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 xml:space="preserve">[Post-106-e-Rel17-RRC-03] Enhanced </w:t>
      </w:r>
      <w:proofErr w:type="spellStart"/>
      <w:r w:rsidR="008E3613" w:rsidRPr="008E3613">
        <w:rPr>
          <w:rFonts w:ascii="Arial" w:hAnsi="Arial" w:cs="Arial"/>
          <w:b/>
          <w:bCs/>
          <w:sz w:val="24"/>
          <w:lang w:val="en-US"/>
        </w:rPr>
        <w:t>IIoT</w:t>
      </w:r>
      <w:proofErr w:type="spellEnd"/>
      <w:r w:rsidR="008E3613" w:rsidRPr="008E3613">
        <w:rPr>
          <w:rFonts w:ascii="Arial" w:hAnsi="Arial" w:cs="Arial"/>
          <w:b/>
          <w:bCs/>
          <w:sz w:val="24"/>
          <w:lang w:val="en-US"/>
        </w:rPr>
        <w:t xml:space="preserve">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521678">
      <w:pPr>
        <w:pStyle w:val="ListParagraph"/>
        <w:numPr>
          <w:ilvl w:val="0"/>
          <w:numId w:val="29"/>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w:t>
      </w:r>
      <w:proofErr w:type="spellStart"/>
      <w:r w:rsidRPr="007E55E8">
        <w:rPr>
          <w:rFonts w:ascii="Arial" w:hAnsi="Arial" w:cs="Arial"/>
          <w:sz w:val="22"/>
          <w:szCs w:val="22"/>
          <w:highlight w:val="cyan"/>
        </w:rPr>
        <w:t>IIoT</w:t>
      </w:r>
      <w:proofErr w:type="spellEnd"/>
      <w:r w:rsidRPr="007E55E8">
        <w:rPr>
          <w:rFonts w:ascii="Arial" w:hAnsi="Arial" w:cs="Arial"/>
          <w:sz w:val="22"/>
          <w:szCs w:val="22"/>
          <w:highlight w:val="cyan"/>
        </w:rPr>
        <w:t xml:space="preserve">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w:t>
      </w:r>
      <w:proofErr w:type="spellStart"/>
      <w:r w:rsidRPr="008E3613">
        <w:rPr>
          <w:lang w:eastAsia="x-none"/>
        </w:rPr>
        <w:t>IIoT</w:t>
      </w:r>
      <w:proofErr w:type="spellEnd"/>
      <w:r w:rsidRPr="008E3613">
        <w:rPr>
          <w:lang w:eastAsia="x-none"/>
        </w:rPr>
        <w:t xml:space="preserve">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521678">
      <w:pPr>
        <w:pStyle w:val="ListParagraph"/>
        <w:numPr>
          <w:ilvl w:val="0"/>
          <w:numId w:val="35"/>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521678">
      <w:pPr>
        <w:pStyle w:val="ListParagraph"/>
        <w:numPr>
          <w:ilvl w:val="0"/>
          <w:numId w:val="35"/>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975"/>
        <w:gridCol w:w="7659"/>
      </w:tblGrid>
      <w:tr w:rsidR="00003CD7" w14:paraId="2DDC0F9E" w14:textId="77777777" w:rsidTr="003F00B2">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3F00B2">
        <w:tc>
          <w:tcPr>
            <w:tcW w:w="1975"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Malgun Gothic"/>
                <w:iCs/>
                <w:kern w:val="2"/>
                <w:lang w:eastAsia="ko-KR"/>
              </w:rPr>
            </w:pPr>
            <w:r>
              <w:rPr>
                <w:rFonts w:eastAsia="Malgun Gothic" w:hint="eastAsia"/>
                <w:iCs/>
                <w:kern w:val="2"/>
                <w:lang w:eastAsia="ko-KR"/>
              </w:rPr>
              <w:t>Samsung</w:t>
            </w:r>
          </w:p>
        </w:tc>
        <w:tc>
          <w:tcPr>
            <w:tcW w:w="7659"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3F00B2">
        <w:tc>
          <w:tcPr>
            <w:tcW w:w="1975"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7659"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3F00B2">
        <w:tc>
          <w:tcPr>
            <w:tcW w:w="1975"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7659"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3F00B2">
        <w:tc>
          <w:tcPr>
            <w:tcW w:w="1975"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3F00B2">
        <w:tc>
          <w:tcPr>
            <w:tcW w:w="1975"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7659"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3F00B2">
        <w:tc>
          <w:tcPr>
            <w:tcW w:w="1975"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3F00B2">
        <w:tc>
          <w:tcPr>
            <w:tcW w:w="1975"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w:t>
            </w:r>
            <w:r w:rsidR="0059286F">
              <w:rPr>
                <w:bCs/>
                <w:iCs/>
                <w:color w:val="0070C0"/>
                <w:lang w:eastAsia="zh-CN"/>
              </w:rPr>
              <w:lastRenderedPageBreak/>
              <w:t>but 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3F00B2">
        <w:tc>
          <w:tcPr>
            <w:tcW w:w="1975"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7659"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29344ECA"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In our point of view, {1 … </w:t>
            </w:r>
            <w:proofErr w:type="spellStart"/>
            <w:r>
              <w:rPr>
                <w:rFonts w:eastAsia="Malgun Gothic"/>
                <w:bCs/>
                <w:iCs/>
                <w:lang w:eastAsia="ko-KR"/>
              </w:rPr>
              <w:t>maxDeferral</w:t>
            </w:r>
            <w:proofErr w:type="spellEnd"/>
            <w:r>
              <w:rPr>
                <w:rFonts w:eastAsia="Malgun Gothic"/>
                <w:bCs/>
                <w:iCs/>
                <w:lang w:eastAsia="ko-KR"/>
              </w:rPr>
              <w:t xml:space="preserve">} is fine for now. </w:t>
            </w:r>
          </w:p>
          <w:p w14:paraId="739BBE64" w14:textId="56BF58BF" w:rsidR="005321F0" w:rsidRPr="00244508" w:rsidRDefault="005321F0" w:rsidP="001B00A3">
            <w:pPr>
              <w:widowControl w:val="0"/>
              <w:spacing w:beforeLines="50" w:before="120"/>
              <w:rPr>
                <w:kern w:val="2"/>
                <w:lang w:eastAsia="zh-CN"/>
              </w:rPr>
            </w:pPr>
            <w:r w:rsidRPr="00A63BAA">
              <w:rPr>
                <w:rFonts w:eastAsia="Malgun Gothic"/>
                <w:bCs/>
                <w:iCs/>
                <w:color w:val="0070C0"/>
                <w:lang w:eastAsia="ko-KR"/>
              </w:rPr>
              <w:t xml:space="preserve">Moderator: </w:t>
            </w:r>
            <w:r>
              <w:rPr>
                <w:rFonts w:eastAsia="Malgun Gothic"/>
                <w:bCs/>
                <w:iCs/>
                <w:color w:val="0070C0"/>
                <w:lang w:eastAsia="ko-KR"/>
              </w:rPr>
              <w:t xml:space="preserve">maybe we could use the formulation by Ericsson below, i.e. FFS: 15 there. </w:t>
            </w:r>
            <w:r>
              <w:rPr>
                <w:rFonts w:eastAsia="Malgun Gothic"/>
                <w:bCs/>
                <w:iCs/>
                <w:lang w:eastAsia="ko-KR"/>
              </w:rPr>
              <w:t xml:space="preserve"> </w:t>
            </w:r>
          </w:p>
        </w:tc>
      </w:tr>
      <w:tr w:rsidR="00153F5E" w:rsidRPr="00E16292" w14:paraId="71B6FF21" w14:textId="77777777" w:rsidTr="003F00B2">
        <w:tc>
          <w:tcPr>
            <w:tcW w:w="1975"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7659"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521678">
            <w:pPr>
              <w:pStyle w:val="ListParagraph"/>
              <w:widowControl w:val="0"/>
              <w:numPr>
                <w:ilvl w:val="0"/>
                <w:numId w:val="40"/>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proofErr w:type="spellStart"/>
            <w:r w:rsidR="00707E94" w:rsidRPr="001E7825">
              <w:rPr>
                <w:i/>
                <w:iCs/>
                <w:color w:val="7030A0"/>
                <w:kern w:val="2"/>
              </w:rPr>
              <w:t>spsHARQdeferral</w:t>
            </w:r>
            <w:proofErr w:type="spellEnd"/>
            <w:r w:rsidR="00707E94" w:rsidRPr="001E7825">
              <w:rPr>
                <w:i/>
                <w:iCs/>
                <w:color w:val="7030A0"/>
                <w:kern w:val="2"/>
              </w:rPr>
              <w:t xml:space="preserve">-max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 xml:space="preserve">Rel-16 </w:t>
            </w:r>
            <w:proofErr w:type="spellStart"/>
            <w:r w:rsidR="00841A60" w:rsidRPr="001E7825">
              <w:rPr>
                <w:color w:val="7030A0"/>
                <w:kern w:val="2"/>
              </w:rPr>
              <w:t>behaviour</w:t>
            </w:r>
            <w:proofErr w:type="spellEnd"/>
            <w:r w:rsidR="00841A60" w:rsidRPr="001E7825">
              <w:rPr>
                <w:color w:val="7030A0"/>
                <w:kern w:val="2"/>
              </w:rPr>
              <w:t xml:space="preserve"> is applied.</w:t>
            </w:r>
          </w:p>
          <w:p w14:paraId="2FB735B7" w14:textId="77777777" w:rsidR="000B1FB7" w:rsidRDefault="001E7825" w:rsidP="00521678">
            <w:pPr>
              <w:pStyle w:val="ListParagraph"/>
              <w:widowControl w:val="0"/>
              <w:numPr>
                <w:ilvl w:val="0"/>
                <w:numId w:val="40"/>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521678">
            <w:pPr>
              <w:pStyle w:val="ListParagraph"/>
              <w:widowControl w:val="0"/>
              <w:numPr>
                <w:ilvl w:val="1"/>
                <w:numId w:val="40"/>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521678">
            <w:pPr>
              <w:pStyle w:val="ListParagraph"/>
              <w:widowControl w:val="0"/>
              <w:numPr>
                <w:ilvl w:val="0"/>
                <w:numId w:val="41"/>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w:t>
            </w:r>
            <w:proofErr w:type="spellStart"/>
            <w:r w:rsidR="000426A5">
              <w:rPr>
                <w:rFonts w:eastAsia="Malgun Gothic"/>
                <w:bCs/>
                <w:color w:val="7030A0"/>
                <w:lang w:eastAsia="ko-KR"/>
              </w:rPr>
              <w:t>sps</w:t>
            </w:r>
            <w:proofErr w:type="spellEnd"/>
            <w:r w:rsidR="000426A5">
              <w:rPr>
                <w:rFonts w:eastAsia="Malgun Gothic"/>
                <w:bCs/>
                <w:color w:val="7030A0"/>
                <w:lang w:eastAsia="ko-KR"/>
              </w:rPr>
              <w:t>” since it is configured in SPS-Config</w:t>
            </w:r>
            <w:r w:rsidR="000B1FB7">
              <w:rPr>
                <w:rFonts w:eastAsia="Malgun Gothic"/>
                <w:bCs/>
                <w:color w:val="7030A0"/>
                <w:lang w:eastAsia="ko-KR"/>
              </w:rPr>
              <w:t>.</w:t>
            </w:r>
          </w:p>
          <w:p w14:paraId="161C9CE3" w14:textId="77777777" w:rsidR="000B1FB7" w:rsidRDefault="004D71C8" w:rsidP="00521678">
            <w:pPr>
              <w:pStyle w:val="ListParagraph"/>
              <w:widowControl w:val="0"/>
              <w:numPr>
                <w:ilvl w:val="1"/>
                <w:numId w:val="41"/>
              </w:numPr>
              <w:spacing w:beforeLines="50" w:before="120"/>
              <w:rPr>
                <w:rFonts w:eastAsia="Malgun Gothic"/>
                <w:bCs/>
                <w:color w:val="7030A0"/>
                <w:lang w:eastAsia="ko-KR"/>
              </w:rPr>
            </w:pPr>
            <w:proofErr w:type="spellStart"/>
            <w:r>
              <w:rPr>
                <w:rFonts w:eastAsia="Malgun Gothic"/>
                <w:bCs/>
                <w:color w:val="7030A0"/>
                <w:lang w:eastAsia="ko-KR"/>
              </w:rPr>
              <w:t>spsHARQdeferral</w:t>
            </w:r>
            <w:proofErr w:type="spellEnd"/>
            <w:r>
              <w:rPr>
                <w:rFonts w:eastAsia="Malgun Gothic"/>
                <w:bCs/>
                <w:color w:val="7030A0"/>
                <w:lang w:eastAsia="ko-KR"/>
              </w:rPr>
              <w:t>-max -&gt;HARQ</w:t>
            </w:r>
            <w:r w:rsidRPr="003F4A18">
              <w:rPr>
                <w:rFonts w:eastAsia="Malgun Gothic"/>
                <w:bCs/>
                <w:color w:val="FF0000"/>
                <w:lang w:eastAsia="ko-KR"/>
              </w:rPr>
              <w:t>-</w:t>
            </w:r>
            <w:proofErr w:type="spellStart"/>
            <w:r w:rsidRPr="003F4A18">
              <w:rPr>
                <w:rFonts w:eastAsia="Malgun Gothic"/>
                <w:bCs/>
                <w:color w:val="FF0000"/>
                <w:lang w:eastAsia="ko-KR"/>
              </w:rPr>
              <w:t>ACK</w:t>
            </w:r>
            <w:r>
              <w:rPr>
                <w:rFonts w:eastAsia="Malgun Gothic"/>
                <w:bCs/>
                <w:color w:val="7030A0"/>
                <w:lang w:eastAsia="ko-KR"/>
              </w:rPr>
              <w:t>deferral</w:t>
            </w:r>
            <w:proofErr w:type="spellEnd"/>
            <w:r w:rsidR="003F4A18">
              <w:rPr>
                <w:rFonts w:eastAsia="Malgun Gothic"/>
                <w:bCs/>
                <w:color w:val="7030A0"/>
                <w:lang w:eastAsia="ko-KR"/>
              </w:rPr>
              <w:t>-max</w:t>
            </w:r>
          </w:p>
          <w:p w14:paraId="026F4A43" w14:textId="77777777" w:rsidR="005321F0" w:rsidRDefault="005321F0" w:rsidP="005321F0">
            <w:pPr>
              <w:widowControl w:val="0"/>
              <w:spacing w:beforeLines="50" w:before="120"/>
              <w:rPr>
                <w:rFonts w:eastAsia="Malgun Gothic"/>
                <w:bCs/>
                <w:color w:val="0070C0"/>
                <w:lang w:eastAsia="ko-KR"/>
              </w:rPr>
            </w:pPr>
            <w:r w:rsidRPr="00A63BAA">
              <w:rPr>
                <w:rFonts w:eastAsia="Malgun Gothic"/>
                <w:bCs/>
                <w:color w:val="0070C0"/>
                <w:lang w:eastAsia="ko-KR"/>
              </w:rPr>
              <w:t xml:space="preserve">Moderator: </w:t>
            </w:r>
          </w:p>
          <w:p w14:paraId="39970566" w14:textId="0280A6DD" w:rsidR="003F4A18" w:rsidRPr="003F4A18" w:rsidRDefault="005321F0" w:rsidP="005321F0">
            <w:pPr>
              <w:widowControl w:val="0"/>
              <w:spacing w:beforeLines="50" w:before="120"/>
              <w:rPr>
                <w:rFonts w:eastAsia="Malgun Gothic"/>
                <w:bCs/>
                <w:color w:val="7030A0"/>
                <w:lang w:eastAsia="ko-KR"/>
              </w:rPr>
            </w:pPr>
            <w:r>
              <w:rPr>
                <w:rFonts w:eastAsia="Malgun Gothic"/>
                <w:bCs/>
                <w:color w:val="0070C0"/>
                <w:lang w:eastAsia="ko-KR"/>
              </w:rPr>
              <w:t>1. This seems to be majority view from companies above, will change</w:t>
            </w:r>
            <w:r>
              <w:rPr>
                <w:rFonts w:eastAsia="Malgun Gothic"/>
                <w:bCs/>
                <w:color w:val="0070C0"/>
                <w:lang w:eastAsia="ko-KR"/>
              </w:rPr>
              <w:br/>
              <w:t>2. Fine to put FFS there, this should also address the comment from LG above</w:t>
            </w:r>
            <w:r>
              <w:rPr>
                <w:rFonts w:eastAsia="Malgun Gothic"/>
                <w:bCs/>
                <w:color w:val="0070C0"/>
                <w:lang w:eastAsia="ko-KR"/>
              </w:rPr>
              <w:br/>
              <w:t>3. I will include the ‘ACK’ but leave the ‘</w:t>
            </w:r>
            <w:proofErr w:type="spellStart"/>
            <w:r>
              <w:rPr>
                <w:rFonts w:eastAsia="Malgun Gothic"/>
                <w:bCs/>
                <w:color w:val="0070C0"/>
                <w:lang w:eastAsia="ko-KR"/>
              </w:rPr>
              <w:t>sps</w:t>
            </w:r>
            <w:proofErr w:type="spellEnd"/>
            <w:r>
              <w:rPr>
                <w:rFonts w:eastAsia="Malgun Gothic"/>
                <w:bCs/>
                <w:color w:val="0070C0"/>
                <w:lang w:eastAsia="ko-KR"/>
              </w:rPr>
              <w:t xml:space="preserve">’ there, as clearly the feature is for SPS HARQ-ACK only. In case RAN1 (or RAN2) would like to have it shorter, we could remove the ‘-max’ instead (as anyhow a single RRC parameter) of shorten the word deferral to ‘def’ or similar. But keeping the </w:t>
            </w:r>
            <w:proofErr w:type="spellStart"/>
            <w:r>
              <w:rPr>
                <w:rFonts w:eastAsia="Malgun Gothic"/>
                <w:bCs/>
                <w:color w:val="0070C0"/>
                <w:lang w:eastAsia="ko-KR"/>
              </w:rPr>
              <w:t>sps</w:t>
            </w:r>
            <w:proofErr w:type="spellEnd"/>
            <w:r>
              <w:rPr>
                <w:rFonts w:eastAsia="Malgun Gothic"/>
                <w:bCs/>
                <w:color w:val="0070C0"/>
                <w:lang w:eastAsia="ko-KR"/>
              </w:rPr>
              <w:t xml:space="preserve"> is maybe better.</w:t>
            </w:r>
          </w:p>
        </w:tc>
      </w:tr>
      <w:tr w:rsidR="008E0579" w:rsidRPr="00E16292" w14:paraId="70D26842" w14:textId="77777777" w:rsidTr="003F00B2">
        <w:tc>
          <w:tcPr>
            <w:tcW w:w="1975"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7659"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Malgun Gothic"/>
                <w:bCs/>
                <w:iCs/>
                <w:lang w:eastAsia="ko-KR"/>
              </w:rPr>
            </w:pPr>
            <w:r w:rsidRPr="008E0579">
              <w:rPr>
                <w:rFonts w:eastAsia="Malgun Gothic" w:hint="eastAsia"/>
                <w:bCs/>
                <w:iCs/>
                <w:lang w:eastAsia="ko-KR"/>
              </w:rPr>
              <w:t>W</w:t>
            </w:r>
            <w:r w:rsidRPr="008E0579">
              <w:rPr>
                <w:rFonts w:eastAsia="Malgun Gothic"/>
                <w:bCs/>
                <w:iCs/>
                <w:lang w:eastAsia="ko-KR"/>
              </w:rPr>
              <w:t>e prefer that the feature</w:t>
            </w:r>
            <w:r>
              <w:rPr>
                <w:rFonts w:eastAsia="Malgun Gothic"/>
                <w:bCs/>
                <w:iCs/>
                <w:lang w:eastAsia="ko-KR"/>
              </w:rPr>
              <w:t xml:space="preserve"> should</w:t>
            </w:r>
            <w:r w:rsidRPr="008E0579">
              <w:rPr>
                <w:rFonts w:eastAsia="Malgun Gothic"/>
                <w:bCs/>
                <w:iCs/>
                <w:lang w:eastAsia="ko-KR"/>
              </w:rPr>
              <w:t xml:space="preserve"> </w:t>
            </w:r>
            <w:r>
              <w:rPr>
                <w:rFonts w:eastAsia="Malgun Gothic"/>
                <w:bCs/>
                <w:iCs/>
                <w:lang w:eastAsia="ko-KR"/>
              </w:rPr>
              <w:t>be</w:t>
            </w:r>
            <w:r w:rsidRPr="008E0579">
              <w:rPr>
                <w:rFonts w:eastAsia="Malgun Gothic"/>
                <w:bCs/>
                <w:iCs/>
                <w:lang w:eastAsia="ko-KR"/>
              </w:rPr>
              <w:t xml:space="preserve"> disabled if the parameter is not configured.</w:t>
            </w:r>
          </w:p>
          <w:p w14:paraId="4711F574" w14:textId="77777777" w:rsidR="008E0579" w:rsidRDefault="008E0579" w:rsidP="008E0579">
            <w:pPr>
              <w:widowControl w:val="0"/>
              <w:spacing w:beforeLines="50" w:before="120"/>
              <w:rPr>
                <w:rFonts w:eastAsia="Malgun Gothic"/>
                <w:bCs/>
                <w:iCs/>
                <w:lang w:eastAsia="ko-KR"/>
              </w:rPr>
            </w:pPr>
            <w:r w:rsidRPr="008E0579">
              <w:rPr>
                <w:rFonts w:eastAsia="Malgun Gothic"/>
                <w:bCs/>
                <w:iCs/>
                <w:lang w:eastAsia="ko-KR"/>
              </w:rPr>
              <w:t xml:space="preserve">Regarding the maximum deferral, more discussions may be needed for the specific value, so we share a similar view with LG that using </w:t>
            </w:r>
            <w:proofErr w:type="spellStart"/>
            <w:r>
              <w:rPr>
                <w:rFonts w:eastAsia="Malgun Gothic"/>
                <w:bCs/>
                <w:iCs/>
                <w:lang w:eastAsia="ko-KR"/>
              </w:rPr>
              <w:t>maxDeferral</w:t>
            </w:r>
            <w:proofErr w:type="spellEnd"/>
            <w:r>
              <w:rPr>
                <w:rFonts w:eastAsia="Malgun Gothic"/>
                <w:bCs/>
                <w:iCs/>
                <w:lang w:eastAsia="ko-KR"/>
              </w:rPr>
              <w:t xml:space="preserve"> (or ‘X’) would be better.</w:t>
            </w:r>
          </w:p>
          <w:p w14:paraId="59FD988E" w14:textId="3D617E6E" w:rsidR="003A53A2" w:rsidRPr="008E0579" w:rsidRDefault="003A53A2" w:rsidP="008E0579">
            <w:pPr>
              <w:widowControl w:val="0"/>
              <w:spacing w:beforeLines="50" w:before="120"/>
              <w:rPr>
                <w:rFonts w:eastAsia="Malgun Gothic"/>
                <w:bCs/>
                <w:iCs/>
                <w:color w:val="7030A0"/>
                <w:kern w:val="2"/>
                <w:lang w:eastAsia="ko-KR"/>
              </w:rPr>
            </w:pPr>
            <w:r w:rsidRPr="003A53A2">
              <w:rPr>
                <w:rFonts w:eastAsia="Malgun Gothic"/>
                <w:bCs/>
                <w:iCs/>
                <w:color w:val="0070C0"/>
                <w:kern w:val="2"/>
                <w:lang w:eastAsia="ko-KR"/>
              </w:rPr>
              <w:t>Moderator: maybe we could use the suggestion from Ericsson: FFS 15</w:t>
            </w:r>
          </w:p>
        </w:tc>
      </w:tr>
      <w:tr w:rsidR="005321F0" w:rsidRPr="00A63BAA" w14:paraId="48287555" w14:textId="77777777" w:rsidTr="003F00B2">
        <w:tc>
          <w:tcPr>
            <w:tcW w:w="1975" w:type="dxa"/>
          </w:tcPr>
          <w:p w14:paraId="49CEE95A" w14:textId="77777777" w:rsidR="005321F0" w:rsidRPr="001E7825" w:rsidRDefault="005321F0" w:rsidP="00227D4A">
            <w:pPr>
              <w:widowControl w:val="0"/>
              <w:spacing w:beforeLines="50" w:before="120"/>
              <w:rPr>
                <w:rFonts w:eastAsia="Malgun Gothic"/>
                <w:color w:val="7030A0"/>
                <w:kern w:val="2"/>
                <w:lang w:eastAsia="ko-KR"/>
              </w:rPr>
            </w:pPr>
            <w:r w:rsidRPr="00A63BAA">
              <w:rPr>
                <w:rFonts w:eastAsia="Malgun Gothic"/>
                <w:color w:val="0070C0"/>
                <w:kern w:val="2"/>
                <w:lang w:eastAsia="ko-KR"/>
              </w:rPr>
              <w:t>Moderator</w:t>
            </w:r>
          </w:p>
        </w:tc>
        <w:tc>
          <w:tcPr>
            <w:tcW w:w="7659" w:type="dxa"/>
          </w:tcPr>
          <w:p w14:paraId="21DAECC7" w14:textId="77777777" w:rsidR="005321F0" w:rsidRPr="0025560B" w:rsidRDefault="005321F0" w:rsidP="00227D4A">
            <w:pPr>
              <w:widowControl w:val="0"/>
              <w:spacing w:beforeLines="50" w:before="120"/>
              <w:rPr>
                <w:bCs/>
                <w:iCs/>
                <w:color w:val="0070C0"/>
                <w:kern w:val="2"/>
                <w:lang w:eastAsia="ko-KR"/>
              </w:rPr>
            </w:pPr>
            <w:r w:rsidRPr="0025560B">
              <w:rPr>
                <w:bCs/>
                <w:iCs/>
                <w:color w:val="0070C0"/>
                <w:kern w:val="2"/>
                <w:lang w:eastAsia="ko-KR"/>
              </w:rPr>
              <w:t>Updates in v04 (in blue):</w:t>
            </w:r>
          </w:p>
          <w:p w14:paraId="66BA41EB" w14:textId="77777777" w:rsidR="005321F0" w:rsidRPr="0025560B" w:rsidRDefault="005321F0" w:rsidP="00521678">
            <w:pPr>
              <w:pStyle w:val="ListParagraph"/>
              <w:widowControl w:val="0"/>
              <w:numPr>
                <w:ilvl w:val="0"/>
                <w:numId w:val="44"/>
              </w:numPr>
              <w:spacing w:beforeLines="50" w:before="120"/>
              <w:rPr>
                <w:bCs/>
                <w:iCs/>
                <w:color w:val="0070C0"/>
                <w:kern w:val="2"/>
                <w:lang w:eastAsia="ko-KR"/>
              </w:rPr>
            </w:pPr>
            <w:r w:rsidRPr="0025560B">
              <w:rPr>
                <w:bCs/>
                <w:iCs/>
                <w:color w:val="0070C0"/>
                <w:kern w:val="2"/>
                <w:lang w:eastAsia="ko-KR"/>
              </w:rPr>
              <w:t xml:space="preserve">having not configured the RRC parameter means it is not enabled (i.e. value range 1…FFS: 15) and change the description &amp; comments accordingly </w:t>
            </w:r>
          </w:p>
          <w:p w14:paraId="127FB3FC" w14:textId="77777777" w:rsidR="005321F0" w:rsidRPr="00A63BAA" w:rsidRDefault="005321F0" w:rsidP="00521678">
            <w:pPr>
              <w:pStyle w:val="ListParagraph"/>
              <w:widowControl w:val="0"/>
              <w:numPr>
                <w:ilvl w:val="0"/>
                <w:numId w:val="44"/>
              </w:numPr>
              <w:spacing w:beforeLines="50" w:before="120"/>
              <w:rPr>
                <w:bCs/>
                <w:iCs/>
                <w:color w:val="7030A0"/>
                <w:kern w:val="2"/>
                <w:lang w:eastAsia="ko-KR"/>
              </w:rPr>
            </w:pPr>
            <w:r w:rsidRPr="0025560B">
              <w:rPr>
                <w:bCs/>
                <w:iCs/>
                <w:color w:val="0070C0"/>
                <w:kern w:val="2"/>
                <w:lang w:eastAsia="ko-KR"/>
              </w:rPr>
              <w:t>including the ‘ACK’ in the RRC parameter name</w:t>
            </w:r>
          </w:p>
        </w:tc>
      </w:tr>
      <w:tr w:rsidR="00502C8C" w:rsidRPr="00A63BAA" w14:paraId="71922E33" w14:textId="77777777" w:rsidTr="003F00B2">
        <w:tc>
          <w:tcPr>
            <w:tcW w:w="1975" w:type="dxa"/>
          </w:tcPr>
          <w:p w14:paraId="3246FDC7" w14:textId="42F79142" w:rsidR="00502C8C" w:rsidRPr="00A63BAA" w:rsidRDefault="00502C8C" w:rsidP="00227D4A">
            <w:pPr>
              <w:widowControl w:val="0"/>
              <w:spacing w:beforeLines="50" w:before="120"/>
              <w:rPr>
                <w:rFonts w:eastAsia="Malgun Gothic"/>
                <w:color w:val="0070C0"/>
                <w:kern w:val="2"/>
                <w:lang w:eastAsia="ko-KR"/>
              </w:rPr>
            </w:pPr>
            <w:r w:rsidRPr="00502C8C">
              <w:rPr>
                <w:rFonts w:eastAsia="Malgun Gothic"/>
                <w:color w:val="7030A0"/>
                <w:kern w:val="2"/>
                <w:lang w:eastAsia="ko-KR"/>
              </w:rPr>
              <w:t>Ericsson</w:t>
            </w:r>
            <w:r>
              <w:rPr>
                <w:rFonts w:eastAsia="Malgun Gothic"/>
                <w:color w:val="7030A0"/>
                <w:kern w:val="2"/>
                <w:lang w:eastAsia="ko-KR"/>
              </w:rPr>
              <w:t>2</w:t>
            </w:r>
          </w:p>
        </w:tc>
        <w:tc>
          <w:tcPr>
            <w:tcW w:w="7659" w:type="dxa"/>
          </w:tcPr>
          <w:p w14:paraId="688280C0" w14:textId="011D3DAC" w:rsidR="00502C8C" w:rsidRPr="0025560B" w:rsidRDefault="00E031F7" w:rsidP="00227D4A">
            <w:pPr>
              <w:widowControl w:val="0"/>
              <w:spacing w:beforeLines="50" w:before="120"/>
              <w:rPr>
                <w:bCs/>
                <w:iCs/>
                <w:color w:val="0070C0"/>
                <w:kern w:val="2"/>
                <w:lang w:eastAsia="ko-KR"/>
              </w:rPr>
            </w:pPr>
            <w:r w:rsidRPr="00E031F7">
              <w:rPr>
                <w:bCs/>
                <w:iCs/>
                <w:color w:val="7030A0"/>
                <w:kern w:val="2"/>
                <w:lang w:eastAsia="ko-KR"/>
              </w:rPr>
              <w:t>Thanks Moderator. We are fine with the update.</w:t>
            </w:r>
          </w:p>
        </w:tc>
      </w:tr>
      <w:tr w:rsidR="00227D4A" w:rsidRPr="00A63BAA" w14:paraId="036986C8" w14:textId="77777777" w:rsidTr="003F00B2">
        <w:tc>
          <w:tcPr>
            <w:tcW w:w="1975" w:type="dxa"/>
          </w:tcPr>
          <w:p w14:paraId="6331D172" w14:textId="511FBD81" w:rsidR="00227D4A" w:rsidRPr="00502C8C" w:rsidRDefault="00227D4A" w:rsidP="00227D4A">
            <w:pPr>
              <w:widowControl w:val="0"/>
              <w:spacing w:beforeLines="50" w:before="120"/>
              <w:rPr>
                <w:rFonts w:eastAsia="Malgun Gothic"/>
                <w:color w:val="7030A0"/>
                <w:kern w:val="2"/>
                <w:lang w:eastAsia="ko-KR"/>
              </w:rPr>
            </w:pPr>
            <w:r>
              <w:rPr>
                <w:rFonts w:eastAsia="Malgun Gothic"/>
                <w:kern w:val="2"/>
                <w:lang w:eastAsia="ko-KR"/>
              </w:rPr>
              <w:t>Lenovo/Motorola Mobility</w:t>
            </w:r>
          </w:p>
        </w:tc>
        <w:tc>
          <w:tcPr>
            <w:tcW w:w="7659" w:type="dxa"/>
          </w:tcPr>
          <w:p w14:paraId="093CFAAD" w14:textId="61882FB6" w:rsidR="00227D4A" w:rsidRPr="00E031F7" w:rsidRDefault="00227D4A" w:rsidP="00227D4A">
            <w:pPr>
              <w:widowControl w:val="0"/>
              <w:spacing w:beforeLines="50" w:before="120"/>
              <w:rPr>
                <w:bCs/>
                <w:iCs/>
                <w:color w:val="7030A0"/>
                <w:kern w:val="2"/>
                <w:lang w:eastAsia="ko-KR"/>
              </w:rPr>
            </w:pPr>
            <w:r>
              <w:rPr>
                <w:rFonts w:eastAsia="Malgun Gothic"/>
                <w:bCs/>
                <w:iCs/>
                <w:lang w:eastAsia="ko-KR"/>
              </w:rPr>
              <w:t xml:space="preserve">We support that configuring the parameter </w:t>
            </w:r>
            <w:proofErr w:type="spellStart"/>
            <w:r w:rsidRPr="001C153C">
              <w:rPr>
                <w:rFonts w:eastAsia="Malgun Gothic"/>
                <w:bCs/>
                <w:i/>
                <w:lang w:eastAsia="ko-KR"/>
              </w:rPr>
              <w:t>spsHARQ</w:t>
            </w:r>
            <w:proofErr w:type="spellEnd"/>
            <w:r>
              <w:rPr>
                <w:rFonts w:eastAsia="Malgun Gothic"/>
                <w:bCs/>
                <w:i/>
                <w:lang w:eastAsia="ko-KR"/>
              </w:rPr>
              <w:t>-</w:t>
            </w:r>
            <w:proofErr w:type="spellStart"/>
            <w:r>
              <w:rPr>
                <w:rFonts w:eastAsia="Malgun Gothic"/>
                <w:bCs/>
                <w:i/>
                <w:lang w:eastAsia="ko-KR"/>
              </w:rPr>
              <w:t>ACK</w:t>
            </w:r>
            <w:r w:rsidRPr="001C153C">
              <w:rPr>
                <w:rFonts w:eastAsia="Malgun Gothic"/>
                <w:bCs/>
                <w:i/>
                <w:lang w:eastAsia="ko-KR"/>
              </w:rPr>
              <w:t>deferral</w:t>
            </w:r>
            <w:proofErr w:type="spellEnd"/>
            <w:r w:rsidRPr="001C153C">
              <w:rPr>
                <w:rFonts w:eastAsia="Malgun Gothic"/>
                <w:bCs/>
                <w:i/>
                <w:lang w:eastAsia="ko-KR"/>
              </w:rPr>
              <w:t xml:space="preserve">-max </w:t>
            </w:r>
            <w:r>
              <w:rPr>
                <w:rFonts w:eastAsia="Malgun Gothic"/>
                <w:bCs/>
                <w:iCs/>
                <w:lang w:eastAsia="ko-KR"/>
              </w:rPr>
              <w:t xml:space="preserve">with a value range {1…FFS:15} implicitly enables the feature. We </w:t>
            </w:r>
            <w:r w:rsidR="00ED05D2">
              <w:rPr>
                <w:rFonts w:eastAsia="Malgun Gothic"/>
                <w:bCs/>
                <w:iCs/>
                <w:lang w:eastAsia="ko-KR"/>
              </w:rPr>
              <w:t>also think it is necessary to include a text</w:t>
            </w:r>
            <w:r w:rsidR="00A01501">
              <w:rPr>
                <w:rFonts w:eastAsia="Malgun Gothic"/>
                <w:bCs/>
                <w:iCs/>
                <w:lang w:eastAsia="ko-KR"/>
              </w:rPr>
              <w:t xml:space="preserve"> in 38.213</w:t>
            </w:r>
            <w:r w:rsidR="00ED05D2">
              <w:rPr>
                <w:rFonts w:eastAsia="Malgun Gothic"/>
                <w:bCs/>
                <w:iCs/>
                <w:lang w:eastAsia="ko-KR"/>
              </w:rPr>
              <w:t xml:space="preserve"> “UE does not expect that</w:t>
            </w:r>
            <w:r>
              <w:rPr>
                <w:rFonts w:eastAsia="Malgun Gothic"/>
                <w:bCs/>
                <w:iCs/>
                <w:lang w:eastAsia="ko-KR"/>
              </w:rPr>
              <w:t xml:space="preserve"> k1 indicated in activation DCI</w:t>
            </w:r>
            <w:r w:rsidR="00ED05D2">
              <w:rPr>
                <w:rFonts w:eastAsia="Malgun Gothic"/>
                <w:bCs/>
                <w:iCs/>
                <w:lang w:eastAsia="ko-KR"/>
              </w:rPr>
              <w:t xml:space="preserve"> is equal to or larger than </w:t>
            </w:r>
            <w:proofErr w:type="spellStart"/>
            <w:r w:rsidR="00ED05D2" w:rsidRPr="001C153C">
              <w:rPr>
                <w:rFonts w:eastAsia="Malgun Gothic"/>
                <w:bCs/>
                <w:i/>
                <w:lang w:eastAsia="ko-KR"/>
              </w:rPr>
              <w:t>spsHARQ</w:t>
            </w:r>
            <w:proofErr w:type="spellEnd"/>
            <w:r w:rsidR="00ED05D2">
              <w:rPr>
                <w:rFonts w:eastAsia="Malgun Gothic"/>
                <w:bCs/>
                <w:i/>
                <w:lang w:eastAsia="ko-KR"/>
              </w:rPr>
              <w:t>-</w:t>
            </w:r>
            <w:proofErr w:type="spellStart"/>
            <w:r w:rsidR="00ED05D2">
              <w:rPr>
                <w:rFonts w:eastAsia="Malgun Gothic"/>
                <w:bCs/>
                <w:i/>
                <w:lang w:eastAsia="ko-KR"/>
              </w:rPr>
              <w:t>ACK</w:t>
            </w:r>
            <w:r w:rsidR="00ED05D2" w:rsidRPr="001C153C">
              <w:rPr>
                <w:rFonts w:eastAsia="Malgun Gothic"/>
                <w:bCs/>
                <w:i/>
                <w:lang w:eastAsia="ko-KR"/>
              </w:rPr>
              <w:t>deferral</w:t>
            </w:r>
            <w:proofErr w:type="spellEnd"/>
            <w:r w:rsidR="00ED05D2" w:rsidRPr="001C153C">
              <w:rPr>
                <w:rFonts w:eastAsia="Malgun Gothic"/>
                <w:bCs/>
                <w:i/>
                <w:lang w:eastAsia="ko-KR"/>
              </w:rPr>
              <w:t>-max</w:t>
            </w:r>
            <w:r w:rsidR="00AA6115">
              <w:rPr>
                <w:rFonts w:eastAsia="Malgun Gothic"/>
                <w:bCs/>
                <w:iCs/>
                <w:lang w:eastAsia="ko-KR"/>
              </w:rPr>
              <w:t>.</w:t>
            </w:r>
          </w:p>
        </w:tc>
      </w:tr>
      <w:tr w:rsidR="003F00B2" w14:paraId="6BE06167" w14:textId="77777777" w:rsidTr="003F00B2">
        <w:tc>
          <w:tcPr>
            <w:tcW w:w="1975" w:type="dxa"/>
            <w:tcBorders>
              <w:top w:val="single" w:sz="4" w:space="0" w:color="auto"/>
              <w:left w:val="single" w:sz="4" w:space="0" w:color="auto"/>
              <w:bottom w:val="single" w:sz="4" w:space="0" w:color="auto"/>
              <w:right w:val="single" w:sz="4" w:space="0" w:color="auto"/>
            </w:tcBorders>
          </w:tcPr>
          <w:p w14:paraId="288D4BDE" w14:textId="1B7F9F1B" w:rsidR="003F00B2" w:rsidRDefault="002A58AE" w:rsidP="001829E2">
            <w:pPr>
              <w:widowControl w:val="0"/>
              <w:spacing w:beforeLines="50" w:before="120"/>
              <w:rPr>
                <w:kern w:val="2"/>
                <w:lang w:eastAsia="zh-CN"/>
              </w:rPr>
            </w:pPr>
            <w:r>
              <w:rPr>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4FA44463" w14:textId="77777777" w:rsidR="003F00B2" w:rsidRDefault="003F00B2" w:rsidP="001829E2">
            <w:pPr>
              <w:widowControl w:val="0"/>
              <w:spacing w:beforeLines="50" w:before="120"/>
              <w:rPr>
                <w:kern w:val="2"/>
                <w:lang w:eastAsia="zh-CN"/>
              </w:rPr>
            </w:pPr>
            <w:r>
              <w:rPr>
                <w:kern w:val="2"/>
                <w:lang w:eastAsia="zh-CN"/>
              </w:rPr>
              <w:t>Agreement with the other companies supporting the option that lack of SPS HARQ deferral parameter, or lack of maximum deferral time implies that SPS HARQ deferral is not activated. Agreement also with the other companies mentioning that the exact range of values of the parameter has to be discussed later.</w:t>
            </w:r>
          </w:p>
        </w:tc>
      </w:tr>
    </w:tbl>
    <w:p w14:paraId="08F54C34" w14:textId="77777777" w:rsidR="00003CD7" w:rsidRPr="003F00B2" w:rsidRDefault="00003CD7" w:rsidP="00003CD7"/>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8666D2">
        <w:rPr>
          <w:vertAlign w:val="superscript"/>
        </w:rPr>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ko-KR"/>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ko-KR"/>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29B389CC" w:rsidR="00003CD7" w:rsidRPr="008666D2" w:rsidRDefault="00003CD7" w:rsidP="008666D2">
      <w:pPr>
        <w:pStyle w:val="ListParagraph"/>
        <w:numPr>
          <w:ilvl w:val="0"/>
          <w:numId w:val="35"/>
        </w:numPr>
      </w:pPr>
      <w:r w:rsidRPr="008666D2">
        <w:t xml:space="preserve">The configuration for the dynamic PUCCH repetition indication could be re-used from </w:t>
      </w:r>
      <w:proofErr w:type="spellStart"/>
      <w:r w:rsidRPr="008666D2">
        <w:t>Cov</w:t>
      </w:r>
      <w:proofErr w:type="spellEnd"/>
      <w:r w:rsidRPr="008666D2">
        <w:t xml:space="preserve">. </w:t>
      </w:r>
      <w:proofErr w:type="spellStart"/>
      <w:r w:rsidRPr="008666D2">
        <w:t>Enh</w:t>
      </w:r>
      <w:proofErr w:type="spellEnd"/>
      <w:r w:rsidRPr="008666D2">
        <w:t xml:space="preserve">.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w:t>
            </w:r>
            <w:proofErr w:type="spellStart"/>
            <w:r w:rsidRPr="003C3EA8">
              <w:rPr>
                <w:color w:val="0070C0"/>
                <w:kern w:val="2"/>
                <w:lang w:eastAsia="zh-CN"/>
              </w:rPr>
              <w:t>signaling</w:t>
            </w:r>
            <w:proofErr w:type="spellEnd"/>
            <w:r w:rsidRPr="003C3EA8">
              <w:rPr>
                <w:color w:val="0070C0"/>
                <w:kern w:val="2"/>
                <w:lang w:eastAsia="zh-CN"/>
              </w:rPr>
              <w:t xml:space="preserve">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5B308296" w:rsidR="00003CD7" w:rsidRDefault="008666D2" w:rsidP="007006EE">
            <w:pPr>
              <w:widowControl w:val="0"/>
              <w:spacing w:beforeLines="50" w:before="120"/>
              <w:rPr>
                <w:kern w:val="2"/>
                <w:lang w:eastAsia="zh-CN"/>
              </w:rPr>
            </w:pPr>
            <w:r>
              <w:rPr>
                <w:kern w:val="2"/>
                <w:lang w:eastAsia="zh-CN"/>
              </w:rPr>
              <w:t>V</w:t>
            </w:r>
            <w:r w:rsidR="00236AF6">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w:t>
            </w:r>
            <w:proofErr w:type="spellStart"/>
            <w:r w:rsidR="000878B2" w:rsidRPr="00BD6748">
              <w:rPr>
                <w:rFonts w:eastAsia="Malgun Gothic"/>
                <w:bCs/>
                <w:iCs/>
                <w:color w:val="7030A0"/>
                <w:lang w:eastAsia="ko-KR"/>
              </w:rPr>
              <w:t>can not</w:t>
            </w:r>
            <w:proofErr w:type="spellEnd"/>
            <w:r w:rsidR="000878B2" w:rsidRPr="00BD6748">
              <w:rPr>
                <w:rFonts w:eastAsia="Malgun Gothic"/>
                <w:bCs/>
                <w:iCs/>
                <w:color w:val="7030A0"/>
                <w:lang w:eastAsia="ko-KR"/>
              </w:rPr>
              <w:t xml:space="preserve">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proofErr w:type="spellStart"/>
            <w:r w:rsidR="00B7279A" w:rsidRPr="00F81F92">
              <w:rPr>
                <w:rFonts w:eastAsia="Malgun Gothic"/>
                <w:bCs/>
                <w:iCs/>
                <w:color w:val="7030A0"/>
                <w:lang w:eastAsia="ko-KR"/>
              </w:rPr>
              <w:t>nrofSlots</w:t>
            </w:r>
            <w:proofErr w:type="spellEnd"/>
            <w:r w:rsidR="00B7279A" w:rsidRPr="00F81F92">
              <w:rPr>
                <w:rFonts w:eastAsia="Malgun Gothic"/>
                <w:bCs/>
                <w:iCs/>
                <w:color w:val="7030A0"/>
                <w:lang w:eastAsia="ko-KR"/>
              </w:rPr>
              <w:t>’,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w:t>
            </w:r>
            <w:proofErr w:type="spellStart"/>
            <w:r w:rsidR="00BD6748" w:rsidRPr="00F81F92">
              <w:rPr>
                <w:rFonts w:eastAsia="Malgun Gothic"/>
                <w:bCs/>
                <w:iCs/>
                <w:color w:val="7030A0"/>
                <w:lang w:eastAsia="ko-KR"/>
              </w:rPr>
              <w:t>nrofSlots</w:t>
            </w:r>
            <w:proofErr w:type="spellEnd"/>
            <w:r w:rsidR="00BD6748" w:rsidRPr="00F81F92">
              <w:rPr>
                <w:rFonts w:eastAsia="Malgun Gothic"/>
                <w:bCs/>
                <w:iCs/>
                <w:color w:val="7030A0"/>
                <w:lang w:eastAsia="ko-KR"/>
              </w:rPr>
              <w:t>’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06F52C7D"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sidRPr="00AA6238">
              <w:rPr>
                <w:rFonts w:eastAsia="Malgun Gothic"/>
                <w:bCs/>
                <w:iCs/>
                <w:color w:val="0070C0"/>
                <w:lang w:eastAsia="ko-KR"/>
              </w:rPr>
              <w:t xml:space="preserve">Moderator: </w:t>
            </w:r>
            <w:r>
              <w:rPr>
                <w:rFonts w:eastAsia="Malgun Gothic"/>
                <w:bCs/>
                <w:iCs/>
                <w:color w:val="0070C0"/>
                <w:lang w:eastAsia="ko-KR"/>
              </w:rPr>
              <w:t xml:space="preserve">Thanks for the suggestion. Please note we cannot remove any RRC parameters (from the existing ASN.1 code) as the Rel-15/16 operation would still need to be maintained based on the Rel-15/16 </w:t>
            </w:r>
            <w:proofErr w:type="spellStart"/>
            <w:r>
              <w:rPr>
                <w:rFonts w:eastAsia="Malgun Gothic"/>
                <w:bCs/>
                <w:iCs/>
                <w:color w:val="0070C0"/>
                <w:lang w:eastAsia="ko-KR"/>
              </w:rPr>
              <w:t>signaling</w:t>
            </w:r>
            <w:proofErr w:type="spellEnd"/>
            <w:r>
              <w:rPr>
                <w:rFonts w:eastAsia="Malgun Gothic"/>
                <w:bCs/>
                <w:iCs/>
                <w:color w:val="0070C0"/>
                <w:lang w:eastAsia="ko-KR"/>
              </w:rPr>
              <w:t xml:space="preserve">. Moreover, this would mean that the same repetition factor would need to be applied for all PUCCH formats, whereas in Rel-15/16 one can configure the value per PUCCH format. </w:t>
            </w:r>
          </w:p>
          <w:p w14:paraId="06B87215"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Pr>
                <w:rFonts w:eastAsia="Malgun Gothic"/>
                <w:bCs/>
                <w:iCs/>
                <w:color w:val="0070C0"/>
                <w:lang w:eastAsia="ko-KR"/>
              </w:rPr>
              <w:t xml:space="preserve">The suggested signal is independent of the configuration of other PUCCH formats. The structure is exactly the same (this is part of PUCCH config IE) but just calling this </w:t>
            </w:r>
            <w:r w:rsidRPr="00AA6238">
              <w:rPr>
                <w:rFonts w:eastAsia="Malgun Gothic"/>
                <w:bCs/>
                <w:i/>
                <w:lang w:eastAsia="ko-KR"/>
              </w:rPr>
              <w:t>nrofSlotsFormat0</w:t>
            </w:r>
            <w:r>
              <w:rPr>
                <w:rFonts w:eastAsia="Malgun Gothic"/>
                <w:bCs/>
                <w:iCs/>
                <w:color w:val="0070C0"/>
                <w:lang w:eastAsia="ko-KR"/>
              </w:rPr>
              <w:t xml:space="preserve"> only applicable to Format 0 instead of </w:t>
            </w:r>
            <w:r w:rsidRPr="001C4851">
              <w:rPr>
                <w:rFonts w:ascii="Courier New" w:eastAsia="Times New Roman" w:hAnsi="Courier New"/>
                <w:noProof/>
                <w:color w:val="FF0000"/>
                <w:sz w:val="16"/>
                <w:highlight w:val="yellow"/>
                <w:lang w:eastAsia="en-GB"/>
              </w:rPr>
              <w:t>nrofSlots</w:t>
            </w:r>
            <w:r>
              <w:rPr>
                <w:rFonts w:ascii="Courier New" w:eastAsia="Times New Roman" w:hAnsi="Courier New"/>
                <w:noProof/>
                <w:color w:val="FF0000"/>
                <w:sz w:val="16"/>
                <w:lang w:eastAsia="en-GB"/>
              </w:rPr>
              <w:t xml:space="preserve"> </w:t>
            </w:r>
            <w:r w:rsidRPr="00AA6238">
              <w:rPr>
                <w:rFonts w:eastAsia="Malgun Gothic"/>
                <w:bCs/>
                <w:iCs/>
                <w:color w:val="0070C0"/>
                <w:lang w:eastAsia="ko-KR"/>
              </w:rPr>
              <w:t>as proposed above</w:t>
            </w:r>
          </w:p>
          <w:p w14:paraId="6CFD4BB8"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4C4EC59C"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r>
              <w:rPr>
                <w:rFonts w:eastAsia="Malgun Gothic"/>
                <w:bCs/>
                <w:iCs/>
                <w:lang w:eastAsia="ko-KR"/>
              </w:rPr>
              <w:t xml:space="preserve">So this would we looking like: </w:t>
            </w:r>
          </w:p>
          <w:p w14:paraId="04FFBD94"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62188A51" w14:textId="77777777" w:rsidR="005321F0" w:rsidRPr="008B73AB"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w:t>
            </w:r>
            <w:r w:rsidRPr="00AA6238">
              <w:rPr>
                <w:rFonts w:ascii="Courier New" w:eastAsia="Times New Roman" w:hAnsi="Courier New"/>
                <w:noProof/>
                <w:sz w:val="16"/>
                <w:highlight w:val="yellow"/>
                <w:lang w:eastAsia="en-GB"/>
              </w:rPr>
              <w:t>Format0</w:t>
            </w:r>
            <w:r w:rsidRPr="001C4851">
              <w:rPr>
                <w:rFonts w:ascii="Courier New" w:eastAsia="Times New Roman" w:hAnsi="Courier New"/>
                <w:noProof/>
                <w:color w:val="FF0000"/>
                <w:sz w:val="16"/>
                <w:highlight w:val="yellow"/>
                <w:lang w:eastAsia="en-GB"/>
              </w:rPr>
              <w:t xml:space="preserve">                               ENUMERATED {n2,n4,n8}                                                 OPTIONAL, -- Need S</w:t>
            </w:r>
            <w:r w:rsidRPr="001C4851">
              <w:rPr>
                <w:rFonts w:ascii="Courier New" w:eastAsia="Times New Roman" w:hAnsi="Courier New"/>
                <w:noProof/>
                <w:sz w:val="16"/>
                <w:lang w:eastAsia="en-GB"/>
              </w:rPr>
              <w:t xml:space="preserve">      </w:t>
            </w:r>
          </w:p>
          <w:p w14:paraId="627F1E10"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41B14772"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0EAF03"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35CF4AF"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3023BB50" w14:textId="77777777" w:rsidR="005321F0" w:rsidRPr="00AA6238"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AA6238">
              <w:rPr>
                <w:rFonts w:ascii="Courier New" w:eastAsia="Times New Roman" w:hAnsi="Courier New"/>
                <w:noProof/>
                <w:color w:val="FF0000"/>
                <w:sz w:val="16"/>
                <w:lang w:eastAsia="en-GB"/>
              </w:rPr>
              <w:t xml:space="preserve">    </w:t>
            </w:r>
            <w:r w:rsidRPr="00AA6238">
              <w:rPr>
                <w:rFonts w:ascii="Courier New" w:eastAsia="Times New Roman" w:hAnsi="Courier New"/>
                <w:noProof/>
                <w:sz w:val="16"/>
                <w:lang w:eastAsia="en-GB"/>
              </w:rPr>
              <w:t>nrofSlots                               ENUMERATED {n2,n4,n8}                                                 OPTIONAL, -- Need S</w:t>
            </w:r>
          </w:p>
          <w:p w14:paraId="65D5A874"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0AC536A"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08EB36"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470243F6" w14:textId="77777777" w:rsidR="001C4851" w:rsidRDefault="001C4851" w:rsidP="001C4851">
            <w:pPr>
              <w:overflowPunct/>
              <w:autoSpaceDE/>
              <w:autoSpaceDN/>
              <w:adjustRightInd/>
              <w:spacing w:after="0"/>
              <w:contextualSpacing/>
              <w:jc w:val="both"/>
              <w:textAlignment w:val="auto"/>
              <w:rPr>
                <w:rFonts w:eastAsia="Malgun Gothic"/>
                <w:bCs/>
                <w:iCs/>
                <w:lang w:eastAsia="ko-KR"/>
              </w:rPr>
            </w:pPr>
          </w:p>
          <w:p w14:paraId="1ADDD9F0" w14:textId="05B2CE0E" w:rsidR="00700691" w:rsidRDefault="00700691" w:rsidP="001C4851">
            <w:pPr>
              <w:overflowPunct/>
              <w:autoSpaceDE/>
              <w:autoSpaceDN/>
              <w:adjustRightInd/>
              <w:spacing w:after="0"/>
              <w:contextualSpacing/>
              <w:jc w:val="both"/>
              <w:textAlignment w:val="auto"/>
              <w:rPr>
                <w:rFonts w:eastAsia="Malgun Gothic"/>
                <w:bCs/>
                <w:iCs/>
                <w:lang w:eastAsia="ko-KR"/>
              </w:rPr>
            </w:pPr>
            <w:r w:rsidRPr="00700691">
              <w:rPr>
                <w:rFonts w:eastAsia="Malgun Gothic"/>
                <w:bCs/>
                <w:iCs/>
                <w:color w:val="0070C0"/>
                <w:lang w:eastAsia="ko-KR"/>
              </w:rPr>
              <w:t>But please also check the Huawei proposal below, with could be a good alternative as well</w:t>
            </w: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Malgun Gothic"/>
                <w:bCs/>
                <w:iCs/>
                <w:lang w:eastAsia="ko-KR"/>
              </w:rPr>
            </w:pPr>
            <w:r>
              <w:rPr>
                <w:rFonts w:eastAsia="Malgun Gothic"/>
                <w:bCs/>
                <w:iCs/>
                <w:lang w:eastAsia="ko-KR"/>
              </w:rPr>
              <w:t xml:space="preserve">Agree in principle. </w:t>
            </w:r>
            <w:r w:rsidRPr="008E0579">
              <w:rPr>
                <w:rFonts w:eastAsia="Malgun Gothic" w:hint="eastAsia"/>
                <w:bCs/>
                <w:iCs/>
                <w:lang w:eastAsia="ko-KR"/>
              </w:rPr>
              <w:t>A</w:t>
            </w:r>
            <w:r w:rsidRPr="008E0579">
              <w:rPr>
                <w:rFonts w:eastAsia="Malgun Gothic"/>
                <w:bCs/>
                <w:iCs/>
                <w:lang w:eastAsia="ko-KR"/>
              </w:rPr>
              <w:t>n alternative is to add ‘format 0’ under PUCCH-Config, and remove the restriction for ‘</w:t>
            </w:r>
            <w:proofErr w:type="spellStart"/>
            <w:r w:rsidRPr="008E0579">
              <w:rPr>
                <w:rFonts w:eastAsia="Malgun Gothic"/>
                <w:bCs/>
                <w:iCs/>
                <w:lang w:eastAsia="ko-KR"/>
              </w:rPr>
              <w:t>nrofSlots</w:t>
            </w:r>
            <w:proofErr w:type="spellEnd"/>
            <w:r w:rsidRPr="008E0579">
              <w:rPr>
                <w:rFonts w:eastAsia="Malgun Gothic"/>
                <w:bCs/>
                <w:iCs/>
                <w:lang w:eastAsia="ko-KR"/>
              </w:rPr>
              <w:t>’</w:t>
            </w:r>
            <w:r w:rsidR="00B22628">
              <w:rPr>
                <w:rFonts w:eastAsia="Malgun Gothic"/>
                <w:bCs/>
                <w:iCs/>
                <w:lang w:eastAsia="ko-KR"/>
              </w:rPr>
              <w:t xml:space="preserve"> to be applicable to F0/1/2/3/4, while</w:t>
            </w:r>
            <w:r w:rsidRPr="008E0579">
              <w:rPr>
                <w:rFonts w:eastAsia="Malgun Gothic"/>
                <w:bCs/>
                <w:iCs/>
                <w:lang w:eastAsia="ko-KR"/>
              </w:rPr>
              <w:t xml:space="preserve"> </w:t>
            </w:r>
            <w:r w:rsidR="00B22628">
              <w:rPr>
                <w:rFonts w:eastAsia="Malgun Gothic"/>
                <w:bCs/>
                <w:iCs/>
                <w:lang w:eastAsia="ko-KR"/>
              </w:rPr>
              <w:t>o</w:t>
            </w:r>
            <w:r w:rsidRPr="008E0579">
              <w:rPr>
                <w:rFonts w:eastAsia="Malgun Gothic"/>
                <w:bCs/>
                <w:iCs/>
                <w:lang w:eastAsia="ko-KR"/>
              </w:rPr>
              <w:t>ther parameters</w:t>
            </w:r>
            <w:r w:rsidR="00B22628">
              <w:rPr>
                <w:rFonts w:eastAsia="Malgun Gothic"/>
                <w:bCs/>
                <w:iCs/>
                <w:lang w:eastAsia="ko-KR"/>
              </w:rPr>
              <w:t xml:space="preserve"> in ‘</w:t>
            </w:r>
            <w:r w:rsidR="00B22628" w:rsidRPr="00DE5341">
              <w:t>PUCCH-</w:t>
            </w:r>
            <w:proofErr w:type="spellStart"/>
            <w:r w:rsidR="00B22628" w:rsidRPr="00DE5341">
              <w:t>FormatConfig</w:t>
            </w:r>
            <w:proofErr w:type="spellEnd"/>
            <w:r w:rsidR="00B22628">
              <w:rPr>
                <w:rFonts w:eastAsia="Malgun Gothic"/>
                <w:bCs/>
                <w:iCs/>
                <w:lang w:eastAsia="ko-KR"/>
              </w:rPr>
              <w:t>’</w:t>
            </w:r>
            <w:r w:rsidRPr="008E0579">
              <w:rPr>
                <w:rFonts w:eastAsia="Malgun Gothic"/>
                <w:bCs/>
                <w:iCs/>
                <w:lang w:eastAsia="ko-KR"/>
              </w:rPr>
              <w:t xml:space="preserve"> such as ‘</w:t>
            </w:r>
            <w:proofErr w:type="spellStart"/>
            <w:r w:rsidRPr="008E0579">
              <w:rPr>
                <w:rFonts w:eastAsia="Malgun Gothic"/>
                <w:bCs/>
                <w:iCs/>
                <w:lang w:eastAsia="ko-KR"/>
              </w:rPr>
              <w:t>interslotFrequencyHopping</w:t>
            </w:r>
            <w:proofErr w:type="spellEnd"/>
            <w:r w:rsidRPr="008E0579">
              <w:rPr>
                <w:rFonts w:eastAsia="Malgun Gothic"/>
                <w:bCs/>
                <w:iCs/>
                <w:lang w:eastAsia="ko-KR"/>
              </w:rPr>
              <w:t>’, ‘pi2BPSK’, ‘</w:t>
            </w:r>
            <w:proofErr w:type="spellStart"/>
            <w:r w:rsidRPr="008E0579">
              <w:rPr>
                <w:rFonts w:eastAsia="Malgun Gothic"/>
                <w:bCs/>
                <w:iCs/>
                <w:lang w:eastAsia="ko-KR"/>
              </w:rPr>
              <w:t>simultaneousHARQ</w:t>
            </w:r>
            <w:proofErr w:type="spellEnd"/>
            <w:r w:rsidRPr="008E0579">
              <w:rPr>
                <w:rFonts w:eastAsia="Malgun Gothic"/>
                <w:bCs/>
                <w:iCs/>
                <w:lang w:eastAsia="ko-KR"/>
              </w:rPr>
              <w:t>-ACK-CSI’</w:t>
            </w:r>
            <w:r>
              <w:rPr>
                <w:rFonts w:eastAsia="Malgun Gothic"/>
                <w:bCs/>
                <w:iCs/>
                <w:lang w:eastAsia="ko-KR"/>
              </w:rPr>
              <w:t xml:space="preserve">, and </w:t>
            </w:r>
            <w:r w:rsidRPr="008E0579">
              <w:rPr>
                <w:rFonts w:eastAsia="Malgun Gothic"/>
                <w:bCs/>
                <w:iCs/>
                <w:lang w:eastAsia="ko-KR"/>
              </w:rPr>
              <w:t>‘</w:t>
            </w:r>
            <w:proofErr w:type="spellStart"/>
            <w:r w:rsidRPr="008E0579">
              <w:rPr>
                <w:rFonts w:eastAsia="Malgun Gothic"/>
                <w:bCs/>
                <w:iCs/>
                <w:lang w:eastAsia="ko-KR"/>
              </w:rPr>
              <w:t>maxCodeRate</w:t>
            </w:r>
            <w:proofErr w:type="spellEnd"/>
            <w:r w:rsidRPr="008E0579">
              <w:rPr>
                <w:rFonts w:eastAsia="Malgun Gothic"/>
                <w:bCs/>
                <w:iCs/>
                <w:lang w:eastAsia="ko-KR"/>
              </w:rPr>
              <w:t>’ should</w:t>
            </w:r>
            <w:r>
              <w:rPr>
                <w:rFonts w:eastAsia="Malgun Gothic"/>
                <w:bCs/>
                <w:iCs/>
                <w:lang w:eastAsia="ko-KR"/>
              </w:rPr>
              <w:t xml:space="preserve"> not be applicable for format 0</w:t>
            </w:r>
            <w:r w:rsidRPr="008E0579">
              <w:rPr>
                <w:rFonts w:eastAsia="Malgun Gothic"/>
                <w:bCs/>
                <w:iCs/>
                <w:lang w:eastAsia="ko-KR"/>
              </w:rPr>
              <w:t>)</w:t>
            </w:r>
            <w:r>
              <w:rPr>
                <w:rFonts w:eastAsia="Malgun Gothic"/>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lastRenderedPageBreak/>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2ED8314B" w14:textId="77777777" w:rsid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p w14:paraId="7534FF0E" w14:textId="77777777" w:rsidR="005321F0" w:rsidRDefault="005321F0" w:rsidP="00B22628">
            <w:pPr>
              <w:pStyle w:val="PL"/>
              <w:rPr>
                <w:color w:val="808080"/>
              </w:rPr>
            </w:pPr>
          </w:p>
          <w:p w14:paraId="1365E903" w14:textId="77777777" w:rsidR="005321F0" w:rsidRDefault="005321F0" w:rsidP="00B22628">
            <w:pPr>
              <w:pStyle w:val="PL"/>
              <w:rPr>
                <w:color w:val="808080"/>
              </w:rPr>
            </w:pPr>
          </w:p>
          <w:p w14:paraId="32D55CFE" w14:textId="5F51E4D7" w:rsidR="005321F0" w:rsidRPr="005321F0" w:rsidRDefault="005321F0" w:rsidP="005321F0">
            <w:pPr>
              <w:jc w:val="both"/>
              <w:rPr>
                <w:rFonts w:eastAsia="Malgun Gothic"/>
                <w:bCs/>
                <w:iCs/>
                <w:color w:val="0070C0"/>
                <w:lang w:eastAsia="ko-KR"/>
              </w:rPr>
            </w:pPr>
            <w:r w:rsidRPr="005321F0">
              <w:rPr>
                <w:rFonts w:eastAsia="Malgun Gothic"/>
                <w:bCs/>
                <w:iCs/>
                <w:color w:val="0070C0"/>
                <w:lang w:eastAsia="ko-KR"/>
              </w:rPr>
              <w:t xml:space="preserve">Moderator: That would clearly be another option. Let’s check other companies views on that one. </w:t>
            </w:r>
          </w:p>
          <w:p w14:paraId="5B479B95" w14:textId="47A8D3E2" w:rsidR="005321F0" w:rsidRPr="00B22628" w:rsidRDefault="005321F0" w:rsidP="00B22628">
            <w:pPr>
              <w:pStyle w:val="PL"/>
              <w:rPr>
                <w:color w:val="808080"/>
              </w:rPr>
            </w:pPr>
          </w:p>
        </w:tc>
      </w:tr>
      <w:tr w:rsidR="005321F0" w:rsidRPr="00E16292" w14:paraId="2C197161" w14:textId="77777777" w:rsidTr="007006EE">
        <w:tc>
          <w:tcPr>
            <w:tcW w:w="1529" w:type="dxa"/>
            <w:tcBorders>
              <w:top w:val="single" w:sz="4" w:space="0" w:color="auto"/>
              <w:left w:val="single" w:sz="4" w:space="0" w:color="auto"/>
              <w:bottom w:val="single" w:sz="4" w:space="0" w:color="auto"/>
              <w:right w:val="single" w:sz="4" w:space="0" w:color="auto"/>
            </w:tcBorders>
          </w:tcPr>
          <w:p w14:paraId="49B51EAC" w14:textId="05A0D07D" w:rsidR="005321F0" w:rsidRPr="005321F0" w:rsidRDefault="005321F0" w:rsidP="008E0579">
            <w:pPr>
              <w:widowControl w:val="0"/>
              <w:spacing w:beforeLines="50" w:before="120"/>
              <w:rPr>
                <w:rFonts w:eastAsiaTheme="minorEastAsia"/>
                <w:color w:val="0070C0"/>
                <w:kern w:val="2"/>
                <w:lang w:eastAsia="zh-CN"/>
              </w:rPr>
            </w:pPr>
            <w:r w:rsidRPr="005321F0">
              <w:rPr>
                <w:rFonts w:eastAsiaTheme="minorEastAsia"/>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27A3684C"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No changes to v04. </w:t>
            </w:r>
          </w:p>
          <w:p w14:paraId="3C1AA97E"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Please check the proposal from HW/</w:t>
            </w:r>
            <w:proofErr w:type="spellStart"/>
            <w:r w:rsidRPr="005321F0">
              <w:rPr>
                <w:rFonts w:eastAsia="Malgun Gothic"/>
                <w:bCs/>
                <w:iCs/>
                <w:color w:val="0070C0"/>
                <w:lang w:eastAsia="ko-KR"/>
              </w:rPr>
              <w:t>HiSi</w:t>
            </w:r>
            <w:proofErr w:type="spellEnd"/>
            <w:r w:rsidRPr="005321F0">
              <w:rPr>
                <w:rFonts w:eastAsia="Malgun Gothic"/>
                <w:bCs/>
                <w:iCs/>
                <w:color w:val="0070C0"/>
                <w:lang w:eastAsia="ko-KR"/>
              </w:rPr>
              <w:t xml:space="preserve"> above, if just simply making the whole PUCCH-Format Config simply also for PUCCH format 0 there. Clearly this would have less RAN1 specs impact here (as we then have the same RRC parameter applicable to all PUCCH formats). </w:t>
            </w:r>
          </w:p>
          <w:p w14:paraId="4466856D" w14:textId="4222EFD3"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And provide your related input. </w:t>
            </w:r>
          </w:p>
        </w:tc>
      </w:tr>
      <w:tr w:rsidR="00E031F7" w:rsidRPr="00E16292" w14:paraId="4FAD23B0" w14:textId="77777777" w:rsidTr="007006EE">
        <w:tc>
          <w:tcPr>
            <w:tcW w:w="1529" w:type="dxa"/>
            <w:tcBorders>
              <w:top w:val="single" w:sz="4" w:space="0" w:color="auto"/>
              <w:left w:val="single" w:sz="4" w:space="0" w:color="auto"/>
              <w:bottom w:val="single" w:sz="4" w:space="0" w:color="auto"/>
              <w:right w:val="single" w:sz="4" w:space="0" w:color="auto"/>
            </w:tcBorders>
          </w:tcPr>
          <w:p w14:paraId="0115076B" w14:textId="7078230D" w:rsidR="00E031F7" w:rsidRPr="005321F0" w:rsidRDefault="00E031F7" w:rsidP="008E0579">
            <w:pPr>
              <w:widowControl w:val="0"/>
              <w:spacing w:beforeLines="50" w:before="120"/>
              <w:rPr>
                <w:rFonts w:eastAsiaTheme="minorEastAsia"/>
                <w:color w:val="0070C0"/>
                <w:kern w:val="2"/>
                <w:lang w:eastAsia="zh-CN"/>
              </w:rPr>
            </w:pPr>
            <w:r w:rsidRPr="00E031F7">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52D19208" w14:textId="349854CF" w:rsidR="00E031F7" w:rsidRPr="00505E60" w:rsidRDefault="00505E60" w:rsidP="008E0579">
            <w:pPr>
              <w:jc w:val="both"/>
              <w:rPr>
                <w:rFonts w:eastAsia="Malgun Gothic"/>
                <w:bCs/>
                <w:iCs/>
                <w:color w:val="7030A0"/>
                <w:lang w:eastAsia="ko-KR"/>
              </w:rPr>
            </w:pPr>
            <w:r w:rsidRPr="00505E60">
              <w:rPr>
                <w:rFonts w:eastAsia="Malgun Gothic"/>
                <w:bCs/>
                <w:iCs/>
                <w:color w:val="7030A0"/>
                <w:lang w:eastAsia="ko-KR"/>
              </w:rPr>
              <w:t>Regarding two approaches, our view is as the following:</w:t>
            </w:r>
          </w:p>
          <w:p w14:paraId="3066896F" w14:textId="629BDC9B" w:rsidR="00CC7733" w:rsidRPr="00505E60" w:rsidRDefault="00E1296E" w:rsidP="00E1296E">
            <w:pPr>
              <w:pStyle w:val="ListParagraph"/>
              <w:numPr>
                <w:ilvl w:val="0"/>
                <w:numId w:val="41"/>
              </w:numPr>
              <w:rPr>
                <w:rFonts w:eastAsia="Malgun Gothic"/>
                <w:bCs/>
                <w:iCs/>
                <w:color w:val="7030A0"/>
                <w:lang w:eastAsia="ko-KR"/>
              </w:rPr>
            </w:pPr>
            <w:r w:rsidRPr="00505E60">
              <w:rPr>
                <w:rFonts w:eastAsia="Malgun Gothic"/>
                <w:bCs/>
                <w:iCs/>
                <w:color w:val="7030A0"/>
                <w:lang w:eastAsia="ko-KR"/>
              </w:rPr>
              <w:t xml:space="preserve">On </w:t>
            </w:r>
            <w:r w:rsidR="00CC7733" w:rsidRPr="00505E60">
              <w:rPr>
                <w:rFonts w:eastAsia="Malgun Gothic"/>
                <w:bCs/>
                <w:iCs/>
                <w:color w:val="7030A0"/>
                <w:lang w:eastAsia="ko-KR"/>
              </w:rPr>
              <w:t>Moderator’s approach is fine with us</w:t>
            </w:r>
            <w:r w:rsidR="00F8730B" w:rsidRPr="00505E60">
              <w:rPr>
                <w:rFonts w:eastAsia="Malgun Gothic"/>
                <w:bCs/>
                <w:iCs/>
                <w:color w:val="7030A0"/>
                <w:lang w:eastAsia="ko-KR"/>
              </w:rPr>
              <w:t xml:space="preserve"> as well</w:t>
            </w:r>
            <w:r w:rsidR="00CC7733" w:rsidRPr="00505E60">
              <w:rPr>
                <w:rFonts w:eastAsia="Malgun Gothic"/>
                <w:bCs/>
                <w:iCs/>
                <w:color w:val="7030A0"/>
                <w:lang w:eastAsia="ko-KR"/>
              </w:rPr>
              <w:t>. The reason we commented was that we understood ‘</w:t>
            </w:r>
            <w:proofErr w:type="spellStart"/>
            <w:r w:rsidR="00CC7733" w:rsidRPr="00505E60">
              <w:rPr>
                <w:rFonts w:eastAsia="Malgun Gothic"/>
                <w:bCs/>
                <w:iCs/>
                <w:color w:val="7030A0"/>
                <w:lang w:eastAsia="ko-KR"/>
              </w:rPr>
              <w:t>nrofSlots</w:t>
            </w:r>
            <w:proofErr w:type="spellEnd"/>
            <w:r w:rsidR="00CC7733" w:rsidRPr="00505E60">
              <w:rPr>
                <w:rFonts w:eastAsia="Malgun Gothic"/>
                <w:bCs/>
                <w:iCs/>
                <w:color w:val="7030A0"/>
                <w:lang w:eastAsia="ko-KR"/>
              </w:rPr>
              <w:t>” is going to be used, which we saw some issue with.</w:t>
            </w:r>
            <w:r w:rsidR="00F8730B" w:rsidRPr="00505E60">
              <w:rPr>
                <w:rFonts w:eastAsia="Malgun Gothic"/>
                <w:bCs/>
                <w:iCs/>
                <w:color w:val="7030A0"/>
                <w:lang w:eastAsia="ko-KR"/>
              </w:rPr>
              <w:t xml:space="preserve"> To </w:t>
            </w:r>
            <w:r w:rsidRPr="00505E60">
              <w:rPr>
                <w:rFonts w:eastAsia="Malgun Gothic"/>
                <w:bCs/>
                <w:iCs/>
                <w:color w:val="7030A0"/>
                <w:lang w:eastAsia="ko-KR"/>
              </w:rPr>
              <w:t>clarify</w:t>
            </w:r>
            <w:r w:rsidR="00F8730B" w:rsidRPr="00505E60">
              <w:rPr>
                <w:rFonts w:eastAsia="Malgun Gothic"/>
                <w:bCs/>
                <w:iCs/>
                <w:color w:val="7030A0"/>
                <w:lang w:eastAsia="ko-KR"/>
              </w:rPr>
              <w:t>, with this approach, repetition for PF0 would be independently configured as other PUCCHs</w:t>
            </w:r>
            <w:r w:rsidRPr="00505E60">
              <w:rPr>
                <w:rFonts w:eastAsia="Malgun Gothic"/>
                <w:bCs/>
                <w:iCs/>
                <w:color w:val="7030A0"/>
                <w:lang w:eastAsia="ko-KR"/>
              </w:rPr>
              <w:t>, which is fine with us.</w:t>
            </w:r>
          </w:p>
          <w:p w14:paraId="102D08A5" w14:textId="3FFB4B6B" w:rsidR="00E031F7" w:rsidRPr="00505E60" w:rsidRDefault="00E1296E" w:rsidP="00CC7733">
            <w:pPr>
              <w:pStyle w:val="ListParagraph"/>
              <w:numPr>
                <w:ilvl w:val="0"/>
                <w:numId w:val="41"/>
              </w:numPr>
              <w:rPr>
                <w:rFonts w:eastAsia="Malgun Gothic"/>
                <w:bCs/>
                <w:iCs/>
                <w:color w:val="7030A0"/>
                <w:lang w:eastAsia="ko-KR"/>
              </w:rPr>
            </w:pPr>
            <w:r w:rsidRPr="00505E60">
              <w:rPr>
                <w:rFonts w:eastAsia="Malgun Gothic"/>
                <w:bCs/>
                <w:iCs/>
                <w:color w:val="7030A0"/>
                <w:lang w:eastAsia="ko-KR"/>
              </w:rPr>
              <w:t>On HW approach, w</w:t>
            </w:r>
            <w:r w:rsidR="00260495" w:rsidRPr="00505E60">
              <w:rPr>
                <w:rFonts w:eastAsia="Malgun Gothic"/>
                <w:bCs/>
                <w:iCs/>
                <w:color w:val="7030A0"/>
                <w:lang w:eastAsia="ko-KR"/>
              </w:rPr>
              <w:t xml:space="preserve">e also had the approach by HW proposed in mind. The issue we saw that most of the </w:t>
            </w:r>
            <w:r w:rsidRPr="00505E60">
              <w:rPr>
                <w:rFonts w:eastAsia="Malgun Gothic"/>
                <w:bCs/>
                <w:iCs/>
                <w:color w:val="7030A0"/>
                <w:lang w:eastAsia="ko-KR"/>
              </w:rPr>
              <w:t>parameters are not applicable to PF0. Then we have to update the fields accordingly (as it is done for some fields descriptions for PF1). This approach, implies</w:t>
            </w:r>
            <w:r w:rsidR="00505E60" w:rsidRPr="00505E60">
              <w:rPr>
                <w:rFonts w:eastAsia="Malgun Gothic"/>
                <w:bCs/>
                <w:iCs/>
                <w:color w:val="7030A0"/>
                <w:lang w:eastAsia="ko-KR"/>
              </w:rPr>
              <w:t xml:space="preserve"> that</w:t>
            </w:r>
            <w:r w:rsidRPr="00505E60">
              <w:rPr>
                <w:rFonts w:eastAsia="Malgun Gothic"/>
                <w:bCs/>
                <w:iCs/>
                <w:color w:val="7030A0"/>
                <w:lang w:eastAsia="ko-KR"/>
              </w:rPr>
              <w:t xml:space="preserve"> repetition (and same repetition factor) would be enabled for all PUCCH formats the same way.</w:t>
            </w:r>
          </w:p>
          <w:p w14:paraId="1ECA3DAF" w14:textId="0CF13580" w:rsidR="00E1296E" w:rsidRPr="00CC7733" w:rsidRDefault="00E1296E" w:rsidP="00E1296E">
            <w:pPr>
              <w:pStyle w:val="ListParagraph"/>
              <w:numPr>
                <w:ilvl w:val="1"/>
                <w:numId w:val="41"/>
              </w:numPr>
              <w:rPr>
                <w:rFonts w:eastAsia="Malgun Gothic"/>
                <w:bCs/>
                <w:iCs/>
                <w:color w:val="0070C0"/>
                <w:lang w:eastAsia="ko-KR"/>
              </w:rPr>
            </w:pPr>
            <w:r w:rsidRPr="00505E60">
              <w:rPr>
                <w:rFonts w:eastAsia="Malgun Gothic"/>
                <w:bCs/>
                <w:iCs/>
                <w:color w:val="7030A0"/>
                <w:lang w:eastAsia="ko-KR"/>
              </w:rPr>
              <w:t>This approach is also fine with us</w:t>
            </w:r>
            <w:r w:rsidR="00505E60" w:rsidRPr="00505E60">
              <w:rPr>
                <w:rFonts w:eastAsia="Malgun Gothic"/>
                <w:bCs/>
                <w:iCs/>
                <w:color w:val="7030A0"/>
                <w:lang w:eastAsia="ko-KR"/>
              </w:rPr>
              <w:t xml:space="preserve"> (plus the additional updates needed for field descriptions,</w:t>
            </w:r>
          </w:p>
        </w:tc>
      </w:tr>
      <w:tr w:rsidR="00FA1A7A" w:rsidRPr="00E16292" w14:paraId="32DF6EB3" w14:textId="77777777" w:rsidTr="007006EE">
        <w:tc>
          <w:tcPr>
            <w:tcW w:w="1529" w:type="dxa"/>
            <w:tcBorders>
              <w:top w:val="single" w:sz="4" w:space="0" w:color="auto"/>
              <w:left w:val="single" w:sz="4" w:space="0" w:color="auto"/>
              <w:bottom w:val="single" w:sz="4" w:space="0" w:color="auto"/>
              <w:right w:val="single" w:sz="4" w:space="0" w:color="auto"/>
            </w:tcBorders>
          </w:tcPr>
          <w:p w14:paraId="0A9601CC" w14:textId="4847D187" w:rsidR="00FA1A7A" w:rsidRPr="00FA1A7A" w:rsidRDefault="00FA1A7A" w:rsidP="008E0579">
            <w:pPr>
              <w:widowControl w:val="0"/>
              <w:spacing w:beforeLines="50" w:before="120"/>
              <w:rPr>
                <w:rFonts w:eastAsiaTheme="minorEastAsia"/>
                <w:kern w:val="2"/>
                <w:lang w:eastAsia="zh-CN"/>
              </w:rPr>
            </w:pPr>
            <w:r w:rsidRPr="00FA1A7A">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7CF9DA4" w14:textId="3052E3D1" w:rsidR="00FA1A7A" w:rsidRPr="00FA1A7A" w:rsidRDefault="004351B1" w:rsidP="008E0579">
            <w:pPr>
              <w:jc w:val="both"/>
              <w:rPr>
                <w:rFonts w:eastAsia="Malgun Gothic"/>
                <w:bCs/>
                <w:iCs/>
                <w:lang w:eastAsia="ko-KR"/>
              </w:rPr>
            </w:pPr>
            <w:r>
              <w:rPr>
                <w:rFonts w:eastAsia="Malgun Gothic"/>
                <w:bCs/>
                <w:iCs/>
                <w:lang w:eastAsia="ko-KR"/>
              </w:rPr>
              <w:t xml:space="preserve">We are fine with moderator’s approach (defining </w:t>
            </w:r>
            <w:r w:rsidRPr="004351B1">
              <w:rPr>
                <w:rFonts w:eastAsia="Malgun Gothic"/>
                <w:bCs/>
                <w:i/>
                <w:lang w:eastAsia="ko-KR"/>
              </w:rPr>
              <w:t>nrofSlotsFormat0</w:t>
            </w:r>
            <w:r>
              <w:rPr>
                <w:rFonts w:eastAsia="Malgun Gothic"/>
                <w:bCs/>
                <w:iCs/>
                <w:lang w:eastAsia="ko-KR"/>
              </w:rPr>
              <w:t xml:space="preserve"> under </w:t>
            </w:r>
            <w:r w:rsidRPr="004351B1">
              <w:rPr>
                <w:rFonts w:eastAsia="Malgun Gothic"/>
                <w:bCs/>
                <w:i/>
                <w:lang w:eastAsia="ko-KR"/>
              </w:rPr>
              <w:t>PUCCH-Config</w:t>
            </w:r>
            <w:r>
              <w:rPr>
                <w:rFonts w:eastAsia="Malgun Gothic"/>
                <w:bCs/>
                <w:iCs/>
                <w:lang w:eastAsia="ko-KR"/>
              </w:rPr>
              <w:t>)</w:t>
            </w:r>
            <w:r w:rsidR="0070190F">
              <w:rPr>
                <w:rFonts w:eastAsia="Malgun Gothic"/>
                <w:bCs/>
                <w:iCs/>
                <w:lang w:eastAsia="ko-KR"/>
              </w:rPr>
              <w:t>.</w:t>
            </w:r>
          </w:p>
        </w:tc>
      </w:tr>
      <w:tr w:rsidR="00C03711" w:rsidRPr="00E16292" w14:paraId="3C7575AB" w14:textId="77777777" w:rsidTr="007006EE">
        <w:tc>
          <w:tcPr>
            <w:tcW w:w="1529" w:type="dxa"/>
            <w:tcBorders>
              <w:top w:val="single" w:sz="4" w:space="0" w:color="auto"/>
              <w:left w:val="single" w:sz="4" w:space="0" w:color="auto"/>
              <w:bottom w:val="single" w:sz="4" w:space="0" w:color="auto"/>
              <w:right w:val="single" w:sz="4" w:space="0" w:color="auto"/>
            </w:tcBorders>
          </w:tcPr>
          <w:p w14:paraId="570E1020" w14:textId="27D2AB84" w:rsidR="00C03711" w:rsidRPr="00FA1A7A" w:rsidRDefault="00C03711" w:rsidP="008E0579">
            <w:pPr>
              <w:widowControl w:val="0"/>
              <w:spacing w:beforeLines="50" w:before="120"/>
              <w:rPr>
                <w:rFonts w:eastAsiaTheme="minorEastAsia"/>
                <w:kern w:val="2"/>
                <w:lang w:eastAsia="zh-CN"/>
              </w:rPr>
            </w:pPr>
            <w:r>
              <w:rPr>
                <w:rFonts w:eastAsiaTheme="minorEastAsia"/>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18D8007" w14:textId="580AB4E1" w:rsidR="00C03711" w:rsidRDefault="00C03711" w:rsidP="008E0579">
            <w:pPr>
              <w:jc w:val="both"/>
              <w:rPr>
                <w:rFonts w:eastAsia="Malgun Gothic"/>
                <w:bCs/>
                <w:iCs/>
                <w:lang w:eastAsia="ko-KR"/>
              </w:rPr>
            </w:pPr>
            <w:r>
              <w:rPr>
                <w:kern w:val="2"/>
                <w:lang w:eastAsia="zh-CN"/>
              </w:rPr>
              <w:t>Support Huawei’s proposal on the RRC parameter definition.</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8666D2">
        <w:rPr>
          <w:vertAlign w:val="superscript"/>
        </w:rPr>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HARQ-ACK-CodebookList-r16 ::= SEQUENCE (SIZE (1..2))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Malgun Gothic"/>
                <w:color w:val="7030A0"/>
                <w:kern w:val="2"/>
                <w:lang w:eastAsia="ko-KR"/>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Malgun Gothic"/>
                <w:bCs/>
                <w:iCs/>
                <w:color w:val="7030A0"/>
                <w:lang w:eastAsia="ko-KR"/>
              </w:rPr>
            </w:pPr>
            <w:r>
              <w:rPr>
                <w:rFonts w:hint="eastAsia"/>
                <w:kern w:val="2"/>
                <w:lang w:eastAsia="zh-CN"/>
              </w:rPr>
              <w:t>A</w:t>
            </w:r>
            <w:r>
              <w:rPr>
                <w:kern w:val="2"/>
                <w:lang w:eastAsia="zh-CN"/>
              </w:rPr>
              <w:t>gree</w:t>
            </w:r>
          </w:p>
        </w:tc>
      </w:tr>
      <w:tr w:rsidR="003C43FF" w:rsidRPr="00E16292" w14:paraId="1F26D954" w14:textId="77777777" w:rsidTr="007006EE">
        <w:tc>
          <w:tcPr>
            <w:tcW w:w="1529" w:type="dxa"/>
            <w:tcBorders>
              <w:top w:val="single" w:sz="4" w:space="0" w:color="auto"/>
              <w:left w:val="single" w:sz="4" w:space="0" w:color="auto"/>
              <w:bottom w:val="single" w:sz="4" w:space="0" w:color="auto"/>
              <w:right w:val="single" w:sz="4" w:space="0" w:color="auto"/>
            </w:tcBorders>
          </w:tcPr>
          <w:p w14:paraId="2FE32BDA" w14:textId="5B1591C3" w:rsidR="003C43FF" w:rsidRDefault="003C43FF" w:rsidP="00B22628">
            <w:pPr>
              <w:widowControl w:val="0"/>
              <w:spacing w:beforeLines="50" w:before="120"/>
              <w:rPr>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91614C0" w14:textId="158AA175" w:rsidR="003C43FF" w:rsidRDefault="003C43FF" w:rsidP="00B22628">
            <w:pPr>
              <w:jc w:val="both"/>
              <w:textAlignment w:val="center"/>
              <w:rPr>
                <w:kern w:val="2"/>
                <w:lang w:eastAsia="zh-CN"/>
              </w:rPr>
            </w:pPr>
            <w:r>
              <w:rPr>
                <w:kern w:val="2"/>
                <w:lang w:eastAsia="zh-CN"/>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8666D2">
        <w:rPr>
          <w:vertAlign w:val="superscript"/>
        </w:rPr>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521678">
      <w:pPr>
        <w:pStyle w:val="ListParagraph"/>
        <w:numPr>
          <w:ilvl w:val="0"/>
          <w:numId w:val="36"/>
        </w:numPr>
      </w:pPr>
      <w:r w:rsidRPr="00AA711C">
        <w:t xml:space="preserve">Clearly we need an RRC parameter for the DCI 1_2 operation </w:t>
      </w:r>
    </w:p>
    <w:p w14:paraId="34F54F53" w14:textId="77777777" w:rsidR="00003CD7" w:rsidRDefault="00003CD7" w:rsidP="00521678">
      <w:pPr>
        <w:pStyle w:val="ListParagraph"/>
        <w:numPr>
          <w:ilvl w:val="0"/>
          <w:numId w:val="36"/>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4868FB87" w14:textId="77777777" w:rsidR="00042DAD" w:rsidRDefault="00042DAD" w:rsidP="002E4614">
            <w:pPr>
              <w:widowControl w:val="0"/>
              <w:spacing w:beforeLines="50" w:before="120"/>
              <w:rPr>
                <w:color w:val="C00000"/>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proofErr w:type="spellStart"/>
            <w:r w:rsidR="00E04F1C" w:rsidRPr="00E04F1C">
              <w:rPr>
                <w:color w:val="C00000"/>
                <w:kern w:val="2"/>
                <w:lang w:eastAsia="zh-CN"/>
              </w:rPr>
              <w:t>mcs</w:t>
            </w:r>
            <w:proofErr w:type="spellEnd"/>
            <w:r w:rsidR="00E04F1C" w:rsidRPr="00E04F1C">
              <w:rPr>
                <w:color w:val="C00000"/>
                <w:kern w:val="2"/>
                <w:lang w:eastAsia="zh-CN"/>
              </w:rPr>
              <w:t>-Table, mcs-TableDCI-1-2</w:t>
            </w:r>
            <w:r w:rsidR="00E04F1C">
              <w:rPr>
                <w:color w:val="C00000"/>
                <w:kern w:val="2"/>
                <w:lang w:eastAsia="zh-CN"/>
              </w:rPr>
              <w:t xml:space="preserve">, </w:t>
            </w:r>
            <w:proofErr w:type="spellStart"/>
            <w:r w:rsidR="00171A37" w:rsidRPr="00171A37">
              <w:rPr>
                <w:color w:val="C00000"/>
                <w:kern w:val="2"/>
                <w:lang w:eastAsia="zh-CN"/>
              </w:rPr>
              <w:t>vrb-ToPRB-Interleaver</w:t>
            </w:r>
            <w:proofErr w:type="spellEnd"/>
            <w:r w:rsidR="00171A37" w:rsidRPr="00171A37">
              <w:rPr>
                <w:color w:val="C00000"/>
                <w:kern w:val="2"/>
                <w:lang w:eastAsia="zh-CN"/>
              </w:rPr>
              <w:t>,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p w14:paraId="3E28C1F7" w14:textId="1BE7574C" w:rsidR="005321F0" w:rsidRDefault="005321F0" w:rsidP="002E4614">
            <w:pPr>
              <w:widowControl w:val="0"/>
              <w:spacing w:beforeLines="50" w:before="120"/>
              <w:rPr>
                <w:kern w:val="2"/>
                <w:lang w:eastAsia="zh-CN"/>
              </w:rPr>
            </w:pPr>
            <w:r w:rsidRPr="005321F0">
              <w:rPr>
                <w:color w:val="0070C0"/>
                <w:kern w:val="2"/>
                <w:lang w:eastAsia="zh-CN"/>
              </w:rPr>
              <w:t xml:space="preserve">Moderator: </w:t>
            </w:r>
            <w:r>
              <w:rPr>
                <w:color w:val="0070C0"/>
                <w:kern w:val="2"/>
                <w:lang w:eastAsia="zh-CN"/>
              </w:rPr>
              <w:t xml:space="preserve">Good points. Can we leave this for now, and if vivo is interested to have separate configuration to bring this as input to the Oct. meeting? I guess the default assumption would be if not agreed otherwise, the CB would have the same structure (as baseline, i.e. no changes to the CB).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r>
              <w:rPr>
                <w:kern w:val="2"/>
                <w:lang w:eastAsia="zh-CN"/>
              </w:rPr>
              <w:t>So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w:t>
            </w:r>
            <w:r w:rsidR="00533ABD">
              <w:rPr>
                <w:color w:val="0070C0"/>
                <w:kern w:val="2"/>
                <w:lang w:eastAsia="zh-CN"/>
              </w:rPr>
              <w:lastRenderedPageBreak/>
              <w:t xml:space="preserve">is triggered and in the end,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1D62D9F3"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8666D2">
              <w:rPr>
                <w:kern w:val="2"/>
                <w:lang w:eastAsia="zh-CN"/>
              </w:rPr>
              <w:t>S</w:t>
            </w:r>
            <w:r w:rsidR="00FC0A8B">
              <w:rPr>
                <w:kern w:val="2"/>
                <w:lang w:eastAsia="zh-CN"/>
              </w:rPr>
              <w:t>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20589DB0" w:rsidR="00B4772F"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EA7DD13" w14:textId="50C35021" w:rsidR="007B33EF" w:rsidRDefault="007B33EF" w:rsidP="00505E4F">
            <w:pPr>
              <w:jc w:val="both"/>
              <w:rPr>
                <w:kern w:val="2"/>
                <w:lang w:eastAsia="zh-CN"/>
              </w:rPr>
            </w:pPr>
            <w:r w:rsidRPr="007B33EF">
              <w:rPr>
                <w:color w:val="538135" w:themeColor="accent6" w:themeShade="BF"/>
                <w:kern w:val="2"/>
                <w:lang w:eastAsia="zh-CN"/>
              </w:rPr>
              <w:t>Moderator 2: At RAN1#101 the following observation has been recorded in the chairman’s notes / meeting minutes:</w:t>
            </w:r>
            <w:r>
              <w:rPr>
                <w:kern w:val="2"/>
                <w:lang w:eastAsia="zh-CN"/>
              </w:rPr>
              <w:br/>
            </w:r>
          </w:p>
          <w:tbl>
            <w:tblPr>
              <w:tblStyle w:val="TableGrid"/>
              <w:tblW w:w="0" w:type="auto"/>
              <w:tblLook w:val="04A0" w:firstRow="1" w:lastRow="0" w:firstColumn="1" w:lastColumn="0" w:noHBand="0" w:noVBand="1"/>
            </w:tblPr>
            <w:tblGrid>
              <w:gridCol w:w="7781"/>
            </w:tblGrid>
            <w:tr w:rsidR="007B33EF" w14:paraId="44B3A3B5" w14:textId="77777777" w:rsidTr="007B33EF">
              <w:tc>
                <w:tcPr>
                  <w:tcW w:w="7781" w:type="dxa"/>
                </w:tcPr>
                <w:p w14:paraId="2435D92A" w14:textId="77777777" w:rsidR="007B33EF" w:rsidRPr="007B33EF" w:rsidRDefault="007B33EF" w:rsidP="007B33EF">
                  <w:pPr>
                    <w:overflowPunct/>
                    <w:autoSpaceDE/>
                    <w:autoSpaceDN/>
                    <w:adjustRightInd/>
                    <w:textAlignment w:val="auto"/>
                    <w:rPr>
                      <w:rFonts w:eastAsia="Malgun Gothic"/>
                      <w:u w:val="single"/>
                      <w:lang w:val="en-US" w:eastAsia="ko-KR"/>
                    </w:rPr>
                  </w:pPr>
                  <w:r w:rsidRPr="007B33EF">
                    <w:rPr>
                      <w:rFonts w:eastAsia="Malgun Gothic"/>
                      <w:u w:val="single"/>
                      <w:lang w:val="en-US" w:eastAsia="ko-KR"/>
                    </w:rPr>
                    <w:t>Observations:</w:t>
                  </w:r>
                </w:p>
                <w:p w14:paraId="40D8F7B3" w14:textId="77777777" w:rsidR="007B33EF" w:rsidRPr="007B33EF" w:rsidRDefault="007B33EF" w:rsidP="007B33EF">
                  <w:pPr>
                    <w:overflowPunct/>
                    <w:autoSpaceDE/>
                    <w:autoSpaceDN/>
                    <w:adjustRightInd/>
                    <w:textAlignment w:val="auto"/>
                    <w:rPr>
                      <w:rFonts w:eastAsia="Malgun Gothic" w:cs="Times"/>
                      <w:lang w:val="en-US" w:eastAsia="ko-KR"/>
                    </w:rPr>
                  </w:pPr>
                  <w:r w:rsidRPr="007B33EF">
                    <w:rPr>
                      <w:rFonts w:eastAsia="Malgun Gothic" w:cs="Times"/>
                      <w:lang w:val="en-US" w:eastAsia="ko-KR"/>
                    </w:rPr>
                    <w:t xml:space="preserve">Examples of joint configurations/signaling for </w:t>
                  </w:r>
                  <w:proofErr w:type="spellStart"/>
                  <w:r w:rsidRPr="007B33EF">
                    <w:rPr>
                      <w:rFonts w:eastAsia="Malgun Gothic" w:cs="Times"/>
                      <w:lang w:val="en-US" w:eastAsia="ko-KR"/>
                    </w:rPr>
                    <w:t>eURLLC</w:t>
                  </w:r>
                  <w:proofErr w:type="spellEnd"/>
                  <w:r w:rsidRPr="007B33EF">
                    <w:rPr>
                      <w:rFonts w:eastAsia="Malgun Gothic" w:cs="Times"/>
                      <w:lang w:val="en-US" w:eastAsia="ko-KR"/>
                    </w:rPr>
                    <w:t xml:space="preserve"> and NR-U that can work in Rel-16:</w:t>
                  </w:r>
                </w:p>
                <w:p w14:paraId="5EA366E4" w14:textId="77777777" w:rsidR="007B33EF" w:rsidRPr="007B33EF" w:rsidRDefault="007B33EF" w:rsidP="007B33EF">
                  <w:pPr>
                    <w:numPr>
                      <w:ilvl w:val="0"/>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Example 1: Handling of NNK1 value (dl-DataToUL-ACK-r1 with value -1) with Type-2 HARQ-ACK codebook and two HARQ-ACK codebook priorities (when UE is provided with PDSCH-HARQ-ACK-CodebookList-r16), using DCI format 1_1 and/or DCI format 1_2, when the NNK1 value is signaled in DCI format 1_1.</w:t>
                  </w:r>
                </w:p>
                <w:p w14:paraId="3DAF2301" w14:textId="77777777" w:rsidR="007B33EF" w:rsidRPr="007B33EF" w:rsidRDefault="007B33EF" w:rsidP="007B33EF">
                  <w:pPr>
                    <w:overflowPunct/>
                    <w:autoSpaceDE/>
                    <w:autoSpaceDN/>
                    <w:adjustRightInd/>
                    <w:textAlignment w:val="auto"/>
                    <w:rPr>
                      <w:rFonts w:eastAsia="Malgun Gothic" w:cs="Times"/>
                      <w:lang w:val="en-US" w:eastAsia="ko-KR"/>
                    </w:rPr>
                  </w:pPr>
                </w:p>
                <w:p w14:paraId="02DE9F9B" w14:textId="77777777" w:rsidR="007B33EF" w:rsidRPr="007B33EF" w:rsidRDefault="007B33EF" w:rsidP="007B33EF">
                  <w:pPr>
                    <w:overflowPunct/>
                    <w:autoSpaceDE/>
                    <w:autoSpaceDN/>
                    <w:adjustRightInd/>
                    <w:textAlignment w:val="auto"/>
                    <w:rPr>
                      <w:rFonts w:eastAsia="Malgun Gothic" w:cs="Times"/>
                      <w:lang w:val="en-US" w:eastAsia="ko-KR"/>
                    </w:rPr>
                  </w:pPr>
                  <w:r w:rsidRPr="007B33EF">
                    <w:rPr>
                      <w:rFonts w:eastAsia="Malgun Gothic" w:cs="Times"/>
                      <w:highlight w:val="yellow"/>
                      <w:lang w:val="en-US" w:eastAsia="ko-KR"/>
                    </w:rPr>
                    <w:t xml:space="preserve">Examples of joint configurations/signaling for </w:t>
                  </w:r>
                  <w:proofErr w:type="spellStart"/>
                  <w:r w:rsidRPr="007B33EF">
                    <w:rPr>
                      <w:rFonts w:eastAsia="Malgun Gothic" w:cs="Times"/>
                      <w:highlight w:val="yellow"/>
                      <w:lang w:val="en-US" w:eastAsia="ko-KR"/>
                    </w:rPr>
                    <w:t>eURLLC</w:t>
                  </w:r>
                  <w:proofErr w:type="spellEnd"/>
                  <w:r w:rsidRPr="007B33EF">
                    <w:rPr>
                      <w:rFonts w:eastAsia="Malgun Gothic" w:cs="Times"/>
                      <w:highlight w:val="yellow"/>
                      <w:lang w:val="en-US" w:eastAsia="ko-KR"/>
                    </w:rPr>
                    <w:t xml:space="preserve"> and NR-U that cannot work in Rel-16:</w:t>
                  </w:r>
                </w:p>
                <w:p w14:paraId="319DA04D" w14:textId="77777777" w:rsidR="007B33EF" w:rsidRPr="007B33EF" w:rsidRDefault="007B33EF" w:rsidP="007B33EF">
                  <w:pPr>
                    <w:numPr>
                      <w:ilvl w:val="0"/>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Example 2: Joint configuration of Enhanced Type-2 HARQ-ACK codebook and two HARQ-ACK codebook priorities (when UE is provided with PDSCH-HARQ-ACK-CodebookList-r16)</w:t>
                  </w:r>
                </w:p>
                <w:p w14:paraId="071B7D26" w14:textId="77777777" w:rsidR="007B33EF" w:rsidRPr="007B33EF" w:rsidRDefault="007B33EF" w:rsidP="007B33EF">
                  <w:pPr>
                    <w:numPr>
                      <w:ilvl w:val="1"/>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RAN1’s understanding is that the RRC parameter PDSCH-HARQ-ACK-CodebookList-r16 cannot configure the UE with Enhanced Type-2 HARQ-ACK codebook, although RAN1 specifications can support reporting with Enhanced Type-2 HARQ-ACK codebook when two HARQ-ACK codebook priorities can be indicated using DCI format 1_1/1_0, and can also support handling of NNK1 value in this case</w:t>
                  </w:r>
                </w:p>
                <w:p w14:paraId="6AAB3240" w14:textId="449CD6BF" w:rsidR="007B33EF" w:rsidRPr="007B33EF" w:rsidRDefault="007B33EF" w:rsidP="007B33EF">
                  <w:pPr>
                    <w:numPr>
                      <w:ilvl w:val="0"/>
                      <w:numId w:val="53"/>
                    </w:numPr>
                    <w:overflowPunct/>
                    <w:autoSpaceDE/>
                    <w:autoSpaceDN/>
                    <w:adjustRightInd/>
                    <w:spacing w:after="0"/>
                    <w:textAlignment w:val="auto"/>
                    <w:rPr>
                      <w:kern w:val="2"/>
                      <w:lang w:eastAsia="zh-CN"/>
                    </w:rPr>
                  </w:pPr>
                  <w:r w:rsidRPr="007B33EF">
                    <w:rPr>
                      <w:rFonts w:eastAsia="Malgun Gothic" w:cs="Times"/>
                      <w:highlight w:val="yellow"/>
                      <w:lang w:val="en-US" w:eastAsia="ko-KR"/>
                    </w:rPr>
                    <w:t>Example 3: Reporting Type-3 HARQ-ACK codebook when different HARQ processes have been scheduled with different PUCCH priorities (when UE is provided with PDSCH-HARQ-ACK-CodebookList-r16)</w:t>
                  </w:r>
                </w:p>
              </w:tc>
            </w:tr>
          </w:tbl>
          <w:p w14:paraId="02A6318C" w14:textId="2EB486E5" w:rsidR="007B33EF" w:rsidRDefault="007B33EF" w:rsidP="00505E4F">
            <w:pPr>
              <w:jc w:val="both"/>
              <w:rPr>
                <w:kern w:val="2"/>
                <w:lang w:eastAsia="zh-CN"/>
              </w:rPr>
            </w:pPr>
          </w:p>
          <w:p w14:paraId="2F0D09DB" w14:textId="06129C2A" w:rsidR="007B33EF" w:rsidRPr="007B33EF" w:rsidRDefault="007B33EF" w:rsidP="00505E4F">
            <w:pPr>
              <w:jc w:val="both"/>
              <w:rPr>
                <w:color w:val="538135" w:themeColor="accent6" w:themeShade="BF"/>
                <w:kern w:val="2"/>
                <w:lang w:eastAsia="zh-CN"/>
              </w:rPr>
            </w:pPr>
            <w:r w:rsidRPr="007B33EF">
              <w:rPr>
                <w:color w:val="538135" w:themeColor="accent6" w:themeShade="BF"/>
                <w:kern w:val="2"/>
                <w:lang w:eastAsia="zh-CN"/>
              </w:rPr>
              <w:t>Which basically seems to imply it can be configured, but there should not be different priorities of HARQ processes, which somehow defeats the purpose of having the PHY priority configured in the first place</w:t>
            </w:r>
            <w:r>
              <w:rPr>
                <w:color w:val="538135" w:themeColor="accent6" w:themeShade="BF"/>
                <w:kern w:val="2"/>
                <w:lang w:eastAsia="zh-CN"/>
              </w:rPr>
              <w:t xml:space="preserve"> (as gNB will need to keep the HARQ processes all with the same priority)</w:t>
            </w:r>
            <w:r w:rsidRPr="007B33EF">
              <w:rPr>
                <w:color w:val="538135" w:themeColor="accent6" w:themeShade="BF"/>
                <w:kern w:val="2"/>
                <w:lang w:eastAsia="zh-CN"/>
              </w:rPr>
              <w:t>!?</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So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w:t>
            </w:r>
            <w:r w:rsidR="00F14BFB">
              <w:rPr>
                <w:kern w:val="2"/>
                <w:lang w:eastAsia="zh-CN"/>
              </w:rPr>
              <w:lastRenderedPageBreak/>
              <w:t xml:space="preserve">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521678">
            <w:pPr>
              <w:pStyle w:val="ListParagraph"/>
              <w:numPr>
                <w:ilvl w:val="0"/>
                <w:numId w:val="41"/>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521678">
            <w:pPr>
              <w:pStyle w:val="ListParagraph"/>
              <w:numPr>
                <w:ilvl w:val="1"/>
                <w:numId w:val="41"/>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proofErr w:type="spellStart"/>
            <w:r w:rsidRPr="00743277">
              <w:rPr>
                <w:rFonts w:eastAsia="Malgun Gothic"/>
                <w:i/>
                <w:iCs/>
                <w:color w:val="7030A0"/>
                <w:kern w:val="2"/>
                <w:lang w:eastAsia="ko-KR"/>
              </w:rPr>
              <w:t>pdsch</w:t>
            </w:r>
            <w:proofErr w:type="spellEnd"/>
            <w:r w:rsidRPr="00743277">
              <w:rPr>
                <w:rFonts w:eastAsia="Malgun Gothic"/>
                <w:i/>
                <w:iCs/>
                <w:color w:val="7030A0"/>
                <w:kern w:val="2"/>
                <w:lang w:eastAsia="ko-KR"/>
              </w:rPr>
              <w:t>-config</w:t>
            </w:r>
            <w:r w:rsidRPr="00743277">
              <w:rPr>
                <w:rFonts w:eastAsia="Malgun Gothic"/>
                <w:color w:val="7030A0"/>
                <w:kern w:val="2"/>
                <w:lang w:eastAsia="ko-KR"/>
              </w:rPr>
              <w:t xml:space="preserve">. For Type-3 CB triggering by DCI format 1_1, it is in </w:t>
            </w:r>
            <w:proofErr w:type="spellStart"/>
            <w:r w:rsidRPr="00743277">
              <w:rPr>
                <w:rFonts w:eastAsia="Malgun Gothic"/>
                <w:i/>
                <w:iCs/>
                <w:color w:val="7030A0"/>
                <w:kern w:val="2"/>
                <w:lang w:eastAsia="ko-KR"/>
              </w:rPr>
              <w:t>PhysicalCellGroupConfig</w:t>
            </w:r>
            <w:proofErr w:type="spellEnd"/>
            <w:r w:rsidRPr="00743277">
              <w:rPr>
                <w:rFonts w:eastAsia="Malgun Gothic"/>
                <w:i/>
                <w:iCs/>
                <w:color w:val="7030A0"/>
                <w:kern w:val="2"/>
                <w:lang w:eastAsia="ko-KR"/>
              </w:rPr>
              <w:t>.</w:t>
            </w:r>
          </w:p>
          <w:p w14:paraId="5C2F66C5" w14:textId="77777777" w:rsidR="00AF70D6" w:rsidRDefault="00AF70D6" w:rsidP="00FC1300">
            <w:pPr>
              <w:pStyle w:val="ListParagraph"/>
              <w:numPr>
                <w:ilvl w:val="0"/>
                <w:numId w:val="0"/>
              </w:numPr>
              <w:ind w:left="360"/>
              <w:rPr>
                <w:rFonts w:eastAsia="Malgun Gothic"/>
                <w:color w:val="7030A0"/>
                <w:kern w:val="2"/>
                <w:lang w:eastAsia="ko-KR"/>
              </w:rPr>
            </w:pPr>
          </w:p>
          <w:p w14:paraId="21866D55" w14:textId="77777777" w:rsidR="00700691" w:rsidRDefault="00700691" w:rsidP="00700691">
            <w:pPr>
              <w:rPr>
                <w:rFonts w:eastAsia="Malgun Gothic"/>
                <w:color w:val="0070C0"/>
                <w:kern w:val="2"/>
                <w:lang w:eastAsia="ko-KR"/>
              </w:rPr>
            </w:pPr>
            <w:r w:rsidRPr="00252996">
              <w:rPr>
                <w:rFonts w:eastAsia="Malgun Gothic"/>
                <w:color w:val="0070C0"/>
                <w:kern w:val="2"/>
                <w:lang w:eastAsia="ko-KR"/>
              </w:rPr>
              <w:t xml:space="preserve">Moderator: </w:t>
            </w:r>
            <w:r>
              <w:rPr>
                <w:rFonts w:eastAsia="Malgun Gothic"/>
                <w:color w:val="0070C0"/>
                <w:kern w:val="2"/>
                <w:lang w:eastAsia="ko-KR"/>
              </w:rPr>
              <w:t>First, we agreed to have RRC signalling specifically for this feature:</w:t>
            </w:r>
            <w:r>
              <w:rPr>
                <w:rFonts w:eastAsia="Malgun Gothic"/>
                <w:color w:val="0070C0"/>
                <w:kern w:val="2"/>
                <w:lang w:eastAsia="ko-KR"/>
              </w:rPr>
              <w:br/>
            </w:r>
          </w:p>
          <w:p w14:paraId="3D1D2095" w14:textId="77777777" w:rsidR="00700691" w:rsidRPr="000237CD" w:rsidRDefault="00700691" w:rsidP="00700691">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2177D1A4" w14:textId="77777777" w:rsidR="00700691" w:rsidRPr="000237CD" w:rsidRDefault="00700691" w:rsidP="00700691">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0CB24E6F" w14:textId="77777777" w:rsidR="00700691" w:rsidRPr="000237CD" w:rsidRDefault="00700691" w:rsidP="00521678">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2F77A13D" w14:textId="77777777" w:rsidR="00700691" w:rsidRPr="00252996" w:rsidRDefault="00700691" w:rsidP="00700691">
            <w:pPr>
              <w:rPr>
                <w:rFonts w:eastAsia="Malgun Gothic"/>
                <w:color w:val="0070C0"/>
                <w:kern w:val="2"/>
                <w:lang w:eastAsia="ko-KR"/>
              </w:rPr>
            </w:pPr>
            <w:r>
              <w:rPr>
                <w:rFonts w:eastAsia="Malgun Gothic"/>
                <w:color w:val="0070C0"/>
                <w:kern w:val="2"/>
                <w:lang w:eastAsia="ko-KR"/>
              </w:rPr>
              <w:br/>
            </w:r>
            <w:r>
              <w:rPr>
                <w:rFonts w:eastAsia="Malgun Gothic"/>
                <w:color w:val="0070C0"/>
                <w:kern w:val="2"/>
                <w:lang w:eastAsia="ko-KR"/>
              </w:rPr>
              <w:br/>
              <w:t xml:space="preserve">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 </w:t>
            </w:r>
          </w:p>
          <w:p w14:paraId="0A5CDDBD" w14:textId="0699FA99" w:rsidR="00700691" w:rsidRPr="00743277" w:rsidRDefault="00700691" w:rsidP="00FC1300">
            <w:pPr>
              <w:pStyle w:val="ListParagraph"/>
              <w:numPr>
                <w:ilvl w:val="0"/>
                <w:numId w:val="0"/>
              </w:numPr>
              <w:ind w:left="360"/>
              <w:rPr>
                <w:rFonts w:eastAsia="Malgun Gothic"/>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Malgun Gothic"/>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be configured. E.g., if two separate DCI </w:t>
            </w:r>
            <w:proofErr w:type="spellStart"/>
            <w:r w:rsidR="00966B9B">
              <w:rPr>
                <w:rFonts w:eastAsiaTheme="minorEastAsia"/>
                <w:kern w:val="2"/>
                <w:lang w:eastAsia="zh-CN"/>
              </w:rPr>
              <w:t>signalings</w:t>
            </w:r>
            <w:proofErr w:type="spellEnd"/>
            <w:r w:rsidR="00966B9B">
              <w:rPr>
                <w:rFonts w:eastAsiaTheme="minorEastAsia"/>
                <w:kern w:val="2"/>
                <w:lang w:eastAsia="zh-CN"/>
              </w:rPr>
              <w:t xml:space="preserve"> are to be introduced to separately trigger R16 Type-3 CB (as full set) and R17 enhType-3 CB (as a subset), there is a need for separate RRC parameters; otherwise only R17 enhType-3 is enough.</w:t>
            </w:r>
          </w:p>
        </w:tc>
      </w:tr>
      <w:tr w:rsidR="0089225C" w:rsidRPr="00E16292" w14:paraId="4F828B9F" w14:textId="77777777" w:rsidTr="007006EE">
        <w:tc>
          <w:tcPr>
            <w:tcW w:w="1529" w:type="dxa"/>
            <w:tcBorders>
              <w:top w:val="single" w:sz="4" w:space="0" w:color="auto"/>
              <w:left w:val="single" w:sz="4" w:space="0" w:color="auto"/>
              <w:bottom w:val="single" w:sz="4" w:space="0" w:color="auto"/>
              <w:right w:val="single" w:sz="4" w:space="0" w:color="auto"/>
            </w:tcBorders>
          </w:tcPr>
          <w:p w14:paraId="0EA50540" w14:textId="7C8E6DE6" w:rsidR="0089225C" w:rsidRDefault="0089225C" w:rsidP="00B22628">
            <w:pPr>
              <w:widowControl w:val="0"/>
              <w:spacing w:beforeLines="50" w:before="120"/>
              <w:rPr>
                <w:rFonts w:eastAsiaTheme="minorEastAsia"/>
                <w:kern w:val="2"/>
                <w:lang w:eastAsia="zh-CN"/>
              </w:rPr>
            </w:pPr>
            <w:r w:rsidRPr="0089225C">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6C9F7050" w14:textId="77777777" w:rsidR="00CB283D" w:rsidRDefault="00F77611" w:rsidP="00966B9B">
            <w:pPr>
              <w:jc w:val="both"/>
              <w:rPr>
                <w:rFonts w:eastAsiaTheme="minorEastAsia"/>
                <w:color w:val="7030A0"/>
                <w:kern w:val="2"/>
                <w:lang w:eastAsia="zh-CN"/>
              </w:rPr>
            </w:pPr>
            <w:r>
              <w:rPr>
                <w:rFonts w:eastAsiaTheme="minorEastAsia"/>
                <w:color w:val="7030A0"/>
                <w:kern w:val="2"/>
                <w:lang w:eastAsia="zh-CN"/>
              </w:rPr>
              <w:t>Maybe we can leave this discussion later, with noting the possibility if we can have different arrangements.</w:t>
            </w:r>
            <w:r w:rsidR="00662D07">
              <w:rPr>
                <w:rFonts w:eastAsiaTheme="minorEastAsia"/>
                <w:color w:val="7030A0"/>
                <w:kern w:val="2"/>
                <w:lang w:eastAsia="zh-CN"/>
              </w:rPr>
              <w:t xml:space="preserve"> </w:t>
            </w:r>
          </w:p>
          <w:p w14:paraId="4DD6B84E" w14:textId="4B4D0800" w:rsidR="0089225C" w:rsidRDefault="00662D07" w:rsidP="00966B9B">
            <w:pPr>
              <w:jc w:val="both"/>
              <w:rPr>
                <w:rFonts w:eastAsiaTheme="minorEastAsia"/>
                <w:color w:val="7030A0"/>
                <w:kern w:val="2"/>
                <w:lang w:eastAsia="zh-CN"/>
              </w:rPr>
            </w:pPr>
            <w:r>
              <w:rPr>
                <w:rFonts w:eastAsiaTheme="minorEastAsia"/>
                <w:color w:val="7030A0"/>
                <w:kern w:val="2"/>
                <w:lang w:eastAsia="zh-CN"/>
              </w:rPr>
              <w:t xml:space="preserve">To clarify, </w:t>
            </w:r>
            <w:r w:rsidR="00B71517">
              <w:rPr>
                <w:rFonts w:eastAsiaTheme="minorEastAsia"/>
                <w:color w:val="7030A0"/>
                <w:kern w:val="2"/>
                <w:lang w:eastAsia="zh-CN"/>
              </w:rPr>
              <w:t xml:space="preserve">the reason we commented that </w:t>
            </w:r>
            <w:r>
              <w:rPr>
                <w:rFonts w:eastAsiaTheme="minorEastAsia"/>
                <w:color w:val="7030A0"/>
                <w:kern w:val="2"/>
                <w:lang w:eastAsia="zh-CN"/>
              </w:rPr>
              <w:t xml:space="preserve">we see (1) is covered by </w:t>
            </w:r>
            <w:r w:rsidR="00B71517">
              <w:rPr>
                <w:rFonts w:eastAsiaTheme="minorEastAsia"/>
                <w:color w:val="7030A0"/>
                <w:kern w:val="2"/>
                <w:lang w:eastAsia="zh-CN"/>
              </w:rPr>
              <w:t>(2). So, maybe it could be under the same family</w:t>
            </w:r>
            <w:r w:rsidR="00CB283D">
              <w:rPr>
                <w:rFonts w:eastAsiaTheme="minorEastAsia"/>
                <w:color w:val="7030A0"/>
                <w:kern w:val="2"/>
                <w:lang w:eastAsia="zh-CN"/>
              </w:rPr>
              <w:t xml:space="preserve"> covering different aspects of (2) and (3).</w:t>
            </w:r>
            <w:r w:rsidR="00093614">
              <w:rPr>
                <w:rFonts w:eastAsiaTheme="minorEastAsia"/>
                <w:color w:val="7030A0"/>
                <w:kern w:val="2"/>
                <w:lang w:eastAsia="zh-CN"/>
              </w:rPr>
              <w:t xml:space="preserve"> We are OK to discuss the possibility later.</w:t>
            </w:r>
          </w:p>
          <w:p w14:paraId="6503A3C1" w14:textId="6E7FD503" w:rsidR="00630A31"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1) </w:t>
            </w:r>
            <w:r w:rsidR="00F41C60">
              <w:rPr>
                <w:rFonts w:eastAsiaTheme="minorEastAsia"/>
                <w:color w:val="7030A0"/>
                <w:kern w:val="2"/>
              </w:rPr>
              <w:t>Extend Rel16 to DCI 1-2 (same size)</w:t>
            </w:r>
          </w:p>
          <w:p w14:paraId="760EB1FC" w14:textId="6C432D1B" w:rsidR="00F41C60"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2) </w:t>
            </w:r>
            <w:r w:rsidR="002D100C">
              <w:rPr>
                <w:rFonts w:eastAsiaTheme="minorEastAsia"/>
                <w:color w:val="7030A0"/>
                <w:kern w:val="2"/>
              </w:rPr>
              <w:t xml:space="preserve">Extend Rel16 to DCI </w:t>
            </w:r>
            <w:r w:rsidR="00D44D17">
              <w:rPr>
                <w:rFonts w:eastAsiaTheme="minorEastAsia"/>
                <w:color w:val="7030A0"/>
                <w:kern w:val="2"/>
              </w:rPr>
              <w:t>(same size)</w:t>
            </w:r>
          </w:p>
          <w:p w14:paraId="6826446A" w14:textId="7DC9BCC8"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509DF527" w14:textId="3F5C4ED3" w:rsidR="00D44D17" w:rsidRDefault="00662D07" w:rsidP="00D44D17">
            <w:pPr>
              <w:pStyle w:val="ListParagraph"/>
              <w:numPr>
                <w:ilvl w:val="0"/>
                <w:numId w:val="41"/>
              </w:numPr>
              <w:rPr>
                <w:rFonts w:eastAsiaTheme="minorEastAsia"/>
                <w:color w:val="7030A0"/>
                <w:kern w:val="2"/>
              </w:rPr>
            </w:pPr>
            <w:r>
              <w:rPr>
                <w:rFonts w:eastAsiaTheme="minorEastAsia"/>
                <w:color w:val="7030A0"/>
                <w:kern w:val="2"/>
              </w:rPr>
              <w:t xml:space="preserve">3) </w:t>
            </w:r>
            <w:r w:rsidR="00D44D17">
              <w:rPr>
                <w:rFonts w:eastAsiaTheme="minorEastAsia"/>
                <w:color w:val="7030A0"/>
                <w:kern w:val="2"/>
              </w:rPr>
              <w:t>Extend Rel16 to DCI (reduced size)</w:t>
            </w:r>
          </w:p>
          <w:p w14:paraId="70C01EDD" w14:textId="77777777"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6725804E" w14:textId="77777777" w:rsidR="00F41C60" w:rsidRPr="00CB283D" w:rsidRDefault="00F41C60" w:rsidP="00093614">
            <w:pPr>
              <w:rPr>
                <w:rFonts w:eastAsiaTheme="minorEastAsia"/>
                <w:color w:val="7030A0"/>
                <w:kern w:val="2"/>
              </w:rPr>
            </w:pPr>
          </w:p>
          <w:p w14:paraId="63606676" w14:textId="77777777" w:rsidR="00553364" w:rsidRDefault="00553364" w:rsidP="00553364">
            <w:pPr>
              <w:spacing w:after="0"/>
              <w:jc w:val="both"/>
              <w:rPr>
                <w:rFonts w:ascii="Times" w:eastAsia="Batang" w:hAnsi="Times" w:cs="Times"/>
                <w:b/>
                <w:bCs/>
                <w:highlight w:val="green"/>
                <w:lang w:eastAsia="zh-CN"/>
              </w:rPr>
            </w:pPr>
          </w:p>
          <w:p w14:paraId="37F7A3EA" w14:textId="54267B98" w:rsidR="00553364" w:rsidRPr="000237CD" w:rsidRDefault="00553364" w:rsidP="005533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3258284B" w14:textId="77777777" w:rsidR="00553364" w:rsidRPr="000237CD" w:rsidRDefault="00553364" w:rsidP="00553364">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4C21FA61" w14:textId="0EA46795" w:rsidR="00553364" w:rsidRPr="00553364" w:rsidRDefault="00553364" w:rsidP="00966B9B">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69CB5137" w14:textId="77777777" w:rsidR="00553364" w:rsidRDefault="00553364" w:rsidP="00966B9B">
            <w:pPr>
              <w:jc w:val="both"/>
              <w:rPr>
                <w:rFonts w:eastAsiaTheme="minorEastAsia"/>
                <w:kern w:val="2"/>
                <w:lang w:eastAsia="zh-CN"/>
              </w:rPr>
            </w:pPr>
          </w:p>
          <w:p w14:paraId="7371054A" w14:textId="77777777" w:rsidR="00E4469F" w:rsidRPr="00F826E4" w:rsidRDefault="00E4469F" w:rsidP="00E4469F">
            <w:pPr>
              <w:rPr>
                <w:b/>
                <w:bCs/>
                <w:highlight w:val="green"/>
                <w:lang w:eastAsia="x-none"/>
              </w:rPr>
            </w:pPr>
            <w:r w:rsidRPr="00F826E4">
              <w:rPr>
                <w:b/>
                <w:bCs/>
                <w:highlight w:val="green"/>
                <w:lang w:eastAsia="x-none"/>
              </w:rPr>
              <w:t>Agreement</w:t>
            </w:r>
          </w:p>
          <w:p w14:paraId="51E4D19B" w14:textId="77777777" w:rsidR="00E4469F" w:rsidRPr="00260213" w:rsidRDefault="00E4469F" w:rsidP="00E4469F">
            <w:pPr>
              <w:jc w:val="both"/>
              <w:rPr>
                <w:rFonts w:cs="Times"/>
                <w:bCs/>
                <w:lang w:eastAsia="zh-CN"/>
              </w:rPr>
            </w:pPr>
            <w:r w:rsidRPr="00260213">
              <w:rPr>
                <w:rFonts w:cs="Times"/>
                <w:bCs/>
              </w:rPr>
              <w:lastRenderedPageBreak/>
              <w:t xml:space="preserve">For </w:t>
            </w:r>
            <w:proofErr w:type="spellStart"/>
            <w:r w:rsidRPr="00260213">
              <w:rPr>
                <w:rFonts w:cs="Times"/>
                <w:bCs/>
                <w:lang w:eastAsia="zh-CN"/>
              </w:rPr>
              <w:t>enh</w:t>
            </w:r>
            <w:proofErr w:type="spellEnd"/>
            <w:r w:rsidRPr="00260213">
              <w:rPr>
                <w:rFonts w:cs="Times"/>
                <w:bCs/>
                <w:lang w:eastAsia="zh-CN"/>
              </w:rPr>
              <w:t>. Type 3 HARQ-ACK CB(s)</w:t>
            </w:r>
            <w:r w:rsidRPr="00260213">
              <w:rPr>
                <w:rFonts w:cs="Times"/>
                <w:bCs/>
              </w:rPr>
              <w:t xml:space="preserve">, support </w:t>
            </w:r>
            <w:r w:rsidRPr="00260213">
              <w:rPr>
                <w:rFonts w:cs="Times"/>
                <w:bCs/>
                <w:lang w:eastAsia="zh-CN"/>
              </w:rPr>
              <w:t xml:space="preserve">dynamic selection based on indication in the triggering DCI of one of at least one </w:t>
            </w:r>
            <w:proofErr w:type="spellStart"/>
            <w:r w:rsidRPr="00260213">
              <w:rPr>
                <w:rFonts w:cs="Times"/>
                <w:bCs/>
                <w:lang w:eastAsia="zh-CN"/>
              </w:rPr>
              <w:t>enh</w:t>
            </w:r>
            <w:proofErr w:type="spellEnd"/>
            <w:r w:rsidRPr="00260213">
              <w:rPr>
                <w:rFonts w:cs="Times"/>
                <w:bCs/>
                <w:lang w:eastAsia="zh-CN"/>
              </w:rPr>
              <w:t xml:space="preserve">. Type 3 HARQ-ACK CB(s). </w:t>
            </w:r>
          </w:p>
          <w:p w14:paraId="524A0C89" w14:textId="77777777" w:rsidR="00E4469F" w:rsidRPr="00553364" w:rsidRDefault="00E4469F" w:rsidP="00E4469F">
            <w:pPr>
              <w:numPr>
                <w:ilvl w:val="0"/>
                <w:numId w:val="49"/>
              </w:numPr>
              <w:overflowPunct/>
              <w:autoSpaceDE/>
              <w:autoSpaceDN/>
              <w:adjustRightInd/>
              <w:spacing w:after="0"/>
              <w:jc w:val="both"/>
              <w:textAlignment w:val="auto"/>
              <w:rPr>
                <w:rFonts w:cs="Times"/>
                <w:bCs/>
                <w:highlight w:val="yellow"/>
                <w:lang w:eastAsia="zh-CN"/>
              </w:rPr>
            </w:pPr>
            <w:r w:rsidRPr="00260213">
              <w:rPr>
                <w:rFonts w:cs="Times"/>
                <w:bCs/>
                <w:lang w:eastAsia="zh-CN"/>
              </w:rPr>
              <w:t xml:space="preserve">Each of the at least one </w:t>
            </w:r>
            <w:proofErr w:type="spellStart"/>
            <w:r w:rsidRPr="00260213">
              <w:rPr>
                <w:rFonts w:cs="Times"/>
                <w:bCs/>
                <w:lang w:eastAsia="zh-CN"/>
              </w:rPr>
              <w:t>enh</w:t>
            </w:r>
            <w:proofErr w:type="spellEnd"/>
            <w:r w:rsidRPr="00260213">
              <w:rPr>
                <w:rFonts w:cs="Times"/>
                <w:bCs/>
                <w:lang w:eastAsia="zh-CN"/>
              </w:rPr>
              <w:t xml:space="preserve">. </w:t>
            </w:r>
            <w:r w:rsidRPr="00553364">
              <w:rPr>
                <w:rFonts w:cs="Times"/>
                <w:bCs/>
                <w:highlight w:val="yellow"/>
                <w:lang w:eastAsia="zh-CN"/>
              </w:rPr>
              <w:t xml:space="preserve">Type 3 HARQ-ACK CBs is at least defined by RRC configuration This includes the option to configure all DL HARQ </w:t>
            </w:r>
            <w:proofErr w:type="spellStart"/>
            <w:r w:rsidRPr="00553364">
              <w:rPr>
                <w:rFonts w:cs="Times"/>
                <w:bCs/>
                <w:highlight w:val="yellow"/>
                <w:lang w:eastAsia="zh-CN"/>
              </w:rPr>
              <w:t>processs</w:t>
            </w:r>
            <w:proofErr w:type="spellEnd"/>
            <w:r w:rsidRPr="00553364">
              <w:rPr>
                <w:rFonts w:cs="Times"/>
                <w:bCs/>
                <w:highlight w:val="yellow"/>
                <w:lang w:eastAsia="zh-CN"/>
              </w:rPr>
              <w:t xml:space="preserve"> of all configured CCs as one </w:t>
            </w:r>
            <w:proofErr w:type="spellStart"/>
            <w:r w:rsidRPr="00553364">
              <w:rPr>
                <w:rFonts w:cs="Times"/>
                <w:bCs/>
                <w:highlight w:val="yellow"/>
                <w:lang w:eastAsia="zh-CN"/>
              </w:rPr>
              <w:t>enh</w:t>
            </w:r>
            <w:proofErr w:type="spellEnd"/>
            <w:r w:rsidRPr="00553364">
              <w:rPr>
                <w:rFonts w:cs="Times"/>
                <w:bCs/>
                <w:highlight w:val="yellow"/>
                <w:lang w:eastAsia="zh-CN"/>
              </w:rPr>
              <w:t>. Type 3 HARQ-ACK CB (resulting in same structure and size as the Rel-16 Type 3 HARQ-ACK CB)</w:t>
            </w:r>
          </w:p>
          <w:p w14:paraId="7DCFCCD1"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 xml:space="preserve">This includes UE capability </w:t>
            </w:r>
            <w:proofErr w:type="spellStart"/>
            <w:r w:rsidRPr="00260213">
              <w:rPr>
                <w:rFonts w:cs="Times"/>
                <w:bCs/>
                <w:lang w:eastAsia="zh-CN"/>
              </w:rPr>
              <w:t>signaling</w:t>
            </w:r>
            <w:proofErr w:type="spellEnd"/>
            <w:r w:rsidRPr="00260213">
              <w:rPr>
                <w:rFonts w:cs="Times"/>
                <w:bCs/>
                <w:lang w:eastAsia="zh-CN"/>
              </w:rPr>
              <w:t xml:space="preserve"> (value range {1…X}) on the maximum number of supported simultaneously configured </w:t>
            </w:r>
            <w:proofErr w:type="spellStart"/>
            <w:r w:rsidRPr="00260213">
              <w:rPr>
                <w:rFonts w:cs="Times"/>
                <w:bCs/>
                <w:lang w:eastAsia="zh-CN"/>
              </w:rPr>
              <w:t>enh</w:t>
            </w:r>
            <w:proofErr w:type="spellEnd"/>
            <w:r w:rsidRPr="00260213">
              <w:rPr>
                <w:rFonts w:cs="Times"/>
                <w:bCs/>
                <w:lang w:eastAsia="zh-CN"/>
              </w:rPr>
              <w:t xml:space="preserve">. Type 3 HARQ-ACK CBs that can be dynamically indicated </w:t>
            </w:r>
          </w:p>
          <w:p w14:paraId="27F16118"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Details including the value of X are FFS</w:t>
            </w:r>
          </w:p>
          <w:p w14:paraId="04D693C8" w14:textId="77777777" w:rsidR="00792065" w:rsidRDefault="00792065" w:rsidP="00966B9B">
            <w:pPr>
              <w:jc w:val="both"/>
              <w:rPr>
                <w:rFonts w:eastAsiaTheme="minorEastAsia"/>
                <w:kern w:val="2"/>
                <w:lang w:eastAsia="zh-CN"/>
              </w:rPr>
            </w:pPr>
          </w:p>
          <w:p w14:paraId="35EB36F9" w14:textId="77777777" w:rsidR="0007509D" w:rsidRDefault="0007509D" w:rsidP="00966B9B">
            <w:pPr>
              <w:jc w:val="both"/>
              <w:rPr>
                <w:rFonts w:eastAsiaTheme="minorEastAsia"/>
                <w:color w:val="0070C0"/>
                <w:kern w:val="2"/>
                <w:lang w:eastAsia="zh-CN"/>
              </w:rPr>
            </w:pPr>
            <w:r w:rsidRPr="0007509D">
              <w:rPr>
                <w:rFonts w:eastAsiaTheme="minorEastAsia"/>
                <w:color w:val="0070C0"/>
                <w:kern w:val="2"/>
                <w:lang w:eastAsia="zh-CN"/>
              </w:rPr>
              <w:t>Moderator: My point was just that we had two agreements – one on R16 and one on R17 with DCI format 1_2. If this implies separate RRC parameter or not is of course not clear, but it is also not clear yet if one can configure R16 Type 3 CB and R17 Type 3 CB at the same time (or not).</w:t>
            </w:r>
            <w:r>
              <w:rPr>
                <w:rFonts w:eastAsiaTheme="minorEastAsia"/>
                <w:color w:val="0070C0"/>
                <w:kern w:val="2"/>
                <w:lang w:eastAsia="zh-CN"/>
              </w:rPr>
              <w:t xml:space="preserve"> So some further clarifications will be clearly still needed:</w:t>
            </w:r>
          </w:p>
          <w:p w14:paraId="1CA3652F" w14:textId="77777777" w:rsidR="0007509D" w:rsidRPr="000237CD" w:rsidRDefault="0007509D" w:rsidP="0007509D">
            <w:pPr>
              <w:spacing w:after="0"/>
              <w:jc w:val="both"/>
              <w:rPr>
                <w:rFonts w:ascii="Times" w:eastAsia="Batang" w:hAnsi="Times" w:cs="Times"/>
                <w:b/>
                <w:bCs/>
                <w:lang w:eastAsia="zh-CN"/>
              </w:rPr>
            </w:pPr>
            <w:r w:rsidRPr="0007509D">
              <w:rPr>
                <w:rFonts w:eastAsiaTheme="minorEastAsia"/>
                <w:color w:val="0070C0"/>
                <w:kern w:val="2"/>
                <w:lang w:eastAsia="zh-CN"/>
              </w:rPr>
              <w:t xml:space="preserve"> </w:t>
            </w:r>
            <w:r w:rsidRPr="0007509D">
              <w:rPr>
                <w:rFonts w:eastAsiaTheme="minorEastAsia"/>
                <w:kern w:val="2"/>
                <w:lang w:eastAsia="zh-CN"/>
              </w:rPr>
              <w:br/>
            </w: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436D8282" w14:textId="77777777" w:rsidR="0007509D" w:rsidRPr="000237CD" w:rsidRDefault="0007509D" w:rsidP="0007509D">
            <w:pPr>
              <w:spacing w:after="0"/>
              <w:jc w:val="both"/>
              <w:rPr>
                <w:rFonts w:ascii="Times" w:eastAsia="Batang" w:hAnsi="Times" w:cs="Times"/>
                <w:lang w:eastAsia="zh-CN"/>
              </w:rPr>
            </w:pPr>
            <w:r w:rsidRPr="00011464">
              <w:rPr>
                <w:rFonts w:ascii="Times" w:eastAsia="Batang" w:hAnsi="Times" w:cs="Times"/>
                <w:highlight w:val="yellow"/>
                <w:lang w:eastAsia="zh-CN"/>
              </w:rPr>
              <w:t>Support Rel-16 Type 3 HARQ-ACK CB triggering using DCI format 1_2</w:t>
            </w:r>
            <w:r w:rsidRPr="000237CD">
              <w:rPr>
                <w:rFonts w:ascii="Times" w:eastAsia="Batang" w:hAnsi="Times" w:cs="Times"/>
                <w:lang w:eastAsia="zh-CN"/>
              </w:rPr>
              <w:t xml:space="preserve"> in Rel-17 for a UE supporting DCI format 1_2. </w:t>
            </w:r>
          </w:p>
          <w:p w14:paraId="4381D7E9" w14:textId="77777777" w:rsidR="0007509D" w:rsidRDefault="0007509D" w:rsidP="0007509D">
            <w:pPr>
              <w:jc w:val="both"/>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p>
          <w:p w14:paraId="5F6A07A2" w14:textId="34725E45" w:rsidR="0007509D" w:rsidRDefault="0007509D" w:rsidP="0007509D">
            <w:pPr>
              <w:jc w:val="both"/>
              <w:rPr>
                <w:rFonts w:ascii="Times" w:eastAsia="Batang" w:hAnsi="Times" w:cs="Times"/>
                <w:lang w:eastAsia="zh-CN"/>
              </w:rPr>
            </w:pPr>
          </w:p>
          <w:p w14:paraId="20055573" w14:textId="77777777" w:rsidR="00011464" w:rsidRPr="000237CD" w:rsidRDefault="00011464" w:rsidP="000114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07ABEF5A" w14:textId="77777777" w:rsidR="00011464" w:rsidRPr="000237CD" w:rsidRDefault="00011464" w:rsidP="00011464">
            <w:pPr>
              <w:spacing w:after="0"/>
              <w:jc w:val="both"/>
              <w:rPr>
                <w:rFonts w:ascii="Times" w:eastAsia="Batang" w:hAnsi="Times" w:cs="Times"/>
                <w:lang w:eastAsia="zh-CN"/>
              </w:rPr>
            </w:pPr>
            <w:r w:rsidRPr="00011464">
              <w:rPr>
                <w:rFonts w:ascii="Times" w:eastAsia="Batang" w:hAnsi="Times" w:cs="Times"/>
                <w:highlight w:val="yellow"/>
                <w:lang w:eastAsia="zh-CN"/>
              </w:rPr>
              <w:t>Support Rel-17 enhanced Type 3 HARQ-ACK CB of smaller size triggering using DCI format 1_2</w:t>
            </w:r>
            <w:r w:rsidRPr="000237CD">
              <w:rPr>
                <w:rFonts w:ascii="Times" w:eastAsia="Batang" w:hAnsi="Times" w:cs="Times"/>
                <w:lang w:eastAsia="zh-CN"/>
              </w:rPr>
              <w:t xml:space="preserve"> for a UE supporting DCI format 1_2. </w:t>
            </w:r>
          </w:p>
          <w:p w14:paraId="6A0A099D" w14:textId="77777777" w:rsidR="00011464" w:rsidRPr="00011464" w:rsidRDefault="00011464" w:rsidP="00011464">
            <w:pPr>
              <w:numPr>
                <w:ilvl w:val="0"/>
                <w:numId w:val="45"/>
              </w:numPr>
              <w:overflowPunct/>
              <w:autoSpaceDE/>
              <w:autoSpaceDN/>
              <w:adjustRightInd/>
              <w:spacing w:after="0"/>
              <w:jc w:val="both"/>
              <w:textAlignment w:val="auto"/>
              <w:rPr>
                <w:rFonts w:ascii="Times" w:eastAsia="Batang" w:hAnsi="Times" w:cs="Times"/>
                <w:highlight w:val="yellow"/>
                <w:lang w:eastAsia="zh-CN"/>
              </w:rPr>
            </w:pPr>
            <w:r w:rsidRPr="00011464">
              <w:rPr>
                <w:rFonts w:ascii="Times" w:eastAsia="Batang" w:hAnsi="Times" w:cs="Times"/>
                <w:highlight w:val="yellow"/>
                <w:lang w:eastAsia="zh-CN"/>
              </w:rPr>
              <w:t xml:space="preserve">The triggering support for DCI format 1_2 is independently (from triggering using DCI format 1_1) RRC configured to the UE. </w:t>
            </w:r>
          </w:p>
          <w:p w14:paraId="6BC71521" w14:textId="73575196" w:rsidR="00792065" w:rsidRDefault="00792065" w:rsidP="0007509D">
            <w:pPr>
              <w:jc w:val="both"/>
              <w:rPr>
                <w:rFonts w:eastAsiaTheme="minorEastAsia"/>
                <w:kern w:val="2"/>
                <w:lang w:eastAsia="zh-CN"/>
              </w:rPr>
            </w:pPr>
          </w:p>
        </w:tc>
      </w:tr>
      <w:tr w:rsidR="008666D2" w:rsidRPr="00E16292" w14:paraId="5A0DBF1B" w14:textId="77777777" w:rsidTr="007006EE">
        <w:tc>
          <w:tcPr>
            <w:tcW w:w="1529" w:type="dxa"/>
            <w:tcBorders>
              <w:top w:val="single" w:sz="4" w:space="0" w:color="auto"/>
              <w:left w:val="single" w:sz="4" w:space="0" w:color="auto"/>
              <w:bottom w:val="single" w:sz="4" w:space="0" w:color="auto"/>
              <w:right w:val="single" w:sz="4" w:space="0" w:color="auto"/>
            </w:tcBorders>
          </w:tcPr>
          <w:p w14:paraId="342907F7" w14:textId="2742D72E" w:rsidR="008666D2" w:rsidRPr="008666D2" w:rsidRDefault="008666D2" w:rsidP="00B22628">
            <w:pPr>
              <w:widowControl w:val="0"/>
              <w:spacing w:beforeLines="50" w:before="120"/>
              <w:rPr>
                <w:rFonts w:eastAsiaTheme="minorEastAsia"/>
                <w:kern w:val="2"/>
                <w:lang w:eastAsia="zh-CN"/>
              </w:rPr>
            </w:pPr>
            <w:r w:rsidRPr="008666D2">
              <w:rPr>
                <w:rFonts w:eastAsiaTheme="minorEastAsia"/>
                <w:kern w:val="2"/>
                <w:lang w:eastAsia="zh-CN"/>
              </w:rPr>
              <w:lastRenderedPageBreak/>
              <w:t>Lenovo/Motorola Mobility</w:t>
            </w:r>
          </w:p>
        </w:tc>
        <w:tc>
          <w:tcPr>
            <w:tcW w:w="8105" w:type="dxa"/>
            <w:tcBorders>
              <w:top w:val="single" w:sz="4" w:space="0" w:color="auto"/>
              <w:left w:val="single" w:sz="4" w:space="0" w:color="auto"/>
              <w:bottom w:val="single" w:sz="4" w:space="0" w:color="auto"/>
              <w:right w:val="single" w:sz="4" w:space="0" w:color="auto"/>
            </w:tcBorders>
          </w:tcPr>
          <w:p w14:paraId="6C9BCFA4" w14:textId="765BD1D2" w:rsidR="004850CC" w:rsidRDefault="00430032" w:rsidP="00966B9B">
            <w:pPr>
              <w:jc w:val="both"/>
            </w:pPr>
            <w:r>
              <w:t xml:space="preserve">We </w:t>
            </w:r>
            <w:r w:rsidR="005A0EA7">
              <w:t>prefer to</w:t>
            </w:r>
            <w:r>
              <w:t xml:space="preserve"> specify the parameter </w:t>
            </w:r>
            <w:r w:rsidRPr="005A0EA7">
              <w:rPr>
                <w:i/>
                <w:iCs/>
              </w:rPr>
              <w:t>pdsch-HARQ-ACK-OneShotFeedback</w:t>
            </w:r>
            <w:r w:rsidR="00060E25">
              <w:rPr>
                <w:i/>
                <w:iCs/>
              </w:rPr>
              <w:t>DCI</w:t>
            </w:r>
            <w:r w:rsidRPr="005A0EA7">
              <w:rPr>
                <w:i/>
                <w:iCs/>
              </w:rPr>
              <w:t>-</w:t>
            </w:r>
            <w:r w:rsidR="00060E25">
              <w:rPr>
                <w:i/>
                <w:iCs/>
              </w:rPr>
              <w:t>1-2</w:t>
            </w:r>
            <w:r>
              <w:t xml:space="preserve"> to enable triggering of Rel-17 enhanced Type-3 CB </w:t>
            </w:r>
            <w:r w:rsidR="005A0EA7">
              <w:t xml:space="preserve">(including Rel-16 Type-3 CB as a special case) </w:t>
            </w:r>
            <w:r>
              <w:t>via DCI format</w:t>
            </w:r>
            <w:r w:rsidR="004850CC">
              <w:t xml:space="preserve"> </w:t>
            </w:r>
            <w:r>
              <w:t>1_2.</w:t>
            </w:r>
            <w:r w:rsidR="00890A95">
              <w:t xml:space="preserve"> </w:t>
            </w:r>
          </w:p>
          <w:p w14:paraId="25236606" w14:textId="0C9C8B61" w:rsidR="008666D2" w:rsidRPr="00643C9F" w:rsidRDefault="00890A95" w:rsidP="00966B9B">
            <w:pPr>
              <w:jc w:val="both"/>
              <w:rPr>
                <w:rFonts w:eastAsiaTheme="minorEastAsia"/>
                <w:kern w:val="2"/>
                <w:lang w:eastAsia="zh-CN"/>
              </w:rPr>
            </w:pPr>
            <w:r>
              <w:t>Regarding PHY priority indication, agree with the moderator (no new RRC parameter needed).</w:t>
            </w: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521678">
      <w:pPr>
        <w:pStyle w:val="ListParagraph"/>
        <w:numPr>
          <w:ilvl w:val="0"/>
          <w:numId w:val="30"/>
        </w:numPr>
      </w:pPr>
      <w:r>
        <w:t>List of enhanced Type-3 HARQ-ACK codebooks of smaller size</w:t>
      </w:r>
    </w:p>
    <w:p w14:paraId="22C87F76" w14:textId="77777777" w:rsidR="00003CD7" w:rsidRDefault="00003CD7" w:rsidP="00521678">
      <w:pPr>
        <w:pStyle w:val="ListParagraph"/>
        <w:numPr>
          <w:ilvl w:val="0"/>
          <w:numId w:val="30"/>
        </w:numPr>
      </w:pPr>
      <w:r>
        <w:t>For each enhanced Type 3 HARQ-ACK codebook of smaller size</w:t>
      </w:r>
    </w:p>
    <w:p w14:paraId="00CEA737" w14:textId="77777777" w:rsidR="00003CD7" w:rsidRPr="00696084" w:rsidRDefault="00003CD7" w:rsidP="00521678">
      <w:pPr>
        <w:pStyle w:val="ListParagraph"/>
        <w:numPr>
          <w:ilvl w:val="1"/>
          <w:numId w:val="30"/>
        </w:numPr>
      </w:pPr>
      <w:r w:rsidRPr="00696084">
        <w:t>Enhanced Type 3 HARQ-ACK codebook set / structure</w:t>
      </w:r>
      <w:r>
        <w:t xml:space="preserve"> (two options for configuration agreed, per CC – or per HARQ process &amp; CC) </w:t>
      </w:r>
    </w:p>
    <w:p w14:paraId="12F19830" w14:textId="77777777" w:rsidR="00003CD7" w:rsidRDefault="00003CD7" w:rsidP="00521678">
      <w:pPr>
        <w:pStyle w:val="ListParagraph"/>
        <w:numPr>
          <w:ilvl w:val="1"/>
          <w:numId w:val="30"/>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521678">
      <w:pPr>
        <w:pStyle w:val="ListParagraph"/>
        <w:numPr>
          <w:ilvl w:val="1"/>
          <w:numId w:val="30"/>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521678">
      <w:pPr>
        <w:pStyle w:val="ListParagraph"/>
        <w:numPr>
          <w:ilvl w:val="0"/>
          <w:numId w:val="30"/>
        </w:numPr>
      </w:pPr>
      <w:r w:rsidRPr="00696084">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Malgun Gothic"/>
                <w:iCs/>
                <w:kern w:val="2"/>
                <w:lang w:eastAsia="ko-KR"/>
              </w:rPr>
            </w:pPr>
            <w:r>
              <w:rPr>
                <w:rFonts w:eastAsia="Malgun Gothic" w:hint="eastAsia"/>
                <w:iCs/>
                <w:kern w:val="2"/>
                <w:lang w:eastAsia="ko-KR"/>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w:t>
            </w:r>
            <w:proofErr w:type="spellStart"/>
            <w:r>
              <w:rPr>
                <w:color w:val="0070C0"/>
                <w:kern w:val="2"/>
                <w:lang w:eastAsia="zh-CN"/>
              </w:rPr>
              <w:t>enh</w:t>
            </w:r>
            <w:proofErr w:type="spellEnd"/>
            <w:r>
              <w:rPr>
                <w:color w:val="0070C0"/>
                <w:kern w:val="2"/>
                <w:lang w:eastAsia="zh-CN"/>
              </w:rPr>
              <w:t xml:space="preserve">.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w:t>
            </w:r>
            <w:proofErr w:type="spellStart"/>
            <w:r>
              <w:rPr>
                <w:kern w:val="2"/>
                <w:lang w:eastAsia="zh-CN"/>
              </w:rPr>
              <w:t>pdsch</w:t>
            </w:r>
            <w:proofErr w:type="spellEnd"/>
            <w:r>
              <w:rPr>
                <w:kern w:val="2"/>
                <w:lang w:eastAsia="zh-CN"/>
              </w:rPr>
              <w:t xml:space="preserve">-config,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xml:space="preserve">. But please also see my reply to Intel on the number of dynamically </w:t>
            </w:r>
            <w:proofErr w:type="spellStart"/>
            <w:r w:rsidRPr="00F03FFB">
              <w:rPr>
                <w:color w:val="0070C0"/>
                <w:kern w:val="2"/>
                <w:lang w:eastAsia="zh-CN"/>
              </w:rPr>
              <w:t>indiated</w:t>
            </w:r>
            <w:proofErr w:type="spellEnd"/>
            <w:r w:rsidRPr="00F03FFB">
              <w:rPr>
                <w:color w:val="0070C0"/>
                <w:kern w:val="2"/>
                <w:lang w:eastAsia="zh-CN"/>
              </w:rPr>
              <w:t xml:space="preserve"> </w:t>
            </w:r>
            <w:proofErr w:type="spellStart"/>
            <w:r w:rsidRPr="00F03FFB">
              <w:rPr>
                <w:color w:val="0070C0"/>
                <w:kern w:val="2"/>
                <w:lang w:eastAsia="zh-CN"/>
              </w:rPr>
              <w:t>enh</w:t>
            </w:r>
            <w:proofErr w:type="spellEnd"/>
            <w:r w:rsidRPr="00F03FFB">
              <w:rPr>
                <w:color w:val="0070C0"/>
                <w:kern w:val="2"/>
                <w:lang w:eastAsia="zh-CN"/>
              </w:rPr>
              <w:t>.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w:t>
            </w:r>
            <w:r>
              <w:rPr>
                <w:color w:val="0070C0"/>
                <w:kern w:val="2"/>
                <w:lang w:eastAsia="zh-CN"/>
              </w:rPr>
              <w:lastRenderedPageBreak/>
              <w:t xml:space="preserve">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Moderator: Better for Intel to clarify. But in the reply to Intel the moder</w:t>
            </w:r>
            <w:r>
              <w:rPr>
                <w:color w:val="0070C0"/>
                <w:kern w:val="2"/>
                <w:lang w:eastAsia="zh-CN"/>
              </w:rPr>
              <w:t>a</w:t>
            </w:r>
            <w:r w:rsidRPr="0059286F">
              <w:rPr>
                <w:color w:val="0070C0"/>
                <w:kern w:val="2"/>
                <w:lang w:eastAsia="zh-CN"/>
              </w:rPr>
              <w:t xml:space="preserve">tors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onsidering related bitfield sizes in DCI format 1_2 and DCI format 1_1 are usually separate, usually it requires further study on whether RRC parameters related with enhanced Type3 HARQ-ACK CB for DCI format 1_2 is separate from that of DCI format 1_1 too. So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parameter is necessary for legacy type-3 and </w:t>
            </w:r>
            <w:proofErr w:type="spellStart"/>
            <w:r>
              <w:rPr>
                <w:rFonts w:eastAsia="Malgun Gothic"/>
                <w:bCs/>
                <w:iCs/>
                <w:lang w:eastAsia="ko-KR"/>
              </w:rPr>
              <w:t>enh</w:t>
            </w:r>
            <w:proofErr w:type="spellEnd"/>
            <w:r>
              <w:rPr>
                <w:rFonts w:eastAsia="Malgun Gothic"/>
                <w:bCs/>
                <w:iCs/>
                <w:lang w:eastAsia="ko-KR"/>
              </w:rPr>
              <w:t xml:space="preserve">.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point but it should be discussed whether to support those indication and how to support those indication for each type-3 codebook in the list. </w:t>
            </w:r>
          </w:p>
          <w:p w14:paraId="2C0893AD" w14:textId="057AF5D2" w:rsidR="001B00A3" w:rsidRDefault="00700691" w:rsidP="001B00A3">
            <w:pPr>
              <w:jc w:val="both"/>
              <w:rPr>
                <w:bCs/>
                <w:iCs/>
                <w:lang w:eastAsia="zh-CN"/>
              </w:rPr>
            </w:pPr>
            <w:r>
              <w:rPr>
                <w:rFonts w:eastAsia="Malgun Gothic"/>
                <w:color w:val="0070C0"/>
                <w:kern w:val="2"/>
                <w:lang w:eastAsia="ko-KR"/>
              </w:rPr>
              <w:t>Moderator: 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w:t>
            </w: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521678">
            <w:pPr>
              <w:pStyle w:val="ListParagraph"/>
              <w:widowControl w:val="0"/>
              <w:numPr>
                <w:ilvl w:val="0"/>
                <w:numId w:val="41"/>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Using both “enhType3” and “</w:t>
            </w:r>
            <w:proofErr w:type="spellStart"/>
            <w:r>
              <w:rPr>
                <w:rFonts w:eastAsia="Malgun Gothic"/>
                <w:bCs/>
                <w:iCs/>
                <w:color w:val="7030A0"/>
                <w:lang w:eastAsia="ko-KR"/>
              </w:rPr>
              <w:t>OneShot</w:t>
            </w:r>
            <w:proofErr w:type="spellEnd"/>
            <w:r>
              <w:rPr>
                <w:rFonts w:eastAsia="Malgun Gothic"/>
                <w:bCs/>
                <w:iCs/>
                <w:color w:val="7030A0"/>
                <w:lang w:eastAsia="ko-KR"/>
              </w:rPr>
              <w:t xml:space="preserve">” is confusing. In Rel-16, 331 uses </w:t>
            </w:r>
            <w:proofErr w:type="spellStart"/>
            <w:r>
              <w:rPr>
                <w:rFonts w:eastAsia="Malgun Gothic"/>
                <w:bCs/>
                <w:iCs/>
                <w:color w:val="7030A0"/>
                <w:lang w:eastAsia="ko-KR"/>
              </w:rPr>
              <w:t>OneShot</w:t>
            </w:r>
            <w:proofErr w:type="spellEnd"/>
            <w:r>
              <w:rPr>
                <w:rFonts w:eastAsia="Malgun Gothic"/>
                <w:bCs/>
                <w:iCs/>
                <w:color w:val="7030A0"/>
                <w:lang w:eastAsia="ko-KR"/>
              </w:rPr>
              <w:t xml:space="preserve">, but 213 uses Type 3. </w:t>
            </w:r>
            <w:r w:rsidR="008F2C1F">
              <w:rPr>
                <w:rFonts w:eastAsia="Malgun Gothic"/>
                <w:bCs/>
                <w:iCs/>
                <w:color w:val="7030A0"/>
                <w:lang w:eastAsia="ko-KR"/>
              </w:rPr>
              <w:t xml:space="preserve">Also, the corresponding feature in 306 is </w:t>
            </w:r>
            <w:proofErr w:type="spellStart"/>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proofErr w:type="spellEnd"/>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we suggest to change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521678">
            <w:pPr>
              <w:pStyle w:val="ListParagraph"/>
              <w:widowControl w:val="0"/>
              <w:numPr>
                <w:ilvl w:val="1"/>
                <w:numId w:val="41"/>
              </w:numPr>
              <w:spacing w:beforeLines="50" w:before="120"/>
              <w:rPr>
                <w:rFonts w:eastAsia="Malgun Gothic"/>
                <w:bCs/>
                <w:iCs/>
                <w:lang w:eastAsia="ko-KR"/>
              </w:rPr>
            </w:pPr>
            <w:r>
              <w:rPr>
                <w:rFonts w:eastAsia="Malgun Gothic"/>
                <w:bCs/>
                <w:iCs/>
                <w:lang w:eastAsia="ko-KR"/>
              </w:rPr>
              <w:t xml:space="preserve">Enhanced </w:t>
            </w:r>
            <w:proofErr w:type="spellStart"/>
            <w:r>
              <w:rPr>
                <w:rFonts w:eastAsia="Malgun Gothic"/>
                <w:bCs/>
                <w:iCs/>
                <w:lang w:eastAsia="ko-KR"/>
              </w:rPr>
              <w:t>OneSho</w:t>
            </w:r>
            <w:r w:rsidR="008E7A44">
              <w:rPr>
                <w:rFonts w:eastAsia="Malgun Gothic"/>
                <w:bCs/>
                <w:iCs/>
                <w:lang w:eastAsia="ko-KR"/>
              </w:rPr>
              <w:t>tFeedback</w:t>
            </w:r>
            <w:proofErr w:type="spellEnd"/>
          </w:p>
          <w:p w14:paraId="41E1EA0E" w14:textId="2392FFC4" w:rsidR="00420A62" w:rsidRPr="00135B93" w:rsidRDefault="0091001D" w:rsidP="00521678">
            <w:pPr>
              <w:pStyle w:val="ListParagraph"/>
              <w:widowControl w:val="0"/>
              <w:numPr>
                <w:ilvl w:val="1"/>
                <w:numId w:val="41"/>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7F144EFD" w14:textId="77777777" w:rsidR="007C123E" w:rsidRDefault="00443226" w:rsidP="00521678">
            <w:pPr>
              <w:pStyle w:val="ListParagraph"/>
              <w:widowControl w:val="0"/>
              <w:numPr>
                <w:ilvl w:val="0"/>
                <w:numId w:val="41"/>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p w14:paraId="6397DB4A" w14:textId="58D1803B" w:rsidR="00700691" w:rsidRDefault="00700691" w:rsidP="00700691">
            <w:pPr>
              <w:widowControl w:val="0"/>
              <w:spacing w:beforeLines="50" w:before="120"/>
              <w:rPr>
                <w:rFonts w:eastAsia="Malgun Gothic"/>
                <w:bCs/>
                <w:iCs/>
                <w:color w:val="7030A0"/>
                <w:lang w:eastAsia="ko-KR"/>
              </w:rPr>
            </w:pPr>
          </w:p>
          <w:p w14:paraId="14A0608F" w14:textId="77777777" w:rsidR="00700691" w:rsidRPr="00D12A34" w:rsidRDefault="00700691" w:rsidP="00700691">
            <w:pPr>
              <w:widowControl w:val="0"/>
              <w:spacing w:beforeLines="50" w:before="120"/>
              <w:rPr>
                <w:rFonts w:eastAsia="Malgun Gothic"/>
                <w:bCs/>
                <w:iCs/>
                <w:color w:val="0070C0"/>
                <w:lang w:eastAsia="ko-KR"/>
              </w:rPr>
            </w:pPr>
            <w:r w:rsidRPr="00D12A34">
              <w:rPr>
                <w:rFonts w:eastAsia="Malgun Gothic"/>
                <w:bCs/>
                <w:iCs/>
                <w:color w:val="0070C0"/>
                <w:lang w:eastAsia="ko-KR"/>
              </w:rPr>
              <w:lastRenderedPageBreak/>
              <w:t xml:space="preserve">Moderator: </w:t>
            </w:r>
          </w:p>
          <w:p w14:paraId="67A5059E" w14:textId="77777777"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On the single versus separate RRC parameters for DCI format 1_2 for R16 and R17 Type 3 CB, let’s hear some more companies views. As comment above also to LG (&amp; Ericsson in the previous sub-section) this could be done, but maybe cleaner to have separate RRC parameters (as we have two separate agreements to have RRC parameters also agreed in RAN1#106-e)</w:t>
            </w:r>
          </w:p>
          <w:p w14:paraId="40D57D07" w14:textId="77777777" w:rsidR="00700691" w:rsidRPr="00745F1C" w:rsidRDefault="00700691" w:rsidP="00521678">
            <w:pPr>
              <w:pStyle w:val="ListParagraph"/>
              <w:numPr>
                <w:ilvl w:val="0"/>
                <w:numId w:val="45"/>
              </w:numPr>
              <w:rPr>
                <w:rFonts w:eastAsia="Malgun Gothic"/>
                <w:bCs/>
                <w:iCs/>
                <w:color w:val="0070C0"/>
                <w:lang w:eastAsia="ko-KR"/>
              </w:rPr>
            </w:pPr>
            <w:r w:rsidRPr="00745F1C">
              <w:rPr>
                <w:rFonts w:eastAsia="Malgun Gothic"/>
                <w:bCs/>
                <w:iCs/>
                <w:color w:val="0070C0"/>
                <w:lang w:eastAsia="ko-KR"/>
              </w:rPr>
              <w:t xml:space="preserve">On the naming, we </w:t>
            </w:r>
            <w:r>
              <w:rPr>
                <w:rFonts w:eastAsia="Malgun Gothic"/>
                <w:bCs/>
                <w:iCs/>
                <w:color w:val="0070C0"/>
                <w:lang w:eastAsia="ko-KR"/>
              </w:rPr>
              <w:t xml:space="preserve">could </w:t>
            </w:r>
            <w:r w:rsidRPr="00745F1C">
              <w:rPr>
                <w:rFonts w:eastAsia="Malgun Gothic"/>
                <w:bCs/>
                <w:iCs/>
                <w:color w:val="0070C0"/>
                <w:lang w:eastAsia="ko-KR"/>
              </w:rPr>
              <w:t>definitely call the feature ‘Enhanced One-Shot Feedback’</w:t>
            </w:r>
            <w:r>
              <w:rPr>
                <w:rFonts w:eastAsia="Malgun Gothic"/>
                <w:bCs/>
                <w:iCs/>
                <w:color w:val="0070C0"/>
                <w:lang w:eastAsia="ko-KR"/>
              </w:rPr>
              <w:t xml:space="preserve"> but would then also need to use this for the Rel-16. Please also note, that the feature names does not appear anywhere in the specifications and looking at the Rel-16, we have not even been consistent there as in RRC &amp; 38.212, we call this one-shot feedback but then in 38.213 we call it ‘Type 3 CB’, but it is in the end is a dynamic triggering of a Type 3 CB transmission</w:t>
            </w:r>
            <w:r w:rsidRPr="00745F1C">
              <w:rPr>
                <w:rFonts w:eastAsia="Malgun Gothic"/>
                <w:bCs/>
                <w:iCs/>
                <w:color w:val="0070C0"/>
                <w:lang w:eastAsia="ko-KR"/>
              </w:rPr>
              <w:t>.</w:t>
            </w:r>
            <w:r>
              <w:rPr>
                <w:rFonts w:eastAsia="Malgun Gothic"/>
                <w:bCs/>
                <w:iCs/>
                <w:color w:val="0070C0"/>
                <w:lang w:eastAsia="ko-KR"/>
              </w:rPr>
              <w:t xml:space="preserve"> So maybe we could in Rel-17 try to be more consistent here from the beginning and use the same wording throughout the specifications. </w:t>
            </w:r>
            <w:r>
              <w:rPr>
                <w:rFonts w:eastAsia="Malgun Gothic"/>
                <w:bCs/>
                <w:iCs/>
                <w:color w:val="0070C0"/>
                <w:lang w:eastAsia="ko-KR"/>
              </w:rPr>
              <w:br/>
            </w:r>
            <w:r w:rsidRPr="00745F1C">
              <w:rPr>
                <w:rFonts w:eastAsia="Malgun Gothic"/>
                <w:bCs/>
                <w:iCs/>
                <w:color w:val="0070C0"/>
                <w:lang w:eastAsia="ko-KR"/>
              </w:rPr>
              <w:t>On the RRC parameter, we can use the ‘</w:t>
            </w:r>
            <w:proofErr w:type="spellStart"/>
            <w:r w:rsidRPr="00745F1C">
              <w:rPr>
                <w:rFonts w:eastAsia="Malgun Gothic"/>
                <w:bCs/>
                <w:iCs/>
                <w:color w:val="0070C0"/>
                <w:lang w:eastAsia="ko-KR"/>
              </w:rPr>
              <w:t>OneShotFeedback</w:t>
            </w:r>
            <w:proofErr w:type="spellEnd"/>
            <w:r w:rsidRPr="00745F1C">
              <w:rPr>
                <w:rFonts w:eastAsia="Malgun Gothic"/>
                <w:bCs/>
                <w:iCs/>
                <w:color w:val="0070C0"/>
                <w:lang w:eastAsia="ko-KR"/>
              </w:rPr>
              <w:t>’ naming, but at least I would suggest to include the ‘</w:t>
            </w:r>
            <w:proofErr w:type="spellStart"/>
            <w:r w:rsidRPr="00745F1C">
              <w:rPr>
                <w:rFonts w:eastAsia="Malgun Gothic"/>
                <w:bCs/>
                <w:iCs/>
                <w:color w:val="0070C0"/>
                <w:lang w:eastAsia="ko-KR"/>
              </w:rPr>
              <w:t>Enh</w:t>
            </w:r>
            <w:proofErr w:type="spellEnd"/>
            <w:r w:rsidRPr="00745F1C">
              <w:rPr>
                <w:rFonts w:eastAsia="Malgun Gothic"/>
                <w:bCs/>
                <w:iCs/>
                <w:color w:val="0070C0"/>
                <w:lang w:eastAsia="ko-KR"/>
              </w:rPr>
              <w:t xml:space="preserve">’ there as well (i.e. </w:t>
            </w:r>
            <w:proofErr w:type="spellStart"/>
            <w:r w:rsidRPr="00745F1C">
              <w:rPr>
                <w:rFonts w:eastAsia="Malgun Gothic"/>
                <w:bCs/>
                <w:iCs/>
                <w:lang w:eastAsia="ko-KR"/>
              </w:rPr>
              <w:t>pdsch</w:t>
            </w:r>
            <w:proofErr w:type="spellEnd"/>
            <w:r w:rsidRPr="00745F1C">
              <w:rPr>
                <w:rFonts w:eastAsia="Malgun Gothic"/>
                <w:bCs/>
                <w:iCs/>
                <w:lang w:eastAsia="ko-KR"/>
              </w:rPr>
              <w:t>-HARQ-ACK-</w:t>
            </w:r>
            <w:proofErr w:type="spellStart"/>
            <w:r w:rsidRPr="00745F1C">
              <w:rPr>
                <w:rFonts w:eastAsia="Malgun Gothic"/>
                <w:bCs/>
                <w:iCs/>
                <w:color w:val="FF0000"/>
                <w:lang w:eastAsia="ko-KR"/>
              </w:rPr>
              <w:t>Enh</w:t>
            </w:r>
            <w:r w:rsidRPr="00745F1C">
              <w:rPr>
                <w:rFonts w:eastAsia="Malgun Gothic"/>
                <w:bCs/>
                <w:iCs/>
                <w:lang w:eastAsia="ko-KR"/>
              </w:rPr>
              <w:t>OneShotFeedback</w:t>
            </w:r>
            <w:proofErr w:type="spellEnd"/>
            <w:r>
              <w:rPr>
                <w:rFonts w:eastAsia="Malgun Gothic"/>
                <w:bCs/>
                <w:iCs/>
                <w:color w:val="0070C0"/>
                <w:lang w:eastAsia="ko-KR"/>
              </w:rPr>
              <w:t>)</w:t>
            </w:r>
            <w:r w:rsidRPr="00745F1C">
              <w:rPr>
                <w:rFonts w:eastAsia="Malgun Gothic"/>
                <w:bCs/>
                <w:iCs/>
                <w:color w:val="0070C0"/>
                <w:lang w:eastAsia="ko-KR"/>
              </w:rPr>
              <w:t xml:space="preserve">, as just the -r17 suffix may mean an enhancement of the Rel-16 type (such as the DCI format 1_2 triggering discussed above) and then it is not clear if we would agree later on enhancements in R18 (which we do now in R17 for R16 Type 3 CB) to which one this refers to. </w:t>
            </w:r>
            <w:r w:rsidRPr="00745F1C">
              <w:rPr>
                <w:rFonts w:eastAsia="Malgun Gothic"/>
                <w:bCs/>
                <w:iCs/>
                <w:color w:val="0070C0"/>
                <w:lang w:eastAsia="ko-KR"/>
              </w:rPr>
              <w:br/>
            </w:r>
            <w:r w:rsidRPr="00745F1C">
              <w:rPr>
                <w:bCs/>
                <w:iCs/>
                <w:color w:val="0070C0"/>
                <w:szCs w:val="22"/>
                <w:lang w:eastAsia="sv-SE"/>
              </w:rPr>
              <w:t xml:space="preserve">Ericsson in their reply above </w:t>
            </w:r>
            <w:r>
              <w:rPr>
                <w:bCs/>
                <w:iCs/>
                <w:color w:val="0070C0"/>
                <w:szCs w:val="22"/>
                <w:lang w:eastAsia="sv-SE"/>
              </w:rPr>
              <w:t xml:space="preserve">on the </w:t>
            </w:r>
            <w:proofErr w:type="spellStart"/>
            <w:r>
              <w:rPr>
                <w:bCs/>
                <w:iCs/>
                <w:color w:val="0070C0"/>
                <w:szCs w:val="22"/>
                <w:lang w:eastAsia="sv-SE"/>
              </w:rPr>
              <w:t>sps</w:t>
            </w:r>
            <w:proofErr w:type="spellEnd"/>
            <w:r>
              <w:rPr>
                <w:bCs/>
                <w:iCs/>
                <w:color w:val="0070C0"/>
                <w:szCs w:val="22"/>
                <w:lang w:eastAsia="sv-SE"/>
              </w:rPr>
              <w:t xml:space="preserve"> deferral </w:t>
            </w:r>
            <w:r w:rsidRPr="00745F1C">
              <w:rPr>
                <w:bCs/>
                <w:iCs/>
                <w:color w:val="0070C0"/>
                <w:szCs w:val="22"/>
                <w:lang w:eastAsia="sv-SE"/>
              </w:rPr>
              <w:t>seems to be worried about the length of the RRC parameter names. Having ‘</w:t>
            </w:r>
            <w:proofErr w:type="spellStart"/>
            <w:r w:rsidRPr="00745F1C">
              <w:rPr>
                <w:bCs/>
                <w:i/>
                <w:color w:val="0070C0"/>
                <w:szCs w:val="22"/>
                <w:lang w:eastAsia="sv-SE"/>
              </w:rPr>
              <w:t>EnhOneShotFeedback</w:t>
            </w:r>
            <w:proofErr w:type="spellEnd"/>
            <w:r w:rsidRPr="00745F1C">
              <w:rPr>
                <w:bCs/>
                <w:iCs/>
                <w:color w:val="0070C0"/>
                <w:szCs w:val="22"/>
                <w:lang w:eastAsia="sv-SE"/>
              </w:rPr>
              <w:t>’ instead of ‘</w:t>
            </w:r>
            <w:r w:rsidRPr="00745F1C">
              <w:rPr>
                <w:bCs/>
                <w:i/>
                <w:color w:val="0070C0"/>
                <w:szCs w:val="22"/>
                <w:lang w:eastAsia="sv-SE"/>
              </w:rPr>
              <w:t>enhType3</w:t>
            </w:r>
            <w:r w:rsidRPr="00745F1C">
              <w:rPr>
                <w:bCs/>
                <w:iCs/>
                <w:color w:val="0070C0"/>
                <w:szCs w:val="22"/>
                <w:lang w:eastAsia="sv-SE"/>
              </w:rPr>
              <w:t xml:space="preserve">’ adds here some </w:t>
            </w:r>
            <w:r>
              <w:rPr>
                <w:bCs/>
                <w:iCs/>
                <w:color w:val="0070C0"/>
                <w:szCs w:val="22"/>
                <w:lang w:eastAsia="sv-SE"/>
              </w:rPr>
              <w:t>10</w:t>
            </w:r>
            <w:r w:rsidRPr="00745F1C">
              <w:rPr>
                <w:bCs/>
                <w:iCs/>
                <w:color w:val="0070C0"/>
                <w:szCs w:val="22"/>
                <w:lang w:eastAsia="sv-SE"/>
              </w:rPr>
              <w:t xml:space="preserve"> letters (… and will still have the additions of </w:t>
            </w:r>
            <w:proofErr w:type="spellStart"/>
            <w:r w:rsidRPr="00745F1C">
              <w:rPr>
                <w:bCs/>
                <w:iCs/>
                <w:color w:val="0070C0"/>
                <w:szCs w:val="22"/>
                <w:lang w:eastAsia="sv-SE"/>
              </w:rPr>
              <w:t>ToAddModList</w:t>
            </w:r>
            <w:proofErr w:type="spellEnd"/>
            <w:r w:rsidRPr="00745F1C">
              <w:rPr>
                <w:bCs/>
                <w:iCs/>
                <w:color w:val="0070C0"/>
                <w:szCs w:val="22"/>
                <w:lang w:eastAsia="sv-SE"/>
              </w:rPr>
              <w:t xml:space="preserve"> </w:t>
            </w:r>
            <w:r>
              <w:rPr>
                <w:bCs/>
                <w:iCs/>
                <w:color w:val="0070C0"/>
                <w:szCs w:val="22"/>
                <w:lang w:eastAsia="sv-SE"/>
              </w:rPr>
              <w:t xml:space="preserve">/ </w:t>
            </w:r>
            <w:r w:rsidRPr="00745F1C">
              <w:rPr>
                <w:bCs/>
                <w:iCs/>
                <w:color w:val="0070C0"/>
                <w:szCs w:val="22"/>
                <w:lang w:eastAsia="sv-SE"/>
              </w:rPr>
              <w:t>CBG / NDI/ DCI-1-2 on top)</w:t>
            </w:r>
            <w:r>
              <w:rPr>
                <w:bCs/>
                <w:iCs/>
                <w:color w:val="0070C0"/>
                <w:szCs w:val="22"/>
                <w:lang w:eastAsia="sv-SE"/>
              </w:rPr>
              <w:t xml:space="preserve">. This had been the reason to try to </w:t>
            </w:r>
            <w:proofErr w:type="spellStart"/>
            <w:r>
              <w:rPr>
                <w:bCs/>
                <w:iCs/>
                <w:color w:val="0070C0"/>
                <w:szCs w:val="22"/>
                <w:lang w:eastAsia="sv-SE"/>
              </w:rPr>
              <w:t>chose</w:t>
            </w:r>
            <w:proofErr w:type="spellEnd"/>
            <w:r>
              <w:rPr>
                <w:bCs/>
                <w:iCs/>
                <w:color w:val="0070C0"/>
                <w:szCs w:val="22"/>
                <w:lang w:eastAsia="sv-SE"/>
              </w:rPr>
              <w:t xml:space="preserve"> a shorter ‘main RRC parameter name’ here. I can definitely make the change, but before making it here, please also consider the RRC parameter length there. Moreover, as discussed in the last bullet, it would maybe be good in Rel-17 with the new ‘enhanced’ feature to try to be slightly more consistent using consistent wording / naming throughout the specifications (.. one not use Type 3 in some place and ‘one shot triggering’ in other places). As Ericsson comment in the next section, the wording of one short refers to getting all the HARQ information in a single ‘shot’. This is actually not trued with the </w:t>
            </w:r>
            <w:proofErr w:type="spellStart"/>
            <w:r>
              <w:rPr>
                <w:bCs/>
                <w:iCs/>
                <w:color w:val="0070C0"/>
                <w:szCs w:val="22"/>
                <w:lang w:eastAsia="sv-SE"/>
              </w:rPr>
              <w:t>enh</w:t>
            </w:r>
            <w:proofErr w:type="spellEnd"/>
            <w:r>
              <w:rPr>
                <w:bCs/>
                <w:iCs/>
                <w:color w:val="0070C0"/>
                <w:szCs w:val="22"/>
                <w:lang w:eastAsia="sv-SE"/>
              </w:rPr>
              <w:t>. Type 3 CB anymore, as only a subset is to be reported.</w:t>
            </w:r>
            <w:r>
              <w:rPr>
                <w:bCs/>
                <w:iCs/>
                <w:color w:val="0070C0"/>
                <w:szCs w:val="22"/>
                <w:lang w:eastAsia="sv-SE"/>
              </w:rPr>
              <w:br/>
              <w:t xml:space="preserve">We can change the naming of the main RRC parameter for the </w:t>
            </w:r>
            <w:proofErr w:type="spellStart"/>
            <w:r>
              <w:rPr>
                <w:bCs/>
                <w:iCs/>
                <w:color w:val="0070C0"/>
                <w:szCs w:val="22"/>
                <w:lang w:eastAsia="sv-SE"/>
              </w:rPr>
              <w:t>enh</w:t>
            </w:r>
            <w:proofErr w:type="spellEnd"/>
            <w:r>
              <w:rPr>
                <w:bCs/>
                <w:iCs/>
                <w:color w:val="0070C0"/>
                <w:szCs w:val="22"/>
                <w:lang w:eastAsia="sv-SE"/>
              </w:rPr>
              <w:t xml:space="preserve">. Type CB at any time, but before changing it – please consider your own worries about RRC parameter lengths.   </w:t>
            </w:r>
            <w:r w:rsidRPr="00745F1C">
              <w:rPr>
                <w:bCs/>
                <w:iCs/>
                <w:color w:val="0070C0"/>
                <w:szCs w:val="22"/>
                <w:lang w:eastAsia="sv-SE"/>
              </w:rPr>
              <w:t xml:space="preserve"> </w:t>
            </w:r>
          </w:p>
          <w:p w14:paraId="10F5E651" w14:textId="75C75D68"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With respect to NDI and CBG, please note the chairman’s guidance of also trying to identify potentially needed RRC parameters. We can keep in the end the whole row in yellow. As mentioned earlier, we don’t even agree here to this list (not going to RAN2 yet) but trying to have an as good as possible collection of RRC parameters based on the available agreements and some identified ones we may still need agreements on. </w:t>
            </w:r>
            <w:r>
              <w:rPr>
                <w:rFonts w:eastAsia="Malgun Gothic"/>
                <w:bCs/>
                <w:iCs/>
                <w:color w:val="0070C0"/>
                <w:lang w:eastAsia="ko-KR"/>
              </w:rPr>
              <w:br/>
              <w:t xml:space="preserve">Having those in yellow will make it easier for companies in their input to RAN1#106bis- to have related proposals in their </w:t>
            </w:r>
            <w:proofErr w:type="spellStart"/>
            <w:r>
              <w:rPr>
                <w:rFonts w:eastAsia="Malgun Gothic"/>
                <w:bCs/>
                <w:iCs/>
                <w:color w:val="0070C0"/>
                <w:lang w:eastAsia="ko-KR"/>
              </w:rPr>
              <w:t>TDocs</w:t>
            </w:r>
            <w:proofErr w:type="spellEnd"/>
          </w:p>
          <w:p w14:paraId="52A099BA" w14:textId="24F1996E" w:rsidR="00700691" w:rsidRPr="00700691" w:rsidRDefault="00700691" w:rsidP="00700691">
            <w:pPr>
              <w:widowControl w:val="0"/>
              <w:spacing w:beforeLines="50" w:before="120"/>
              <w:rPr>
                <w:rFonts w:eastAsia="Malgun Gothic"/>
                <w:bCs/>
                <w:iCs/>
                <w:color w:val="7030A0"/>
                <w:lang w:eastAsia="ko-KR"/>
              </w:rPr>
            </w:pP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Malgun Gothic"/>
                <w:bCs/>
                <w:iCs/>
                <w:lang w:eastAsia="ko-KR"/>
              </w:rPr>
            </w:pPr>
            <w:r w:rsidRPr="005E0133">
              <w:rPr>
                <w:rFonts w:eastAsia="Malgun Gothic" w:hint="eastAsia"/>
                <w:bCs/>
                <w:iCs/>
                <w:lang w:eastAsia="ko-KR"/>
              </w:rPr>
              <w:t>A</w:t>
            </w:r>
            <w:r w:rsidRPr="005E0133">
              <w:rPr>
                <w:rFonts w:eastAsia="Malgun Gothic"/>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Malgun Gothic"/>
                <w:bCs/>
                <w:iCs/>
                <w:color w:val="7030A0"/>
                <w:lang w:eastAsia="ko-KR"/>
              </w:rPr>
            </w:pPr>
            <w:r w:rsidRPr="005E0133">
              <w:rPr>
                <w:rFonts w:eastAsia="Malgun Gothic"/>
                <w:bCs/>
                <w:iCs/>
                <w:lang w:eastAsia="ko-KR"/>
              </w:rPr>
              <w:t>For Alt.1 per CC based, we have a same feeling that it can be totally achieved by Alt.2 per CC/per HARQ.</w:t>
            </w:r>
            <w:r>
              <w:rPr>
                <w:rFonts w:eastAsia="Malgun Gothic"/>
                <w:bCs/>
                <w:iCs/>
                <w:lang w:eastAsia="ko-KR"/>
              </w:rPr>
              <w:t xml:space="preserve"> May consider to remove Alt.1 in future discussions.</w:t>
            </w:r>
          </w:p>
        </w:tc>
      </w:tr>
      <w:tr w:rsidR="00700691" w:rsidRPr="00A71556" w14:paraId="5D676716" w14:textId="77777777" w:rsidTr="00700691">
        <w:tc>
          <w:tcPr>
            <w:tcW w:w="1529" w:type="dxa"/>
          </w:tcPr>
          <w:p w14:paraId="706F2EDB" w14:textId="77777777" w:rsidR="00700691" w:rsidRPr="000D0CBD" w:rsidRDefault="00700691" w:rsidP="00227D4A">
            <w:pPr>
              <w:widowControl w:val="0"/>
              <w:spacing w:beforeLines="50" w:before="120"/>
              <w:rPr>
                <w:rFonts w:eastAsia="Malgun Gothic"/>
                <w:color w:val="7030A0"/>
                <w:kern w:val="2"/>
                <w:lang w:eastAsia="ko-KR"/>
              </w:rPr>
            </w:pPr>
            <w:r w:rsidRPr="0094527F">
              <w:rPr>
                <w:rFonts w:eastAsia="Malgun Gothic"/>
                <w:color w:val="0070C0"/>
                <w:kern w:val="2"/>
                <w:lang w:eastAsia="ko-KR"/>
              </w:rPr>
              <w:t>Moderator</w:t>
            </w:r>
          </w:p>
        </w:tc>
        <w:tc>
          <w:tcPr>
            <w:tcW w:w="8105" w:type="dxa"/>
          </w:tcPr>
          <w:p w14:paraId="74658A61" w14:textId="77777777" w:rsidR="00700691" w:rsidRPr="00745F1C" w:rsidRDefault="00700691" w:rsidP="00227D4A">
            <w:pPr>
              <w:widowControl w:val="0"/>
              <w:spacing w:beforeLines="50" w:before="120"/>
              <w:rPr>
                <w:rFonts w:eastAsia="Malgun Gothic"/>
                <w:bCs/>
                <w:iCs/>
                <w:color w:val="0070C0"/>
                <w:lang w:eastAsia="ko-KR"/>
              </w:rPr>
            </w:pPr>
            <w:r>
              <w:rPr>
                <w:rFonts w:eastAsia="Malgun Gothic"/>
                <w:bCs/>
                <w:iCs/>
                <w:color w:val="0070C0"/>
                <w:lang w:eastAsia="ko-KR"/>
              </w:rPr>
              <w:t xml:space="preserve">No changes currently on this part. </w:t>
            </w:r>
            <w:r w:rsidRPr="00745F1C">
              <w:rPr>
                <w:rFonts w:eastAsia="Malgun Gothic"/>
                <w:bCs/>
                <w:iCs/>
                <w:color w:val="0070C0"/>
                <w:lang w:eastAsia="ko-KR"/>
              </w:rPr>
              <w:t xml:space="preserve"> </w:t>
            </w:r>
          </w:p>
          <w:p w14:paraId="767AB122" w14:textId="77777777" w:rsidR="00700691" w:rsidRPr="00A71556" w:rsidRDefault="00700691" w:rsidP="00227D4A">
            <w:pPr>
              <w:widowControl w:val="0"/>
              <w:spacing w:beforeLines="50" w:before="120"/>
              <w:rPr>
                <w:rFonts w:eastAsia="Malgun Gothic"/>
                <w:bCs/>
                <w:iCs/>
                <w:color w:val="0070C0"/>
                <w:lang w:eastAsia="ko-KR"/>
              </w:rPr>
            </w:pPr>
            <w:r w:rsidRPr="00A71556">
              <w:rPr>
                <w:rFonts w:eastAsia="Malgun Gothic"/>
                <w:bCs/>
                <w:iCs/>
                <w:color w:val="0070C0"/>
                <w:lang w:eastAsia="ko-KR"/>
              </w:rPr>
              <w:t xml:space="preserve">Companies are encouraged to check and comment below on: </w:t>
            </w:r>
          </w:p>
          <w:p w14:paraId="5BEA55F8" w14:textId="77777777" w:rsidR="00700691" w:rsidRDefault="00700691" w:rsidP="00521678">
            <w:pPr>
              <w:pStyle w:val="ListParagraph"/>
              <w:widowControl w:val="0"/>
              <w:numPr>
                <w:ilvl w:val="0"/>
                <w:numId w:val="46"/>
              </w:numPr>
              <w:spacing w:beforeLines="50" w:before="120"/>
              <w:rPr>
                <w:rFonts w:eastAsia="Malgun Gothic"/>
                <w:bCs/>
                <w:iCs/>
                <w:color w:val="0070C0"/>
                <w:lang w:eastAsia="ko-KR"/>
              </w:rPr>
            </w:pPr>
            <w:r w:rsidRPr="00055F4C">
              <w:rPr>
                <w:rFonts w:eastAsia="Malgun Gothic"/>
                <w:bCs/>
                <w:iCs/>
                <w:color w:val="0070C0"/>
                <w:lang w:eastAsia="ko-KR"/>
              </w:rPr>
              <w:t xml:space="preserve">If we should have separate RRC parameter to enable the DCI 1_2 triggering for Rel-16 Type 3 CB and Rel-17 </w:t>
            </w:r>
            <w:proofErr w:type="spellStart"/>
            <w:r w:rsidRPr="00055F4C">
              <w:rPr>
                <w:rFonts w:eastAsia="Malgun Gothic"/>
                <w:bCs/>
                <w:iCs/>
                <w:color w:val="0070C0"/>
                <w:lang w:eastAsia="ko-KR"/>
              </w:rPr>
              <w:t>Enh</w:t>
            </w:r>
            <w:proofErr w:type="spellEnd"/>
            <w:r w:rsidRPr="00055F4C">
              <w:rPr>
                <w:rFonts w:eastAsia="Malgun Gothic"/>
                <w:bCs/>
                <w:iCs/>
                <w:color w:val="0070C0"/>
                <w:lang w:eastAsia="ko-KR"/>
              </w:rPr>
              <w:t>. Type 3 CB (as in the current sheet) or having a single RRC parameter applicable to both (see the discussions with Ericsson &amp; LG above)</w:t>
            </w:r>
          </w:p>
          <w:p w14:paraId="47F0E53B" w14:textId="77777777" w:rsidR="00700691" w:rsidRPr="00055F4C" w:rsidRDefault="00700691" w:rsidP="00521678">
            <w:pPr>
              <w:pStyle w:val="ListParagraph"/>
              <w:widowControl w:val="0"/>
              <w:numPr>
                <w:ilvl w:val="0"/>
                <w:numId w:val="46"/>
              </w:numPr>
              <w:spacing w:beforeLines="50" w:before="120"/>
              <w:rPr>
                <w:rFonts w:eastAsia="Malgun Gothic"/>
                <w:bCs/>
                <w:iCs/>
                <w:color w:val="7030A0"/>
                <w:lang w:eastAsia="ko-KR"/>
              </w:rPr>
            </w:pPr>
            <w:r w:rsidRPr="00055F4C">
              <w:rPr>
                <w:rFonts w:eastAsia="Malgun Gothic"/>
                <w:bCs/>
                <w:iCs/>
                <w:color w:val="0070C0"/>
                <w:lang w:eastAsia="ko-KR"/>
              </w:rPr>
              <w:t xml:space="preserve">If we should change the ‘feature name’ from </w:t>
            </w:r>
            <w:r w:rsidRPr="00055F4C">
              <w:rPr>
                <w:rFonts w:eastAsia="Malgun Gothic"/>
                <w:bCs/>
                <w:i/>
                <w:lang w:eastAsia="ko-KR"/>
              </w:rPr>
              <w:t>Rel-17 Enhanced Type 3 HARQ-ACK CB of smaller size</w:t>
            </w:r>
            <w:r>
              <w:rPr>
                <w:rFonts w:eastAsia="Malgun Gothic"/>
                <w:bCs/>
                <w:iCs/>
                <w:color w:val="7030A0"/>
                <w:lang w:eastAsia="ko-KR"/>
              </w:rPr>
              <w:t xml:space="preserve">  to </w:t>
            </w:r>
            <w:r w:rsidRPr="00745F1C">
              <w:rPr>
                <w:rFonts w:eastAsia="Malgun Gothic"/>
                <w:bCs/>
                <w:iCs/>
                <w:color w:val="0070C0"/>
                <w:lang w:eastAsia="ko-KR"/>
              </w:rPr>
              <w:t>‘</w:t>
            </w:r>
            <w:r w:rsidRPr="00055F4C">
              <w:rPr>
                <w:rFonts w:eastAsia="Malgun Gothic"/>
                <w:bCs/>
                <w:i/>
                <w:lang w:eastAsia="ko-KR"/>
              </w:rPr>
              <w:t xml:space="preserve">Enhanced </w:t>
            </w:r>
            <w:proofErr w:type="spellStart"/>
            <w:r w:rsidRPr="00055F4C">
              <w:rPr>
                <w:rFonts w:eastAsia="Malgun Gothic"/>
                <w:bCs/>
                <w:i/>
                <w:lang w:eastAsia="ko-KR"/>
              </w:rPr>
              <w:t>OneShotFeedback</w:t>
            </w:r>
            <w:proofErr w:type="spellEnd"/>
            <w:r>
              <w:rPr>
                <w:rFonts w:eastAsia="Malgun Gothic"/>
                <w:bCs/>
                <w:iCs/>
                <w:color w:val="0070C0"/>
                <w:lang w:eastAsia="ko-KR"/>
              </w:rPr>
              <w:t xml:space="preserve">’- see the discussions with Ericsson above </w:t>
            </w:r>
            <w:r>
              <w:rPr>
                <w:rFonts w:eastAsia="Malgun Gothic"/>
                <w:bCs/>
                <w:iCs/>
                <w:color w:val="0070C0"/>
                <w:lang w:eastAsia="ko-KR"/>
              </w:rPr>
              <w:lastRenderedPageBreak/>
              <w:t xml:space="preserve">and the related consistency throughout the specs at least for the Rel-17 feature.  </w:t>
            </w:r>
          </w:p>
          <w:p w14:paraId="7F96F5FA" w14:textId="77777777" w:rsidR="00700691" w:rsidRPr="00A71556" w:rsidRDefault="00700691" w:rsidP="00521678">
            <w:pPr>
              <w:pStyle w:val="ListParagraph"/>
              <w:widowControl w:val="0"/>
              <w:numPr>
                <w:ilvl w:val="0"/>
                <w:numId w:val="46"/>
              </w:numPr>
              <w:spacing w:beforeLines="50" w:before="120"/>
              <w:rPr>
                <w:rFonts w:eastAsia="Malgun Gothic"/>
                <w:bCs/>
                <w:iCs/>
                <w:color w:val="7030A0"/>
                <w:lang w:eastAsia="ko-KR"/>
              </w:rPr>
            </w:pPr>
            <w:r w:rsidRPr="00A71556">
              <w:rPr>
                <w:rFonts w:eastAsia="Malgun Gothic"/>
                <w:bCs/>
                <w:iCs/>
                <w:color w:val="0070C0"/>
                <w:lang w:eastAsia="ko-KR"/>
              </w:rPr>
              <w:t xml:space="preserve">the discussions with Ericsson above if we should RRC parameter names changed from </w:t>
            </w:r>
            <w:r w:rsidRPr="00A71556">
              <w:rPr>
                <w:rFonts w:eastAsia="Malgun Gothic"/>
                <w:bCs/>
                <w:i/>
                <w:iCs/>
                <w:lang w:eastAsia="ko-KR"/>
              </w:rPr>
              <w:t>pdsch-HARQ-ACK-enhType3</w:t>
            </w:r>
            <w:r w:rsidRPr="00A71556">
              <w:rPr>
                <w:rFonts w:eastAsia="Malgun Gothic"/>
                <w:bCs/>
                <w:lang w:eastAsia="ko-KR"/>
              </w:rPr>
              <w:t xml:space="preserve"> </w:t>
            </w:r>
            <w:r w:rsidRPr="00A71556">
              <w:rPr>
                <w:rFonts w:eastAsia="Malgun Gothic"/>
                <w:bCs/>
                <w:color w:val="0070C0"/>
                <w:lang w:eastAsia="ko-KR"/>
              </w:rPr>
              <w:t xml:space="preserve">to </w:t>
            </w:r>
            <w:proofErr w:type="spellStart"/>
            <w:r w:rsidRPr="00A71556">
              <w:rPr>
                <w:bCs/>
                <w:i/>
                <w:szCs w:val="22"/>
                <w:lang w:eastAsia="sv-SE"/>
              </w:rPr>
              <w:t>pdsch</w:t>
            </w:r>
            <w:proofErr w:type="spellEnd"/>
            <w:r w:rsidRPr="00A71556">
              <w:rPr>
                <w:bCs/>
                <w:i/>
                <w:szCs w:val="22"/>
                <w:lang w:eastAsia="sv-SE"/>
              </w:rPr>
              <w:t>-HARQ-ACK-</w:t>
            </w:r>
            <w:proofErr w:type="spellStart"/>
            <w:r w:rsidRPr="00A71556">
              <w:rPr>
                <w:bCs/>
                <w:i/>
                <w:color w:val="FF0000"/>
                <w:szCs w:val="22"/>
                <w:highlight w:val="yellow"/>
                <w:lang w:eastAsia="sv-SE"/>
              </w:rPr>
              <w:t>Enh</w:t>
            </w:r>
            <w:r w:rsidRPr="00A71556">
              <w:rPr>
                <w:bCs/>
                <w:i/>
                <w:szCs w:val="22"/>
                <w:lang w:eastAsia="sv-SE"/>
              </w:rPr>
              <w:t>OneShotFeedback</w:t>
            </w:r>
            <w:proofErr w:type="spellEnd"/>
            <w:r w:rsidRPr="00A71556">
              <w:rPr>
                <w:bCs/>
                <w:iCs/>
                <w:szCs w:val="22"/>
                <w:lang w:eastAsia="sv-SE"/>
              </w:rPr>
              <w:t>.</w:t>
            </w:r>
            <w:r>
              <w:rPr>
                <w:bCs/>
                <w:i/>
                <w:szCs w:val="22"/>
                <w:lang w:eastAsia="sv-SE"/>
              </w:rPr>
              <w:t xml:space="preserve"> </w:t>
            </w:r>
            <w:r w:rsidRPr="00A71556">
              <w:rPr>
                <w:bCs/>
                <w:i/>
                <w:color w:val="0070C0"/>
                <w:szCs w:val="22"/>
                <w:lang w:eastAsia="sv-SE"/>
              </w:rPr>
              <w:t>Moderator clearly could be fine, but at the same time the RRC parameter length with all the suffixes will become very long</w:t>
            </w:r>
            <w:r>
              <w:rPr>
                <w:bCs/>
                <w:iCs/>
                <w:color w:val="0070C0"/>
                <w:szCs w:val="22"/>
                <w:lang w:eastAsia="sv-SE"/>
              </w:rPr>
              <w:t xml:space="preserve"> (having 10 additional letters) and the related consistency throughout the specs ‘Type 3’ in some places and ‘one-shot triggering’ in others. </w:t>
            </w:r>
            <w:r w:rsidRPr="00A71556">
              <w:rPr>
                <w:bCs/>
                <w:i/>
                <w:color w:val="0070C0"/>
                <w:szCs w:val="22"/>
                <w:lang w:eastAsia="sv-SE"/>
              </w:rPr>
              <w:t xml:space="preserve"> </w:t>
            </w:r>
          </w:p>
        </w:tc>
      </w:tr>
      <w:tr w:rsidR="00787117" w:rsidRPr="00A71556" w14:paraId="55FCDF80" w14:textId="77777777" w:rsidTr="00700691">
        <w:tc>
          <w:tcPr>
            <w:tcW w:w="1529" w:type="dxa"/>
          </w:tcPr>
          <w:p w14:paraId="596C1A30" w14:textId="351F3913" w:rsidR="00787117" w:rsidRPr="0094527F" w:rsidRDefault="00787117" w:rsidP="00227D4A">
            <w:pPr>
              <w:widowControl w:val="0"/>
              <w:spacing w:beforeLines="50" w:before="120"/>
              <w:rPr>
                <w:rFonts w:eastAsia="Malgun Gothic"/>
                <w:color w:val="0070C0"/>
                <w:kern w:val="2"/>
                <w:lang w:eastAsia="ko-KR"/>
              </w:rPr>
            </w:pPr>
            <w:r w:rsidRPr="00FB4550">
              <w:rPr>
                <w:rFonts w:eastAsia="Malgun Gothic"/>
                <w:color w:val="7030A0"/>
                <w:kern w:val="2"/>
                <w:lang w:eastAsia="ko-KR"/>
              </w:rPr>
              <w:lastRenderedPageBreak/>
              <w:t>Ericsson 2</w:t>
            </w:r>
          </w:p>
        </w:tc>
        <w:tc>
          <w:tcPr>
            <w:tcW w:w="8105" w:type="dxa"/>
          </w:tcPr>
          <w:p w14:paraId="3D9CFE91" w14:textId="47C7297F" w:rsidR="00787117" w:rsidRPr="00363A19" w:rsidRDefault="00CE5EF7" w:rsidP="00CE5EF7">
            <w:pPr>
              <w:widowControl w:val="0"/>
              <w:spacing w:beforeLines="50" w:before="120"/>
              <w:rPr>
                <w:rFonts w:eastAsia="Malgun Gothic"/>
                <w:bCs/>
                <w:iCs/>
                <w:color w:val="7030A0"/>
                <w:lang w:eastAsia="ko-KR"/>
              </w:rPr>
            </w:pPr>
            <w:r w:rsidRPr="00363A19">
              <w:rPr>
                <w:rFonts w:eastAsia="Malgun Gothic"/>
                <w:bCs/>
                <w:iCs/>
                <w:color w:val="7030A0"/>
                <w:lang w:eastAsia="ko-KR"/>
              </w:rPr>
              <w:t xml:space="preserve">Thanks Moderator for </w:t>
            </w:r>
            <w:r w:rsidR="0047141C" w:rsidRPr="00363A19">
              <w:rPr>
                <w:rFonts w:eastAsia="Malgun Gothic"/>
                <w:bCs/>
                <w:iCs/>
                <w:color w:val="7030A0"/>
                <w:lang w:eastAsia="ko-KR"/>
              </w:rPr>
              <w:t>detailed comments. Very appreciated. Please see follow up on the three comments mentioned above:</w:t>
            </w:r>
          </w:p>
          <w:p w14:paraId="420B99CE" w14:textId="2B28D5F9" w:rsidR="0047141C" w:rsidRPr="00363A19" w:rsidRDefault="00851932" w:rsidP="0047141C">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comment 1, we do agree there should be a separate RRC. Our comment was that it </w:t>
            </w:r>
            <w:proofErr w:type="spellStart"/>
            <w:r w:rsidRPr="00363A19">
              <w:rPr>
                <w:rFonts w:eastAsia="Malgun Gothic"/>
                <w:bCs/>
                <w:iCs/>
                <w:color w:val="7030A0"/>
                <w:lang w:eastAsia="ko-KR"/>
              </w:rPr>
              <w:t>cold</w:t>
            </w:r>
            <w:proofErr w:type="spellEnd"/>
            <w:r w:rsidRPr="00363A19">
              <w:rPr>
                <w:rFonts w:eastAsia="Malgun Gothic"/>
                <w:bCs/>
                <w:iCs/>
                <w:color w:val="7030A0"/>
                <w:lang w:eastAsia="ko-KR"/>
              </w:rPr>
              <w:t xml:space="preserve"> be integrated under the same </w:t>
            </w:r>
            <w:r w:rsidR="007402E6" w:rsidRPr="00363A19">
              <w:rPr>
                <w:rFonts w:eastAsia="Malgun Gothic"/>
                <w:bCs/>
                <w:iCs/>
                <w:color w:val="7030A0"/>
                <w:lang w:eastAsia="ko-KR"/>
              </w:rPr>
              <w:t>sub-</w:t>
            </w:r>
            <w:proofErr w:type="spellStart"/>
            <w:r w:rsidR="007402E6" w:rsidRPr="00363A19">
              <w:rPr>
                <w:rFonts w:eastAsia="Malgun Gothic"/>
                <w:bCs/>
                <w:iCs/>
                <w:color w:val="7030A0"/>
                <w:lang w:eastAsia="ko-KR"/>
              </w:rPr>
              <w:t>featue</w:t>
            </w:r>
            <w:proofErr w:type="spellEnd"/>
            <w:r w:rsidR="007402E6" w:rsidRPr="00363A19">
              <w:rPr>
                <w:rFonts w:eastAsia="Malgun Gothic"/>
                <w:bCs/>
                <w:iCs/>
                <w:color w:val="7030A0"/>
                <w:lang w:eastAsia="ko-KR"/>
              </w:rPr>
              <w:t xml:space="preserve"> group </w:t>
            </w:r>
            <w:r w:rsidRPr="00363A19">
              <w:rPr>
                <w:rFonts w:eastAsia="Malgun Gothic"/>
                <w:bCs/>
                <w:iCs/>
                <w:color w:val="7030A0"/>
                <w:lang w:eastAsia="ko-KR"/>
              </w:rPr>
              <w:t>family (please see Ericsson2 comments in previous section). I hope that clarifies.</w:t>
            </w:r>
          </w:p>
          <w:p w14:paraId="0A05F94B" w14:textId="77777777" w:rsidR="0036191F" w:rsidRDefault="00851932" w:rsidP="0036191F">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On comment 2</w:t>
            </w:r>
            <w:r w:rsidR="00B0077D" w:rsidRPr="00363A19">
              <w:rPr>
                <w:rFonts w:eastAsia="Malgun Gothic"/>
                <w:bCs/>
                <w:iCs/>
                <w:color w:val="7030A0"/>
                <w:lang w:eastAsia="ko-KR"/>
              </w:rPr>
              <w:t>/3</w:t>
            </w:r>
            <w:r w:rsidRPr="00363A19">
              <w:rPr>
                <w:rFonts w:eastAsia="Malgun Gothic"/>
                <w:bCs/>
                <w:iCs/>
                <w:color w:val="7030A0"/>
                <w:lang w:eastAsia="ko-KR"/>
              </w:rPr>
              <w:t xml:space="preserve">, </w:t>
            </w:r>
            <w:r w:rsidR="007402E6" w:rsidRPr="00363A19">
              <w:rPr>
                <w:rFonts w:eastAsia="Malgun Gothic"/>
                <w:bCs/>
                <w:iCs/>
                <w:color w:val="7030A0"/>
                <w:lang w:eastAsia="ko-KR"/>
              </w:rPr>
              <w:t xml:space="preserve">the main issue was to </w:t>
            </w:r>
            <w:r w:rsidR="006D51D2" w:rsidRPr="00363A19">
              <w:rPr>
                <w:rFonts w:eastAsia="Malgun Gothic"/>
                <w:bCs/>
                <w:iCs/>
                <w:color w:val="7030A0"/>
                <w:lang w:eastAsia="ko-KR"/>
              </w:rPr>
              <w:t>keep it consistent with RAN2 spec. Therefore, the main point is to use “</w:t>
            </w:r>
            <w:proofErr w:type="spellStart"/>
            <w:r w:rsidR="006D51D2" w:rsidRPr="00363A19">
              <w:rPr>
                <w:rFonts w:eastAsia="Malgun Gothic"/>
                <w:bCs/>
                <w:iCs/>
                <w:color w:val="7030A0"/>
                <w:lang w:eastAsia="ko-KR"/>
              </w:rPr>
              <w:t>OneShot</w:t>
            </w:r>
            <w:proofErr w:type="spellEnd"/>
            <w:r w:rsidR="006D51D2" w:rsidRPr="00363A19">
              <w:rPr>
                <w:rFonts w:eastAsia="Malgun Gothic"/>
                <w:bCs/>
                <w:iCs/>
                <w:color w:val="7030A0"/>
                <w:lang w:eastAsia="ko-KR"/>
              </w:rPr>
              <w:t xml:space="preserve">” instead of “Type 3”. Then, definitely, we can </w:t>
            </w:r>
            <w:r w:rsidR="007B117A" w:rsidRPr="00363A19">
              <w:rPr>
                <w:rFonts w:eastAsia="Malgun Gothic"/>
                <w:bCs/>
                <w:iCs/>
                <w:color w:val="7030A0"/>
                <w:lang w:eastAsia="ko-KR"/>
              </w:rPr>
              <w:t>use shorter names</w:t>
            </w:r>
            <w:r w:rsidR="00192EF9" w:rsidRPr="00363A19">
              <w:rPr>
                <w:rFonts w:eastAsia="Malgun Gothic"/>
                <w:bCs/>
                <w:iCs/>
                <w:color w:val="7030A0"/>
                <w:lang w:eastAsia="ko-KR"/>
              </w:rPr>
              <w:t>.</w:t>
            </w:r>
          </w:p>
          <w:p w14:paraId="5CAC1EAB" w14:textId="4D4F3C2B" w:rsidR="00851932" w:rsidRPr="00363A19" w:rsidRDefault="0036191F" w:rsidP="0036191F">
            <w:pPr>
              <w:pStyle w:val="ListParagraph"/>
              <w:widowControl w:val="0"/>
              <w:numPr>
                <w:ilvl w:val="1"/>
                <w:numId w:val="51"/>
              </w:numPr>
              <w:spacing w:beforeLines="50" w:before="120"/>
              <w:rPr>
                <w:rFonts w:eastAsia="Malgun Gothic"/>
                <w:bCs/>
                <w:iCs/>
                <w:color w:val="7030A0"/>
                <w:lang w:eastAsia="ko-KR"/>
              </w:rPr>
            </w:pPr>
            <w:r>
              <w:rPr>
                <w:rFonts w:eastAsia="Malgun Gothic"/>
                <w:bCs/>
                <w:iCs/>
                <w:color w:val="7030A0"/>
                <w:lang w:eastAsia="ko-KR"/>
              </w:rPr>
              <w:t xml:space="preserve">Of course, for reduced size, </w:t>
            </w:r>
            <w:r w:rsidR="000663DB">
              <w:rPr>
                <w:rFonts w:eastAsia="Malgun Gothic"/>
                <w:bCs/>
                <w:iCs/>
                <w:color w:val="7030A0"/>
                <w:lang w:eastAsia="ko-KR"/>
              </w:rPr>
              <w:t xml:space="preserve">the full report is not requested, and one can </w:t>
            </w:r>
            <w:r w:rsidR="00097EC9">
              <w:rPr>
                <w:rFonts w:eastAsia="Malgun Gothic"/>
                <w:bCs/>
                <w:iCs/>
                <w:color w:val="7030A0"/>
                <w:lang w:eastAsia="ko-KR"/>
              </w:rPr>
              <w:t>discuss whether “one shot</w:t>
            </w:r>
            <w:r w:rsidR="0064310B">
              <w:rPr>
                <w:rFonts w:eastAsia="Malgun Gothic"/>
                <w:bCs/>
                <w:iCs/>
                <w:color w:val="7030A0"/>
                <w:lang w:eastAsia="ko-KR"/>
              </w:rPr>
              <w:t xml:space="preserve">” holds or not. But our comment is based on </w:t>
            </w:r>
            <w:r w:rsidR="00F42BD8">
              <w:rPr>
                <w:rFonts w:eastAsia="Malgun Gothic"/>
                <w:bCs/>
                <w:iCs/>
                <w:color w:val="7030A0"/>
                <w:lang w:eastAsia="ko-KR"/>
              </w:rPr>
              <w:t xml:space="preserve">keep </w:t>
            </w:r>
            <w:r w:rsidR="00C76C2F">
              <w:rPr>
                <w:rFonts w:eastAsia="Malgun Gothic"/>
                <w:bCs/>
                <w:iCs/>
                <w:color w:val="7030A0"/>
                <w:lang w:eastAsia="ko-KR"/>
              </w:rPr>
              <w:t xml:space="preserve">on high level </w:t>
            </w:r>
            <w:r w:rsidR="00F42BD8">
              <w:rPr>
                <w:rFonts w:eastAsia="Malgun Gothic"/>
                <w:bCs/>
                <w:iCs/>
                <w:color w:val="7030A0"/>
                <w:lang w:eastAsia="ko-KR"/>
              </w:rPr>
              <w:t>consistenc</w:t>
            </w:r>
            <w:r w:rsidR="00E92EA2">
              <w:rPr>
                <w:rFonts w:eastAsia="Malgun Gothic"/>
                <w:bCs/>
                <w:iCs/>
                <w:color w:val="7030A0"/>
                <w:lang w:eastAsia="ko-KR"/>
              </w:rPr>
              <w:t xml:space="preserve">e </w:t>
            </w:r>
            <w:r w:rsidR="00654D70">
              <w:rPr>
                <w:rFonts w:eastAsia="Malgun Gothic"/>
                <w:bCs/>
                <w:iCs/>
                <w:color w:val="7030A0"/>
                <w:lang w:eastAsia="ko-KR"/>
              </w:rPr>
              <w:t xml:space="preserve">the terminologies </w:t>
            </w:r>
            <w:r w:rsidR="00E92EA2">
              <w:rPr>
                <w:rFonts w:eastAsia="Malgun Gothic"/>
                <w:bCs/>
                <w:iCs/>
                <w:color w:val="7030A0"/>
                <w:lang w:eastAsia="ko-KR"/>
              </w:rPr>
              <w:t>with</w:t>
            </w:r>
            <w:r w:rsidR="00654D70">
              <w:rPr>
                <w:rFonts w:eastAsia="Malgun Gothic"/>
                <w:bCs/>
                <w:iCs/>
                <w:color w:val="7030A0"/>
                <w:lang w:eastAsia="ko-KR"/>
              </w:rPr>
              <w:t xml:space="preserve"> </w:t>
            </w:r>
            <w:r w:rsidR="0064310B">
              <w:rPr>
                <w:rFonts w:eastAsia="Malgun Gothic"/>
                <w:bCs/>
                <w:iCs/>
                <w:color w:val="7030A0"/>
                <w:lang w:eastAsia="ko-KR"/>
              </w:rPr>
              <w:t xml:space="preserve">Rel-16 </w:t>
            </w:r>
            <w:r w:rsidR="00FC6003">
              <w:rPr>
                <w:rFonts w:eastAsia="Malgun Gothic"/>
                <w:bCs/>
                <w:iCs/>
                <w:color w:val="7030A0"/>
                <w:lang w:eastAsia="ko-KR"/>
              </w:rPr>
              <w:t>in respective spec</w:t>
            </w:r>
            <w:r w:rsidR="00C76C2F">
              <w:rPr>
                <w:rFonts w:eastAsia="Malgun Gothic"/>
                <w:bCs/>
                <w:iCs/>
                <w:color w:val="7030A0"/>
                <w:lang w:eastAsia="ko-KR"/>
              </w:rPr>
              <w:t>s as much as possible</w:t>
            </w:r>
            <w:r w:rsidR="00FC6003">
              <w:rPr>
                <w:rFonts w:eastAsia="Malgun Gothic"/>
                <w:bCs/>
                <w:iCs/>
                <w:color w:val="7030A0"/>
                <w:lang w:eastAsia="ko-KR"/>
              </w:rPr>
              <w:t xml:space="preserve"> </w:t>
            </w:r>
            <w:r w:rsidR="0064310B">
              <w:rPr>
                <w:rFonts w:eastAsia="Malgun Gothic"/>
                <w:bCs/>
                <w:iCs/>
                <w:color w:val="7030A0"/>
                <w:lang w:eastAsia="ko-KR"/>
              </w:rPr>
              <w:t xml:space="preserve">to </w:t>
            </w:r>
            <w:r w:rsidR="00E92EA2">
              <w:rPr>
                <w:rFonts w:eastAsia="Malgun Gothic"/>
                <w:bCs/>
                <w:iCs/>
                <w:color w:val="7030A0"/>
                <w:lang w:eastAsia="ko-KR"/>
              </w:rPr>
              <w:t>track</w:t>
            </w:r>
            <w:r w:rsidR="0064310B">
              <w:rPr>
                <w:rFonts w:eastAsia="Malgun Gothic"/>
                <w:bCs/>
                <w:iCs/>
                <w:color w:val="7030A0"/>
                <w:lang w:eastAsia="ko-KR"/>
              </w:rPr>
              <w:t xml:space="preserve"> easier the </w:t>
            </w:r>
            <w:r w:rsidR="00654D70">
              <w:rPr>
                <w:rFonts w:eastAsia="Malgun Gothic"/>
                <w:bCs/>
                <w:iCs/>
                <w:color w:val="7030A0"/>
                <w:lang w:eastAsia="ko-KR"/>
              </w:rPr>
              <w:t>enhancements in Rel-17.</w:t>
            </w:r>
            <w:r w:rsidR="0019159A">
              <w:rPr>
                <w:rFonts w:eastAsia="Malgun Gothic"/>
                <w:bCs/>
                <w:iCs/>
                <w:color w:val="7030A0"/>
                <w:lang w:eastAsia="ko-KR"/>
              </w:rPr>
              <w:t xml:space="preserve"> The details can </w:t>
            </w:r>
            <w:r w:rsidR="00E92EA2">
              <w:rPr>
                <w:rFonts w:eastAsia="Malgun Gothic"/>
                <w:bCs/>
                <w:iCs/>
                <w:color w:val="7030A0"/>
                <w:lang w:eastAsia="ko-KR"/>
              </w:rPr>
              <w:t xml:space="preserve">surely </w:t>
            </w:r>
            <w:r w:rsidR="0019159A">
              <w:rPr>
                <w:rFonts w:eastAsia="Malgun Gothic"/>
                <w:bCs/>
                <w:iCs/>
                <w:color w:val="7030A0"/>
                <w:lang w:eastAsia="ko-KR"/>
              </w:rPr>
              <w:t>be differen</w:t>
            </w:r>
            <w:r w:rsidR="00E92EA2">
              <w:rPr>
                <w:rFonts w:eastAsia="Malgun Gothic"/>
                <w:bCs/>
                <w:iCs/>
                <w:color w:val="7030A0"/>
                <w:lang w:eastAsia="ko-KR"/>
              </w:rPr>
              <w:t>t</w:t>
            </w:r>
            <w:r w:rsidR="00F42BD8">
              <w:rPr>
                <w:rFonts w:eastAsia="Malgun Gothic"/>
                <w:bCs/>
                <w:iCs/>
                <w:color w:val="7030A0"/>
                <w:lang w:eastAsia="ko-KR"/>
              </w:rPr>
              <w:t>.</w:t>
            </w:r>
          </w:p>
          <w:p w14:paraId="133907B9" w14:textId="77777777" w:rsidR="00D556E8" w:rsidRDefault="00B65F23" w:rsidP="00D556E8">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NDI, CBG, </w:t>
            </w:r>
            <w:r w:rsidR="00363A19" w:rsidRPr="00363A19">
              <w:rPr>
                <w:rFonts w:eastAsia="Malgun Gothic"/>
                <w:bCs/>
                <w:iCs/>
                <w:color w:val="7030A0"/>
                <w:lang w:eastAsia="ko-KR"/>
              </w:rPr>
              <w:t>as we commented, we understand moderator’s intention and in general fine with that. However, we don’t think we need place holder in RRC parameters to visit this open issue. So, it really depends on the case</w:t>
            </w:r>
            <w:r w:rsidR="00433CC6">
              <w:rPr>
                <w:rFonts w:eastAsia="Malgun Gothic"/>
                <w:bCs/>
                <w:iCs/>
                <w:color w:val="7030A0"/>
                <w:lang w:eastAsia="ko-KR"/>
              </w:rPr>
              <w:t xml:space="preserve">. </w:t>
            </w:r>
          </w:p>
          <w:p w14:paraId="161D4736" w14:textId="1E433445" w:rsidR="00D556E8" w:rsidRPr="00D556E8" w:rsidRDefault="00D556E8" w:rsidP="00D556E8">
            <w:pPr>
              <w:pStyle w:val="ListParagraph"/>
              <w:widowControl w:val="0"/>
              <w:numPr>
                <w:ilvl w:val="1"/>
                <w:numId w:val="51"/>
              </w:numPr>
              <w:spacing w:beforeLines="50" w:before="120"/>
              <w:rPr>
                <w:rFonts w:eastAsia="Malgun Gothic"/>
                <w:bCs/>
                <w:iCs/>
                <w:color w:val="7030A0"/>
                <w:lang w:eastAsia="ko-KR"/>
              </w:rPr>
            </w:pPr>
            <w:r w:rsidRPr="00D556E8">
              <w:rPr>
                <w:rFonts w:eastAsia="Malgun Gothic"/>
                <w:bCs/>
                <w:iCs/>
                <w:color w:val="7030A0"/>
                <w:lang w:eastAsia="ko-KR"/>
              </w:rPr>
              <w:t>Please see our comments in section 2.5 as well.</w:t>
            </w:r>
          </w:p>
          <w:p w14:paraId="08F76654" w14:textId="77777777" w:rsidR="00D556E8" w:rsidRPr="00363A19" w:rsidRDefault="00D556E8" w:rsidP="00D556E8">
            <w:pPr>
              <w:pStyle w:val="ListParagraph"/>
              <w:widowControl w:val="0"/>
              <w:numPr>
                <w:ilvl w:val="0"/>
                <w:numId w:val="0"/>
              </w:numPr>
              <w:spacing w:beforeLines="50" w:before="120"/>
              <w:ind w:left="1440"/>
              <w:rPr>
                <w:rFonts w:eastAsia="Malgun Gothic"/>
                <w:bCs/>
                <w:iCs/>
                <w:color w:val="7030A0"/>
                <w:lang w:eastAsia="ko-KR"/>
              </w:rPr>
            </w:pPr>
          </w:p>
          <w:p w14:paraId="75B54503" w14:textId="02747080" w:rsidR="00B0077D" w:rsidRPr="00766115" w:rsidRDefault="00766115" w:rsidP="00766115">
            <w:pPr>
              <w:widowControl w:val="0"/>
              <w:spacing w:beforeLines="50" w:before="120"/>
              <w:rPr>
                <w:rFonts w:eastAsia="Malgun Gothic"/>
                <w:bCs/>
                <w:iCs/>
                <w:color w:val="0070C0"/>
                <w:lang w:eastAsia="ko-KR"/>
              </w:rPr>
            </w:pPr>
            <w:r>
              <w:rPr>
                <w:rFonts w:eastAsia="Malgun Gothic"/>
                <w:bCs/>
                <w:iCs/>
                <w:color w:val="0070C0"/>
                <w:lang w:eastAsia="ko-KR"/>
              </w:rPr>
              <w:t xml:space="preserve">Moderator: </w:t>
            </w:r>
            <w:r w:rsidR="00F85EBE">
              <w:rPr>
                <w:rFonts w:eastAsia="Malgun Gothic"/>
                <w:bCs/>
                <w:iCs/>
                <w:color w:val="0070C0"/>
                <w:lang w:eastAsia="ko-KR"/>
              </w:rPr>
              <w:t xml:space="preserve">Is the intention, to reuse as many RRC parameters from R16 </w:t>
            </w:r>
            <w:proofErr w:type="spellStart"/>
            <w:r w:rsidR="00F85EBE">
              <w:rPr>
                <w:rFonts w:eastAsia="Malgun Gothic"/>
                <w:bCs/>
                <w:iCs/>
                <w:color w:val="0070C0"/>
                <w:lang w:eastAsia="ko-KR"/>
              </w:rPr>
              <w:t>signaling</w:t>
            </w:r>
            <w:proofErr w:type="spellEnd"/>
            <w:r w:rsidR="00F85EBE">
              <w:rPr>
                <w:rFonts w:eastAsia="Malgun Gothic"/>
                <w:bCs/>
                <w:iCs/>
                <w:color w:val="0070C0"/>
                <w:lang w:eastAsia="ko-KR"/>
              </w:rPr>
              <w:t xml:space="preserve"> if they can be reused (e.g. NDI/CBG – if no independent configuration for each </w:t>
            </w:r>
            <w:proofErr w:type="spellStart"/>
            <w:r w:rsidR="00F85EBE">
              <w:rPr>
                <w:rFonts w:eastAsia="Malgun Gothic"/>
                <w:bCs/>
                <w:iCs/>
                <w:color w:val="0070C0"/>
                <w:lang w:eastAsia="ko-KR"/>
              </w:rPr>
              <w:t>enh</w:t>
            </w:r>
            <w:proofErr w:type="spellEnd"/>
            <w:r w:rsidR="00F85EBE">
              <w:rPr>
                <w:rFonts w:eastAsia="Malgun Gothic"/>
                <w:bCs/>
                <w:iCs/>
                <w:color w:val="0070C0"/>
                <w:lang w:eastAsia="ko-KR"/>
              </w:rPr>
              <w:t xml:space="preserve">. Type 3 CB in the list) – and the same also for DCI format 1_2 configuration?? Then I do agree. </w:t>
            </w:r>
            <w:r w:rsidR="00F85EBE">
              <w:rPr>
                <w:rFonts w:eastAsia="Malgun Gothic"/>
                <w:bCs/>
                <w:iCs/>
                <w:color w:val="0070C0"/>
                <w:lang w:eastAsia="ko-KR"/>
              </w:rPr>
              <w:br/>
              <w:t>Anyhow, let’s see what we will further decide in Oct. – maybe some parameters would clearly not be needed there (at least the yellow ones for Type 3 CB, such as NDI or CBG)</w:t>
            </w:r>
          </w:p>
          <w:p w14:paraId="23357CAE" w14:textId="2D381C8D" w:rsidR="00B0077D" w:rsidRPr="0047141C" w:rsidRDefault="00B0077D" w:rsidP="00B0077D">
            <w:pPr>
              <w:pStyle w:val="ListParagraph"/>
              <w:widowControl w:val="0"/>
              <w:numPr>
                <w:ilvl w:val="0"/>
                <w:numId w:val="0"/>
              </w:numPr>
              <w:spacing w:beforeLines="50" w:before="120"/>
              <w:ind w:left="720"/>
              <w:rPr>
                <w:rFonts w:eastAsia="Malgun Gothic"/>
                <w:bCs/>
                <w:iCs/>
                <w:color w:val="0070C0"/>
                <w:lang w:eastAsia="ko-KR"/>
              </w:rPr>
            </w:pPr>
          </w:p>
        </w:tc>
      </w:tr>
      <w:tr w:rsidR="00F4749E" w:rsidRPr="00A71556" w14:paraId="75C09E70" w14:textId="77777777" w:rsidTr="00700691">
        <w:tc>
          <w:tcPr>
            <w:tcW w:w="1529" w:type="dxa"/>
          </w:tcPr>
          <w:p w14:paraId="43C6ADCF" w14:textId="79D41507" w:rsidR="00F4749E" w:rsidRPr="00F4749E" w:rsidRDefault="00F4749E" w:rsidP="00227D4A">
            <w:pPr>
              <w:widowControl w:val="0"/>
              <w:spacing w:beforeLines="50" w:before="120"/>
              <w:rPr>
                <w:rFonts w:eastAsia="Malgun Gothic"/>
                <w:kern w:val="2"/>
                <w:lang w:eastAsia="ko-KR"/>
              </w:rPr>
            </w:pPr>
            <w:r w:rsidRPr="00F4749E">
              <w:rPr>
                <w:rFonts w:eastAsia="Malgun Gothic"/>
                <w:kern w:val="2"/>
                <w:lang w:eastAsia="ko-KR"/>
              </w:rPr>
              <w:t>Lenovo/Motorola Mobility</w:t>
            </w:r>
          </w:p>
        </w:tc>
        <w:tc>
          <w:tcPr>
            <w:tcW w:w="8105" w:type="dxa"/>
          </w:tcPr>
          <w:p w14:paraId="182FA296" w14:textId="012307E7" w:rsidR="00F4749E" w:rsidRDefault="00F4749E" w:rsidP="00F4749E">
            <w:r>
              <w:rPr>
                <w:rFonts w:eastAsia="Malgun Gothic"/>
                <w:bCs/>
                <w:iCs/>
                <w:lang w:eastAsia="ko-KR"/>
              </w:rPr>
              <w:t>As mentioned in 2.4.1.1, w</w:t>
            </w:r>
            <w:r>
              <w:t xml:space="preserve">e prefer to specify the parameter </w:t>
            </w:r>
            <w:r w:rsidRPr="005A0EA7">
              <w:rPr>
                <w:i/>
                <w:iCs/>
              </w:rPr>
              <w:t>pdsch-HARQ-ACK-OneShotFeedback</w:t>
            </w:r>
            <w:r>
              <w:rPr>
                <w:i/>
                <w:iCs/>
              </w:rPr>
              <w:t>DCI</w:t>
            </w:r>
            <w:r w:rsidRPr="005A0EA7">
              <w:rPr>
                <w:i/>
                <w:iCs/>
              </w:rPr>
              <w:t>-</w:t>
            </w:r>
            <w:r>
              <w:rPr>
                <w:i/>
                <w:iCs/>
              </w:rPr>
              <w:t>1-2</w:t>
            </w:r>
            <w:r>
              <w:t xml:space="preserve"> to enable triggering of Rel-17 enhanced Type-3 CB (including Rel-16 Type-3 CB as a special case) via DCI format 1_2. </w:t>
            </w:r>
          </w:p>
          <w:p w14:paraId="53A24456" w14:textId="77777777" w:rsidR="00F4749E" w:rsidRDefault="00770C03" w:rsidP="00CE5EF7">
            <w:pPr>
              <w:widowControl w:val="0"/>
              <w:spacing w:beforeLines="50" w:before="120"/>
              <w:rPr>
                <w:rFonts w:eastAsia="Malgun Gothic"/>
                <w:bCs/>
                <w:iCs/>
                <w:lang w:eastAsia="ko-KR"/>
              </w:rPr>
            </w:pPr>
            <w:r>
              <w:rPr>
                <w:rFonts w:eastAsia="Malgun Gothic"/>
                <w:bCs/>
                <w:iCs/>
                <w:lang w:eastAsia="ko-KR"/>
              </w:rPr>
              <w:t xml:space="preserve">We </w:t>
            </w:r>
            <w:r w:rsidR="00CB304E">
              <w:rPr>
                <w:rFonts w:eastAsia="Malgun Gothic"/>
                <w:bCs/>
                <w:iCs/>
                <w:lang w:eastAsia="ko-KR"/>
              </w:rPr>
              <w:t>should</w:t>
            </w:r>
            <w:r>
              <w:rPr>
                <w:rFonts w:eastAsia="Malgun Gothic"/>
                <w:bCs/>
                <w:iCs/>
                <w:lang w:eastAsia="ko-KR"/>
              </w:rPr>
              <w:t xml:space="preserve"> exclude NDI and CBG related parameters for now, since further discussions</w:t>
            </w:r>
            <w:r w:rsidR="00AF4E92">
              <w:rPr>
                <w:rFonts w:eastAsia="Malgun Gothic"/>
                <w:bCs/>
                <w:iCs/>
                <w:lang w:eastAsia="ko-KR"/>
              </w:rPr>
              <w:t>/agreements</w:t>
            </w:r>
            <w:r>
              <w:rPr>
                <w:rFonts w:eastAsia="Malgun Gothic"/>
                <w:bCs/>
                <w:iCs/>
                <w:lang w:eastAsia="ko-KR"/>
              </w:rPr>
              <w:t xml:space="preserve"> are </w:t>
            </w:r>
            <w:r w:rsidR="00AF4E92">
              <w:rPr>
                <w:rFonts w:eastAsia="Malgun Gothic"/>
                <w:bCs/>
                <w:iCs/>
                <w:lang w:eastAsia="ko-KR"/>
              </w:rPr>
              <w:t>needed</w:t>
            </w:r>
            <w:r>
              <w:rPr>
                <w:rFonts w:eastAsia="Malgun Gothic"/>
                <w:bCs/>
                <w:iCs/>
                <w:lang w:eastAsia="ko-KR"/>
              </w:rPr>
              <w:t xml:space="preserve"> in October RAN1 meeting. </w:t>
            </w:r>
          </w:p>
          <w:p w14:paraId="3806BE55" w14:textId="3078F9AF" w:rsidR="00766115" w:rsidRPr="00F4749E" w:rsidRDefault="00766115" w:rsidP="00CE5EF7">
            <w:pPr>
              <w:widowControl w:val="0"/>
              <w:spacing w:beforeLines="50" w:before="120"/>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mentioned several times, it is also about identifying potentially needed RRC parameters based on RAN1 chair guidance. </w:t>
            </w:r>
          </w:p>
        </w:tc>
      </w:tr>
      <w:tr w:rsidR="00D246F9" w:rsidRPr="00A71556" w14:paraId="48FED7C4" w14:textId="77777777" w:rsidTr="00700691">
        <w:tc>
          <w:tcPr>
            <w:tcW w:w="1529" w:type="dxa"/>
          </w:tcPr>
          <w:p w14:paraId="18A1523C" w14:textId="1A1A8DC7" w:rsidR="00D246F9" w:rsidRPr="00F4749E" w:rsidRDefault="00D246F9"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07BDBFF9" w14:textId="0C7AB314" w:rsidR="00D246F9" w:rsidRDefault="00D246F9" w:rsidP="00D246F9">
            <w:pPr>
              <w:pStyle w:val="TAL"/>
              <w:rPr>
                <w:rFonts w:ascii="Times New Roman" w:eastAsia="Malgun Gothic" w:hAnsi="Times New Roman"/>
                <w:bCs/>
                <w:iCs/>
                <w:sz w:val="20"/>
                <w:lang w:eastAsia="ko-KR"/>
              </w:rPr>
            </w:pPr>
            <w:r w:rsidRPr="00D246F9">
              <w:rPr>
                <w:rFonts w:ascii="Times New Roman" w:eastAsia="Malgun Gothic" w:hAnsi="Times New Roman"/>
                <w:bCs/>
                <w:iCs/>
                <w:sz w:val="20"/>
                <w:lang w:eastAsia="ko-KR"/>
              </w:rPr>
              <w:t xml:space="preserve">In general, we </w:t>
            </w:r>
            <w:r>
              <w:rPr>
                <w:rFonts w:ascii="Times New Roman" w:eastAsia="Malgun Gothic" w:hAnsi="Times New Roman"/>
                <w:bCs/>
                <w:iCs/>
                <w:sz w:val="20"/>
                <w:lang w:eastAsia="ko-KR"/>
              </w:rPr>
              <w:t>don’t see the need to</w:t>
            </w:r>
            <w:r w:rsidRPr="00D246F9">
              <w:rPr>
                <w:rFonts w:ascii="Times New Roman" w:eastAsia="Malgun Gothic" w:hAnsi="Times New Roman"/>
                <w:bCs/>
                <w:iCs/>
                <w:sz w:val="20"/>
                <w:lang w:eastAsia="ko-KR"/>
              </w:rPr>
              <w:t xml:space="preserve"> discuss for features not yet agreed. Hence, based on the current agreements, only the list size of different Rel. 17 Type 3 HARQ CBs is an agreed RRC parameter. Differences between the various Rel. 17 Type 3 HARQ CBs is not yet agreed – even not discussed – and as such not a topic for discussion here.</w:t>
            </w:r>
          </w:p>
          <w:p w14:paraId="5A34C0B5" w14:textId="77777777" w:rsidR="00D246F9" w:rsidRPr="00D246F9" w:rsidRDefault="00D246F9" w:rsidP="00D246F9">
            <w:pPr>
              <w:pStyle w:val="TAL"/>
              <w:rPr>
                <w:rFonts w:ascii="Times New Roman" w:eastAsia="Malgun Gothic" w:hAnsi="Times New Roman"/>
                <w:bCs/>
                <w:iCs/>
                <w:sz w:val="20"/>
                <w:lang w:eastAsia="ko-KR"/>
              </w:rPr>
            </w:pPr>
          </w:p>
          <w:p w14:paraId="646B3498" w14:textId="77777777" w:rsidR="00D246F9" w:rsidRDefault="00D246F9" w:rsidP="00D246F9">
            <w:pPr>
              <w:rPr>
                <w:rFonts w:eastAsia="Malgun Gothic"/>
                <w:bCs/>
                <w:iCs/>
                <w:lang w:eastAsia="ko-KR"/>
              </w:rPr>
            </w:pPr>
            <w:r w:rsidRPr="00D246F9">
              <w:rPr>
                <w:rFonts w:eastAsia="Malgun Gothic"/>
                <w:bCs/>
                <w:iCs/>
                <w:lang w:eastAsia="ko-KR"/>
              </w:rPr>
              <w:t>Agreement with Ericsson here: no need for a list with candidate agreements or topics of discussion. The moderator already sends the outlook at the end of each meeting. Moreover, at the end of this work item, companies are well aware of the important topics.</w:t>
            </w:r>
          </w:p>
          <w:p w14:paraId="7FDC7EF1" w14:textId="7FCDA234" w:rsidR="00766115" w:rsidRDefault="00766115" w:rsidP="00D246F9">
            <w:pPr>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As mentioned several times, it is also about identifying potentially needed RRC parameters based on RAN1 chair guidance.</w:t>
            </w: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lastRenderedPageBreak/>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521678">
      <w:pPr>
        <w:pStyle w:val="ListParagraph"/>
        <w:numPr>
          <w:ilvl w:val="0"/>
          <w:numId w:val="31"/>
        </w:numPr>
      </w:pPr>
      <w:r w:rsidRPr="00696084">
        <w:t>Enabling of the new ‘one-shot triggering’</w:t>
      </w:r>
    </w:p>
    <w:p w14:paraId="56B310C2" w14:textId="77777777" w:rsidR="00003CD7" w:rsidRPr="00696084" w:rsidRDefault="00003CD7" w:rsidP="00521678">
      <w:pPr>
        <w:pStyle w:val="ListParagraph"/>
        <w:numPr>
          <w:ilvl w:val="0"/>
          <w:numId w:val="31"/>
        </w:numPr>
      </w:pPr>
      <w:r w:rsidRPr="00696084">
        <w:t>Enabling of DCI format 1_2 triggering</w:t>
      </w:r>
    </w:p>
    <w:p w14:paraId="2E96D019" w14:textId="77777777" w:rsidR="00003CD7" w:rsidRDefault="00003CD7" w:rsidP="00521678">
      <w:pPr>
        <w:pStyle w:val="ListParagraph"/>
        <w:numPr>
          <w:ilvl w:val="0"/>
          <w:numId w:val="31"/>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 xml:space="preserve">we need separate “1-shot” field for e-Type 3 and 1-shot </w:t>
            </w:r>
            <w:proofErr w:type="spellStart"/>
            <w:r w:rsidR="009935EB">
              <w:rPr>
                <w:kern w:val="2"/>
                <w:lang w:eastAsia="zh-CN"/>
              </w:rPr>
              <w:t>ReTx</w:t>
            </w:r>
            <w:proofErr w:type="spellEnd"/>
            <w:r w:rsidR="009935EB">
              <w:rPr>
                <w:kern w:val="2"/>
                <w:lang w:eastAsia="zh-CN"/>
              </w:rPr>
              <w:t>.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w:t>
            </w:r>
            <w:proofErr w:type="spellStart"/>
            <w:r>
              <w:rPr>
                <w:color w:val="0070C0"/>
                <w:kern w:val="2"/>
                <w:lang w:eastAsia="zh-CN"/>
              </w:rPr>
              <w:t>enh</w:t>
            </w:r>
            <w:proofErr w:type="spellEnd"/>
            <w:r>
              <w:rPr>
                <w:color w:val="0070C0"/>
                <w:kern w:val="2"/>
                <w:lang w:eastAsia="zh-CN"/>
              </w:rPr>
              <w:t xml:space="preserve">. Type 2 CB and Type 3 CB also there separate fields had been used (for simplicity). But as we don’t know yet the details of the DCI </w:t>
            </w:r>
            <w:proofErr w:type="spellStart"/>
            <w:r>
              <w:rPr>
                <w:color w:val="0070C0"/>
                <w:kern w:val="2"/>
                <w:lang w:eastAsia="zh-CN"/>
              </w:rPr>
              <w:t>signaling</w:t>
            </w:r>
            <w:proofErr w:type="spellEnd"/>
            <w:r>
              <w:rPr>
                <w:color w:val="0070C0"/>
                <w:kern w:val="2"/>
                <w:lang w:eastAsia="zh-CN"/>
              </w:rPr>
              <w:t xml:space="preserve"> for e-Type 3 and 1-shot </w:t>
            </w:r>
            <w:proofErr w:type="spellStart"/>
            <w:r>
              <w:rPr>
                <w:color w:val="0070C0"/>
                <w:kern w:val="2"/>
                <w:lang w:eastAsia="zh-CN"/>
              </w:rPr>
              <w:t>ReTX</w:t>
            </w:r>
            <w:proofErr w:type="spellEnd"/>
            <w:r>
              <w:rPr>
                <w:color w:val="0070C0"/>
                <w:kern w:val="2"/>
                <w:lang w:eastAsia="zh-CN"/>
              </w:rPr>
              <w:t xml:space="preserve">,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w:t>
            </w:r>
            <w:proofErr w:type="spellStart"/>
            <w:r w:rsidR="00100C5C">
              <w:rPr>
                <w:kern w:val="2"/>
                <w:lang w:eastAsia="zh-CN"/>
              </w:rPr>
              <w:t>ReTx</w:t>
            </w:r>
            <w:proofErr w:type="spellEnd"/>
            <w:r w:rsidR="00100C5C">
              <w:rPr>
                <w:kern w:val="2"/>
                <w:lang w:eastAsia="zh-CN"/>
              </w:rPr>
              <w:t xml:space="preserve">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r>
              <w:rPr>
                <w:rFonts w:eastAsia="Malgun Gothic"/>
                <w:bCs/>
                <w:iCs/>
                <w:lang w:eastAsia="ko-KR"/>
              </w:rPr>
              <w:t xml:space="preserve">1, unless DCI format 1-0 supports one-shot triggering. </w:t>
            </w:r>
          </w:p>
          <w:p w14:paraId="5AEEB26E"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p w14:paraId="0FB5FEBE" w14:textId="77777777" w:rsidR="00700691" w:rsidRDefault="00700691" w:rsidP="00700691">
            <w:pPr>
              <w:widowControl w:val="0"/>
              <w:spacing w:beforeLines="50" w:before="120"/>
              <w:rPr>
                <w:rFonts w:eastAsia="Malgun Gothic"/>
                <w:color w:val="0070C0"/>
                <w:kern w:val="2"/>
                <w:lang w:eastAsia="ko-KR"/>
              </w:rPr>
            </w:pPr>
            <w:r w:rsidRPr="00BF0E54">
              <w:rPr>
                <w:rFonts w:eastAsia="Malgun Gothic"/>
                <w:color w:val="0070C0"/>
                <w:kern w:val="2"/>
                <w:lang w:eastAsia="ko-KR"/>
              </w:rPr>
              <w:t xml:space="preserve">Moderator: </w:t>
            </w:r>
            <w:r>
              <w:rPr>
                <w:rFonts w:eastAsia="Malgun Gothic"/>
                <w:color w:val="0070C0"/>
                <w:kern w:val="2"/>
                <w:lang w:eastAsia="ko-KR"/>
              </w:rPr>
              <w:t xml:space="preserve">Please note, that also for the </w:t>
            </w:r>
            <w:proofErr w:type="spellStart"/>
            <w:r>
              <w:rPr>
                <w:rFonts w:eastAsia="Malgun Gothic"/>
                <w:color w:val="0070C0"/>
                <w:kern w:val="2"/>
                <w:lang w:eastAsia="ko-KR"/>
              </w:rPr>
              <w:t>enh</w:t>
            </w:r>
            <w:proofErr w:type="spellEnd"/>
            <w:r>
              <w:rPr>
                <w:rFonts w:eastAsia="Malgun Gothic"/>
                <w:color w:val="0070C0"/>
                <w:kern w:val="2"/>
                <w:lang w:eastAsia="ko-KR"/>
              </w:rPr>
              <w:t xml:space="preserve">. Type 2 CB and the Rel-16 Type 3 CB triggering we </w:t>
            </w:r>
            <w:r>
              <w:rPr>
                <w:rFonts w:eastAsia="Malgun Gothic"/>
                <w:color w:val="0070C0"/>
                <w:kern w:val="2"/>
                <w:lang w:eastAsia="ko-KR"/>
              </w:rPr>
              <w:lastRenderedPageBreak/>
              <w:t xml:space="preserve">do </w:t>
            </w:r>
            <w:proofErr w:type="spellStart"/>
            <w:r>
              <w:rPr>
                <w:rFonts w:eastAsia="Malgun Gothic"/>
                <w:color w:val="0070C0"/>
                <w:kern w:val="2"/>
                <w:lang w:eastAsia="ko-KR"/>
              </w:rPr>
              <w:t>no</w:t>
            </w:r>
            <w:proofErr w:type="spellEnd"/>
            <w:r>
              <w:rPr>
                <w:rFonts w:eastAsia="Malgun Gothic"/>
                <w:color w:val="0070C0"/>
                <w:kern w:val="2"/>
                <w:lang w:eastAsia="ko-KR"/>
              </w:rPr>
              <w:t xml:space="preserve"> have the name in the RRC parameter, even though triggering for DCI format 1_0 is not supported either. </w:t>
            </w:r>
          </w:p>
          <w:p w14:paraId="08C9F49C" w14:textId="53FA7B01" w:rsidR="00700691" w:rsidRPr="00505E4F" w:rsidRDefault="00700691" w:rsidP="00700691">
            <w:pPr>
              <w:widowControl w:val="0"/>
              <w:spacing w:beforeLines="50" w:before="120"/>
              <w:rPr>
                <w:kern w:val="2"/>
                <w:lang w:eastAsia="zh-CN"/>
              </w:rPr>
            </w:pPr>
            <w:r w:rsidRPr="00BF0E54">
              <w:rPr>
                <w:color w:val="0070C0"/>
                <w:kern w:val="2"/>
                <w:lang w:eastAsia="zh-CN"/>
              </w:rPr>
              <w:t xml:space="preserve">On the offset, </w:t>
            </w:r>
            <w:r>
              <w:rPr>
                <w:color w:val="0070C0"/>
                <w:kern w:val="2"/>
                <w:lang w:eastAsia="zh-CN"/>
              </w:rPr>
              <w:t xml:space="preserve">the RRC parameter is in yellow already (will be yellow the whole row in the final version). So not agreed but to be considered (based on RAN1 chair guidance). </w:t>
            </w:r>
            <w:r w:rsidRPr="00BF0E54">
              <w:rPr>
                <w:color w:val="0070C0"/>
                <w:kern w:val="2"/>
                <w:lang w:eastAsia="zh-CN"/>
              </w:rPr>
              <w:t xml:space="preserve">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Suggest to use </w:t>
            </w:r>
            <w:r w:rsidR="00D8474A" w:rsidRPr="008F6795">
              <w:rPr>
                <w:rFonts w:eastAsia="Malgun Gothic"/>
                <w:bCs/>
                <w:iCs/>
                <w:color w:val="7030A0"/>
                <w:lang w:eastAsia="ko-KR"/>
              </w:rPr>
              <w:t>“Triggering HARQ-</w:t>
            </w:r>
            <w:proofErr w:type="spellStart"/>
            <w:r w:rsidR="00D8474A" w:rsidRPr="008F6795">
              <w:rPr>
                <w:rFonts w:eastAsia="Malgun Gothic"/>
                <w:bCs/>
                <w:iCs/>
                <w:color w:val="7030A0"/>
                <w:lang w:eastAsia="ko-KR"/>
              </w:rPr>
              <w:t>ACK</w:t>
            </w:r>
            <w:r w:rsidR="00531056" w:rsidRPr="008F6795">
              <w:rPr>
                <w:rFonts w:eastAsia="Malgun Gothic"/>
                <w:bCs/>
                <w:iCs/>
                <w:color w:val="7030A0"/>
                <w:lang w:eastAsia="ko-KR"/>
              </w:rPr>
              <w:t>retx</w:t>
            </w:r>
            <w:proofErr w:type="spellEnd"/>
            <w:r w:rsidR="00531056" w:rsidRPr="008F6795">
              <w:rPr>
                <w:rFonts w:eastAsia="Malgun Gothic"/>
                <w:bCs/>
                <w:iCs/>
                <w:color w:val="7030A0"/>
                <w:lang w:eastAsia="ko-KR"/>
              </w:rPr>
              <w:t>” for sub-feature group name:</w:t>
            </w:r>
          </w:p>
          <w:p w14:paraId="122739A4" w14:textId="77777777" w:rsidR="00531056"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w:t>
            </w:r>
            <w:proofErr w:type="spellStart"/>
            <w:r w:rsidRPr="008F6795">
              <w:rPr>
                <w:rFonts w:eastAsia="Malgun Gothic"/>
                <w:bCs/>
                <w:iCs/>
                <w:color w:val="7030A0"/>
                <w:lang w:eastAsia="ko-KR"/>
              </w:rPr>
              <w:t>OneShotHARQ-ACKFeedback</w:t>
            </w:r>
            <w:proofErr w:type="spellEnd"/>
            <w:r w:rsidRPr="008F6795">
              <w:rPr>
                <w:rFonts w:eastAsia="Malgun Gothic"/>
                <w:bCs/>
                <w:iCs/>
                <w:color w:val="7030A0"/>
                <w:lang w:eastAsia="ko-KR"/>
              </w:rPr>
              <w:t xml:space="preserve"> (see comments in previous section). </w:t>
            </w:r>
          </w:p>
          <w:p w14:paraId="3DAC6DA6" w14:textId="46952AB2" w:rsidR="00EC4C13"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w:t>
            </w:r>
            <w:proofErr w:type="spellStart"/>
            <w:r w:rsidR="00463B68" w:rsidRPr="008F6795">
              <w:rPr>
                <w:rFonts w:eastAsia="Malgun Gothic"/>
                <w:bCs/>
                <w:iCs/>
                <w:color w:val="7030A0"/>
                <w:lang w:eastAsia="ko-KR"/>
              </w:rPr>
              <w:t>pdsh</w:t>
            </w:r>
            <w:proofErr w:type="spellEnd"/>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 xml:space="preserve">”.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521678">
            <w:pPr>
              <w:pStyle w:val="ListParagraph"/>
              <w:widowControl w:val="0"/>
              <w:numPr>
                <w:ilvl w:val="0"/>
                <w:numId w:val="42"/>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3A48C703" w14:textId="77777777" w:rsidR="00A5704F" w:rsidRPr="00700691" w:rsidRDefault="00C67C1A" w:rsidP="00521678">
            <w:pPr>
              <w:pStyle w:val="ListParagraph"/>
              <w:widowControl w:val="0"/>
              <w:numPr>
                <w:ilvl w:val="0"/>
                <w:numId w:val="42"/>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to remove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p w14:paraId="311EE4B2" w14:textId="77777777" w:rsidR="00700691" w:rsidRDefault="00700691" w:rsidP="00700691">
            <w:pPr>
              <w:widowControl w:val="0"/>
              <w:spacing w:beforeLines="50" w:before="120"/>
              <w:rPr>
                <w:rFonts w:eastAsia="Malgun Gothic"/>
                <w:bCs/>
                <w:iCs/>
                <w:lang w:eastAsia="ko-KR"/>
              </w:rPr>
            </w:pPr>
          </w:p>
          <w:p w14:paraId="093847C6" w14:textId="77777777" w:rsidR="00700691" w:rsidRDefault="00700691" w:rsidP="00700691">
            <w:pPr>
              <w:widowControl w:val="0"/>
              <w:spacing w:beforeLines="50" w:before="120"/>
              <w:rPr>
                <w:rFonts w:eastAsia="Malgun Gothic"/>
                <w:bCs/>
                <w:iCs/>
                <w:color w:val="0070C0"/>
                <w:lang w:eastAsia="ko-KR"/>
              </w:rPr>
            </w:pPr>
            <w:r w:rsidRPr="00BF0E54">
              <w:rPr>
                <w:rFonts w:eastAsia="Malgun Gothic"/>
                <w:bCs/>
                <w:iCs/>
                <w:color w:val="0070C0"/>
                <w:lang w:eastAsia="ko-KR"/>
              </w:rPr>
              <w:t xml:space="preserve">Moderator: </w:t>
            </w:r>
          </w:p>
          <w:p w14:paraId="4F2638DE"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feature name seems OK</w:t>
            </w:r>
            <w:r>
              <w:rPr>
                <w:rFonts w:eastAsia="Malgun Gothic"/>
                <w:bCs/>
                <w:iCs/>
                <w:color w:val="0070C0"/>
                <w:lang w:eastAsia="ko-KR"/>
              </w:rPr>
              <w:t xml:space="preserve"> – just remove the ‘</w:t>
            </w:r>
            <w:proofErr w:type="spellStart"/>
            <w:r>
              <w:rPr>
                <w:rFonts w:eastAsia="Malgun Gothic"/>
                <w:bCs/>
                <w:iCs/>
                <w:color w:val="0070C0"/>
                <w:lang w:eastAsia="ko-KR"/>
              </w:rPr>
              <w:t>oneshot</w:t>
            </w:r>
            <w:proofErr w:type="spellEnd"/>
            <w:r>
              <w:rPr>
                <w:rFonts w:eastAsia="Malgun Gothic"/>
                <w:bCs/>
                <w:iCs/>
                <w:color w:val="0070C0"/>
                <w:lang w:eastAsia="ko-KR"/>
              </w:rPr>
              <w:t xml:space="preserve">’ – i.e. using </w:t>
            </w:r>
            <w:r w:rsidRPr="0030004B">
              <w:rPr>
                <w:rFonts w:eastAsia="Malgun Gothic"/>
                <w:bCs/>
                <w:iCs/>
                <w:lang w:eastAsia="ko-KR"/>
              </w:rPr>
              <w:t>‘Triggering HARQ-ACK re-transmission on a PUCCH resource’</w:t>
            </w:r>
            <w:r w:rsidRPr="0030004B">
              <w:rPr>
                <w:rFonts w:eastAsia="Malgun Gothic"/>
                <w:bCs/>
                <w:iCs/>
                <w:color w:val="0070C0"/>
                <w:lang w:eastAsia="ko-KR"/>
              </w:rPr>
              <w:t>, changed in vo4</w:t>
            </w:r>
          </w:p>
          <w:p w14:paraId="0860707F"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RRC parameter name to remove ‘</w:t>
            </w:r>
            <w:proofErr w:type="spellStart"/>
            <w:r w:rsidRPr="0030004B">
              <w:rPr>
                <w:rFonts w:eastAsia="Malgun Gothic"/>
                <w:bCs/>
                <w:iCs/>
                <w:color w:val="0070C0"/>
                <w:lang w:eastAsia="ko-KR"/>
              </w:rPr>
              <w:t>pdsch</w:t>
            </w:r>
            <w:proofErr w:type="spellEnd"/>
            <w:r w:rsidRPr="0030004B">
              <w:rPr>
                <w:rFonts w:eastAsia="Malgun Gothic"/>
                <w:bCs/>
                <w:iCs/>
                <w:color w:val="0070C0"/>
                <w:lang w:eastAsia="ko-KR"/>
              </w:rPr>
              <w:t xml:space="preserve">-‘, it is true that no all HARQ is corresponding to PDSCH, but isn’t this the same or all the other RRC parameters (except Type 3 CB) that we are having? (i.e. Type 1 / Type 2 / </w:t>
            </w:r>
            <w:proofErr w:type="spellStart"/>
            <w:r w:rsidRPr="0030004B">
              <w:rPr>
                <w:rFonts w:eastAsia="Malgun Gothic"/>
                <w:bCs/>
                <w:iCs/>
                <w:color w:val="0070C0"/>
                <w:lang w:eastAsia="ko-KR"/>
              </w:rPr>
              <w:t>enh</w:t>
            </w:r>
            <w:proofErr w:type="spellEnd"/>
            <w:r w:rsidRPr="0030004B">
              <w:rPr>
                <w:rFonts w:eastAsia="Malgun Gothic"/>
                <w:bCs/>
                <w:iCs/>
                <w:color w:val="0070C0"/>
                <w:lang w:eastAsia="ko-KR"/>
              </w:rPr>
              <w:t xml:space="preserve">. Type 2 CB – </w:t>
            </w:r>
            <w:proofErr w:type="spellStart"/>
            <w:r w:rsidRPr="0030004B">
              <w:rPr>
                <w:rFonts w:eastAsia="Malgun Gothic"/>
                <w:bCs/>
                <w:iCs/>
                <w:color w:val="0070C0"/>
                <w:lang w:eastAsia="ko-KR"/>
              </w:rPr>
              <w:t>pdsch</w:t>
            </w:r>
            <w:proofErr w:type="spellEnd"/>
            <w:r w:rsidRPr="0030004B">
              <w:rPr>
                <w:rFonts w:eastAsia="Malgun Gothic"/>
                <w:bCs/>
                <w:iCs/>
                <w:color w:val="0070C0"/>
                <w:lang w:eastAsia="ko-KR"/>
              </w:rPr>
              <w:t xml:space="preserve"> to </w:t>
            </w:r>
            <w:proofErr w:type="spellStart"/>
            <w:r w:rsidRPr="0030004B">
              <w:rPr>
                <w:rFonts w:eastAsia="Malgun Gothic"/>
                <w:bCs/>
                <w:iCs/>
                <w:color w:val="0070C0"/>
                <w:lang w:eastAsia="ko-KR"/>
              </w:rPr>
              <w:t>HaRQ</w:t>
            </w:r>
            <w:proofErr w:type="spellEnd"/>
            <w:r w:rsidRPr="0030004B">
              <w:rPr>
                <w:rFonts w:eastAsia="Malgun Gothic"/>
                <w:bCs/>
                <w:iCs/>
                <w:color w:val="0070C0"/>
                <w:lang w:eastAsia="ko-KR"/>
              </w:rPr>
              <w:t xml:space="preserve"> offset i.e. k1 is also appliable for other HARQ, although no PDSCH there for SPS release). So keeping the start of the RRC parameter names for the different operation seems preferable (for consistent naming there). </w:t>
            </w:r>
          </w:p>
          <w:p w14:paraId="76C8756D"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Row 30: I do understand and would be fine to remove the yellow marking, but companies seem to have in mind that what is not agreed yet to mark in yellow. Maybe we could have a simple agreement in Oct. meeting to have this clarified (and we can then remove the yellow marking). </w:t>
            </w:r>
          </w:p>
          <w:p w14:paraId="44EDF595" w14:textId="034DC6C5" w:rsidR="00700691" w:rsidRPr="00700691" w:rsidRDefault="00700691" w:rsidP="00521678">
            <w:pPr>
              <w:pStyle w:val="ListParagraph"/>
              <w:widowControl w:val="0"/>
              <w:numPr>
                <w:ilvl w:val="0"/>
                <w:numId w:val="47"/>
              </w:numPr>
              <w:spacing w:beforeLines="50" w:before="120"/>
              <w:rPr>
                <w:rFonts w:eastAsia="Malgun Gothic"/>
                <w:bCs/>
                <w:iCs/>
                <w:lang w:eastAsia="ko-KR"/>
              </w:rPr>
            </w:pPr>
            <w:r w:rsidRPr="00700691">
              <w:rPr>
                <w:rFonts w:eastAsia="Malgun Gothic"/>
                <w:bCs/>
                <w:iCs/>
                <w:color w:val="0070C0"/>
                <w:lang w:eastAsia="ko-KR"/>
              </w:rPr>
              <w:t>Row 31: Similarly here, there is no agreement yet if the range is configurable or not. Prefer to keep this there (in yellow) as commented earlier in other parts and to other companies already, based on RAN1 chair guidance we should also identify potential RRC parameters still needed. In full yellow (the whole row) for now, can be changed or removed later on still (if seen that no parameter will be needed, this is also depending on the definition of how to indicate the PUCCH slot of the HARQ codebook to be re-</w:t>
            </w:r>
            <w:proofErr w:type="spellStart"/>
            <w:r w:rsidRPr="00700691">
              <w:rPr>
                <w:rFonts w:eastAsia="Malgun Gothic"/>
                <w:bCs/>
                <w:iCs/>
                <w:color w:val="0070C0"/>
                <w:lang w:eastAsia="ko-KR"/>
              </w:rPr>
              <w:t>tx</w:t>
            </w:r>
            <w:proofErr w:type="spellEnd"/>
            <w:r w:rsidRPr="00700691">
              <w:rPr>
                <w:rFonts w:eastAsia="Malgun Gothic"/>
                <w:bCs/>
                <w:iCs/>
                <w:color w:val="0070C0"/>
                <w:lang w:eastAsia="ko-KR"/>
              </w:rPr>
              <w:t>)</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Malgun Gothic"/>
                <w:bCs/>
                <w:iCs/>
                <w:color w:val="7030A0"/>
                <w:lang w:eastAsia="ko-KR"/>
              </w:rPr>
            </w:pPr>
            <w:r>
              <w:rPr>
                <w:rFonts w:eastAsiaTheme="minorEastAsia" w:hint="eastAsia"/>
                <w:bCs/>
                <w:iCs/>
                <w:lang w:eastAsia="zh-CN"/>
              </w:rPr>
              <w:t>A</w:t>
            </w:r>
            <w:r>
              <w:rPr>
                <w:rFonts w:eastAsiaTheme="minorEastAsia"/>
                <w:bCs/>
                <w:iCs/>
                <w:lang w:eastAsia="zh-CN"/>
              </w:rPr>
              <w:t>gree.</w:t>
            </w:r>
          </w:p>
        </w:tc>
      </w:tr>
      <w:tr w:rsidR="00700691" w:rsidRPr="0030004B" w14:paraId="4674551B" w14:textId="77777777" w:rsidTr="00700691">
        <w:tc>
          <w:tcPr>
            <w:tcW w:w="1529" w:type="dxa"/>
          </w:tcPr>
          <w:p w14:paraId="34E1307F" w14:textId="77777777" w:rsidR="00700691" w:rsidRPr="0030004B" w:rsidRDefault="00700691" w:rsidP="00227D4A">
            <w:pPr>
              <w:widowControl w:val="0"/>
              <w:spacing w:beforeLines="50" w:before="120"/>
              <w:rPr>
                <w:rFonts w:eastAsia="Malgun Gothic"/>
                <w:color w:val="0070C0"/>
                <w:kern w:val="2"/>
                <w:lang w:eastAsia="ko-KR"/>
              </w:rPr>
            </w:pPr>
            <w:r w:rsidRPr="0030004B">
              <w:rPr>
                <w:rFonts w:eastAsia="Malgun Gothic"/>
                <w:color w:val="0070C0"/>
                <w:kern w:val="2"/>
                <w:lang w:eastAsia="ko-KR"/>
              </w:rPr>
              <w:t>Moderator</w:t>
            </w:r>
          </w:p>
        </w:tc>
        <w:tc>
          <w:tcPr>
            <w:tcW w:w="8105" w:type="dxa"/>
          </w:tcPr>
          <w:p w14:paraId="3E0E5233" w14:textId="77777777" w:rsidR="00700691" w:rsidRPr="0030004B" w:rsidRDefault="00700691" w:rsidP="00227D4A">
            <w:pPr>
              <w:widowControl w:val="0"/>
              <w:spacing w:beforeLines="50" w:before="120"/>
              <w:rPr>
                <w:rFonts w:eastAsia="Malgun Gothic"/>
                <w:bCs/>
                <w:iCs/>
                <w:color w:val="0070C0"/>
                <w:lang w:eastAsia="ko-KR"/>
              </w:rPr>
            </w:pPr>
            <w:r w:rsidRPr="0030004B">
              <w:rPr>
                <w:rFonts w:eastAsia="Malgun Gothic"/>
                <w:bCs/>
                <w:iCs/>
                <w:color w:val="0070C0"/>
                <w:lang w:eastAsia="ko-KR"/>
              </w:rPr>
              <w:t>Change in v04: only the feature group naming (remove the word ‘</w:t>
            </w:r>
            <w:proofErr w:type="spellStart"/>
            <w:r w:rsidRPr="0030004B">
              <w:rPr>
                <w:rFonts w:eastAsia="Malgun Gothic"/>
                <w:bCs/>
                <w:iCs/>
                <w:color w:val="0070C0"/>
                <w:lang w:eastAsia="ko-KR"/>
              </w:rPr>
              <w:t>oneshot</w:t>
            </w:r>
            <w:proofErr w:type="spellEnd"/>
            <w:r w:rsidRPr="0030004B">
              <w:rPr>
                <w:rFonts w:eastAsia="Malgun Gothic"/>
                <w:bCs/>
                <w:iCs/>
                <w:color w:val="0070C0"/>
                <w:lang w:eastAsia="ko-KR"/>
              </w:rPr>
              <w:t xml:space="preserve">’ based on the comments by Ericsson. </w:t>
            </w:r>
          </w:p>
        </w:tc>
      </w:tr>
      <w:tr w:rsidR="003B63A3" w:rsidRPr="00045DD0" w14:paraId="46FC7C52" w14:textId="77777777" w:rsidTr="00700691">
        <w:tc>
          <w:tcPr>
            <w:tcW w:w="1529" w:type="dxa"/>
          </w:tcPr>
          <w:p w14:paraId="30949B99" w14:textId="374BA3FF" w:rsidR="003B63A3" w:rsidRPr="0030004B" w:rsidRDefault="003B63A3" w:rsidP="00227D4A">
            <w:pPr>
              <w:widowControl w:val="0"/>
              <w:spacing w:beforeLines="50" w:before="120"/>
              <w:rPr>
                <w:rFonts w:eastAsia="Malgun Gothic"/>
                <w:color w:val="0070C0"/>
                <w:kern w:val="2"/>
                <w:lang w:eastAsia="ko-KR"/>
              </w:rPr>
            </w:pPr>
            <w:r w:rsidRPr="003B63A3">
              <w:rPr>
                <w:rFonts w:eastAsia="Malgun Gothic"/>
                <w:color w:val="7030A0"/>
                <w:kern w:val="2"/>
                <w:lang w:eastAsia="ko-KR"/>
              </w:rPr>
              <w:t>Ericsson2</w:t>
            </w:r>
          </w:p>
        </w:tc>
        <w:tc>
          <w:tcPr>
            <w:tcW w:w="8105" w:type="dxa"/>
          </w:tcPr>
          <w:p w14:paraId="54F65A4E" w14:textId="3AEAAA99" w:rsidR="003B63A3"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Thanks Moderator for clarification and accommodation</w:t>
            </w:r>
            <w:r w:rsidR="002463A7" w:rsidRPr="002463A7">
              <w:rPr>
                <w:rFonts w:eastAsia="Malgun Gothic"/>
                <w:bCs/>
                <w:iCs/>
                <w:color w:val="7030A0"/>
                <w:lang w:eastAsia="ko-KR"/>
              </w:rPr>
              <w:t>.</w:t>
            </w:r>
          </w:p>
          <w:p w14:paraId="5C5ED6FF" w14:textId="77777777" w:rsidR="004015AF"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 xml:space="preserve">We are fine to keep </w:t>
            </w:r>
            <w:proofErr w:type="spellStart"/>
            <w:r w:rsidRPr="002463A7">
              <w:rPr>
                <w:rFonts w:eastAsia="Malgun Gothic"/>
                <w:bCs/>
                <w:iCs/>
                <w:color w:val="7030A0"/>
                <w:lang w:eastAsia="ko-KR"/>
              </w:rPr>
              <w:t>pdsch</w:t>
            </w:r>
            <w:proofErr w:type="spellEnd"/>
            <w:r w:rsidR="00F32F2A" w:rsidRPr="002463A7">
              <w:rPr>
                <w:rFonts w:eastAsia="Malgun Gothic"/>
                <w:bCs/>
                <w:iCs/>
                <w:color w:val="7030A0"/>
                <w:lang w:eastAsia="ko-KR"/>
              </w:rPr>
              <w:t>. I also realized Type 1 and Typ</w:t>
            </w:r>
            <w:r w:rsidR="00D123C0" w:rsidRPr="002463A7">
              <w:rPr>
                <w:rFonts w:eastAsia="Malgun Gothic"/>
                <w:bCs/>
                <w:iCs/>
                <w:color w:val="7030A0"/>
                <w:lang w:eastAsia="ko-KR"/>
              </w:rPr>
              <w:t>e</w:t>
            </w:r>
            <w:r w:rsidR="00F32F2A" w:rsidRPr="002463A7">
              <w:rPr>
                <w:rFonts w:eastAsia="Malgun Gothic"/>
                <w:bCs/>
                <w:iCs/>
                <w:color w:val="7030A0"/>
                <w:lang w:eastAsia="ko-KR"/>
              </w:rPr>
              <w:t>2 have it</w:t>
            </w:r>
            <w:r w:rsidR="00D123C0" w:rsidRPr="002463A7">
              <w:rPr>
                <w:rFonts w:eastAsia="Malgun Gothic"/>
                <w:bCs/>
                <w:iCs/>
                <w:color w:val="7030A0"/>
                <w:lang w:eastAsia="ko-KR"/>
              </w:rPr>
              <w:t xml:space="preserve"> also the CB may include HARQ-ACK for release, etc. </w:t>
            </w:r>
            <w:r w:rsidR="003D3F91" w:rsidRPr="002463A7">
              <w:rPr>
                <w:rFonts w:eastAsia="Malgun Gothic"/>
                <w:bCs/>
                <w:iCs/>
                <w:color w:val="7030A0"/>
                <w:lang w:eastAsia="ko-KR"/>
              </w:rPr>
              <w:t>let’s keep it as you suggested.</w:t>
            </w:r>
          </w:p>
          <w:p w14:paraId="495FA360" w14:textId="6FF06D7C" w:rsidR="003D3F91" w:rsidRPr="002463A7" w:rsidRDefault="003D3F91" w:rsidP="00227D4A">
            <w:pPr>
              <w:widowControl w:val="0"/>
              <w:spacing w:beforeLines="50" w:before="120"/>
              <w:rPr>
                <w:rFonts w:eastAsia="Malgun Gothic"/>
                <w:bCs/>
                <w:iCs/>
                <w:color w:val="7030A0"/>
                <w:lang w:val="en-US" w:eastAsia="ko-KR"/>
              </w:rPr>
            </w:pPr>
            <w:r w:rsidRPr="002463A7">
              <w:rPr>
                <w:rFonts w:eastAsia="Malgun Gothic"/>
                <w:bCs/>
                <w:iCs/>
                <w:color w:val="7030A0"/>
                <w:lang w:eastAsia="ko-KR"/>
              </w:rPr>
              <w:t>On row 30/31</w:t>
            </w:r>
            <w:r w:rsidR="004F0B2F" w:rsidRPr="002463A7">
              <w:rPr>
                <w:rFonts w:eastAsia="Malgun Gothic"/>
                <w:bCs/>
                <w:iCs/>
                <w:color w:val="7030A0"/>
                <w:lang w:eastAsia="ko-KR"/>
              </w:rPr>
              <w:t>:</w:t>
            </w:r>
            <w:r w:rsidRPr="002463A7">
              <w:rPr>
                <w:rFonts w:eastAsia="Malgun Gothic"/>
                <w:bCs/>
                <w:iCs/>
                <w:color w:val="7030A0"/>
                <w:lang w:eastAsia="ko-KR"/>
              </w:rPr>
              <w:t xml:space="preserve"> </w:t>
            </w:r>
            <w:r w:rsidRPr="002463A7">
              <w:rPr>
                <w:rFonts w:eastAsia="Malgun Gothic"/>
                <w:bCs/>
                <w:iCs/>
                <w:color w:val="7030A0"/>
                <w:lang w:val="en-US" w:eastAsia="ko-KR"/>
              </w:rPr>
              <w:t xml:space="preserve">I hope moderator understands </w:t>
            </w:r>
            <w:r w:rsidR="00045DD0" w:rsidRPr="002463A7">
              <w:rPr>
                <w:rFonts w:eastAsia="Malgun Gothic"/>
                <w:bCs/>
                <w:iCs/>
                <w:color w:val="7030A0"/>
                <w:lang w:val="en-US" w:eastAsia="ko-KR"/>
              </w:rPr>
              <w:t>the thought</w:t>
            </w:r>
            <w:r w:rsidR="004F0B2F" w:rsidRPr="002463A7">
              <w:rPr>
                <w:rFonts w:eastAsia="Malgun Gothic"/>
                <w:bCs/>
                <w:iCs/>
                <w:color w:val="7030A0"/>
                <w:lang w:val="en-US" w:eastAsia="ko-KR"/>
              </w:rPr>
              <w:t>s</w:t>
            </w:r>
            <w:r w:rsidR="00045DD0" w:rsidRPr="002463A7">
              <w:rPr>
                <w:rFonts w:eastAsia="Malgun Gothic"/>
                <w:bCs/>
                <w:iCs/>
                <w:color w:val="7030A0"/>
                <w:lang w:val="en-US" w:eastAsia="ko-KR"/>
              </w:rPr>
              <w:t xml:space="preserve"> behind our general comments and preferred approach on this. We are just concern that it would create unnecessarily more discussions. Hopefull</w:t>
            </w:r>
            <w:r w:rsidR="00BE5A95" w:rsidRPr="002463A7">
              <w:rPr>
                <w:rFonts w:eastAsia="Malgun Gothic"/>
                <w:bCs/>
                <w:iCs/>
                <w:color w:val="7030A0"/>
                <w:lang w:val="en-US" w:eastAsia="ko-KR"/>
              </w:rPr>
              <w:t>y, that w</w:t>
            </w:r>
            <w:r w:rsidR="002463A7" w:rsidRPr="002463A7">
              <w:rPr>
                <w:rFonts w:eastAsia="Malgun Gothic"/>
                <w:bCs/>
                <w:iCs/>
                <w:color w:val="7030A0"/>
                <w:lang w:val="en-US" w:eastAsia="ko-KR"/>
              </w:rPr>
              <w:t>ill not</w:t>
            </w:r>
            <w:r w:rsidR="00BE5A95" w:rsidRPr="002463A7">
              <w:rPr>
                <w:rFonts w:eastAsia="Malgun Gothic"/>
                <w:bCs/>
                <w:iCs/>
                <w:color w:val="7030A0"/>
                <w:lang w:val="en-US" w:eastAsia="ko-KR"/>
              </w:rPr>
              <w:t xml:space="preserve"> be the case</w:t>
            </w:r>
            <w:r w:rsidR="004F0B2F" w:rsidRPr="002463A7">
              <w:rPr>
                <w:rFonts w:eastAsia="Malgun Gothic"/>
                <w:bCs/>
                <w:iCs/>
                <w:color w:val="7030A0"/>
                <w:lang w:val="en-US" w:eastAsia="ko-KR"/>
              </w:rPr>
              <w:t xml:space="preserve"> and with that</w:t>
            </w:r>
            <w:r w:rsidR="002463A7" w:rsidRPr="002463A7">
              <w:rPr>
                <w:rFonts w:eastAsia="Malgun Gothic"/>
                <w:bCs/>
                <w:iCs/>
                <w:color w:val="7030A0"/>
                <w:lang w:val="en-US" w:eastAsia="ko-KR"/>
              </w:rPr>
              <w:t xml:space="preserve"> understanding</w:t>
            </w:r>
            <w:r w:rsidR="004F0B2F" w:rsidRPr="002463A7">
              <w:rPr>
                <w:rFonts w:eastAsia="Malgun Gothic"/>
                <w:bCs/>
                <w:iCs/>
                <w:color w:val="7030A0"/>
                <w:lang w:val="en-US" w:eastAsia="ko-KR"/>
              </w:rPr>
              <w:t>, we would be fine if the group insists on this approach.</w:t>
            </w:r>
            <w:r w:rsidR="00D556E8">
              <w:rPr>
                <w:rFonts w:eastAsia="Malgun Gothic"/>
                <w:bCs/>
                <w:iCs/>
                <w:color w:val="7030A0"/>
                <w:lang w:val="en-US" w:eastAsia="ko-KR"/>
              </w:rPr>
              <w:t xml:space="preserve">  Please see our comments in section 2.5 as well that makes us co</w:t>
            </w:r>
            <w:r w:rsidR="001F1DC1">
              <w:rPr>
                <w:rFonts w:eastAsia="Malgun Gothic"/>
                <w:bCs/>
                <w:iCs/>
                <w:color w:val="7030A0"/>
                <w:lang w:val="en-US" w:eastAsia="ko-KR"/>
              </w:rPr>
              <w:t>ncern why we fear that it is not a common understanding.</w:t>
            </w:r>
            <w:r w:rsidR="00D556E8">
              <w:rPr>
                <w:rFonts w:eastAsia="Malgun Gothic"/>
                <w:bCs/>
                <w:iCs/>
                <w:color w:val="7030A0"/>
                <w:lang w:val="en-US" w:eastAsia="ko-KR"/>
              </w:rPr>
              <w:t>.</w:t>
            </w:r>
          </w:p>
          <w:p w14:paraId="502217EB" w14:textId="30FB18BC" w:rsidR="003D3F91" w:rsidRPr="00045DD0" w:rsidRDefault="00766115" w:rsidP="00227D4A">
            <w:pPr>
              <w:widowControl w:val="0"/>
              <w:spacing w:beforeLines="50" w:before="120"/>
              <w:rPr>
                <w:rFonts w:eastAsia="Malgun Gothic"/>
                <w:bCs/>
                <w:iCs/>
                <w:color w:val="0070C0"/>
                <w:lang w:val="en-US" w:eastAsia="ko-KR"/>
              </w:rPr>
            </w:pPr>
            <w:r>
              <w:rPr>
                <w:rFonts w:eastAsia="Malgun Gothic"/>
                <w:bCs/>
                <w:iCs/>
                <w:color w:val="0070C0"/>
                <w:lang w:val="en-US" w:eastAsia="ko-KR"/>
              </w:rPr>
              <w:t xml:space="preserve">Moderator: Let’s try to have some agreement on DCI format 1_2 (should be quick) in Oct. And clearly more discussions as mentioned already more discussions will be needed on the </w:t>
            </w:r>
            <w:r>
              <w:rPr>
                <w:rFonts w:eastAsia="Malgun Gothic"/>
                <w:bCs/>
                <w:iCs/>
                <w:color w:val="0070C0"/>
                <w:lang w:val="en-US" w:eastAsia="ko-KR"/>
              </w:rPr>
              <w:lastRenderedPageBreak/>
              <w:t xml:space="preserve">indication.  </w:t>
            </w:r>
          </w:p>
        </w:tc>
      </w:tr>
      <w:tr w:rsidR="001057D8" w:rsidRPr="00045DD0" w14:paraId="7D1C2E66" w14:textId="77777777" w:rsidTr="00700691">
        <w:tc>
          <w:tcPr>
            <w:tcW w:w="1529" w:type="dxa"/>
          </w:tcPr>
          <w:p w14:paraId="246B22A1" w14:textId="034508B2" w:rsidR="001057D8" w:rsidRPr="001057D8" w:rsidRDefault="001057D8" w:rsidP="00227D4A">
            <w:pPr>
              <w:widowControl w:val="0"/>
              <w:spacing w:beforeLines="50" w:before="120"/>
              <w:rPr>
                <w:rFonts w:eastAsia="Malgun Gothic"/>
                <w:kern w:val="2"/>
                <w:lang w:eastAsia="ko-KR"/>
              </w:rPr>
            </w:pPr>
            <w:r w:rsidRPr="001057D8">
              <w:rPr>
                <w:rFonts w:eastAsia="Malgun Gothic"/>
                <w:kern w:val="2"/>
                <w:lang w:eastAsia="ko-KR"/>
              </w:rPr>
              <w:lastRenderedPageBreak/>
              <w:t>Lenovo/Motorola Mobility</w:t>
            </w:r>
          </w:p>
        </w:tc>
        <w:tc>
          <w:tcPr>
            <w:tcW w:w="8105" w:type="dxa"/>
          </w:tcPr>
          <w:p w14:paraId="078F43B4" w14:textId="77777777" w:rsidR="001057D8" w:rsidRDefault="00350C0D" w:rsidP="00227D4A">
            <w:pPr>
              <w:widowControl w:val="0"/>
              <w:spacing w:beforeLines="50" w:before="120"/>
            </w:pPr>
            <w:r>
              <w:t>Fine with the latest moderator proposal</w:t>
            </w:r>
            <w:r w:rsidR="0070190F">
              <w:t>, with excluding the parameter which does not have agreement.</w:t>
            </w:r>
          </w:p>
          <w:p w14:paraId="3D1C2DF7" w14:textId="16C35607" w:rsidR="00766115" w:rsidRPr="001057D8" w:rsidRDefault="00766115" w:rsidP="00227D4A">
            <w:pPr>
              <w:widowControl w:val="0"/>
              <w:spacing w:beforeLines="50" w:before="120"/>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As mentioned several times, it is also about identifying potentially needed RRC parameters based on RAN1 chair guidance.</w:t>
            </w:r>
          </w:p>
        </w:tc>
      </w:tr>
      <w:tr w:rsidR="004B6D04" w:rsidRPr="00045DD0" w14:paraId="5EE7F583" w14:textId="77777777" w:rsidTr="00700691">
        <w:tc>
          <w:tcPr>
            <w:tcW w:w="1529" w:type="dxa"/>
          </w:tcPr>
          <w:p w14:paraId="00A18CD7" w14:textId="5ABE7081" w:rsidR="004B6D04" w:rsidRPr="001057D8" w:rsidRDefault="004B6D04"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56D8F554" w14:textId="77777777" w:rsidR="004B6D04" w:rsidRDefault="004B6D04" w:rsidP="00227D4A">
            <w:pPr>
              <w:widowControl w:val="0"/>
              <w:spacing w:beforeLines="50" w:before="120"/>
              <w:rPr>
                <w:kern w:val="2"/>
                <w:lang w:eastAsia="zh-CN"/>
              </w:rPr>
            </w:pPr>
            <w:r>
              <w:rPr>
                <w:kern w:val="2"/>
                <w:lang w:eastAsia="zh-CN"/>
              </w:rPr>
              <w:t>Agreement with other companies that RRC parameters for the first 2 points. The offset value is very controversial and far from being agreed.</w:t>
            </w:r>
          </w:p>
          <w:p w14:paraId="50A4D764" w14:textId="1691E92E" w:rsidR="00766115" w:rsidRDefault="00766115" w:rsidP="00227D4A">
            <w:pPr>
              <w:widowControl w:val="0"/>
              <w:spacing w:beforeLines="50" w:before="120"/>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mentioned several times, it is also about identifying potentially needed RRC parameters based on RAN1 chair guidance. </w:t>
            </w:r>
            <w:r>
              <w:rPr>
                <w:rFonts w:eastAsia="Malgun Gothic"/>
                <w:bCs/>
                <w:iCs/>
                <w:color w:val="0070C0"/>
                <w:lang w:val="en-US" w:eastAsia="ko-KR"/>
              </w:rPr>
              <w:t xml:space="preserve">And clearly more discussions as mentioned already more discussions will be needed on the indication.  </w:t>
            </w:r>
          </w:p>
        </w:tc>
      </w:tr>
    </w:tbl>
    <w:p w14:paraId="7091C78C" w14:textId="77777777" w:rsidR="00003CD7" w:rsidRPr="00045DD0" w:rsidRDefault="00003CD7" w:rsidP="00003CD7">
      <w:pPr>
        <w:rPr>
          <w:lang w:val="en-US"/>
        </w:rPr>
      </w:pPr>
    </w:p>
    <w:p w14:paraId="23A145FD" w14:textId="77777777" w:rsidR="00003CD7" w:rsidRPr="00045DD0" w:rsidRDefault="00003CD7" w:rsidP="00003CD7">
      <w:pPr>
        <w:rPr>
          <w:lang w:val="en-US"/>
        </w:rPr>
      </w:pPr>
    </w:p>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521678">
      <w:pPr>
        <w:pStyle w:val="ListParagraph"/>
        <w:numPr>
          <w:ilvl w:val="0"/>
          <w:numId w:val="32"/>
        </w:numPr>
      </w:pPr>
      <w:r w:rsidRPr="00842B0F">
        <w:t>Configuration of list of candidate cells (used by both, semi-static &amp; dynamic switching)</w:t>
      </w:r>
    </w:p>
    <w:p w14:paraId="5B255ED7" w14:textId="77777777" w:rsidR="00003CD7" w:rsidRPr="00842B0F" w:rsidRDefault="00003CD7" w:rsidP="00521678">
      <w:pPr>
        <w:pStyle w:val="ListParagraph"/>
        <w:numPr>
          <w:ilvl w:val="0"/>
          <w:numId w:val="32"/>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521678">
      <w:pPr>
        <w:pStyle w:val="ListParagraph"/>
        <w:numPr>
          <w:ilvl w:val="0"/>
          <w:numId w:val="33"/>
        </w:numPr>
      </w:pPr>
      <w:r w:rsidRPr="00842B0F">
        <w:t>Enable the feature of PUCCH carrier switching based on dynamic indication</w:t>
      </w:r>
    </w:p>
    <w:p w14:paraId="464B603B" w14:textId="77777777" w:rsidR="00003CD7" w:rsidRPr="00842B0F" w:rsidRDefault="00003CD7" w:rsidP="00521678">
      <w:pPr>
        <w:pStyle w:val="ListParagraph"/>
        <w:numPr>
          <w:ilvl w:val="0"/>
          <w:numId w:val="33"/>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521678">
      <w:pPr>
        <w:pStyle w:val="ListParagraph"/>
        <w:numPr>
          <w:ilvl w:val="0"/>
          <w:numId w:val="34"/>
        </w:numPr>
      </w:pPr>
      <w:r w:rsidRPr="00842B0F">
        <w:t>Pattern periodicity (in case we agree to support this)</w:t>
      </w:r>
    </w:p>
    <w:p w14:paraId="3CFBEE8F" w14:textId="77777777" w:rsidR="00003CD7" w:rsidRPr="00842B0F" w:rsidRDefault="00003CD7" w:rsidP="00521678">
      <w:pPr>
        <w:pStyle w:val="ListParagraph"/>
        <w:numPr>
          <w:ilvl w:val="0"/>
          <w:numId w:val="34"/>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627"/>
        <w:gridCol w:w="8007"/>
      </w:tblGrid>
      <w:tr w:rsidR="00003CD7" w14:paraId="6F2046AB" w14:textId="77777777" w:rsidTr="00C978BF">
        <w:tc>
          <w:tcPr>
            <w:tcW w:w="162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C978BF">
        <w:tc>
          <w:tcPr>
            <w:tcW w:w="1627"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007"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521678">
            <w:pPr>
              <w:pStyle w:val="ListParagraph"/>
              <w:numPr>
                <w:ilvl w:val="0"/>
                <w:numId w:val="38"/>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w:t>
            </w:r>
            <w:proofErr w:type="spellStart"/>
            <w:r w:rsidRPr="008433B9">
              <w:rPr>
                <w:rFonts w:eastAsia="MS Mincho"/>
                <w:iCs/>
                <w:kern w:val="2"/>
                <w:lang w:eastAsia="ja-JP"/>
              </w:rPr>
              <w:t>SCell</w:t>
            </w:r>
            <w:proofErr w:type="spellEnd"/>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lastRenderedPageBreak/>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521678">
            <w:pPr>
              <w:pStyle w:val="ListParagraph"/>
              <w:numPr>
                <w:ilvl w:val="0"/>
                <w:numId w:val="39"/>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521678">
            <w:pPr>
              <w:pStyle w:val="ListParagraph"/>
              <w:numPr>
                <w:ilvl w:val="0"/>
                <w:numId w:val="37"/>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521678">
            <w:pPr>
              <w:pStyle w:val="ListParagraph"/>
              <w:numPr>
                <w:ilvl w:val="0"/>
                <w:numId w:val="37"/>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w:t>
            </w:r>
            <w:proofErr w:type="spellStart"/>
            <w:r w:rsidR="008433B9" w:rsidRPr="008433B9">
              <w:rPr>
                <w:rFonts w:eastAsia="MS Mincho"/>
                <w:iCs/>
                <w:kern w:val="2"/>
                <w:lang w:eastAsia="ja-JP"/>
              </w:rPr>
              <w:t>SCell</w:t>
            </w:r>
            <w:proofErr w:type="spellEnd"/>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C978BF">
        <w:tc>
          <w:tcPr>
            <w:tcW w:w="1627"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007"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proofErr w:type="spellStart"/>
            <w:r w:rsidR="0006326C" w:rsidRPr="0006326C">
              <w:rPr>
                <w:kern w:val="2"/>
                <w:lang w:val="en-US" w:eastAsia="zh-CN"/>
              </w:rPr>
              <w:t>pucchCellPattern</w:t>
            </w:r>
            <w:proofErr w:type="spellEnd"/>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proofErr w:type="spellStart"/>
            <w:r w:rsidR="00C3270F" w:rsidRPr="00C3270F">
              <w:rPr>
                <w:kern w:val="2"/>
                <w:lang w:val="en-US" w:eastAsia="zh-CN"/>
              </w:rPr>
              <w:t>pucch</w:t>
            </w:r>
            <w:proofErr w:type="spellEnd"/>
            <w:r w:rsidR="00C3270F" w:rsidRPr="00C3270F">
              <w:rPr>
                <w:kern w:val="2"/>
                <w:lang w:val="en-US" w:eastAsia="zh-CN"/>
              </w:rPr>
              <w:t>-</w:t>
            </w:r>
            <w:proofErr w:type="spellStart"/>
            <w:r w:rsidR="00C3270F" w:rsidRPr="00C3270F">
              <w:rPr>
                <w:color w:val="FF0000"/>
                <w:kern w:val="2"/>
                <w:lang w:val="en-US" w:eastAsia="zh-CN"/>
              </w:rPr>
              <w:t>SCell</w:t>
            </w:r>
            <w:proofErr w:type="spellEnd"/>
            <w:r w:rsidR="00C3270F" w:rsidRPr="00C3270F">
              <w:rPr>
                <w:color w:val="FF0000"/>
                <w:kern w:val="2"/>
                <w:lang w:val="en-US" w:eastAsia="zh-CN"/>
              </w:rPr>
              <w:t>-And-Carrier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Moderator: A single parameter may not be sufficient, as for the last two cases we need a </w:t>
            </w:r>
            <w:proofErr w:type="spellStart"/>
            <w:r w:rsidRPr="0098397E">
              <w:rPr>
                <w:color w:val="0070C0"/>
                <w:kern w:val="2"/>
                <w:lang w:val="en-US" w:eastAsia="zh-CN"/>
              </w:rPr>
              <w:t>cellID</w:t>
            </w:r>
            <w:proofErr w:type="spellEnd"/>
            <w:r w:rsidRPr="0098397E">
              <w:rPr>
                <w:color w:val="0070C0"/>
                <w:kern w:val="2"/>
                <w:lang w:val="en-US" w:eastAsia="zh-CN"/>
              </w:rPr>
              <w:t xml:space="preserve">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proofErr w:type="spellStart"/>
            <w:r>
              <w:rPr>
                <w:rFonts w:ascii="Arial" w:hAnsi="Arial" w:cs="Arial"/>
                <w:color w:val="000000"/>
                <w:sz w:val="16"/>
                <w:szCs w:val="16"/>
              </w:rPr>
              <w:t>pucch-SCellList</w:t>
            </w:r>
            <w:proofErr w:type="spellEnd"/>
            <w:r>
              <w:rPr>
                <w:rFonts w:ascii="Arial" w:hAnsi="Arial" w:cs="Arial"/>
                <w:color w:val="000000"/>
                <w:sz w:val="16"/>
                <w:szCs w:val="16"/>
              </w:rPr>
              <w:t xml:space="preserve">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proofErr w:type="spellStart"/>
            <w:r>
              <w:rPr>
                <w:rFonts w:ascii="Arial" w:hAnsi="Arial" w:cs="Arial"/>
                <w:color w:val="000000"/>
                <w:sz w:val="16"/>
                <w:szCs w:val="16"/>
              </w:rPr>
              <w:t>pucch-CarrierList</w:t>
            </w:r>
            <w:proofErr w:type="spellEnd"/>
            <w:r>
              <w:rPr>
                <w:rFonts w:ascii="Arial" w:hAnsi="Arial" w:cs="Arial"/>
                <w:color w:val="000000"/>
                <w:sz w:val="16"/>
                <w:szCs w:val="16"/>
              </w:rPr>
              <w: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so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C978BF">
        <w:tc>
          <w:tcPr>
            <w:tcW w:w="1627"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t>Intel</w:t>
            </w:r>
          </w:p>
        </w:tc>
        <w:tc>
          <w:tcPr>
            <w:tcW w:w="8007"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C978BF">
        <w:tc>
          <w:tcPr>
            <w:tcW w:w="1627"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w:t>
            </w:r>
            <w:proofErr w:type="spellStart"/>
            <w:r w:rsidR="00913C49">
              <w:rPr>
                <w:rFonts w:eastAsia="MS Mincho"/>
                <w:iCs/>
                <w:kern w:val="2"/>
                <w:lang w:eastAsia="ja-JP"/>
              </w:rPr>
              <w:t>PCell</w:t>
            </w:r>
            <w:proofErr w:type="spellEnd"/>
            <w:r w:rsidR="00913C49">
              <w:rPr>
                <w:rFonts w:eastAsia="MS Mincho"/>
                <w:iCs/>
                <w:kern w:val="2"/>
                <w:lang w:eastAsia="ja-JP"/>
              </w:rPr>
              <w:t xml:space="preserve">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C978BF">
        <w:tc>
          <w:tcPr>
            <w:tcW w:w="1627"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007"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C978BF">
        <w:tc>
          <w:tcPr>
            <w:tcW w:w="1627"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007" w:type="dxa"/>
            <w:tcBorders>
              <w:top w:val="single" w:sz="4" w:space="0" w:color="auto"/>
              <w:left w:val="single" w:sz="4" w:space="0" w:color="auto"/>
              <w:bottom w:val="single" w:sz="4" w:space="0" w:color="auto"/>
              <w:right w:val="single" w:sz="4" w:space="0" w:color="auto"/>
            </w:tcBorders>
          </w:tcPr>
          <w:p w14:paraId="3671AA48" w14:textId="77777777" w:rsidR="001B00A3" w:rsidRDefault="001B00A3" w:rsidP="001B00A3">
            <w:pPr>
              <w:jc w:val="both"/>
              <w:rPr>
                <w:rFonts w:eastAsia="Malgun Gothic"/>
                <w:lang w:eastAsia="ko-KR"/>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We would like to suggest to have list of {slot length, cell index} for carrier switching pattern. In practical, consecutive slots may have same target cell index and adding slot length could be more scalable </w:t>
            </w:r>
            <w:proofErr w:type="spellStart"/>
            <w:r>
              <w:rPr>
                <w:rFonts w:eastAsia="Malgun Gothic"/>
                <w:lang w:eastAsia="ko-KR"/>
              </w:rPr>
              <w:t>signaling</w:t>
            </w:r>
            <w:proofErr w:type="spellEnd"/>
            <w:r>
              <w:rPr>
                <w:rFonts w:eastAsia="Malgun Gothic"/>
                <w:lang w:eastAsia="ko-KR"/>
              </w:rPr>
              <w:t xml:space="preserve"> design. </w:t>
            </w:r>
          </w:p>
          <w:p w14:paraId="075A1633" w14:textId="77777777" w:rsidR="00700691" w:rsidRDefault="00700691" w:rsidP="001B00A3">
            <w:pPr>
              <w:jc w:val="both"/>
              <w:rPr>
                <w:rFonts w:eastAsia="Malgun Gothic"/>
                <w:color w:val="0070C0"/>
                <w:lang w:eastAsia="ko-KR"/>
              </w:rPr>
            </w:pPr>
            <w:r w:rsidRPr="0030004B">
              <w:rPr>
                <w:rFonts w:eastAsia="Malgun Gothic"/>
                <w:color w:val="0070C0"/>
                <w:lang w:eastAsia="ko-KR"/>
              </w:rPr>
              <w:t xml:space="preserve">Moderator: </w:t>
            </w:r>
            <w:r>
              <w:rPr>
                <w:rFonts w:eastAsia="Malgun Gothic"/>
                <w:color w:val="0070C0"/>
                <w:lang w:eastAsia="ko-KR"/>
              </w:rPr>
              <w:t xml:space="preserve">Just to check - would this save any RRC overhead (as the maximum length would still be given by </w:t>
            </w:r>
            <w:proofErr w:type="spellStart"/>
            <w:r>
              <w:rPr>
                <w:rFonts w:eastAsia="Malgun Gothic"/>
                <w:color w:val="0070C0"/>
                <w:lang w:eastAsia="ko-KR"/>
              </w:rPr>
              <w:t>maxnrofSlots</w:t>
            </w:r>
            <w:proofErr w:type="spellEnd"/>
            <w:r>
              <w:rPr>
                <w:rFonts w:eastAsia="Malgun Gothic"/>
                <w:color w:val="0070C0"/>
                <w:lang w:eastAsia="ko-KR"/>
              </w:rPr>
              <w:t>) – and then we could have two RRC parameters for each of the entries (where the second one ‘slot length’ would need to be again up to a very large integer number?</w:t>
            </w:r>
          </w:p>
          <w:p w14:paraId="02AD8497" w14:textId="1898998D" w:rsidR="008C3F2F" w:rsidRPr="008C3F2F" w:rsidRDefault="008C3F2F" w:rsidP="008C3F2F">
            <w:pPr>
              <w:jc w:val="both"/>
              <w:rPr>
                <w:rFonts w:eastAsia="Malgun Gothic"/>
                <w:lang w:eastAsia="ko-KR"/>
              </w:rPr>
            </w:pPr>
            <w:r>
              <w:rPr>
                <w:rFonts w:eastAsia="Malgun Gothic"/>
                <w:lang w:eastAsia="ko-KR"/>
              </w:rPr>
              <w:t xml:space="preserve">LG: Thanks for the question. Needless to say, it is highly up to “what pattern length is used” and “how many switching point there is”. Current design may have size of function of N, where N is number of slots in single pattern length. By adding a number of slot to each pattern element, the size would be a function on log2(N)*X, where X is number of switching pattern. </w:t>
            </w:r>
            <w:r>
              <w:rPr>
                <w:rFonts w:eastAsia="Malgun Gothic" w:hint="eastAsia"/>
                <w:lang w:eastAsia="ko-KR"/>
              </w:rPr>
              <w:t xml:space="preserve">In our view, the overhead </w:t>
            </w:r>
            <w:r>
              <w:rPr>
                <w:rFonts w:eastAsia="Malgun Gothic"/>
                <w:lang w:eastAsia="ko-KR"/>
              </w:rPr>
              <w:t xml:space="preserve">are reduced in practical situation, especially when gNB want to switch PUCCH carrier based on TDD pattern. </w:t>
            </w:r>
          </w:p>
        </w:tc>
      </w:tr>
      <w:tr w:rsidR="00372A8B" w:rsidRPr="00E16292" w14:paraId="083D8821" w14:textId="77777777" w:rsidTr="00C978BF">
        <w:tc>
          <w:tcPr>
            <w:tcW w:w="1627" w:type="dxa"/>
            <w:tcBorders>
              <w:top w:val="single" w:sz="4" w:space="0" w:color="auto"/>
              <w:left w:val="single" w:sz="4" w:space="0" w:color="auto"/>
              <w:bottom w:val="single" w:sz="4" w:space="0" w:color="auto"/>
              <w:right w:val="single" w:sz="4" w:space="0" w:color="auto"/>
            </w:tcBorders>
          </w:tcPr>
          <w:p w14:paraId="66213356" w14:textId="6B488B11"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007"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521678">
            <w:pPr>
              <w:pStyle w:val="ListParagraph"/>
              <w:numPr>
                <w:ilvl w:val="0"/>
                <w:numId w:val="43"/>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521678">
            <w:pPr>
              <w:pStyle w:val="ListParagraph"/>
              <w:numPr>
                <w:ilvl w:val="0"/>
                <w:numId w:val="43"/>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 xml:space="preserve">If these three row are to be kept (being less controversial than row 36), we ask to remove “or carriers” or add </w:t>
            </w:r>
            <w:proofErr w:type="spellStart"/>
            <w:r w:rsidR="001F3BD4" w:rsidRPr="00875F90">
              <w:rPr>
                <w:rFonts w:eastAsia="Malgun Gothic"/>
                <w:color w:val="7030A0"/>
                <w:lang w:eastAsia="ko-KR"/>
              </w:rPr>
              <w:t>FFS:</w:t>
            </w:r>
            <w:r w:rsidR="006E28CF" w:rsidRPr="00875F90">
              <w:rPr>
                <w:rFonts w:eastAsia="Malgun Gothic"/>
                <w:color w:val="7030A0"/>
                <w:lang w:eastAsia="ko-KR"/>
              </w:rPr>
              <w:t>or</w:t>
            </w:r>
            <w:proofErr w:type="spellEnd"/>
            <w:r w:rsidR="006E28CF" w:rsidRPr="00875F90">
              <w:rPr>
                <w:rFonts w:eastAsia="Malgun Gothic"/>
                <w:color w:val="7030A0"/>
                <w:lang w:eastAsia="ko-KR"/>
              </w:rPr>
              <w:t xml:space="preserve"> carriers.</w:t>
            </w:r>
          </w:p>
          <w:p w14:paraId="0D06B3E1" w14:textId="77777777" w:rsidR="00FE446F" w:rsidRDefault="00CF69DF" w:rsidP="00521678">
            <w:pPr>
              <w:pStyle w:val="ListParagraph"/>
              <w:widowControl w:val="0"/>
              <w:numPr>
                <w:ilvl w:val="0"/>
                <w:numId w:val="42"/>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34C70F4B" w14:textId="77777777" w:rsidR="00700691" w:rsidRPr="00A722F5" w:rsidRDefault="00700691" w:rsidP="00700691">
            <w:pPr>
              <w:jc w:val="both"/>
              <w:rPr>
                <w:rFonts w:eastAsia="Malgun Gothic"/>
                <w:color w:val="0070C0"/>
                <w:lang w:val="en-US" w:eastAsia="ko-KR"/>
              </w:rPr>
            </w:pPr>
            <w:r w:rsidRPr="00A722F5">
              <w:rPr>
                <w:rFonts w:eastAsia="Malgun Gothic"/>
                <w:color w:val="0070C0"/>
                <w:lang w:val="en-US" w:eastAsia="ko-KR"/>
              </w:rPr>
              <w:t xml:space="preserve">Moderator: </w:t>
            </w:r>
          </w:p>
          <w:p w14:paraId="53A28EE1" w14:textId="77777777" w:rsidR="00700691" w:rsidRPr="00A722F5" w:rsidRDefault="00700691" w:rsidP="00521678">
            <w:pPr>
              <w:pStyle w:val="ListParagraph"/>
              <w:numPr>
                <w:ilvl w:val="0"/>
                <w:numId w:val="48"/>
              </w:numPr>
              <w:rPr>
                <w:rFonts w:eastAsia="Malgun Gothic"/>
                <w:color w:val="7030A0"/>
                <w:lang w:eastAsia="ko-KR"/>
              </w:rPr>
            </w:pPr>
            <w:r>
              <w:rPr>
                <w:rFonts w:eastAsia="Malgun Gothic"/>
                <w:color w:val="0070C0"/>
                <w:lang w:eastAsia="ko-KR"/>
              </w:rPr>
              <w:t xml:space="preserve">Row 36, 37, 38: </w:t>
            </w:r>
            <w:r w:rsidRPr="00A722F5">
              <w:rPr>
                <w:rFonts w:eastAsia="Malgun Gothic"/>
                <w:color w:val="0070C0"/>
                <w:lang w:eastAsia="ko-KR"/>
              </w:rPr>
              <w:t xml:space="preserve">As mentioned earlier, parts in yellow are not agreed and are there to identify potentially needed RRC parameters based on RAN1 chair guidance and this also helps companies to address in their input to Oct. meeting. </w:t>
            </w:r>
          </w:p>
          <w:p w14:paraId="1E503764" w14:textId="77777777" w:rsidR="00700691" w:rsidRPr="00A722F5" w:rsidRDefault="00700691" w:rsidP="00521678">
            <w:pPr>
              <w:pStyle w:val="ListParagraph"/>
              <w:numPr>
                <w:ilvl w:val="0"/>
                <w:numId w:val="48"/>
              </w:numPr>
              <w:rPr>
                <w:rFonts w:eastAsia="Malgun Gothic"/>
                <w:color w:val="7030A0"/>
                <w:lang w:eastAsia="ko-KR"/>
              </w:rPr>
            </w:pPr>
            <w:r w:rsidRPr="00A722F5">
              <w:rPr>
                <w:rFonts w:eastAsia="Malgun Gothic"/>
                <w:color w:val="0070C0"/>
                <w:lang w:eastAsia="ko-KR"/>
              </w:rPr>
              <w:t xml:space="preserve">To address the ‘carrier issue’ in 37, 38, 45 I will add the FFS there. </w:t>
            </w:r>
          </w:p>
          <w:p w14:paraId="22BB5877" w14:textId="0669AF27" w:rsidR="00700691" w:rsidRPr="00700691" w:rsidRDefault="00700691" w:rsidP="00521678">
            <w:pPr>
              <w:pStyle w:val="ListParagraph"/>
              <w:widowControl w:val="0"/>
              <w:numPr>
                <w:ilvl w:val="0"/>
                <w:numId w:val="48"/>
              </w:numPr>
              <w:spacing w:beforeLines="50" w:before="120"/>
              <w:rPr>
                <w:rFonts w:eastAsia="Malgun Gothic"/>
                <w:bCs/>
                <w:iCs/>
                <w:color w:val="7030A0"/>
                <w:lang w:eastAsia="ko-KR"/>
              </w:rPr>
            </w:pPr>
            <w:r w:rsidRPr="00700691">
              <w:rPr>
                <w:rFonts w:eastAsia="Malgun Gothic"/>
                <w:color w:val="0070C0"/>
                <w:lang w:eastAsia="ko-KR"/>
              </w:rPr>
              <w:t>Row 42, should be still in yellow – as the same should be equally applicable to the same places everywhere (.. some companies feel, not agreed yet – so in yellow). We just make a quick agreement in Oct. meeting (and then the yellow can be removed).</w:t>
            </w:r>
          </w:p>
        </w:tc>
      </w:tr>
      <w:tr w:rsidR="00F13D9E" w:rsidRPr="00E16292" w14:paraId="0DF2C11D" w14:textId="77777777" w:rsidTr="001829E2">
        <w:trPr>
          <w:trHeight w:val="1317"/>
        </w:trPr>
        <w:tc>
          <w:tcPr>
            <w:tcW w:w="1627"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007"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Malgun Gothic"/>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Note this data sheet is a draft instead of the final version for 331,</w:t>
            </w:r>
            <w:r w:rsidR="007006EE">
              <w:rPr>
                <w:rFonts w:eastAsiaTheme="minorEastAsia"/>
                <w:lang w:eastAsia="zh-CN"/>
              </w:rPr>
              <w:t xml:space="preserve"> and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p>
        </w:tc>
      </w:tr>
      <w:tr w:rsidR="00700691" w:rsidRPr="00A722F5" w14:paraId="7D9398C4" w14:textId="77777777" w:rsidTr="00C978BF">
        <w:tc>
          <w:tcPr>
            <w:tcW w:w="1627" w:type="dxa"/>
          </w:tcPr>
          <w:p w14:paraId="396918CC" w14:textId="77777777" w:rsidR="00700691" w:rsidRPr="00A722F5" w:rsidRDefault="00700691" w:rsidP="00227D4A">
            <w:pPr>
              <w:widowControl w:val="0"/>
              <w:spacing w:beforeLines="50" w:before="120"/>
              <w:rPr>
                <w:rFonts w:eastAsia="Malgun Gothic"/>
                <w:color w:val="0070C0"/>
                <w:kern w:val="2"/>
                <w:lang w:eastAsia="ko-KR"/>
              </w:rPr>
            </w:pPr>
            <w:r w:rsidRPr="00A722F5">
              <w:rPr>
                <w:rFonts w:eastAsia="Malgun Gothic"/>
                <w:color w:val="0070C0"/>
                <w:kern w:val="2"/>
                <w:lang w:eastAsia="ko-KR"/>
              </w:rPr>
              <w:t>Moderator</w:t>
            </w:r>
          </w:p>
        </w:tc>
        <w:tc>
          <w:tcPr>
            <w:tcW w:w="8007" w:type="dxa"/>
          </w:tcPr>
          <w:p w14:paraId="0FE92094" w14:textId="77777777" w:rsidR="00700691" w:rsidRPr="00A722F5" w:rsidRDefault="00700691" w:rsidP="00227D4A">
            <w:pPr>
              <w:jc w:val="both"/>
              <w:rPr>
                <w:rFonts w:eastAsia="Malgun Gothic"/>
                <w:color w:val="0070C0"/>
                <w:lang w:eastAsia="ko-KR"/>
              </w:rPr>
            </w:pPr>
            <w:r w:rsidRPr="00A722F5">
              <w:rPr>
                <w:rFonts w:eastAsia="Malgun Gothic"/>
                <w:color w:val="0070C0"/>
                <w:lang w:eastAsia="ko-KR"/>
              </w:rPr>
              <w:t xml:space="preserve">Updates in v04 (in blue) : only adding ‘FFS’ to still open or controversial points including number of cells X, ‘or carrier’ / ‘or PUCCH carrier’ to address some of the comments of not having an agreement and to make this therefore more clear.  </w:t>
            </w:r>
          </w:p>
        </w:tc>
      </w:tr>
      <w:tr w:rsidR="00540ADE" w:rsidRPr="00A722F5" w14:paraId="28A2498E" w14:textId="77777777" w:rsidTr="00C978BF">
        <w:tc>
          <w:tcPr>
            <w:tcW w:w="1627" w:type="dxa"/>
          </w:tcPr>
          <w:p w14:paraId="6BCCCC91" w14:textId="3547A97A" w:rsidR="00540ADE" w:rsidRPr="00170685" w:rsidRDefault="00540ADE" w:rsidP="00227D4A">
            <w:pPr>
              <w:widowControl w:val="0"/>
              <w:spacing w:beforeLines="50" w:before="120"/>
              <w:rPr>
                <w:rFonts w:eastAsia="Malgun Gothic"/>
                <w:color w:val="7030A0"/>
                <w:kern w:val="2"/>
                <w:lang w:eastAsia="ko-KR"/>
              </w:rPr>
            </w:pPr>
            <w:r w:rsidRPr="00170685">
              <w:rPr>
                <w:rFonts w:eastAsia="Malgun Gothic"/>
                <w:color w:val="7030A0"/>
                <w:kern w:val="2"/>
                <w:lang w:eastAsia="ko-KR"/>
              </w:rPr>
              <w:t>Ericsson2</w:t>
            </w:r>
          </w:p>
        </w:tc>
        <w:tc>
          <w:tcPr>
            <w:tcW w:w="8007" w:type="dxa"/>
          </w:tcPr>
          <w:p w14:paraId="1A9536D0" w14:textId="070579A3" w:rsidR="008F156A" w:rsidRPr="00170685" w:rsidRDefault="008F156A" w:rsidP="00227D4A">
            <w:pPr>
              <w:jc w:val="both"/>
              <w:rPr>
                <w:rFonts w:eastAsia="Malgun Gothic"/>
                <w:color w:val="7030A0"/>
                <w:lang w:eastAsia="ko-KR"/>
              </w:rPr>
            </w:pPr>
          </w:p>
          <w:p w14:paraId="78181D41" w14:textId="2BF0BE83" w:rsidR="00BD6986" w:rsidRDefault="00BD6986" w:rsidP="00227D4A">
            <w:pPr>
              <w:jc w:val="both"/>
              <w:rPr>
                <w:rFonts w:eastAsia="Malgun Gothic"/>
                <w:color w:val="7030A0"/>
                <w:lang w:eastAsia="ko-KR"/>
              </w:rPr>
            </w:pPr>
            <w:r w:rsidRPr="00170685">
              <w:rPr>
                <w:rFonts w:eastAsia="Malgun Gothic"/>
                <w:color w:val="7030A0"/>
                <w:lang w:eastAsia="ko-KR"/>
              </w:rPr>
              <w:t xml:space="preserve">I hope all realize that the concern we have to add </w:t>
            </w:r>
            <w:r w:rsidR="00402E7E" w:rsidRPr="00170685">
              <w:rPr>
                <w:rFonts w:eastAsia="Malgun Gothic"/>
                <w:color w:val="7030A0"/>
                <w:lang w:eastAsia="ko-KR"/>
              </w:rPr>
              <w:t xml:space="preserve">RRC parameters when they are not backed by agreement. As we said, we prefer a consistent approach to </w:t>
            </w:r>
            <w:r w:rsidR="00BF744D" w:rsidRPr="00170685">
              <w:rPr>
                <w:rFonts w:eastAsia="Malgun Gothic"/>
                <w:color w:val="7030A0"/>
                <w:lang w:eastAsia="ko-KR"/>
              </w:rPr>
              <w:t>keep the list based on agreements and corresponding FFS.</w:t>
            </w:r>
          </w:p>
          <w:p w14:paraId="2F19B767" w14:textId="1BE90E62" w:rsidR="00B46832" w:rsidRPr="00170685" w:rsidRDefault="00BF744D" w:rsidP="00227D4A">
            <w:pPr>
              <w:jc w:val="both"/>
              <w:rPr>
                <w:rFonts w:eastAsia="Malgun Gothic"/>
                <w:color w:val="7030A0"/>
                <w:lang w:eastAsia="ko-KR"/>
              </w:rPr>
            </w:pPr>
            <w:r w:rsidRPr="00170685">
              <w:rPr>
                <w:rFonts w:eastAsia="Malgun Gothic"/>
                <w:color w:val="7030A0"/>
                <w:lang w:eastAsia="ko-KR"/>
              </w:rPr>
              <w:t>On comments to follow chairman guidelines</w:t>
            </w:r>
            <w:r w:rsidR="00D556E8" w:rsidRPr="00170685">
              <w:rPr>
                <w:rFonts w:eastAsia="Malgun Gothic"/>
                <w:color w:val="7030A0"/>
                <w:lang w:eastAsia="ko-KR"/>
              </w:rPr>
              <w:t xml:space="preserve"> to identify open issues, we understand the guideline</w:t>
            </w:r>
            <w:r w:rsidR="001F1DC1" w:rsidRPr="00170685">
              <w:rPr>
                <w:rFonts w:eastAsia="Malgun Gothic"/>
                <w:color w:val="7030A0"/>
                <w:lang w:eastAsia="ko-KR"/>
              </w:rPr>
              <w:t xml:space="preserve"> to identify the open issues, bu</w:t>
            </w:r>
            <w:r w:rsidR="00034494" w:rsidRPr="00170685">
              <w:rPr>
                <w:rFonts w:eastAsia="Malgun Gothic"/>
                <w:color w:val="7030A0"/>
                <w:lang w:eastAsia="ko-KR"/>
              </w:rPr>
              <w:t>t that should be very much related to RRC parameters, such that for a feature to work, we need this RR</w:t>
            </w:r>
            <w:r w:rsidR="003D6601" w:rsidRPr="00170685">
              <w:rPr>
                <w:rFonts w:eastAsia="Malgun Gothic"/>
                <w:color w:val="7030A0"/>
                <w:lang w:eastAsia="ko-KR"/>
              </w:rPr>
              <w:t>C</w:t>
            </w:r>
            <w:r w:rsidR="00034494" w:rsidRPr="00170685">
              <w:rPr>
                <w:rFonts w:eastAsia="Malgun Gothic"/>
                <w:color w:val="7030A0"/>
                <w:lang w:eastAsia="ko-KR"/>
              </w:rPr>
              <w:t xml:space="preserve"> parameter as well. This is different from the cases that new functionalities are still under discussion and not agreed yet. In order words, we don’t need a pace holder in RRC list to continue discussion to resolve whether a </w:t>
            </w:r>
            <w:r w:rsidR="00B46832" w:rsidRPr="00170685">
              <w:rPr>
                <w:rFonts w:eastAsia="Malgun Gothic"/>
                <w:color w:val="7030A0"/>
                <w:lang w:eastAsia="ko-KR"/>
              </w:rPr>
              <w:t>functionality is supported or not.</w:t>
            </w:r>
          </w:p>
          <w:p w14:paraId="228C8514" w14:textId="56D98AE9" w:rsidR="00B46832" w:rsidRPr="00170685" w:rsidRDefault="00B46832" w:rsidP="00227D4A">
            <w:pPr>
              <w:jc w:val="both"/>
              <w:rPr>
                <w:rFonts w:eastAsia="Malgun Gothic"/>
                <w:color w:val="7030A0"/>
                <w:lang w:eastAsia="ko-KR"/>
              </w:rPr>
            </w:pPr>
            <w:r w:rsidRPr="00170685">
              <w:rPr>
                <w:rFonts w:eastAsia="Malgun Gothic"/>
                <w:color w:val="7030A0"/>
                <w:lang w:eastAsia="ko-KR"/>
              </w:rPr>
              <w:t>As mentioned before, for some cases, it is OK to have place holder, but for some cases not.</w:t>
            </w:r>
          </w:p>
          <w:p w14:paraId="29FE591B" w14:textId="0E2C3CDF" w:rsidR="00BF744D" w:rsidRPr="00170685" w:rsidRDefault="00B46832" w:rsidP="00227D4A">
            <w:pPr>
              <w:jc w:val="both"/>
              <w:rPr>
                <w:rFonts w:eastAsia="Malgun Gothic"/>
                <w:color w:val="7030A0"/>
                <w:lang w:eastAsia="ko-KR"/>
              </w:rPr>
            </w:pPr>
            <w:r w:rsidRPr="00170685">
              <w:rPr>
                <w:rFonts w:eastAsia="Malgun Gothic"/>
                <w:color w:val="7030A0"/>
                <w:lang w:eastAsia="ko-KR"/>
              </w:rPr>
              <w:lastRenderedPageBreak/>
              <w:t>The issues</w:t>
            </w:r>
            <w:r w:rsidR="00D8097D" w:rsidRPr="00170685">
              <w:rPr>
                <w:rFonts w:eastAsia="Malgun Gothic"/>
                <w:color w:val="7030A0"/>
                <w:lang w:eastAsia="ko-KR"/>
              </w:rPr>
              <w:t xml:space="preserve"> we see that we get into discussions such as the comment by HW above, where has the view if </w:t>
            </w:r>
            <w:r w:rsidR="001435DD" w:rsidRPr="00170685">
              <w:rPr>
                <w:rFonts w:eastAsia="Malgun Gothic"/>
                <w:color w:val="7030A0"/>
                <w:lang w:eastAsia="ko-KR"/>
              </w:rPr>
              <w:t xml:space="preserve">yellow rows are removed (not having corresponding agreements), row 35 should be removed that clearly is backed by an agreement. </w:t>
            </w:r>
            <w:r w:rsidR="004942AA" w:rsidRPr="00170685">
              <w:rPr>
                <w:rFonts w:eastAsia="Malgun Gothic"/>
                <w:color w:val="7030A0"/>
                <w:lang w:eastAsia="ko-KR"/>
              </w:rPr>
              <w:t xml:space="preserve">Such suggestions </w:t>
            </w:r>
            <w:r w:rsidR="00440433" w:rsidRPr="00170685">
              <w:rPr>
                <w:rFonts w:eastAsia="Malgun Gothic"/>
                <w:color w:val="7030A0"/>
                <w:lang w:eastAsia="ko-KR"/>
              </w:rPr>
              <w:t>are</w:t>
            </w:r>
            <w:r w:rsidR="004942AA" w:rsidRPr="00170685">
              <w:rPr>
                <w:rFonts w:eastAsia="Malgun Gothic"/>
                <w:color w:val="7030A0"/>
                <w:lang w:eastAsia="ko-KR"/>
              </w:rPr>
              <w:t xml:space="preserve"> not understandable and very problematic.</w:t>
            </w:r>
          </w:p>
          <w:p w14:paraId="27A910C3" w14:textId="4C28F400" w:rsidR="008F156A" w:rsidRPr="00170685" w:rsidRDefault="003D6601" w:rsidP="00227D4A">
            <w:pPr>
              <w:jc w:val="both"/>
              <w:rPr>
                <w:rFonts w:eastAsia="Malgun Gothic"/>
                <w:color w:val="7030A0"/>
                <w:lang w:eastAsia="ko-KR"/>
              </w:rPr>
            </w:pPr>
            <w:r w:rsidRPr="00170685">
              <w:rPr>
                <w:rFonts w:eastAsia="Malgun Gothic"/>
                <w:color w:val="7030A0"/>
                <w:lang w:eastAsia="ko-KR"/>
              </w:rPr>
              <w:t xml:space="preserve">To be clear, from our point of view, the technical discussion should be followed in WG. </w:t>
            </w:r>
            <w:r w:rsidR="00A678EA" w:rsidRPr="00170685">
              <w:rPr>
                <w:rFonts w:eastAsia="Malgun Gothic"/>
                <w:color w:val="7030A0"/>
                <w:lang w:eastAsia="ko-KR"/>
              </w:rPr>
              <w:t>The list would be updated with any new agreements and not discussion</w:t>
            </w:r>
            <w:r w:rsidR="00440433" w:rsidRPr="00170685">
              <w:rPr>
                <w:rFonts w:eastAsia="Malgun Gothic"/>
                <w:color w:val="7030A0"/>
                <w:lang w:eastAsia="ko-KR"/>
              </w:rPr>
              <w:t>s. There is no exception for this feature either.</w:t>
            </w:r>
          </w:p>
          <w:p w14:paraId="5A2586D5" w14:textId="1A2C7CA0" w:rsidR="00440433" w:rsidRPr="00170685" w:rsidRDefault="00BF2B89" w:rsidP="00227D4A">
            <w:pPr>
              <w:jc w:val="both"/>
              <w:rPr>
                <w:rFonts w:eastAsia="Malgun Gothic"/>
                <w:color w:val="7030A0"/>
                <w:lang w:eastAsia="ko-KR"/>
              </w:rPr>
            </w:pPr>
            <w:r w:rsidRPr="00170685">
              <w:rPr>
                <w:rFonts w:eastAsia="Malgun Gothic"/>
                <w:color w:val="7030A0"/>
                <w:lang w:eastAsia="ko-KR"/>
              </w:rPr>
              <w:t xml:space="preserve">If one company has the view that the whole feature is removed if yellow place holders are not left in RRC, that is an </w:t>
            </w:r>
            <w:r w:rsidR="00213A84" w:rsidRPr="00170685">
              <w:rPr>
                <w:rFonts w:eastAsia="Malgun Gothic"/>
                <w:color w:val="7030A0"/>
                <w:lang w:eastAsia="ko-KR"/>
              </w:rPr>
              <w:t>understanding that is not shared by us at all.</w:t>
            </w:r>
          </w:p>
          <w:p w14:paraId="37B5C331" w14:textId="49C40C19" w:rsidR="00213A84" w:rsidRPr="00170685" w:rsidRDefault="00213A84" w:rsidP="00227D4A">
            <w:pPr>
              <w:jc w:val="both"/>
              <w:rPr>
                <w:rFonts w:eastAsia="Malgun Gothic"/>
                <w:color w:val="7030A0"/>
                <w:lang w:eastAsia="ko-KR"/>
              </w:rPr>
            </w:pPr>
            <w:r w:rsidRPr="00170685">
              <w:rPr>
                <w:rFonts w:eastAsia="Malgun Gothic"/>
                <w:color w:val="7030A0"/>
                <w:lang w:eastAsia="ko-KR"/>
              </w:rPr>
              <w:t xml:space="preserve">Therefore, we suggest to keep row </w:t>
            </w:r>
            <w:r w:rsidR="00170685" w:rsidRPr="00170685">
              <w:rPr>
                <w:rFonts w:eastAsia="Malgun Gothic"/>
                <w:color w:val="7030A0"/>
                <w:lang w:eastAsia="ko-KR"/>
              </w:rPr>
              <w:t>backed by agreement because we have become concerned by how these place holders are going to be used in discussions.</w:t>
            </w:r>
          </w:p>
          <w:p w14:paraId="2AD0D5AE" w14:textId="68A38348" w:rsidR="00723490" w:rsidRPr="00170685" w:rsidRDefault="00766115" w:rsidP="00170685">
            <w:pPr>
              <w:jc w:val="both"/>
              <w:rPr>
                <w:rFonts w:eastAsia="Malgun Gothic"/>
                <w:color w:val="7030A0"/>
                <w:lang w:eastAsia="ko-KR"/>
              </w:rPr>
            </w:pPr>
            <w:r w:rsidRPr="00007529">
              <w:rPr>
                <w:rFonts w:eastAsia="Malgun Gothic"/>
                <w:color w:val="0070C0"/>
                <w:lang w:eastAsia="ko-KR"/>
              </w:rPr>
              <w:t>Moderator: I prefer to keep these in yellow, with the understanding, that yellow marked RRC parameters may or may not be required for the feature to be operational. As this will be handled in RAN1#106bis-e by different moderator combining all the features</w:t>
            </w:r>
            <w:r w:rsidR="00007529">
              <w:rPr>
                <w:rFonts w:eastAsia="Malgun Gothic"/>
                <w:color w:val="0070C0"/>
                <w:lang w:eastAsia="ko-KR"/>
              </w:rPr>
              <w:t xml:space="preserve"> and not sure if the process is then aligned (or not) across the discussions of different WGs there. It is always easy to remove, but maybe slightly harder to get a potentially complete list. But to get feedback on this by companies, I created a new section to see where companies stand. </w:t>
            </w:r>
          </w:p>
        </w:tc>
      </w:tr>
      <w:tr w:rsidR="0089266A" w:rsidRPr="00A722F5" w14:paraId="16328E09" w14:textId="77777777" w:rsidTr="00C978BF">
        <w:tc>
          <w:tcPr>
            <w:tcW w:w="1627" w:type="dxa"/>
          </w:tcPr>
          <w:p w14:paraId="178E5A2E" w14:textId="10B8A180" w:rsidR="0089266A" w:rsidRPr="0089266A" w:rsidRDefault="0089266A" w:rsidP="00227D4A">
            <w:pPr>
              <w:widowControl w:val="0"/>
              <w:spacing w:beforeLines="50" w:before="120"/>
              <w:rPr>
                <w:rFonts w:eastAsia="Malgun Gothic"/>
                <w:kern w:val="2"/>
                <w:lang w:eastAsia="ko-KR"/>
              </w:rPr>
            </w:pPr>
            <w:r w:rsidRPr="0089266A">
              <w:rPr>
                <w:rFonts w:eastAsia="Malgun Gothic"/>
                <w:kern w:val="2"/>
                <w:lang w:eastAsia="ko-KR"/>
              </w:rPr>
              <w:lastRenderedPageBreak/>
              <w:t>Lenovo/Motorola Mobility</w:t>
            </w:r>
          </w:p>
        </w:tc>
        <w:tc>
          <w:tcPr>
            <w:tcW w:w="8007" w:type="dxa"/>
          </w:tcPr>
          <w:p w14:paraId="4B264504" w14:textId="3BFB42CD" w:rsidR="0089266A" w:rsidRPr="0089266A" w:rsidRDefault="001F73CA" w:rsidP="00227D4A">
            <w:pPr>
              <w:jc w:val="both"/>
              <w:rPr>
                <w:rFonts w:eastAsia="Malgun Gothic"/>
                <w:lang w:eastAsia="ko-KR"/>
              </w:rPr>
            </w:pPr>
            <w:r>
              <w:rPr>
                <w:rFonts w:eastAsia="Malgun Gothic"/>
                <w:lang w:eastAsia="ko-KR"/>
              </w:rPr>
              <w:t xml:space="preserve">We </w:t>
            </w:r>
            <w:r w:rsidR="00EA69FA">
              <w:rPr>
                <w:rFonts w:eastAsia="Malgun Gothic"/>
                <w:lang w:eastAsia="ko-KR"/>
              </w:rPr>
              <w:t>think</w:t>
            </w:r>
            <w:r>
              <w:rPr>
                <w:rFonts w:eastAsia="Malgun Gothic"/>
                <w:lang w:eastAsia="ko-KR"/>
              </w:rPr>
              <w:t xml:space="preserve"> parameters which do not have corresponding agreements</w:t>
            </w:r>
            <w:r w:rsidR="00EA69FA">
              <w:rPr>
                <w:rFonts w:eastAsia="Malgun Gothic"/>
                <w:lang w:eastAsia="ko-KR"/>
              </w:rPr>
              <w:t xml:space="preserve"> should be excluded</w:t>
            </w:r>
            <w:r>
              <w:rPr>
                <w:rFonts w:eastAsia="Malgun Gothic"/>
                <w:lang w:eastAsia="ko-KR"/>
              </w:rPr>
              <w:t xml:space="preserve">. </w:t>
            </w:r>
          </w:p>
        </w:tc>
      </w:tr>
      <w:tr w:rsidR="00EA6FD4" w:rsidRPr="00A722F5" w14:paraId="34BE32B7" w14:textId="77777777" w:rsidTr="00C978BF">
        <w:tc>
          <w:tcPr>
            <w:tcW w:w="1627" w:type="dxa"/>
          </w:tcPr>
          <w:p w14:paraId="23C3498D" w14:textId="1671BF0C" w:rsidR="00EA6FD4" w:rsidRPr="0089266A" w:rsidRDefault="00EA6FD4" w:rsidP="00227D4A">
            <w:pPr>
              <w:widowControl w:val="0"/>
              <w:spacing w:beforeLines="50" w:before="120"/>
              <w:rPr>
                <w:rFonts w:eastAsia="Malgun Gothic"/>
                <w:kern w:val="2"/>
                <w:lang w:eastAsia="ko-KR"/>
              </w:rPr>
            </w:pPr>
            <w:r>
              <w:rPr>
                <w:rFonts w:eastAsia="Malgun Gothic"/>
                <w:kern w:val="2"/>
                <w:lang w:eastAsia="ko-KR"/>
              </w:rPr>
              <w:t>QC</w:t>
            </w:r>
          </w:p>
        </w:tc>
        <w:tc>
          <w:tcPr>
            <w:tcW w:w="8007" w:type="dxa"/>
          </w:tcPr>
          <w:p w14:paraId="1BA65EA8" w14:textId="16675F91" w:rsidR="00EA6FD4" w:rsidRDefault="00EA6FD4" w:rsidP="00227D4A">
            <w:pPr>
              <w:jc w:val="both"/>
              <w:rPr>
                <w:kern w:val="2"/>
                <w:lang w:eastAsia="zh-CN"/>
              </w:rPr>
            </w:pPr>
            <w:r>
              <w:rPr>
                <w:kern w:val="2"/>
                <w:lang w:eastAsia="zh-CN"/>
              </w:rPr>
              <w:t xml:space="preserve">We support the general comment from Ericsson’s. The discussion of RRC parameters should be based on existing agreements. Adding placeholder RRC parameters for not agreed functionality might create unnecessary issues and delay the progress to finalize RRC parameters for agreed functionality. An example is row 36. There is no need to add this placeholder row for a function that is not agreed yet. We agree with Ericsson it should be removed. </w:t>
            </w:r>
          </w:p>
          <w:p w14:paraId="6D04526D" w14:textId="6ECC2460" w:rsidR="00EA6FD4" w:rsidRDefault="00EA6FD4" w:rsidP="00227D4A">
            <w:pPr>
              <w:jc w:val="both"/>
              <w:rPr>
                <w:kern w:val="2"/>
                <w:lang w:eastAsia="zh-CN"/>
              </w:rPr>
            </w:pPr>
            <w:r>
              <w:rPr>
                <w:kern w:val="2"/>
                <w:lang w:eastAsia="zh-CN"/>
              </w:rPr>
              <w:t xml:space="preserve">We also want to express our view that discussion on controversial issues should not block </w:t>
            </w:r>
            <w:r w:rsidR="0083068D">
              <w:rPr>
                <w:kern w:val="2"/>
                <w:lang w:eastAsia="zh-CN"/>
              </w:rPr>
              <w:t xml:space="preserve">the completion of </w:t>
            </w:r>
            <w:r>
              <w:rPr>
                <w:kern w:val="2"/>
                <w:lang w:eastAsia="zh-CN"/>
              </w:rPr>
              <w:t xml:space="preserve">RRC parameter </w:t>
            </w:r>
            <w:r w:rsidR="0083068D">
              <w:rPr>
                <w:kern w:val="2"/>
                <w:lang w:eastAsia="zh-CN"/>
              </w:rPr>
              <w:t xml:space="preserve">based on existing agreements. We hope all companies can respect existing agreements made by RAN1 as a group.  </w:t>
            </w:r>
          </w:p>
          <w:p w14:paraId="4C0CFE40" w14:textId="77777777" w:rsidR="00EA6FD4" w:rsidRPr="00007529" w:rsidRDefault="00EA6FD4" w:rsidP="00227D4A">
            <w:pPr>
              <w:jc w:val="both"/>
              <w:rPr>
                <w:color w:val="0070C0"/>
                <w:kern w:val="2"/>
                <w:lang w:eastAsia="zh-CN"/>
              </w:rPr>
            </w:pPr>
            <w:r>
              <w:rPr>
                <w:kern w:val="2"/>
                <w:lang w:eastAsia="zh-CN"/>
              </w:rPr>
              <w:t>A question on row 38 “</w:t>
            </w:r>
            <w:proofErr w:type="spellStart"/>
            <w:r w:rsidRPr="00653810">
              <w:rPr>
                <w:kern w:val="2"/>
                <w:lang w:eastAsia="zh-CN"/>
              </w:rPr>
              <w:t>tpc_IndexPUCCH-ScellSwitch</w:t>
            </w:r>
            <w:proofErr w:type="spellEnd"/>
            <w:r>
              <w:rPr>
                <w:kern w:val="2"/>
                <w:lang w:eastAsia="zh-CN"/>
              </w:rPr>
              <w:t>” for clarification: we already have row 37 “</w:t>
            </w:r>
            <w:proofErr w:type="spellStart"/>
            <w:r w:rsidRPr="00653810">
              <w:rPr>
                <w:kern w:val="2"/>
                <w:lang w:eastAsia="zh-CN"/>
              </w:rPr>
              <w:t>tpc</w:t>
            </w:r>
            <w:proofErr w:type="spellEnd"/>
            <w:r w:rsidRPr="00653810">
              <w:rPr>
                <w:kern w:val="2"/>
                <w:lang w:eastAsia="zh-CN"/>
              </w:rPr>
              <w:t>-</w:t>
            </w:r>
            <w:proofErr w:type="spellStart"/>
            <w:r w:rsidRPr="00653810">
              <w:rPr>
                <w:kern w:val="2"/>
                <w:lang w:eastAsia="zh-CN"/>
              </w:rPr>
              <w:t>IndexPUCCH</w:t>
            </w:r>
            <w:proofErr w:type="spellEnd"/>
            <w:r w:rsidRPr="00653810">
              <w:rPr>
                <w:kern w:val="2"/>
                <w:lang w:eastAsia="zh-CN"/>
              </w:rPr>
              <w:t>-</w:t>
            </w:r>
            <w:proofErr w:type="spellStart"/>
            <w:r w:rsidRPr="00653810">
              <w:rPr>
                <w:kern w:val="2"/>
                <w:lang w:eastAsia="zh-CN"/>
              </w:rPr>
              <w:t>Scell</w:t>
            </w:r>
            <w:proofErr w:type="spellEnd"/>
            <w:r w:rsidRPr="00653810">
              <w:rPr>
                <w:kern w:val="2"/>
                <w:lang w:eastAsia="zh-CN"/>
              </w:rPr>
              <w:t>-list</w:t>
            </w:r>
            <w:r>
              <w:rPr>
                <w:kern w:val="2"/>
                <w:lang w:eastAsia="zh-CN"/>
              </w:rPr>
              <w:t>”. Why we need row 38? Is the intention of row 38 to introduce a binary flag to enable DCI format 2_2 for power control for PUCCH carrier switch? If so, then the value range should be “enabled” rather than “1…15”. Anyway, the necessity of row 38 seems not clear. A UE can simply check if row 37 is configured or not then decide the feature of DCI format 2_2 for PUCCH carrier switch power control is enabled or not. It seems that introducing an explicit flag to enable/disable this feature is not needed.</w:t>
            </w:r>
          </w:p>
          <w:p w14:paraId="15E95DBF" w14:textId="4F8564A4" w:rsidR="00007529" w:rsidRDefault="00007529" w:rsidP="00227D4A">
            <w:pPr>
              <w:jc w:val="both"/>
              <w:rPr>
                <w:rFonts w:eastAsia="Malgun Gothic"/>
                <w:lang w:eastAsia="ko-KR"/>
              </w:rPr>
            </w:pPr>
            <w:r w:rsidRPr="00007529">
              <w:rPr>
                <w:color w:val="0070C0"/>
                <w:kern w:val="2"/>
                <w:lang w:eastAsia="zh-CN"/>
              </w:rPr>
              <w:t xml:space="preserve">Moderator: 37 &amp; 38 combined basically is in the end the same as having </w:t>
            </w:r>
            <w:r w:rsidRPr="00007529">
              <w:rPr>
                <w:i/>
                <w:iCs/>
                <w:color w:val="0070C0"/>
                <w:kern w:val="2"/>
                <w:lang w:eastAsia="zh-CN"/>
              </w:rPr>
              <w:t>(1…FFS: X) of Integer (1…15)</w:t>
            </w:r>
            <w:r w:rsidRPr="00007529">
              <w:rPr>
                <w:color w:val="0070C0"/>
                <w:kern w:val="2"/>
                <w:lang w:eastAsia="zh-CN"/>
              </w:rPr>
              <w:t>. We need for each cell a starting index (value range of 1…15) for the DCI format 2_2, as otherwise the same starting index would apply. So this is not about enabling, but providing the information on why entry in DCI format 2_2 applies for which PUCCH cell</w:t>
            </w:r>
          </w:p>
        </w:tc>
      </w:tr>
      <w:tr w:rsidR="00C978BF" w:rsidRPr="00A722F5" w14:paraId="1C975974" w14:textId="77777777" w:rsidTr="00C978BF">
        <w:tc>
          <w:tcPr>
            <w:tcW w:w="1627" w:type="dxa"/>
          </w:tcPr>
          <w:p w14:paraId="1008A979" w14:textId="54FF7384" w:rsidR="00C978BF" w:rsidRDefault="00C978BF" w:rsidP="00C978BF">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 xml:space="preserve">uawei, </w:t>
            </w:r>
            <w:proofErr w:type="spellStart"/>
            <w:r>
              <w:rPr>
                <w:rFonts w:eastAsiaTheme="minorEastAsia"/>
                <w:kern w:val="2"/>
                <w:lang w:eastAsia="zh-CN"/>
              </w:rPr>
              <w:t>HiSilicon</w:t>
            </w:r>
            <w:proofErr w:type="spellEnd"/>
            <w:r>
              <w:rPr>
                <w:rFonts w:eastAsiaTheme="minorEastAsia"/>
                <w:kern w:val="2"/>
                <w:lang w:eastAsia="zh-CN"/>
              </w:rPr>
              <w:t xml:space="preserve"> (Updated)</w:t>
            </w:r>
          </w:p>
        </w:tc>
        <w:tc>
          <w:tcPr>
            <w:tcW w:w="8007" w:type="dxa"/>
          </w:tcPr>
          <w:p w14:paraId="66FF80D8" w14:textId="77777777" w:rsidR="00C978BF" w:rsidRDefault="00C978BF" w:rsidP="00C978BF">
            <w:pPr>
              <w:jc w:val="both"/>
              <w:rPr>
                <w:rFonts w:eastAsiaTheme="minorEastAsia"/>
                <w:lang w:eastAsia="zh-CN"/>
              </w:rPr>
            </w:pPr>
            <w:r>
              <w:rPr>
                <w:rFonts w:eastAsiaTheme="minorEastAsia"/>
                <w:lang w:eastAsia="zh-CN"/>
              </w:rPr>
              <w:t xml:space="preserve">Thank you very much for the great effort from the moderator. To appreciate the effort from the moderator, we can be flexible to accept the latest update in v004 from the moderator, though it is not our preference to add FFS highlight in blue in row 37/38/45/46. We can further discuss whether/how to update rows related PUCCH carrier switching later based on more progress.          </w:t>
            </w:r>
          </w:p>
          <w:p w14:paraId="72FEBBE7" w14:textId="77777777" w:rsidR="00C978BF" w:rsidRDefault="00C978BF" w:rsidP="00C978BF">
            <w:pPr>
              <w:jc w:val="both"/>
              <w:rPr>
                <w:rFonts w:eastAsiaTheme="minorEastAsia"/>
                <w:lang w:eastAsia="zh-CN"/>
              </w:rPr>
            </w:pPr>
            <w:r>
              <w:rPr>
                <w:rFonts w:eastAsiaTheme="minorEastAsia" w:hint="eastAsia"/>
                <w:lang w:eastAsia="zh-CN"/>
              </w:rPr>
              <w:t>I</w:t>
            </w:r>
            <w:r>
              <w:rPr>
                <w:rFonts w:eastAsiaTheme="minorEastAsia"/>
                <w:lang w:eastAsia="zh-CN"/>
              </w:rPr>
              <w:t>n addition, we want to clarify a few points below when looking at the comments from some company:</w:t>
            </w:r>
          </w:p>
          <w:p w14:paraId="317B7A2A" w14:textId="77777777" w:rsidR="00C978BF" w:rsidRDefault="00C978BF" w:rsidP="00C978BF">
            <w:pPr>
              <w:pStyle w:val="ListParagraph"/>
              <w:numPr>
                <w:ilvl w:val="0"/>
                <w:numId w:val="52"/>
              </w:numPr>
              <w:rPr>
                <w:rFonts w:eastAsiaTheme="minorEastAsia"/>
              </w:rPr>
            </w:pPr>
            <w:r>
              <w:rPr>
                <w:rFonts w:eastAsiaTheme="minorEastAsia"/>
              </w:rPr>
              <w:t xml:space="preserve">We can understand that different companies may have different understanding/interpretations on the current agreements, but it seems not fair to say there is no agreement to back scenarios regarding SUL but CA scenario. We don’t have any clear agreement to define the scenarios for PUCCH carrier switching yet, and it is obvious that different companies have different understanding, thus RAN1 was trying to clarify the scenarios for PUCCH carrier switching in RAN1#106-e. If people really feel that we can only keep the rows with agreement, then it is obvious that there is no agreement for row 35 also. It is also not fair to say something like we </w:t>
            </w:r>
            <w:r>
              <w:rPr>
                <w:rFonts w:eastAsiaTheme="minorEastAsia"/>
              </w:rPr>
              <w:lastRenderedPageBreak/>
              <w:t xml:space="preserve">are trying to remove the whole feature just because of yellow place holders are not left in RRC, it is obvious not true, we even didn’t comment to mark row 35 as yellow even we think actually no agreement for all scenarios. We don’t want to take this kind of comment, and we want to get fair treatment/comment. Maybe all of us should calm down and respect the views from all sides, instead of arguing more here without meaningful outcome.   </w:t>
            </w:r>
          </w:p>
          <w:p w14:paraId="690A70CD" w14:textId="77777777" w:rsidR="00C978BF" w:rsidRPr="00B91786" w:rsidRDefault="00C978BF" w:rsidP="00C978BF">
            <w:pPr>
              <w:pStyle w:val="ListParagraph"/>
              <w:numPr>
                <w:ilvl w:val="0"/>
                <w:numId w:val="0"/>
              </w:numPr>
              <w:ind w:left="360"/>
              <w:rPr>
                <w:rFonts w:eastAsiaTheme="minorEastAsia"/>
              </w:rPr>
            </w:pPr>
            <w:r>
              <w:rPr>
                <w:rFonts w:eastAsiaTheme="minorEastAsia"/>
              </w:rPr>
              <w:t xml:space="preserve">  </w:t>
            </w:r>
          </w:p>
          <w:p w14:paraId="3687EC39" w14:textId="5BA766F7" w:rsidR="009C2FCF" w:rsidRPr="009C2FCF" w:rsidRDefault="00C978BF" w:rsidP="009C2FCF">
            <w:pPr>
              <w:pStyle w:val="ListParagraph"/>
              <w:numPr>
                <w:ilvl w:val="0"/>
                <w:numId w:val="52"/>
              </w:numPr>
              <w:rPr>
                <w:kern w:val="2"/>
              </w:rPr>
            </w:pPr>
            <w:r w:rsidRPr="00C978BF">
              <w:rPr>
                <w:rFonts w:eastAsiaTheme="minorEastAsia"/>
              </w:rPr>
              <w:t>By the way, the current agreements can be applied to all scenarios, including both CA scenario and scenarios regarding SUL, there is no need to revert or change any of the current agreements due to the support of scenarios regarding SUL.</w:t>
            </w:r>
            <w:r w:rsidR="009C2FCF">
              <w:rPr>
                <w:rFonts w:eastAsiaTheme="minorEastAsia"/>
              </w:rPr>
              <w:t xml:space="preserve"> Since all the current agreements are high-level ones and applied to all scenarios, the clarification of the scenarios only started from RAN1#106-e instead of previous meetings, since there is no need to clarify in previous meetings. </w:t>
            </w:r>
          </w:p>
          <w:p w14:paraId="710833C6" w14:textId="77777777" w:rsidR="009C2FCF" w:rsidRDefault="009C2FCF" w:rsidP="009C2FCF">
            <w:pPr>
              <w:rPr>
                <w:kern w:val="2"/>
              </w:rPr>
            </w:pPr>
          </w:p>
          <w:p w14:paraId="375A41B4" w14:textId="572D871E" w:rsidR="00007529" w:rsidRPr="009C2FCF" w:rsidRDefault="00007529" w:rsidP="009C2FCF">
            <w:pPr>
              <w:rPr>
                <w:kern w:val="2"/>
              </w:rPr>
            </w:pPr>
            <w:r w:rsidRPr="00007529">
              <w:rPr>
                <w:color w:val="0070C0"/>
                <w:kern w:val="2"/>
              </w:rPr>
              <w:t>Moderator: thanks for these clarifications. Sorry, I forgot to add the PUCCH carrier part to row 35 – will do for completeness (so that it is not missed there). About the FFS, it seems currently a slightly tricky situation (… also for the moderator here, hope HW understands this as well).</w:t>
            </w:r>
            <w:r>
              <w:rPr>
                <w:kern w:val="2"/>
              </w:rPr>
              <w:t xml:space="preserve"> </w:t>
            </w:r>
          </w:p>
        </w:tc>
      </w:tr>
      <w:tr w:rsidR="00C978BF" w:rsidRPr="00A722F5" w14:paraId="43EB25F5" w14:textId="77777777" w:rsidTr="00C978BF">
        <w:tc>
          <w:tcPr>
            <w:tcW w:w="1627" w:type="dxa"/>
          </w:tcPr>
          <w:p w14:paraId="0ED24731" w14:textId="67505882" w:rsidR="00C978BF" w:rsidRDefault="001829E2" w:rsidP="00C978BF">
            <w:pPr>
              <w:widowControl w:val="0"/>
              <w:spacing w:beforeLines="50" w:before="120"/>
              <w:rPr>
                <w:rFonts w:eastAsia="Malgun Gothic"/>
                <w:kern w:val="2"/>
                <w:lang w:eastAsia="ko-KR"/>
              </w:rPr>
            </w:pPr>
            <w:r>
              <w:rPr>
                <w:rFonts w:eastAsia="Malgun Gothic" w:hint="eastAsia"/>
                <w:kern w:val="2"/>
                <w:lang w:eastAsia="ko-KR"/>
              </w:rPr>
              <w:lastRenderedPageBreak/>
              <w:t>LG</w:t>
            </w:r>
            <w:r>
              <w:rPr>
                <w:rFonts w:eastAsia="Malgun Gothic"/>
                <w:kern w:val="2"/>
                <w:lang w:eastAsia="ko-KR"/>
              </w:rPr>
              <w:t>2</w:t>
            </w:r>
          </w:p>
        </w:tc>
        <w:tc>
          <w:tcPr>
            <w:tcW w:w="8007" w:type="dxa"/>
          </w:tcPr>
          <w:p w14:paraId="6DBD8D33" w14:textId="44EA698F" w:rsidR="001829E2" w:rsidRDefault="001829E2" w:rsidP="001829E2">
            <w:pPr>
              <w:jc w:val="both"/>
              <w:rPr>
                <w:rFonts w:eastAsia="Malgun Gothic"/>
                <w:kern w:val="2"/>
                <w:lang w:eastAsia="ko-KR"/>
              </w:rPr>
            </w:pPr>
            <w:r>
              <w:rPr>
                <w:rFonts w:eastAsia="Malgun Gothic" w:hint="eastAsia"/>
                <w:kern w:val="2"/>
                <w:lang w:eastAsia="ko-KR"/>
              </w:rPr>
              <w:t xml:space="preserve">Thanks </w:t>
            </w:r>
            <w:r>
              <w:rPr>
                <w:rFonts w:eastAsia="Malgun Gothic"/>
                <w:kern w:val="2"/>
                <w:lang w:eastAsia="ko-KR"/>
              </w:rPr>
              <w:t xml:space="preserve">for the update 004 and Moderator’s effort. We hope that this RRC parameter discussion should focus on how to reflect our agreement as higher layer parameter, and it should be avoided to open a discussion as in regular meetings. Also, some principle has been agreed from Rel-15/16, and that is an aspect that we share same understanding, which is great. We think such parameter should be able to be discussed here. </w:t>
            </w:r>
          </w:p>
          <w:p w14:paraId="6FE064EB" w14:textId="6B070510" w:rsidR="001829E2" w:rsidRDefault="008C3F2F" w:rsidP="001829E2">
            <w:pPr>
              <w:jc w:val="both"/>
              <w:rPr>
                <w:rFonts w:eastAsia="Malgun Gothic"/>
                <w:kern w:val="2"/>
                <w:lang w:eastAsia="ko-KR"/>
              </w:rPr>
            </w:pPr>
            <w:r>
              <w:rPr>
                <w:rFonts w:eastAsia="Malgun Gothic"/>
                <w:kern w:val="2"/>
                <w:lang w:eastAsia="ko-KR"/>
              </w:rPr>
              <w:t xml:space="preserve">To </w:t>
            </w:r>
            <w:r>
              <w:rPr>
                <w:rFonts w:eastAsia="Malgun Gothic" w:hint="eastAsia"/>
                <w:kern w:val="2"/>
                <w:lang w:eastAsia="ko-KR"/>
              </w:rPr>
              <w:t>Moder</w:t>
            </w:r>
            <w:r>
              <w:rPr>
                <w:rFonts w:eastAsia="Malgun Gothic"/>
                <w:kern w:val="2"/>
                <w:lang w:eastAsia="ko-KR"/>
              </w:rPr>
              <w:t xml:space="preserve">ator: I replied for a question on our suggestion in our previous comment.  </w:t>
            </w:r>
          </w:p>
          <w:p w14:paraId="3401CB90" w14:textId="1A5298D3" w:rsidR="001829E2" w:rsidRPr="001829E2" w:rsidRDefault="001829E2" w:rsidP="001829E2">
            <w:pPr>
              <w:jc w:val="both"/>
              <w:rPr>
                <w:rFonts w:eastAsia="Malgun Gothic"/>
                <w:kern w:val="2"/>
                <w:lang w:eastAsia="ko-KR"/>
              </w:rPr>
            </w:pPr>
          </w:p>
        </w:tc>
      </w:tr>
      <w:tr w:rsidR="00462D64" w:rsidRPr="00A722F5" w14:paraId="43EBBEAE" w14:textId="77777777" w:rsidTr="00C978BF">
        <w:tc>
          <w:tcPr>
            <w:tcW w:w="1627" w:type="dxa"/>
          </w:tcPr>
          <w:p w14:paraId="4DBDC82F" w14:textId="05044E55" w:rsidR="00462D64" w:rsidRDefault="00462D64" w:rsidP="00C978BF">
            <w:pPr>
              <w:widowControl w:val="0"/>
              <w:spacing w:beforeLines="50" w:before="120"/>
              <w:rPr>
                <w:rFonts w:eastAsia="Malgun Gothic"/>
                <w:kern w:val="2"/>
                <w:lang w:eastAsia="ko-KR"/>
              </w:rPr>
            </w:pPr>
            <w:r w:rsidRPr="006E00E1">
              <w:rPr>
                <w:rFonts w:eastAsia="Malgun Gothic"/>
                <w:color w:val="7030A0"/>
                <w:kern w:val="2"/>
                <w:lang w:eastAsia="ko-KR"/>
              </w:rPr>
              <w:t>Ericsson</w:t>
            </w:r>
            <w:r w:rsidR="00382827" w:rsidRPr="006E00E1">
              <w:rPr>
                <w:rFonts w:eastAsia="Malgun Gothic"/>
                <w:color w:val="7030A0"/>
                <w:kern w:val="2"/>
                <w:lang w:eastAsia="ko-KR"/>
              </w:rPr>
              <w:t xml:space="preserve"> 3</w:t>
            </w:r>
          </w:p>
        </w:tc>
        <w:tc>
          <w:tcPr>
            <w:tcW w:w="8007" w:type="dxa"/>
          </w:tcPr>
          <w:p w14:paraId="60ADCC2B" w14:textId="20CCB270" w:rsidR="00462D64" w:rsidRDefault="00462D64" w:rsidP="001829E2">
            <w:pPr>
              <w:jc w:val="both"/>
              <w:rPr>
                <w:rFonts w:eastAsia="Malgun Gothic"/>
                <w:color w:val="7030A0"/>
                <w:kern w:val="2"/>
                <w:lang w:eastAsia="ko-KR"/>
              </w:rPr>
            </w:pPr>
          </w:p>
          <w:p w14:paraId="3D90EA1F" w14:textId="7CEAEB64" w:rsidR="00712805" w:rsidRDefault="006054E5" w:rsidP="001829E2">
            <w:pPr>
              <w:jc w:val="both"/>
              <w:rPr>
                <w:rFonts w:eastAsia="Malgun Gothic"/>
                <w:color w:val="7030A0"/>
                <w:kern w:val="2"/>
                <w:lang w:eastAsia="ko-KR"/>
              </w:rPr>
            </w:pPr>
            <w:r>
              <w:rPr>
                <w:rFonts w:eastAsia="Malgun Gothic"/>
                <w:color w:val="7030A0"/>
                <w:kern w:val="2"/>
                <w:lang w:eastAsia="ko-KR"/>
              </w:rPr>
              <w:t xml:space="preserve">We are confused by HW comments, including the statement on unfairness. </w:t>
            </w:r>
            <w:r w:rsidR="007924CC">
              <w:rPr>
                <w:rFonts w:eastAsia="Malgun Gothic"/>
                <w:color w:val="7030A0"/>
                <w:kern w:val="2"/>
                <w:lang w:eastAsia="ko-KR"/>
              </w:rPr>
              <w:t>In case of misunderst</w:t>
            </w:r>
            <w:r w:rsidR="00712805">
              <w:rPr>
                <w:rFonts w:eastAsia="Malgun Gothic"/>
                <w:color w:val="7030A0"/>
                <w:kern w:val="2"/>
                <w:lang w:eastAsia="ko-KR"/>
              </w:rPr>
              <w:t>anding, hopefully below clarifies better the situation:</w:t>
            </w:r>
          </w:p>
          <w:p w14:paraId="108B41B0" w14:textId="77777777" w:rsidR="00674C1E" w:rsidRDefault="00173B0C" w:rsidP="00674C1E">
            <w:pPr>
              <w:pStyle w:val="ListParagraph"/>
              <w:numPr>
                <w:ilvl w:val="0"/>
                <w:numId w:val="42"/>
              </w:numPr>
              <w:rPr>
                <w:rFonts w:eastAsia="Malgun Gothic"/>
                <w:color w:val="7030A0"/>
                <w:kern w:val="2"/>
                <w:lang w:eastAsia="ko-KR"/>
              </w:rPr>
            </w:pPr>
            <w:r>
              <w:rPr>
                <w:rFonts w:eastAsia="Malgun Gothic"/>
                <w:color w:val="7030A0"/>
                <w:kern w:val="2"/>
                <w:lang w:eastAsia="ko-KR"/>
              </w:rPr>
              <w:t xml:space="preserve">The facts: </w:t>
            </w:r>
          </w:p>
          <w:p w14:paraId="5E2C2CAB" w14:textId="5FBA7E47" w:rsidR="00674C1E" w:rsidRDefault="00173B0C" w:rsidP="00674C1E">
            <w:pPr>
              <w:pStyle w:val="ListParagraph"/>
              <w:numPr>
                <w:ilvl w:val="1"/>
                <w:numId w:val="42"/>
              </w:numPr>
              <w:rPr>
                <w:rFonts w:eastAsia="Malgun Gothic"/>
                <w:color w:val="7030A0"/>
                <w:kern w:val="2"/>
                <w:lang w:eastAsia="ko-KR"/>
              </w:rPr>
            </w:pPr>
            <w:r>
              <w:rPr>
                <w:rFonts w:eastAsia="Malgun Gothic"/>
                <w:color w:val="7030A0"/>
                <w:kern w:val="2"/>
                <w:lang w:eastAsia="ko-KR"/>
              </w:rPr>
              <w:t>R</w:t>
            </w:r>
            <w:r w:rsidR="006054E5" w:rsidRPr="00712805">
              <w:rPr>
                <w:rFonts w:eastAsia="Malgun Gothic"/>
                <w:color w:val="7030A0"/>
                <w:kern w:val="2"/>
                <w:lang w:eastAsia="ko-KR"/>
              </w:rPr>
              <w:t>ow 35 reflects agreement. Row 35 does not say anything about SUL</w:t>
            </w:r>
            <w:r>
              <w:rPr>
                <w:rFonts w:eastAsia="Malgun Gothic"/>
                <w:color w:val="7030A0"/>
                <w:kern w:val="2"/>
                <w:lang w:eastAsia="ko-KR"/>
              </w:rPr>
              <w:t xml:space="preserve"> or NUL, i.e. </w:t>
            </w:r>
            <w:r w:rsidR="00883F3F" w:rsidRPr="00712805">
              <w:rPr>
                <w:rFonts w:eastAsia="Malgun Gothic"/>
                <w:color w:val="7030A0"/>
                <w:kern w:val="2"/>
                <w:lang w:eastAsia="ko-KR"/>
              </w:rPr>
              <w:t>Row 35 does not include o</w:t>
            </w:r>
            <w:r>
              <w:rPr>
                <w:rFonts w:eastAsia="Malgun Gothic"/>
                <w:color w:val="7030A0"/>
                <w:kern w:val="2"/>
                <w:lang w:eastAsia="ko-KR"/>
              </w:rPr>
              <w:t>r</w:t>
            </w:r>
            <w:r w:rsidR="00883F3F" w:rsidRPr="00712805">
              <w:rPr>
                <w:rFonts w:eastAsia="Malgun Gothic"/>
                <w:color w:val="7030A0"/>
                <w:kern w:val="2"/>
                <w:lang w:eastAsia="ko-KR"/>
              </w:rPr>
              <w:t xml:space="preserve"> exclude </w:t>
            </w:r>
            <w:r w:rsidR="00956605">
              <w:rPr>
                <w:rFonts w:eastAsia="Malgun Gothic"/>
                <w:color w:val="7030A0"/>
                <w:kern w:val="2"/>
                <w:lang w:eastAsia="ko-KR"/>
              </w:rPr>
              <w:t xml:space="preserve">that </w:t>
            </w:r>
            <w:r w:rsidR="00973301">
              <w:rPr>
                <w:rFonts w:eastAsia="Malgun Gothic"/>
                <w:color w:val="7030A0"/>
                <w:kern w:val="2"/>
                <w:lang w:eastAsia="ko-KR"/>
              </w:rPr>
              <w:t xml:space="preserve">PUCCH cell being </w:t>
            </w:r>
            <w:r w:rsidR="00883F3F" w:rsidRPr="00712805">
              <w:rPr>
                <w:rFonts w:eastAsia="Malgun Gothic"/>
                <w:color w:val="7030A0"/>
                <w:kern w:val="2"/>
                <w:lang w:eastAsia="ko-KR"/>
              </w:rPr>
              <w:t xml:space="preserve">SUL. The agreement </w:t>
            </w:r>
            <w:r w:rsidR="00956605">
              <w:rPr>
                <w:rFonts w:eastAsia="Malgun Gothic"/>
                <w:color w:val="7030A0"/>
                <w:kern w:val="2"/>
                <w:lang w:eastAsia="ko-KR"/>
              </w:rPr>
              <w:t xml:space="preserve">describes </w:t>
            </w:r>
            <w:r w:rsidR="00883F3F" w:rsidRPr="00712805">
              <w:rPr>
                <w:rFonts w:eastAsia="Malgun Gothic"/>
                <w:color w:val="7030A0"/>
                <w:kern w:val="2"/>
                <w:lang w:eastAsia="ko-KR"/>
              </w:rPr>
              <w:t xml:space="preserve">switching </w:t>
            </w:r>
            <w:r w:rsidR="00956605">
              <w:rPr>
                <w:rFonts w:eastAsia="Malgun Gothic"/>
                <w:color w:val="7030A0"/>
                <w:kern w:val="2"/>
                <w:lang w:eastAsia="ko-KR"/>
              </w:rPr>
              <w:t>of</w:t>
            </w:r>
            <w:r w:rsidR="00883F3F" w:rsidRPr="00712805">
              <w:rPr>
                <w:rFonts w:eastAsia="Malgun Gothic"/>
                <w:color w:val="7030A0"/>
                <w:kern w:val="2"/>
                <w:lang w:eastAsia="ko-KR"/>
              </w:rPr>
              <w:t xml:space="preserve"> </w:t>
            </w:r>
            <w:r w:rsidR="00CE4846" w:rsidRPr="007774A1">
              <w:rPr>
                <w:rFonts w:eastAsia="Malgun Gothic"/>
                <w:color w:val="7030A0"/>
                <w:kern w:val="2"/>
                <w:u w:val="single"/>
                <w:lang w:eastAsia="ko-KR"/>
              </w:rPr>
              <w:t>cells configured for PUCCH</w:t>
            </w:r>
            <w:r w:rsidR="00CE4846" w:rsidRPr="00712805">
              <w:rPr>
                <w:rFonts w:eastAsia="Malgun Gothic"/>
                <w:color w:val="7030A0"/>
                <w:kern w:val="2"/>
                <w:lang w:eastAsia="ko-KR"/>
              </w:rPr>
              <w:t xml:space="preserve">. </w:t>
            </w:r>
            <w:r w:rsidR="00D938C4">
              <w:rPr>
                <w:rFonts w:eastAsia="Malgun Gothic"/>
                <w:color w:val="7030A0"/>
                <w:kern w:val="2"/>
                <w:lang w:eastAsia="ko-KR"/>
              </w:rPr>
              <w:t>Please</w:t>
            </w:r>
            <w:r w:rsidR="007774A1">
              <w:rPr>
                <w:rFonts w:eastAsia="Malgun Gothic"/>
                <w:color w:val="7030A0"/>
                <w:kern w:val="2"/>
                <w:lang w:eastAsia="ko-KR"/>
              </w:rPr>
              <w:t xml:space="preserve"> find description of cells </w:t>
            </w:r>
            <w:r w:rsidR="00566C7F">
              <w:rPr>
                <w:rFonts w:eastAsia="Malgun Gothic"/>
                <w:color w:val="7030A0"/>
                <w:kern w:val="2"/>
                <w:lang w:eastAsia="ko-KR"/>
              </w:rPr>
              <w:t>configured for PUCCH</w:t>
            </w:r>
            <w:r w:rsidR="00710A6B">
              <w:rPr>
                <w:rFonts w:eastAsia="Malgun Gothic"/>
                <w:color w:val="7030A0"/>
                <w:kern w:val="2"/>
                <w:lang w:eastAsia="ko-KR"/>
              </w:rPr>
              <w:t xml:space="preserve"> </w:t>
            </w:r>
            <w:r w:rsidR="00566C7F">
              <w:rPr>
                <w:rFonts w:eastAsia="Malgun Gothic"/>
                <w:color w:val="7030A0"/>
                <w:kern w:val="2"/>
                <w:lang w:eastAsia="ko-KR"/>
              </w:rPr>
              <w:t>in</w:t>
            </w:r>
            <w:r w:rsidR="00D938C4">
              <w:rPr>
                <w:rFonts w:eastAsia="Malgun Gothic"/>
                <w:color w:val="7030A0"/>
                <w:kern w:val="2"/>
                <w:lang w:eastAsia="ko-KR"/>
              </w:rPr>
              <w:t xml:space="preserve"> </w:t>
            </w:r>
            <w:proofErr w:type="spellStart"/>
            <w:r w:rsidR="00D938C4">
              <w:rPr>
                <w:rFonts w:eastAsia="Malgun Gothic"/>
                <w:color w:val="7030A0"/>
                <w:kern w:val="2"/>
                <w:lang w:eastAsia="ko-KR"/>
              </w:rPr>
              <w:t>pucch</w:t>
            </w:r>
            <w:proofErr w:type="spellEnd"/>
            <w:r w:rsidR="00D938C4">
              <w:rPr>
                <w:rFonts w:eastAsia="Malgun Gothic"/>
                <w:color w:val="7030A0"/>
                <w:kern w:val="2"/>
                <w:lang w:eastAsia="ko-KR"/>
              </w:rPr>
              <w:t>-Config in BWP-</w:t>
            </w:r>
            <w:proofErr w:type="spellStart"/>
            <w:r w:rsidR="00D938C4">
              <w:rPr>
                <w:rFonts w:eastAsia="Malgun Gothic"/>
                <w:color w:val="7030A0"/>
                <w:kern w:val="2"/>
                <w:lang w:eastAsia="ko-KR"/>
              </w:rPr>
              <w:t>UplinkDedicated</w:t>
            </w:r>
            <w:proofErr w:type="spellEnd"/>
            <w:r w:rsidR="000C6068">
              <w:rPr>
                <w:rFonts w:eastAsia="Malgun Gothic"/>
                <w:color w:val="7030A0"/>
                <w:kern w:val="2"/>
                <w:lang w:eastAsia="ko-KR"/>
              </w:rPr>
              <w:t>.</w:t>
            </w:r>
            <w:r w:rsidR="00674C1E">
              <w:rPr>
                <w:rFonts w:eastAsia="Malgun Gothic"/>
                <w:color w:val="7030A0"/>
                <w:kern w:val="2"/>
                <w:lang w:eastAsia="ko-KR"/>
              </w:rPr>
              <w:t xml:space="preserve"> </w:t>
            </w:r>
          </w:p>
          <w:p w14:paraId="2D45C4A4" w14:textId="2830F667" w:rsidR="00165CA9" w:rsidRDefault="00DB1D31" w:rsidP="00674C1E">
            <w:pPr>
              <w:pStyle w:val="ListParagraph"/>
              <w:numPr>
                <w:ilvl w:val="1"/>
                <w:numId w:val="42"/>
              </w:numPr>
              <w:rPr>
                <w:rFonts w:eastAsia="Malgun Gothic"/>
                <w:color w:val="7030A0"/>
                <w:kern w:val="2"/>
                <w:lang w:eastAsia="ko-KR"/>
              </w:rPr>
            </w:pPr>
            <w:r w:rsidRPr="00674C1E">
              <w:rPr>
                <w:rFonts w:eastAsia="Malgun Gothic"/>
                <w:color w:val="7030A0"/>
                <w:kern w:val="2"/>
                <w:lang w:eastAsia="ko-KR"/>
              </w:rPr>
              <w:t xml:space="preserve">Case 2-2 and Case 3 </w:t>
            </w:r>
            <w:r w:rsidRPr="003E1766">
              <w:rPr>
                <w:rFonts w:eastAsia="Malgun Gothic"/>
                <w:color w:val="7030A0"/>
                <w:kern w:val="2"/>
                <w:u w:val="single"/>
                <w:lang w:eastAsia="ko-KR"/>
              </w:rPr>
              <w:t>are not covered by Rel-16</w:t>
            </w:r>
            <w:r w:rsidR="00566C7F" w:rsidRPr="003E1766">
              <w:rPr>
                <w:rFonts w:eastAsia="Malgun Gothic"/>
                <w:color w:val="7030A0"/>
                <w:kern w:val="2"/>
                <w:u w:val="single"/>
                <w:lang w:eastAsia="ko-KR"/>
              </w:rPr>
              <w:t xml:space="preserve"> to </w:t>
            </w:r>
            <w:r w:rsidR="00710A6B" w:rsidRPr="003E1766">
              <w:rPr>
                <w:rFonts w:eastAsia="Malgun Gothic"/>
                <w:color w:val="7030A0"/>
                <w:kern w:val="2"/>
                <w:u w:val="single"/>
                <w:lang w:eastAsia="ko-KR"/>
              </w:rPr>
              <w:t>assume the PUCC</w:t>
            </w:r>
            <w:r w:rsidR="004C54BD" w:rsidRPr="003E1766">
              <w:rPr>
                <w:rFonts w:eastAsia="Malgun Gothic"/>
                <w:color w:val="7030A0"/>
                <w:kern w:val="2"/>
                <w:u w:val="single"/>
                <w:lang w:eastAsia="ko-KR"/>
              </w:rPr>
              <w:t>H</w:t>
            </w:r>
            <w:r w:rsidR="00710A6B" w:rsidRPr="003E1766">
              <w:rPr>
                <w:rFonts w:eastAsia="Malgun Gothic"/>
                <w:color w:val="7030A0"/>
                <w:kern w:val="2"/>
                <w:u w:val="single"/>
                <w:lang w:eastAsia="ko-KR"/>
              </w:rPr>
              <w:t xml:space="preserve"> carrier switching would be directly </w:t>
            </w:r>
            <w:r w:rsidR="004C54BD" w:rsidRPr="003E1766">
              <w:rPr>
                <w:rFonts w:eastAsia="Malgun Gothic"/>
                <w:color w:val="7030A0"/>
                <w:kern w:val="2"/>
                <w:u w:val="single"/>
                <w:lang w:eastAsia="ko-KR"/>
              </w:rPr>
              <w:t>applicable</w:t>
            </w:r>
            <w:r w:rsidR="004C54BD" w:rsidRPr="00674C1E">
              <w:rPr>
                <w:rFonts w:eastAsia="Malgun Gothic"/>
                <w:color w:val="7030A0"/>
                <w:kern w:val="2"/>
                <w:lang w:eastAsia="ko-KR"/>
              </w:rPr>
              <w:t xml:space="preserve"> (Ro</w:t>
            </w:r>
            <w:r w:rsidR="00165CA9">
              <w:rPr>
                <w:rFonts w:eastAsia="Malgun Gothic"/>
                <w:color w:val="7030A0"/>
                <w:kern w:val="2"/>
                <w:lang w:eastAsia="ko-KR"/>
              </w:rPr>
              <w:t>w</w:t>
            </w:r>
            <w:r w:rsidR="004C54BD" w:rsidRPr="00674C1E">
              <w:rPr>
                <w:rFonts w:eastAsia="Malgun Gothic"/>
                <w:color w:val="7030A0"/>
                <w:kern w:val="2"/>
                <w:lang w:eastAsia="ko-KR"/>
              </w:rPr>
              <w:t xml:space="preserve"> 3</w:t>
            </w:r>
            <w:r w:rsidR="00674C1E" w:rsidRPr="00674C1E">
              <w:rPr>
                <w:rFonts w:eastAsia="Malgun Gothic"/>
                <w:color w:val="7030A0"/>
                <w:kern w:val="2"/>
                <w:lang w:eastAsia="ko-KR"/>
              </w:rPr>
              <w:t>6)</w:t>
            </w:r>
            <w:r w:rsidRPr="00674C1E">
              <w:rPr>
                <w:rFonts w:eastAsia="Malgun Gothic"/>
                <w:color w:val="7030A0"/>
                <w:kern w:val="2"/>
                <w:lang w:eastAsia="ko-KR"/>
              </w:rPr>
              <w:t xml:space="preserve">. </w:t>
            </w:r>
            <w:r w:rsidR="00165CA9">
              <w:rPr>
                <w:rFonts w:eastAsia="Malgun Gothic"/>
                <w:color w:val="7030A0"/>
                <w:kern w:val="2"/>
                <w:lang w:eastAsia="ko-KR"/>
              </w:rPr>
              <w:t>Based on RAN1 discussions views are different to support these cases or not.</w:t>
            </w:r>
          </w:p>
          <w:p w14:paraId="67E640C3" w14:textId="1350A6B2" w:rsidR="006054E5" w:rsidRDefault="000C6068" w:rsidP="00165CA9">
            <w:pPr>
              <w:pStyle w:val="ListParagraph"/>
              <w:numPr>
                <w:ilvl w:val="0"/>
                <w:numId w:val="42"/>
              </w:numPr>
              <w:rPr>
                <w:rFonts w:eastAsia="Malgun Gothic"/>
                <w:color w:val="7030A0"/>
                <w:kern w:val="2"/>
                <w:lang w:eastAsia="ko-KR"/>
              </w:rPr>
            </w:pPr>
            <w:r w:rsidRPr="00674C1E">
              <w:rPr>
                <w:rFonts w:eastAsia="Malgun Gothic"/>
                <w:color w:val="7030A0"/>
                <w:kern w:val="2"/>
                <w:lang w:eastAsia="ko-KR"/>
              </w:rPr>
              <w:t xml:space="preserve"> </w:t>
            </w:r>
            <w:r w:rsidR="004A20F0">
              <w:rPr>
                <w:rFonts w:eastAsia="Malgun Gothic"/>
                <w:color w:val="7030A0"/>
                <w:kern w:val="2"/>
                <w:lang w:eastAsia="ko-KR"/>
              </w:rPr>
              <w:t>Proper procedures:</w:t>
            </w:r>
          </w:p>
          <w:p w14:paraId="1817C6DE" w14:textId="3D8531BD" w:rsidR="004A20F0" w:rsidRDefault="004A20F0" w:rsidP="004A20F0">
            <w:pPr>
              <w:pStyle w:val="ListParagraph"/>
              <w:numPr>
                <w:ilvl w:val="1"/>
                <w:numId w:val="42"/>
              </w:numPr>
              <w:rPr>
                <w:rFonts w:eastAsia="Malgun Gothic"/>
                <w:color w:val="7030A0"/>
                <w:kern w:val="2"/>
                <w:lang w:eastAsia="ko-KR"/>
              </w:rPr>
            </w:pPr>
            <w:r>
              <w:rPr>
                <w:rFonts w:eastAsia="Malgun Gothic"/>
                <w:color w:val="7030A0"/>
                <w:kern w:val="2"/>
                <w:lang w:eastAsia="ko-KR"/>
              </w:rPr>
              <w:t>Continue discussion in RAN1</w:t>
            </w:r>
            <w:r w:rsidR="00511849">
              <w:rPr>
                <w:rFonts w:eastAsia="Malgun Gothic"/>
                <w:color w:val="7030A0"/>
                <w:kern w:val="2"/>
                <w:lang w:eastAsia="ko-KR"/>
              </w:rPr>
              <w:t xml:space="preserve">. Based on the outcome, </w:t>
            </w:r>
            <w:r w:rsidR="00295F36">
              <w:rPr>
                <w:rFonts w:eastAsia="Malgun Gothic"/>
                <w:color w:val="7030A0"/>
                <w:kern w:val="2"/>
                <w:lang w:eastAsia="ko-KR"/>
              </w:rPr>
              <w:t>new cases 2-2 and/or 3 would be supported or not</w:t>
            </w:r>
            <w:r w:rsidR="006210DE">
              <w:rPr>
                <w:rFonts w:eastAsia="Malgun Gothic"/>
                <w:color w:val="7030A0"/>
                <w:kern w:val="2"/>
                <w:lang w:eastAsia="ko-KR"/>
              </w:rPr>
              <w:t>, with potential update of other cases, including rem</w:t>
            </w:r>
            <w:r w:rsidR="00E87CD1">
              <w:rPr>
                <w:rFonts w:eastAsia="Malgun Gothic"/>
                <w:color w:val="7030A0"/>
                <w:kern w:val="2"/>
                <w:lang w:eastAsia="ko-KR"/>
              </w:rPr>
              <w:t>oving the feature. Then,</w:t>
            </w:r>
            <w:r w:rsidR="00295F36">
              <w:rPr>
                <w:rFonts w:eastAsia="Malgun Gothic"/>
                <w:color w:val="7030A0"/>
                <w:kern w:val="2"/>
                <w:lang w:eastAsia="ko-KR"/>
              </w:rPr>
              <w:t xml:space="preserve"> RRC </w:t>
            </w:r>
            <w:r w:rsidR="00E87CD1">
              <w:rPr>
                <w:rFonts w:eastAsia="Malgun Gothic"/>
                <w:color w:val="7030A0"/>
                <w:kern w:val="2"/>
                <w:lang w:eastAsia="ko-KR"/>
              </w:rPr>
              <w:t xml:space="preserve">would be updated </w:t>
            </w:r>
            <w:r w:rsidR="00295F36">
              <w:rPr>
                <w:rFonts w:eastAsia="Malgun Gothic"/>
                <w:color w:val="7030A0"/>
                <w:kern w:val="2"/>
                <w:lang w:eastAsia="ko-KR"/>
              </w:rPr>
              <w:t>accordingly.</w:t>
            </w:r>
            <w:r w:rsidR="00204839">
              <w:rPr>
                <w:rFonts w:eastAsia="Malgun Gothic"/>
                <w:color w:val="7030A0"/>
                <w:kern w:val="2"/>
                <w:lang w:eastAsia="ko-KR"/>
              </w:rPr>
              <w:t xml:space="preserve"> All possible outcomes:</w:t>
            </w:r>
          </w:p>
          <w:p w14:paraId="44CD3097" w14:textId="193A1AAC" w:rsidR="00204839" w:rsidRPr="00204839" w:rsidRDefault="00204839" w:rsidP="00DF2741">
            <w:pPr>
              <w:pStyle w:val="ListParagraph"/>
              <w:numPr>
                <w:ilvl w:val="2"/>
                <w:numId w:val="54"/>
              </w:numPr>
              <w:rPr>
                <w:rFonts w:eastAsia="Malgun Gothic"/>
                <w:color w:val="7030A0"/>
                <w:kern w:val="2"/>
                <w:lang w:eastAsia="ko-KR"/>
              </w:rPr>
            </w:pPr>
            <w:r>
              <w:rPr>
                <w:rFonts w:eastAsia="Malgun Gothic"/>
                <w:color w:val="7030A0"/>
                <w:kern w:val="2"/>
                <w:lang w:eastAsia="ko-KR"/>
              </w:rPr>
              <w:t xml:space="preserve">Update Row 35 -&gt; </w:t>
            </w:r>
            <w:r w:rsidRPr="00204839">
              <w:rPr>
                <w:rFonts w:eastAsia="Malgun Gothic"/>
                <w:color w:val="7030A0"/>
                <w:kern w:val="2"/>
                <w:lang w:eastAsia="ko-KR"/>
              </w:rPr>
              <w:t>SUL in included</w:t>
            </w:r>
          </w:p>
          <w:p w14:paraId="11936CEA" w14:textId="1645BACF" w:rsidR="00204839" w:rsidRDefault="00204839" w:rsidP="00DF2741">
            <w:pPr>
              <w:pStyle w:val="ListParagraph"/>
              <w:numPr>
                <w:ilvl w:val="2"/>
                <w:numId w:val="54"/>
              </w:numPr>
              <w:rPr>
                <w:rFonts w:eastAsia="Malgun Gothic"/>
                <w:color w:val="7030A0"/>
                <w:kern w:val="2"/>
                <w:lang w:eastAsia="ko-KR"/>
              </w:rPr>
            </w:pPr>
            <w:r>
              <w:rPr>
                <w:rFonts w:eastAsia="Malgun Gothic"/>
                <w:color w:val="7030A0"/>
                <w:kern w:val="2"/>
                <w:lang w:eastAsia="ko-KR"/>
              </w:rPr>
              <w:t>Update Row 35 -&gt; SUL is excluded</w:t>
            </w:r>
          </w:p>
          <w:p w14:paraId="7AA8A6F3" w14:textId="745B5574" w:rsidR="00204839" w:rsidRDefault="00204839" w:rsidP="00DF2741">
            <w:pPr>
              <w:pStyle w:val="ListParagraph"/>
              <w:numPr>
                <w:ilvl w:val="2"/>
                <w:numId w:val="54"/>
              </w:numPr>
              <w:rPr>
                <w:rFonts w:eastAsia="Malgun Gothic"/>
                <w:color w:val="7030A0"/>
                <w:kern w:val="2"/>
                <w:lang w:eastAsia="ko-KR"/>
              </w:rPr>
            </w:pPr>
            <w:r>
              <w:rPr>
                <w:rFonts w:eastAsia="Malgun Gothic"/>
                <w:color w:val="7030A0"/>
                <w:kern w:val="2"/>
                <w:lang w:eastAsia="ko-KR"/>
              </w:rPr>
              <w:t xml:space="preserve">Update Row 35 -&gt; </w:t>
            </w:r>
            <w:r w:rsidRPr="00204839">
              <w:rPr>
                <w:rFonts w:eastAsia="Malgun Gothic"/>
                <w:color w:val="7030A0"/>
                <w:kern w:val="2"/>
                <w:lang w:eastAsia="ko-KR"/>
              </w:rPr>
              <w:t>SUL in included</w:t>
            </w:r>
            <w:r>
              <w:rPr>
                <w:rFonts w:eastAsia="Malgun Gothic"/>
                <w:color w:val="7030A0"/>
                <w:kern w:val="2"/>
                <w:lang w:eastAsia="ko-KR"/>
              </w:rPr>
              <w:t xml:space="preserve"> + add other rows (like 36)</w:t>
            </w:r>
          </w:p>
          <w:p w14:paraId="64FB9BC1" w14:textId="7776E06B" w:rsidR="00DF2741" w:rsidRDefault="00DF2741" w:rsidP="00DF2741">
            <w:pPr>
              <w:pStyle w:val="ListParagraph"/>
              <w:numPr>
                <w:ilvl w:val="2"/>
                <w:numId w:val="54"/>
              </w:numPr>
              <w:rPr>
                <w:rFonts w:eastAsia="Malgun Gothic"/>
                <w:color w:val="7030A0"/>
                <w:kern w:val="2"/>
                <w:lang w:eastAsia="ko-KR"/>
              </w:rPr>
            </w:pPr>
            <w:r>
              <w:rPr>
                <w:rFonts w:eastAsia="Malgun Gothic"/>
                <w:color w:val="7030A0"/>
                <w:kern w:val="2"/>
                <w:lang w:eastAsia="ko-KR"/>
              </w:rPr>
              <w:t>Remove 35 -&gt; feature is not supported.</w:t>
            </w:r>
          </w:p>
          <w:p w14:paraId="268C530C" w14:textId="77777777" w:rsidR="00446167" w:rsidRPr="00DF2741" w:rsidRDefault="00446167" w:rsidP="00446167">
            <w:pPr>
              <w:pStyle w:val="ListParagraph"/>
              <w:numPr>
                <w:ilvl w:val="0"/>
                <w:numId w:val="0"/>
              </w:numPr>
              <w:ind w:left="1800"/>
              <w:rPr>
                <w:rFonts w:eastAsia="Malgun Gothic"/>
                <w:color w:val="7030A0"/>
                <w:kern w:val="2"/>
                <w:lang w:eastAsia="ko-KR"/>
              </w:rPr>
            </w:pPr>
          </w:p>
          <w:p w14:paraId="534F1C32" w14:textId="77777777" w:rsidR="00BE2999" w:rsidRPr="00446167" w:rsidRDefault="00204839" w:rsidP="00446167">
            <w:pPr>
              <w:ind w:left="720" w:hanging="360"/>
              <w:rPr>
                <w:rFonts w:eastAsia="Malgun Gothic"/>
                <w:color w:val="7030A0"/>
                <w:kern w:val="2"/>
                <w:lang w:eastAsia="ko-KR"/>
              </w:rPr>
            </w:pPr>
            <w:r w:rsidRPr="00446167">
              <w:rPr>
                <w:rFonts w:eastAsia="Malgun Gothic"/>
                <w:color w:val="7030A0"/>
                <w:kern w:val="2"/>
                <w:lang w:eastAsia="ko-KR"/>
              </w:rPr>
              <w:t xml:space="preserve">Therefore, it’s not clear to us, how </w:t>
            </w:r>
            <w:r w:rsidR="00043802" w:rsidRPr="00446167">
              <w:rPr>
                <w:rFonts w:eastAsia="Malgun Gothic"/>
                <w:color w:val="7030A0"/>
                <w:kern w:val="2"/>
                <w:lang w:eastAsia="ko-KR"/>
              </w:rPr>
              <w:t>consensus</w:t>
            </w:r>
            <w:r w:rsidRPr="00446167">
              <w:rPr>
                <w:rFonts w:eastAsia="Malgun Gothic"/>
                <w:color w:val="7030A0"/>
                <w:kern w:val="2"/>
                <w:lang w:eastAsia="ko-KR"/>
              </w:rPr>
              <w:t>/or lack of yellow part</w:t>
            </w:r>
            <w:r w:rsidR="00043802" w:rsidRPr="00446167">
              <w:rPr>
                <w:rFonts w:eastAsia="Malgun Gothic"/>
                <w:color w:val="7030A0"/>
                <w:kern w:val="2"/>
                <w:lang w:eastAsia="ko-KR"/>
              </w:rPr>
              <w:t xml:space="preserve">, </w:t>
            </w:r>
            <w:r w:rsidR="0051063D" w:rsidRPr="00446167">
              <w:rPr>
                <w:rFonts w:eastAsia="Malgun Gothic"/>
                <w:color w:val="7030A0"/>
                <w:kern w:val="2"/>
                <w:lang w:eastAsia="ko-KR"/>
              </w:rPr>
              <w:t xml:space="preserve">contradicts that at this stage </w:t>
            </w:r>
            <w:r w:rsidR="00DF2741" w:rsidRPr="00446167">
              <w:rPr>
                <w:rFonts w:eastAsia="Malgun Gothic"/>
                <w:color w:val="7030A0"/>
                <w:kern w:val="2"/>
                <w:lang w:eastAsia="ko-KR"/>
              </w:rPr>
              <w:t xml:space="preserve">to make the binding between row 35 and open discussion on </w:t>
            </w:r>
            <w:r w:rsidR="00F65E63" w:rsidRPr="00446167">
              <w:rPr>
                <w:rFonts w:eastAsia="Malgun Gothic"/>
                <w:color w:val="7030A0"/>
                <w:kern w:val="2"/>
                <w:lang w:eastAsia="ko-KR"/>
              </w:rPr>
              <w:t>row 36.</w:t>
            </w:r>
          </w:p>
          <w:p w14:paraId="365FA2E4" w14:textId="40B73A2A" w:rsidR="00204839" w:rsidRPr="00662D23" w:rsidRDefault="00BE2999" w:rsidP="00446167">
            <w:pPr>
              <w:ind w:left="720" w:hanging="360"/>
              <w:rPr>
                <w:rFonts w:eastAsiaTheme="minorEastAsia"/>
                <w:lang w:eastAsia="zh-CN"/>
              </w:rPr>
            </w:pPr>
            <w:r w:rsidRPr="00446167">
              <w:rPr>
                <w:rFonts w:eastAsia="Malgun Gothic"/>
                <w:color w:val="7030A0"/>
                <w:kern w:val="2"/>
                <w:lang w:eastAsia="ko-KR"/>
              </w:rPr>
              <w:t xml:space="preserve">To be clear, as we stated before, we would have been fine </w:t>
            </w:r>
            <w:r w:rsidR="00446167" w:rsidRPr="00446167">
              <w:rPr>
                <w:rFonts w:eastAsia="Malgun Gothic"/>
                <w:color w:val="7030A0"/>
                <w:kern w:val="2"/>
                <w:lang w:eastAsia="ko-KR"/>
              </w:rPr>
              <w:t xml:space="preserve">to keep yellow parts </w:t>
            </w:r>
            <w:r w:rsidRPr="00446167">
              <w:rPr>
                <w:rFonts w:eastAsia="Malgun Gothic"/>
                <w:color w:val="7030A0"/>
                <w:kern w:val="2"/>
                <w:lang w:eastAsia="ko-KR"/>
              </w:rPr>
              <w:t xml:space="preserve">if we have not received </w:t>
            </w:r>
            <w:r w:rsidR="008A325F">
              <w:rPr>
                <w:rFonts w:eastAsia="Malgun Gothic"/>
                <w:color w:val="7030A0"/>
                <w:kern w:val="2"/>
                <w:lang w:eastAsia="ko-KR"/>
              </w:rPr>
              <w:t>the</w:t>
            </w:r>
            <w:r w:rsidRPr="00446167">
              <w:rPr>
                <w:rFonts w:eastAsia="Malgun Gothic"/>
                <w:color w:val="7030A0"/>
                <w:kern w:val="2"/>
                <w:lang w:eastAsia="ko-KR"/>
              </w:rPr>
              <w:t xml:space="preserve"> comment</w:t>
            </w:r>
            <w:r w:rsidR="008A325F">
              <w:rPr>
                <w:rFonts w:eastAsia="Malgun Gothic"/>
                <w:color w:val="7030A0"/>
                <w:kern w:val="2"/>
                <w:lang w:eastAsia="ko-KR"/>
              </w:rPr>
              <w:t xml:space="preserve"> below</w:t>
            </w:r>
            <w:r w:rsidRPr="00446167">
              <w:rPr>
                <w:rFonts w:eastAsia="Malgun Gothic"/>
                <w:color w:val="7030A0"/>
                <w:kern w:val="2"/>
                <w:lang w:eastAsia="ko-KR"/>
              </w:rPr>
              <w:t xml:space="preserve">. </w:t>
            </w:r>
            <w:r w:rsidR="00446167" w:rsidRPr="00662D23">
              <w:rPr>
                <w:rFonts w:eastAsia="Malgun Gothic"/>
                <w:color w:val="7030A0"/>
                <w:kern w:val="2"/>
                <w:u w:val="single"/>
                <w:lang w:eastAsia="ko-KR"/>
              </w:rPr>
              <w:t>Which seems to be very different from Moderator intention.</w:t>
            </w:r>
            <w:r w:rsidR="008A325F">
              <w:rPr>
                <w:rFonts w:eastAsia="Malgun Gothic"/>
                <w:color w:val="7030A0"/>
                <w:kern w:val="2"/>
                <w:lang w:eastAsia="ko-KR"/>
              </w:rPr>
              <w:t xml:space="preserve"> </w:t>
            </w:r>
            <w:r w:rsidR="00204839" w:rsidRPr="00662D23">
              <w:rPr>
                <w:rFonts w:eastAsiaTheme="minorEastAsia"/>
                <w:lang w:eastAsia="zh-CN"/>
              </w:rPr>
              <w:t xml:space="preserve"> </w:t>
            </w:r>
            <w:r w:rsidR="008A325F" w:rsidRPr="006E00E1">
              <w:rPr>
                <w:rFonts w:eastAsiaTheme="minorEastAsia"/>
                <w:color w:val="7030A0"/>
                <w:lang w:eastAsia="zh-CN"/>
              </w:rPr>
              <w:t>To be fair, the comment</w:t>
            </w:r>
            <w:r w:rsidR="006E00E1">
              <w:rPr>
                <w:rFonts w:eastAsiaTheme="minorEastAsia"/>
                <w:color w:val="7030A0"/>
                <w:lang w:eastAsia="zh-CN"/>
              </w:rPr>
              <w:t xml:space="preserve"> below</w:t>
            </w:r>
            <w:r w:rsidR="008A325F" w:rsidRPr="006E00E1">
              <w:rPr>
                <w:rFonts w:eastAsiaTheme="minorEastAsia"/>
                <w:color w:val="7030A0"/>
                <w:lang w:eastAsia="zh-CN"/>
              </w:rPr>
              <w:t xml:space="preserve"> has </w:t>
            </w:r>
            <w:r w:rsidR="00410D3D" w:rsidRPr="006E00E1">
              <w:rPr>
                <w:rFonts w:eastAsiaTheme="minorEastAsia"/>
                <w:color w:val="7030A0"/>
                <w:lang w:eastAsia="zh-CN"/>
              </w:rPr>
              <w:t xml:space="preserve">created concern, and therefore we think it is better to not contaminate RRC discussions </w:t>
            </w:r>
            <w:r w:rsidR="0004654B" w:rsidRPr="006E00E1">
              <w:rPr>
                <w:rFonts w:eastAsiaTheme="minorEastAsia"/>
                <w:color w:val="7030A0"/>
                <w:lang w:eastAsia="zh-CN"/>
              </w:rPr>
              <w:t>with features functionality</w:t>
            </w:r>
            <w:r w:rsidR="00B44D30" w:rsidRPr="006E00E1">
              <w:rPr>
                <w:rFonts w:eastAsiaTheme="minorEastAsia"/>
                <w:color w:val="7030A0"/>
                <w:lang w:eastAsia="zh-CN"/>
              </w:rPr>
              <w:t>,</w:t>
            </w:r>
            <w:r w:rsidR="006E00E1">
              <w:rPr>
                <w:rFonts w:eastAsiaTheme="minorEastAsia"/>
                <w:color w:val="7030A0"/>
                <w:lang w:eastAsia="zh-CN"/>
              </w:rPr>
              <w:t xml:space="preserve"> and</w:t>
            </w:r>
            <w:r w:rsidR="00B44D30" w:rsidRPr="006E00E1">
              <w:rPr>
                <w:rFonts w:eastAsiaTheme="minorEastAsia"/>
                <w:color w:val="7030A0"/>
                <w:lang w:eastAsia="zh-CN"/>
              </w:rPr>
              <w:t xml:space="preserve"> continue the discussion in WG and </w:t>
            </w:r>
            <w:r w:rsidR="006E00E1" w:rsidRPr="006E00E1">
              <w:rPr>
                <w:rFonts w:eastAsiaTheme="minorEastAsia"/>
                <w:color w:val="7030A0"/>
                <w:lang w:eastAsia="zh-CN"/>
              </w:rPr>
              <w:t>update the list</w:t>
            </w:r>
            <w:r w:rsidR="006E00E1">
              <w:rPr>
                <w:rFonts w:eastAsiaTheme="minorEastAsia"/>
                <w:color w:val="7030A0"/>
                <w:lang w:eastAsia="zh-CN"/>
              </w:rPr>
              <w:t xml:space="preserve"> accordingly</w:t>
            </w:r>
            <w:r w:rsidR="00E275FB">
              <w:rPr>
                <w:rFonts w:eastAsiaTheme="minorEastAsia"/>
                <w:color w:val="7030A0"/>
                <w:lang w:eastAsia="zh-CN"/>
              </w:rPr>
              <w:t xml:space="preserve"> based on any 1 to 4</w:t>
            </w:r>
            <w:r w:rsidR="006E00E1" w:rsidRPr="006E00E1">
              <w:rPr>
                <w:rFonts w:eastAsiaTheme="minorEastAsia"/>
                <w:color w:val="7030A0"/>
                <w:lang w:eastAsia="zh-CN"/>
              </w:rPr>
              <w:t>. And to be consistent, we propose to follow the same procedures for all features.</w:t>
            </w:r>
          </w:p>
          <w:p w14:paraId="46F70702" w14:textId="77777777" w:rsidR="00BE2999" w:rsidRDefault="00462D64" w:rsidP="00BE2999">
            <w:pPr>
              <w:ind w:left="1080"/>
              <w:jc w:val="both"/>
              <w:rPr>
                <w:rFonts w:eastAsiaTheme="minorEastAsia"/>
                <w:lang w:eastAsia="zh-CN"/>
              </w:rPr>
            </w:pPr>
            <w:proofErr w:type="spellStart"/>
            <w:r>
              <w:rPr>
                <w:rFonts w:eastAsiaTheme="minorEastAsia"/>
                <w:lang w:eastAsia="zh-CN"/>
              </w:rPr>
              <w:t>Huawie</w:t>
            </w:r>
            <w:proofErr w:type="spellEnd"/>
            <w:r>
              <w:rPr>
                <w:rFonts w:eastAsiaTheme="minorEastAsia"/>
                <w:lang w:eastAsia="zh-CN"/>
              </w:rPr>
              <w:t>/</w:t>
            </w:r>
            <w:proofErr w:type="spellStart"/>
            <w:r>
              <w:rPr>
                <w:rFonts w:eastAsiaTheme="minorEastAsia"/>
                <w:lang w:eastAsia="zh-CN"/>
              </w:rPr>
              <w:t>HiSi</w:t>
            </w:r>
            <w:proofErr w:type="spellEnd"/>
            <w:r>
              <w:rPr>
                <w:rFonts w:eastAsiaTheme="minorEastAsia"/>
                <w:lang w:eastAsia="zh-CN"/>
              </w:rPr>
              <w:t>: We disagree to remove the yellow marked parts, otherwise the whole PUCCH carrier switching related parameters including Row 35 need to be removed since the notation issue is still under discussion.</w:t>
            </w:r>
          </w:p>
          <w:p w14:paraId="04B58CEB" w14:textId="3DB57B71" w:rsidR="00BE2999" w:rsidRPr="008A325F" w:rsidRDefault="00BE2999" w:rsidP="008A325F">
            <w:pPr>
              <w:pStyle w:val="ListParagraph"/>
              <w:numPr>
                <w:ilvl w:val="0"/>
                <w:numId w:val="0"/>
              </w:numPr>
              <w:ind w:left="928"/>
              <w:rPr>
                <w:rFonts w:eastAsiaTheme="minorEastAsia"/>
                <w:color w:val="7030A0"/>
              </w:rPr>
            </w:pPr>
          </w:p>
        </w:tc>
      </w:tr>
    </w:tbl>
    <w:p w14:paraId="66DE0DA1" w14:textId="77777777" w:rsidR="00003CD7" w:rsidRPr="005C47D8" w:rsidRDefault="00003CD7" w:rsidP="00003CD7">
      <w:pPr>
        <w:rPr>
          <w:lang w:val="en-US"/>
        </w:rPr>
      </w:pPr>
    </w:p>
    <w:p w14:paraId="5FB9BC02" w14:textId="4CAD4246" w:rsidR="00933663" w:rsidRPr="00716A65" w:rsidRDefault="00F85EBE" w:rsidP="00933663">
      <w:pPr>
        <w:keepNext/>
        <w:keepLines/>
        <w:numPr>
          <w:ilvl w:val="1"/>
          <w:numId w:val="27"/>
        </w:numPr>
        <w:spacing w:before="180"/>
        <w:outlineLvl w:val="1"/>
        <w:rPr>
          <w:rFonts w:ascii="Arial" w:hAnsi="Arial"/>
          <w:color w:val="FF0000"/>
          <w:sz w:val="32"/>
        </w:rPr>
      </w:pPr>
      <w:r w:rsidRPr="00716A65">
        <w:rPr>
          <w:rFonts w:ascii="Arial" w:hAnsi="Arial"/>
          <w:color w:val="FF0000"/>
          <w:sz w:val="32"/>
        </w:rPr>
        <w:t>New Section – Overall handling of RRC parameters not agreed</w:t>
      </w:r>
    </w:p>
    <w:p w14:paraId="5813F1EB" w14:textId="77777777" w:rsidR="00F85EBE" w:rsidRDefault="00F85EBE" w:rsidP="00F85EBE"/>
    <w:p w14:paraId="7924F7C7" w14:textId="77777777" w:rsidR="00F85EBE" w:rsidRDefault="00F85EBE" w:rsidP="00F85EBE">
      <w:r>
        <w:t xml:space="preserve">There seems to be different opinions on how to handle RRC parameters that may have been identified but may not have been agreed yet (see the discussions in the previous section). </w:t>
      </w:r>
    </w:p>
    <w:p w14:paraId="477EFF3C" w14:textId="421DA41D" w:rsidR="00F85EBE" w:rsidRDefault="00F85EBE" w:rsidP="00F85EBE">
      <w:r>
        <w:t xml:space="preserve">The moderator tried to just follow the RAN1 chair guidance and have such RRC parameters in yellow marked (i.e. they are in no way agreed, and it does not mean that if such RRC parameter is not there the feature would not be functional as such). But several companies mentioned they preferred to remove such RRC parameters from the final list being the outcome of the initial post-RAN1#106-e email discussions. Also the moderator was not able to check all the related discussions of all the other WIs (how this may be handled there). </w:t>
      </w:r>
    </w:p>
    <w:p w14:paraId="3FC1634A" w14:textId="51EA9F1B" w:rsidR="00F85EBE" w:rsidRDefault="00F85EBE" w:rsidP="00F85EBE">
      <w:r>
        <w:t xml:space="preserve">So just to collect the feedback, please put your company name in the following table: </w:t>
      </w:r>
    </w:p>
    <w:tbl>
      <w:tblPr>
        <w:tblStyle w:val="TableGrid"/>
        <w:tblW w:w="0" w:type="auto"/>
        <w:tblLook w:val="04A0" w:firstRow="1" w:lastRow="0" w:firstColumn="1" w:lastColumn="0" w:noHBand="0" w:noVBand="1"/>
      </w:tblPr>
      <w:tblGrid>
        <w:gridCol w:w="1838"/>
        <w:gridCol w:w="7791"/>
      </w:tblGrid>
      <w:tr w:rsidR="00F85EBE" w14:paraId="2941587E" w14:textId="77777777" w:rsidTr="00F85EBE">
        <w:tc>
          <w:tcPr>
            <w:tcW w:w="1838" w:type="dxa"/>
          </w:tcPr>
          <w:p w14:paraId="56F5A4D7" w14:textId="0471FB00" w:rsidR="00F85EBE" w:rsidRDefault="00F85EBE" w:rsidP="00F85EBE">
            <w:r>
              <w:rPr>
                <w:color w:val="00B050"/>
              </w:rPr>
              <w:t xml:space="preserve">Alt. 1: </w:t>
            </w:r>
            <w:r w:rsidRPr="00F85EBE">
              <w:rPr>
                <w:color w:val="00B050"/>
              </w:rPr>
              <w:t xml:space="preserve">Not agreed RRC parameters </w:t>
            </w:r>
            <w:r w:rsidRPr="00E23638">
              <w:rPr>
                <w:color w:val="00B050"/>
                <w:highlight w:val="yellow"/>
              </w:rPr>
              <w:t>to be kept in yellow</w:t>
            </w:r>
          </w:p>
        </w:tc>
        <w:tc>
          <w:tcPr>
            <w:tcW w:w="7791" w:type="dxa"/>
          </w:tcPr>
          <w:p w14:paraId="28C1AE1D" w14:textId="3E80A3D4" w:rsidR="00F85EBE" w:rsidRDefault="00F85EBE" w:rsidP="00F85EBE">
            <w:r>
              <w:t>Nokia/NSB, ..</w:t>
            </w:r>
          </w:p>
        </w:tc>
      </w:tr>
      <w:tr w:rsidR="00F85EBE" w14:paraId="09ECDA7E" w14:textId="77777777" w:rsidTr="00F85EBE">
        <w:tc>
          <w:tcPr>
            <w:tcW w:w="1838" w:type="dxa"/>
          </w:tcPr>
          <w:p w14:paraId="4AEC97F7" w14:textId="30D551D6" w:rsidR="00F85EBE" w:rsidRDefault="00F85EBE" w:rsidP="00F85EBE">
            <w:r w:rsidRPr="00F85EBE">
              <w:rPr>
                <w:color w:val="0070C0"/>
              </w:rPr>
              <w:t xml:space="preserve">Alt. 2: Not agreed RRC parameters </w:t>
            </w:r>
            <w:r w:rsidRPr="00E23638">
              <w:rPr>
                <w:color w:val="0070C0"/>
                <w:highlight w:val="yellow"/>
              </w:rPr>
              <w:t>to be removed</w:t>
            </w:r>
            <w:r w:rsidRPr="00F85EBE">
              <w:rPr>
                <w:color w:val="0070C0"/>
              </w:rPr>
              <w:t xml:space="preserve"> (i.e. remove all fully yellow marked RRC parameters)</w:t>
            </w:r>
            <w:r w:rsidRPr="00F85EBE">
              <w:rPr>
                <w:color w:val="00B050"/>
              </w:rPr>
              <w:t xml:space="preserve"> </w:t>
            </w:r>
          </w:p>
        </w:tc>
        <w:tc>
          <w:tcPr>
            <w:tcW w:w="7791" w:type="dxa"/>
          </w:tcPr>
          <w:p w14:paraId="718EAF6D" w14:textId="0F912C1F" w:rsidR="00F85EBE" w:rsidRPr="00954DBA" w:rsidRDefault="00E275FB" w:rsidP="00F85EBE">
            <w:pPr>
              <w:rPr>
                <w:color w:val="7030A0"/>
              </w:rPr>
            </w:pPr>
            <w:r w:rsidRPr="00954DBA">
              <w:rPr>
                <w:color w:val="7030A0"/>
              </w:rPr>
              <w:t xml:space="preserve">Ericsson (please see our </w:t>
            </w:r>
            <w:r w:rsidR="00954DBA" w:rsidRPr="00954DBA">
              <w:rPr>
                <w:color w:val="7030A0"/>
              </w:rPr>
              <w:t>justification in section 2.5.1, Ericsson 3)</w:t>
            </w:r>
            <w:r w:rsidR="007F23AF">
              <w:rPr>
                <w:color w:val="7030A0"/>
              </w:rPr>
              <w:t>, QC</w:t>
            </w:r>
          </w:p>
        </w:tc>
      </w:tr>
    </w:tbl>
    <w:p w14:paraId="30E6A1FB" w14:textId="77777777" w:rsidR="00F85EBE" w:rsidRPr="00F85EBE" w:rsidRDefault="00F85EBE" w:rsidP="00F85EBE"/>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C07F" w14:textId="77777777" w:rsidR="004E10CF" w:rsidRDefault="004E10CF">
      <w:r>
        <w:separator/>
      </w:r>
    </w:p>
  </w:endnote>
  <w:endnote w:type="continuationSeparator" w:id="0">
    <w:p w14:paraId="4F5275B7" w14:textId="77777777" w:rsidR="004E10CF" w:rsidRDefault="004E10CF">
      <w:r>
        <w:continuationSeparator/>
      </w:r>
    </w:p>
  </w:endnote>
  <w:endnote w:type="continuationNotice" w:id="1">
    <w:p w14:paraId="6590EE38" w14:textId="77777777" w:rsidR="004E10CF" w:rsidRDefault="004E10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D434" w14:textId="77777777" w:rsidR="004E10CF" w:rsidRDefault="004E10CF">
      <w:r>
        <w:separator/>
      </w:r>
    </w:p>
  </w:footnote>
  <w:footnote w:type="continuationSeparator" w:id="0">
    <w:p w14:paraId="0ADD7D0A" w14:textId="77777777" w:rsidR="004E10CF" w:rsidRDefault="004E10CF">
      <w:r>
        <w:continuationSeparator/>
      </w:r>
    </w:p>
  </w:footnote>
  <w:footnote w:type="continuationNotice" w:id="1">
    <w:p w14:paraId="5CC90B16" w14:textId="77777777" w:rsidR="004E10CF" w:rsidRDefault="004E10C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DD4317E"/>
    <w:multiLevelType w:val="hybridMultilevel"/>
    <w:tmpl w:val="F66C15D6"/>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6" w15:restartNumberingAfterBreak="0">
    <w:nsid w:val="0F501E96"/>
    <w:multiLevelType w:val="hybridMultilevel"/>
    <w:tmpl w:val="5C9402F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E3C13A1"/>
    <w:multiLevelType w:val="hybridMultilevel"/>
    <w:tmpl w:val="861083E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F733936"/>
    <w:multiLevelType w:val="hybridMultilevel"/>
    <w:tmpl w:val="246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4073E"/>
    <w:multiLevelType w:val="hybridMultilevel"/>
    <w:tmpl w:val="76D65B6E"/>
    <w:lvl w:ilvl="0" w:tplc="336AD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D934F2"/>
    <w:multiLevelType w:val="hybridMultilevel"/>
    <w:tmpl w:val="BCC6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F74C70"/>
    <w:multiLevelType w:val="hybridMultilevel"/>
    <w:tmpl w:val="5872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A6458"/>
    <w:multiLevelType w:val="hybridMultilevel"/>
    <w:tmpl w:val="B3F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B371CF"/>
    <w:multiLevelType w:val="hybridMultilevel"/>
    <w:tmpl w:val="A802FF6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A706386"/>
    <w:multiLevelType w:val="hybridMultilevel"/>
    <w:tmpl w:val="B1B4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ADE62B0"/>
    <w:multiLevelType w:val="hybridMultilevel"/>
    <w:tmpl w:val="7954F5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4" w15:restartNumberingAfterBreak="0">
    <w:nsid w:val="4CD96B8C"/>
    <w:multiLevelType w:val="hybridMultilevel"/>
    <w:tmpl w:val="57FE278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F">
      <w:start w:val="1"/>
      <w:numFmt w:val="decimal"/>
      <w:lvlText w:val="%3."/>
      <w:lvlJc w:val="left"/>
      <w:pPr>
        <w:ind w:left="1800" w:hanging="360"/>
      </w:pPr>
      <w:rPr>
        <w:rFont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4DDB0744"/>
    <w:multiLevelType w:val="hybridMultilevel"/>
    <w:tmpl w:val="CAA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8" w15:restartNumberingAfterBreak="0">
    <w:nsid w:val="52BF3720"/>
    <w:multiLevelType w:val="hybridMultilevel"/>
    <w:tmpl w:val="17C0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40"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50"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8"/>
  </w:num>
  <w:num w:numId="2">
    <w:abstractNumId w:val="2"/>
  </w:num>
  <w:num w:numId="3">
    <w:abstractNumId w:val="30"/>
  </w:num>
  <w:num w:numId="4">
    <w:abstractNumId w:val="52"/>
  </w:num>
  <w:num w:numId="5">
    <w:abstractNumId w:val="33"/>
  </w:num>
  <w:num w:numId="6">
    <w:abstractNumId w:val="27"/>
  </w:num>
  <w:num w:numId="7">
    <w:abstractNumId w:val="3"/>
  </w:num>
  <w:num w:numId="8">
    <w:abstractNumId w:val="49"/>
  </w:num>
  <w:num w:numId="9">
    <w:abstractNumId w:val="22"/>
  </w:num>
  <w:num w:numId="10">
    <w:abstractNumId w:val="42"/>
  </w:num>
  <w:num w:numId="11">
    <w:abstractNumId w:val="28"/>
  </w:num>
  <w:num w:numId="12">
    <w:abstractNumId w:val="15"/>
  </w:num>
  <w:num w:numId="13">
    <w:abstractNumId w:val="1"/>
  </w:num>
  <w:num w:numId="14">
    <w:abstractNumId w:val="47"/>
  </w:num>
  <w:num w:numId="15">
    <w:abstractNumId w:val="0"/>
  </w:num>
  <w:num w:numId="16">
    <w:abstractNumId w:val="37"/>
  </w:num>
  <w:num w:numId="17">
    <w:abstractNumId w:val="39"/>
  </w:num>
  <w:num w:numId="18">
    <w:abstractNumId w:val="51"/>
  </w:num>
  <w:num w:numId="19">
    <w:abstractNumId w:val="16"/>
  </w:num>
  <w:num w:numId="20">
    <w:abstractNumId w:val="25"/>
  </w:num>
  <w:num w:numId="21">
    <w:abstractNumId w:val="17"/>
  </w:num>
  <w:num w:numId="22">
    <w:abstractNumId w:val="14"/>
  </w:num>
  <w:num w:numId="23">
    <w:abstractNumId w:val="23"/>
  </w:num>
  <w:num w:numId="24">
    <w:abstractNumId w:val="45"/>
  </w:num>
  <w:num w:numId="25">
    <w:abstractNumId w:val="26"/>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6"/>
  </w:num>
  <w:num w:numId="31">
    <w:abstractNumId w:val="21"/>
  </w:num>
  <w:num w:numId="32">
    <w:abstractNumId w:val="24"/>
  </w:num>
  <w:num w:numId="33">
    <w:abstractNumId w:val="43"/>
  </w:num>
  <w:num w:numId="34">
    <w:abstractNumId w:val="29"/>
  </w:num>
  <w:num w:numId="35">
    <w:abstractNumId w:val="36"/>
  </w:num>
  <w:num w:numId="36">
    <w:abstractNumId w:val="12"/>
  </w:num>
  <w:num w:numId="37">
    <w:abstractNumId w:val="48"/>
  </w:num>
  <w:num w:numId="38">
    <w:abstractNumId w:val="40"/>
  </w:num>
  <w:num w:numId="39">
    <w:abstractNumId w:val="41"/>
  </w:num>
  <w:num w:numId="40">
    <w:abstractNumId w:val="44"/>
  </w:num>
  <w:num w:numId="41">
    <w:abstractNumId w:val="20"/>
  </w:num>
  <w:num w:numId="42">
    <w:abstractNumId w:val="6"/>
  </w:num>
  <w:num w:numId="43">
    <w:abstractNumId w:val="50"/>
  </w:num>
  <w:num w:numId="44">
    <w:abstractNumId w:val="38"/>
  </w:num>
  <w:num w:numId="45">
    <w:abstractNumId w:val="11"/>
  </w:num>
  <w:num w:numId="46">
    <w:abstractNumId w:val="13"/>
  </w:num>
  <w:num w:numId="47">
    <w:abstractNumId w:val="8"/>
  </w:num>
  <w:num w:numId="48">
    <w:abstractNumId w:val="35"/>
  </w:num>
  <w:num w:numId="49">
    <w:abstractNumId w:val="10"/>
  </w:num>
  <w:num w:numId="50">
    <w:abstractNumId w:val="31"/>
  </w:num>
  <w:num w:numId="51">
    <w:abstractNumId w:val="32"/>
  </w:num>
  <w:num w:numId="52">
    <w:abstractNumId w:val="9"/>
  </w:num>
  <w:num w:numId="53">
    <w:abstractNumId w:val="7"/>
  </w:num>
  <w:num w:numId="54">
    <w:abstractNumId w:val="34"/>
  </w:num>
  <w:num w:numId="55">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29"/>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464"/>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494"/>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802"/>
    <w:rsid w:val="00043DC5"/>
    <w:rsid w:val="0004415C"/>
    <w:rsid w:val="00044252"/>
    <w:rsid w:val="00044735"/>
    <w:rsid w:val="00044CFA"/>
    <w:rsid w:val="00044F58"/>
    <w:rsid w:val="00044FB6"/>
    <w:rsid w:val="000452E5"/>
    <w:rsid w:val="00045703"/>
    <w:rsid w:val="000457CE"/>
    <w:rsid w:val="00045889"/>
    <w:rsid w:val="000459C7"/>
    <w:rsid w:val="00045DD0"/>
    <w:rsid w:val="00045F20"/>
    <w:rsid w:val="00046038"/>
    <w:rsid w:val="0004603B"/>
    <w:rsid w:val="000461E1"/>
    <w:rsid w:val="00046205"/>
    <w:rsid w:val="000463BA"/>
    <w:rsid w:val="000463EF"/>
    <w:rsid w:val="0004654B"/>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E25"/>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3DB"/>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09D"/>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14"/>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97EC9"/>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068"/>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7D8"/>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5DD"/>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5CA9"/>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958"/>
    <w:rsid w:val="00167B8A"/>
    <w:rsid w:val="00167E85"/>
    <w:rsid w:val="00170644"/>
    <w:rsid w:val="00170685"/>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0C"/>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9E2"/>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2D0"/>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59A"/>
    <w:rsid w:val="00191C1F"/>
    <w:rsid w:val="00191E79"/>
    <w:rsid w:val="00191F56"/>
    <w:rsid w:val="0019223D"/>
    <w:rsid w:val="001926E1"/>
    <w:rsid w:val="001929A5"/>
    <w:rsid w:val="00192D52"/>
    <w:rsid w:val="00192D9A"/>
    <w:rsid w:val="00192EF9"/>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1DC1"/>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3CA"/>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39"/>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8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27D4A"/>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3A7"/>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495"/>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5F36"/>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58AE"/>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00C"/>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989"/>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C0D"/>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61B"/>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1F"/>
    <w:rsid w:val="00361965"/>
    <w:rsid w:val="00361AF0"/>
    <w:rsid w:val="00361D4F"/>
    <w:rsid w:val="00361E1E"/>
    <w:rsid w:val="003622AC"/>
    <w:rsid w:val="0036230A"/>
    <w:rsid w:val="0036273F"/>
    <w:rsid w:val="003629C9"/>
    <w:rsid w:val="00362C16"/>
    <w:rsid w:val="00362CA6"/>
    <w:rsid w:val="003639AA"/>
    <w:rsid w:val="00363A07"/>
    <w:rsid w:val="00363A19"/>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827"/>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BCE"/>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D8"/>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3A2"/>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3A3"/>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3FF"/>
    <w:rsid w:val="003C45C7"/>
    <w:rsid w:val="003C4606"/>
    <w:rsid w:val="003C48FA"/>
    <w:rsid w:val="003C4A84"/>
    <w:rsid w:val="003C504E"/>
    <w:rsid w:val="003C5344"/>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91"/>
    <w:rsid w:val="003D3FBA"/>
    <w:rsid w:val="003D402B"/>
    <w:rsid w:val="003D41D8"/>
    <w:rsid w:val="003D430F"/>
    <w:rsid w:val="003D4856"/>
    <w:rsid w:val="003D4929"/>
    <w:rsid w:val="003D4BA6"/>
    <w:rsid w:val="003D4C8F"/>
    <w:rsid w:val="003D514C"/>
    <w:rsid w:val="003D51D3"/>
    <w:rsid w:val="003D54B0"/>
    <w:rsid w:val="003D63E4"/>
    <w:rsid w:val="003D6601"/>
    <w:rsid w:val="003D6926"/>
    <w:rsid w:val="003D70BE"/>
    <w:rsid w:val="003D70BF"/>
    <w:rsid w:val="003D7465"/>
    <w:rsid w:val="003D764F"/>
    <w:rsid w:val="003D76EF"/>
    <w:rsid w:val="003D7960"/>
    <w:rsid w:val="003D79D6"/>
    <w:rsid w:val="003D7C36"/>
    <w:rsid w:val="003D7CD0"/>
    <w:rsid w:val="003E0042"/>
    <w:rsid w:val="003E0062"/>
    <w:rsid w:val="003E0193"/>
    <w:rsid w:val="003E01E4"/>
    <w:rsid w:val="003E020B"/>
    <w:rsid w:val="003E028E"/>
    <w:rsid w:val="003E0667"/>
    <w:rsid w:val="003E0BCE"/>
    <w:rsid w:val="003E0BFC"/>
    <w:rsid w:val="003E0DF3"/>
    <w:rsid w:val="003E0E34"/>
    <w:rsid w:val="003E0E71"/>
    <w:rsid w:val="003E124B"/>
    <w:rsid w:val="003E13E0"/>
    <w:rsid w:val="003E1660"/>
    <w:rsid w:val="003E1766"/>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0B2"/>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5AF"/>
    <w:rsid w:val="00401716"/>
    <w:rsid w:val="004018EA"/>
    <w:rsid w:val="00401B72"/>
    <w:rsid w:val="00401B9B"/>
    <w:rsid w:val="00401D31"/>
    <w:rsid w:val="00401E39"/>
    <w:rsid w:val="00402056"/>
    <w:rsid w:val="00402175"/>
    <w:rsid w:val="004023BA"/>
    <w:rsid w:val="004024C9"/>
    <w:rsid w:val="00402755"/>
    <w:rsid w:val="004028FB"/>
    <w:rsid w:val="00402977"/>
    <w:rsid w:val="00402E7E"/>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D3D"/>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032"/>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CC6"/>
    <w:rsid w:val="00433E74"/>
    <w:rsid w:val="00433EBE"/>
    <w:rsid w:val="00433F5F"/>
    <w:rsid w:val="004340F2"/>
    <w:rsid w:val="004340FC"/>
    <w:rsid w:val="004342FB"/>
    <w:rsid w:val="00434406"/>
    <w:rsid w:val="00434421"/>
    <w:rsid w:val="0043446A"/>
    <w:rsid w:val="00434906"/>
    <w:rsid w:val="00434A37"/>
    <w:rsid w:val="00434D8A"/>
    <w:rsid w:val="004351B1"/>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0F"/>
    <w:rsid w:val="00437699"/>
    <w:rsid w:val="00437A37"/>
    <w:rsid w:val="004402FE"/>
    <w:rsid w:val="00440433"/>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6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2D64"/>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41C"/>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0CC"/>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2AA"/>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0F0"/>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7DD"/>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6D04"/>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4BD"/>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0CF"/>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B2F"/>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2C8C"/>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E60"/>
    <w:rsid w:val="00505F6C"/>
    <w:rsid w:val="00505F6E"/>
    <w:rsid w:val="0050642E"/>
    <w:rsid w:val="00506D5C"/>
    <w:rsid w:val="00507128"/>
    <w:rsid w:val="00507469"/>
    <w:rsid w:val="005077E0"/>
    <w:rsid w:val="00507FE7"/>
    <w:rsid w:val="00510258"/>
    <w:rsid w:val="0051063D"/>
    <w:rsid w:val="00510ABC"/>
    <w:rsid w:val="00510CD9"/>
    <w:rsid w:val="00510DEB"/>
    <w:rsid w:val="00510F35"/>
    <w:rsid w:val="0051101D"/>
    <w:rsid w:val="00511079"/>
    <w:rsid w:val="00511411"/>
    <w:rsid w:val="00511663"/>
    <w:rsid w:val="00511849"/>
    <w:rsid w:val="00511C34"/>
    <w:rsid w:val="00511C65"/>
    <w:rsid w:val="00511CDF"/>
    <w:rsid w:val="00511E28"/>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678"/>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65"/>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1F0"/>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5B92"/>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ADE"/>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364"/>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6C7F"/>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0EA7"/>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1D"/>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4E5"/>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0DE"/>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1"/>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69E"/>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0B"/>
    <w:rsid w:val="0064314B"/>
    <w:rsid w:val="00643282"/>
    <w:rsid w:val="006433BD"/>
    <w:rsid w:val="00643562"/>
    <w:rsid w:val="00643784"/>
    <w:rsid w:val="00643B07"/>
    <w:rsid w:val="00643C9F"/>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D70"/>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2D07"/>
    <w:rsid w:val="00662D23"/>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C1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6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943"/>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1D2"/>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0E1"/>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91"/>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90F"/>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A6B"/>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805"/>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65"/>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490"/>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BE2"/>
    <w:rsid w:val="00736C3E"/>
    <w:rsid w:val="00736D86"/>
    <w:rsid w:val="00736DAC"/>
    <w:rsid w:val="00736E49"/>
    <w:rsid w:val="00737048"/>
    <w:rsid w:val="00737403"/>
    <w:rsid w:val="00737443"/>
    <w:rsid w:val="00737956"/>
    <w:rsid w:val="00737A31"/>
    <w:rsid w:val="00737E9B"/>
    <w:rsid w:val="00740182"/>
    <w:rsid w:val="007402E6"/>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115"/>
    <w:rsid w:val="0076640E"/>
    <w:rsid w:val="00766424"/>
    <w:rsid w:val="00766623"/>
    <w:rsid w:val="00766800"/>
    <w:rsid w:val="00766880"/>
    <w:rsid w:val="00766AB4"/>
    <w:rsid w:val="00766CFD"/>
    <w:rsid w:val="00767519"/>
    <w:rsid w:val="00767D85"/>
    <w:rsid w:val="007704E1"/>
    <w:rsid w:val="007706AD"/>
    <w:rsid w:val="007709E7"/>
    <w:rsid w:val="00770C03"/>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A1"/>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17"/>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65"/>
    <w:rsid w:val="007920DF"/>
    <w:rsid w:val="0079213F"/>
    <w:rsid w:val="0079214C"/>
    <w:rsid w:val="007922CB"/>
    <w:rsid w:val="007924CC"/>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7A"/>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3EF"/>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3AF"/>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68D"/>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32"/>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6D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3F"/>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A95"/>
    <w:rsid w:val="00890B68"/>
    <w:rsid w:val="00890E4F"/>
    <w:rsid w:val="00890FB9"/>
    <w:rsid w:val="00891060"/>
    <w:rsid w:val="00891216"/>
    <w:rsid w:val="0089163D"/>
    <w:rsid w:val="00891645"/>
    <w:rsid w:val="0089164A"/>
    <w:rsid w:val="008916BB"/>
    <w:rsid w:val="00891A85"/>
    <w:rsid w:val="00891D48"/>
    <w:rsid w:val="0089225C"/>
    <w:rsid w:val="008923F7"/>
    <w:rsid w:val="0089250F"/>
    <w:rsid w:val="0089266A"/>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A7C"/>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25F"/>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2F"/>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6A"/>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DBA"/>
    <w:rsid w:val="00954F8E"/>
    <w:rsid w:val="00955076"/>
    <w:rsid w:val="009550B9"/>
    <w:rsid w:val="009551AE"/>
    <w:rsid w:val="0095526F"/>
    <w:rsid w:val="00955602"/>
    <w:rsid w:val="009561F4"/>
    <w:rsid w:val="00956254"/>
    <w:rsid w:val="00956568"/>
    <w:rsid w:val="00956605"/>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301"/>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2FCF"/>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501"/>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8EA"/>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115"/>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E92"/>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77D"/>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4D30"/>
    <w:rsid w:val="00B4537F"/>
    <w:rsid w:val="00B45CE1"/>
    <w:rsid w:val="00B45F1B"/>
    <w:rsid w:val="00B4642F"/>
    <w:rsid w:val="00B4680D"/>
    <w:rsid w:val="00B46832"/>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23"/>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17"/>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86"/>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999"/>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A95"/>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89"/>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4D"/>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11"/>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C2F"/>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8BF"/>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3D"/>
    <w:rsid w:val="00CB2871"/>
    <w:rsid w:val="00CB304E"/>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733"/>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4846"/>
    <w:rsid w:val="00CE5138"/>
    <w:rsid w:val="00CE56DE"/>
    <w:rsid w:val="00CE5EF7"/>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3C0"/>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6F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1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6E8"/>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97D"/>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8C4"/>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31"/>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41"/>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1F7"/>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296E"/>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38"/>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5FB"/>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69F"/>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CD1"/>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2EA2"/>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9FA"/>
    <w:rsid w:val="00EA6D29"/>
    <w:rsid w:val="00EA6FD4"/>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5D2"/>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2F2A"/>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C60"/>
    <w:rsid w:val="00F41F79"/>
    <w:rsid w:val="00F41FC0"/>
    <w:rsid w:val="00F421ED"/>
    <w:rsid w:val="00F422EE"/>
    <w:rsid w:val="00F4231F"/>
    <w:rsid w:val="00F4245D"/>
    <w:rsid w:val="00F4275C"/>
    <w:rsid w:val="00F42A3A"/>
    <w:rsid w:val="00F42BD8"/>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49E"/>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63"/>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611"/>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EBE"/>
    <w:rsid w:val="00F85F6B"/>
    <w:rsid w:val="00F8601B"/>
    <w:rsid w:val="00F862C6"/>
    <w:rsid w:val="00F86440"/>
    <w:rsid w:val="00F865B9"/>
    <w:rsid w:val="00F86682"/>
    <w:rsid w:val="00F87013"/>
    <w:rsid w:val="00F87032"/>
    <w:rsid w:val="00F87094"/>
    <w:rsid w:val="00F8730B"/>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A7A"/>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7BE"/>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550"/>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003"/>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EBE"/>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56059-FD44-4A37-9733-540AE92563D3}">
  <ds:schemaRefs>
    <ds:schemaRef ds:uri="http://schemas.openxmlformats.org/officeDocument/2006/bibliography"/>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docProps/app.xml><?xml version="1.0" encoding="utf-8"?>
<Properties xmlns="http://schemas.openxmlformats.org/officeDocument/2006/extended-properties" xmlns:vt="http://schemas.openxmlformats.org/officeDocument/2006/docPropsVTypes">
  <Template>3GPP TDoc</Template>
  <TotalTime>47</TotalTime>
  <Pages>24</Pages>
  <Words>10470</Words>
  <Characters>59683</Characters>
  <Application>Microsoft Office Word</Application>
  <DocSecurity>0</DocSecurity>
  <Lines>497</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70013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Qualcomm</cp:lastModifiedBy>
  <cp:revision>46</cp:revision>
  <cp:lastPrinted>2016-06-22T11:35:00Z</cp:lastPrinted>
  <dcterms:created xsi:type="dcterms:W3CDTF">2021-09-09T10:56:00Z</dcterms:created>
  <dcterms:modified xsi:type="dcterms:W3CDTF">2021-09-10T04:05:00Z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1630894474</vt:lpwstr>
  </property>
</Properties>
</file>