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a7"/>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[Post-106-e-Rel17-RRC-03] Enhanced IIoT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521678">
      <w:pPr>
        <w:pStyle w:val="a0"/>
        <w:numPr>
          <w:ilvl w:val="0"/>
          <w:numId w:val="29"/>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IIoT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af6"/>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tdoc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URLLC/IIoT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a0"/>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a0"/>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a0"/>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a0"/>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a0"/>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AE8D11D" w:rsidR="00E8018F" w:rsidRPr="004037BF" w:rsidRDefault="00933663" w:rsidP="004F3A7C">
      <w:pPr>
        <w:pStyle w:val="1"/>
        <w:numPr>
          <w:ilvl w:val="0"/>
          <w:numId w:val="28"/>
        </w:numPr>
        <w:rPr>
          <w:sz w:val="32"/>
        </w:rPr>
      </w:pPr>
      <w:bookmarkStart w:id="1" w:name="_Hlk54109260"/>
      <w:r w:rsidRPr="004037BF">
        <w:rPr>
          <w:sz w:val="32"/>
        </w:rPr>
        <w:t>HARQ-ACK enhancements (AI 8.3.1.1)</w:t>
      </w:r>
    </w:p>
    <w:p w14:paraId="507E1639" w14:textId="77777777" w:rsidR="00003CD7" w:rsidRPr="002D1C40" w:rsidRDefault="00003CD7" w:rsidP="00003CD7">
      <w:pPr>
        <w:keepNext/>
        <w:keepLines/>
        <w:numPr>
          <w:ilvl w:val="1"/>
          <w:numId w:val="27"/>
        </w:numPr>
        <w:spacing w:before="180"/>
        <w:outlineLvl w:val="1"/>
        <w:rPr>
          <w:rFonts w:ascii="Arial" w:hAnsi="Arial"/>
          <w:sz w:val="32"/>
        </w:rPr>
      </w:pPr>
      <w:r w:rsidRPr="002D1C40">
        <w:rPr>
          <w:rFonts w:ascii="Arial" w:hAnsi="Arial"/>
          <w:sz w:val="32"/>
        </w:rPr>
        <w:t>Dropping of SPS HARQ-ACK feedback in TDD operation</w:t>
      </w:r>
      <w:r>
        <w:rPr>
          <w:rFonts w:ascii="Arial" w:hAnsi="Arial"/>
          <w:sz w:val="32"/>
        </w:rPr>
        <w:t xml:space="preserve"> / SPS deferral</w:t>
      </w:r>
    </w:p>
    <w:p w14:paraId="1027791A" w14:textId="77777777" w:rsidR="00003CD7" w:rsidRDefault="00003CD7" w:rsidP="00003CD7">
      <w:pPr>
        <w:pStyle w:val="30"/>
        <w:numPr>
          <w:ilvl w:val="2"/>
          <w:numId w:val="26"/>
        </w:numPr>
      </w:pPr>
      <w:r>
        <w:t>1</w:t>
      </w:r>
      <w:r w:rsidRPr="004037BF">
        <w:t>st</w:t>
      </w:r>
      <w:r>
        <w:t xml:space="preserve"> Round</w:t>
      </w:r>
    </w:p>
    <w:p w14:paraId="555D9F9A" w14:textId="77777777" w:rsidR="00003CD7" w:rsidRPr="00427017" w:rsidRDefault="00003CD7" w:rsidP="00003CD7">
      <w:pPr>
        <w:jc w:val="both"/>
        <w:rPr>
          <w:lang w:val="en-US"/>
        </w:rPr>
      </w:pPr>
      <w:r w:rsidRPr="00427017">
        <w:rPr>
          <w:lang w:val="en-US"/>
        </w:rPr>
        <w:t>The following need for RRC parameters has been identified by the moderator:</w:t>
      </w:r>
    </w:p>
    <w:p w14:paraId="03C0C9E4" w14:textId="3CAC9D10" w:rsidR="00003CD7" w:rsidRPr="0042239C" w:rsidRDefault="00003CD7" w:rsidP="00521678">
      <w:pPr>
        <w:pStyle w:val="a0"/>
        <w:numPr>
          <w:ilvl w:val="0"/>
          <w:numId w:val="35"/>
        </w:numPr>
      </w:pPr>
      <w:r w:rsidRPr="0042239C">
        <w:t>Enable the feature</w:t>
      </w:r>
      <w:r w:rsidR="003C3EA8">
        <w:t xml:space="preserve"> </w:t>
      </w:r>
      <w:r w:rsidR="003C3EA8" w:rsidRPr="003C3EA8">
        <w:rPr>
          <w:color w:val="0070C0"/>
        </w:rPr>
        <w:t>per SPS configuration</w:t>
      </w:r>
    </w:p>
    <w:p w14:paraId="160DD55F" w14:textId="77777777" w:rsidR="00003CD7" w:rsidRPr="0042239C" w:rsidRDefault="00003CD7" w:rsidP="00521678">
      <w:pPr>
        <w:pStyle w:val="a0"/>
        <w:numPr>
          <w:ilvl w:val="0"/>
          <w:numId w:val="35"/>
        </w:numPr>
      </w:pPr>
      <w:r w:rsidRPr="0042239C">
        <w:lastRenderedPageBreak/>
        <w:t>Configure the maximum deferral per SPS configuration</w:t>
      </w:r>
    </w:p>
    <w:p w14:paraId="2BBF5110" w14:textId="77777777" w:rsidR="00003CD7" w:rsidRDefault="00003CD7" w:rsidP="00003CD7">
      <w:pPr>
        <w:jc w:val="both"/>
        <w:rPr>
          <w:lang w:val="en-US"/>
        </w:rPr>
      </w:pPr>
    </w:p>
    <w:p w14:paraId="6595AB73" w14:textId="77777777" w:rsidR="00003CD7" w:rsidRPr="00D75E44" w:rsidRDefault="00003CD7" w:rsidP="00003CD7">
      <w:pPr>
        <w:jc w:val="both"/>
        <w:rPr>
          <w:lang w:val="en-US"/>
        </w:rPr>
      </w:pPr>
      <w:r w:rsidRPr="00427017">
        <w:rPr>
          <w:lang w:val="en-US"/>
        </w:rPr>
        <w:t>On these and in case of having missed some aspect, please comment below as well</w:t>
      </w:r>
      <w:r>
        <w:t>:</w:t>
      </w:r>
    </w:p>
    <w:tbl>
      <w:tblPr>
        <w:tblStyle w:val="af6"/>
        <w:tblW w:w="9634" w:type="dxa"/>
        <w:tblLook w:val="04A0" w:firstRow="1" w:lastRow="0" w:firstColumn="1" w:lastColumn="0" w:noHBand="0" w:noVBand="1"/>
      </w:tblPr>
      <w:tblGrid>
        <w:gridCol w:w="1975"/>
        <w:gridCol w:w="7659"/>
      </w:tblGrid>
      <w:tr w:rsidR="00003CD7" w14:paraId="2DDC0F9E" w14:textId="77777777" w:rsidTr="003F00B2">
        <w:tc>
          <w:tcPr>
            <w:tcW w:w="19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9DF5669" w14:textId="77777777" w:rsidR="00003CD7" w:rsidRDefault="00003CD7" w:rsidP="007006EE">
            <w:pPr>
              <w:spacing w:beforeLines="50" w:before="120"/>
              <w:rPr>
                <w:i/>
                <w:kern w:val="2"/>
                <w:lang w:val="en-US" w:eastAsia="zh-CN"/>
              </w:rPr>
            </w:pPr>
            <w:r>
              <w:rPr>
                <w:i/>
                <w:kern w:val="2"/>
                <w:lang w:eastAsia="zh-CN"/>
              </w:rPr>
              <w:t>Company</w:t>
            </w:r>
          </w:p>
        </w:tc>
        <w:tc>
          <w:tcPr>
            <w:tcW w:w="76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802C8BF" w14:textId="77777777" w:rsidR="00003CD7" w:rsidRDefault="00003CD7" w:rsidP="007006EE">
            <w:pPr>
              <w:spacing w:beforeLines="50" w:before="120"/>
              <w:rPr>
                <w:i/>
                <w:kern w:val="2"/>
                <w:lang w:eastAsia="zh-CN"/>
              </w:rPr>
            </w:pPr>
            <w:r>
              <w:rPr>
                <w:i/>
                <w:kern w:val="2"/>
                <w:lang w:eastAsia="zh-CN"/>
              </w:rPr>
              <w:t>Comments</w:t>
            </w:r>
          </w:p>
        </w:tc>
      </w:tr>
      <w:tr w:rsidR="00003CD7" w14:paraId="492F923C" w14:textId="77777777" w:rsidTr="003F00B2">
        <w:tc>
          <w:tcPr>
            <w:tcW w:w="1975" w:type="dxa"/>
            <w:tcBorders>
              <w:top w:val="single" w:sz="4" w:space="0" w:color="auto"/>
              <w:left w:val="single" w:sz="4" w:space="0" w:color="auto"/>
              <w:bottom w:val="single" w:sz="4" w:space="0" w:color="auto"/>
              <w:right w:val="single" w:sz="4" w:space="0" w:color="auto"/>
            </w:tcBorders>
          </w:tcPr>
          <w:p w14:paraId="6E4FFE22" w14:textId="26E0BD6D" w:rsidR="00003CD7" w:rsidRPr="00A22DD1" w:rsidRDefault="00A22DD1" w:rsidP="007006EE">
            <w:pPr>
              <w:spacing w:beforeLines="50" w:before="120"/>
              <w:rPr>
                <w:rFonts w:eastAsia="Malgun Gothic"/>
                <w:iCs/>
                <w:kern w:val="2"/>
                <w:lang w:eastAsia="ko-KR"/>
              </w:rPr>
            </w:pPr>
            <w:r>
              <w:rPr>
                <w:rFonts w:eastAsia="Malgun Gothic" w:hint="eastAsia"/>
                <w:iCs/>
                <w:kern w:val="2"/>
                <w:lang w:eastAsia="ko-KR"/>
              </w:rPr>
              <w:t>Samsung</w:t>
            </w:r>
          </w:p>
        </w:tc>
        <w:tc>
          <w:tcPr>
            <w:tcW w:w="7659" w:type="dxa"/>
            <w:tcBorders>
              <w:top w:val="single" w:sz="4" w:space="0" w:color="auto"/>
              <w:left w:val="single" w:sz="4" w:space="0" w:color="auto"/>
              <w:bottom w:val="single" w:sz="4" w:space="0" w:color="auto"/>
              <w:right w:val="single" w:sz="4" w:space="0" w:color="auto"/>
            </w:tcBorders>
          </w:tcPr>
          <w:p w14:paraId="1BA9470C" w14:textId="0C7693BE" w:rsidR="00A22DD1" w:rsidRDefault="00A22DD1" w:rsidP="00A22DD1">
            <w:pPr>
              <w:spacing w:after="0"/>
              <w:rPr>
                <w:rFonts w:eastAsia="Malgun Gothic"/>
                <w:iCs/>
                <w:kern w:val="2"/>
                <w:lang w:eastAsia="ko-KR"/>
              </w:rPr>
            </w:pPr>
            <w:r>
              <w:rPr>
                <w:rFonts w:eastAsia="Malgun Gothic"/>
                <w:iCs/>
                <w:kern w:val="2"/>
                <w:lang w:eastAsia="ko-KR"/>
              </w:rPr>
              <w:t xml:space="preserve">We think that enabling/disabling the feature should be considered together with the maximum deferral per SPS configuration. </w:t>
            </w:r>
            <w:r w:rsidR="00B667A7">
              <w:rPr>
                <w:rFonts w:eastAsia="Malgun Gothic"/>
                <w:iCs/>
                <w:kern w:val="2"/>
                <w:lang w:eastAsia="ko-KR"/>
              </w:rPr>
              <w:t xml:space="preserve">That is, there is no need to make two separate RRC parameters. Just one RRC parameter is enough. </w:t>
            </w:r>
          </w:p>
          <w:p w14:paraId="00ECA224" w14:textId="6C38FEC4" w:rsidR="00A22DD1" w:rsidRDefault="00A22DD1" w:rsidP="00521678">
            <w:pPr>
              <w:pStyle w:val="a0"/>
              <w:numPr>
                <w:ilvl w:val="0"/>
                <w:numId w:val="29"/>
              </w:numPr>
              <w:rPr>
                <w:rFonts w:eastAsia="Malgun Gothic"/>
                <w:iCs/>
                <w:kern w:val="2"/>
                <w:lang w:eastAsia="ko-KR"/>
              </w:rPr>
            </w:pPr>
            <w:r>
              <w:rPr>
                <w:rFonts w:eastAsia="Malgun Gothic"/>
                <w:iCs/>
                <w:kern w:val="2"/>
                <w:lang w:eastAsia="ko-KR"/>
              </w:rPr>
              <w:t>Instead of</w:t>
            </w:r>
            <w:r w:rsidRPr="00A22DD1">
              <w:rPr>
                <w:rFonts w:eastAsia="Malgun Gothic"/>
                <w:iCs/>
                <w:kern w:val="2"/>
                <w:lang w:eastAsia="ko-KR"/>
              </w:rPr>
              <w:t xml:space="preserve"> {1..</w:t>
            </w:r>
            <w:r w:rsidRPr="00A22DD1">
              <w:rPr>
                <w:rFonts w:eastAsia="Malgun Gothic"/>
                <w:iCs/>
                <w:color w:val="FF0000"/>
                <w:kern w:val="2"/>
                <w:lang w:eastAsia="ko-KR"/>
              </w:rPr>
              <w:t>15</w:t>
            </w:r>
            <w:r w:rsidRPr="00A22DD1">
              <w:rPr>
                <w:rFonts w:eastAsia="Malgun Gothic"/>
                <w:iCs/>
                <w:kern w:val="2"/>
                <w:lang w:eastAsia="ko-KR"/>
              </w:rPr>
              <w:t>}</w:t>
            </w:r>
            <w:r>
              <w:rPr>
                <w:rFonts w:eastAsia="Malgun Gothic"/>
                <w:iCs/>
                <w:kern w:val="2"/>
                <w:lang w:eastAsia="ko-KR"/>
              </w:rPr>
              <w:t>,</w:t>
            </w:r>
            <w:r w:rsidRPr="00A22DD1">
              <w:rPr>
                <w:rFonts w:eastAsia="Malgun Gothic"/>
                <w:iCs/>
                <w:kern w:val="2"/>
                <w:lang w:eastAsia="ko-KR"/>
              </w:rPr>
              <w:t xml:space="preserve"> </w:t>
            </w:r>
            <w:r>
              <w:rPr>
                <w:rFonts w:eastAsia="Malgun Gothic"/>
                <w:iCs/>
                <w:kern w:val="2"/>
                <w:lang w:eastAsia="ko-KR"/>
              </w:rPr>
              <w:t xml:space="preserve">{0..15} should be considered. </w:t>
            </w:r>
            <w:r w:rsidR="00015C69">
              <w:rPr>
                <w:rFonts w:eastAsia="Malgun Gothic"/>
                <w:iCs/>
                <w:kern w:val="2"/>
                <w:lang w:eastAsia="ko-KR"/>
              </w:rPr>
              <w:t xml:space="preserve">Here, </w:t>
            </w:r>
            <w:r>
              <w:rPr>
                <w:rFonts w:eastAsia="Malgun Gothic"/>
                <w:iCs/>
                <w:kern w:val="2"/>
                <w:lang w:eastAsia="ko-KR"/>
              </w:rPr>
              <w:t xml:space="preserve">0 means disable the feature. </w:t>
            </w:r>
          </w:p>
          <w:p w14:paraId="17BD9C90" w14:textId="77777777" w:rsidR="00A22DD1" w:rsidRDefault="00A22DD1" w:rsidP="00521678">
            <w:pPr>
              <w:pStyle w:val="a0"/>
              <w:numPr>
                <w:ilvl w:val="0"/>
                <w:numId w:val="29"/>
              </w:numPr>
              <w:rPr>
                <w:rFonts w:eastAsia="Malgun Gothic"/>
                <w:iCs/>
                <w:kern w:val="2"/>
                <w:lang w:eastAsia="ko-KR"/>
              </w:rPr>
            </w:pPr>
            <w:r>
              <w:rPr>
                <w:rFonts w:eastAsia="Malgun Gothic"/>
                <w:iCs/>
                <w:kern w:val="2"/>
                <w:lang w:eastAsia="ko-KR"/>
              </w:rPr>
              <w:t>Furthermore, there has been no explicit agreement to support new RRC parameter for enabling/disabling the feature</w:t>
            </w:r>
          </w:p>
          <w:p w14:paraId="5F9AA0C6" w14:textId="77777777" w:rsidR="008B1F1F" w:rsidRDefault="008B1F1F" w:rsidP="008B1F1F">
            <w:pPr>
              <w:rPr>
                <w:rFonts w:eastAsia="Malgun Gothic"/>
                <w:iCs/>
                <w:kern w:val="2"/>
                <w:lang w:eastAsia="ko-KR"/>
              </w:rPr>
            </w:pPr>
          </w:p>
          <w:p w14:paraId="0DD5411C" w14:textId="38FF0CE7" w:rsidR="008B1F1F" w:rsidRPr="008B1F1F" w:rsidRDefault="008B1F1F" w:rsidP="008B1F1F">
            <w:pPr>
              <w:rPr>
                <w:rFonts w:eastAsia="Malgun Gothic"/>
                <w:iCs/>
                <w:kern w:val="2"/>
                <w:lang w:eastAsia="ko-KR"/>
              </w:rPr>
            </w:pPr>
            <w:r w:rsidRPr="008B1F1F">
              <w:rPr>
                <w:rFonts w:eastAsia="Malgun Gothic"/>
                <w:iCs/>
                <w:color w:val="0070C0"/>
                <w:kern w:val="2"/>
                <w:lang w:eastAsia="ko-KR"/>
              </w:rPr>
              <w:t>Moderator</w:t>
            </w:r>
            <w:r>
              <w:rPr>
                <w:rFonts w:eastAsia="Malgun Gothic"/>
                <w:iCs/>
                <w:color w:val="0070C0"/>
                <w:kern w:val="2"/>
                <w:lang w:eastAsia="ko-KR"/>
              </w:rPr>
              <w:t xml:space="preserve">: Thanks for the feedback. I can remove the separate RRC parameter on enabling with an update. </w:t>
            </w:r>
            <w:r>
              <w:rPr>
                <w:rFonts w:eastAsia="Malgun Gothic"/>
                <w:iCs/>
                <w:color w:val="0070C0"/>
                <w:kern w:val="2"/>
                <w:lang w:eastAsia="ko-KR"/>
              </w:rPr>
              <w:br/>
            </w:r>
            <w:r w:rsidRPr="008B1F1F">
              <w:rPr>
                <w:rFonts w:eastAsia="Malgun Gothic"/>
                <w:iCs/>
                <w:color w:val="0070C0"/>
                <w:kern w:val="2"/>
                <w:lang w:eastAsia="ko-KR"/>
              </w:rPr>
              <w:t>Just to check: actually we would not need the value 0 either as if the parameter is not configured (as this would be an optional parameter anyhow), having the max. deferral value not configured could be understood as ‘not enabled’</w:t>
            </w:r>
            <w:r>
              <w:rPr>
                <w:rFonts w:eastAsia="Malgun Gothic"/>
                <w:iCs/>
                <w:color w:val="0070C0"/>
                <w:kern w:val="2"/>
                <w:lang w:eastAsia="ko-KR"/>
              </w:rPr>
              <w:t>?</w:t>
            </w:r>
            <w:r w:rsidRPr="008B1F1F">
              <w:rPr>
                <w:rFonts w:eastAsia="Malgun Gothic"/>
                <w:iCs/>
                <w:kern w:val="2"/>
                <w:lang w:eastAsia="ko-KR"/>
              </w:rPr>
              <w:t xml:space="preserve"> </w:t>
            </w:r>
          </w:p>
        </w:tc>
      </w:tr>
      <w:tr w:rsidR="00003CD7" w14:paraId="06FFA306" w14:textId="77777777" w:rsidTr="003F00B2">
        <w:tc>
          <w:tcPr>
            <w:tcW w:w="1975" w:type="dxa"/>
            <w:tcBorders>
              <w:top w:val="single" w:sz="4" w:space="0" w:color="auto"/>
              <w:left w:val="single" w:sz="4" w:space="0" w:color="auto"/>
              <w:bottom w:val="single" w:sz="4" w:space="0" w:color="auto"/>
              <w:right w:val="single" w:sz="4" w:space="0" w:color="auto"/>
            </w:tcBorders>
          </w:tcPr>
          <w:p w14:paraId="4109D114" w14:textId="6D23B16D" w:rsidR="00003CD7" w:rsidRDefault="00656449"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7659" w:type="dxa"/>
            <w:tcBorders>
              <w:top w:val="single" w:sz="4" w:space="0" w:color="auto"/>
              <w:left w:val="single" w:sz="4" w:space="0" w:color="auto"/>
              <w:bottom w:val="single" w:sz="4" w:space="0" w:color="auto"/>
              <w:right w:val="single" w:sz="4" w:space="0" w:color="auto"/>
            </w:tcBorders>
          </w:tcPr>
          <w:p w14:paraId="30A6B878" w14:textId="0E17EFD1" w:rsidR="00003CD7" w:rsidRDefault="006475C0" w:rsidP="007006EE">
            <w:pPr>
              <w:widowControl w:val="0"/>
              <w:spacing w:beforeLines="50" w:before="120"/>
              <w:rPr>
                <w:kern w:val="2"/>
                <w:lang w:eastAsia="zh-CN"/>
              </w:rPr>
            </w:pPr>
            <w:r>
              <w:rPr>
                <w:kern w:val="2"/>
                <w:lang w:eastAsia="zh-CN"/>
              </w:rPr>
              <w:t>Agree</w:t>
            </w:r>
            <w:r w:rsidR="00656449">
              <w:rPr>
                <w:kern w:val="2"/>
                <w:lang w:eastAsia="zh-CN"/>
              </w:rPr>
              <w:t>.</w:t>
            </w:r>
          </w:p>
        </w:tc>
      </w:tr>
      <w:tr w:rsidR="00003CD7" w14:paraId="14B7CA96" w14:textId="77777777" w:rsidTr="003F00B2">
        <w:tc>
          <w:tcPr>
            <w:tcW w:w="1975" w:type="dxa"/>
            <w:tcBorders>
              <w:top w:val="single" w:sz="4" w:space="0" w:color="auto"/>
              <w:left w:val="single" w:sz="4" w:space="0" w:color="auto"/>
              <w:bottom w:val="single" w:sz="4" w:space="0" w:color="auto"/>
              <w:right w:val="single" w:sz="4" w:space="0" w:color="auto"/>
            </w:tcBorders>
          </w:tcPr>
          <w:p w14:paraId="181DBEFA" w14:textId="02D43A3F" w:rsidR="00003CD7" w:rsidRDefault="002B5229" w:rsidP="007006EE">
            <w:pPr>
              <w:widowControl w:val="0"/>
              <w:spacing w:beforeLines="50" w:before="120"/>
              <w:rPr>
                <w:kern w:val="2"/>
                <w:lang w:eastAsia="zh-CN"/>
              </w:rPr>
            </w:pPr>
            <w:r>
              <w:rPr>
                <w:kern w:val="2"/>
                <w:lang w:eastAsia="zh-CN"/>
              </w:rPr>
              <w:t>Intel</w:t>
            </w:r>
          </w:p>
        </w:tc>
        <w:tc>
          <w:tcPr>
            <w:tcW w:w="7659" w:type="dxa"/>
            <w:tcBorders>
              <w:top w:val="single" w:sz="4" w:space="0" w:color="auto"/>
              <w:left w:val="single" w:sz="4" w:space="0" w:color="auto"/>
              <w:bottom w:val="single" w:sz="4" w:space="0" w:color="auto"/>
              <w:right w:val="single" w:sz="4" w:space="0" w:color="auto"/>
            </w:tcBorders>
          </w:tcPr>
          <w:p w14:paraId="1708731A" w14:textId="77777777" w:rsidR="00003CD7" w:rsidRDefault="002B5229" w:rsidP="007006EE">
            <w:pPr>
              <w:widowControl w:val="0"/>
              <w:spacing w:beforeLines="50" w:before="120"/>
              <w:rPr>
                <w:kern w:val="2"/>
                <w:lang w:eastAsia="zh-CN"/>
              </w:rPr>
            </w:pPr>
            <w:r>
              <w:rPr>
                <w:kern w:val="2"/>
                <w:lang w:eastAsia="zh-CN"/>
              </w:rPr>
              <w:t>We prefer the approach with the parameters not configured = the feature is disabled. This is the most common throughout NR specs.</w:t>
            </w:r>
          </w:p>
          <w:p w14:paraId="48342D39" w14:textId="7BCAB416" w:rsidR="002B5229" w:rsidRDefault="002B5229" w:rsidP="007006EE">
            <w:pPr>
              <w:widowControl w:val="0"/>
              <w:spacing w:beforeLines="50" w:before="120"/>
              <w:rPr>
                <w:kern w:val="2"/>
                <w:lang w:eastAsia="zh-CN"/>
              </w:rPr>
            </w:pPr>
            <w:r>
              <w:rPr>
                <w:kern w:val="2"/>
                <w:lang w:eastAsia="zh-CN"/>
              </w:rPr>
              <w:t>Regarding the maximum value 15, while we understand the rationale, probably a separate discussion and a formal agreement is needed for that.</w:t>
            </w:r>
          </w:p>
        </w:tc>
      </w:tr>
      <w:tr w:rsidR="00003CD7" w14:paraId="521BD29D" w14:textId="77777777" w:rsidTr="003F00B2">
        <w:tc>
          <w:tcPr>
            <w:tcW w:w="1975" w:type="dxa"/>
            <w:tcBorders>
              <w:top w:val="single" w:sz="4" w:space="0" w:color="auto"/>
              <w:left w:val="single" w:sz="4" w:space="0" w:color="auto"/>
              <w:bottom w:val="single" w:sz="4" w:space="0" w:color="auto"/>
              <w:right w:val="single" w:sz="4" w:space="0" w:color="auto"/>
            </w:tcBorders>
          </w:tcPr>
          <w:p w14:paraId="69E39F07" w14:textId="1E2E61EB" w:rsidR="00003CD7" w:rsidRDefault="00236AF6" w:rsidP="007006EE">
            <w:pPr>
              <w:widowControl w:val="0"/>
              <w:spacing w:beforeLines="50" w:before="120"/>
              <w:rPr>
                <w:kern w:val="2"/>
                <w:lang w:eastAsia="zh-CN"/>
              </w:rPr>
            </w:pPr>
            <w:r>
              <w:rPr>
                <w:rFonts w:hint="eastAsia"/>
                <w:kern w:val="2"/>
                <w:lang w:eastAsia="zh-CN"/>
              </w:rPr>
              <w:t>v</w:t>
            </w:r>
            <w:r>
              <w:rPr>
                <w:kern w:val="2"/>
                <w:lang w:eastAsia="zh-CN"/>
              </w:rPr>
              <w:t>ivo</w:t>
            </w:r>
          </w:p>
        </w:tc>
        <w:tc>
          <w:tcPr>
            <w:tcW w:w="7659" w:type="dxa"/>
            <w:tcBorders>
              <w:top w:val="single" w:sz="4" w:space="0" w:color="auto"/>
              <w:left w:val="single" w:sz="4" w:space="0" w:color="auto"/>
              <w:bottom w:val="single" w:sz="4" w:space="0" w:color="auto"/>
              <w:right w:val="single" w:sz="4" w:space="0" w:color="auto"/>
            </w:tcBorders>
          </w:tcPr>
          <w:p w14:paraId="5C9E2108" w14:textId="77777777" w:rsidR="00003CD7" w:rsidRDefault="00236AF6" w:rsidP="007006EE">
            <w:pPr>
              <w:widowControl w:val="0"/>
              <w:spacing w:beforeLines="50" w:before="120"/>
              <w:rPr>
                <w:kern w:val="2"/>
                <w:lang w:eastAsia="zh-CN"/>
              </w:rPr>
            </w:pPr>
            <w:r>
              <w:rPr>
                <w:rFonts w:hint="eastAsia"/>
                <w:kern w:val="2"/>
                <w:lang w:eastAsia="zh-CN"/>
              </w:rPr>
              <w:t>W</w:t>
            </w:r>
            <w:r>
              <w:rPr>
                <w:kern w:val="2"/>
                <w:lang w:eastAsia="zh-CN"/>
              </w:rPr>
              <w:t xml:space="preserve">e agree with Moderator and Intel that when the </w:t>
            </w:r>
            <w:r w:rsidRPr="00236AF6">
              <w:rPr>
                <w:kern w:val="2"/>
                <w:lang w:eastAsia="zh-CN"/>
              </w:rPr>
              <w:t xml:space="preserve">parameter is not configured, it means the feature is not enabled. </w:t>
            </w:r>
          </w:p>
          <w:p w14:paraId="5C58B4C5" w14:textId="14F524C9" w:rsidR="00236AF6" w:rsidRDefault="00236AF6" w:rsidP="007006EE">
            <w:pPr>
              <w:widowControl w:val="0"/>
              <w:spacing w:beforeLines="50" w:before="120"/>
              <w:rPr>
                <w:kern w:val="2"/>
                <w:lang w:eastAsia="zh-CN"/>
              </w:rPr>
            </w:pPr>
            <w:r>
              <w:rPr>
                <w:kern w:val="2"/>
                <w:lang w:eastAsia="zh-CN"/>
              </w:rPr>
              <w:t xml:space="preserve">We are also fine with the value range. </w:t>
            </w:r>
          </w:p>
        </w:tc>
      </w:tr>
      <w:tr w:rsidR="00003CD7" w:rsidRPr="00E16292" w14:paraId="2D9CE5CB" w14:textId="77777777" w:rsidTr="003F00B2">
        <w:tc>
          <w:tcPr>
            <w:tcW w:w="1975" w:type="dxa"/>
            <w:tcBorders>
              <w:top w:val="single" w:sz="4" w:space="0" w:color="auto"/>
              <w:left w:val="single" w:sz="4" w:space="0" w:color="auto"/>
              <w:bottom w:val="single" w:sz="4" w:space="0" w:color="auto"/>
              <w:right w:val="single" w:sz="4" w:space="0" w:color="auto"/>
            </w:tcBorders>
          </w:tcPr>
          <w:p w14:paraId="106BC434" w14:textId="6ABFFDD3" w:rsidR="00003CD7" w:rsidRDefault="00B37EB3" w:rsidP="007006EE">
            <w:pPr>
              <w:widowControl w:val="0"/>
              <w:spacing w:beforeLines="50" w:before="120"/>
              <w:rPr>
                <w:kern w:val="2"/>
                <w:lang w:eastAsia="zh-CN"/>
              </w:rPr>
            </w:pPr>
            <w:r>
              <w:rPr>
                <w:kern w:val="2"/>
                <w:lang w:eastAsia="zh-CN"/>
              </w:rPr>
              <w:t>Sony</w:t>
            </w:r>
          </w:p>
        </w:tc>
        <w:tc>
          <w:tcPr>
            <w:tcW w:w="7659" w:type="dxa"/>
            <w:tcBorders>
              <w:top w:val="single" w:sz="4" w:space="0" w:color="auto"/>
              <w:left w:val="single" w:sz="4" w:space="0" w:color="auto"/>
              <w:bottom w:val="single" w:sz="4" w:space="0" w:color="auto"/>
              <w:right w:val="single" w:sz="4" w:space="0" w:color="auto"/>
            </w:tcBorders>
          </w:tcPr>
          <w:p w14:paraId="3E193A17" w14:textId="77777777" w:rsidR="003C3EA8" w:rsidRDefault="00B37EB3" w:rsidP="007006EE">
            <w:pPr>
              <w:widowControl w:val="0"/>
              <w:spacing w:beforeLines="50" w:before="120"/>
              <w:rPr>
                <w:kern w:val="2"/>
                <w:lang w:eastAsia="zh-CN"/>
              </w:rPr>
            </w:pPr>
            <w:r>
              <w:rPr>
                <w:kern w:val="2"/>
                <w:lang w:eastAsia="zh-CN"/>
              </w:rPr>
              <w:t xml:space="preserve">We are fine whether to have a separate “Enable” parameter per SPS Config or lump it into max deferral.  Also the “Enable the feature” should be per SPS Config (which was commented as per SPS Config in the spreadsheet but not in this document). </w:t>
            </w:r>
            <w:r w:rsidR="003C3EA8">
              <w:rPr>
                <w:kern w:val="2"/>
                <w:lang w:eastAsia="zh-CN"/>
              </w:rPr>
              <w:br/>
            </w:r>
          </w:p>
          <w:p w14:paraId="1152B956" w14:textId="52A2796D" w:rsidR="00003CD7" w:rsidRDefault="003C3EA8" w:rsidP="007006EE">
            <w:pPr>
              <w:widowControl w:val="0"/>
              <w:spacing w:beforeLines="50" w:before="120"/>
              <w:rPr>
                <w:kern w:val="2"/>
                <w:lang w:eastAsia="zh-CN"/>
              </w:rPr>
            </w:pPr>
            <w:r w:rsidRPr="003C3EA8">
              <w:rPr>
                <w:color w:val="0070C0"/>
                <w:kern w:val="2"/>
                <w:lang w:eastAsia="zh-CN"/>
              </w:rPr>
              <w:t>Moderator: sorry about not being that precise in this word document above, the important thing clearly seems the spreadsheet</w:t>
            </w:r>
          </w:p>
        </w:tc>
      </w:tr>
      <w:tr w:rsidR="00AF73FA" w:rsidRPr="00E16292" w14:paraId="1F4A5782" w14:textId="77777777" w:rsidTr="003F00B2">
        <w:tc>
          <w:tcPr>
            <w:tcW w:w="1975" w:type="dxa"/>
            <w:tcBorders>
              <w:top w:val="single" w:sz="4" w:space="0" w:color="auto"/>
              <w:left w:val="single" w:sz="4" w:space="0" w:color="auto"/>
              <w:bottom w:val="single" w:sz="4" w:space="0" w:color="auto"/>
              <w:right w:val="single" w:sz="4" w:space="0" w:color="auto"/>
            </w:tcBorders>
          </w:tcPr>
          <w:p w14:paraId="3393AEDC" w14:textId="3995E094"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7659" w:type="dxa"/>
            <w:tcBorders>
              <w:top w:val="single" w:sz="4" w:space="0" w:color="auto"/>
              <w:left w:val="single" w:sz="4" w:space="0" w:color="auto"/>
              <w:bottom w:val="single" w:sz="4" w:space="0" w:color="auto"/>
              <w:right w:val="single" w:sz="4" w:space="0" w:color="auto"/>
            </w:tcBorders>
          </w:tcPr>
          <w:p w14:paraId="2C3843A2" w14:textId="77777777" w:rsidR="00100C5C" w:rsidRDefault="00AF73FA" w:rsidP="00100C5C">
            <w:pPr>
              <w:widowControl w:val="0"/>
              <w:spacing w:beforeLines="50" w:before="120"/>
              <w:rPr>
                <w:bCs/>
                <w:iCs/>
                <w:lang w:eastAsia="zh-CN"/>
              </w:rPr>
            </w:pPr>
            <w:r>
              <w:rPr>
                <w:rFonts w:hint="eastAsia"/>
                <w:bCs/>
                <w:iCs/>
                <w:lang w:eastAsia="zh-CN"/>
              </w:rPr>
              <w:t>W</w:t>
            </w:r>
            <w:r>
              <w:rPr>
                <w:bCs/>
                <w:iCs/>
                <w:lang w:eastAsia="zh-CN"/>
              </w:rPr>
              <w:t xml:space="preserve">e </w:t>
            </w:r>
            <w:r w:rsidR="00100C5C">
              <w:rPr>
                <w:bCs/>
                <w:iCs/>
                <w:lang w:eastAsia="zh-CN"/>
              </w:rPr>
              <w:t>are fine with</w:t>
            </w:r>
            <w:r>
              <w:rPr>
                <w:bCs/>
                <w:iCs/>
                <w:lang w:eastAsia="zh-CN"/>
              </w:rPr>
              <w:t xml:space="preserve"> separate “enable” parameter.</w:t>
            </w:r>
            <w:r w:rsidR="00100C5C">
              <w:rPr>
                <w:bCs/>
                <w:iCs/>
                <w:lang w:eastAsia="zh-CN"/>
              </w:rPr>
              <w:t xml:space="preserve"> </w:t>
            </w:r>
          </w:p>
          <w:p w14:paraId="43A80165" w14:textId="40152FDA" w:rsidR="00AF73FA" w:rsidRDefault="00100C5C" w:rsidP="00100C5C">
            <w:pPr>
              <w:widowControl w:val="0"/>
              <w:spacing w:beforeLines="50" w:before="120"/>
              <w:rPr>
                <w:kern w:val="2"/>
                <w:lang w:eastAsia="zh-CN"/>
              </w:rPr>
            </w:pPr>
            <w:r>
              <w:rPr>
                <w:bCs/>
                <w:iCs/>
                <w:lang w:eastAsia="zh-CN"/>
              </w:rPr>
              <w:t xml:space="preserve">If </w:t>
            </w:r>
            <w:r>
              <w:rPr>
                <w:kern w:val="2"/>
                <w:lang w:eastAsia="zh-CN"/>
              </w:rPr>
              <w:t>parameters not configured = the feature is disabled</w:t>
            </w:r>
            <w:r>
              <w:rPr>
                <w:rFonts w:eastAsia="Malgun Gothic"/>
                <w:iCs/>
                <w:kern w:val="2"/>
                <w:lang w:eastAsia="ko-KR"/>
              </w:rPr>
              <w:t xml:space="preserve">, </w:t>
            </w:r>
            <w:r w:rsidR="00407335" w:rsidRPr="00A22DD1">
              <w:rPr>
                <w:rFonts w:eastAsia="Malgun Gothic"/>
                <w:iCs/>
                <w:kern w:val="2"/>
                <w:lang w:eastAsia="ko-KR"/>
              </w:rPr>
              <w:t>{1</w:t>
            </w:r>
            <w:r w:rsidRPr="00A22DD1">
              <w:rPr>
                <w:rFonts w:eastAsia="Malgun Gothic"/>
                <w:iCs/>
                <w:kern w:val="2"/>
                <w:lang w:eastAsia="ko-KR"/>
              </w:rPr>
              <w:t>..</w:t>
            </w:r>
            <w:r w:rsidRPr="00100C5C">
              <w:rPr>
                <w:rFonts w:eastAsia="Malgun Gothic"/>
                <w:iCs/>
                <w:kern w:val="2"/>
                <w:lang w:eastAsia="ko-KR"/>
              </w:rPr>
              <w:t>.15</w:t>
            </w:r>
            <w:r w:rsidR="00407335" w:rsidRPr="00A22DD1">
              <w:rPr>
                <w:rFonts w:eastAsia="Malgun Gothic"/>
                <w:iCs/>
                <w:kern w:val="2"/>
                <w:lang w:eastAsia="ko-KR"/>
              </w:rPr>
              <w:t>}</w:t>
            </w:r>
            <w:r w:rsidR="00407335">
              <w:rPr>
                <w:rFonts w:eastAsia="Malgun Gothic"/>
                <w:iCs/>
                <w:kern w:val="2"/>
                <w:lang w:eastAsia="ko-KR"/>
              </w:rPr>
              <w:t xml:space="preserve"> is </w:t>
            </w:r>
            <w:r>
              <w:rPr>
                <w:rFonts w:eastAsia="Malgun Gothic"/>
                <w:iCs/>
                <w:kern w:val="2"/>
                <w:lang w:eastAsia="ko-KR"/>
              </w:rPr>
              <w:t xml:space="preserve">also </w:t>
            </w:r>
            <w:r w:rsidR="00407335">
              <w:rPr>
                <w:rFonts w:eastAsia="Malgun Gothic"/>
                <w:iCs/>
                <w:kern w:val="2"/>
                <w:lang w:eastAsia="ko-KR"/>
              </w:rPr>
              <w:t xml:space="preserve">fine, </w:t>
            </w:r>
            <w:r>
              <w:rPr>
                <w:rFonts w:eastAsia="Malgun Gothic"/>
                <w:iCs/>
                <w:kern w:val="2"/>
                <w:lang w:eastAsia="ko-KR"/>
              </w:rPr>
              <w:t xml:space="preserve">it seems </w:t>
            </w:r>
            <w:r w:rsidR="00407335">
              <w:rPr>
                <w:rFonts w:eastAsia="Malgun Gothic"/>
                <w:iCs/>
                <w:kern w:val="2"/>
                <w:lang w:eastAsia="ko-KR"/>
              </w:rPr>
              <w:t>no need</w:t>
            </w:r>
            <w:r>
              <w:rPr>
                <w:rFonts w:eastAsia="Malgun Gothic"/>
                <w:iCs/>
                <w:kern w:val="2"/>
                <w:lang w:eastAsia="ko-KR"/>
              </w:rPr>
              <w:t xml:space="preserve"> to add</w:t>
            </w:r>
            <w:r w:rsidR="00407335">
              <w:rPr>
                <w:rFonts w:eastAsia="Malgun Gothic"/>
                <w:iCs/>
                <w:kern w:val="2"/>
                <w:lang w:eastAsia="ko-KR"/>
              </w:rPr>
              <w:t xml:space="preserve"> {0}</w:t>
            </w:r>
            <w:r>
              <w:rPr>
                <w:rFonts w:eastAsia="Malgun Gothic"/>
                <w:iCs/>
                <w:kern w:val="2"/>
                <w:lang w:eastAsia="ko-KR"/>
              </w:rPr>
              <w:t>, as configuration absence means disable.</w:t>
            </w:r>
          </w:p>
        </w:tc>
      </w:tr>
      <w:tr w:rsidR="00505E4F" w:rsidRPr="00E16292" w14:paraId="3DC9FCD5" w14:textId="77777777" w:rsidTr="003F00B2">
        <w:tc>
          <w:tcPr>
            <w:tcW w:w="1975" w:type="dxa"/>
            <w:tcBorders>
              <w:top w:val="single" w:sz="4" w:space="0" w:color="auto"/>
              <w:left w:val="single" w:sz="4" w:space="0" w:color="auto"/>
              <w:bottom w:val="single" w:sz="4" w:space="0" w:color="auto"/>
              <w:right w:val="single" w:sz="4" w:space="0" w:color="auto"/>
            </w:tcBorders>
          </w:tcPr>
          <w:p w14:paraId="77287682" w14:textId="28B49C44" w:rsidR="00505E4F" w:rsidRDefault="00505E4F" w:rsidP="00505E4F">
            <w:pPr>
              <w:widowControl w:val="0"/>
              <w:spacing w:beforeLines="50" w:before="120"/>
              <w:rPr>
                <w:kern w:val="2"/>
                <w:lang w:eastAsia="zh-CN"/>
              </w:rPr>
            </w:pPr>
            <w:r>
              <w:rPr>
                <w:rFonts w:hint="eastAsia"/>
                <w:kern w:val="2"/>
                <w:lang w:eastAsia="zh-CN"/>
              </w:rPr>
              <w:t>O</w:t>
            </w:r>
            <w:r>
              <w:rPr>
                <w:kern w:val="2"/>
                <w:lang w:eastAsia="zh-CN"/>
              </w:rPr>
              <w:t>PPO</w:t>
            </w:r>
          </w:p>
        </w:tc>
        <w:tc>
          <w:tcPr>
            <w:tcW w:w="7659" w:type="dxa"/>
            <w:tcBorders>
              <w:top w:val="single" w:sz="4" w:space="0" w:color="auto"/>
              <w:left w:val="single" w:sz="4" w:space="0" w:color="auto"/>
              <w:bottom w:val="single" w:sz="4" w:space="0" w:color="auto"/>
              <w:right w:val="single" w:sz="4" w:space="0" w:color="auto"/>
            </w:tcBorders>
          </w:tcPr>
          <w:p w14:paraId="33DBAB27" w14:textId="77777777" w:rsidR="00505E4F" w:rsidRPr="00244508" w:rsidRDefault="00505E4F" w:rsidP="00505E4F">
            <w:pPr>
              <w:widowControl w:val="0"/>
              <w:spacing w:beforeLines="50" w:before="120"/>
              <w:rPr>
                <w:kern w:val="2"/>
                <w:lang w:eastAsia="zh-CN"/>
              </w:rPr>
            </w:pPr>
            <w:r w:rsidRPr="00244508">
              <w:rPr>
                <w:kern w:val="2"/>
                <w:lang w:eastAsia="zh-CN"/>
              </w:rPr>
              <w:t xml:space="preserve">We are fine to remove the separate RRC parameter on enabling. </w:t>
            </w:r>
          </w:p>
          <w:p w14:paraId="0D41D7D4" w14:textId="77777777" w:rsidR="00505E4F" w:rsidRDefault="00505E4F" w:rsidP="00505E4F">
            <w:pPr>
              <w:widowControl w:val="0"/>
              <w:spacing w:beforeLines="50" w:before="120"/>
              <w:rPr>
                <w:kern w:val="2"/>
                <w:lang w:eastAsia="zh-CN"/>
              </w:rPr>
            </w:pPr>
            <w:r w:rsidRPr="00244508">
              <w:rPr>
                <w:kern w:val="2"/>
                <w:lang w:eastAsia="zh-CN"/>
              </w:rPr>
              <w:t xml:space="preserve">With respect to maximum deferral, we’d like to clarify whether </w:t>
            </w:r>
            <w:r>
              <w:rPr>
                <w:kern w:val="2"/>
                <w:lang w:eastAsia="zh-CN"/>
              </w:rPr>
              <w:t>the</w:t>
            </w:r>
            <w:r w:rsidRPr="00EB4376">
              <w:rPr>
                <w:kern w:val="2"/>
                <w:lang w:eastAsia="zh-CN"/>
              </w:rPr>
              <w:t xml:space="preserve"> value of </w:t>
            </w:r>
            <w:r w:rsidRPr="0042239C">
              <w:t>maximum deferral</w:t>
            </w:r>
            <w:r>
              <w:rPr>
                <w:kern w:val="2"/>
                <w:lang w:eastAsia="zh-CN"/>
              </w:rPr>
              <w:t xml:space="preserve"> can be less than the value of k1 configured for the SPS configuration,</w:t>
            </w:r>
          </w:p>
          <w:p w14:paraId="6AC9CBCD" w14:textId="77777777" w:rsidR="00505E4F" w:rsidRDefault="00505E4F" w:rsidP="00505E4F">
            <w:pPr>
              <w:jc w:val="both"/>
              <w:rPr>
                <w:kern w:val="2"/>
                <w:lang w:eastAsia="zh-CN"/>
              </w:rPr>
            </w:pPr>
            <w:r>
              <w:rPr>
                <w:kern w:val="2"/>
                <w:lang w:eastAsia="zh-CN"/>
              </w:rPr>
              <w:t>If answer is no, we prefer to add restrictive sentence in description.</w:t>
            </w:r>
          </w:p>
          <w:p w14:paraId="19B4452C" w14:textId="77777777" w:rsidR="00B4772F" w:rsidRDefault="006462CE" w:rsidP="00505E4F">
            <w:pPr>
              <w:jc w:val="both"/>
              <w:rPr>
                <w:bCs/>
                <w:iCs/>
                <w:color w:val="0070C0"/>
                <w:lang w:eastAsia="zh-CN"/>
              </w:rPr>
            </w:pPr>
            <w:r w:rsidRPr="006462CE">
              <w:rPr>
                <w:bCs/>
                <w:iCs/>
                <w:color w:val="0070C0"/>
                <w:lang w:eastAsia="zh-CN"/>
              </w:rPr>
              <w:t xml:space="preserve">Moderator: </w:t>
            </w:r>
            <w:r>
              <w:rPr>
                <w:bCs/>
                <w:iCs/>
                <w:color w:val="0070C0"/>
                <w:lang w:eastAsia="zh-CN"/>
              </w:rPr>
              <w:t>First, the applicable k1 value for SPS is not configured but determined by the activation or do you refer to the configured k1 sets? Please note, that we discussed further restrictions already (e.g. if the k1+k1_def needs to correspond to a value in the k1 set(s)) but there was no agreement on further restrictions</w:t>
            </w:r>
            <w:r w:rsidR="0059286F">
              <w:rPr>
                <w:bCs/>
                <w:iCs/>
                <w:color w:val="0070C0"/>
                <w:lang w:eastAsia="zh-CN"/>
              </w:rPr>
              <w:t>)</w:t>
            </w:r>
            <w:r>
              <w:rPr>
                <w:bCs/>
                <w:iCs/>
                <w:color w:val="0070C0"/>
                <w:lang w:eastAsia="zh-CN"/>
              </w:rPr>
              <w:t>.</w:t>
            </w:r>
            <w:r>
              <w:rPr>
                <w:bCs/>
                <w:iCs/>
                <w:color w:val="0070C0"/>
                <w:lang w:eastAsia="zh-CN"/>
              </w:rPr>
              <w:br/>
              <w:t xml:space="preserve">Clearly, having a smaller value of max (k1+k1_def) configured than </w:t>
            </w:r>
            <w:r w:rsidR="0059286F">
              <w:rPr>
                <w:bCs/>
                <w:iCs/>
                <w:color w:val="0070C0"/>
                <w:lang w:eastAsia="zh-CN"/>
              </w:rPr>
              <w:t xml:space="preserve">the </w:t>
            </w:r>
            <w:r>
              <w:rPr>
                <w:bCs/>
                <w:iCs/>
                <w:color w:val="0070C0"/>
                <w:lang w:eastAsia="zh-CN"/>
              </w:rPr>
              <w:t xml:space="preserve">k1 </w:t>
            </w:r>
            <w:r w:rsidR="0059286F">
              <w:rPr>
                <w:bCs/>
                <w:iCs/>
                <w:color w:val="0070C0"/>
                <w:lang w:eastAsia="zh-CN"/>
              </w:rPr>
              <w:t xml:space="preserve">indicated in the activation DCI </w:t>
            </w:r>
            <w:r>
              <w:rPr>
                <w:bCs/>
                <w:iCs/>
                <w:color w:val="0070C0"/>
                <w:lang w:eastAsia="zh-CN"/>
              </w:rPr>
              <w:t>seems to be not really working. But we cannot really put this in RRC to my understanding, as the k1 value for the SPS configuration is not given by the RRC configuration</w:t>
            </w:r>
            <w:r w:rsidR="0059286F">
              <w:rPr>
                <w:bCs/>
                <w:iCs/>
                <w:color w:val="0070C0"/>
                <w:lang w:eastAsia="zh-CN"/>
              </w:rPr>
              <w:t xml:space="preserve"> </w:t>
            </w:r>
            <w:r w:rsidR="0059286F">
              <w:rPr>
                <w:bCs/>
                <w:iCs/>
                <w:color w:val="0070C0"/>
                <w:lang w:eastAsia="zh-CN"/>
              </w:rPr>
              <w:lastRenderedPageBreak/>
              <w:t>but through activation</w:t>
            </w:r>
            <w:r>
              <w:rPr>
                <w:bCs/>
                <w:iCs/>
                <w:color w:val="0070C0"/>
                <w:lang w:eastAsia="zh-CN"/>
              </w:rPr>
              <w:t xml:space="preserve">. If a sentence would be needed here, this would need to be handled by the specifications (e.g. in 38.213), something like ‘the UE does not expect …” or similar. </w:t>
            </w:r>
          </w:p>
          <w:p w14:paraId="66574A4B" w14:textId="569F9FD9" w:rsidR="00B4772F" w:rsidRPr="006462CE" w:rsidRDefault="00B4772F" w:rsidP="00505E4F">
            <w:pPr>
              <w:jc w:val="both"/>
              <w:rPr>
                <w:bCs/>
                <w:iCs/>
                <w:color w:val="0070C0"/>
                <w:lang w:eastAsia="zh-CN"/>
              </w:rPr>
            </w:pPr>
            <w:r w:rsidRPr="00B4772F">
              <w:rPr>
                <w:rFonts w:hint="eastAsia"/>
                <w:bCs/>
                <w:iCs/>
                <w:lang w:eastAsia="zh-CN"/>
              </w:rPr>
              <w:t>[</w:t>
            </w:r>
            <w:r w:rsidRPr="00B4772F">
              <w:rPr>
                <w:bCs/>
                <w:iCs/>
                <w:lang w:eastAsia="zh-CN"/>
              </w:rPr>
              <w:t>OPPO2] Thanks for FL’s clarification. Considering k1 value for SPS is indicated in activation DCI, we agree with FL’s suggestion, e.g. Add “UE does not expect…” in 38.213.</w:t>
            </w:r>
          </w:p>
        </w:tc>
      </w:tr>
      <w:tr w:rsidR="001B00A3" w:rsidRPr="00E16292" w14:paraId="38E4024E" w14:textId="77777777" w:rsidTr="003F00B2">
        <w:tc>
          <w:tcPr>
            <w:tcW w:w="1975" w:type="dxa"/>
            <w:tcBorders>
              <w:top w:val="single" w:sz="4" w:space="0" w:color="auto"/>
              <w:left w:val="single" w:sz="4" w:space="0" w:color="auto"/>
              <w:bottom w:val="single" w:sz="4" w:space="0" w:color="auto"/>
              <w:right w:val="single" w:sz="4" w:space="0" w:color="auto"/>
            </w:tcBorders>
          </w:tcPr>
          <w:p w14:paraId="163B14DA" w14:textId="618B6431" w:rsidR="001B00A3" w:rsidRPr="001B00A3" w:rsidRDefault="001B00A3" w:rsidP="001B00A3">
            <w:pPr>
              <w:widowControl w:val="0"/>
              <w:spacing w:beforeLines="50" w:before="120"/>
              <w:rPr>
                <w:kern w:val="2"/>
                <w:lang w:eastAsia="zh-CN"/>
              </w:rPr>
            </w:pPr>
            <w:r>
              <w:rPr>
                <w:rFonts w:eastAsia="Malgun Gothic" w:hint="eastAsia"/>
                <w:kern w:val="2"/>
                <w:lang w:eastAsia="ko-KR"/>
              </w:rPr>
              <w:lastRenderedPageBreak/>
              <w:t>LG</w:t>
            </w:r>
          </w:p>
        </w:tc>
        <w:tc>
          <w:tcPr>
            <w:tcW w:w="7659" w:type="dxa"/>
            <w:tcBorders>
              <w:top w:val="single" w:sz="4" w:space="0" w:color="auto"/>
              <w:left w:val="single" w:sz="4" w:space="0" w:color="auto"/>
              <w:bottom w:val="single" w:sz="4" w:space="0" w:color="auto"/>
              <w:right w:val="single" w:sz="4" w:space="0" w:color="auto"/>
            </w:tcBorders>
          </w:tcPr>
          <w:p w14:paraId="3B8F9291" w14:textId="77777777" w:rsidR="001B00A3" w:rsidRDefault="001B00A3" w:rsidP="001B00A3">
            <w:pPr>
              <w:widowControl w:val="0"/>
              <w:spacing w:beforeLines="50" w:before="120"/>
              <w:rPr>
                <w:rFonts w:eastAsia="Malgun Gothic"/>
                <w:bCs/>
                <w:iCs/>
                <w:lang w:eastAsia="ko-KR"/>
              </w:rPr>
            </w:pPr>
            <w:r>
              <w:rPr>
                <w:rFonts w:eastAsia="Malgun Gothic" w:hint="eastAsia"/>
                <w:bCs/>
                <w:iCs/>
                <w:lang w:eastAsia="ko-KR"/>
              </w:rPr>
              <w:t xml:space="preserve">We prefer the mechanism of no configuring parameter to disable the feature. </w:t>
            </w:r>
            <w:r>
              <w:rPr>
                <w:rFonts w:eastAsia="Malgun Gothic"/>
                <w:bCs/>
                <w:iCs/>
                <w:lang w:eastAsia="ko-KR"/>
              </w:rPr>
              <w:t>Especially when only one parameter is required for the feature, this is more the consistent approach considering current specification.</w:t>
            </w:r>
          </w:p>
          <w:p w14:paraId="0DF68FE8" w14:textId="77777777"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Regarding maximum number, we think it is OK to leave for further discussion. </w:t>
            </w:r>
          </w:p>
          <w:p w14:paraId="29344ECA" w14:textId="77777777"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In our point of view, {1 … maxDeferral} is fine for now. </w:t>
            </w:r>
          </w:p>
          <w:p w14:paraId="739BBE64" w14:textId="56BF58BF" w:rsidR="005321F0" w:rsidRPr="00244508" w:rsidRDefault="005321F0" w:rsidP="001B00A3">
            <w:pPr>
              <w:widowControl w:val="0"/>
              <w:spacing w:beforeLines="50" w:before="120"/>
              <w:rPr>
                <w:kern w:val="2"/>
                <w:lang w:eastAsia="zh-CN"/>
              </w:rPr>
            </w:pPr>
            <w:r w:rsidRPr="00A63BAA">
              <w:rPr>
                <w:rFonts w:eastAsia="Malgun Gothic"/>
                <w:bCs/>
                <w:iCs/>
                <w:color w:val="0070C0"/>
                <w:lang w:eastAsia="ko-KR"/>
              </w:rPr>
              <w:t xml:space="preserve">Moderator: </w:t>
            </w:r>
            <w:r>
              <w:rPr>
                <w:rFonts w:eastAsia="Malgun Gothic"/>
                <w:bCs/>
                <w:iCs/>
                <w:color w:val="0070C0"/>
                <w:lang w:eastAsia="ko-KR"/>
              </w:rPr>
              <w:t xml:space="preserve">maybe we could use the formulation by Ericsson below, i.e. FFS: 15 there. </w:t>
            </w:r>
            <w:r>
              <w:rPr>
                <w:rFonts w:eastAsia="Malgun Gothic"/>
                <w:bCs/>
                <w:iCs/>
                <w:lang w:eastAsia="ko-KR"/>
              </w:rPr>
              <w:t xml:space="preserve"> </w:t>
            </w:r>
          </w:p>
        </w:tc>
      </w:tr>
      <w:tr w:rsidR="00153F5E" w:rsidRPr="00E16292" w14:paraId="71B6FF21" w14:textId="77777777" w:rsidTr="003F00B2">
        <w:tc>
          <w:tcPr>
            <w:tcW w:w="1975" w:type="dxa"/>
            <w:tcBorders>
              <w:top w:val="single" w:sz="4" w:space="0" w:color="auto"/>
              <w:left w:val="single" w:sz="4" w:space="0" w:color="auto"/>
              <w:bottom w:val="single" w:sz="4" w:space="0" w:color="auto"/>
              <w:right w:val="single" w:sz="4" w:space="0" w:color="auto"/>
            </w:tcBorders>
          </w:tcPr>
          <w:p w14:paraId="3AF3E4A3" w14:textId="33A3BB65" w:rsidR="00153F5E" w:rsidRPr="001E7825" w:rsidRDefault="00E962B1" w:rsidP="001B00A3">
            <w:pPr>
              <w:widowControl w:val="0"/>
              <w:spacing w:beforeLines="50" w:before="120"/>
              <w:rPr>
                <w:rFonts w:eastAsia="Malgun Gothic"/>
                <w:color w:val="7030A0"/>
                <w:kern w:val="2"/>
                <w:lang w:eastAsia="ko-KR"/>
              </w:rPr>
            </w:pPr>
            <w:r w:rsidRPr="001E7825">
              <w:rPr>
                <w:rFonts w:eastAsia="Malgun Gothic"/>
                <w:color w:val="7030A0"/>
                <w:kern w:val="2"/>
                <w:lang w:eastAsia="ko-KR"/>
              </w:rPr>
              <w:t>Ericsson</w:t>
            </w:r>
          </w:p>
        </w:tc>
        <w:tc>
          <w:tcPr>
            <w:tcW w:w="7659" w:type="dxa"/>
            <w:tcBorders>
              <w:top w:val="single" w:sz="4" w:space="0" w:color="auto"/>
              <w:left w:val="single" w:sz="4" w:space="0" w:color="auto"/>
              <w:bottom w:val="single" w:sz="4" w:space="0" w:color="auto"/>
              <w:right w:val="single" w:sz="4" w:space="0" w:color="auto"/>
            </w:tcBorders>
          </w:tcPr>
          <w:p w14:paraId="66A65520" w14:textId="2A4F2EC4" w:rsidR="00CA36E1" w:rsidRPr="001E7825" w:rsidRDefault="001E7825" w:rsidP="00521678">
            <w:pPr>
              <w:pStyle w:val="a0"/>
              <w:widowControl w:val="0"/>
              <w:numPr>
                <w:ilvl w:val="0"/>
                <w:numId w:val="40"/>
              </w:numPr>
              <w:spacing w:beforeLines="50" w:before="120"/>
              <w:rPr>
                <w:color w:val="7030A0"/>
                <w:kern w:val="2"/>
              </w:rPr>
            </w:pPr>
            <w:r w:rsidRPr="001E7825">
              <w:rPr>
                <w:bCs/>
                <w:iCs/>
                <w:color w:val="7030A0"/>
                <w:kern w:val="2"/>
                <w:lang w:eastAsia="ko-KR"/>
              </w:rPr>
              <w:t xml:space="preserve">1) </w:t>
            </w:r>
            <w:r w:rsidR="00EF3A07" w:rsidRPr="001E7825">
              <w:rPr>
                <w:bCs/>
                <w:iCs/>
                <w:color w:val="7030A0"/>
                <w:kern w:val="2"/>
                <w:lang w:eastAsia="ko-KR"/>
              </w:rPr>
              <w:t xml:space="preserve">We support the approach </w:t>
            </w:r>
            <w:r w:rsidR="00707E94" w:rsidRPr="001E7825">
              <w:rPr>
                <w:bCs/>
                <w:iCs/>
                <w:color w:val="7030A0"/>
                <w:kern w:val="2"/>
                <w:lang w:eastAsia="ko-KR"/>
              </w:rPr>
              <w:t xml:space="preserve">that not configuring </w:t>
            </w:r>
            <w:r w:rsidR="00707E94" w:rsidRPr="001E7825">
              <w:rPr>
                <w:i/>
                <w:iCs/>
                <w:color w:val="7030A0"/>
                <w:kern w:val="2"/>
              </w:rPr>
              <w:t xml:space="preserve">spsHARQdeferral-max </w:t>
            </w:r>
            <w:r w:rsidR="00707E94" w:rsidRPr="001E7825">
              <w:rPr>
                <w:color w:val="7030A0"/>
                <w:kern w:val="2"/>
              </w:rPr>
              <w:t>impli</w:t>
            </w:r>
            <w:r w:rsidR="00A93D0D" w:rsidRPr="001E7825">
              <w:rPr>
                <w:color w:val="7030A0"/>
                <w:kern w:val="2"/>
              </w:rPr>
              <w:t xml:space="preserve">es the feature is not enabled. The advantage of this approach to the other alternative is that without configuring this parameter, </w:t>
            </w:r>
            <w:r w:rsidR="00841A60" w:rsidRPr="001E7825">
              <w:rPr>
                <w:color w:val="7030A0"/>
                <w:kern w:val="2"/>
              </w:rPr>
              <w:t>Rel-16 behaviour is applied.</w:t>
            </w:r>
          </w:p>
          <w:p w14:paraId="2FB735B7" w14:textId="77777777" w:rsidR="000B1FB7" w:rsidRDefault="001E7825" w:rsidP="00521678">
            <w:pPr>
              <w:pStyle w:val="a0"/>
              <w:widowControl w:val="0"/>
              <w:numPr>
                <w:ilvl w:val="0"/>
                <w:numId w:val="40"/>
              </w:numPr>
              <w:spacing w:beforeLines="50" w:before="120"/>
              <w:rPr>
                <w:rFonts w:eastAsia="Malgun Gothic"/>
                <w:bCs/>
                <w:color w:val="7030A0"/>
                <w:lang w:eastAsia="ko-KR"/>
              </w:rPr>
            </w:pPr>
            <w:r w:rsidRPr="001E7825">
              <w:rPr>
                <w:rFonts w:eastAsia="Malgun Gothic"/>
                <w:bCs/>
                <w:color w:val="7030A0"/>
                <w:lang w:eastAsia="ko-KR"/>
              </w:rPr>
              <w:t xml:space="preserve">2) </w:t>
            </w:r>
            <w:r w:rsidR="00841A60" w:rsidRPr="001E7825">
              <w:rPr>
                <w:rFonts w:eastAsia="Malgun Gothic"/>
                <w:bCs/>
                <w:color w:val="7030A0"/>
                <w:lang w:eastAsia="ko-KR"/>
              </w:rPr>
              <w:t>On the maximum range value, although</w:t>
            </w:r>
            <w:r w:rsidR="00513EAF" w:rsidRPr="001E7825">
              <w:rPr>
                <w:rFonts w:eastAsia="Malgun Gothic"/>
                <w:bCs/>
                <w:color w:val="7030A0"/>
                <w:lang w:eastAsia="ko-KR"/>
              </w:rPr>
              <w:t xml:space="preserve"> “15” is fine with us, but we prefer to be consistent and </w:t>
            </w:r>
            <w:r w:rsidR="008E4468" w:rsidRPr="001E7825">
              <w:rPr>
                <w:rFonts w:eastAsia="Malgun Gothic"/>
                <w:bCs/>
                <w:color w:val="7030A0"/>
                <w:lang w:eastAsia="ko-KR"/>
              </w:rPr>
              <w:t xml:space="preserve">leave that value as FFS when agreement </w:t>
            </w:r>
            <w:r w:rsidR="008367B2" w:rsidRPr="001E7825">
              <w:rPr>
                <w:rFonts w:eastAsia="Malgun Gothic"/>
                <w:bCs/>
                <w:color w:val="7030A0"/>
                <w:lang w:eastAsia="ko-KR"/>
              </w:rPr>
              <w:t>is</w:t>
            </w:r>
            <w:r w:rsidR="008E4468" w:rsidRPr="001E7825">
              <w:rPr>
                <w:rFonts w:eastAsia="Malgun Gothic"/>
                <w:bCs/>
                <w:color w:val="7030A0"/>
                <w:lang w:eastAsia="ko-KR"/>
              </w:rPr>
              <w:t xml:space="preserve"> in place</w:t>
            </w:r>
            <w:r w:rsidR="008367B2" w:rsidRPr="001E7825">
              <w:rPr>
                <w:rFonts w:eastAsia="Malgun Gothic"/>
                <w:bCs/>
                <w:color w:val="7030A0"/>
                <w:lang w:eastAsia="ko-KR"/>
              </w:rPr>
              <w:t xml:space="preserve"> and update as following:</w:t>
            </w:r>
          </w:p>
          <w:p w14:paraId="30C9905C" w14:textId="056C8857" w:rsidR="00841A60" w:rsidRPr="000B1FB7" w:rsidRDefault="008367B2" w:rsidP="00521678">
            <w:pPr>
              <w:pStyle w:val="a0"/>
              <w:widowControl w:val="0"/>
              <w:numPr>
                <w:ilvl w:val="1"/>
                <w:numId w:val="40"/>
              </w:numPr>
              <w:spacing w:beforeLines="50" w:before="120"/>
              <w:rPr>
                <w:rFonts w:eastAsia="Malgun Gothic"/>
                <w:bCs/>
                <w:color w:val="7030A0"/>
                <w:lang w:eastAsia="ko-KR"/>
              </w:rPr>
            </w:pPr>
            <w:r w:rsidRPr="000B1FB7">
              <w:rPr>
                <w:rFonts w:eastAsia="Malgun Gothic"/>
                <w:bCs/>
                <w:color w:val="7030A0"/>
                <w:lang w:eastAsia="ko-KR"/>
              </w:rPr>
              <w:t>{</w:t>
            </w:r>
            <w:r w:rsidRPr="000B1FB7">
              <w:rPr>
                <w:rFonts w:eastAsia="Malgun Gothic"/>
                <w:iCs/>
                <w:color w:val="7030A0"/>
                <w:kern w:val="2"/>
                <w:lang w:eastAsia="ko-KR"/>
              </w:rPr>
              <w:t>1</w:t>
            </w:r>
            <w:r w:rsidR="001E7825" w:rsidRPr="000B1FB7">
              <w:rPr>
                <w:rFonts w:eastAsia="Malgun Gothic"/>
                <w:iCs/>
                <w:color w:val="7030A0"/>
                <w:kern w:val="2"/>
                <w:lang w:eastAsia="ko-KR"/>
              </w:rPr>
              <w:t>…</w:t>
            </w:r>
            <w:r w:rsidRPr="000B1FB7">
              <w:rPr>
                <w:rFonts w:eastAsia="Malgun Gothic"/>
                <w:iCs/>
                <w:color w:val="FF0000"/>
                <w:kern w:val="2"/>
                <w:lang w:eastAsia="ko-KR"/>
              </w:rPr>
              <w:t>FFS:15</w:t>
            </w:r>
            <w:r w:rsidRPr="000B1FB7">
              <w:rPr>
                <w:rFonts w:eastAsia="Malgun Gothic"/>
                <w:iCs/>
                <w:color w:val="7030A0"/>
                <w:kern w:val="2"/>
                <w:lang w:eastAsia="ko-KR"/>
              </w:rPr>
              <w:t>}</w:t>
            </w:r>
          </w:p>
          <w:p w14:paraId="713B0FB9" w14:textId="77777777" w:rsidR="001E7825" w:rsidRDefault="00E375B1" w:rsidP="00521678">
            <w:pPr>
              <w:pStyle w:val="a0"/>
              <w:widowControl w:val="0"/>
              <w:numPr>
                <w:ilvl w:val="0"/>
                <w:numId w:val="41"/>
              </w:numPr>
              <w:spacing w:beforeLines="50" w:before="120"/>
              <w:rPr>
                <w:rFonts w:eastAsia="Malgun Gothic"/>
                <w:bCs/>
                <w:color w:val="7030A0"/>
                <w:lang w:eastAsia="ko-KR"/>
              </w:rPr>
            </w:pPr>
            <w:r>
              <w:rPr>
                <w:rFonts w:eastAsia="Malgun Gothic"/>
                <w:bCs/>
                <w:color w:val="7030A0"/>
                <w:lang w:eastAsia="ko-KR"/>
              </w:rPr>
              <w:t xml:space="preserve">3) We suggest change the </w:t>
            </w:r>
            <w:r w:rsidR="00E06342">
              <w:rPr>
                <w:rFonts w:eastAsia="Malgun Gothic"/>
                <w:bCs/>
                <w:color w:val="7030A0"/>
                <w:lang w:eastAsia="ko-KR"/>
              </w:rPr>
              <w:t xml:space="preserve">name such that it reflects HARQ-ACK , and not HARQ. </w:t>
            </w:r>
            <w:r w:rsidR="000426A5">
              <w:rPr>
                <w:rFonts w:eastAsia="Malgun Gothic"/>
                <w:bCs/>
                <w:color w:val="7030A0"/>
                <w:lang w:eastAsia="ko-KR"/>
              </w:rPr>
              <w:t>To avoid long name, maybe we can skip “sps” since it is configured in SPS-Config</w:t>
            </w:r>
            <w:r w:rsidR="000B1FB7">
              <w:rPr>
                <w:rFonts w:eastAsia="Malgun Gothic"/>
                <w:bCs/>
                <w:color w:val="7030A0"/>
                <w:lang w:eastAsia="ko-KR"/>
              </w:rPr>
              <w:t>.</w:t>
            </w:r>
          </w:p>
          <w:p w14:paraId="161C9CE3" w14:textId="77777777" w:rsidR="000B1FB7" w:rsidRDefault="004D71C8" w:rsidP="00521678">
            <w:pPr>
              <w:pStyle w:val="a0"/>
              <w:widowControl w:val="0"/>
              <w:numPr>
                <w:ilvl w:val="1"/>
                <w:numId w:val="41"/>
              </w:numPr>
              <w:spacing w:beforeLines="50" w:before="120"/>
              <w:rPr>
                <w:rFonts w:eastAsia="Malgun Gothic"/>
                <w:bCs/>
                <w:color w:val="7030A0"/>
                <w:lang w:eastAsia="ko-KR"/>
              </w:rPr>
            </w:pPr>
            <w:r>
              <w:rPr>
                <w:rFonts w:eastAsia="Malgun Gothic"/>
                <w:bCs/>
                <w:color w:val="7030A0"/>
                <w:lang w:eastAsia="ko-KR"/>
              </w:rPr>
              <w:t>spsHARQdeferral-max -&gt;HARQ</w:t>
            </w:r>
            <w:r w:rsidRPr="003F4A18">
              <w:rPr>
                <w:rFonts w:eastAsia="Malgun Gothic"/>
                <w:bCs/>
                <w:color w:val="FF0000"/>
                <w:lang w:eastAsia="ko-KR"/>
              </w:rPr>
              <w:t>-ACK</w:t>
            </w:r>
            <w:r>
              <w:rPr>
                <w:rFonts w:eastAsia="Malgun Gothic"/>
                <w:bCs/>
                <w:color w:val="7030A0"/>
                <w:lang w:eastAsia="ko-KR"/>
              </w:rPr>
              <w:t>deferral</w:t>
            </w:r>
            <w:r w:rsidR="003F4A18">
              <w:rPr>
                <w:rFonts w:eastAsia="Malgun Gothic"/>
                <w:bCs/>
                <w:color w:val="7030A0"/>
                <w:lang w:eastAsia="ko-KR"/>
              </w:rPr>
              <w:t>-max</w:t>
            </w:r>
          </w:p>
          <w:p w14:paraId="026F4A43" w14:textId="77777777" w:rsidR="005321F0" w:rsidRDefault="005321F0" w:rsidP="005321F0">
            <w:pPr>
              <w:widowControl w:val="0"/>
              <w:spacing w:beforeLines="50" w:before="120"/>
              <w:rPr>
                <w:rFonts w:eastAsia="Malgun Gothic"/>
                <w:bCs/>
                <w:color w:val="0070C0"/>
                <w:lang w:eastAsia="ko-KR"/>
              </w:rPr>
            </w:pPr>
            <w:r w:rsidRPr="00A63BAA">
              <w:rPr>
                <w:rFonts w:eastAsia="Malgun Gothic"/>
                <w:bCs/>
                <w:color w:val="0070C0"/>
                <w:lang w:eastAsia="ko-KR"/>
              </w:rPr>
              <w:t xml:space="preserve">Moderator: </w:t>
            </w:r>
          </w:p>
          <w:p w14:paraId="39970566" w14:textId="0280A6DD" w:rsidR="003F4A18" w:rsidRPr="003F4A18" w:rsidRDefault="005321F0" w:rsidP="005321F0">
            <w:pPr>
              <w:widowControl w:val="0"/>
              <w:spacing w:beforeLines="50" w:before="120"/>
              <w:rPr>
                <w:rFonts w:eastAsia="Malgun Gothic"/>
                <w:bCs/>
                <w:color w:val="7030A0"/>
                <w:lang w:eastAsia="ko-KR"/>
              </w:rPr>
            </w:pPr>
            <w:r>
              <w:rPr>
                <w:rFonts w:eastAsia="Malgun Gothic"/>
                <w:bCs/>
                <w:color w:val="0070C0"/>
                <w:lang w:eastAsia="ko-KR"/>
              </w:rPr>
              <w:t>1. This seems to be majority view from companies above, will change</w:t>
            </w:r>
            <w:r>
              <w:rPr>
                <w:rFonts w:eastAsia="Malgun Gothic"/>
                <w:bCs/>
                <w:color w:val="0070C0"/>
                <w:lang w:eastAsia="ko-KR"/>
              </w:rPr>
              <w:br/>
              <w:t>2. Fine to put FFS there, this should also address the comment from LG above</w:t>
            </w:r>
            <w:r>
              <w:rPr>
                <w:rFonts w:eastAsia="Malgun Gothic"/>
                <w:bCs/>
                <w:color w:val="0070C0"/>
                <w:lang w:eastAsia="ko-KR"/>
              </w:rPr>
              <w:br/>
              <w:t>3. I will include the ‘ACK’ but leave the ‘sps’ there, as clearly the feature is for SPS HARQ-ACK only. In case RAN1 (or RAN2) would like to have it shorter, we could remove the ‘-max’ instead (as anyhow a single RRC parameter) of shorten the word deferral to ‘def’ or similar. But keeping the sps is maybe better.</w:t>
            </w:r>
          </w:p>
        </w:tc>
      </w:tr>
      <w:tr w:rsidR="008E0579" w:rsidRPr="00E16292" w14:paraId="70D26842" w14:textId="77777777" w:rsidTr="003F00B2">
        <w:tc>
          <w:tcPr>
            <w:tcW w:w="1975" w:type="dxa"/>
            <w:tcBorders>
              <w:top w:val="single" w:sz="4" w:space="0" w:color="auto"/>
              <w:left w:val="single" w:sz="4" w:space="0" w:color="auto"/>
              <w:bottom w:val="single" w:sz="4" w:space="0" w:color="auto"/>
              <w:right w:val="single" w:sz="4" w:space="0" w:color="auto"/>
            </w:tcBorders>
          </w:tcPr>
          <w:p w14:paraId="302D6EBA" w14:textId="233B46C3" w:rsidR="008E0579" w:rsidRPr="001E7825" w:rsidRDefault="008E0579" w:rsidP="008E0579">
            <w:pPr>
              <w:widowControl w:val="0"/>
              <w:spacing w:beforeLines="50" w:before="120"/>
              <w:rPr>
                <w:rFonts w:eastAsia="Malgun Gothic"/>
                <w:color w:val="7030A0"/>
                <w:kern w:val="2"/>
                <w:lang w:eastAsia="ko-KR"/>
              </w:rPr>
            </w:pPr>
            <w:r>
              <w:rPr>
                <w:rFonts w:eastAsiaTheme="minorEastAsia" w:hint="eastAsia"/>
                <w:kern w:val="2"/>
                <w:lang w:eastAsia="zh-CN"/>
              </w:rPr>
              <w:t>H</w:t>
            </w:r>
            <w:r>
              <w:rPr>
                <w:rFonts w:eastAsiaTheme="minorEastAsia"/>
                <w:kern w:val="2"/>
                <w:lang w:eastAsia="zh-CN"/>
              </w:rPr>
              <w:t>uawei/Hisi</w:t>
            </w:r>
          </w:p>
        </w:tc>
        <w:tc>
          <w:tcPr>
            <w:tcW w:w="7659" w:type="dxa"/>
            <w:tcBorders>
              <w:top w:val="single" w:sz="4" w:space="0" w:color="auto"/>
              <w:left w:val="single" w:sz="4" w:space="0" w:color="auto"/>
              <w:bottom w:val="single" w:sz="4" w:space="0" w:color="auto"/>
              <w:right w:val="single" w:sz="4" w:space="0" w:color="auto"/>
            </w:tcBorders>
          </w:tcPr>
          <w:p w14:paraId="34166BED" w14:textId="1901C63C" w:rsidR="008E0579" w:rsidRPr="008E0579" w:rsidRDefault="008E0579" w:rsidP="008E0579">
            <w:pPr>
              <w:widowControl w:val="0"/>
              <w:spacing w:beforeLines="50" w:before="120"/>
              <w:rPr>
                <w:rFonts w:eastAsia="Malgun Gothic"/>
                <w:bCs/>
                <w:iCs/>
                <w:lang w:eastAsia="ko-KR"/>
              </w:rPr>
            </w:pPr>
            <w:r w:rsidRPr="008E0579">
              <w:rPr>
                <w:rFonts w:eastAsia="Malgun Gothic" w:hint="eastAsia"/>
                <w:bCs/>
                <w:iCs/>
                <w:lang w:eastAsia="ko-KR"/>
              </w:rPr>
              <w:t>W</w:t>
            </w:r>
            <w:r w:rsidRPr="008E0579">
              <w:rPr>
                <w:rFonts w:eastAsia="Malgun Gothic"/>
                <w:bCs/>
                <w:iCs/>
                <w:lang w:eastAsia="ko-KR"/>
              </w:rPr>
              <w:t>e prefer that the feature</w:t>
            </w:r>
            <w:r>
              <w:rPr>
                <w:rFonts w:eastAsia="Malgun Gothic"/>
                <w:bCs/>
                <w:iCs/>
                <w:lang w:eastAsia="ko-KR"/>
              </w:rPr>
              <w:t xml:space="preserve"> should</w:t>
            </w:r>
            <w:r w:rsidRPr="008E0579">
              <w:rPr>
                <w:rFonts w:eastAsia="Malgun Gothic"/>
                <w:bCs/>
                <w:iCs/>
                <w:lang w:eastAsia="ko-KR"/>
              </w:rPr>
              <w:t xml:space="preserve"> </w:t>
            </w:r>
            <w:r>
              <w:rPr>
                <w:rFonts w:eastAsia="Malgun Gothic"/>
                <w:bCs/>
                <w:iCs/>
                <w:lang w:eastAsia="ko-KR"/>
              </w:rPr>
              <w:t>be</w:t>
            </w:r>
            <w:r w:rsidRPr="008E0579">
              <w:rPr>
                <w:rFonts w:eastAsia="Malgun Gothic"/>
                <w:bCs/>
                <w:iCs/>
                <w:lang w:eastAsia="ko-KR"/>
              </w:rPr>
              <w:t xml:space="preserve"> disabled if the parameter is not configured.</w:t>
            </w:r>
          </w:p>
          <w:p w14:paraId="4711F574" w14:textId="77777777" w:rsidR="008E0579" w:rsidRDefault="008E0579" w:rsidP="008E0579">
            <w:pPr>
              <w:widowControl w:val="0"/>
              <w:spacing w:beforeLines="50" w:before="120"/>
              <w:rPr>
                <w:rFonts w:eastAsia="Malgun Gothic"/>
                <w:bCs/>
                <w:iCs/>
                <w:lang w:eastAsia="ko-KR"/>
              </w:rPr>
            </w:pPr>
            <w:r w:rsidRPr="008E0579">
              <w:rPr>
                <w:rFonts w:eastAsia="Malgun Gothic"/>
                <w:bCs/>
                <w:iCs/>
                <w:lang w:eastAsia="ko-KR"/>
              </w:rPr>
              <w:t xml:space="preserve">Regarding the maximum deferral, more discussions may be needed for the specific value, so we share a similar view with LG that using </w:t>
            </w:r>
            <w:r>
              <w:rPr>
                <w:rFonts w:eastAsia="Malgun Gothic"/>
                <w:bCs/>
                <w:iCs/>
                <w:lang w:eastAsia="ko-KR"/>
              </w:rPr>
              <w:t>maxDeferral (or ‘X’) would be better.</w:t>
            </w:r>
          </w:p>
          <w:p w14:paraId="59FD988E" w14:textId="3D617E6E" w:rsidR="003A53A2" w:rsidRPr="008E0579" w:rsidRDefault="003A53A2" w:rsidP="008E0579">
            <w:pPr>
              <w:widowControl w:val="0"/>
              <w:spacing w:beforeLines="50" w:before="120"/>
              <w:rPr>
                <w:rFonts w:eastAsia="Malgun Gothic"/>
                <w:bCs/>
                <w:iCs/>
                <w:color w:val="7030A0"/>
                <w:kern w:val="2"/>
                <w:lang w:eastAsia="ko-KR"/>
              </w:rPr>
            </w:pPr>
            <w:r w:rsidRPr="003A53A2">
              <w:rPr>
                <w:rFonts w:eastAsia="Malgun Gothic"/>
                <w:bCs/>
                <w:iCs/>
                <w:color w:val="0070C0"/>
                <w:kern w:val="2"/>
                <w:lang w:eastAsia="ko-KR"/>
              </w:rPr>
              <w:t>Moderator: maybe we could use the suggestion from Ericsson: FFS 15</w:t>
            </w:r>
          </w:p>
        </w:tc>
      </w:tr>
      <w:tr w:rsidR="005321F0" w:rsidRPr="00A63BAA" w14:paraId="48287555" w14:textId="77777777" w:rsidTr="003F00B2">
        <w:tc>
          <w:tcPr>
            <w:tcW w:w="1975" w:type="dxa"/>
          </w:tcPr>
          <w:p w14:paraId="49CEE95A" w14:textId="77777777" w:rsidR="005321F0" w:rsidRPr="001E7825" w:rsidRDefault="005321F0" w:rsidP="00227D4A">
            <w:pPr>
              <w:widowControl w:val="0"/>
              <w:spacing w:beforeLines="50" w:before="120"/>
              <w:rPr>
                <w:rFonts w:eastAsia="Malgun Gothic"/>
                <w:color w:val="7030A0"/>
                <w:kern w:val="2"/>
                <w:lang w:eastAsia="ko-KR"/>
              </w:rPr>
            </w:pPr>
            <w:r w:rsidRPr="00A63BAA">
              <w:rPr>
                <w:rFonts w:eastAsia="Malgun Gothic"/>
                <w:color w:val="0070C0"/>
                <w:kern w:val="2"/>
                <w:lang w:eastAsia="ko-KR"/>
              </w:rPr>
              <w:t>Moderator</w:t>
            </w:r>
          </w:p>
        </w:tc>
        <w:tc>
          <w:tcPr>
            <w:tcW w:w="7659" w:type="dxa"/>
          </w:tcPr>
          <w:p w14:paraId="21DAECC7" w14:textId="77777777" w:rsidR="005321F0" w:rsidRPr="0025560B" w:rsidRDefault="005321F0" w:rsidP="00227D4A">
            <w:pPr>
              <w:widowControl w:val="0"/>
              <w:spacing w:beforeLines="50" w:before="120"/>
              <w:rPr>
                <w:bCs/>
                <w:iCs/>
                <w:color w:val="0070C0"/>
                <w:kern w:val="2"/>
                <w:lang w:eastAsia="ko-KR"/>
              </w:rPr>
            </w:pPr>
            <w:r w:rsidRPr="0025560B">
              <w:rPr>
                <w:bCs/>
                <w:iCs/>
                <w:color w:val="0070C0"/>
                <w:kern w:val="2"/>
                <w:lang w:eastAsia="ko-KR"/>
              </w:rPr>
              <w:t>Updates in v04 (in blue):</w:t>
            </w:r>
          </w:p>
          <w:p w14:paraId="66BA41EB" w14:textId="77777777" w:rsidR="005321F0" w:rsidRPr="0025560B" w:rsidRDefault="005321F0" w:rsidP="00521678">
            <w:pPr>
              <w:pStyle w:val="a0"/>
              <w:widowControl w:val="0"/>
              <w:numPr>
                <w:ilvl w:val="0"/>
                <w:numId w:val="44"/>
              </w:numPr>
              <w:spacing w:beforeLines="50" w:before="120"/>
              <w:rPr>
                <w:bCs/>
                <w:iCs/>
                <w:color w:val="0070C0"/>
                <w:kern w:val="2"/>
                <w:lang w:eastAsia="ko-KR"/>
              </w:rPr>
            </w:pPr>
            <w:r w:rsidRPr="0025560B">
              <w:rPr>
                <w:bCs/>
                <w:iCs/>
                <w:color w:val="0070C0"/>
                <w:kern w:val="2"/>
                <w:lang w:eastAsia="ko-KR"/>
              </w:rPr>
              <w:t xml:space="preserve">having not configured the RRC parameter means it is not enabled (i.e. value range 1…FFS: 15) and change the description &amp; comments accordingly </w:t>
            </w:r>
          </w:p>
          <w:p w14:paraId="127FB3FC" w14:textId="77777777" w:rsidR="005321F0" w:rsidRPr="00A63BAA" w:rsidRDefault="005321F0" w:rsidP="00521678">
            <w:pPr>
              <w:pStyle w:val="a0"/>
              <w:widowControl w:val="0"/>
              <w:numPr>
                <w:ilvl w:val="0"/>
                <w:numId w:val="44"/>
              </w:numPr>
              <w:spacing w:beforeLines="50" w:before="120"/>
              <w:rPr>
                <w:bCs/>
                <w:iCs/>
                <w:color w:val="7030A0"/>
                <w:kern w:val="2"/>
                <w:lang w:eastAsia="ko-KR"/>
              </w:rPr>
            </w:pPr>
            <w:r w:rsidRPr="0025560B">
              <w:rPr>
                <w:bCs/>
                <w:iCs/>
                <w:color w:val="0070C0"/>
                <w:kern w:val="2"/>
                <w:lang w:eastAsia="ko-KR"/>
              </w:rPr>
              <w:t>including the ‘ACK’ in the RRC parameter name</w:t>
            </w:r>
          </w:p>
        </w:tc>
      </w:tr>
      <w:tr w:rsidR="00502C8C" w:rsidRPr="00A63BAA" w14:paraId="71922E33" w14:textId="77777777" w:rsidTr="003F00B2">
        <w:tc>
          <w:tcPr>
            <w:tcW w:w="1975" w:type="dxa"/>
          </w:tcPr>
          <w:p w14:paraId="3246FDC7" w14:textId="42F79142" w:rsidR="00502C8C" w:rsidRPr="00A63BAA" w:rsidRDefault="00502C8C" w:rsidP="00227D4A">
            <w:pPr>
              <w:widowControl w:val="0"/>
              <w:spacing w:beforeLines="50" w:before="120"/>
              <w:rPr>
                <w:rFonts w:eastAsia="Malgun Gothic"/>
                <w:color w:val="0070C0"/>
                <w:kern w:val="2"/>
                <w:lang w:eastAsia="ko-KR"/>
              </w:rPr>
            </w:pPr>
            <w:r w:rsidRPr="00502C8C">
              <w:rPr>
                <w:rFonts w:eastAsia="Malgun Gothic"/>
                <w:color w:val="7030A0"/>
                <w:kern w:val="2"/>
                <w:lang w:eastAsia="ko-KR"/>
              </w:rPr>
              <w:t>Ericsson</w:t>
            </w:r>
            <w:r>
              <w:rPr>
                <w:rFonts w:eastAsia="Malgun Gothic"/>
                <w:color w:val="7030A0"/>
                <w:kern w:val="2"/>
                <w:lang w:eastAsia="ko-KR"/>
              </w:rPr>
              <w:t>2</w:t>
            </w:r>
          </w:p>
        </w:tc>
        <w:tc>
          <w:tcPr>
            <w:tcW w:w="7659" w:type="dxa"/>
          </w:tcPr>
          <w:p w14:paraId="688280C0" w14:textId="011D3DAC" w:rsidR="00502C8C" w:rsidRPr="0025560B" w:rsidRDefault="00E031F7" w:rsidP="00227D4A">
            <w:pPr>
              <w:widowControl w:val="0"/>
              <w:spacing w:beforeLines="50" w:before="120"/>
              <w:rPr>
                <w:bCs/>
                <w:iCs/>
                <w:color w:val="0070C0"/>
                <w:kern w:val="2"/>
                <w:lang w:eastAsia="ko-KR"/>
              </w:rPr>
            </w:pPr>
            <w:r w:rsidRPr="00E031F7">
              <w:rPr>
                <w:bCs/>
                <w:iCs/>
                <w:color w:val="7030A0"/>
                <w:kern w:val="2"/>
                <w:lang w:eastAsia="ko-KR"/>
              </w:rPr>
              <w:t>Thanks Moderator. We are fine with the update.</w:t>
            </w:r>
          </w:p>
        </w:tc>
      </w:tr>
      <w:tr w:rsidR="00227D4A" w:rsidRPr="00A63BAA" w14:paraId="036986C8" w14:textId="77777777" w:rsidTr="003F00B2">
        <w:tc>
          <w:tcPr>
            <w:tcW w:w="1975" w:type="dxa"/>
          </w:tcPr>
          <w:p w14:paraId="6331D172" w14:textId="511FBD81" w:rsidR="00227D4A" w:rsidRPr="00502C8C" w:rsidRDefault="00227D4A" w:rsidP="00227D4A">
            <w:pPr>
              <w:widowControl w:val="0"/>
              <w:spacing w:beforeLines="50" w:before="120"/>
              <w:rPr>
                <w:rFonts w:eastAsia="Malgun Gothic"/>
                <w:color w:val="7030A0"/>
                <w:kern w:val="2"/>
                <w:lang w:eastAsia="ko-KR"/>
              </w:rPr>
            </w:pPr>
            <w:r>
              <w:rPr>
                <w:rFonts w:eastAsia="Malgun Gothic"/>
                <w:kern w:val="2"/>
                <w:lang w:eastAsia="ko-KR"/>
              </w:rPr>
              <w:t>Lenovo/Motorola Mobility</w:t>
            </w:r>
          </w:p>
        </w:tc>
        <w:tc>
          <w:tcPr>
            <w:tcW w:w="7659" w:type="dxa"/>
          </w:tcPr>
          <w:p w14:paraId="093CFAAD" w14:textId="61882FB6" w:rsidR="00227D4A" w:rsidRPr="00E031F7" w:rsidRDefault="00227D4A" w:rsidP="00227D4A">
            <w:pPr>
              <w:widowControl w:val="0"/>
              <w:spacing w:beforeLines="50" w:before="120"/>
              <w:rPr>
                <w:bCs/>
                <w:iCs/>
                <w:color w:val="7030A0"/>
                <w:kern w:val="2"/>
                <w:lang w:eastAsia="ko-KR"/>
              </w:rPr>
            </w:pPr>
            <w:r>
              <w:rPr>
                <w:rFonts w:eastAsia="Malgun Gothic"/>
                <w:bCs/>
                <w:iCs/>
                <w:lang w:eastAsia="ko-KR"/>
              </w:rPr>
              <w:t xml:space="preserve">We support that configuring the parameter </w:t>
            </w:r>
            <w:r w:rsidRPr="001C153C">
              <w:rPr>
                <w:rFonts w:eastAsia="Malgun Gothic"/>
                <w:bCs/>
                <w:i/>
                <w:lang w:eastAsia="ko-KR"/>
              </w:rPr>
              <w:t>spsHARQ</w:t>
            </w:r>
            <w:r>
              <w:rPr>
                <w:rFonts w:eastAsia="Malgun Gothic"/>
                <w:bCs/>
                <w:i/>
                <w:lang w:eastAsia="ko-KR"/>
              </w:rPr>
              <w:t>-ACK</w:t>
            </w:r>
            <w:r w:rsidRPr="001C153C">
              <w:rPr>
                <w:rFonts w:eastAsia="Malgun Gothic"/>
                <w:bCs/>
                <w:i/>
                <w:lang w:eastAsia="ko-KR"/>
              </w:rPr>
              <w:t xml:space="preserve">deferral-max </w:t>
            </w:r>
            <w:r>
              <w:rPr>
                <w:rFonts w:eastAsia="Malgun Gothic"/>
                <w:bCs/>
                <w:iCs/>
                <w:lang w:eastAsia="ko-KR"/>
              </w:rPr>
              <w:t xml:space="preserve">with a value range {1…FFS:15} implicitly enables the feature. We </w:t>
            </w:r>
            <w:r w:rsidR="00ED05D2">
              <w:rPr>
                <w:rFonts w:eastAsia="Malgun Gothic"/>
                <w:bCs/>
                <w:iCs/>
                <w:lang w:eastAsia="ko-KR"/>
              </w:rPr>
              <w:t>also think it is necessary to include a text</w:t>
            </w:r>
            <w:r w:rsidR="00A01501">
              <w:rPr>
                <w:rFonts w:eastAsia="Malgun Gothic"/>
                <w:bCs/>
                <w:iCs/>
                <w:lang w:eastAsia="ko-KR"/>
              </w:rPr>
              <w:t xml:space="preserve"> in 38.213</w:t>
            </w:r>
            <w:r w:rsidR="00ED05D2">
              <w:rPr>
                <w:rFonts w:eastAsia="Malgun Gothic"/>
                <w:bCs/>
                <w:iCs/>
                <w:lang w:eastAsia="ko-KR"/>
              </w:rPr>
              <w:t xml:space="preserve"> “UE does not expect that</w:t>
            </w:r>
            <w:r>
              <w:rPr>
                <w:rFonts w:eastAsia="Malgun Gothic"/>
                <w:bCs/>
                <w:iCs/>
                <w:lang w:eastAsia="ko-KR"/>
              </w:rPr>
              <w:t xml:space="preserve"> k1 indicated in activation DCI</w:t>
            </w:r>
            <w:r w:rsidR="00ED05D2">
              <w:rPr>
                <w:rFonts w:eastAsia="Malgun Gothic"/>
                <w:bCs/>
                <w:iCs/>
                <w:lang w:eastAsia="ko-KR"/>
              </w:rPr>
              <w:t xml:space="preserve"> is equal to or larger than </w:t>
            </w:r>
            <w:r w:rsidR="00ED05D2" w:rsidRPr="001C153C">
              <w:rPr>
                <w:rFonts w:eastAsia="Malgun Gothic"/>
                <w:bCs/>
                <w:i/>
                <w:lang w:eastAsia="ko-KR"/>
              </w:rPr>
              <w:t>spsHARQ</w:t>
            </w:r>
            <w:r w:rsidR="00ED05D2">
              <w:rPr>
                <w:rFonts w:eastAsia="Malgun Gothic"/>
                <w:bCs/>
                <w:i/>
                <w:lang w:eastAsia="ko-KR"/>
              </w:rPr>
              <w:t>-ACK</w:t>
            </w:r>
            <w:r w:rsidR="00ED05D2" w:rsidRPr="001C153C">
              <w:rPr>
                <w:rFonts w:eastAsia="Malgun Gothic"/>
                <w:bCs/>
                <w:i/>
                <w:lang w:eastAsia="ko-KR"/>
              </w:rPr>
              <w:t>deferral-max</w:t>
            </w:r>
            <w:r w:rsidR="00AA6115">
              <w:rPr>
                <w:rFonts w:eastAsia="Malgun Gothic"/>
                <w:bCs/>
                <w:iCs/>
                <w:lang w:eastAsia="ko-KR"/>
              </w:rPr>
              <w:t>.</w:t>
            </w:r>
          </w:p>
        </w:tc>
      </w:tr>
      <w:tr w:rsidR="003F00B2" w14:paraId="6BE06167" w14:textId="77777777" w:rsidTr="003F00B2">
        <w:tc>
          <w:tcPr>
            <w:tcW w:w="1975" w:type="dxa"/>
            <w:tcBorders>
              <w:top w:val="single" w:sz="4" w:space="0" w:color="auto"/>
              <w:left w:val="single" w:sz="4" w:space="0" w:color="auto"/>
              <w:bottom w:val="single" w:sz="4" w:space="0" w:color="auto"/>
              <w:right w:val="single" w:sz="4" w:space="0" w:color="auto"/>
            </w:tcBorders>
          </w:tcPr>
          <w:p w14:paraId="288D4BDE" w14:textId="1B7F9F1B" w:rsidR="003F00B2" w:rsidRDefault="002A58AE" w:rsidP="00224E36">
            <w:pPr>
              <w:widowControl w:val="0"/>
              <w:spacing w:beforeLines="50" w:before="120"/>
              <w:rPr>
                <w:kern w:val="2"/>
                <w:lang w:eastAsia="zh-CN"/>
              </w:rPr>
            </w:pPr>
            <w:r>
              <w:rPr>
                <w:kern w:val="2"/>
                <w:lang w:eastAsia="zh-CN"/>
              </w:rPr>
              <w:t>QC</w:t>
            </w:r>
          </w:p>
        </w:tc>
        <w:tc>
          <w:tcPr>
            <w:tcW w:w="7659" w:type="dxa"/>
            <w:tcBorders>
              <w:top w:val="single" w:sz="4" w:space="0" w:color="auto"/>
              <w:left w:val="single" w:sz="4" w:space="0" w:color="auto"/>
              <w:bottom w:val="single" w:sz="4" w:space="0" w:color="auto"/>
              <w:right w:val="single" w:sz="4" w:space="0" w:color="auto"/>
            </w:tcBorders>
          </w:tcPr>
          <w:p w14:paraId="4FA44463" w14:textId="77777777" w:rsidR="003F00B2" w:rsidRDefault="003F00B2" w:rsidP="00224E36">
            <w:pPr>
              <w:widowControl w:val="0"/>
              <w:spacing w:beforeLines="50" w:before="120"/>
              <w:rPr>
                <w:kern w:val="2"/>
                <w:lang w:eastAsia="zh-CN"/>
              </w:rPr>
            </w:pPr>
            <w:r>
              <w:rPr>
                <w:kern w:val="2"/>
                <w:lang w:eastAsia="zh-CN"/>
              </w:rPr>
              <w:t>Agreement with the other companies supporting the option that lack of SPS HARQ deferral parameter, or lack of maximum deferral time implies that SPS HARQ deferral is not activated. Agreement also with the other companies mentioning that the exact range of values of the parameter has to be discussed later.</w:t>
            </w:r>
          </w:p>
        </w:tc>
      </w:tr>
    </w:tbl>
    <w:p w14:paraId="08F54C34" w14:textId="77777777" w:rsidR="00003CD7" w:rsidRPr="003F00B2" w:rsidRDefault="00003CD7" w:rsidP="00003CD7"/>
    <w:p w14:paraId="45790BAE" w14:textId="77777777" w:rsidR="00003CD7" w:rsidRPr="008D6804" w:rsidRDefault="00003CD7" w:rsidP="00003CD7">
      <w:pPr>
        <w:jc w:val="both"/>
        <w:rPr>
          <w:b/>
          <w:bCs/>
        </w:rPr>
      </w:pPr>
    </w:p>
    <w:p w14:paraId="4FC1F32B" w14:textId="77777777" w:rsidR="00003CD7" w:rsidRPr="00933663" w:rsidRDefault="00003CD7" w:rsidP="00003CD7">
      <w:pPr>
        <w:keepNext/>
        <w:keepLines/>
        <w:numPr>
          <w:ilvl w:val="1"/>
          <w:numId w:val="27"/>
        </w:numPr>
        <w:spacing w:before="180"/>
        <w:outlineLvl w:val="1"/>
        <w:rPr>
          <w:rFonts w:ascii="Arial" w:hAnsi="Arial"/>
          <w:sz w:val="32"/>
        </w:rPr>
      </w:pPr>
      <w:r>
        <w:rPr>
          <w:rFonts w:ascii="Arial" w:hAnsi="Arial"/>
          <w:sz w:val="32"/>
        </w:rPr>
        <w:t xml:space="preserve">PUCCH repetition enhancements </w:t>
      </w:r>
    </w:p>
    <w:p w14:paraId="5E9A941B" w14:textId="77777777" w:rsidR="00003CD7" w:rsidRDefault="00003CD7" w:rsidP="00003CD7">
      <w:pPr>
        <w:pStyle w:val="30"/>
        <w:numPr>
          <w:ilvl w:val="2"/>
          <w:numId w:val="26"/>
        </w:numPr>
      </w:pPr>
      <w:r>
        <w:t>1</w:t>
      </w:r>
      <w:r w:rsidRPr="008666D2">
        <w:rPr>
          <w:vertAlign w:val="superscript"/>
        </w:rPr>
        <w:t>st</w:t>
      </w:r>
      <w:r>
        <w:t xml:space="preserve"> Round</w:t>
      </w:r>
    </w:p>
    <w:p w14:paraId="6B30C7B1" w14:textId="77777777" w:rsidR="00003CD7" w:rsidRDefault="00003CD7" w:rsidP="00003CD7">
      <w:pPr>
        <w:jc w:val="both"/>
        <w:rPr>
          <w:lang w:val="en-US"/>
        </w:rPr>
      </w:pPr>
      <w:r>
        <w:rPr>
          <w:lang w:val="en-US"/>
        </w:rPr>
        <w:t xml:space="preserve">1. </w:t>
      </w:r>
      <w:r w:rsidRPr="009C2597">
        <w:rPr>
          <w:lang w:val="en-US"/>
        </w:rPr>
        <w:t xml:space="preserve">The moderator could only identify the need for the RRC parameter of nrofSlots for PUCCH format0 (but there could be some overlap with defining this in Cov. Enh. WI). </w:t>
      </w:r>
    </w:p>
    <w:p w14:paraId="4969C31E" w14:textId="77777777" w:rsidR="00003CD7" w:rsidRDefault="00003CD7" w:rsidP="00003CD7">
      <w:pPr>
        <w:jc w:val="both"/>
        <w:rPr>
          <w:lang w:val="en-US"/>
        </w:rPr>
      </w:pPr>
      <w:r>
        <w:rPr>
          <w:lang w:val="en-US"/>
        </w:rPr>
        <w:t>2. For PUCCH format 2, this is already supported from signaling perspective through PUCCH format config, just the restriction to configure would need to be removed in Rel-17:</w:t>
      </w:r>
    </w:p>
    <w:tbl>
      <w:tblPr>
        <w:tblStyle w:val="af6"/>
        <w:tblW w:w="0" w:type="auto"/>
        <w:tblLook w:val="04A0" w:firstRow="1" w:lastRow="0" w:firstColumn="1" w:lastColumn="0" w:noHBand="0" w:noVBand="1"/>
      </w:tblPr>
      <w:tblGrid>
        <w:gridCol w:w="9629"/>
      </w:tblGrid>
      <w:tr w:rsidR="00003CD7" w14:paraId="1F485E3B" w14:textId="77777777" w:rsidTr="007006EE">
        <w:tc>
          <w:tcPr>
            <w:tcW w:w="9629" w:type="dxa"/>
          </w:tcPr>
          <w:p w14:paraId="796F2C70" w14:textId="77777777" w:rsidR="00003CD7" w:rsidRDefault="00003CD7" w:rsidP="007006EE">
            <w:pPr>
              <w:jc w:val="both"/>
              <w:rPr>
                <w:lang w:val="en-US"/>
              </w:rPr>
            </w:pPr>
            <w:r w:rsidRPr="00AD75CE">
              <w:rPr>
                <w:noProof/>
                <w:lang w:val="en-US" w:eastAsia="zh-CN"/>
              </w:rPr>
              <w:drawing>
                <wp:inline distT="0" distB="0" distL="0" distR="0" wp14:anchorId="6FBDBA11" wp14:editId="5C98238C">
                  <wp:extent cx="5834209"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53939" cy="976110"/>
                          </a:xfrm>
                          <a:prstGeom prst="rect">
                            <a:avLst/>
                          </a:prstGeom>
                        </pic:spPr>
                      </pic:pic>
                    </a:graphicData>
                  </a:graphic>
                </wp:inline>
              </w:drawing>
            </w:r>
          </w:p>
          <w:p w14:paraId="3908BD06" w14:textId="77777777" w:rsidR="00003CD7" w:rsidRDefault="00003CD7" w:rsidP="007006EE">
            <w:pPr>
              <w:jc w:val="both"/>
              <w:rPr>
                <w:lang w:val="en-US"/>
              </w:rPr>
            </w:pPr>
            <w:r>
              <w:rPr>
                <w:noProof/>
                <w:lang w:val="en-US" w:eastAsia="zh-CN"/>
              </w:rPr>
              <w:drawing>
                <wp:inline distT="0" distB="0" distL="0" distR="0" wp14:anchorId="539897FC" wp14:editId="200B8E7E">
                  <wp:extent cx="5838342" cy="6863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7748" cy="723906"/>
                          </a:xfrm>
                          <a:prstGeom prst="rect">
                            <a:avLst/>
                          </a:prstGeom>
                          <a:noFill/>
                        </pic:spPr>
                      </pic:pic>
                    </a:graphicData>
                  </a:graphic>
                </wp:inline>
              </w:drawing>
            </w:r>
          </w:p>
        </w:tc>
      </w:tr>
    </w:tbl>
    <w:p w14:paraId="3653C91D" w14:textId="77777777" w:rsidR="00003CD7" w:rsidRDefault="00003CD7" w:rsidP="00003CD7">
      <w:pPr>
        <w:jc w:val="both"/>
        <w:rPr>
          <w:lang w:val="en-US"/>
        </w:rPr>
      </w:pPr>
    </w:p>
    <w:p w14:paraId="4757228B" w14:textId="29B389CC" w:rsidR="00003CD7" w:rsidRPr="008666D2" w:rsidRDefault="00003CD7" w:rsidP="008666D2">
      <w:pPr>
        <w:pStyle w:val="a0"/>
        <w:numPr>
          <w:ilvl w:val="0"/>
          <w:numId w:val="35"/>
        </w:numPr>
      </w:pPr>
      <w:r w:rsidRPr="008666D2">
        <w:t xml:space="preserve">The configuration for the dynamic PUCCH repetition indication could be re-used from Cov. Enh. WI. So no need for us to define the related RRC parameters. </w:t>
      </w:r>
    </w:p>
    <w:p w14:paraId="74D5137F" w14:textId="77777777" w:rsidR="00003CD7" w:rsidRDefault="00003CD7" w:rsidP="00003CD7">
      <w:pPr>
        <w:jc w:val="both"/>
        <w:rPr>
          <w:lang w:val="en-US"/>
        </w:rPr>
      </w:pPr>
      <w:r w:rsidRPr="00427017">
        <w:rPr>
          <w:lang w:val="en-US"/>
        </w:rPr>
        <w:t>On these and in case of having missed some aspect, please comment below as wel</w:t>
      </w:r>
      <w:r>
        <w:rPr>
          <w:lang w:val="en-US"/>
        </w:rPr>
        <w:t xml:space="preserve">l. </w:t>
      </w:r>
    </w:p>
    <w:p w14:paraId="2D59E9A5" w14:textId="77777777" w:rsidR="00003CD7" w:rsidRDefault="00003CD7" w:rsidP="00003CD7">
      <w:r>
        <w:t>Please provide your input to the table below:</w:t>
      </w:r>
    </w:p>
    <w:tbl>
      <w:tblPr>
        <w:tblStyle w:val="af6"/>
        <w:tblW w:w="9634" w:type="dxa"/>
        <w:tblLook w:val="04A0" w:firstRow="1" w:lastRow="0" w:firstColumn="1" w:lastColumn="0" w:noHBand="0" w:noVBand="1"/>
      </w:tblPr>
      <w:tblGrid>
        <w:gridCol w:w="1627"/>
        <w:gridCol w:w="8007"/>
      </w:tblGrid>
      <w:tr w:rsidR="00003CD7" w14:paraId="483E7AEE"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D65382E"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F29235C" w14:textId="77777777" w:rsidR="00003CD7" w:rsidRDefault="00003CD7" w:rsidP="007006EE">
            <w:pPr>
              <w:spacing w:beforeLines="50" w:before="120"/>
              <w:rPr>
                <w:i/>
                <w:kern w:val="2"/>
                <w:lang w:eastAsia="zh-CN"/>
              </w:rPr>
            </w:pPr>
            <w:r>
              <w:rPr>
                <w:i/>
                <w:kern w:val="2"/>
                <w:lang w:eastAsia="zh-CN"/>
              </w:rPr>
              <w:t>Comments</w:t>
            </w:r>
          </w:p>
        </w:tc>
      </w:tr>
      <w:tr w:rsidR="00003CD7" w14:paraId="1D1AEF51" w14:textId="77777777" w:rsidTr="007006EE">
        <w:tc>
          <w:tcPr>
            <w:tcW w:w="1529" w:type="dxa"/>
            <w:tcBorders>
              <w:top w:val="single" w:sz="4" w:space="0" w:color="auto"/>
              <w:left w:val="single" w:sz="4" w:space="0" w:color="auto"/>
              <w:bottom w:val="single" w:sz="4" w:space="0" w:color="auto"/>
              <w:right w:val="single" w:sz="4" w:space="0" w:color="auto"/>
            </w:tcBorders>
          </w:tcPr>
          <w:p w14:paraId="1FFED5A1" w14:textId="02B144E4" w:rsidR="00003CD7" w:rsidRPr="00F447EC" w:rsidRDefault="00F447EC" w:rsidP="007006EE">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0E563AD0" w14:textId="03D3A495" w:rsidR="00003CD7" w:rsidRPr="00F447EC" w:rsidRDefault="00255908" w:rsidP="00F447EC">
            <w:pPr>
              <w:spacing w:beforeLines="50" w:before="120"/>
              <w:rPr>
                <w:rFonts w:eastAsia="Malgun Gothic"/>
                <w:iCs/>
                <w:kern w:val="2"/>
                <w:lang w:eastAsia="ko-KR"/>
              </w:rPr>
            </w:pPr>
            <w:r>
              <w:rPr>
                <w:rFonts w:eastAsia="Malgun Gothic"/>
                <w:iCs/>
                <w:kern w:val="2"/>
                <w:lang w:eastAsia="ko-KR"/>
              </w:rPr>
              <w:t>OK</w:t>
            </w:r>
            <w:r w:rsidR="00F447EC">
              <w:rPr>
                <w:rFonts w:eastAsia="Malgun Gothic"/>
                <w:iCs/>
                <w:kern w:val="2"/>
                <w:lang w:eastAsia="ko-KR"/>
              </w:rPr>
              <w:t xml:space="preserve"> </w:t>
            </w:r>
            <w:r w:rsidR="00F447EC">
              <w:rPr>
                <w:rFonts w:eastAsia="Malgun Gothic" w:hint="eastAsia"/>
                <w:iCs/>
                <w:kern w:val="2"/>
                <w:lang w:eastAsia="ko-KR"/>
              </w:rPr>
              <w:t xml:space="preserve"> </w:t>
            </w:r>
          </w:p>
        </w:tc>
      </w:tr>
      <w:tr w:rsidR="00003CD7" w14:paraId="4B668C22" w14:textId="77777777" w:rsidTr="007006EE">
        <w:tc>
          <w:tcPr>
            <w:tcW w:w="1529" w:type="dxa"/>
            <w:tcBorders>
              <w:top w:val="single" w:sz="4" w:space="0" w:color="auto"/>
              <w:left w:val="single" w:sz="4" w:space="0" w:color="auto"/>
              <w:bottom w:val="single" w:sz="4" w:space="0" w:color="auto"/>
              <w:right w:val="single" w:sz="4" w:space="0" w:color="auto"/>
            </w:tcBorders>
          </w:tcPr>
          <w:p w14:paraId="2D5BC148" w14:textId="7B41BD9D" w:rsidR="00003CD7" w:rsidRDefault="008735C4"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3412AC3E" w14:textId="72E05EC3" w:rsidR="00003CD7" w:rsidRDefault="006475C0" w:rsidP="007006EE">
            <w:pPr>
              <w:widowControl w:val="0"/>
              <w:spacing w:beforeLines="50" w:before="120"/>
              <w:rPr>
                <w:kern w:val="2"/>
                <w:lang w:eastAsia="zh-CN"/>
              </w:rPr>
            </w:pPr>
            <w:r>
              <w:rPr>
                <w:kern w:val="2"/>
                <w:lang w:eastAsia="zh-CN"/>
              </w:rPr>
              <w:t>Agree.</w:t>
            </w:r>
          </w:p>
        </w:tc>
      </w:tr>
      <w:tr w:rsidR="00003CD7" w14:paraId="0AA16EAC" w14:textId="77777777" w:rsidTr="007006EE">
        <w:tc>
          <w:tcPr>
            <w:tcW w:w="1529" w:type="dxa"/>
            <w:tcBorders>
              <w:top w:val="single" w:sz="4" w:space="0" w:color="auto"/>
              <w:left w:val="single" w:sz="4" w:space="0" w:color="auto"/>
              <w:bottom w:val="single" w:sz="4" w:space="0" w:color="auto"/>
              <w:right w:val="single" w:sz="4" w:space="0" w:color="auto"/>
            </w:tcBorders>
          </w:tcPr>
          <w:p w14:paraId="381AC460" w14:textId="57AE5428" w:rsidR="00003CD7" w:rsidRDefault="002B5229" w:rsidP="007006EE">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54F2E33" w14:textId="77777777" w:rsidR="002B5229" w:rsidRDefault="002B5229" w:rsidP="007006EE">
            <w:pPr>
              <w:widowControl w:val="0"/>
              <w:spacing w:beforeLines="50" w:before="120"/>
              <w:rPr>
                <w:kern w:val="2"/>
                <w:lang w:eastAsia="zh-CN"/>
              </w:rPr>
            </w:pPr>
            <w:r>
              <w:rPr>
                <w:kern w:val="2"/>
                <w:lang w:eastAsia="zh-CN"/>
              </w:rPr>
              <w:t>We agree with Moderator’s explanation.</w:t>
            </w:r>
          </w:p>
          <w:p w14:paraId="5495C9BB" w14:textId="77777777" w:rsidR="00003CD7" w:rsidRDefault="002B5229" w:rsidP="007006EE">
            <w:pPr>
              <w:widowControl w:val="0"/>
              <w:spacing w:beforeLines="50" w:before="120"/>
              <w:rPr>
                <w:kern w:val="2"/>
                <w:lang w:eastAsia="zh-CN"/>
              </w:rPr>
            </w:pPr>
            <w:r>
              <w:rPr>
                <w:kern w:val="2"/>
                <w:lang w:eastAsia="zh-CN"/>
              </w:rPr>
              <w:t>It is however questioned whether we need the parameter currently listed in Excel file ‘nrofSlotsFormat0’, since the same functionality would be achieved by removing the restriction, if we understand the intention correctly.</w:t>
            </w:r>
          </w:p>
          <w:p w14:paraId="75EC7069" w14:textId="4FE349E8" w:rsidR="003C3EA8" w:rsidRDefault="003C3EA8" w:rsidP="007006EE">
            <w:pPr>
              <w:widowControl w:val="0"/>
              <w:spacing w:beforeLines="50" w:before="120"/>
              <w:rPr>
                <w:kern w:val="2"/>
                <w:lang w:eastAsia="zh-CN"/>
              </w:rPr>
            </w:pPr>
            <w:r w:rsidRPr="003C3EA8">
              <w:rPr>
                <w:color w:val="0070C0"/>
                <w:kern w:val="2"/>
                <w:lang w:eastAsia="zh-CN"/>
              </w:rPr>
              <w:t xml:space="preserve">Moderator: Please note, that for Format 0 there is no ‘PUCCH-format config’ (see the first copied RRC part, only available for PUCCH formats 1, 2, 3 and 4), therefore there is no way with the current RCC signaling framework to indicate the repetition number. </w:t>
            </w:r>
          </w:p>
        </w:tc>
      </w:tr>
      <w:tr w:rsidR="00003CD7" w14:paraId="641F6B8E" w14:textId="77777777" w:rsidTr="007006EE">
        <w:tc>
          <w:tcPr>
            <w:tcW w:w="1529" w:type="dxa"/>
            <w:tcBorders>
              <w:top w:val="single" w:sz="4" w:space="0" w:color="auto"/>
              <w:left w:val="single" w:sz="4" w:space="0" w:color="auto"/>
              <w:bottom w:val="single" w:sz="4" w:space="0" w:color="auto"/>
              <w:right w:val="single" w:sz="4" w:space="0" w:color="auto"/>
            </w:tcBorders>
          </w:tcPr>
          <w:p w14:paraId="6E1F8024" w14:textId="5B308296" w:rsidR="00003CD7" w:rsidRDefault="008666D2" w:rsidP="007006EE">
            <w:pPr>
              <w:widowControl w:val="0"/>
              <w:spacing w:beforeLines="50" w:before="120"/>
              <w:rPr>
                <w:kern w:val="2"/>
                <w:lang w:eastAsia="zh-CN"/>
              </w:rPr>
            </w:pPr>
            <w:r>
              <w:rPr>
                <w:kern w:val="2"/>
                <w:lang w:eastAsia="zh-CN"/>
              </w:rPr>
              <w:t>V</w:t>
            </w:r>
            <w:r w:rsidR="00236AF6">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983E61B" w14:textId="1C826DE6" w:rsidR="00003CD7" w:rsidRDefault="00236AF6" w:rsidP="00236AF6">
            <w:pPr>
              <w:widowControl w:val="0"/>
              <w:spacing w:beforeLines="50" w:before="120"/>
              <w:rPr>
                <w:kern w:val="2"/>
                <w:lang w:eastAsia="zh-CN"/>
              </w:rPr>
            </w:pPr>
            <w:r>
              <w:rPr>
                <w:rFonts w:hint="eastAsia"/>
                <w:kern w:val="2"/>
                <w:lang w:eastAsia="zh-CN"/>
              </w:rPr>
              <w:t>W</w:t>
            </w:r>
            <w:r>
              <w:rPr>
                <w:kern w:val="2"/>
                <w:lang w:eastAsia="zh-CN"/>
              </w:rPr>
              <w:t xml:space="preserve">e agree with Moderator’s views. </w:t>
            </w:r>
          </w:p>
        </w:tc>
      </w:tr>
      <w:tr w:rsidR="00003CD7" w:rsidRPr="00E16292" w14:paraId="12C457F2" w14:textId="77777777" w:rsidTr="007006EE">
        <w:tc>
          <w:tcPr>
            <w:tcW w:w="1529" w:type="dxa"/>
            <w:tcBorders>
              <w:top w:val="single" w:sz="4" w:space="0" w:color="auto"/>
              <w:left w:val="single" w:sz="4" w:space="0" w:color="auto"/>
              <w:bottom w:val="single" w:sz="4" w:space="0" w:color="auto"/>
              <w:right w:val="single" w:sz="4" w:space="0" w:color="auto"/>
            </w:tcBorders>
          </w:tcPr>
          <w:p w14:paraId="246E06F2" w14:textId="5149B50A" w:rsidR="00003CD7" w:rsidRDefault="00B37EB3"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C0D3C05" w14:textId="55B6A23A" w:rsidR="00003CD7" w:rsidRDefault="00B37EB3" w:rsidP="007006EE">
            <w:pPr>
              <w:widowControl w:val="0"/>
              <w:spacing w:beforeLines="50" w:before="120"/>
              <w:rPr>
                <w:kern w:val="2"/>
                <w:lang w:eastAsia="zh-CN"/>
              </w:rPr>
            </w:pPr>
            <w:r>
              <w:rPr>
                <w:kern w:val="2"/>
                <w:lang w:eastAsia="zh-CN"/>
              </w:rPr>
              <w:t>Agree.</w:t>
            </w:r>
          </w:p>
        </w:tc>
      </w:tr>
      <w:tr w:rsidR="00AF73FA" w:rsidRPr="00E16292" w14:paraId="21E3F7A4" w14:textId="77777777" w:rsidTr="007006EE">
        <w:tc>
          <w:tcPr>
            <w:tcW w:w="1529" w:type="dxa"/>
            <w:tcBorders>
              <w:top w:val="single" w:sz="4" w:space="0" w:color="auto"/>
              <w:left w:val="single" w:sz="4" w:space="0" w:color="auto"/>
              <w:bottom w:val="single" w:sz="4" w:space="0" w:color="auto"/>
              <w:right w:val="single" w:sz="4" w:space="0" w:color="auto"/>
            </w:tcBorders>
          </w:tcPr>
          <w:p w14:paraId="33651881" w14:textId="683C06B4"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869E787" w14:textId="61DA0EF1" w:rsidR="00AF73FA" w:rsidRDefault="00AF73FA" w:rsidP="00AF73FA">
            <w:pPr>
              <w:widowControl w:val="0"/>
              <w:spacing w:beforeLines="50" w:before="120"/>
              <w:rPr>
                <w:kern w:val="2"/>
                <w:lang w:eastAsia="zh-CN"/>
              </w:rPr>
            </w:pPr>
            <w:r w:rsidRPr="0052651F">
              <w:rPr>
                <w:rFonts w:hint="eastAsia"/>
                <w:bCs/>
                <w:iCs/>
                <w:lang w:eastAsia="zh-CN"/>
              </w:rPr>
              <w:t>A</w:t>
            </w:r>
            <w:r w:rsidRPr="0052651F">
              <w:rPr>
                <w:bCs/>
                <w:iCs/>
                <w:lang w:eastAsia="zh-CN"/>
              </w:rPr>
              <w:t>gree</w:t>
            </w:r>
          </w:p>
        </w:tc>
      </w:tr>
      <w:tr w:rsidR="00AF73FA" w:rsidRPr="00E16292" w14:paraId="715922C6" w14:textId="77777777" w:rsidTr="007006EE">
        <w:tc>
          <w:tcPr>
            <w:tcW w:w="1529" w:type="dxa"/>
            <w:tcBorders>
              <w:top w:val="single" w:sz="4" w:space="0" w:color="auto"/>
              <w:left w:val="single" w:sz="4" w:space="0" w:color="auto"/>
              <w:bottom w:val="single" w:sz="4" w:space="0" w:color="auto"/>
              <w:right w:val="single" w:sz="4" w:space="0" w:color="auto"/>
            </w:tcBorders>
          </w:tcPr>
          <w:p w14:paraId="116EA75F" w14:textId="41686893" w:rsidR="00AF73FA" w:rsidRDefault="00505E4F" w:rsidP="00AF73F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D17B3CA" w14:textId="444193F6" w:rsidR="00AF73FA" w:rsidRPr="0052651F" w:rsidRDefault="00505E4F" w:rsidP="00AF73FA">
            <w:pPr>
              <w:jc w:val="both"/>
              <w:rPr>
                <w:bCs/>
                <w:iCs/>
                <w:lang w:eastAsia="zh-CN"/>
              </w:rPr>
            </w:pPr>
            <w:r>
              <w:rPr>
                <w:rFonts w:hint="eastAsia"/>
                <w:bCs/>
                <w:iCs/>
                <w:lang w:eastAsia="zh-CN"/>
              </w:rPr>
              <w:t>A</w:t>
            </w:r>
            <w:r>
              <w:rPr>
                <w:bCs/>
                <w:iCs/>
                <w:lang w:eastAsia="zh-CN"/>
              </w:rPr>
              <w:t>gree</w:t>
            </w:r>
          </w:p>
        </w:tc>
      </w:tr>
      <w:tr w:rsidR="001B00A3" w:rsidRPr="00E16292" w14:paraId="33796505" w14:textId="77777777" w:rsidTr="007006EE">
        <w:tc>
          <w:tcPr>
            <w:tcW w:w="1529" w:type="dxa"/>
            <w:tcBorders>
              <w:top w:val="single" w:sz="4" w:space="0" w:color="auto"/>
              <w:left w:val="single" w:sz="4" w:space="0" w:color="auto"/>
              <w:bottom w:val="single" w:sz="4" w:space="0" w:color="auto"/>
              <w:right w:val="single" w:sz="4" w:space="0" w:color="auto"/>
            </w:tcBorders>
          </w:tcPr>
          <w:p w14:paraId="266EC783" w14:textId="5325323B" w:rsidR="001B00A3" w:rsidRPr="001B00A3" w:rsidRDefault="001B00A3" w:rsidP="00AF73FA">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02E8AE75" w14:textId="5504E1DE" w:rsidR="001B00A3" w:rsidRPr="001B00A3" w:rsidRDefault="001B00A3" w:rsidP="00AF73FA">
            <w:pPr>
              <w:jc w:val="both"/>
              <w:rPr>
                <w:rFonts w:eastAsia="Malgun Gothic"/>
                <w:bCs/>
                <w:iCs/>
                <w:lang w:eastAsia="ko-KR"/>
              </w:rPr>
            </w:pPr>
            <w:r>
              <w:rPr>
                <w:rFonts w:eastAsia="Malgun Gothic" w:hint="eastAsia"/>
                <w:bCs/>
                <w:iCs/>
                <w:lang w:eastAsia="ko-KR"/>
              </w:rPr>
              <w:t>Agree</w:t>
            </w:r>
          </w:p>
        </w:tc>
      </w:tr>
      <w:tr w:rsidR="00AF18C7" w:rsidRPr="00E16292" w14:paraId="4BFE9431" w14:textId="77777777" w:rsidTr="007006EE">
        <w:tc>
          <w:tcPr>
            <w:tcW w:w="1529" w:type="dxa"/>
            <w:tcBorders>
              <w:top w:val="single" w:sz="4" w:space="0" w:color="auto"/>
              <w:left w:val="single" w:sz="4" w:space="0" w:color="auto"/>
              <w:bottom w:val="single" w:sz="4" w:space="0" w:color="auto"/>
              <w:right w:val="single" w:sz="4" w:space="0" w:color="auto"/>
            </w:tcBorders>
          </w:tcPr>
          <w:p w14:paraId="38F14481" w14:textId="3FC58464" w:rsidR="00AF18C7" w:rsidRDefault="00550AE2" w:rsidP="00AF73FA">
            <w:pPr>
              <w:widowControl w:val="0"/>
              <w:spacing w:beforeLines="50" w:before="120"/>
              <w:rPr>
                <w:rFonts w:eastAsia="Malgun Gothic"/>
                <w:kern w:val="2"/>
                <w:lang w:eastAsia="ko-KR"/>
              </w:rPr>
            </w:pPr>
            <w:r w:rsidRPr="00F81F92">
              <w:rPr>
                <w:rFonts w:eastAsia="Malgun Gothic"/>
                <w:color w:val="7030A0"/>
                <w:kern w:val="2"/>
                <w:lang w:eastAsia="ko-KR"/>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5B50FBF2" w14:textId="0EC0C633" w:rsidR="00AF18C7" w:rsidRPr="00F81F92" w:rsidRDefault="00550AE2" w:rsidP="00AF73FA">
            <w:pPr>
              <w:jc w:val="both"/>
              <w:rPr>
                <w:rFonts w:eastAsia="Malgun Gothic"/>
                <w:bCs/>
                <w:iCs/>
                <w:color w:val="7030A0"/>
                <w:lang w:eastAsia="ko-KR"/>
              </w:rPr>
            </w:pPr>
            <w:r w:rsidRPr="00BD6748">
              <w:rPr>
                <w:rFonts w:eastAsia="Malgun Gothic"/>
                <w:bCs/>
                <w:iCs/>
                <w:color w:val="7030A0"/>
                <w:lang w:eastAsia="ko-KR"/>
              </w:rPr>
              <w:t xml:space="preserve">We understand </w:t>
            </w:r>
            <w:r w:rsidR="000878B2" w:rsidRPr="00BD6748">
              <w:rPr>
                <w:rFonts w:eastAsia="Malgun Gothic"/>
                <w:bCs/>
                <w:iCs/>
                <w:color w:val="7030A0"/>
                <w:lang w:eastAsia="ko-KR"/>
              </w:rPr>
              <w:t xml:space="preserve">enabling repetition for PF2 can be done as Moderator suggested and the same approach can not be applied for PF0. However, </w:t>
            </w:r>
            <w:r w:rsidR="008B73AB" w:rsidRPr="00BD6748">
              <w:rPr>
                <w:rFonts w:eastAsia="Malgun Gothic"/>
                <w:bCs/>
                <w:iCs/>
                <w:color w:val="7030A0"/>
                <w:lang w:eastAsia="ko-KR"/>
              </w:rPr>
              <w:t xml:space="preserve">instead of introducing a new RRC parameter for </w:t>
            </w:r>
            <w:r w:rsidR="008B73AB" w:rsidRPr="00F81F92">
              <w:rPr>
                <w:rFonts w:eastAsia="Malgun Gothic"/>
                <w:bCs/>
                <w:iCs/>
                <w:color w:val="7030A0"/>
                <w:lang w:eastAsia="ko-KR"/>
              </w:rPr>
              <w:t>PF0, and setting it equal to ‘</w:t>
            </w:r>
            <w:r w:rsidR="00B7279A" w:rsidRPr="00F81F92">
              <w:rPr>
                <w:rFonts w:eastAsia="Malgun Gothic"/>
                <w:bCs/>
                <w:iCs/>
                <w:color w:val="7030A0"/>
                <w:lang w:eastAsia="ko-KR"/>
              </w:rPr>
              <w:t>nrofSlots’, can</w:t>
            </w:r>
            <w:r w:rsidR="00BD6748" w:rsidRPr="00F81F92">
              <w:rPr>
                <w:rFonts w:eastAsia="Malgun Gothic"/>
                <w:bCs/>
                <w:iCs/>
                <w:color w:val="7030A0"/>
                <w:lang w:eastAsia="ko-KR"/>
              </w:rPr>
              <w:t>’t we</w:t>
            </w:r>
            <w:r w:rsidR="00B7279A" w:rsidRPr="00F81F92">
              <w:rPr>
                <w:rFonts w:eastAsia="Malgun Gothic"/>
                <w:bCs/>
                <w:iCs/>
                <w:color w:val="7030A0"/>
                <w:lang w:eastAsia="ko-KR"/>
              </w:rPr>
              <w:t xml:space="preserve"> promote</w:t>
            </w:r>
            <w:r w:rsidR="00BD6748" w:rsidRPr="00F81F92">
              <w:rPr>
                <w:rFonts w:eastAsia="Malgun Gothic"/>
                <w:bCs/>
                <w:iCs/>
                <w:color w:val="7030A0"/>
                <w:lang w:eastAsia="ko-KR"/>
              </w:rPr>
              <w:t xml:space="preserve"> ‘nrofSlots’ one level us as shown below?</w:t>
            </w:r>
            <w:r w:rsidR="00B7279A" w:rsidRPr="00F81F92">
              <w:rPr>
                <w:rFonts w:eastAsia="Malgun Gothic"/>
                <w:bCs/>
                <w:iCs/>
                <w:color w:val="7030A0"/>
                <w:lang w:eastAsia="ko-KR"/>
              </w:rPr>
              <w:t xml:space="preserve"> </w:t>
            </w:r>
          </w:p>
          <w:p w14:paraId="5D193303" w14:textId="129CD875" w:rsidR="00F81F92" w:rsidRPr="00F81F92" w:rsidRDefault="00F81F92" w:rsidP="00AF73FA">
            <w:pPr>
              <w:jc w:val="both"/>
              <w:rPr>
                <w:rFonts w:eastAsia="Malgun Gothic"/>
                <w:bCs/>
                <w:iCs/>
                <w:color w:val="7030A0"/>
                <w:lang w:eastAsia="ko-KR"/>
              </w:rPr>
            </w:pPr>
            <w:r w:rsidRPr="00F81F92">
              <w:rPr>
                <w:rFonts w:eastAsia="Malgun Gothic"/>
                <w:bCs/>
                <w:iCs/>
                <w:color w:val="7030A0"/>
                <w:lang w:eastAsia="ko-KR"/>
              </w:rPr>
              <w:t xml:space="preserve">Otherwise, it seems </w:t>
            </w:r>
            <w:r w:rsidR="00BD6748" w:rsidRPr="00F81F92">
              <w:rPr>
                <w:rFonts w:eastAsia="Malgun Gothic"/>
                <w:bCs/>
                <w:iCs/>
                <w:color w:val="7030A0"/>
                <w:lang w:eastAsia="ko-KR"/>
              </w:rPr>
              <w:t>that operation using only PF0 with repetition woul</w:t>
            </w:r>
            <w:r w:rsidR="00F97CBE" w:rsidRPr="00F81F92">
              <w:rPr>
                <w:rFonts w:eastAsia="Malgun Gothic"/>
                <w:bCs/>
                <w:iCs/>
                <w:color w:val="7030A0"/>
                <w:lang w:eastAsia="ko-KR"/>
              </w:rPr>
              <w:t>d be dependent on configuration of any other PUCCH formats.</w:t>
            </w:r>
          </w:p>
          <w:p w14:paraId="62EC9F6A" w14:textId="0D171AEC" w:rsidR="00550AE2" w:rsidRPr="008B73AB" w:rsidRDefault="001C4851" w:rsidP="008B73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FF0000"/>
                <w:sz w:val="16"/>
                <w:lang w:eastAsia="en-GB"/>
              </w:rPr>
            </w:pPr>
            <w:r w:rsidRPr="001C4851">
              <w:rPr>
                <w:rFonts w:ascii="Courier New" w:eastAsia="Times New Roman" w:hAnsi="Courier New"/>
                <w:noProof/>
                <w:color w:val="FF0000"/>
                <w:sz w:val="16"/>
                <w:highlight w:val="yellow"/>
                <w:lang w:eastAsia="en-GB"/>
              </w:rPr>
              <w:t>nrofSlots                               ENUMERATED {n2,n4,n8}                                                 OPTIONAL, -- Need S</w:t>
            </w:r>
            <w:r w:rsidRPr="001C4851">
              <w:rPr>
                <w:rFonts w:ascii="Courier New" w:eastAsia="Times New Roman" w:hAnsi="Courier New"/>
                <w:noProof/>
                <w:sz w:val="16"/>
                <w:lang w:eastAsia="en-GB"/>
              </w:rPr>
              <w:t xml:space="preserve">      </w:t>
            </w:r>
          </w:p>
          <w:p w14:paraId="4D0D18E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 xml:space="preserve">PUCCH-FormatConfig ::=                  </w:t>
            </w:r>
            <w:r w:rsidRPr="001C4851">
              <w:rPr>
                <w:rFonts w:ascii="Courier New" w:eastAsia="Times New Roman" w:hAnsi="Courier New"/>
                <w:noProof/>
                <w:color w:val="993366"/>
                <w:sz w:val="16"/>
                <w:lang w:eastAsia="en-GB"/>
              </w:rPr>
              <w:t>SEQUENCE</w:t>
            </w:r>
            <w:r w:rsidRPr="001C4851">
              <w:rPr>
                <w:rFonts w:ascii="Courier New" w:eastAsia="Times New Roman" w:hAnsi="Courier New"/>
                <w:noProof/>
                <w:sz w:val="16"/>
                <w:lang w:eastAsia="en-GB"/>
              </w:rPr>
              <w:t xml:space="preserve"> {</w:t>
            </w:r>
          </w:p>
          <w:p w14:paraId="0A8273C0"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interslotFrequencyHopping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499F47F1"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additionalDMRS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7E97D56B"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maxCodeRate                             PUCCH-MaxCodeRate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21E36727"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trike/>
                <w:noProof/>
                <w:color w:val="FF0000"/>
                <w:sz w:val="16"/>
                <w:lang w:eastAsia="en-GB"/>
              </w:rPr>
            </w:pPr>
            <w:r w:rsidRPr="001C4851">
              <w:rPr>
                <w:rFonts w:ascii="Courier New" w:eastAsia="Times New Roman" w:hAnsi="Courier New"/>
                <w:strike/>
                <w:noProof/>
                <w:color w:val="FF0000"/>
                <w:sz w:val="16"/>
                <w:lang w:eastAsia="en-GB"/>
              </w:rPr>
              <w:t xml:space="preserve">    nrofSlots                               ENUMERATED {n2,n4,n8}                                                 OPTIONAL, -- Need S</w:t>
            </w:r>
          </w:p>
          <w:p w14:paraId="2BF9119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pi2BPSK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0D25BB0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simultaneousHARQ-ACK-CSI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7B85EE0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w:t>
            </w:r>
          </w:p>
          <w:p w14:paraId="3BDF8E7B" w14:textId="77777777" w:rsidR="001C4851" w:rsidRDefault="001C4851" w:rsidP="001C4851">
            <w:pPr>
              <w:overflowPunct/>
              <w:autoSpaceDE/>
              <w:autoSpaceDN/>
              <w:adjustRightInd/>
              <w:spacing w:after="0"/>
              <w:contextualSpacing/>
              <w:jc w:val="both"/>
              <w:textAlignment w:val="auto"/>
              <w:rPr>
                <w:b/>
                <w:bCs/>
                <w:lang w:eastAsia="x-none"/>
              </w:rPr>
            </w:pPr>
          </w:p>
          <w:p w14:paraId="06F52C7D" w14:textId="77777777" w:rsidR="005321F0" w:rsidRDefault="005321F0" w:rsidP="005321F0">
            <w:pPr>
              <w:overflowPunct/>
              <w:autoSpaceDE/>
              <w:autoSpaceDN/>
              <w:adjustRightInd/>
              <w:spacing w:after="0"/>
              <w:contextualSpacing/>
              <w:jc w:val="both"/>
              <w:textAlignment w:val="auto"/>
              <w:rPr>
                <w:rFonts w:eastAsia="Malgun Gothic"/>
                <w:bCs/>
                <w:iCs/>
                <w:color w:val="0070C0"/>
                <w:lang w:eastAsia="ko-KR"/>
              </w:rPr>
            </w:pPr>
            <w:r w:rsidRPr="00AA6238">
              <w:rPr>
                <w:rFonts w:eastAsia="Malgun Gothic"/>
                <w:bCs/>
                <w:iCs/>
                <w:color w:val="0070C0"/>
                <w:lang w:eastAsia="ko-KR"/>
              </w:rPr>
              <w:t xml:space="preserve">Moderator: </w:t>
            </w:r>
            <w:r>
              <w:rPr>
                <w:rFonts w:eastAsia="Malgun Gothic"/>
                <w:bCs/>
                <w:iCs/>
                <w:color w:val="0070C0"/>
                <w:lang w:eastAsia="ko-KR"/>
              </w:rPr>
              <w:t xml:space="preserve">Thanks for the suggestion. Please note we cannot remove any RRC parameters (from the existing ASN.1 code) as the Rel-15/16 operation would still need to be maintained based on the Rel-15/16 signaling. Moreover, this would mean that the same repetition factor would need to be applied for all PUCCH formats, whereas in Rel-15/16 one can configure the value per PUCCH format. </w:t>
            </w:r>
          </w:p>
          <w:p w14:paraId="06B87215" w14:textId="77777777" w:rsidR="005321F0" w:rsidRDefault="005321F0" w:rsidP="005321F0">
            <w:pPr>
              <w:overflowPunct/>
              <w:autoSpaceDE/>
              <w:autoSpaceDN/>
              <w:adjustRightInd/>
              <w:spacing w:after="0"/>
              <w:contextualSpacing/>
              <w:jc w:val="both"/>
              <w:textAlignment w:val="auto"/>
              <w:rPr>
                <w:rFonts w:eastAsia="Malgun Gothic"/>
                <w:bCs/>
                <w:iCs/>
                <w:color w:val="0070C0"/>
                <w:lang w:eastAsia="ko-KR"/>
              </w:rPr>
            </w:pPr>
            <w:r>
              <w:rPr>
                <w:rFonts w:eastAsia="Malgun Gothic"/>
                <w:bCs/>
                <w:iCs/>
                <w:color w:val="0070C0"/>
                <w:lang w:eastAsia="ko-KR"/>
              </w:rPr>
              <w:t xml:space="preserve">The suggested signal is independent of the configuration of other PUCCH formats. The structure is exactly the same (this is part of PUCCH config IE) but just calling this </w:t>
            </w:r>
            <w:r w:rsidRPr="00AA6238">
              <w:rPr>
                <w:rFonts w:eastAsia="Malgun Gothic"/>
                <w:bCs/>
                <w:i/>
                <w:lang w:eastAsia="ko-KR"/>
              </w:rPr>
              <w:t>nrofSlotsFormat0</w:t>
            </w:r>
            <w:r>
              <w:rPr>
                <w:rFonts w:eastAsia="Malgun Gothic"/>
                <w:bCs/>
                <w:iCs/>
                <w:color w:val="0070C0"/>
                <w:lang w:eastAsia="ko-KR"/>
              </w:rPr>
              <w:t xml:space="preserve"> only applicable to Format 0 instead of </w:t>
            </w:r>
            <w:r w:rsidRPr="001C4851">
              <w:rPr>
                <w:rFonts w:ascii="Courier New" w:eastAsia="Times New Roman" w:hAnsi="Courier New"/>
                <w:noProof/>
                <w:color w:val="FF0000"/>
                <w:sz w:val="16"/>
                <w:highlight w:val="yellow"/>
                <w:lang w:eastAsia="en-GB"/>
              </w:rPr>
              <w:t>nrofSlots</w:t>
            </w:r>
            <w:r>
              <w:rPr>
                <w:rFonts w:ascii="Courier New" w:eastAsia="Times New Roman" w:hAnsi="Courier New"/>
                <w:noProof/>
                <w:color w:val="FF0000"/>
                <w:sz w:val="16"/>
                <w:lang w:eastAsia="en-GB"/>
              </w:rPr>
              <w:t xml:space="preserve"> </w:t>
            </w:r>
            <w:r w:rsidRPr="00AA6238">
              <w:rPr>
                <w:rFonts w:eastAsia="Malgun Gothic"/>
                <w:bCs/>
                <w:iCs/>
                <w:color w:val="0070C0"/>
                <w:lang w:eastAsia="ko-KR"/>
              </w:rPr>
              <w:t>as proposed above</w:t>
            </w:r>
          </w:p>
          <w:p w14:paraId="6CFD4BB8" w14:textId="77777777" w:rsidR="005321F0" w:rsidRDefault="005321F0" w:rsidP="005321F0">
            <w:pPr>
              <w:overflowPunct/>
              <w:autoSpaceDE/>
              <w:autoSpaceDN/>
              <w:adjustRightInd/>
              <w:spacing w:after="0"/>
              <w:contextualSpacing/>
              <w:jc w:val="both"/>
              <w:textAlignment w:val="auto"/>
              <w:rPr>
                <w:rFonts w:eastAsia="Malgun Gothic"/>
                <w:bCs/>
                <w:iCs/>
                <w:lang w:eastAsia="ko-KR"/>
              </w:rPr>
            </w:pPr>
          </w:p>
          <w:p w14:paraId="4C4EC59C" w14:textId="77777777" w:rsidR="005321F0" w:rsidRDefault="005321F0" w:rsidP="005321F0">
            <w:pPr>
              <w:overflowPunct/>
              <w:autoSpaceDE/>
              <w:autoSpaceDN/>
              <w:adjustRightInd/>
              <w:spacing w:after="0"/>
              <w:contextualSpacing/>
              <w:jc w:val="both"/>
              <w:textAlignment w:val="auto"/>
              <w:rPr>
                <w:rFonts w:eastAsia="Malgun Gothic"/>
                <w:bCs/>
                <w:iCs/>
                <w:lang w:eastAsia="ko-KR"/>
              </w:rPr>
            </w:pPr>
            <w:r>
              <w:rPr>
                <w:rFonts w:eastAsia="Malgun Gothic"/>
                <w:bCs/>
                <w:iCs/>
                <w:lang w:eastAsia="ko-KR"/>
              </w:rPr>
              <w:t xml:space="preserve">So this would we looking like: </w:t>
            </w:r>
          </w:p>
          <w:p w14:paraId="04FFBD94" w14:textId="77777777" w:rsidR="005321F0" w:rsidRDefault="005321F0" w:rsidP="005321F0">
            <w:pPr>
              <w:overflowPunct/>
              <w:autoSpaceDE/>
              <w:autoSpaceDN/>
              <w:adjustRightInd/>
              <w:spacing w:after="0"/>
              <w:contextualSpacing/>
              <w:jc w:val="both"/>
              <w:textAlignment w:val="auto"/>
              <w:rPr>
                <w:rFonts w:eastAsia="Malgun Gothic"/>
                <w:bCs/>
                <w:iCs/>
                <w:lang w:eastAsia="ko-KR"/>
              </w:rPr>
            </w:pPr>
          </w:p>
          <w:p w14:paraId="62188A51" w14:textId="77777777" w:rsidR="005321F0" w:rsidRPr="008B73AB"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FF0000"/>
                <w:sz w:val="16"/>
                <w:lang w:eastAsia="en-GB"/>
              </w:rPr>
            </w:pPr>
            <w:r w:rsidRPr="001C4851">
              <w:rPr>
                <w:rFonts w:ascii="Courier New" w:eastAsia="Times New Roman" w:hAnsi="Courier New"/>
                <w:noProof/>
                <w:color w:val="FF0000"/>
                <w:sz w:val="16"/>
                <w:highlight w:val="yellow"/>
                <w:lang w:eastAsia="en-GB"/>
              </w:rPr>
              <w:t>nrofSlots</w:t>
            </w:r>
            <w:r w:rsidRPr="00AA6238">
              <w:rPr>
                <w:rFonts w:ascii="Courier New" w:eastAsia="Times New Roman" w:hAnsi="Courier New"/>
                <w:noProof/>
                <w:sz w:val="16"/>
                <w:highlight w:val="yellow"/>
                <w:lang w:eastAsia="en-GB"/>
              </w:rPr>
              <w:t>Format0</w:t>
            </w:r>
            <w:r w:rsidRPr="001C4851">
              <w:rPr>
                <w:rFonts w:ascii="Courier New" w:eastAsia="Times New Roman" w:hAnsi="Courier New"/>
                <w:noProof/>
                <w:color w:val="FF0000"/>
                <w:sz w:val="16"/>
                <w:highlight w:val="yellow"/>
                <w:lang w:eastAsia="en-GB"/>
              </w:rPr>
              <w:t xml:space="preserve">                               ENUMERATED {n2,n4,n8}                                                 OPTIONAL, -- Need S</w:t>
            </w:r>
            <w:r w:rsidRPr="001C4851">
              <w:rPr>
                <w:rFonts w:ascii="Courier New" w:eastAsia="Times New Roman" w:hAnsi="Courier New"/>
                <w:noProof/>
                <w:sz w:val="16"/>
                <w:lang w:eastAsia="en-GB"/>
              </w:rPr>
              <w:t xml:space="preserve">      </w:t>
            </w:r>
          </w:p>
          <w:p w14:paraId="627F1E10"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 xml:space="preserve">PUCCH-FormatConfig ::=                  </w:t>
            </w:r>
            <w:r w:rsidRPr="001C4851">
              <w:rPr>
                <w:rFonts w:ascii="Courier New" w:eastAsia="Times New Roman" w:hAnsi="Courier New"/>
                <w:noProof/>
                <w:color w:val="993366"/>
                <w:sz w:val="16"/>
                <w:lang w:eastAsia="en-GB"/>
              </w:rPr>
              <w:t>SEQUENCE</w:t>
            </w:r>
            <w:r w:rsidRPr="001C4851">
              <w:rPr>
                <w:rFonts w:ascii="Courier New" w:eastAsia="Times New Roman" w:hAnsi="Courier New"/>
                <w:noProof/>
                <w:sz w:val="16"/>
                <w:lang w:eastAsia="en-GB"/>
              </w:rPr>
              <w:t xml:space="preserve"> {</w:t>
            </w:r>
          </w:p>
          <w:p w14:paraId="41B14772"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interslotFrequencyHopping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490EAF03"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additionalDMRS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535CF4AF"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maxCodeRate                             PUCCH-MaxCodeRate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3023BB50" w14:textId="77777777" w:rsidR="005321F0" w:rsidRPr="00AA6238"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FF0000"/>
                <w:sz w:val="16"/>
                <w:lang w:eastAsia="en-GB"/>
              </w:rPr>
            </w:pPr>
            <w:r w:rsidRPr="00AA6238">
              <w:rPr>
                <w:rFonts w:ascii="Courier New" w:eastAsia="Times New Roman" w:hAnsi="Courier New"/>
                <w:noProof/>
                <w:color w:val="FF0000"/>
                <w:sz w:val="16"/>
                <w:lang w:eastAsia="en-GB"/>
              </w:rPr>
              <w:t xml:space="preserve">    </w:t>
            </w:r>
            <w:r w:rsidRPr="00AA6238">
              <w:rPr>
                <w:rFonts w:ascii="Courier New" w:eastAsia="Times New Roman" w:hAnsi="Courier New"/>
                <w:noProof/>
                <w:sz w:val="16"/>
                <w:lang w:eastAsia="en-GB"/>
              </w:rPr>
              <w:t>nrofSlots                               ENUMERATED {n2,n4,n8}                                                 OPTIONAL, -- Need S</w:t>
            </w:r>
          </w:p>
          <w:p w14:paraId="65D5A874"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pi2BPSK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50AC536A"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simultaneousHARQ-ACK-CSI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7E08EB36" w14:textId="77777777" w:rsidR="005321F0" w:rsidRPr="001C4851" w:rsidRDefault="005321F0" w:rsidP="00532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w:t>
            </w:r>
          </w:p>
          <w:p w14:paraId="470243F6" w14:textId="77777777" w:rsidR="001C4851" w:rsidRDefault="001C4851" w:rsidP="001C4851">
            <w:pPr>
              <w:overflowPunct/>
              <w:autoSpaceDE/>
              <w:autoSpaceDN/>
              <w:adjustRightInd/>
              <w:spacing w:after="0"/>
              <w:contextualSpacing/>
              <w:jc w:val="both"/>
              <w:textAlignment w:val="auto"/>
              <w:rPr>
                <w:rFonts w:eastAsia="Malgun Gothic"/>
                <w:bCs/>
                <w:iCs/>
                <w:lang w:eastAsia="ko-KR"/>
              </w:rPr>
            </w:pPr>
          </w:p>
          <w:p w14:paraId="1ADDD9F0" w14:textId="05B2CE0E" w:rsidR="00700691" w:rsidRDefault="00700691" w:rsidP="001C4851">
            <w:pPr>
              <w:overflowPunct/>
              <w:autoSpaceDE/>
              <w:autoSpaceDN/>
              <w:adjustRightInd/>
              <w:spacing w:after="0"/>
              <w:contextualSpacing/>
              <w:jc w:val="both"/>
              <w:textAlignment w:val="auto"/>
              <w:rPr>
                <w:rFonts w:eastAsia="Malgun Gothic"/>
                <w:bCs/>
                <w:iCs/>
                <w:lang w:eastAsia="ko-KR"/>
              </w:rPr>
            </w:pPr>
            <w:r w:rsidRPr="00700691">
              <w:rPr>
                <w:rFonts w:eastAsia="Malgun Gothic"/>
                <w:bCs/>
                <w:iCs/>
                <w:color w:val="0070C0"/>
                <w:lang w:eastAsia="ko-KR"/>
              </w:rPr>
              <w:t>But please also check the Huawei proposal below, with could be a good alternative as well</w:t>
            </w:r>
          </w:p>
        </w:tc>
      </w:tr>
      <w:tr w:rsidR="008E0579" w:rsidRPr="00E16292" w14:paraId="65287C97" w14:textId="77777777" w:rsidTr="007006EE">
        <w:tc>
          <w:tcPr>
            <w:tcW w:w="1529" w:type="dxa"/>
            <w:tcBorders>
              <w:top w:val="single" w:sz="4" w:space="0" w:color="auto"/>
              <w:left w:val="single" w:sz="4" w:space="0" w:color="auto"/>
              <w:bottom w:val="single" w:sz="4" w:space="0" w:color="auto"/>
              <w:right w:val="single" w:sz="4" w:space="0" w:color="auto"/>
            </w:tcBorders>
          </w:tcPr>
          <w:p w14:paraId="5C8451EB" w14:textId="3E2E7811" w:rsidR="008E0579" w:rsidRPr="00F81F92" w:rsidRDefault="008E0579" w:rsidP="008E0579">
            <w:pPr>
              <w:widowControl w:val="0"/>
              <w:spacing w:beforeLines="50" w:before="120"/>
              <w:rPr>
                <w:rFonts w:eastAsia="Malgun Gothic"/>
                <w:color w:val="7030A0"/>
                <w:kern w:val="2"/>
                <w:lang w:eastAsia="ko-KR"/>
              </w:rPr>
            </w:pPr>
            <w:r>
              <w:rPr>
                <w:rFonts w:eastAsiaTheme="minorEastAsia" w:hint="eastAsia"/>
                <w:kern w:val="2"/>
                <w:lang w:eastAsia="zh-CN"/>
              </w:rPr>
              <w:t>H</w:t>
            </w:r>
            <w:r>
              <w:rPr>
                <w:rFonts w:eastAsiaTheme="minorEastAsia"/>
                <w:kern w:val="2"/>
                <w:lang w:eastAsia="zh-CN"/>
              </w:rPr>
              <w:t>uawei/Hisi</w:t>
            </w:r>
          </w:p>
        </w:tc>
        <w:tc>
          <w:tcPr>
            <w:tcW w:w="8105" w:type="dxa"/>
            <w:tcBorders>
              <w:top w:val="single" w:sz="4" w:space="0" w:color="auto"/>
              <w:left w:val="single" w:sz="4" w:space="0" w:color="auto"/>
              <w:bottom w:val="single" w:sz="4" w:space="0" w:color="auto"/>
              <w:right w:val="single" w:sz="4" w:space="0" w:color="auto"/>
            </w:tcBorders>
          </w:tcPr>
          <w:p w14:paraId="2644E7C9" w14:textId="36CCFA84" w:rsidR="008E0579" w:rsidRDefault="008E0579" w:rsidP="008E0579">
            <w:pPr>
              <w:jc w:val="both"/>
              <w:rPr>
                <w:rFonts w:eastAsia="Malgun Gothic"/>
                <w:bCs/>
                <w:iCs/>
                <w:lang w:eastAsia="ko-KR"/>
              </w:rPr>
            </w:pPr>
            <w:r>
              <w:rPr>
                <w:rFonts w:eastAsia="Malgun Gothic"/>
                <w:bCs/>
                <w:iCs/>
                <w:lang w:eastAsia="ko-KR"/>
              </w:rPr>
              <w:t xml:space="preserve">Agree in principle. </w:t>
            </w:r>
            <w:r w:rsidRPr="008E0579">
              <w:rPr>
                <w:rFonts w:eastAsia="Malgun Gothic" w:hint="eastAsia"/>
                <w:bCs/>
                <w:iCs/>
                <w:lang w:eastAsia="ko-KR"/>
              </w:rPr>
              <w:t>A</w:t>
            </w:r>
            <w:r w:rsidRPr="008E0579">
              <w:rPr>
                <w:rFonts w:eastAsia="Malgun Gothic"/>
                <w:bCs/>
                <w:iCs/>
                <w:lang w:eastAsia="ko-KR"/>
              </w:rPr>
              <w:t>n alternative is to add ‘format 0’ under PUCCH-Config, and remove the restriction for ‘nrofSlots’</w:t>
            </w:r>
            <w:r w:rsidR="00B22628">
              <w:rPr>
                <w:rFonts w:eastAsia="Malgun Gothic"/>
                <w:bCs/>
                <w:iCs/>
                <w:lang w:eastAsia="ko-KR"/>
              </w:rPr>
              <w:t xml:space="preserve"> to be applicable to F0/1/2/3/4, while</w:t>
            </w:r>
            <w:r w:rsidRPr="008E0579">
              <w:rPr>
                <w:rFonts w:eastAsia="Malgun Gothic"/>
                <w:bCs/>
                <w:iCs/>
                <w:lang w:eastAsia="ko-KR"/>
              </w:rPr>
              <w:t xml:space="preserve"> </w:t>
            </w:r>
            <w:r w:rsidR="00B22628">
              <w:rPr>
                <w:rFonts w:eastAsia="Malgun Gothic"/>
                <w:bCs/>
                <w:iCs/>
                <w:lang w:eastAsia="ko-KR"/>
              </w:rPr>
              <w:t>o</w:t>
            </w:r>
            <w:r w:rsidRPr="008E0579">
              <w:rPr>
                <w:rFonts w:eastAsia="Malgun Gothic"/>
                <w:bCs/>
                <w:iCs/>
                <w:lang w:eastAsia="ko-KR"/>
              </w:rPr>
              <w:t>ther parameters</w:t>
            </w:r>
            <w:r w:rsidR="00B22628">
              <w:rPr>
                <w:rFonts w:eastAsia="Malgun Gothic"/>
                <w:bCs/>
                <w:iCs/>
                <w:lang w:eastAsia="ko-KR"/>
              </w:rPr>
              <w:t xml:space="preserve"> in ‘</w:t>
            </w:r>
            <w:r w:rsidR="00B22628" w:rsidRPr="00DE5341">
              <w:t>PUCCH-FormatConfig</w:t>
            </w:r>
            <w:r w:rsidR="00B22628">
              <w:rPr>
                <w:rFonts w:eastAsia="Malgun Gothic"/>
                <w:bCs/>
                <w:iCs/>
                <w:lang w:eastAsia="ko-KR"/>
              </w:rPr>
              <w:t>’</w:t>
            </w:r>
            <w:r w:rsidRPr="008E0579">
              <w:rPr>
                <w:rFonts w:eastAsia="Malgun Gothic"/>
                <w:bCs/>
                <w:iCs/>
                <w:lang w:eastAsia="ko-KR"/>
              </w:rPr>
              <w:t xml:space="preserve"> such as ‘interslotFrequencyHopping’, ‘pi2BPSK’, ‘simultaneousHARQ-ACK-CSI’</w:t>
            </w:r>
            <w:r>
              <w:rPr>
                <w:rFonts w:eastAsia="Malgun Gothic"/>
                <w:bCs/>
                <w:iCs/>
                <w:lang w:eastAsia="ko-KR"/>
              </w:rPr>
              <w:t xml:space="preserve">, and </w:t>
            </w:r>
            <w:r w:rsidRPr="008E0579">
              <w:rPr>
                <w:rFonts w:eastAsia="Malgun Gothic"/>
                <w:bCs/>
                <w:iCs/>
                <w:lang w:eastAsia="ko-KR"/>
              </w:rPr>
              <w:t>‘maxCodeRate’ should</w:t>
            </w:r>
            <w:r>
              <w:rPr>
                <w:rFonts w:eastAsia="Malgun Gothic"/>
                <w:bCs/>
                <w:iCs/>
                <w:lang w:eastAsia="ko-KR"/>
              </w:rPr>
              <w:t xml:space="preserve"> not be applicable for format 0</w:t>
            </w:r>
            <w:r w:rsidRPr="008E0579">
              <w:rPr>
                <w:rFonts w:eastAsia="Malgun Gothic"/>
                <w:bCs/>
                <w:iCs/>
                <w:lang w:eastAsia="ko-KR"/>
              </w:rPr>
              <w:t>)</w:t>
            </w:r>
            <w:r>
              <w:rPr>
                <w:rFonts w:eastAsia="Malgun Gothic"/>
                <w:bCs/>
                <w:iCs/>
                <w:lang w:eastAsia="ko-KR"/>
              </w:rPr>
              <w:t>.</w:t>
            </w:r>
          </w:p>
          <w:p w14:paraId="3C7CD65F" w14:textId="77777777" w:rsidR="00B22628" w:rsidRPr="00DE5341" w:rsidRDefault="00B22628" w:rsidP="00B22628">
            <w:pPr>
              <w:pStyle w:val="PL"/>
            </w:pPr>
            <w:r w:rsidRPr="00DE5341">
              <w:t xml:space="preserve">PUCCH-Config ::=                        </w:t>
            </w:r>
            <w:r w:rsidRPr="00DE5341">
              <w:rPr>
                <w:color w:val="993366"/>
              </w:rPr>
              <w:t>SEQUENCE</w:t>
            </w:r>
            <w:r w:rsidRPr="00DE5341">
              <w:t xml:space="preserve"> {</w:t>
            </w:r>
          </w:p>
          <w:p w14:paraId="1C38D7E0" w14:textId="77777777" w:rsidR="00B22628" w:rsidRPr="00DE5341" w:rsidRDefault="00B22628" w:rsidP="00B22628">
            <w:pPr>
              <w:pStyle w:val="PL"/>
              <w:rPr>
                <w:color w:val="808080"/>
              </w:rPr>
            </w:pPr>
            <w:r w:rsidRPr="00DE5341">
              <w:t xml:space="preserve">    resourceSetToAddModList                 </w:t>
            </w:r>
            <w:r w:rsidRPr="00DE5341">
              <w:rPr>
                <w:color w:val="993366"/>
              </w:rPr>
              <w:t>SEQUENCE</w:t>
            </w:r>
            <w:r w:rsidRPr="00DE5341">
              <w:t xml:space="preserve"> (</w:t>
            </w:r>
            <w:r w:rsidRPr="00DE5341">
              <w:rPr>
                <w:color w:val="993366"/>
              </w:rPr>
              <w:t>SIZE</w:t>
            </w:r>
            <w:r w:rsidRPr="00DE5341">
              <w:t xml:space="preserve"> (1..maxNrofPUCCH-ResourceSets))</w:t>
            </w:r>
            <w:r w:rsidRPr="00DE5341">
              <w:rPr>
                <w:color w:val="993366"/>
              </w:rPr>
              <w:t xml:space="preserve"> OF</w:t>
            </w:r>
            <w:r w:rsidRPr="00DE5341">
              <w:t xml:space="preserve"> PUCCH-ResourceSet   </w:t>
            </w:r>
            <w:r w:rsidRPr="00DE5341">
              <w:rPr>
                <w:color w:val="993366"/>
              </w:rPr>
              <w:t>OPTIONAL</w:t>
            </w:r>
            <w:r w:rsidRPr="00DE5341">
              <w:t xml:space="preserve">, </w:t>
            </w:r>
            <w:r w:rsidRPr="00DE5341">
              <w:rPr>
                <w:color w:val="808080"/>
              </w:rPr>
              <w:t>-- Need N</w:t>
            </w:r>
          </w:p>
          <w:p w14:paraId="4BBE6C4A" w14:textId="77777777" w:rsidR="00B22628" w:rsidRPr="00DE5341" w:rsidRDefault="00B22628" w:rsidP="00B22628">
            <w:pPr>
              <w:pStyle w:val="PL"/>
              <w:rPr>
                <w:color w:val="808080"/>
              </w:rPr>
            </w:pPr>
            <w:r w:rsidRPr="00DE5341">
              <w:t xml:space="preserve">    resourceSetToReleaseList                </w:t>
            </w:r>
            <w:r w:rsidRPr="00DE5341">
              <w:rPr>
                <w:color w:val="993366"/>
              </w:rPr>
              <w:t>SEQUENCE</w:t>
            </w:r>
            <w:r w:rsidRPr="00DE5341">
              <w:t xml:space="preserve"> (</w:t>
            </w:r>
            <w:r w:rsidRPr="00DE5341">
              <w:rPr>
                <w:color w:val="993366"/>
              </w:rPr>
              <w:t>SIZE</w:t>
            </w:r>
            <w:r w:rsidRPr="00DE5341">
              <w:t xml:space="preserve"> (1..maxNrofPUCCH-ResourceSets))</w:t>
            </w:r>
            <w:r w:rsidRPr="00DE5341">
              <w:rPr>
                <w:color w:val="993366"/>
              </w:rPr>
              <w:t xml:space="preserve"> OF</w:t>
            </w:r>
            <w:r w:rsidRPr="00DE5341">
              <w:t xml:space="preserve"> PUCCH-ResourceSetId </w:t>
            </w:r>
            <w:r w:rsidRPr="00DE5341">
              <w:rPr>
                <w:color w:val="993366"/>
              </w:rPr>
              <w:t>OPTIONAL</w:t>
            </w:r>
            <w:r w:rsidRPr="00DE5341">
              <w:t xml:space="preserve">, </w:t>
            </w:r>
            <w:r w:rsidRPr="00DE5341">
              <w:rPr>
                <w:color w:val="808080"/>
              </w:rPr>
              <w:t>-- Need N</w:t>
            </w:r>
          </w:p>
          <w:p w14:paraId="634D2A66" w14:textId="77777777" w:rsidR="00B22628" w:rsidRPr="00DE5341" w:rsidRDefault="00B22628" w:rsidP="00B22628">
            <w:pPr>
              <w:pStyle w:val="PL"/>
              <w:rPr>
                <w:color w:val="808080"/>
              </w:rPr>
            </w:pPr>
            <w:r w:rsidRPr="00DE5341">
              <w:t xml:space="preserve">    resourceToAddModList                    </w:t>
            </w:r>
            <w:r w:rsidRPr="00DE5341">
              <w:rPr>
                <w:color w:val="993366"/>
              </w:rPr>
              <w:t>SEQUENCE</w:t>
            </w:r>
            <w:r w:rsidRPr="00DE5341">
              <w:t xml:space="preserve"> (</w:t>
            </w:r>
            <w:r w:rsidRPr="00DE5341">
              <w:rPr>
                <w:color w:val="993366"/>
              </w:rPr>
              <w:t>SIZE</w:t>
            </w:r>
            <w:r w:rsidRPr="00DE5341">
              <w:t xml:space="preserve"> (1..maxNrofPUCCH-Resources))</w:t>
            </w:r>
            <w:r w:rsidRPr="00DE5341">
              <w:rPr>
                <w:color w:val="993366"/>
              </w:rPr>
              <w:t xml:space="preserve"> OF</w:t>
            </w:r>
            <w:r w:rsidRPr="00DE5341">
              <w:t xml:space="preserve"> PUCCH-Resource         </w:t>
            </w:r>
            <w:r w:rsidRPr="00DE5341">
              <w:rPr>
                <w:color w:val="993366"/>
              </w:rPr>
              <w:t>OPTIONAL</w:t>
            </w:r>
            <w:r w:rsidRPr="00DE5341">
              <w:t xml:space="preserve">, </w:t>
            </w:r>
            <w:r w:rsidRPr="00DE5341">
              <w:rPr>
                <w:color w:val="808080"/>
              </w:rPr>
              <w:t>-- Need N</w:t>
            </w:r>
          </w:p>
          <w:p w14:paraId="22606AE4" w14:textId="77777777" w:rsidR="00B22628" w:rsidRPr="00DE5341" w:rsidRDefault="00B22628" w:rsidP="00B22628">
            <w:pPr>
              <w:pStyle w:val="PL"/>
              <w:rPr>
                <w:color w:val="808080"/>
              </w:rPr>
            </w:pPr>
            <w:r w:rsidRPr="00DE5341">
              <w:t xml:space="preserve">    resourceToReleaseList                   </w:t>
            </w:r>
            <w:r w:rsidRPr="00DE5341">
              <w:rPr>
                <w:color w:val="993366"/>
              </w:rPr>
              <w:t>SEQUENCE</w:t>
            </w:r>
            <w:r w:rsidRPr="00DE5341">
              <w:t xml:space="preserve"> (</w:t>
            </w:r>
            <w:r w:rsidRPr="00DE5341">
              <w:rPr>
                <w:color w:val="993366"/>
              </w:rPr>
              <w:t>SIZE</w:t>
            </w:r>
            <w:r w:rsidRPr="00DE5341">
              <w:t xml:space="preserve"> (1..maxNrofPUCCH-Resources))</w:t>
            </w:r>
            <w:r w:rsidRPr="00DE5341">
              <w:rPr>
                <w:color w:val="993366"/>
              </w:rPr>
              <w:t xml:space="preserve"> OF</w:t>
            </w:r>
            <w:r w:rsidRPr="00DE5341">
              <w:t xml:space="preserve"> PUCCH-ResourceId       </w:t>
            </w:r>
            <w:r w:rsidRPr="00DE5341">
              <w:rPr>
                <w:color w:val="993366"/>
              </w:rPr>
              <w:t>OPTIONAL</w:t>
            </w:r>
            <w:r w:rsidRPr="00DE5341">
              <w:t xml:space="preserve">, </w:t>
            </w:r>
            <w:r w:rsidRPr="00DE5341">
              <w:rPr>
                <w:color w:val="808080"/>
              </w:rPr>
              <w:t>-- Need N</w:t>
            </w:r>
          </w:p>
          <w:p w14:paraId="7F612909" w14:textId="79799ACA" w:rsidR="00B22628" w:rsidRPr="00B22628" w:rsidRDefault="00B22628" w:rsidP="00B22628">
            <w:pPr>
              <w:pStyle w:val="PL"/>
              <w:ind w:firstLineChars="200" w:firstLine="321"/>
              <w:rPr>
                <w:b/>
                <w:color w:val="FF0000"/>
              </w:rPr>
            </w:pPr>
            <w:r w:rsidRPr="00B22628">
              <w:rPr>
                <w:b/>
                <w:color w:val="FF0000"/>
              </w:rPr>
              <w:t>format0                                 SetupRelease { PUCCH-FormatConfig }                                   OPTIONAL, -- Need M</w:t>
            </w:r>
          </w:p>
          <w:p w14:paraId="67F16C84" w14:textId="77777777" w:rsidR="00B22628" w:rsidRPr="00DE5341" w:rsidRDefault="00B22628" w:rsidP="00B22628">
            <w:pPr>
              <w:pStyle w:val="PL"/>
              <w:ind w:firstLineChars="200" w:firstLine="320"/>
              <w:rPr>
                <w:color w:val="808080"/>
              </w:rPr>
            </w:pPr>
            <w:r w:rsidRPr="00DE5341">
              <w:t xml:space="preserve">format1                                 SetupRelease { PUCCH-FormatConfig }                                   </w:t>
            </w:r>
            <w:r w:rsidRPr="00DE5341">
              <w:rPr>
                <w:color w:val="993366"/>
              </w:rPr>
              <w:t>OPTIONAL</w:t>
            </w:r>
            <w:r w:rsidRPr="00DE5341">
              <w:t xml:space="preserve">, </w:t>
            </w:r>
            <w:r w:rsidRPr="00DE5341">
              <w:rPr>
                <w:color w:val="808080"/>
              </w:rPr>
              <w:t>-- Need M</w:t>
            </w:r>
          </w:p>
          <w:p w14:paraId="33DCECEE" w14:textId="77777777" w:rsidR="00B22628" w:rsidRPr="00DE5341" w:rsidRDefault="00B22628" w:rsidP="00B22628">
            <w:pPr>
              <w:pStyle w:val="PL"/>
              <w:rPr>
                <w:color w:val="808080"/>
              </w:rPr>
            </w:pPr>
            <w:r w:rsidRPr="00DE5341">
              <w:lastRenderedPageBreak/>
              <w:t xml:space="preserve">    format2                                 SetupRelease { PUCCH-FormatConfig }                                   </w:t>
            </w:r>
            <w:r w:rsidRPr="00DE5341">
              <w:rPr>
                <w:color w:val="993366"/>
              </w:rPr>
              <w:t>OPTIONAL</w:t>
            </w:r>
            <w:r w:rsidRPr="00DE5341">
              <w:t xml:space="preserve">, </w:t>
            </w:r>
            <w:r w:rsidRPr="00DE5341">
              <w:rPr>
                <w:color w:val="808080"/>
              </w:rPr>
              <w:t>-- Need M</w:t>
            </w:r>
          </w:p>
          <w:p w14:paraId="3D7A2C4B" w14:textId="77777777" w:rsidR="00B22628" w:rsidRPr="00DE5341" w:rsidRDefault="00B22628" w:rsidP="00B22628">
            <w:pPr>
              <w:pStyle w:val="PL"/>
              <w:rPr>
                <w:color w:val="808080"/>
              </w:rPr>
            </w:pPr>
            <w:r w:rsidRPr="00DE5341">
              <w:t xml:space="preserve">    format3                                 SetupRelease { PUCCH-FormatConfig }                                   </w:t>
            </w:r>
            <w:r w:rsidRPr="00DE5341">
              <w:rPr>
                <w:color w:val="993366"/>
              </w:rPr>
              <w:t>OPTIONAL</w:t>
            </w:r>
            <w:r w:rsidRPr="00DE5341">
              <w:t xml:space="preserve">, </w:t>
            </w:r>
            <w:r w:rsidRPr="00DE5341">
              <w:rPr>
                <w:color w:val="808080"/>
              </w:rPr>
              <w:t>-- Need M</w:t>
            </w:r>
          </w:p>
          <w:p w14:paraId="2ED8314B" w14:textId="77777777" w:rsidR="00B22628" w:rsidRDefault="00B22628" w:rsidP="00B22628">
            <w:pPr>
              <w:pStyle w:val="PL"/>
              <w:rPr>
                <w:color w:val="808080"/>
              </w:rPr>
            </w:pPr>
            <w:r w:rsidRPr="00DE5341">
              <w:t xml:space="preserve">    format4                                 SetupRelease { PUCCH-FormatConfig }                                   </w:t>
            </w:r>
            <w:r w:rsidRPr="00DE5341">
              <w:rPr>
                <w:color w:val="993366"/>
              </w:rPr>
              <w:t>OPTIONAL</w:t>
            </w:r>
            <w:r w:rsidRPr="00DE5341">
              <w:t xml:space="preserve">, </w:t>
            </w:r>
            <w:r w:rsidRPr="00DE5341">
              <w:rPr>
                <w:color w:val="808080"/>
              </w:rPr>
              <w:t>-- Need M</w:t>
            </w:r>
          </w:p>
          <w:p w14:paraId="7534FF0E" w14:textId="77777777" w:rsidR="005321F0" w:rsidRDefault="005321F0" w:rsidP="00B22628">
            <w:pPr>
              <w:pStyle w:val="PL"/>
              <w:rPr>
                <w:color w:val="808080"/>
              </w:rPr>
            </w:pPr>
          </w:p>
          <w:p w14:paraId="1365E903" w14:textId="77777777" w:rsidR="005321F0" w:rsidRDefault="005321F0" w:rsidP="00B22628">
            <w:pPr>
              <w:pStyle w:val="PL"/>
              <w:rPr>
                <w:color w:val="808080"/>
              </w:rPr>
            </w:pPr>
          </w:p>
          <w:p w14:paraId="32D55CFE" w14:textId="5F51E4D7" w:rsidR="005321F0" w:rsidRPr="005321F0" w:rsidRDefault="005321F0" w:rsidP="005321F0">
            <w:pPr>
              <w:jc w:val="both"/>
              <w:rPr>
                <w:rFonts w:eastAsia="Malgun Gothic"/>
                <w:bCs/>
                <w:iCs/>
                <w:color w:val="0070C0"/>
                <w:lang w:eastAsia="ko-KR"/>
              </w:rPr>
            </w:pPr>
            <w:r w:rsidRPr="005321F0">
              <w:rPr>
                <w:rFonts w:eastAsia="Malgun Gothic"/>
                <w:bCs/>
                <w:iCs/>
                <w:color w:val="0070C0"/>
                <w:lang w:eastAsia="ko-KR"/>
              </w:rPr>
              <w:t xml:space="preserve">Moderator: That would clearly be another option. Let’s check other companies views on that one. </w:t>
            </w:r>
          </w:p>
          <w:p w14:paraId="5B479B95" w14:textId="47A8D3E2" w:rsidR="005321F0" w:rsidRPr="00B22628" w:rsidRDefault="005321F0" w:rsidP="00B22628">
            <w:pPr>
              <w:pStyle w:val="PL"/>
              <w:rPr>
                <w:color w:val="808080"/>
              </w:rPr>
            </w:pPr>
          </w:p>
        </w:tc>
      </w:tr>
      <w:tr w:rsidR="005321F0" w:rsidRPr="00E16292" w14:paraId="2C197161" w14:textId="77777777" w:rsidTr="007006EE">
        <w:tc>
          <w:tcPr>
            <w:tcW w:w="1529" w:type="dxa"/>
            <w:tcBorders>
              <w:top w:val="single" w:sz="4" w:space="0" w:color="auto"/>
              <w:left w:val="single" w:sz="4" w:space="0" w:color="auto"/>
              <w:bottom w:val="single" w:sz="4" w:space="0" w:color="auto"/>
              <w:right w:val="single" w:sz="4" w:space="0" w:color="auto"/>
            </w:tcBorders>
          </w:tcPr>
          <w:p w14:paraId="49B51EAC" w14:textId="05A0D07D" w:rsidR="005321F0" w:rsidRPr="005321F0" w:rsidRDefault="005321F0" w:rsidP="008E0579">
            <w:pPr>
              <w:widowControl w:val="0"/>
              <w:spacing w:beforeLines="50" w:before="120"/>
              <w:rPr>
                <w:rFonts w:eastAsiaTheme="minorEastAsia"/>
                <w:color w:val="0070C0"/>
                <w:kern w:val="2"/>
                <w:lang w:eastAsia="zh-CN"/>
              </w:rPr>
            </w:pPr>
            <w:r w:rsidRPr="005321F0">
              <w:rPr>
                <w:rFonts w:eastAsiaTheme="minorEastAsia"/>
                <w:color w:val="0070C0"/>
                <w:kern w:val="2"/>
                <w:lang w:eastAsia="zh-CN"/>
              </w:rPr>
              <w:lastRenderedPageBreak/>
              <w:t>Moderator</w:t>
            </w:r>
          </w:p>
        </w:tc>
        <w:tc>
          <w:tcPr>
            <w:tcW w:w="8105" w:type="dxa"/>
            <w:tcBorders>
              <w:top w:val="single" w:sz="4" w:space="0" w:color="auto"/>
              <w:left w:val="single" w:sz="4" w:space="0" w:color="auto"/>
              <w:bottom w:val="single" w:sz="4" w:space="0" w:color="auto"/>
              <w:right w:val="single" w:sz="4" w:space="0" w:color="auto"/>
            </w:tcBorders>
          </w:tcPr>
          <w:p w14:paraId="27A3684C" w14:textId="77777777" w:rsidR="005321F0" w:rsidRPr="005321F0" w:rsidRDefault="005321F0" w:rsidP="008E0579">
            <w:pPr>
              <w:jc w:val="both"/>
              <w:rPr>
                <w:rFonts w:eastAsia="Malgun Gothic"/>
                <w:bCs/>
                <w:iCs/>
                <w:color w:val="0070C0"/>
                <w:lang w:eastAsia="ko-KR"/>
              </w:rPr>
            </w:pPr>
            <w:r w:rsidRPr="005321F0">
              <w:rPr>
                <w:rFonts w:eastAsia="Malgun Gothic"/>
                <w:bCs/>
                <w:iCs/>
                <w:color w:val="0070C0"/>
                <w:lang w:eastAsia="ko-KR"/>
              </w:rPr>
              <w:t xml:space="preserve">No changes to v04. </w:t>
            </w:r>
          </w:p>
          <w:p w14:paraId="3C1AA97E" w14:textId="77777777" w:rsidR="005321F0" w:rsidRPr="005321F0" w:rsidRDefault="005321F0" w:rsidP="008E0579">
            <w:pPr>
              <w:jc w:val="both"/>
              <w:rPr>
                <w:rFonts w:eastAsia="Malgun Gothic"/>
                <w:bCs/>
                <w:iCs/>
                <w:color w:val="0070C0"/>
                <w:lang w:eastAsia="ko-KR"/>
              </w:rPr>
            </w:pPr>
            <w:r w:rsidRPr="005321F0">
              <w:rPr>
                <w:rFonts w:eastAsia="Malgun Gothic"/>
                <w:bCs/>
                <w:iCs/>
                <w:color w:val="0070C0"/>
                <w:lang w:eastAsia="ko-KR"/>
              </w:rPr>
              <w:t xml:space="preserve">Please check the proposal from HW/HiSi above, if just simply making the whole PUCCH-Format Config simply also for PUCCH format 0 there. Clearly this would have less RAN1 specs impact here (as we then have the same RRC parameter applicable to all PUCCH formats). </w:t>
            </w:r>
          </w:p>
          <w:p w14:paraId="4466856D" w14:textId="4222EFD3" w:rsidR="005321F0" w:rsidRPr="005321F0" w:rsidRDefault="005321F0" w:rsidP="008E0579">
            <w:pPr>
              <w:jc w:val="both"/>
              <w:rPr>
                <w:rFonts w:eastAsia="Malgun Gothic"/>
                <w:bCs/>
                <w:iCs/>
                <w:color w:val="0070C0"/>
                <w:lang w:eastAsia="ko-KR"/>
              </w:rPr>
            </w:pPr>
            <w:r w:rsidRPr="005321F0">
              <w:rPr>
                <w:rFonts w:eastAsia="Malgun Gothic"/>
                <w:bCs/>
                <w:iCs/>
                <w:color w:val="0070C0"/>
                <w:lang w:eastAsia="ko-KR"/>
              </w:rPr>
              <w:t xml:space="preserve">And provide your related input. </w:t>
            </w:r>
          </w:p>
        </w:tc>
      </w:tr>
      <w:tr w:rsidR="00E031F7" w:rsidRPr="00E16292" w14:paraId="4FAD23B0" w14:textId="77777777" w:rsidTr="007006EE">
        <w:tc>
          <w:tcPr>
            <w:tcW w:w="1529" w:type="dxa"/>
            <w:tcBorders>
              <w:top w:val="single" w:sz="4" w:space="0" w:color="auto"/>
              <w:left w:val="single" w:sz="4" w:space="0" w:color="auto"/>
              <w:bottom w:val="single" w:sz="4" w:space="0" w:color="auto"/>
              <w:right w:val="single" w:sz="4" w:space="0" w:color="auto"/>
            </w:tcBorders>
          </w:tcPr>
          <w:p w14:paraId="0115076B" w14:textId="7078230D" w:rsidR="00E031F7" w:rsidRPr="005321F0" w:rsidRDefault="00E031F7" w:rsidP="008E0579">
            <w:pPr>
              <w:widowControl w:val="0"/>
              <w:spacing w:beforeLines="50" w:before="120"/>
              <w:rPr>
                <w:rFonts w:eastAsiaTheme="minorEastAsia"/>
                <w:color w:val="0070C0"/>
                <w:kern w:val="2"/>
                <w:lang w:eastAsia="zh-CN"/>
              </w:rPr>
            </w:pPr>
            <w:r w:rsidRPr="00E031F7">
              <w:rPr>
                <w:rFonts w:eastAsiaTheme="minorEastAsia"/>
                <w:color w:val="7030A0"/>
                <w:kern w:val="2"/>
                <w:lang w:eastAsia="zh-CN"/>
              </w:rPr>
              <w:t>Ericsson2</w:t>
            </w:r>
          </w:p>
        </w:tc>
        <w:tc>
          <w:tcPr>
            <w:tcW w:w="8105" w:type="dxa"/>
            <w:tcBorders>
              <w:top w:val="single" w:sz="4" w:space="0" w:color="auto"/>
              <w:left w:val="single" w:sz="4" w:space="0" w:color="auto"/>
              <w:bottom w:val="single" w:sz="4" w:space="0" w:color="auto"/>
              <w:right w:val="single" w:sz="4" w:space="0" w:color="auto"/>
            </w:tcBorders>
          </w:tcPr>
          <w:p w14:paraId="52D19208" w14:textId="349854CF" w:rsidR="00E031F7" w:rsidRPr="00505E60" w:rsidRDefault="00505E60" w:rsidP="008E0579">
            <w:pPr>
              <w:jc w:val="both"/>
              <w:rPr>
                <w:rFonts w:eastAsia="Malgun Gothic"/>
                <w:bCs/>
                <w:iCs/>
                <w:color w:val="7030A0"/>
                <w:lang w:eastAsia="ko-KR"/>
              </w:rPr>
            </w:pPr>
            <w:r w:rsidRPr="00505E60">
              <w:rPr>
                <w:rFonts w:eastAsia="Malgun Gothic"/>
                <w:bCs/>
                <w:iCs/>
                <w:color w:val="7030A0"/>
                <w:lang w:eastAsia="ko-KR"/>
              </w:rPr>
              <w:t>Regarding two approaches, our view is as the following:</w:t>
            </w:r>
          </w:p>
          <w:p w14:paraId="3066896F" w14:textId="629BDC9B" w:rsidR="00CC7733" w:rsidRPr="00505E60" w:rsidRDefault="00E1296E" w:rsidP="00E1296E">
            <w:pPr>
              <w:pStyle w:val="a0"/>
              <w:numPr>
                <w:ilvl w:val="0"/>
                <w:numId w:val="41"/>
              </w:numPr>
              <w:rPr>
                <w:rFonts w:eastAsia="Malgun Gothic"/>
                <w:bCs/>
                <w:iCs/>
                <w:color w:val="7030A0"/>
                <w:lang w:eastAsia="ko-KR"/>
              </w:rPr>
            </w:pPr>
            <w:r w:rsidRPr="00505E60">
              <w:rPr>
                <w:rFonts w:eastAsia="Malgun Gothic"/>
                <w:bCs/>
                <w:iCs/>
                <w:color w:val="7030A0"/>
                <w:lang w:eastAsia="ko-KR"/>
              </w:rPr>
              <w:t xml:space="preserve">On </w:t>
            </w:r>
            <w:r w:rsidR="00CC7733" w:rsidRPr="00505E60">
              <w:rPr>
                <w:rFonts w:eastAsia="Malgun Gothic"/>
                <w:bCs/>
                <w:iCs/>
                <w:color w:val="7030A0"/>
                <w:lang w:eastAsia="ko-KR"/>
              </w:rPr>
              <w:t>Moderator’s approach is fine with us</w:t>
            </w:r>
            <w:r w:rsidR="00F8730B" w:rsidRPr="00505E60">
              <w:rPr>
                <w:rFonts w:eastAsia="Malgun Gothic"/>
                <w:bCs/>
                <w:iCs/>
                <w:color w:val="7030A0"/>
                <w:lang w:eastAsia="ko-KR"/>
              </w:rPr>
              <w:t xml:space="preserve"> as well</w:t>
            </w:r>
            <w:r w:rsidR="00CC7733" w:rsidRPr="00505E60">
              <w:rPr>
                <w:rFonts w:eastAsia="Malgun Gothic"/>
                <w:bCs/>
                <w:iCs/>
                <w:color w:val="7030A0"/>
                <w:lang w:eastAsia="ko-KR"/>
              </w:rPr>
              <w:t>. The reason we commented was that we understood ‘nrofSlots” is going to be used, which we saw some issue with.</w:t>
            </w:r>
            <w:r w:rsidR="00F8730B" w:rsidRPr="00505E60">
              <w:rPr>
                <w:rFonts w:eastAsia="Malgun Gothic"/>
                <w:bCs/>
                <w:iCs/>
                <w:color w:val="7030A0"/>
                <w:lang w:eastAsia="ko-KR"/>
              </w:rPr>
              <w:t xml:space="preserve"> To </w:t>
            </w:r>
            <w:r w:rsidRPr="00505E60">
              <w:rPr>
                <w:rFonts w:eastAsia="Malgun Gothic"/>
                <w:bCs/>
                <w:iCs/>
                <w:color w:val="7030A0"/>
                <w:lang w:eastAsia="ko-KR"/>
              </w:rPr>
              <w:t>clarify</w:t>
            </w:r>
            <w:r w:rsidR="00F8730B" w:rsidRPr="00505E60">
              <w:rPr>
                <w:rFonts w:eastAsia="Malgun Gothic"/>
                <w:bCs/>
                <w:iCs/>
                <w:color w:val="7030A0"/>
                <w:lang w:eastAsia="ko-KR"/>
              </w:rPr>
              <w:t>, with this approach, repetition for PF0 would be independently configured as other PUCCHs</w:t>
            </w:r>
            <w:r w:rsidRPr="00505E60">
              <w:rPr>
                <w:rFonts w:eastAsia="Malgun Gothic"/>
                <w:bCs/>
                <w:iCs/>
                <w:color w:val="7030A0"/>
                <w:lang w:eastAsia="ko-KR"/>
              </w:rPr>
              <w:t>, which is fine with us.</w:t>
            </w:r>
          </w:p>
          <w:p w14:paraId="102D08A5" w14:textId="3FFB4B6B" w:rsidR="00E031F7" w:rsidRPr="00505E60" w:rsidRDefault="00E1296E" w:rsidP="00CC7733">
            <w:pPr>
              <w:pStyle w:val="a0"/>
              <w:numPr>
                <w:ilvl w:val="0"/>
                <w:numId w:val="41"/>
              </w:numPr>
              <w:rPr>
                <w:rFonts w:eastAsia="Malgun Gothic"/>
                <w:bCs/>
                <w:iCs/>
                <w:color w:val="7030A0"/>
                <w:lang w:eastAsia="ko-KR"/>
              </w:rPr>
            </w:pPr>
            <w:r w:rsidRPr="00505E60">
              <w:rPr>
                <w:rFonts w:eastAsia="Malgun Gothic"/>
                <w:bCs/>
                <w:iCs/>
                <w:color w:val="7030A0"/>
                <w:lang w:eastAsia="ko-KR"/>
              </w:rPr>
              <w:t>On HW approach, w</w:t>
            </w:r>
            <w:r w:rsidR="00260495" w:rsidRPr="00505E60">
              <w:rPr>
                <w:rFonts w:eastAsia="Malgun Gothic"/>
                <w:bCs/>
                <w:iCs/>
                <w:color w:val="7030A0"/>
                <w:lang w:eastAsia="ko-KR"/>
              </w:rPr>
              <w:t xml:space="preserve">e also had the approach by HW proposed in mind. The issue we saw that most of the </w:t>
            </w:r>
            <w:r w:rsidRPr="00505E60">
              <w:rPr>
                <w:rFonts w:eastAsia="Malgun Gothic"/>
                <w:bCs/>
                <w:iCs/>
                <w:color w:val="7030A0"/>
                <w:lang w:eastAsia="ko-KR"/>
              </w:rPr>
              <w:t>parameters are not applicable to PF0. Then we have to update the fields accordingly (as it is done for some fields descriptions for PF1). This approach, implies</w:t>
            </w:r>
            <w:r w:rsidR="00505E60" w:rsidRPr="00505E60">
              <w:rPr>
                <w:rFonts w:eastAsia="Malgun Gothic"/>
                <w:bCs/>
                <w:iCs/>
                <w:color w:val="7030A0"/>
                <w:lang w:eastAsia="ko-KR"/>
              </w:rPr>
              <w:t xml:space="preserve"> that</w:t>
            </w:r>
            <w:r w:rsidRPr="00505E60">
              <w:rPr>
                <w:rFonts w:eastAsia="Malgun Gothic"/>
                <w:bCs/>
                <w:iCs/>
                <w:color w:val="7030A0"/>
                <w:lang w:eastAsia="ko-KR"/>
              </w:rPr>
              <w:t xml:space="preserve"> repetition (and same repetition factor) would be enabled for all PUCCH formats the same way.</w:t>
            </w:r>
          </w:p>
          <w:p w14:paraId="1ECA3DAF" w14:textId="0CF13580" w:rsidR="00E1296E" w:rsidRPr="00CC7733" w:rsidRDefault="00E1296E" w:rsidP="00E1296E">
            <w:pPr>
              <w:pStyle w:val="a0"/>
              <w:numPr>
                <w:ilvl w:val="1"/>
                <w:numId w:val="41"/>
              </w:numPr>
              <w:rPr>
                <w:rFonts w:eastAsia="Malgun Gothic"/>
                <w:bCs/>
                <w:iCs/>
                <w:color w:val="0070C0"/>
                <w:lang w:eastAsia="ko-KR"/>
              </w:rPr>
            </w:pPr>
            <w:r w:rsidRPr="00505E60">
              <w:rPr>
                <w:rFonts w:eastAsia="Malgun Gothic"/>
                <w:bCs/>
                <w:iCs/>
                <w:color w:val="7030A0"/>
                <w:lang w:eastAsia="ko-KR"/>
              </w:rPr>
              <w:t>This approach is also fine with us</w:t>
            </w:r>
            <w:r w:rsidR="00505E60" w:rsidRPr="00505E60">
              <w:rPr>
                <w:rFonts w:eastAsia="Malgun Gothic"/>
                <w:bCs/>
                <w:iCs/>
                <w:color w:val="7030A0"/>
                <w:lang w:eastAsia="ko-KR"/>
              </w:rPr>
              <w:t xml:space="preserve"> (plus the additional updates needed for field descriptions,</w:t>
            </w:r>
          </w:p>
        </w:tc>
      </w:tr>
      <w:tr w:rsidR="00FA1A7A" w:rsidRPr="00E16292" w14:paraId="32DF6EB3" w14:textId="77777777" w:rsidTr="007006EE">
        <w:tc>
          <w:tcPr>
            <w:tcW w:w="1529" w:type="dxa"/>
            <w:tcBorders>
              <w:top w:val="single" w:sz="4" w:space="0" w:color="auto"/>
              <w:left w:val="single" w:sz="4" w:space="0" w:color="auto"/>
              <w:bottom w:val="single" w:sz="4" w:space="0" w:color="auto"/>
              <w:right w:val="single" w:sz="4" w:space="0" w:color="auto"/>
            </w:tcBorders>
          </w:tcPr>
          <w:p w14:paraId="0A9601CC" w14:textId="4847D187" w:rsidR="00FA1A7A" w:rsidRPr="00FA1A7A" w:rsidRDefault="00FA1A7A" w:rsidP="008E0579">
            <w:pPr>
              <w:widowControl w:val="0"/>
              <w:spacing w:beforeLines="50" w:before="120"/>
              <w:rPr>
                <w:rFonts w:eastAsiaTheme="minorEastAsia"/>
                <w:kern w:val="2"/>
                <w:lang w:eastAsia="zh-CN"/>
              </w:rPr>
            </w:pPr>
            <w:r w:rsidRPr="00FA1A7A">
              <w:rPr>
                <w:rFonts w:eastAsiaTheme="minorEastAsia"/>
                <w:kern w:val="2"/>
                <w:lang w:eastAsia="zh-CN"/>
              </w:rPr>
              <w:t>Lenovo/Motorola Mobility</w:t>
            </w:r>
          </w:p>
        </w:tc>
        <w:tc>
          <w:tcPr>
            <w:tcW w:w="8105" w:type="dxa"/>
            <w:tcBorders>
              <w:top w:val="single" w:sz="4" w:space="0" w:color="auto"/>
              <w:left w:val="single" w:sz="4" w:space="0" w:color="auto"/>
              <w:bottom w:val="single" w:sz="4" w:space="0" w:color="auto"/>
              <w:right w:val="single" w:sz="4" w:space="0" w:color="auto"/>
            </w:tcBorders>
          </w:tcPr>
          <w:p w14:paraId="37CF9DA4" w14:textId="3052E3D1" w:rsidR="00FA1A7A" w:rsidRPr="00FA1A7A" w:rsidRDefault="004351B1" w:rsidP="008E0579">
            <w:pPr>
              <w:jc w:val="both"/>
              <w:rPr>
                <w:rFonts w:eastAsia="Malgun Gothic"/>
                <w:bCs/>
                <w:iCs/>
                <w:lang w:eastAsia="ko-KR"/>
              </w:rPr>
            </w:pPr>
            <w:r>
              <w:rPr>
                <w:rFonts w:eastAsia="Malgun Gothic"/>
                <w:bCs/>
                <w:iCs/>
                <w:lang w:eastAsia="ko-KR"/>
              </w:rPr>
              <w:t xml:space="preserve">We are fine with moderator’s approach (defining </w:t>
            </w:r>
            <w:r w:rsidRPr="004351B1">
              <w:rPr>
                <w:rFonts w:eastAsia="Malgun Gothic"/>
                <w:bCs/>
                <w:i/>
                <w:lang w:eastAsia="ko-KR"/>
              </w:rPr>
              <w:t>nrofSlotsFormat0</w:t>
            </w:r>
            <w:r>
              <w:rPr>
                <w:rFonts w:eastAsia="Malgun Gothic"/>
                <w:bCs/>
                <w:iCs/>
                <w:lang w:eastAsia="ko-KR"/>
              </w:rPr>
              <w:t xml:space="preserve"> under </w:t>
            </w:r>
            <w:r w:rsidRPr="004351B1">
              <w:rPr>
                <w:rFonts w:eastAsia="Malgun Gothic"/>
                <w:bCs/>
                <w:i/>
                <w:lang w:eastAsia="ko-KR"/>
              </w:rPr>
              <w:t>PUCCH-Config</w:t>
            </w:r>
            <w:r>
              <w:rPr>
                <w:rFonts w:eastAsia="Malgun Gothic"/>
                <w:bCs/>
                <w:iCs/>
                <w:lang w:eastAsia="ko-KR"/>
              </w:rPr>
              <w:t>)</w:t>
            </w:r>
            <w:r w:rsidR="0070190F">
              <w:rPr>
                <w:rFonts w:eastAsia="Malgun Gothic"/>
                <w:bCs/>
                <w:iCs/>
                <w:lang w:eastAsia="ko-KR"/>
              </w:rPr>
              <w:t>.</w:t>
            </w:r>
          </w:p>
        </w:tc>
      </w:tr>
      <w:tr w:rsidR="00C03711" w:rsidRPr="00E16292" w14:paraId="3C7575AB" w14:textId="77777777" w:rsidTr="007006EE">
        <w:tc>
          <w:tcPr>
            <w:tcW w:w="1529" w:type="dxa"/>
            <w:tcBorders>
              <w:top w:val="single" w:sz="4" w:space="0" w:color="auto"/>
              <w:left w:val="single" w:sz="4" w:space="0" w:color="auto"/>
              <w:bottom w:val="single" w:sz="4" w:space="0" w:color="auto"/>
              <w:right w:val="single" w:sz="4" w:space="0" w:color="auto"/>
            </w:tcBorders>
          </w:tcPr>
          <w:p w14:paraId="570E1020" w14:textId="27D2AB84" w:rsidR="00C03711" w:rsidRPr="00FA1A7A" w:rsidRDefault="00C03711" w:rsidP="008E0579">
            <w:pPr>
              <w:widowControl w:val="0"/>
              <w:spacing w:beforeLines="50" w:before="120"/>
              <w:rPr>
                <w:rFonts w:eastAsiaTheme="minorEastAsia"/>
                <w:kern w:val="2"/>
                <w:lang w:eastAsia="zh-CN"/>
              </w:rPr>
            </w:pPr>
            <w:r>
              <w:rPr>
                <w:rFonts w:eastAsiaTheme="minorEastAsia"/>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518D8007" w14:textId="580AB4E1" w:rsidR="00C03711" w:rsidRDefault="00C03711" w:rsidP="008E0579">
            <w:pPr>
              <w:jc w:val="both"/>
              <w:rPr>
                <w:rFonts w:eastAsia="Malgun Gothic"/>
                <w:bCs/>
                <w:iCs/>
                <w:lang w:eastAsia="ko-KR"/>
              </w:rPr>
            </w:pPr>
            <w:r>
              <w:rPr>
                <w:kern w:val="2"/>
                <w:lang w:eastAsia="zh-CN"/>
              </w:rPr>
              <w:t>Support Huawei’s proposal on the RRC parameter definition.</w:t>
            </w:r>
          </w:p>
        </w:tc>
      </w:tr>
    </w:tbl>
    <w:p w14:paraId="0397F055" w14:textId="77777777" w:rsidR="00003CD7" w:rsidRPr="005C47D8" w:rsidRDefault="00003CD7" w:rsidP="00003CD7">
      <w:pPr>
        <w:rPr>
          <w:lang w:val="en-US"/>
        </w:rPr>
      </w:pPr>
    </w:p>
    <w:p w14:paraId="76EB9DA7" w14:textId="77777777" w:rsidR="00003CD7" w:rsidRDefault="00003CD7" w:rsidP="00003CD7"/>
    <w:p w14:paraId="480C196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Type-1 HARQ-ACK Codebook enhancements </w:t>
      </w:r>
    </w:p>
    <w:p w14:paraId="1336BF69" w14:textId="77777777" w:rsidR="00003CD7" w:rsidRDefault="00003CD7" w:rsidP="00003CD7">
      <w:pPr>
        <w:pStyle w:val="30"/>
        <w:numPr>
          <w:ilvl w:val="2"/>
          <w:numId w:val="26"/>
        </w:numPr>
      </w:pPr>
      <w:r>
        <w:t>1</w:t>
      </w:r>
      <w:r w:rsidRPr="008666D2">
        <w:rPr>
          <w:vertAlign w:val="superscript"/>
        </w:rPr>
        <w:t>st</w:t>
      </w:r>
      <w:r>
        <w:t xml:space="preserve"> Round</w:t>
      </w:r>
    </w:p>
    <w:p w14:paraId="3659EDD2" w14:textId="77777777" w:rsidR="00003CD7" w:rsidRDefault="00003CD7" w:rsidP="00003CD7">
      <w:pPr>
        <w:jc w:val="both"/>
        <w:rPr>
          <w:lang w:val="en-US"/>
        </w:rPr>
      </w:pPr>
      <w:r w:rsidRPr="00AF275F">
        <w:rPr>
          <w:lang w:val="en-US"/>
        </w:rPr>
        <w:t xml:space="preserve">The moderator did not find any needed RRC parameter for this feature, as the current </w:t>
      </w:r>
      <w:r>
        <w:rPr>
          <w:lang w:val="en-US"/>
        </w:rPr>
        <w:t xml:space="preserve">RRC </w:t>
      </w:r>
      <w:r w:rsidRPr="00AF275F">
        <w:rPr>
          <w:lang w:val="en-US"/>
        </w:rPr>
        <w:t xml:space="preserve">signaling supports this already. </w:t>
      </w:r>
    </w:p>
    <w:tbl>
      <w:tblPr>
        <w:tblStyle w:val="af6"/>
        <w:tblW w:w="0" w:type="auto"/>
        <w:tblLook w:val="04A0" w:firstRow="1" w:lastRow="0" w:firstColumn="1" w:lastColumn="0" w:noHBand="0" w:noVBand="1"/>
      </w:tblPr>
      <w:tblGrid>
        <w:gridCol w:w="9629"/>
      </w:tblGrid>
      <w:tr w:rsidR="00003CD7" w14:paraId="70537506" w14:textId="77777777" w:rsidTr="007006EE">
        <w:tc>
          <w:tcPr>
            <w:tcW w:w="9629" w:type="dxa"/>
          </w:tcPr>
          <w:p w14:paraId="3305607D" w14:textId="77777777" w:rsidR="00003CD7" w:rsidRDefault="00003CD7" w:rsidP="007006EE">
            <w:pPr>
              <w:jc w:val="both"/>
              <w:rPr>
                <w:lang w:val="en-US"/>
              </w:rPr>
            </w:pPr>
            <w:r w:rsidRPr="008B4EEC">
              <w:rPr>
                <w:rFonts w:ascii="Arial" w:hAnsi="Arial" w:cs="Arial"/>
                <w:color w:val="000000"/>
                <w:sz w:val="22"/>
                <w:szCs w:val="22"/>
                <w:shd w:val="clear" w:color="auto" w:fill="FFFF00"/>
              </w:rPr>
              <w:t>HARQ-ACK-CodebookList-r16 ::= SEQUENCE (SIZE (1..2)) OF ENUMERATED {semiStatic, dynamic}</w:t>
            </w:r>
          </w:p>
        </w:tc>
      </w:tr>
    </w:tbl>
    <w:p w14:paraId="4CBD4A4F" w14:textId="77777777" w:rsidR="00003CD7" w:rsidRDefault="00003CD7" w:rsidP="00003CD7">
      <w:pPr>
        <w:jc w:val="both"/>
        <w:rPr>
          <w:lang w:val="en-US"/>
        </w:rPr>
      </w:pPr>
    </w:p>
    <w:p w14:paraId="14D89E88" w14:textId="77777777" w:rsidR="00003CD7" w:rsidRDefault="00003CD7" w:rsidP="00003CD7">
      <w:pPr>
        <w:jc w:val="both"/>
        <w:rPr>
          <w:lang w:val="en-US"/>
        </w:rPr>
      </w:pPr>
      <w:r w:rsidRPr="00AF275F">
        <w:rPr>
          <w:lang w:val="en-US"/>
        </w:rPr>
        <w:t xml:space="preserve">We just need to remove the Rel-16 restriction to now allow the configuration of sub-slot based PUCCH config and Type 1 CB. </w:t>
      </w:r>
    </w:p>
    <w:p w14:paraId="5546751D" w14:textId="77777777" w:rsidR="00003CD7" w:rsidRDefault="00003CD7" w:rsidP="00003CD7">
      <w:r>
        <w:t>Please provide your input to the table below:</w:t>
      </w:r>
    </w:p>
    <w:tbl>
      <w:tblPr>
        <w:tblStyle w:val="af6"/>
        <w:tblW w:w="9634" w:type="dxa"/>
        <w:tblLook w:val="04A0" w:firstRow="1" w:lastRow="0" w:firstColumn="1" w:lastColumn="0" w:noHBand="0" w:noVBand="1"/>
      </w:tblPr>
      <w:tblGrid>
        <w:gridCol w:w="1627"/>
        <w:gridCol w:w="8007"/>
      </w:tblGrid>
      <w:tr w:rsidR="00003CD7" w14:paraId="72E01266"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B07ABBC"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05408BD" w14:textId="77777777" w:rsidR="00003CD7" w:rsidRDefault="00003CD7" w:rsidP="007006EE">
            <w:pPr>
              <w:spacing w:beforeLines="50" w:before="120"/>
              <w:rPr>
                <w:i/>
                <w:kern w:val="2"/>
                <w:lang w:eastAsia="zh-CN"/>
              </w:rPr>
            </w:pPr>
            <w:r>
              <w:rPr>
                <w:i/>
                <w:kern w:val="2"/>
                <w:lang w:eastAsia="zh-CN"/>
              </w:rPr>
              <w:t>Comments</w:t>
            </w:r>
          </w:p>
        </w:tc>
      </w:tr>
      <w:tr w:rsidR="00003CD7" w14:paraId="2DBE9C2A" w14:textId="77777777" w:rsidTr="007006EE">
        <w:tc>
          <w:tcPr>
            <w:tcW w:w="1529" w:type="dxa"/>
            <w:tcBorders>
              <w:top w:val="single" w:sz="4" w:space="0" w:color="auto"/>
              <w:left w:val="single" w:sz="4" w:space="0" w:color="auto"/>
              <w:bottom w:val="single" w:sz="4" w:space="0" w:color="auto"/>
              <w:right w:val="single" w:sz="4" w:space="0" w:color="auto"/>
            </w:tcBorders>
          </w:tcPr>
          <w:p w14:paraId="192EC7CC" w14:textId="772B4460" w:rsidR="00003CD7" w:rsidRPr="00A41D16" w:rsidRDefault="00A41D16" w:rsidP="007006EE">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32B39096" w14:textId="183E3535" w:rsidR="00003CD7" w:rsidRPr="00A41D16" w:rsidRDefault="00A41D16" w:rsidP="007006EE">
            <w:pPr>
              <w:spacing w:beforeLines="50" w:before="120"/>
              <w:rPr>
                <w:rFonts w:eastAsia="Malgun Gothic"/>
                <w:iCs/>
                <w:kern w:val="2"/>
                <w:lang w:eastAsia="ko-KR"/>
              </w:rPr>
            </w:pPr>
            <w:r>
              <w:rPr>
                <w:rFonts w:eastAsia="Malgun Gothic" w:hint="eastAsia"/>
                <w:iCs/>
                <w:kern w:val="2"/>
                <w:lang w:eastAsia="ko-KR"/>
              </w:rPr>
              <w:t>Agree</w:t>
            </w:r>
          </w:p>
        </w:tc>
      </w:tr>
      <w:tr w:rsidR="00003CD7" w14:paraId="31D9B329" w14:textId="77777777" w:rsidTr="007006EE">
        <w:tc>
          <w:tcPr>
            <w:tcW w:w="1529" w:type="dxa"/>
            <w:tcBorders>
              <w:top w:val="single" w:sz="4" w:space="0" w:color="auto"/>
              <w:left w:val="single" w:sz="4" w:space="0" w:color="auto"/>
              <w:bottom w:val="single" w:sz="4" w:space="0" w:color="auto"/>
              <w:right w:val="single" w:sz="4" w:space="0" w:color="auto"/>
            </w:tcBorders>
          </w:tcPr>
          <w:p w14:paraId="0479D0A7" w14:textId="17B6B4EC" w:rsidR="00003CD7" w:rsidRDefault="00E31B60"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50463E87" w14:textId="6EB61005" w:rsidR="00003CD7" w:rsidRDefault="00E31B60" w:rsidP="007006EE">
            <w:pPr>
              <w:widowControl w:val="0"/>
              <w:spacing w:beforeLines="50" w:before="120"/>
              <w:rPr>
                <w:kern w:val="2"/>
                <w:lang w:eastAsia="zh-CN"/>
              </w:rPr>
            </w:pPr>
            <w:r>
              <w:rPr>
                <w:rFonts w:hint="eastAsia"/>
                <w:kern w:val="2"/>
                <w:lang w:eastAsia="zh-CN"/>
              </w:rPr>
              <w:t>A</w:t>
            </w:r>
            <w:r>
              <w:rPr>
                <w:kern w:val="2"/>
                <w:lang w:eastAsia="zh-CN"/>
              </w:rPr>
              <w:t>gree</w:t>
            </w:r>
          </w:p>
        </w:tc>
      </w:tr>
      <w:tr w:rsidR="00003CD7" w14:paraId="3D4953B6" w14:textId="77777777" w:rsidTr="007006EE">
        <w:tc>
          <w:tcPr>
            <w:tcW w:w="1529" w:type="dxa"/>
            <w:tcBorders>
              <w:top w:val="single" w:sz="4" w:space="0" w:color="auto"/>
              <w:left w:val="single" w:sz="4" w:space="0" w:color="auto"/>
              <w:bottom w:val="single" w:sz="4" w:space="0" w:color="auto"/>
              <w:right w:val="single" w:sz="4" w:space="0" w:color="auto"/>
            </w:tcBorders>
          </w:tcPr>
          <w:p w14:paraId="07BAF7E0" w14:textId="1B948C16" w:rsidR="00003CD7" w:rsidRDefault="009A7EB6" w:rsidP="007006EE">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2AC406E5" w14:textId="3BDF5E5D" w:rsidR="00003CD7" w:rsidRDefault="009A7EB6" w:rsidP="007006EE">
            <w:pPr>
              <w:widowControl w:val="0"/>
              <w:spacing w:beforeLines="50" w:before="120"/>
              <w:rPr>
                <w:kern w:val="2"/>
                <w:lang w:eastAsia="zh-CN"/>
              </w:rPr>
            </w:pPr>
            <w:r>
              <w:rPr>
                <w:kern w:val="2"/>
                <w:lang w:eastAsia="zh-CN"/>
              </w:rPr>
              <w:t>Agree</w:t>
            </w:r>
          </w:p>
        </w:tc>
      </w:tr>
      <w:tr w:rsidR="00003CD7" w14:paraId="2D97FA5D" w14:textId="77777777" w:rsidTr="007006EE">
        <w:tc>
          <w:tcPr>
            <w:tcW w:w="1529" w:type="dxa"/>
            <w:tcBorders>
              <w:top w:val="single" w:sz="4" w:space="0" w:color="auto"/>
              <w:left w:val="single" w:sz="4" w:space="0" w:color="auto"/>
              <w:bottom w:val="single" w:sz="4" w:space="0" w:color="auto"/>
              <w:right w:val="single" w:sz="4" w:space="0" w:color="auto"/>
            </w:tcBorders>
          </w:tcPr>
          <w:p w14:paraId="411D42C3" w14:textId="72516820" w:rsidR="00003CD7" w:rsidRDefault="00DC5557"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A96FDEC" w14:textId="49B6E169" w:rsidR="00003CD7" w:rsidRDefault="00DC5557" w:rsidP="007006EE">
            <w:pPr>
              <w:widowControl w:val="0"/>
              <w:spacing w:beforeLines="50" w:before="120"/>
              <w:rPr>
                <w:kern w:val="2"/>
                <w:lang w:eastAsia="zh-CN"/>
              </w:rPr>
            </w:pPr>
            <w:r>
              <w:rPr>
                <w:rFonts w:hint="eastAsia"/>
                <w:kern w:val="2"/>
                <w:lang w:eastAsia="zh-CN"/>
              </w:rPr>
              <w:t>A</w:t>
            </w:r>
            <w:r>
              <w:rPr>
                <w:kern w:val="2"/>
                <w:lang w:eastAsia="zh-CN"/>
              </w:rPr>
              <w:t>gree.</w:t>
            </w:r>
          </w:p>
        </w:tc>
      </w:tr>
      <w:tr w:rsidR="00003CD7" w:rsidRPr="00E16292" w14:paraId="3EB9EF10" w14:textId="77777777" w:rsidTr="007006EE">
        <w:tc>
          <w:tcPr>
            <w:tcW w:w="1529" w:type="dxa"/>
            <w:tcBorders>
              <w:top w:val="single" w:sz="4" w:space="0" w:color="auto"/>
              <w:left w:val="single" w:sz="4" w:space="0" w:color="auto"/>
              <w:bottom w:val="single" w:sz="4" w:space="0" w:color="auto"/>
              <w:right w:val="single" w:sz="4" w:space="0" w:color="auto"/>
            </w:tcBorders>
          </w:tcPr>
          <w:p w14:paraId="3A6C7B08" w14:textId="3C1179CB" w:rsidR="00003CD7" w:rsidRDefault="00B37EB3"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6EB8B30D" w14:textId="547AB580" w:rsidR="00003CD7" w:rsidRDefault="00B37EB3" w:rsidP="007006EE">
            <w:pPr>
              <w:widowControl w:val="0"/>
              <w:spacing w:beforeLines="50" w:before="120"/>
              <w:rPr>
                <w:kern w:val="2"/>
                <w:lang w:eastAsia="zh-CN"/>
              </w:rPr>
            </w:pPr>
            <w:r>
              <w:rPr>
                <w:kern w:val="2"/>
                <w:lang w:eastAsia="zh-CN"/>
              </w:rPr>
              <w:t>Agree</w:t>
            </w:r>
          </w:p>
        </w:tc>
      </w:tr>
      <w:tr w:rsidR="00AF73FA" w:rsidRPr="00E16292" w14:paraId="606D2D48" w14:textId="77777777" w:rsidTr="007006EE">
        <w:tc>
          <w:tcPr>
            <w:tcW w:w="1529" w:type="dxa"/>
            <w:tcBorders>
              <w:top w:val="single" w:sz="4" w:space="0" w:color="auto"/>
              <w:left w:val="single" w:sz="4" w:space="0" w:color="auto"/>
              <w:bottom w:val="single" w:sz="4" w:space="0" w:color="auto"/>
              <w:right w:val="single" w:sz="4" w:space="0" w:color="auto"/>
            </w:tcBorders>
          </w:tcPr>
          <w:p w14:paraId="54D9EA40" w14:textId="4FAB7002"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6FC8453" w14:textId="7EF4EDA4" w:rsidR="00AF73FA" w:rsidRDefault="00AF73FA" w:rsidP="00AF73FA">
            <w:pPr>
              <w:widowControl w:val="0"/>
              <w:spacing w:beforeLines="50" w:before="120"/>
              <w:rPr>
                <w:kern w:val="2"/>
                <w:lang w:eastAsia="zh-CN"/>
              </w:rPr>
            </w:pPr>
            <w:r w:rsidRPr="00AF73FA">
              <w:rPr>
                <w:rFonts w:hint="eastAsia"/>
                <w:kern w:val="2"/>
                <w:lang w:eastAsia="zh-CN"/>
              </w:rPr>
              <w:t>A</w:t>
            </w:r>
            <w:r w:rsidRPr="00AF73FA">
              <w:rPr>
                <w:kern w:val="2"/>
                <w:lang w:eastAsia="zh-CN"/>
              </w:rPr>
              <w:t>gree</w:t>
            </w:r>
          </w:p>
        </w:tc>
      </w:tr>
      <w:tr w:rsidR="00AF73FA" w:rsidRPr="00E16292" w14:paraId="73BAABC2" w14:textId="77777777" w:rsidTr="007006EE">
        <w:tc>
          <w:tcPr>
            <w:tcW w:w="1529" w:type="dxa"/>
            <w:tcBorders>
              <w:top w:val="single" w:sz="4" w:space="0" w:color="auto"/>
              <w:left w:val="single" w:sz="4" w:space="0" w:color="auto"/>
              <w:bottom w:val="single" w:sz="4" w:space="0" w:color="auto"/>
              <w:right w:val="single" w:sz="4" w:space="0" w:color="auto"/>
            </w:tcBorders>
          </w:tcPr>
          <w:p w14:paraId="7E14FDAB" w14:textId="2DDA4195" w:rsidR="00AF73FA" w:rsidRDefault="00505E4F" w:rsidP="00AF73F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654868E" w14:textId="72B6D27A" w:rsidR="00AF73FA" w:rsidRPr="00AF73FA" w:rsidRDefault="00505E4F" w:rsidP="00AF73FA">
            <w:pPr>
              <w:jc w:val="both"/>
              <w:textAlignment w:val="center"/>
              <w:rPr>
                <w:kern w:val="2"/>
                <w:lang w:eastAsia="zh-CN"/>
              </w:rPr>
            </w:pPr>
            <w:r>
              <w:rPr>
                <w:rFonts w:hint="eastAsia"/>
                <w:kern w:val="2"/>
                <w:lang w:eastAsia="zh-CN"/>
              </w:rPr>
              <w:t>A</w:t>
            </w:r>
            <w:r>
              <w:rPr>
                <w:kern w:val="2"/>
                <w:lang w:eastAsia="zh-CN"/>
              </w:rPr>
              <w:t>gree</w:t>
            </w:r>
          </w:p>
        </w:tc>
      </w:tr>
      <w:tr w:rsidR="001B00A3" w:rsidRPr="00E16292" w14:paraId="6462F6EE" w14:textId="77777777" w:rsidTr="007006EE">
        <w:tc>
          <w:tcPr>
            <w:tcW w:w="1529" w:type="dxa"/>
            <w:tcBorders>
              <w:top w:val="single" w:sz="4" w:space="0" w:color="auto"/>
              <w:left w:val="single" w:sz="4" w:space="0" w:color="auto"/>
              <w:bottom w:val="single" w:sz="4" w:space="0" w:color="auto"/>
              <w:right w:val="single" w:sz="4" w:space="0" w:color="auto"/>
            </w:tcBorders>
          </w:tcPr>
          <w:p w14:paraId="67AA9F45" w14:textId="50D4F8B8" w:rsidR="001B00A3" w:rsidRDefault="001B00A3" w:rsidP="001B00A3">
            <w:pPr>
              <w:widowControl w:val="0"/>
              <w:spacing w:beforeLines="50" w:before="120"/>
              <w:rPr>
                <w:kern w:val="2"/>
                <w:lang w:eastAsia="zh-CN"/>
              </w:rPr>
            </w:pPr>
            <w:r>
              <w:rPr>
                <w:rFonts w:hint="eastAsia"/>
                <w:kern w:val="2"/>
                <w:lang w:eastAsia="zh-CN"/>
              </w:rPr>
              <w:t>LG</w:t>
            </w:r>
          </w:p>
        </w:tc>
        <w:tc>
          <w:tcPr>
            <w:tcW w:w="8105" w:type="dxa"/>
            <w:tcBorders>
              <w:top w:val="single" w:sz="4" w:space="0" w:color="auto"/>
              <w:left w:val="single" w:sz="4" w:space="0" w:color="auto"/>
              <w:bottom w:val="single" w:sz="4" w:space="0" w:color="auto"/>
              <w:right w:val="single" w:sz="4" w:space="0" w:color="auto"/>
            </w:tcBorders>
          </w:tcPr>
          <w:p w14:paraId="17AD09F0" w14:textId="33A5B9D1" w:rsidR="001B00A3" w:rsidRDefault="001B00A3" w:rsidP="001B00A3">
            <w:pPr>
              <w:jc w:val="both"/>
              <w:textAlignment w:val="center"/>
              <w:rPr>
                <w:kern w:val="2"/>
                <w:lang w:eastAsia="zh-CN"/>
              </w:rPr>
            </w:pPr>
            <w:r w:rsidRPr="00AF73FA">
              <w:rPr>
                <w:rFonts w:hint="eastAsia"/>
                <w:kern w:val="2"/>
                <w:lang w:eastAsia="zh-CN"/>
              </w:rPr>
              <w:t>A</w:t>
            </w:r>
            <w:r w:rsidRPr="00AF73FA">
              <w:rPr>
                <w:kern w:val="2"/>
                <w:lang w:eastAsia="zh-CN"/>
              </w:rPr>
              <w:t>gree</w:t>
            </w:r>
          </w:p>
        </w:tc>
      </w:tr>
      <w:tr w:rsidR="00E65223" w:rsidRPr="00E16292" w14:paraId="2ABFBAED" w14:textId="77777777" w:rsidTr="007006EE">
        <w:tc>
          <w:tcPr>
            <w:tcW w:w="1529" w:type="dxa"/>
            <w:tcBorders>
              <w:top w:val="single" w:sz="4" w:space="0" w:color="auto"/>
              <w:left w:val="single" w:sz="4" w:space="0" w:color="auto"/>
              <w:bottom w:val="single" w:sz="4" w:space="0" w:color="auto"/>
              <w:right w:val="single" w:sz="4" w:space="0" w:color="auto"/>
            </w:tcBorders>
          </w:tcPr>
          <w:p w14:paraId="0927A539" w14:textId="14F46184" w:rsidR="00E65223" w:rsidRPr="00D538FE" w:rsidRDefault="00D538FE" w:rsidP="00E65223">
            <w:pPr>
              <w:widowControl w:val="0"/>
              <w:spacing w:beforeLines="50" w:before="120"/>
              <w:rPr>
                <w:color w:val="7030A0"/>
                <w:kern w:val="2"/>
                <w:lang w:eastAsia="zh-CN"/>
              </w:rPr>
            </w:pPr>
            <w:r w:rsidRPr="00D538FE">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50FA3B3F" w14:textId="749FAE76" w:rsidR="00E65223" w:rsidRPr="00D538FE" w:rsidRDefault="00E65223" w:rsidP="00E65223">
            <w:pPr>
              <w:jc w:val="both"/>
              <w:textAlignment w:val="center"/>
              <w:rPr>
                <w:color w:val="7030A0"/>
                <w:kern w:val="2"/>
                <w:lang w:eastAsia="zh-CN"/>
              </w:rPr>
            </w:pPr>
            <w:r w:rsidRPr="00D538FE">
              <w:rPr>
                <w:rFonts w:eastAsia="Malgun Gothic"/>
                <w:bCs/>
                <w:iCs/>
                <w:color w:val="7030A0"/>
                <w:lang w:eastAsia="ko-KR"/>
              </w:rPr>
              <w:t>Agree</w:t>
            </w:r>
          </w:p>
        </w:tc>
      </w:tr>
      <w:tr w:rsidR="00B22628" w:rsidRPr="00E16292" w14:paraId="173F9CD0" w14:textId="77777777" w:rsidTr="007006EE">
        <w:tc>
          <w:tcPr>
            <w:tcW w:w="1529" w:type="dxa"/>
            <w:tcBorders>
              <w:top w:val="single" w:sz="4" w:space="0" w:color="auto"/>
              <w:left w:val="single" w:sz="4" w:space="0" w:color="auto"/>
              <w:bottom w:val="single" w:sz="4" w:space="0" w:color="auto"/>
              <w:right w:val="single" w:sz="4" w:space="0" w:color="auto"/>
            </w:tcBorders>
          </w:tcPr>
          <w:p w14:paraId="63E51B01" w14:textId="4B717153" w:rsidR="00B22628" w:rsidRPr="00D538FE" w:rsidRDefault="00B22628" w:rsidP="00B22628">
            <w:pPr>
              <w:widowControl w:val="0"/>
              <w:spacing w:beforeLines="50" w:before="120"/>
              <w:rPr>
                <w:rFonts w:eastAsia="Malgun Gothic"/>
                <w:color w:val="7030A0"/>
                <w:kern w:val="2"/>
                <w:lang w:eastAsia="ko-KR"/>
              </w:rPr>
            </w:pPr>
            <w:r>
              <w:rPr>
                <w:rFonts w:hint="eastAsia"/>
                <w:kern w:val="2"/>
                <w:lang w:eastAsia="zh-CN"/>
              </w:rPr>
              <w:t>H</w:t>
            </w:r>
            <w:r>
              <w:rPr>
                <w:kern w:val="2"/>
                <w:lang w:eastAsia="zh-CN"/>
              </w:rPr>
              <w:t>uawei/Hisi</w:t>
            </w:r>
          </w:p>
        </w:tc>
        <w:tc>
          <w:tcPr>
            <w:tcW w:w="8105" w:type="dxa"/>
            <w:tcBorders>
              <w:top w:val="single" w:sz="4" w:space="0" w:color="auto"/>
              <w:left w:val="single" w:sz="4" w:space="0" w:color="auto"/>
              <w:bottom w:val="single" w:sz="4" w:space="0" w:color="auto"/>
              <w:right w:val="single" w:sz="4" w:space="0" w:color="auto"/>
            </w:tcBorders>
          </w:tcPr>
          <w:p w14:paraId="6749DA11" w14:textId="5A154DB3" w:rsidR="00B22628" w:rsidRPr="00D538FE" w:rsidRDefault="00B22628" w:rsidP="00B22628">
            <w:pPr>
              <w:jc w:val="both"/>
              <w:textAlignment w:val="center"/>
              <w:rPr>
                <w:rFonts w:eastAsia="Malgun Gothic"/>
                <w:bCs/>
                <w:iCs/>
                <w:color w:val="7030A0"/>
                <w:lang w:eastAsia="ko-KR"/>
              </w:rPr>
            </w:pPr>
            <w:r>
              <w:rPr>
                <w:rFonts w:hint="eastAsia"/>
                <w:kern w:val="2"/>
                <w:lang w:eastAsia="zh-CN"/>
              </w:rPr>
              <w:t>A</w:t>
            </w:r>
            <w:r>
              <w:rPr>
                <w:kern w:val="2"/>
                <w:lang w:eastAsia="zh-CN"/>
              </w:rPr>
              <w:t>gree</w:t>
            </w:r>
          </w:p>
        </w:tc>
      </w:tr>
      <w:tr w:rsidR="003C43FF" w:rsidRPr="00E16292" w14:paraId="1F26D954" w14:textId="77777777" w:rsidTr="007006EE">
        <w:tc>
          <w:tcPr>
            <w:tcW w:w="1529" w:type="dxa"/>
            <w:tcBorders>
              <w:top w:val="single" w:sz="4" w:space="0" w:color="auto"/>
              <w:left w:val="single" w:sz="4" w:space="0" w:color="auto"/>
              <w:bottom w:val="single" w:sz="4" w:space="0" w:color="auto"/>
              <w:right w:val="single" w:sz="4" w:space="0" w:color="auto"/>
            </w:tcBorders>
          </w:tcPr>
          <w:p w14:paraId="2FE32BDA" w14:textId="5B1591C3" w:rsidR="003C43FF" w:rsidRDefault="003C43FF" w:rsidP="00B22628">
            <w:pPr>
              <w:widowControl w:val="0"/>
              <w:spacing w:beforeLines="50" w:before="120"/>
              <w:rPr>
                <w:kern w:val="2"/>
                <w:lang w:eastAsia="zh-CN"/>
              </w:rPr>
            </w:pPr>
            <w:r>
              <w:rPr>
                <w:kern w:val="2"/>
                <w:lang w:eastAsia="zh-CN"/>
              </w:rPr>
              <w:t>Lenovo/Motorola Mobility</w:t>
            </w:r>
          </w:p>
        </w:tc>
        <w:tc>
          <w:tcPr>
            <w:tcW w:w="8105" w:type="dxa"/>
            <w:tcBorders>
              <w:top w:val="single" w:sz="4" w:space="0" w:color="auto"/>
              <w:left w:val="single" w:sz="4" w:space="0" w:color="auto"/>
              <w:bottom w:val="single" w:sz="4" w:space="0" w:color="auto"/>
              <w:right w:val="single" w:sz="4" w:space="0" w:color="auto"/>
            </w:tcBorders>
          </w:tcPr>
          <w:p w14:paraId="391614C0" w14:textId="158AA175" w:rsidR="003C43FF" w:rsidRDefault="003C43FF" w:rsidP="00B22628">
            <w:pPr>
              <w:jc w:val="both"/>
              <w:textAlignment w:val="center"/>
              <w:rPr>
                <w:kern w:val="2"/>
                <w:lang w:eastAsia="zh-CN"/>
              </w:rPr>
            </w:pPr>
            <w:r>
              <w:rPr>
                <w:kern w:val="2"/>
                <w:lang w:eastAsia="zh-CN"/>
              </w:rPr>
              <w:t>Agree</w:t>
            </w:r>
          </w:p>
        </w:tc>
      </w:tr>
    </w:tbl>
    <w:p w14:paraId="5B5C17D4" w14:textId="77777777" w:rsidR="00003CD7" w:rsidRPr="005C47D8" w:rsidRDefault="00003CD7" w:rsidP="00003CD7">
      <w:pPr>
        <w:rPr>
          <w:lang w:val="en-US"/>
        </w:rPr>
      </w:pPr>
    </w:p>
    <w:p w14:paraId="770AFEA6" w14:textId="77777777" w:rsidR="00003CD7" w:rsidRDefault="00003CD7" w:rsidP="00003CD7"/>
    <w:p w14:paraId="7BD80FF3" w14:textId="77777777" w:rsidR="00003CD7" w:rsidRDefault="00003CD7" w:rsidP="00003CD7"/>
    <w:p w14:paraId="2AE8E1FA" w14:textId="77777777" w:rsidR="00003CD7"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Retransmissions of dropped HARQ-ACK </w:t>
      </w:r>
    </w:p>
    <w:p w14:paraId="433201AC" w14:textId="77777777" w:rsidR="00003CD7" w:rsidRDefault="00003CD7" w:rsidP="00003CD7">
      <w:pPr>
        <w:pStyle w:val="30"/>
        <w:numPr>
          <w:ilvl w:val="2"/>
          <w:numId w:val="26"/>
        </w:numPr>
      </w:pPr>
      <w:r>
        <w:t>Rel-16 Type-3 CB enhancements (DCI 1_2 / PHY prioritization)</w:t>
      </w:r>
    </w:p>
    <w:p w14:paraId="7076F2C2" w14:textId="77777777" w:rsidR="00003CD7" w:rsidRDefault="00003CD7" w:rsidP="00003CD7">
      <w:pPr>
        <w:pStyle w:val="4"/>
        <w:numPr>
          <w:ilvl w:val="3"/>
          <w:numId w:val="26"/>
        </w:numPr>
        <w:ind w:left="864" w:hanging="864"/>
      </w:pPr>
      <w:r>
        <w:t>1</w:t>
      </w:r>
      <w:r w:rsidRPr="008666D2">
        <w:rPr>
          <w:vertAlign w:val="superscript"/>
        </w:rPr>
        <w:t>st</w:t>
      </w:r>
      <w:r>
        <w:t xml:space="preserve"> Round</w:t>
      </w:r>
    </w:p>
    <w:p w14:paraId="1E4BDD10" w14:textId="77777777" w:rsidR="00003CD7" w:rsidRDefault="00003CD7" w:rsidP="00003CD7">
      <w:pPr>
        <w:jc w:val="both"/>
        <w:rPr>
          <w:lang w:val="en-US"/>
        </w:rPr>
      </w:pPr>
      <w:r w:rsidRPr="002B3DF0">
        <w:rPr>
          <w:lang w:val="en-US"/>
        </w:rPr>
        <w:t>We agree</w:t>
      </w:r>
      <w:r>
        <w:rPr>
          <w:lang w:val="en-US"/>
        </w:rPr>
        <w:t>d</w:t>
      </w:r>
      <w:r w:rsidRPr="002B3DF0">
        <w:rPr>
          <w:lang w:val="en-US"/>
        </w:rPr>
        <w:t xml:space="preserve"> the PHY priority handling and the support for DCI format 1_2 for the Rel-16 Type 3 CB. </w:t>
      </w:r>
    </w:p>
    <w:p w14:paraId="5F6C6788" w14:textId="77777777" w:rsidR="00003CD7" w:rsidRDefault="00003CD7" w:rsidP="00003CD7">
      <w:pPr>
        <w:jc w:val="both"/>
        <w:rPr>
          <w:lang w:val="en-US"/>
        </w:rPr>
      </w:pPr>
      <w:r>
        <w:rPr>
          <w:lang w:val="en-US"/>
        </w:rPr>
        <w:t xml:space="preserve">The moderator identified the following needs: </w:t>
      </w:r>
    </w:p>
    <w:p w14:paraId="5CCCB980" w14:textId="77777777" w:rsidR="00003CD7" w:rsidRDefault="00003CD7" w:rsidP="00521678">
      <w:pPr>
        <w:pStyle w:val="a0"/>
        <w:numPr>
          <w:ilvl w:val="0"/>
          <w:numId w:val="36"/>
        </w:numPr>
      </w:pPr>
      <w:r w:rsidRPr="00AA711C">
        <w:t xml:space="preserve">Clearly we need an RRC parameter for the DCI 1_2 operation </w:t>
      </w:r>
    </w:p>
    <w:p w14:paraId="34F54F53" w14:textId="77777777" w:rsidR="00003CD7" w:rsidRDefault="00003CD7" w:rsidP="00521678">
      <w:pPr>
        <w:pStyle w:val="a0"/>
        <w:numPr>
          <w:ilvl w:val="0"/>
          <w:numId w:val="36"/>
        </w:numPr>
      </w:pPr>
      <w:r>
        <w:t xml:space="preserve">But it seems none for the </w:t>
      </w:r>
      <w:r w:rsidRPr="00AA711C">
        <w:t>PHY prioritization</w:t>
      </w:r>
      <w:r>
        <w:t>, as this</w:t>
      </w:r>
      <w:r w:rsidRPr="00AA711C">
        <w:t xml:space="preserve"> is already supported by the signaling framework (just need to remove the restriction of not being able to configure PHY prioritization and Rel-16 Type 3 CB at the same time).  </w:t>
      </w:r>
    </w:p>
    <w:p w14:paraId="41F0E53D" w14:textId="77777777" w:rsidR="00003CD7" w:rsidRPr="00AA711C" w:rsidRDefault="00003CD7" w:rsidP="00003CD7">
      <w:pPr>
        <w:pStyle w:val="a0"/>
        <w:numPr>
          <w:ilvl w:val="0"/>
          <w:numId w:val="0"/>
        </w:numPr>
        <w:ind w:left="720"/>
      </w:pPr>
    </w:p>
    <w:p w14:paraId="519736F1" w14:textId="77777777" w:rsidR="00003CD7" w:rsidRDefault="00003CD7" w:rsidP="00003CD7">
      <w:r>
        <w:t>Please provide your input to the table below:</w:t>
      </w:r>
    </w:p>
    <w:tbl>
      <w:tblPr>
        <w:tblStyle w:val="af6"/>
        <w:tblW w:w="9634" w:type="dxa"/>
        <w:tblLook w:val="04A0" w:firstRow="1" w:lastRow="0" w:firstColumn="1" w:lastColumn="0" w:noHBand="0" w:noVBand="1"/>
      </w:tblPr>
      <w:tblGrid>
        <w:gridCol w:w="1627"/>
        <w:gridCol w:w="8007"/>
      </w:tblGrid>
      <w:tr w:rsidR="00003CD7" w14:paraId="25725C18"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12396F7"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D634C49" w14:textId="77777777" w:rsidR="00003CD7" w:rsidRDefault="00003CD7" w:rsidP="007006EE">
            <w:pPr>
              <w:spacing w:beforeLines="50" w:before="120"/>
              <w:rPr>
                <w:i/>
                <w:kern w:val="2"/>
                <w:lang w:eastAsia="zh-CN"/>
              </w:rPr>
            </w:pPr>
            <w:r>
              <w:rPr>
                <w:i/>
                <w:kern w:val="2"/>
                <w:lang w:eastAsia="zh-CN"/>
              </w:rPr>
              <w:t>Comments</w:t>
            </w:r>
          </w:p>
        </w:tc>
      </w:tr>
      <w:tr w:rsidR="00003CD7" w14:paraId="5B5E2F9E" w14:textId="77777777" w:rsidTr="007006EE">
        <w:tc>
          <w:tcPr>
            <w:tcW w:w="1529" w:type="dxa"/>
            <w:tcBorders>
              <w:top w:val="single" w:sz="4" w:space="0" w:color="auto"/>
              <w:left w:val="single" w:sz="4" w:space="0" w:color="auto"/>
              <w:bottom w:val="single" w:sz="4" w:space="0" w:color="auto"/>
              <w:right w:val="single" w:sz="4" w:space="0" w:color="auto"/>
            </w:tcBorders>
          </w:tcPr>
          <w:p w14:paraId="2F43DAD0" w14:textId="209F0490" w:rsidR="00003CD7" w:rsidRPr="00310953" w:rsidRDefault="00255908" w:rsidP="007006EE">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04574BDF" w14:textId="77777777" w:rsidR="00003CD7" w:rsidRDefault="00255908" w:rsidP="007006EE">
            <w:pPr>
              <w:spacing w:beforeLines="50" w:before="120"/>
            </w:pPr>
            <w:r>
              <w:rPr>
                <w:rFonts w:eastAsia="MS Mincho"/>
                <w:iCs/>
                <w:kern w:val="2"/>
                <w:lang w:eastAsia="ja-JP"/>
              </w:rPr>
              <w:t>OK. We understand that “</w:t>
            </w:r>
            <w:r w:rsidRPr="00AA711C">
              <w:t>RRC parameter for the DCI 1_2 operation</w:t>
            </w:r>
            <w:r>
              <w:t>” means the configuration for the presence of the priority indicator.</w:t>
            </w:r>
          </w:p>
          <w:p w14:paraId="592E2C16" w14:textId="35C07B20" w:rsidR="008B1F1F" w:rsidRPr="00652D37" w:rsidRDefault="008B1F1F" w:rsidP="007006EE">
            <w:pPr>
              <w:spacing w:beforeLines="50" w:before="120"/>
              <w:rPr>
                <w:rFonts w:eastAsia="MS Mincho"/>
                <w:iCs/>
                <w:kern w:val="2"/>
                <w:lang w:eastAsia="ja-JP"/>
              </w:rPr>
            </w:pPr>
            <w:r w:rsidRPr="008B1F1F">
              <w:rPr>
                <w:color w:val="0070C0"/>
              </w:rPr>
              <w:t xml:space="preserve">Moderator: </w:t>
            </w:r>
            <w:r>
              <w:rPr>
                <w:color w:val="0070C0"/>
              </w:rPr>
              <w:t>I guess for DCI 1_2, should be</w:t>
            </w:r>
            <w:r w:rsidRPr="008B1F1F">
              <w:rPr>
                <w:color w:val="0070C0"/>
              </w:rPr>
              <w:t xml:space="preserve"> the presence of the ‘Type 3 triggering’</w:t>
            </w:r>
            <w:r>
              <w:rPr>
                <w:color w:val="0070C0"/>
              </w:rPr>
              <w:t>!?</w:t>
            </w:r>
          </w:p>
        </w:tc>
      </w:tr>
      <w:tr w:rsidR="00003CD7" w14:paraId="66DAF211" w14:textId="77777777" w:rsidTr="007006EE">
        <w:tc>
          <w:tcPr>
            <w:tcW w:w="1529" w:type="dxa"/>
            <w:tcBorders>
              <w:top w:val="single" w:sz="4" w:space="0" w:color="auto"/>
              <w:left w:val="single" w:sz="4" w:space="0" w:color="auto"/>
              <w:bottom w:val="single" w:sz="4" w:space="0" w:color="auto"/>
              <w:right w:val="single" w:sz="4" w:space="0" w:color="auto"/>
            </w:tcBorders>
          </w:tcPr>
          <w:p w14:paraId="4755A241" w14:textId="0482CF77" w:rsidR="00003CD7" w:rsidRDefault="00621F4E"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F61B625" w14:textId="77777777" w:rsidR="00C722AD" w:rsidRDefault="00621F4E" w:rsidP="007006EE">
            <w:pPr>
              <w:widowControl w:val="0"/>
              <w:spacing w:beforeLines="50" w:before="120"/>
              <w:rPr>
                <w:kern w:val="2"/>
                <w:lang w:eastAsia="zh-CN"/>
              </w:rPr>
            </w:pPr>
            <w:r>
              <w:rPr>
                <w:rFonts w:hint="eastAsia"/>
                <w:kern w:val="2"/>
                <w:lang w:eastAsia="zh-CN"/>
              </w:rPr>
              <w:t>W</w:t>
            </w:r>
            <w:r>
              <w:rPr>
                <w:kern w:val="2"/>
                <w:lang w:eastAsia="zh-CN"/>
              </w:rPr>
              <w:t xml:space="preserve">e agree that no additional RRC parameter is needed to support PHY priority indication for DCI 1_1 and 1_2. </w:t>
            </w:r>
          </w:p>
          <w:p w14:paraId="1F465553" w14:textId="77777777" w:rsidR="00621F4E" w:rsidRDefault="00621F4E" w:rsidP="007006EE">
            <w:pPr>
              <w:widowControl w:val="0"/>
              <w:spacing w:beforeLines="50" w:before="120"/>
              <w:rPr>
                <w:kern w:val="2"/>
                <w:lang w:eastAsia="zh-CN"/>
              </w:rPr>
            </w:pPr>
            <w:r>
              <w:rPr>
                <w:kern w:val="2"/>
                <w:lang w:eastAsia="zh-CN"/>
              </w:rPr>
              <w:t>However, regarding “</w:t>
            </w:r>
            <w:r w:rsidRPr="00621F4E">
              <w:rPr>
                <w:kern w:val="2"/>
                <w:lang w:eastAsia="zh-CN"/>
              </w:rPr>
              <w:t>just need to remove the restriction of not being able to configure PHY prioritization and Rel-16 Type 3 CB at the same time</w:t>
            </w:r>
            <w:r>
              <w:rPr>
                <w:kern w:val="2"/>
                <w:lang w:eastAsia="zh-CN"/>
              </w:rPr>
              <w:t>”, we don’t think such restriction exists in current specification.</w:t>
            </w:r>
          </w:p>
          <w:p w14:paraId="3B3E79FF" w14:textId="73B5D952" w:rsidR="008B1F1F" w:rsidRDefault="008B1F1F" w:rsidP="007006EE">
            <w:pPr>
              <w:widowControl w:val="0"/>
              <w:spacing w:beforeLines="50" w:before="120"/>
              <w:rPr>
                <w:kern w:val="2"/>
                <w:lang w:eastAsia="zh-CN"/>
              </w:rPr>
            </w:pPr>
            <w:r w:rsidRPr="008B1F1F">
              <w:rPr>
                <w:color w:val="0070C0"/>
                <w:kern w:val="2"/>
                <w:lang w:eastAsia="zh-CN"/>
              </w:rPr>
              <w:t xml:space="preserve">Moderator: </w:t>
            </w:r>
            <w:r>
              <w:rPr>
                <w:color w:val="0070C0"/>
                <w:kern w:val="2"/>
                <w:lang w:eastAsia="zh-CN"/>
              </w:rPr>
              <w:t xml:space="preserve">Not fully sure, but clearly if there is no restriction currently then nothing would need to be removed. </w:t>
            </w:r>
          </w:p>
        </w:tc>
      </w:tr>
      <w:tr w:rsidR="00003CD7" w14:paraId="5A14829D" w14:textId="77777777" w:rsidTr="007006EE">
        <w:tc>
          <w:tcPr>
            <w:tcW w:w="1529" w:type="dxa"/>
            <w:tcBorders>
              <w:top w:val="single" w:sz="4" w:space="0" w:color="auto"/>
              <w:left w:val="single" w:sz="4" w:space="0" w:color="auto"/>
              <w:bottom w:val="single" w:sz="4" w:space="0" w:color="auto"/>
              <w:right w:val="single" w:sz="4" w:space="0" w:color="auto"/>
            </w:tcBorders>
          </w:tcPr>
          <w:p w14:paraId="78856C7C" w14:textId="7909C469" w:rsidR="00003CD7" w:rsidRDefault="009A7EB6" w:rsidP="007006EE">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319FC9FB" w14:textId="481992EB" w:rsidR="00003CD7" w:rsidRDefault="009A7EB6" w:rsidP="007006EE">
            <w:pPr>
              <w:widowControl w:val="0"/>
              <w:spacing w:beforeLines="50" w:before="120"/>
              <w:rPr>
                <w:kern w:val="2"/>
                <w:lang w:eastAsia="zh-CN"/>
              </w:rPr>
            </w:pPr>
            <w:r>
              <w:rPr>
                <w:kern w:val="2"/>
                <w:lang w:eastAsia="zh-CN"/>
              </w:rPr>
              <w:t>Agree</w:t>
            </w:r>
          </w:p>
        </w:tc>
      </w:tr>
      <w:tr w:rsidR="00003CD7" w14:paraId="3CA5E990" w14:textId="77777777" w:rsidTr="007006EE">
        <w:tc>
          <w:tcPr>
            <w:tcW w:w="1529" w:type="dxa"/>
            <w:tcBorders>
              <w:top w:val="single" w:sz="4" w:space="0" w:color="auto"/>
              <w:left w:val="single" w:sz="4" w:space="0" w:color="auto"/>
              <w:bottom w:val="single" w:sz="4" w:space="0" w:color="auto"/>
              <w:right w:val="single" w:sz="4" w:space="0" w:color="auto"/>
            </w:tcBorders>
          </w:tcPr>
          <w:p w14:paraId="5FE3B878" w14:textId="64420910" w:rsidR="00003CD7" w:rsidRDefault="00DC5557"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65C7E79" w14:textId="77777777" w:rsidR="003C3EA8" w:rsidRDefault="00DC5557" w:rsidP="00DC5557">
            <w:pPr>
              <w:widowControl w:val="0"/>
              <w:spacing w:beforeLines="50" w:before="120"/>
              <w:rPr>
                <w:kern w:val="2"/>
                <w:lang w:eastAsia="zh-CN"/>
              </w:rPr>
            </w:pPr>
            <w:r>
              <w:rPr>
                <w:kern w:val="2"/>
                <w:lang w:eastAsia="zh-CN"/>
              </w:rPr>
              <w:t xml:space="preserve">We agree with moderator that </w:t>
            </w:r>
            <w:r w:rsidR="003F787B">
              <w:rPr>
                <w:kern w:val="2"/>
                <w:lang w:eastAsia="zh-CN"/>
              </w:rPr>
              <w:t>the RRC parameter for triggering the Rel-16 Type 3 codebook by DCI format 1_2 is needed. In addition to that, we wondered whether additional RRC parameters such as “</w:t>
            </w:r>
            <w:r w:rsidR="003F787B" w:rsidRPr="003F787B">
              <w:rPr>
                <w:kern w:val="2"/>
                <w:lang w:eastAsia="zh-CN"/>
              </w:rPr>
              <w:t>pdsch-HARQ-ACK-OneShotFeedbackCBGDCI-1-2</w:t>
            </w:r>
            <w:r w:rsidR="003F787B">
              <w:rPr>
                <w:kern w:val="2"/>
                <w:lang w:eastAsia="zh-CN"/>
              </w:rPr>
              <w:t>” and “</w:t>
            </w:r>
            <w:r w:rsidR="003F787B" w:rsidRPr="003F787B">
              <w:rPr>
                <w:kern w:val="2"/>
                <w:lang w:eastAsia="zh-CN"/>
              </w:rPr>
              <w:t>pdsch-HARQ-ACK-OneShotFeedbackNDIDCI-1-2</w:t>
            </w:r>
            <w:r w:rsidR="003F787B">
              <w:rPr>
                <w:kern w:val="2"/>
                <w:lang w:eastAsia="zh-CN"/>
              </w:rPr>
              <w:t>” are needed or those parameters for DCI format 1_2 reuse the ones configured for DCI format 1_1?</w:t>
            </w:r>
          </w:p>
          <w:p w14:paraId="3E6C6B4B" w14:textId="77777777" w:rsidR="003947B7" w:rsidRDefault="003C3EA8" w:rsidP="00DC5557">
            <w:pPr>
              <w:widowControl w:val="0"/>
              <w:spacing w:beforeLines="50" w:before="120"/>
              <w:rPr>
                <w:color w:val="0070C0"/>
                <w:kern w:val="2"/>
                <w:lang w:eastAsia="zh-CN"/>
              </w:rPr>
            </w:pPr>
            <w:r w:rsidRPr="003C3EA8">
              <w:rPr>
                <w:color w:val="0070C0"/>
                <w:kern w:val="2"/>
                <w:lang w:eastAsia="zh-CN"/>
              </w:rPr>
              <w:t xml:space="preserve">Moderator comment: Good comment &amp; question. It was moderator’s implicit assumption as we don’t even distinguish between different priorities (where the payload size would have made a different), that we would not change the Type 3 CB structure for DCI format 1_2 either. Please note, that the CBG and NDI does not have an impact on the DCI size, so the motivation for having this is slightly limited (different to having things separately configurable for DCI format 1_2 to be able to configure the size of the DCI separately). </w:t>
            </w:r>
          </w:p>
          <w:p w14:paraId="49F68B57" w14:textId="77777777" w:rsidR="00003CD7" w:rsidRDefault="003947B7" w:rsidP="00DC5557">
            <w:pPr>
              <w:widowControl w:val="0"/>
              <w:spacing w:beforeLines="50" w:before="120"/>
              <w:rPr>
                <w:kern w:val="2"/>
                <w:lang w:eastAsia="zh-CN"/>
              </w:rPr>
            </w:pPr>
            <w:r w:rsidRPr="003947B7">
              <w:rPr>
                <w:color w:val="0070C0"/>
                <w:kern w:val="2"/>
                <w:lang w:eastAsia="zh-CN"/>
              </w:rPr>
              <w:t>Or does vivo think that this would have an impact on the DCI size? If so, we could continue discussing here.</w:t>
            </w:r>
            <w:r>
              <w:rPr>
                <w:kern w:val="2"/>
                <w:lang w:eastAsia="zh-CN"/>
              </w:rPr>
              <w:t xml:space="preserve"> </w:t>
            </w:r>
            <w:r w:rsidR="003C3EA8">
              <w:rPr>
                <w:kern w:val="2"/>
                <w:lang w:eastAsia="zh-CN"/>
              </w:rPr>
              <w:t xml:space="preserve"> </w:t>
            </w:r>
            <w:r w:rsidR="003F787B">
              <w:rPr>
                <w:kern w:val="2"/>
                <w:lang w:eastAsia="zh-CN"/>
              </w:rPr>
              <w:t xml:space="preserve"> </w:t>
            </w:r>
          </w:p>
          <w:p w14:paraId="4868FB87" w14:textId="77777777" w:rsidR="00042DAD" w:rsidRDefault="00042DAD" w:rsidP="002E4614">
            <w:pPr>
              <w:widowControl w:val="0"/>
              <w:spacing w:beforeLines="50" w:before="120"/>
              <w:rPr>
                <w:color w:val="C00000"/>
                <w:kern w:val="2"/>
                <w:lang w:eastAsia="zh-CN"/>
              </w:rPr>
            </w:pPr>
            <w:r w:rsidRPr="00042DAD">
              <w:rPr>
                <w:rFonts w:hint="eastAsia"/>
                <w:color w:val="C00000"/>
                <w:kern w:val="2"/>
                <w:lang w:eastAsia="zh-CN"/>
              </w:rPr>
              <w:t>[</w:t>
            </w:r>
            <w:r w:rsidRPr="00042DAD">
              <w:rPr>
                <w:color w:val="C00000"/>
                <w:kern w:val="2"/>
                <w:lang w:eastAsia="zh-CN"/>
              </w:rPr>
              <w:t>vivo2]</w:t>
            </w:r>
            <w:r>
              <w:rPr>
                <w:color w:val="C00000"/>
                <w:kern w:val="2"/>
                <w:lang w:eastAsia="zh-CN"/>
              </w:rPr>
              <w:t xml:space="preserve"> thanks a lot moderator’s replies. We do not think </w:t>
            </w:r>
            <w:r w:rsidR="00E04F1C" w:rsidRPr="00E04F1C">
              <w:rPr>
                <w:color w:val="C00000"/>
                <w:kern w:val="2"/>
                <w:lang w:eastAsia="zh-CN"/>
              </w:rPr>
              <w:t>CBG and NDI</w:t>
            </w:r>
            <w:r w:rsidR="00E04F1C">
              <w:rPr>
                <w:color w:val="C00000"/>
                <w:kern w:val="2"/>
                <w:lang w:eastAsia="zh-CN"/>
              </w:rPr>
              <w:t xml:space="preserve"> setting have impacts on the size of DCI format 1_2. While going through 331, there are some separate configurations for DCI format 1_2 and DCI format 1_1 that do not have impacts on the DCI size, e.g., </w:t>
            </w:r>
            <w:r w:rsidR="00E04F1C" w:rsidRPr="00E04F1C">
              <w:rPr>
                <w:color w:val="C00000"/>
                <w:kern w:val="2"/>
                <w:lang w:eastAsia="zh-CN"/>
              </w:rPr>
              <w:t>mcs-Table, mcs-TableDCI-1-2</w:t>
            </w:r>
            <w:r w:rsidR="00E04F1C">
              <w:rPr>
                <w:color w:val="C00000"/>
                <w:kern w:val="2"/>
                <w:lang w:eastAsia="zh-CN"/>
              </w:rPr>
              <w:t xml:space="preserve">, </w:t>
            </w:r>
            <w:r w:rsidR="00171A37" w:rsidRPr="00171A37">
              <w:rPr>
                <w:color w:val="C00000"/>
                <w:kern w:val="2"/>
                <w:lang w:eastAsia="zh-CN"/>
              </w:rPr>
              <w:t>vrb-ToPRB-Interleaver, vrb-ToPRB-InterleaverDCI-1-2</w:t>
            </w:r>
            <w:r w:rsidR="00171A37">
              <w:rPr>
                <w:color w:val="C00000"/>
                <w:kern w:val="2"/>
                <w:lang w:eastAsia="zh-CN"/>
              </w:rPr>
              <w:t xml:space="preserve">. </w:t>
            </w:r>
            <w:r w:rsidR="00A367EB">
              <w:rPr>
                <w:color w:val="C00000"/>
                <w:kern w:val="2"/>
                <w:lang w:eastAsia="zh-CN"/>
              </w:rPr>
              <w:t>If they are not separately configured for DCI format 1_2</w:t>
            </w:r>
            <w:r w:rsidR="00171A37">
              <w:rPr>
                <w:color w:val="C00000"/>
                <w:kern w:val="2"/>
                <w:lang w:eastAsia="zh-CN"/>
              </w:rPr>
              <w:t xml:space="preserve">, </w:t>
            </w:r>
            <w:r w:rsidR="00A367EB">
              <w:rPr>
                <w:color w:val="C00000"/>
                <w:kern w:val="2"/>
                <w:lang w:eastAsia="zh-CN"/>
              </w:rPr>
              <w:t xml:space="preserve">then we may need to clarify </w:t>
            </w:r>
            <w:r w:rsidR="00171A37">
              <w:rPr>
                <w:color w:val="C00000"/>
                <w:kern w:val="2"/>
                <w:lang w:eastAsia="zh-CN"/>
              </w:rPr>
              <w:t>the assumption</w:t>
            </w:r>
            <w:r w:rsidR="00A367EB">
              <w:rPr>
                <w:color w:val="C00000"/>
                <w:kern w:val="2"/>
                <w:lang w:eastAsia="zh-CN"/>
              </w:rPr>
              <w:t>/default configuration</w:t>
            </w:r>
            <w:r w:rsidR="00171A37">
              <w:rPr>
                <w:color w:val="C00000"/>
                <w:kern w:val="2"/>
                <w:lang w:eastAsia="zh-CN"/>
              </w:rPr>
              <w:t xml:space="preserve"> </w:t>
            </w:r>
            <w:r w:rsidR="00A367EB">
              <w:rPr>
                <w:color w:val="C00000"/>
                <w:kern w:val="2"/>
                <w:lang w:eastAsia="zh-CN"/>
              </w:rPr>
              <w:t xml:space="preserve">of CBG/NDI for DCI format 1_2. </w:t>
            </w:r>
            <w:r w:rsidR="002E4614">
              <w:rPr>
                <w:color w:val="C00000"/>
                <w:kern w:val="2"/>
                <w:lang w:eastAsia="zh-CN"/>
              </w:rPr>
              <w:t xml:space="preserve">For example, </w:t>
            </w:r>
            <w:r w:rsidR="00A367EB">
              <w:rPr>
                <w:color w:val="C00000"/>
                <w:kern w:val="2"/>
                <w:lang w:eastAsia="zh-CN"/>
              </w:rPr>
              <w:t xml:space="preserve">the CBG/NDI re-use the same configurations as for DCI format 1_1 or </w:t>
            </w:r>
            <w:r w:rsidR="002E4614">
              <w:rPr>
                <w:color w:val="C00000"/>
                <w:kern w:val="2"/>
                <w:lang w:eastAsia="zh-CN"/>
              </w:rPr>
              <w:t xml:space="preserve">we consider that </w:t>
            </w:r>
            <w:r w:rsidR="00A367EB">
              <w:rPr>
                <w:color w:val="C00000"/>
                <w:kern w:val="2"/>
                <w:lang w:eastAsia="zh-CN"/>
              </w:rPr>
              <w:t xml:space="preserve">CBG/NDI is not used for </w:t>
            </w:r>
            <w:r w:rsidR="002E4614" w:rsidRPr="002E4614">
              <w:rPr>
                <w:color w:val="C00000"/>
                <w:kern w:val="2"/>
                <w:lang w:eastAsia="zh-CN"/>
              </w:rPr>
              <w:t>Rel-16 Type 3 codebook</w:t>
            </w:r>
            <w:r w:rsidR="002E4614">
              <w:rPr>
                <w:color w:val="C00000"/>
                <w:kern w:val="2"/>
                <w:lang w:eastAsia="zh-CN"/>
              </w:rPr>
              <w:t xml:space="preserve"> triggered by DCI format 1_2. </w:t>
            </w:r>
          </w:p>
          <w:p w14:paraId="3E28C1F7" w14:textId="1BE7574C" w:rsidR="005321F0" w:rsidRDefault="005321F0" w:rsidP="002E4614">
            <w:pPr>
              <w:widowControl w:val="0"/>
              <w:spacing w:beforeLines="50" w:before="120"/>
              <w:rPr>
                <w:kern w:val="2"/>
                <w:lang w:eastAsia="zh-CN"/>
              </w:rPr>
            </w:pPr>
            <w:r w:rsidRPr="005321F0">
              <w:rPr>
                <w:color w:val="0070C0"/>
                <w:kern w:val="2"/>
                <w:lang w:eastAsia="zh-CN"/>
              </w:rPr>
              <w:t xml:space="preserve">Moderator: </w:t>
            </w:r>
            <w:r>
              <w:rPr>
                <w:color w:val="0070C0"/>
                <w:kern w:val="2"/>
                <w:lang w:eastAsia="zh-CN"/>
              </w:rPr>
              <w:t xml:space="preserve">Good points. Can we leave this for now, and if vivo is interested to have separate configuration to bring this as input to the Oct. meeting? I guess the default assumption would be if not agreed otherwise, the CB would have the same structure (as baseline, i.e. no changes to the CB). </w:t>
            </w:r>
          </w:p>
        </w:tc>
      </w:tr>
      <w:tr w:rsidR="00003CD7" w:rsidRPr="00E16292" w14:paraId="22D8126D" w14:textId="77777777" w:rsidTr="007006EE">
        <w:tc>
          <w:tcPr>
            <w:tcW w:w="1529" w:type="dxa"/>
            <w:tcBorders>
              <w:top w:val="single" w:sz="4" w:space="0" w:color="auto"/>
              <w:left w:val="single" w:sz="4" w:space="0" w:color="auto"/>
              <w:bottom w:val="single" w:sz="4" w:space="0" w:color="auto"/>
              <w:right w:val="single" w:sz="4" w:space="0" w:color="auto"/>
            </w:tcBorders>
          </w:tcPr>
          <w:p w14:paraId="43FE0211" w14:textId="3F79C7E4" w:rsidR="00003CD7" w:rsidRDefault="009935EB"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2A22E55" w14:textId="2C0A01AA" w:rsidR="00003CD7" w:rsidRDefault="009935EB" w:rsidP="007006EE">
            <w:pPr>
              <w:widowControl w:val="0"/>
              <w:spacing w:beforeLines="50" w:before="120"/>
              <w:rPr>
                <w:kern w:val="2"/>
                <w:lang w:eastAsia="zh-CN"/>
              </w:rPr>
            </w:pPr>
            <w:r>
              <w:rPr>
                <w:kern w:val="2"/>
                <w:lang w:eastAsia="zh-CN"/>
              </w:rPr>
              <w:t>Agree</w:t>
            </w:r>
          </w:p>
        </w:tc>
      </w:tr>
      <w:tr w:rsidR="00AF73FA" w:rsidRPr="00E16292" w14:paraId="6137C823" w14:textId="77777777" w:rsidTr="007006EE">
        <w:tc>
          <w:tcPr>
            <w:tcW w:w="1529" w:type="dxa"/>
            <w:tcBorders>
              <w:top w:val="single" w:sz="4" w:space="0" w:color="auto"/>
              <w:left w:val="single" w:sz="4" w:space="0" w:color="auto"/>
              <w:bottom w:val="single" w:sz="4" w:space="0" w:color="auto"/>
              <w:right w:val="single" w:sz="4" w:space="0" w:color="auto"/>
            </w:tcBorders>
          </w:tcPr>
          <w:p w14:paraId="415614BE" w14:textId="652E3FBA" w:rsidR="00AF73FA" w:rsidRDefault="00AF73FA" w:rsidP="007006EE">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E669A3D" w14:textId="13AB27FC" w:rsidR="00AF73FA" w:rsidRDefault="00AF73FA" w:rsidP="007006EE">
            <w:pPr>
              <w:widowControl w:val="0"/>
              <w:spacing w:beforeLines="50" w:before="120"/>
              <w:rPr>
                <w:kern w:val="2"/>
                <w:lang w:eastAsia="zh-CN"/>
              </w:rPr>
            </w:pPr>
            <w:r>
              <w:rPr>
                <w:rFonts w:hint="eastAsia"/>
                <w:kern w:val="2"/>
                <w:lang w:eastAsia="zh-CN"/>
              </w:rPr>
              <w:t>A</w:t>
            </w:r>
            <w:r>
              <w:rPr>
                <w:kern w:val="2"/>
                <w:lang w:eastAsia="zh-CN"/>
              </w:rPr>
              <w:t>gree</w:t>
            </w:r>
          </w:p>
        </w:tc>
      </w:tr>
      <w:tr w:rsidR="00505E4F" w:rsidRPr="00E16292" w14:paraId="598535BD" w14:textId="77777777" w:rsidTr="007006EE">
        <w:tc>
          <w:tcPr>
            <w:tcW w:w="1529" w:type="dxa"/>
            <w:tcBorders>
              <w:top w:val="single" w:sz="4" w:space="0" w:color="auto"/>
              <w:left w:val="single" w:sz="4" w:space="0" w:color="auto"/>
              <w:bottom w:val="single" w:sz="4" w:space="0" w:color="auto"/>
              <w:right w:val="single" w:sz="4" w:space="0" w:color="auto"/>
            </w:tcBorders>
          </w:tcPr>
          <w:p w14:paraId="5647A522" w14:textId="21C45E21" w:rsidR="00505E4F" w:rsidRDefault="00505E4F" w:rsidP="00505E4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55BD92E" w14:textId="77777777" w:rsidR="00505E4F" w:rsidRDefault="00505E4F" w:rsidP="00505E4F">
            <w:pPr>
              <w:jc w:val="both"/>
              <w:rPr>
                <w:kern w:val="2"/>
                <w:lang w:eastAsia="zh-CN"/>
              </w:rPr>
            </w:pPr>
            <w:r>
              <w:rPr>
                <w:kern w:val="2"/>
                <w:lang w:eastAsia="zh-CN"/>
              </w:rPr>
              <w:t>Agree with DOCOMO.</w:t>
            </w:r>
          </w:p>
          <w:p w14:paraId="2FA76E3D" w14:textId="77777777" w:rsidR="00505E4F" w:rsidRDefault="00505E4F" w:rsidP="00505E4F">
            <w:pPr>
              <w:jc w:val="both"/>
              <w:rPr>
                <w:kern w:val="2"/>
                <w:lang w:eastAsia="zh-CN"/>
              </w:rPr>
            </w:pPr>
            <w:r>
              <w:rPr>
                <w:rFonts w:hint="eastAsia"/>
                <w:kern w:val="2"/>
                <w:lang w:eastAsia="zh-CN"/>
              </w:rPr>
              <w:t>I</w:t>
            </w:r>
            <w:r>
              <w:rPr>
                <w:kern w:val="2"/>
                <w:lang w:eastAsia="zh-CN"/>
              </w:rPr>
              <w:t>n addition, Due to PHY prioritization is introduced, the collision handling between Type3 HARQ-ACK CB and other HARQ-ACK CB, i.e. Type1 or Type2 HARQ-ACK CB may be changed. To be specific, in R16, Type3 HARQ-ACK CB is always higher priority than other HARQ-ACK CBs, as described in TS38.213.</w:t>
            </w:r>
          </w:p>
          <w:p w14:paraId="453CDA4C" w14:textId="77777777" w:rsidR="00505E4F" w:rsidRDefault="00505E4F" w:rsidP="00505E4F">
            <w:pPr>
              <w:widowControl w:val="0"/>
              <w:overflowPunct/>
              <w:spacing w:after="0"/>
              <w:textAlignment w:val="auto"/>
              <w:rPr>
                <w:kern w:val="2"/>
                <w:lang w:eastAsia="zh-CN"/>
              </w:rPr>
            </w:pPr>
            <w:r>
              <w:rPr>
                <w:kern w:val="2"/>
                <w:lang w:eastAsia="zh-CN"/>
              </w:rPr>
              <w:t>“</w:t>
            </w:r>
            <w:r>
              <w:rPr>
                <w:lang w:val="en-US" w:eastAsia="zh-CN"/>
              </w:rPr>
              <w:t xml:space="preserve">If a UE detects a DCI format that includes a One-shot HARQ-ACK request field with value 1, the UE determines a PUCCH or a PUSCH to multiplex a Type-3 HARQ-ACK codebook for transmission in a slot as described in Clauses 9.2.3 and 9.2.5. </w:t>
            </w:r>
            <w:r>
              <w:rPr>
                <w:lang w:val="en-US"/>
              </w:rPr>
              <w:t>The UE multiplexes only the Type-3 HARQ-ACK codebook in the PUCCH or the PUSCH for transmission in the slot.</w:t>
            </w:r>
            <w:r>
              <w:rPr>
                <w:kern w:val="2"/>
                <w:lang w:eastAsia="zh-CN"/>
              </w:rPr>
              <w:t>”</w:t>
            </w:r>
          </w:p>
          <w:p w14:paraId="4A8F8208" w14:textId="77777777" w:rsidR="00505E4F" w:rsidRPr="00244508" w:rsidRDefault="00505E4F" w:rsidP="00505E4F">
            <w:pPr>
              <w:widowControl w:val="0"/>
              <w:overflowPunct/>
              <w:spacing w:after="0"/>
              <w:textAlignment w:val="auto"/>
            </w:pPr>
          </w:p>
          <w:p w14:paraId="4E2754A9" w14:textId="77777777" w:rsidR="006462CE" w:rsidRDefault="00505E4F" w:rsidP="00505E4F">
            <w:pPr>
              <w:jc w:val="both"/>
              <w:rPr>
                <w:kern w:val="2"/>
                <w:lang w:eastAsia="zh-CN"/>
              </w:rPr>
            </w:pPr>
            <w:r>
              <w:rPr>
                <w:kern w:val="2"/>
                <w:lang w:eastAsia="zh-CN"/>
              </w:rPr>
              <w:t>However, in R17, if Type3 HARQ-ACK CB is indicated as low priority, the existing collision handling seems not reasonable. At least, we need further discussion on collision handling.</w:t>
            </w:r>
            <w:r>
              <w:rPr>
                <w:rFonts w:hint="eastAsia"/>
                <w:kern w:val="2"/>
                <w:lang w:eastAsia="zh-CN"/>
              </w:rPr>
              <w:t xml:space="preserve"> </w:t>
            </w:r>
            <w:r>
              <w:rPr>
                <w:kern w:val="2"/>
                <w:lang w:eastAsia="zh-CN"/>
              </w:rPr>
              <w:t>So we suggest to add RRC parameter related with PHY priority, e.g.</w:t>
            </w:r>
            <w:r w:rsidRPr="00244508">
              <w:rPr>
                <w:i/>
                <w:kern w:val="2"/>
                <w:lang w:eastAsia="zh-CN"/>
              </w:rPr>
              <w:t xml:space="preserve"> PriorityforType3</w:t>
            </w:r>
            <w:r w:rsidRPr="00244508">
              <w:rPr>
                <w:kern w:val="2"/>
                <w:lang w:eastAsia="zh-CN"/>
              </w:rPr>
              <w:t xml:space="preserve"> and highlighted by yellow</w:t>
            </w:r>
            <w:r>
              <w:rPr>
                <w:rFonts w:hint="eastAsia"/>
                <w:kern w:val="2"/>
                <w:lang w:eastAsia="zh-CN"/>
              </w:rPr>
              <w:t>.</w:t>
            </w:r>
          </w:p>
          <w:p w14:paraId="5B6736D0" w14:textId="45690B8B" w:rsidR="00533ABD" w:rsidRDefault="006462CE" w:rsidP="00505E4F">
            <w:pPr>
              <w:jc w:val="both"/>
              <w:rPr>
                <w:color w:val="0070C0"/>
                <w:kern w:val="2"/>
                <w:lang w:eastAsia="zh-CN"/>
              </w:rPr>
            </w:pPr>
            <w:r w:rsidRPr="006462CE">
              <w:rPr>
                <w:color w:val="0070C0"/>
                <w:kern w:val="2"/>
                <w:lang w:eastAsia="zh-CN"/>
              </w:rPr>
              <w:t xml:space="preserve">Moderator: </w:t>
            </w:r>
            <w:r>
              <w:rPr>
                <w:color w:val="0070C0"/>
                <w:kern w:val="2"/>
                <w:lang w:eastAsia="zh-CN"/>
              </w:rPr>
              <w:br/>
              <w:t xml:space="preserve">First, the sentence above from the specifications describes the case that only a single HARQ-ACK codebook can be constructed </w:t>
            </w:r>
            <w:r w:rsidR="00533ABD">
              <w:rPr>
                <w:color w:val="0070C0"/>
                <w:kern w:val="2"/>
                <w:lang w:eastAsia="zh-CN"/>
              </w:rPr>
              <w:t xml:space="preserve">per PUCCH slot (i.e. a single PHY priority, PHY priority and Type 3 CB cannot be configured for a UE in Rel-16). If having the ability and being configured with two PUCCH configs (i.e. UE can create more than one HARQ-ACK codebook for a slot), one can be of Type 3 and the other can be of any other type. So clearly some minor specs change will be needed there to clarify that the clause from above is to apply per priority. But then, wouldn’t the normal PHY prioritization procedure from 38.213 apply then there? Let’s not forget, this is under gNB control to indicate LP or HP in the Type 3 triggering DCI – so gNB should be aware of what </w:t>
            </w:r>
            <w:r w:rsidR="00533ABD">
              <w:rPr>
                <w:color w:val="0070C0"/>
                <w:kern w:val="2"/>
                <w:lang w:eastAsia="zh-CN"/>
              </w:rPr>
              <w:lastRenderedPageBreak/>
              <w:t xml:space="preserve">is triggered and in the end, which of the HARQ CBs is to be dropped due to the Rel-16 PHY prioritization? If you think some further clarifications are needed, please bring some related input to the next RAN1 meeting. Without any additional agreements, the PHY prioritization procedure of Sec. 9 of 38.213 would automatically apply. </w:t>
            </w:r>
          </w:p>
          <w:p w14:paraId="3364088C" w14:textId="24A4BDE4" w:rsidR="008A7BBC" w:rsidRDefault="00B4772F" w:rsidP="00505E4F">
            <w:pPr>
              <w:jc w:val="both"/>
              <w:rPr>
                <w:kern w:val="2"/>
                <w:lang w:eastAsia="zh-CN"/>
              </w:rPr>
            </w:pPr>
            <w:r w:rsidRPr="00E9014D">
              <w:rPr>
                <w:rFonts w:hint="eastAsia"/>
                <w:kern w:val="2"/>
                <w:lang w:eastAsia="zh-CN"/>
              </w:rPr>
              <w:t>[</w:t>
            </w:r>
            <w:r w:rsidRPr="00E9014D">
              <w:rPr>
                <w:kern w:val="2"/>
                <w:lang w:eastAsia="zh-CN"/>
              </w:rPr>
              <w:t>OPPO2] Thanks for FL’s discussion</w:t>
            </w:r>
            <w:r w:rsidR="008C5CFA" w:rsidRPr="00E9014D">
              <w:rPr>
                <w:kern w:val="2"/>
                <w:lang w:eastAsia="zh-CN"/>
              </w:rPr>
              <w:t xml:space="preserve"> and suggestion. We agree that</w:t>
            </w:r>
            <w:r w:rsidRPr="00E9014D">
              <w:rPr>
                <w:kern w:val="2"/>
                <w:lang w:eastAsia="zh-CN"/>
              </w:rPr>
              <w:t xml:space="preserve"> </w:t>
            </w:r>
            <w:r w:rsidR="008C5CFA" w:rsidRPr="00E9014D">
              <w:rPr>
                <w:kern w:val="2"/>
                <w:lang w:eastAsia="zh-CN"/>
              </w:rPr>
              <w:t>normal PHY prioritization procedure from 38.213 should be applied for Type 3 CB</w:t>
            </w:r>
            <w:r w:rsidR="00F10D83">
              <w:rPr>
                <w:kern w:val="2"/>
                <w:lang w:eastAsia="zh-CN"/>
              </w:rPr>
              <w:t xml:space="preserve"> in R17</w:t>
            </w:r>
            <w:r w:rsidR="008C5CFA" w:rsidRPr="00E9014D">
              <w:rPr>
                <w:kern w:val="2"/>
                <w:lang w:eastAsia="zh-CN"/>
              </w:rPr>
              <w:t xml:space="preserve">, which is also our intention. </w:t>
            </w:r>
            <w:r w:rsidR="008A7BBC">
              <w:rPr>
                <w:kern w:val="2"/>
                <w:lang w:eastAsia="zh-CN"/>
              </w:rPr>
              <w:t>Due to</w:t>
            </w:r>
            <w:r w:rsidR="00FB2363">
              <w:rPr>
                <w:rFonts w:ascii="Courier New" w:eastAsia="Times New Roman" w:hAnsi="Courier New" w:cs="Courier New"/>
                <w:noProof/>
                <w:kern w:val="2"/>
                <w:sz w:val="16"/>
                <w:szCs w:val="22"/>
                <w:lang w:eastAsia="en-GB"/>
              </w:rPr>
              <w:t xml:space="preserve"> </w:t>
            </w:r>
            <w:r w:rsidR="00FB2363" w:rsidRPr="00FB2363">
              <w:rPr>
                <w:rFonts w:hint="eastAsia"/>
                <w:kern w:val="2"/>
                <w:lang w:eastAsia="zh-CN"/>
              </w:rPr>
              <w:t>configuration</w:t>
            </w:r>
            <w:r w:rsidR="00FB2363" w:rsidRPr="00FB2363">
              <w:rPr>
                <w:kern w:val="2"/>
                <w:lang w:eastAsia="zh-CN"/>
              </w:rPr>
              <w:t xml:space="preserve">s </w:t>
            </w:r>
            <w:r w:rsidR="00FB2363" w:rsidRPr="00FB2363">
              <w:rPr>
                <w:rFonts w:hint="eastAsia"/>
                <w:kern w:val="2"/>
                <w:lang w:eastAsia="zh-CN"/>
              </w:rPr>
              <w:t>and</w:t>
            </w:r>
            <w:r w:rsidR="00FB2363" w:rsidRPr="00FB2363">
              <w:rPr>
                <w:kern w:val="2"/>
                <w:lang w:eastAsia="zh-CN"/>
              </w:rPr>
              <w:t xml:space="preserve"> procedures are independent for</w:t>
            </w:r>
            <w:r w:rsidR="008A7BBC" w:rsidRPr="008A7BBC">
              <w:rPr>
                <w:kern w:val="2"/>
                <w:lang w:eastAsia="zh-CN"/>
              </w:rPr>
              <w:t xml:space="preserve"> Type3 CB and PHY prioritization</w:t>
            </w:r>
            <w:r w:rsidR="00FB2363">
              <w:rPr>
                <w:kern w:val="2"/>
                <w:lang w:eastAsia="zh-CN"/>
              </w:rPr>
              <w:t xml:space="preserve"> </w:t>
            </w:r>
            <w:r w:rsidR="00F10D83">
              <w:rPr>
                <w:kern w:val="2"/>
                <w:lang w:eastAsia="zh-CN"/>
              </w:rPr>
              <w:t>currently</w:t>
            </w:r>
            <w:r w:rsidR="008A7BBC">
              <w:rPr>
                <w:kern w:val="2"/>
                <w:lang w:eastAsia="zh-CN"/>
              </w:rPr>
              <w:t>, so small specification change is needed to clarify that</w:t>
            </w:r>
            <w:r w:rsidR="008A7BBC" w:rsidRPr="008A7BBC">
              <w:rPr>
                <w:kern w:val="2"/>
                <w:lang w:eastAsia="zh-CN"/>
              </w:rPr>
              <w:t xml:space="preserve"> the clause from above is to apply per priority. </w:t>
            </w:r>
            <w:r w:rsidR="008A7BBC">
              <w:rPr>
                <w:kern w:val="2"/>
                <w:lang w:eastAsia="zh-CN"/>
              </w:rPr>
              <w:t>We’d like to input next RAN1 meeting.</w:t>
            </w:r>
          </w:p>
          <w:p w14:paraId="26EDD02C" w14:textId="1D62D9F3" w:rsidR="00FB2363" w:rsidRDefault="008A7BBC" w:rsidP="00505E4F">
            <w:pPr>
              <w:jc w:val="both"/>
              <w:rPr>
                <w:kern w:val="2"/>
                <w:lang w:eastAsia="zh-CN"/>
              </w:rPr>
            </w:pPr>
            <w:r>
              <w:rPr>
                <w:kern w:val="2"/>
                <w:lang w:eastAsia="zh-CN"/>
              </w:rPr>
              <w:t>In addition</w:t>
            </w:r>
            <w:r w:rsidR="008C5CFA" w:rsidRPr="00E9014D">
              <w:rPr>
                <w:kern w:val="2"/>
                <w:lang w:eastAsia="zh-CN"/>
              </w:rPr>
              <w:t>,</w:t>
            </w:r>
            <w:r w:rsidR="00E9014D">
              <w:rPr>
                <w:kern w:val="2"/>
                <w:lang w:eastAsia="zh-CN"/>
              </w:rPr>
              <w:t xml:space="preserve"> </w:t>
            </w:r>
            <w:r w:rsidR="002235BE" w:rsidRPr="00E9014D">
              <w:rPr>
                <w:kern w:val="2"/>
                <w:lang w:eastAsia="zh-CN"/>
              </w:rPr>
              <w:t>there</w:t>
            </w:r>
            <w:r w:rsidR="0032424C" w:rsidRPr="00E9014D">
              <w:rPr>
                <w:kern w:val="2"/>
                <w:lang w:eastAsia="zh-CN"/>
              </w:rPr>
              <w:t xml:space="preserve"> is no</w:t>
            </w:r>
            <w:r w:rsidR="008C5CFA" w:rsidRPr="00E9014D">
              <w:rPr>
                <w:kern w:val="2"/>
                <w:lang w:eastAsia="zh-CN"/>
              </w:rPr>
              <w:t xml:space="preserve"> explicit restriction on Type3 CB and PHY priority configuration</w:t>
            </w:r>
            <w:r w:rsidR="0032424C" w:rsidRPr="00E9014D">
              <w:rPr>
                <w:kern w:val="2"/>
                <w:lang w:eastAsia="zh-CN"/>
              </w:rPr>
              <w:t xml:space="preserve"> in</w:t>
            </w:r>
            <w:r w:rsidR="002235BE" w:rsidRPr="00E9014D">
              <w:rPr>
                <w:kern w:val="2"/>
                <w:lang w:eastAsia="zh-CN"/>
              </w:rPr>
              <w:t xml:space="preserve"> current</w:t>
            </w:r>
            <w:r w:rsidR="0032424C" w:rsidRPr="00E9014D">
              <w:rPr>
                <w:kern w:val="2"/>
                <w:lang w:eastAsia="zh-CN"/>
              </w:rPr>
              <w:t xml:space="preserve"> TS38.331 and TS38.213</w:t>
            </w:r>
            <w:r w:rsidR="008C5CFA" w:rsidRPr="00E9014D">
              <w:rPr>
                <w:kern w:val="2"/>
                <w:lang w:eastAsia="zh-CN"/>
              </w:rPr>
              <w:t xml:space="preserve">, </w:t>
            </w:r>
            <w:r w:rsidR="0032424C" w:rsidRPr="00E9014D">
              <w:rPr>
                <w:kern w:val="2"/>
                <w:lang w:eastAsia="zh-CN"/>
              </w:rPr>
              <w:t xml:space="preserve">in other words, </w:t>
            </w:r>
            <w:r w:rsidR="002235BE" w:rsidRPr="00E9014D">
              <w:rPr>
                <w:kern w:val="2"/>
                <w:lang w:eastAsia="zh-CN"/>
              </w:rPr>
              <w:t>Type 3 CB and PHY priority can be configured simultaneously</w:t>
            </w:r>
            <w:r w:rsidR="00FB2363">
              <w:rPr>
                <w:kern w:val="2"/>
                <w:lang w:eastAsia="zh-CN"/>
              </w:rPr>
              <w:t xml:space="preserve">. </w:t>
            </w:r>
            <w:r w:rsidR="008666D2">
              <w:rPr>
                <w:kern w:val="2"/>
                <w:lang w:eastAsia="zh-CN"/>
              </w:rPr>
              <w:t>S</w:t>
            </w:r>
            <w:r w:rsidR="00FC0A8B">
              <w:rPr>
                <w:kern w:val="2"/>
                <w:lang w:eastAsia="zh-CN"/>
              </w:rPr>
              <w:t>o,</w:t>
            </w:r>
            <w:r w:rsidR="00552C8C">
              <w:rPr>
                <w:kern w:val="2"/>
                <w:lang w:eastAsia="zh-CN"/>
              </w:rPr>
              <w:t xml:space="preserve"> t</w:t>
            </w:r>
            <w:r w:rsidRPr="008A7BBC">
              <w:rPr>
                <w:kern w:val="2"/>
                <w:lang w:eastAsia="zh-CN"/>
              </w:rPr>
              <w:t>he clause from above</w:t>
            </w:r>
            <w:r w:rsidR="0032424C" w:rsidRPr="00E9014D">
              <w:rPr>
                <w:kern w:val="2"/>
                <w:lang w:eastAsia="zh-CN"/>
              </w:rPr>
              <w:t xml:space="preserve"> also</w:t>
            </w:r>
            <w:r w:rsidR="002235BE" w:rsidRPr="00E9014D">
              <w:rPr>
                <w:kern w:val="2"/>
                <w:lang w:eastAsia="zh-CN"/>
              </w:rPr>
              <w:t xml:space="preserve"> cover</w:t>
            </w:r>
            <w:r w:rsidR="00E9014D">
              <w:rPr>
                <w:kern w:val="2"/>
                <w:lang w:eastAsia="zh-CN"/>
              </w:rPr>
              <w:t>s</w:t>
            </w:r>
            <w:r w:rsidR="002235BE" w:rsidRPr="00E9014D">
              <w:rPr>
                <w:kern w:val="2"/>
                <w:lang w:eastAsia="zh-CN"/>
              </w:rPr>
              <w:t xml:space="preserve"> the scenario that Type 3 CB and PHY priority can be configured simultaneously</w:t>
            </w:r>
            <w:r w:rsidR="00E9014D" w:rsidRPr="00E9014D">
              <w:rPr>
                <w:kern w:val="2"/>
                <w:lang w:eastAsia="zh-CN"/>
              </w:rPr>
              <w:t>, in which Type 3 CB is always highest priority</w:t>
            </w:r>
            <w:r w:rsidR="002235BE" w:rsidRPr="00E9014D">
              <w:rPr>
                <w:kern w:val="2"/>
                <w:lang w:eastAsia="zh-CN"/>
              </w:rPr>
              <w:t xml:space="preserve">. </w:t>
            </w:r>
            <w:r w:rsidR="00552C8C">
              <w:rPr>
                <w:kern w:val="2"/>
                <w:lang w:eastAsia="zh-CN"/>
              </w:rPr>
              <w:t>If we misunderstand spec, please feel free to let me know.</w:t>
            </w:r>
          </w:p>
          <w:p w14:paraId="69ECBF17" w14:textId="4ADE37BA" w:rsidR="00B4772F" w:rsidRPr="00E9014D" w:rsidRDefault="00552C8C" w:rsidP="00505E4F">
            <w:pPr>
              <w:jc w:val="both"/>
              <w:rPr>
                <w:kern w:val="2"/>
                <w:lang w:eastAsia="zh-CN"/>
              </w:rPr>
            </w:pPr>
            <w:r>
              <w:rPr>
                <w:kern w:val="2"/>
                <w:lang w:eastAsia="zh-CN"/>
              </w:rPr>
              <w:t xml:space="preserve">If our common understanding is that </w:t>
            </w:r>
            <w:r w:rsidRPr="00E9014D">
              <w:rPr>
                <w:kern w:val="2"/>
                <w:lang w:eastAsia="zh-CN"/>
              </w:rPr>
              <w:t>Type3 CB and PHY priority configuration</w:t>
            </w:r>
            <w:r>
              <w:rPr>
                <w:kern w:val="2"/>
                <w:lang w:eastAsia="zh-CN"/>
              </w:rPr>
              <w:t xml:space="preserve"> cannot be configured simultaneously in R16, we’d</w:t>
            </w:r>
            <w:r w:rsidR="002235BE" w:rsidRPr="00E9014D">
              <w:rPr>
                <w:kern w:val="2"/>
                <w:lang w:eastAsia="zh-CN"/>
              </w:rPr>
              <w:t xml:space="preserve"> like to clarify this issue in R16 maintenance in future meeting. (According to chairman’s guidance, R16 maintenance will not be discussed in next RAN1 meeting, we have to clarify it in later meeting).</w:t>
            </w:r>
            <w:r w:rsidR="00FB2363">
              <w:rPr>
                <w:kern w:val="2"/>
                <w:lang w:eastAsia="zh-CN"/>
              </w:rPr>
              <w:t xml:space="preserve"> </w:t>
            </w:r>
          </w:p>
          <w:p w14:paraId="5170CDC8" w14:textId="77777777" w:rsidR="00E9014D" w:rsidRDefault="00533ABD" w:rsidP="00505E4F">
            <w:pPr>
              <w:jc w:val="both"/>
              <w:rPr>
                <w:color w:val="0070C0"/>
                <w:kern w:val="2"/>
                <w:lang w:eastAsia="zh-CN"/>
              </w:rPr>
            </w:pPr>
            <w:r>
              <w:rPr>
                <w:color w:val="0070C0"/>
                <w:kern w:val="2"/>
                <w:lang w:eastAsia="zh-CN"/>
              </w:rPr>
              <w:t xml:space="preserve">Second on the need for RRC parameter – bit unclear why this is needed? If the UE is configured with both in Rel-17, this means that the PHY priority handling for Type 3 CB is to be applied. So there is no need for any additional RRC parameter there (as the combination of PHY priority &amp; Type 3 CB not supported earlier – there can be no miss-understanding).   </w:t>
            </w:r>
          </w:p>
          <w:p w14:paraId="1596E96A" w14:textId="55D66BD6" w:rsidR="00505E4F" w:rsidRPr="006462CE" w:rsidRDefault="00E9014D" w:rsidP="00505E4F">
            <w:pPr>
              <w:jc w:val="both"/>
              <w:rPr>
                <w:color w:val="0070C0"/>
                <w:kern w:val="2"/>
                <w:lang w:eastAsia="zh-CN"/>
              </w:rPr>
            </w:pPr>
            <w:r w:rsidRPr="00E9014D">
              <w:rPr>
                <w:kern w:val="2"/>
                <w:lang w:eastAsia="zh-CN"/>
              </w:rPr>
              <w:t>[OPPO2]</w:t>
            </w:r>
            <w:r w:rsidR="00533ABD" w:rsidRPr="00E9014D">
              <w:rPr>
                <w:kern w:val="2"/>
                <w:lang w:eastAsia="zh-CN"/>
              </w:rPr>
              <w:t xml:space="preserve"> </w:t>
            </w:r>
            <w:r w:rsidR="00F14BFB">
              <w:rPr>
                <w:kern w:val="2"/>
                <w:lang w:eastAsia="zh-CN"/>
              </w:rPr>
              <w:t xml:space="preserve">Our intention is that </w:t>
            </w:r>
            <w:r w:rsidR="00F14BFB" w:rsidRPr="00E9014D">
              <w:rPr>
                <w:kern w:val="2"/>
                <w:lang w:eastAsia="zh-CN"/>
              </w:rPr>
              <w:t xml:space="preserve">normal PHY prioritization procedure from 38.213 should be applied for Type </w:t>
            </w:r>
            <w:r w:rsidR="00F14BFB">
              <w:rPr>
                <w:kern w:val="2"/>
                <w:lang w:eastAsia="zh-CN"/>
              </w:rPr>
              <w:t xml:space="preserve">3 CB. If our intention can be expressed in any spec, e.g. TS 38.213. No RRC parameter is </w:t>
            </w:r>
            <w:r w:rsidR="00FB2363">
              <w:rPr>
                <w:kern w:val="2"/>
                <w:lang w:eastAsia="zh-CN"/>
              </w:rPr>
              <w:t>fine for us</w:t>
            </w:r>
            <w:r w:rsidR="00F10D83">
              <w:rPr>
                <w:kern w:val="2"/>
                <w:lang w:eastAsia="zh-CN"/>
              </w:rPr>
              <w:t>, especially when it is clear that Type3 CB and PHY priority cannot be configured simultaneously in R16.</w:t>
            </w:r>
          </w:p>
        </w:tc>
      </w:tr>
      <w:tr w:rsidR="001B00A3" w:rsidRPr="00E16292" w14:paraId="7DF66779" w14:textId="77777777" w:rsidTr="007006EE">
        <w:tc>
          <w:tcPr>
            <w:tcW w:w="1529" w:type="dxa"/>
            <w:tcBorders>
              <w:top w:val="single" w:sz="4" w:space="0" w:color="auto"/>
              <w:left w:val="single" w:sz="4" w:space="0" w:color="auto"/>
              <w:bottom w:val="single" w:sz="4" w:space="0" w:color="auto"/>
              <w:right w:val="single" w:sz="4" w:space="0" w:color="auto"/>
            </w:tcBorders>
          </w:tcPr>
          <w:p w14:paraId="471C6037" w14:textId="70EC79D3" w:rsidR="001B00A3" w:rsidRPr="001B00A3" w:rsidRDefault="001B00A3" w:rsidP="00505E4F">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26A408E8" w14:textId="1F69CF39" w:rsidR="001B00A3" w:rsidRPr="001B00A3" w:rsidRDefault="001B00A3" w:rsidP="00505E4F">
            <w:pPr>
              <w:jc w:val="both"/>
              <w:rPr>
                <w:rFonts w:eastAsia="Malgun Gothic"/>
                <w:kern w:val="2"/>
                <w:lang w:eastAsia="ko-KR"/>
              </w:rPr>
            </w:pPr>
            <w:r>
              <w:rPr>
                <w:rFonts w:eastAsia="Malgun Gothic" w:hint="eastAsia"/>
                <w:kern w:val="2"/>
                <w:lang w:eastAsia="ko-KR"/>
              </w:rPr>
              <w:t>Agree</w:t>
            </w:r>
            <w:r>
              <w:rPr>
                <w:rFonts w:eastAsia="Malgun Gothic"/>
                <w:kern w:val="2"/>
                <w:lang w:eastAsia="ko-KR"/>
              </w:rPr>
              <w:t xml:space="preserve"> with FL</w:t>
            </w:r>
          </w:p>
        </w:tc>
      </w:tr>
      <w:tr w:rsidR="00E65223" w:rsidRPr="00E16292" w14:paraId="27B34CE4" w14:textId="77777777" w:rsidTr="007006EE">
        <w:tc>
          <w:tcPr>
            <w:tcW w:w="1529" w:type="dxa"/>
            <w:tcBorders>
              <w:top w:val="single" w:sz="4" w:space="0" w:color="auto"/>
              <w:left w:val="single" w:sz="4" w:space="0" w:color="auto"/>
              <w:bottom w:val="single" w:sz="4" w:space="0" w:color="auto"/>
              <w:right w:val="single" w:sz="4" w:space="0" w:color="auto"/>
            </w:tcBorders>
          </w:tcPr>
          <w:p w14:paraId="2026C4E9" w14:textId="12E5D0A8" w:rsidR="00E65223" w:rsidRPr="00743277" w:rsidRDefault="003D4C8F" w:rsidP="00505E4F">
            <w:pPr>
              <w:widowControl w:val="0"/>
              <w:spacing w:beforeLines="50" w:before="120"/>
              <w:rPr>
                <w:rFonts w:eastAsia="Malgun Gothic"/>
                <w:color w:val="7030A0"/>
                <w:kern w:val="2"/>
                <w:lang w:eastAsia="ko-KR"/>
              </w:rPr>
            </w:pPr>
            <w:r w:rsidRPr="00743277">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1F9AED09" w14:textId="68D1718C" w:rsidR="00E65223" w:rsidRPr="00743277" w:rsidRDefault="00F6125C" w:rsidP="00521678">
            <w:pPr>
              <w:pStyle w:val="a0"/>
              <w:numPr>
                <w:ilvl w:val="0"/>
                <w:numId w:val="41"/>
              </w:numPr>
              <w:rPr>
                <w:rFonts w:eastAsia="Malgun Gothic"/>
                <w:color w:val="7030A0"/>
                <w:kern w:val="2"/>
                <w:lang w:eastAsia="ko-KR"/>
              </w:rPr>
            </w:pPr>
            <w:r w:rsidRPr="00743277">
              <w:rPr>
                <w:rFonts w:eastAsia="Malgun Gothic"/>
                <w:color w:val="7030A0"/>
                <w:kern w:val="2"/>
                <w:lang w:eastAsia="ko-KR"/>
              </w:rPr>
              <w:t>We understand that</w:t>
            </w:r>
            <w:r w:rsidR="00E65223" w:rsidRPr="00743277">
              <w:rPr>
                <w:rFonts w:eastAsia="Malgun Gothic"/>
                <w:color w:val="7030A0"/>
                <w:kern w:val="2"/>
                <w:lang w:eastAsia="ko-KR"/>
              </w:rPr>
              <w:t xml:space="preserve"> we need corresponding RRC parameters related to Type-3 CB triggering by DCI format 1_2, mirroring the ones for DCI format 1_1</w:t>
            </w:r>
            <w:r w:rsidR="00BC4005" w:rsidRPr="00743277">
              <w:rPr>
                <w:rFonts w:eastAsia="Malgun Gothic"/>
                <w:color w:val="7030A0"/>
                <w:kern w:val="2"/>
                <w:lang w:eastAsia="ko-KR"/>
              </w:rPr>
              <w:t>, to maintain similar functionalities</w:t>
            </w:r>
            <w:r w:rsidR="0086363C" w:rsidRPr="00743277">
              <w:rPr>
                <w:rFonts w:eastAsia="Malgun Gothic"/>
                <w:color w:val="7030A0"/>
                <w:kern w:val="2"/>
                <w:lang w:eastAsia="ko-KR"/>
              </w:rPr>
              <w:t>, e.g.,</w:t>
            </w:r>
          </w:p>
          <w:p w14:paraId="544F431F" w14:textId="77777777" w:rsidR="00E65223" w:rsidRPr="00743277" w:rsidRDefault="00E65223" w:rsidP="00E65223">
            <w:pPr>
              <w:overflowPunct/>
              <w:spacing w:after="0"/>
              <w:textAlignment w:val="auto"/>
              <w:rPr>
                <w:rFonts w:ascii="Courier New" w:hAnsi="Courier New" w:cs="Courier New"/>
                <w:sz w:val="16"/>
                <w:szCs w:val="16"/>
                <w:lang w:val="en-US"/>
              </w:rPr>
            </w:pPr>
            <w:r w:rsidRPr="00743277">
              <w:rPr>
                <w:rFonts w:ascii="Courier New" w:hAnsi="Courier New" w:cs="Courier New"/>
                <w:sz w:val="16"/>
                <w:szCs w:val="16"/>
                <w:lang w:val="en-US"/>
              </w:rPr>
              <w:t xml:space="preserve">pdsch-HARQ-ACK-OneShotFeedback-r16 ENUMERATED {true} OPTIONAL, -- Need R </w:t>
            </w:r>
          </w:p>
          <w:p w14:paraId="0E8AACC3" w14:textId="05497968" w:rsidR="00F6125C" w:rsidRPr="00FC1300" w:rsidRDefault="00F6125C" w:rsidP="00FC1300">
            <w:pPr>
              <w:ind w:left="644" w:hanging="360"/>
              <w:rPr>
                <w:rFonts w:eastAsia="Malgun Gothic"/>
                <w:color w:val="7030A0"/>
                <w:kern w:val="2"/>
                <w:lang w:eastAsia="ko-KR"/>
              </w:rPr>
            </w:pPr>
            <w:r w:rsidRPr="00743277">
              <w:rPr>
                <w:rFonts w:eastAsia="Malgun Gothic"/>
                <w:color w:val="7030A0"/>
                <w:kern w:val="2"/>
                <w:lang w:eastAsia="ko-KR"/>
              </w:rPr>
              <w:t xml:space="preserve">But </w:t>
            </w:r>
            <w:r w:rsidR="002E1AE3">
              <w:rPr>
                <w:rFonts w:eastAsia="Malgun Gothic"/>
                <w:color w:val="7030A0"/>
                <w:kern w:val="2"/>
                <w:lang w:eastAsia="ko-KR"/>
              </w:rPr>
              <w:t xml:space="preserve">we think row 12 is covered by row 25 and </w:t>
            </w:r>
            <w:r w:rsidR="006642D0">
              <w:rPr>
                <w:rFonts w:eastAsia="Malgun Gothic"/>
                <w:color w:val="7030A0"/>
                <w:kern w:val="2"/>
                <w:lang w:eastAsia="ko-KR"/>
              </w:rPr>
              <w:t xml:space="preserve">hence, </w:t>
            </w:r>
            <w:r w:rsidR="00E20127">
              <w:rPr>
                <w:rFonts w:eastAsia="Malgun Gothic"/>
                <w:color w:val="7030A0"/>
                <w:kern w:val="2"/>
                <w:lang w:eastAsia="ko-KR"/>
              </w:rPr>
              <w:t xml:space="preserve">row 12 is not needed and </w:t>
            </w:r>
            <w:r w:rsidR="00FC1300">
              <w:rPr>
                <w:rFonts w:eastAsia="Malgun Gothic"/>
                <w:color w:val="7030A0"/>
                <w:kern w:val="2"/>
                <w:lang w:eastAsia="ko-KR"/>
              </w:rPr>
              <w:t xml:space="preserve">should </w:t>
            </w:r>
            <w:r w:rsidR="002E1AE3">
              <w:rPr>
                <w:rFonts w:eastAsia="Malgun Gothic"/>
                <w:color w:val="7030A0"/>
                <w:kern w:val="2"/>
                <w:lang w:eastAsia="ko-KR"/>
              </w:rPr>
              <w:t>be removed.</w:t>
            </w:r>
          </w:p>
          <w:p w14:paraId="5367F81D" w14:textId="7F5C2F2C" w:rsidR="0086363C" w:rsidRPr="00743277" w:rsidRDefault="0086363C" w:rsidP="00521678">
            <w:pPr>
              <w:pStyle w:val="a0"/>
              <w:numPr>
                <w:ilvl w:val="1"/>
                <w:numId w:val="41"/>
              </w:numPr>
              <w:rPr>
                <w:rFonts w:eastAsia="Malgun Gothic"/>
                <w:color w:val="7030A0"/>
                <w:kern w:val="2"/>
                <w:lang w:eastAsia="ko-KR"/>
              </w:rPr>
            </w:pPr>
            <w:r w:rsidRPr="00743277">
              <w:rPr>
                <w:rFonts w:eastAsia="Malgun Gothic"/>
                <w:color w:val="7030A0"/>
                <w:kern w:val="2"/>
                <w:lang w:eastAsia="ko-KR"/>
              </w:rPr>
              <w:t xml:space="preserve">We wonder whether it is correct in the excel sheet, line 12, that RAN2 parent IE is </w:t>
            </w:r>
            <w:r w:rsidRPr="00743277">
              <w:rPr>
                <w:rFonts w:eastAsia="Malgun Gothic"/>
                <w:i/>
                <w:iCs/>
                <w:color w:val="7030A0"/>
                <w:kern w:val="2"/>
                <w:lang w:eastAsia="ko-KR"/>
              </w:rPr>
              <w:t>pdsch-config</w:t>
            </w:r>
            <w:r w:rsidRPr="00743277">
              <w:rPr>
                <w:rFonts w:eastAsia="Malgun Gothic"/>
                <w:color w:val="7030A0"/>
                <w:kern w:val="2"/>
                <w:lang w:eastAsia="ko-KR"/>
              </w:rPr>
              <w:t xml:space="preserve">. For Type-3 CB triggering by DCI format 1_1, it is in </w:t>
            </w:r>
            <w:r w:rsidRPr="00743277">
              <w:rPr>
                <w:rFonts w:eastAsia="Malgun Gothic"/>
                <w:i/>
                <w:iCs/>
                <w:color w:val="7030A0"/>
                <w:kern w:val="2"/>
                <w:lang w:eastAsia="ko-KR"/>
              </w:rPr>
              <w:t>PhysicalCellGroupConfig.</w:t>
            </w:r>
          </w:p>
          <w:p w14:paraId="5C2F66C5" w14:textId="77777777" w:rsidR="00AF70D6" w:rsidRDefault="00AF70D6" w:rsidP="00FC1300">
            <w:pPr>
              <w:pStyle w:val="a0"/>
              <w:numPr>
                <w:ilvl w:val="0"/>
                <w:numId w:val="0"/>
              </w:numPr>
              <w:ind w:left="360"/>
              <w:rPr>
                <w:rFonts w:eastAsia="Malgun Gothic"/>
                <w:color w:val="7030A0"/>
                <w:kern w:val="2"/>
                <w:lang w:eastAsia="ko-KR"/>
              </w:rPr>
            </w:pPr>
          </w:p>
          <w:p w14:paraId="21866D55" w14:textId="77777777" w:rsidR="00700691" w:rsidRDefault="00700691" w:rsidP="00700691">
            <w:pPr>
              <w:rPr>
                <w:rFonts w:eastAsia="Malgun Gothic"/>
                <w:color w:val="0070C0"/>
                <w:kern w:val="2"/>
                <w:lang w:eastAsia="ko-KR"/>
              </w:rPr>
            </w:pPr>
            <w:r w:rsidRPr="00252996">
              <w:rPr>
                <w:rFonts w:eastAsia="Malgun Gothic"/>
                <w:color w:val="0070C0"/>
                <w:kern w:val="2"/>
                <w:lang w:eastAsia="ko-KR"/>
              </w:rPr>
              <w:t xml:space="preserve">Moderator: </w:t>
            </w:r>
            <w:r>
              <w:rPr>
                <w:rFonts w:eastAsia="Malgun Gothic"/>
                <w:color w:val="0070C0"/>
                <w:kern w:val="2"/>
                <w:lang w:eastAsia="ko-KR"/>
              </w:rPr>
              <w:t>First, we agreed to have RRC signalling specifically for this feature:</w:t>
            </w:r>
            <w:r>
              <w:rPr>
                <w:rFonts w:eastAsia="Malgun Gothic"/>
                <w:color w:val="0070C0"/>
                <w:kern w:val="2"/>
                <w:lang w:eastAsia="ko-KR"/>
              </w:rPr>
              <w:br/>
            </w:r>
          </w:p>
          <w:p w14:paraId="3D1D2095" w14:textId="77777777" w:rsidR="00700691" w:rsidRPr="000237CD" w:rsidRDefault="00700691" w:rsidP="00700691">
            <w:pPr>
              <w:spacing w:after="0"/>
              <w:jc w:val="both"/>
              <w:rPr>
                <w:rFonts w:ascii="Times" w:eastAsia="Batang" w:hAnsi="Times" w:cs="Times"/>
                <w:b/>
                <w:bCs/>
                <w:lang w:eastAsia="zh-CN"/>
              </w:rPr>
            </w:pPr>
            <w:r w:rsidRPr="000237CD">
              <w:rPr>
                <w:rFonts w:ascii="Times" w:eastAsia="Batang" w:hAnsi="Times" w:cs="Times"/>
                <w:b/>
                <w:bCs/>
                <w:highlight w:val="green"/>
                <w:lang w:eastAsia="zh-CN"/>
              </w:rPr>
              <w:t>Agreement</w:t>
            </w:r>
            <w:r w:rsidRPr="000237CD">
              <w:rPr>
                <w:rFonts w:ascii="Times" w:eastAsia="Batang" w:hAnsi="Times" w:cs="Times"/>
                <w:b/>
                <w:bCs/>
                <w:lang w:eastAsia="zh-CN"/>
              </w:rPr>
              <w:t xml:space="preserve"> </w:t>
            </w:r>
          </w:p>
          <w:p w14:paraId="2177D1A4" w14:textId="77777777" w:rsidR="00700691" w:rsidRPr="000237CD" w:rsidRDefault="00700691" w:rsidP="00700691">
            <w:pPr>
              <w:spacing w:after="0"/>
              <w:jc w:val="both"/>
              <w:rPr>
                <w:rFonts w:ascii="Times" w:eastAsia="Batang" w:hAnsi="Times" w:cs="Times"/>
                <w:lang w:eastAsia="zh-CN"/>
              </w:rPr>
            </w:pPr>
            <w:r w:rsidRPr="000237CD">
              <w:rPr>
                <w:rFonts w:ascii="Times" w:eastAsia="Batang" w:hAnsi="Times" w:cs="Times"/>
                <w:lang w:eastAsia="zh-CN"/>
              </w:rPr>
              <w:t xml:space="preserve">Support Rel-16 Type 3 HARQ-ACK CB triggering using DCI format 1_2 in Rel-17 for a UE supporting DCI format 1_2. </w:t>
            </w:r>
          </w:p>
          <w:p w14:paraId="0CB24E6F" w14:textId="77777777" w:rsidR="00700691" w:rsidRPr="000237CD" w:rsidRDefault="00700691" w:rsidP="00521678">
            <w:pPr>
              <w:numPr>
                <w:ilvl w:val="0"/>
                <w:numId w:val="45"/>
              </w:numPr>
              <w:overflowPunct/>
              <w:autoSpaceDE/>
              <w:autoSpaceDN/>
              <w:adjustRightInd/>
              <w:spacing w:after="0"/>
              <w:jc w:val="both"/>
              <w:textAlignment w:val="auto"/>
              <w:rPr>
                <w:rFonts w:ascii="Times" w:eastAsia="Batang" w:hAnsi="Times" w:cs="Times"/>
                <w:lang w:eastAsia="zh-CN"/>
              </w:rPr>
            </w:pPr>
            <w:r w:rsidRPr="000237CD">
              <w:rPr>
                <w:rFonts w:ascii="Times" w:eastAsia="Batang" w:hAnsi="Times" w:cs="Times"/>
                <w:lang w:eastAsia="zh-CN"/>
              </w:rPr>
              <w:t xml:space="preserve">The support is subject to a Rel-17 UE capability and </w:t>
            </w:r>
            <w:r w:rsidRPr="00252996">
              <w:rPr>
                <w:rFonts w:ascii="Times" w:eastAsia="Batang" w:hAnsi="Times" w:cs="Times"/>
                <w:highlight w:val="yellow"/>
                <w:lang w:eastAsia="zh-CN"/>
              </w:rPr>
              <w:t>a UE supporting this capability can be configured with DCI format 1_2 triggering of the Rel-16 Type 3 HARQ-ACK CB.</w:t>
            </w:r>
            <w:r w:rsidRPr="000237CD">
              <w:rPr>
                <w:rFonts w:ascii="Times" w:eastAsia="Batang" w:hAnsi="Times" w:cs="Times"/>
                <w:lang w:eastAsia="zh-CN"/>
              </w:rPr>
              <w:t xml:space="preserve"> </w:t>
            </w:r>
          </w:p>
          <w:p w14:paraId="2F77A13D" w14:textId="77777777" w:rsidR="00700691" w:rsidRPr="00252996" w:rsidRDefault="00700691" w:rsidP="00700691">
            <w:pPr>
              <w:rPr>
                <w:rFonts w:eastAsia="Malgun Gothic"/>
                <w:color w:val="0070C0"/>
                <w:kern w:val="2"/>
                <w:lang w:eastAsia="ko-KR"/>
              </w:rPr>
            </w:pPr>
            <w:r>
              <w:rPr>
                <w:rFonts w:eastAsia="Malgun Gothic"/>
                <w:color w:val="0070C0"/>
                <w:kern w:val="2"/>
                <w:lang w:eastAsia="ko-KR"/>
              </w:rPr>
              <w:br/>
            </w:r>
            <w:r>
              <w:rPr>
                <w:rFonts w:eastAsia="Malgun Gothic"/>
                <w:color w:val="0070C0"/>
                <w:kern w:val="2"/>
                <w:lang w:eastAsia="ko-KR"/>
              </w:rPr>
              <w:br/>
              <w:t xml:space="preserve">In principle this could be clearly done, but when thinking that this is a ‘1bit’ RRC parameter, it maybe cleaner (from RRC and especially specifications perspective, especially looking at 38.212 DCI field definition and 38.213) to have independent RRC parameters. I will leave this for now and let’s see further comments by companies. </w:t>
            </w:r>
          </w:p>
          <w:p w14:paraId="0A5CDDBD" w14:textId="0699FA99" w:rsidR="00700691" w:rsidRPr="00743277" w:rsidRDefault="00700691" w:rsidP="00FC1300">
            <w:pPr>
              <w:pStyle w:val="a0"/>
              <w:numPr>
                <w:ilvl w:val="0"/>
                <w:numId w:val="0"/>
              </w:numPr>
              <w:ind w:left="360"/>
              <w:rPr>
                <w:rFonts w:eastAsia="Malgun Gothic"/>
                <w:color w:val="7030A0"/>
                <w:kern w:val="2"/>
                <w:lang w:eastAsia="ko-KR"/>
              </w:rPr>
            </w:pPr>
          </w:p>
        </w:tc>
      </w:tr>
      <w:tr w:rsidR="00B22628" w:rsidRPr="00E16292" w14:paraId="6A6207A5" w14:textId="77777777" w:rsidTr="007006EE">
        <w:tc>
          <w:tcPr>
            <w:tcW w:w="1529" w:type="dxa"/>
            <w:tcBorders>
              <w:top w:val="single" w:sz="4" w:space="0" w:color="auto"/>
              <w:left w:val="single" w:sz="4" w:space="0" w:color="auto"/>
              <w:bottom w:val="single" w:sz="4" w:space="0" w:color="auto"/>
              <w:right w:val="single" w:sz="4" w:space="0" w:color="auto"/>
            </w:tcBorders>
          </w:tcPr>
          <w:p w14:paraId="46F1857E" w14:textId="417C3B45" w:rsidR="00B22628" w:rsidRPr="00743277" w:rsidRDefault="00B22628" w:rsidP="00B22628">
            <w:pPr>
              <w:widowControl w:val="0"/>
              <w:spacing w:beforeLines="50" w:before="120"/>
              <w:rPr>
                <w:rFonts w:eastAsia="Malgun Gothic"/>
                <w:color w:val="7030A0"/>
                <w:kern w:val="2"/>
                <w:lang w:eastAsia="ko-KR"/>
              </w:rPr>
            </w:pPr>
            <w:r>
              <w:rPr>
                <w:rFonts w:eastAsiaTheme="minorEastAsia" w:hint="eastAsia"/>
                <w:kern w:val="2"/>
                <w:lang w:eastAsia="zh-CN"/>
              </w:rPr>
              <w:t>H</w:t>
            </w:r>
            <w:r>
              <w:rPr>
                <w:rFonts w:eastAsiaTheme="minorEastAsia"/>
                <w:kern w:val="2"/>
                <w:lang w:eastAsia="zh-CN"/>
              </w:rPr>
              <w:t>uawei/Hisi</w:t>
            </w:r>
          </w:p>
        </w:tc>
        <w:tc>
          <w:tcPr>
            <w:tcW w:w="8105" w:type="dxa"/>
            <w:tcBorders>
              <w:top w:val="single" w:sz="4" w:space="0" w:color="auto"/>
              <w:left w:val="single" w:sz="4" w:space="0" w:color="auto"/>
              <w:bottom w:val="single" w:sz="4" w:space="0" w:color="auto"/>
              <w:right w:val="single" w:sz="4" w:space="0" w:color="auto"/>
            </w:tcBorders>
          </w:tcPr>
          <w:p w14:paraId="3A9B142E" w14:textId="47A98EBD" w:rsidR="00B22628" w:rsidRPr="00B22628" w:rsidRDefault="00B22628" w:rsidP="00966B9B">
            <w:pPr>
              <w:jc w:val="both"/>
              <w:rPr>
                <w:rFonts w:eastAsia="Malgun Gothic"/>
                <w:color w:val="7030A0"/>
                <w:kern w:val="2"/>
                <w:lang w:eastAsia="ko-KR"/>
              </w:rPr>
            </w:pPr>
            <w:r>
              <w:rPr>
                <w:rFonts w:eastAsiaTheme="minorEastAsia" w:hint="eastAsia"/>
                <w:kern w:val="2"/>
                <w:lang w:eastAsia="zh-CN"/>
              </w:rPr>
              <w:t>A</w:t>
            </w:r>
            <w:r>
              <w:rPr>
                <w:rFonts w:eastAsiaTheme="minorEastAsia"/>
                <w:kern w:val="2"/>
                <w:lang w:eastAsia="zh-CN"/>
              </w:rPr>
              <w:t>gree with the moderator in principle. For the redundant R-16 Type 3 enabling and R17 enhType-3 enabling, we think more discussions are needed to decide</w:t>
            </w:r>
            <w:r w:rsidR="00966B9B">
              <w:rPr>
                <w:rFonts w:eastAsiaTheme="minorEastAsia"/>
                <w:kern w:val="2"/>
                <w:lang w:eastAsia="zh-CN"/>
              </w:rPr>
              <w:t xml:space="preserve"> whether both RRC parameters need to </w:t>
            </w:r>
            <w:r w:rsidR="00966B9B">
              <w:rPr>
                <w:rFonts w:eastAsiaTheme="minorEastAsia"/>
                <w:kern w:val="2"/>
                <w:lang w:eastAsia="zh-CN"/>
              </w:rPr>
              <w:lastRenderedPageBreak/>
              <w:t>be configured. E.g., if two separate DCI signalings are to be introduced to separately trigger R16 Type-3 CB (as full set) and R17 enhType-3 CB (as a subset), there is a need for separate RRC parameters; otherwise only R17 enhType-3 is enough.</w:t>
            </w:r>
          </w:p>
        </w:tc>
      </w:tr>
      <w:tr w:rsidR="0089225C" w:rsidRPr="00E16292" w14:paraId="4F828B9F" w14:textId="77777777" w:rsidTr="007006EE">
        <w:tc>
          <w:tcPr>
            <w:tcW w:w="1529" w:type="dxa"/>
            <w:tcBorders>
              <w:top w:val="single" w:sz="4" w:space="0" w:color="auto"/>
              <w:left w:val="single" w:sz="4" w:space="0" w:color="auto"/>
              <w:bottom w:val="single" w:sz="4" w:space="0" w:color="auto"/>
              <w:right w:val="single" w:sz="4" w:space="0" w:color="auto"/>
            </w:tcBorders>
          </w:tcPr>
          <w:p w14:paraId="0EA50540" w14:textId="7C8E6DE6" w:rsidR="0089225C" w:rsidRDefault="0089225C" w:rsidP="00B22628">
            <w:pPr>
              <w:widowControl w:val="0"/>
              <w:spacing w:beforeLines="50" w:before="120"/>
              <w:rPr>
                <w:rFonts w:eastAsiaTheme="minorEastAsia"/>
                <w:kern w:val="2"/>
                <w:lang w:eastAsia="zh-CN"/>
              </w:rPr>
            </w:pPr>
            <w:r w:rsidRPr="0089225C">
              <w:rPr>
                <w:rFonts w:eastAsiaTheme="minorEastAsia"/>
                <w:color w:val="7030A0"/>
                <w:kern w:val="2"/>
                <w:lang w:eastAsia="zh-CN"/>
              </w:rPr>
              <w:lastRenderedPageBreak/>
              <w:t>Ericsson2</w:t>
            </w:r>
          </w:p>
        </w:tc>
        <w:tc>
          <w:tcPr>
            <w:tcW w:w="8105" w:type="dxa"/>
            <w:tcBorders>
              <w:top w:val="single" w:sz="4" w:space="0" w:color="auto"/>
              <w:left w:val="single" w:sz="4" w:space="0" w:color="auto"/>
              <w:bottom w:val="single" w:sz="4" w:space="0" w:color="auto"/>
              <w:right w:val="single" w:sz="4" w:space="0" w:color="auto"/>
            </w:tcBorders>
          </w:tcPr>
          <w:p w14:paraId="6C9F7050" w14:textId="77777777" w:rsidR="00CB283D" w:rsidRDefault="00F77611" w:rsidP="00966B9B">
            <w:pPr>
              <w:jc w:val="both"/>
              <w:rPr>
                <w:rFonts w:eastAsiaTheme="minorEastAsia"/>
                <w:color w:val="7030A0"/>
                <w:kern w:val="2"/>
                <w:lang w:eastAsia="zh-CN"/>
              </w:rPr>
            </w:pPr>
            <w:r>
              <w:rPr>
                <w:rFonts w:eastAsiaTheme="minorEastAsia"/>
                <w:color w:val="7030A0"/>
                <w:kern w:val="2"/>
                <w:lang w:eastAsia="zh-CN"/>
              </w:rPr>
              <w:t>Maybe we can leave this discussion later, with noting the possibility if we can have different arrangements.</w:t>
            </w:r>
            <w:r w:rsidR="00662D07">
              <w:rPr>
                <w:rFonts w:eastAsiaTheme="minorEastAsia"/>
                <w:color w:val="7030A0"/>
                <w:kern w:val="2"/>
                <w:lang w:eastAsia="zh-CN"/>
              </w:rPr>
              <w:t xml:space="preserve"> </w:t>
            </w:r>
          </w:p>
          <w:p w14:paraId="4DD6B84E" w14:textId="4B4D0800" w:rsidR="0089225C" w:rsidRDefault="00662D07" w:rsidP="00966B9B">
            <w:pPr>
              <w:jc w:val="both"/>
              <w:rPr>
                <w:rFonts w:eastAsiaTheme="minorEastAsia"/>
                <w:color w:val="7030A0"/>
                <w:kern w:val="2"/>
                <w:lang w:eastAsia="zh-CN"/>
              </w:rPr>
            </w:pPr>
            <w:r>
              <w:rPr>
                <w:rFonts w:eastAsiaTheme="minorEastAsia"/>
                <w:color w:val="7030A0"/>
                <w:kern w:val="2"/>
                <w:lang w:eastAsia="zh-CN"/>
              </w:rPr>
              <w:t xml:space="preserve">To clarify, </w:t>
            </w:r>
            <w:r w:rsidR="00B71517">
              <w:rPr>
                <w:rFonts w:eastAsiaTheme="minorEastAsia"/>
                <w:color w:val="7030A0"/>
                <w:kern w:val="2"/>
                <w:lang w:eastAsia="zh-CN"/>
              </w:rPr>
              <w:t xml:space="preserve">the reason we commented that </w:t>
            </w:r>
            <w:r>
              <w:rPr>
                <w:rFonts w:eastAsiaTheme="minorEastAsia"/>
                <w:color w:val="7030A0"/>
                <w:kern w:val="2"/>
                <w:lang w:eastAsia="zh-CN"/>
              </w:rPr>
              <w:t xml:space="preserve">we see (1) is covered by </w:t>
            </w:r>
            <w:r w:rsidR="00B71517">
              <w:rPr>
                <w:rFonts w:eastAsiaTheme="minorEastAsia"/>
                <w:color w:val="7030A0"/>
                <w:kern w:val="2"/>
                <w:lang w:eastAsia="zh-CN"/>
              </w:rPr>
              <w:t>(2). So, maybe it could be under the same family</w:t>
            </w:r>
            <w:r w:rsidR="00CB283D">
              <w:rPr>
                <w:rFonts w:eastAsiaTheme="minorEastAsia"/>
                <w:color w:val="7030A0"/>
                <w:kern w:val="2"/>
                <w:lang w:eastAsia="zh-CN"/>
              </w:rPr>
              <w:t xml:space="preserve"> covering different aspects of (2) and (3).</w:t>
            </w:r>
            <w:r w:rsidR="00093614">
              <w:rPr>
                <w:rFonts w:eastAsiaTheme="minorEastAsia"/>
                <w:color w:val="7030A0"/>
                <w:kern w:val="2"/>
                <w:lang w:eastAsia="zh-CN"/>
              </w:rPr>
              <w:t xml:space="preserve"> We are OK to discuss the possibility later.</w:t>
            </w:r>
          </w:p>
          <w:p w14:paraId="6503A3C1" w14:textId="6E7FD503" w:rsidR="00630A31" w:rsidRDefault="00662D07" w:rsidP="00F41C60">
            <w:pPr>
              <w:pStyle w:val="a0"/>
              <w:numPr>
                <w:ilvl w:val="0"/>
                <w:numId w:val="41"/>
              </w:numPr>
              <w:rPr>
                <w:rFonts w:eastAsiaTheme="minorEastAsia"/>
                <w:color w:val="7030A0"/>
                <w:kern w:val="2"/>
              </w:rPr>
            </w:pPr>
            <w:r>
              <w:rPr>
                <w:rFonts w:eastAsiaTheme="minorEastAsia"/>
                <w:color w:val="7030A0"/>
                <w:kern w:val="2"/>
              </w:rPr>
              <w:t xml:space="preserve">1) </w:t>
            </w:r>
            <w:r w:rsidR="00F41C60">
              <w:rPr>
                <w:rFonts w:eastAsiaTheme="minorEastAsia"/>
                <w:color w:val="7030A0"/>
                <w:kern w:val="2"/>
              </w:rPr>
              <w:t>Extend Rel16 to DCI 1-2 (same size)</w:t>
            </w:r>
          </w:p>
          <w:p w14:paraId="760EB1FC" w14:textId="6C432D1B" w:rsidR="00F41C60" w:rsidRDefault="00662D07" w:rsidP="00F41C60">
            <w:pPr>
              <w:pStyle w:val="a0"/>
              <w:numPr>
                <w:ilvl w:val="0"/>
                <w:numId w:val="41"/>
              </w:numPr>
              <w:rPr>
                <w:rFonts w:eastAsiaTheme="minorEastAsia"/>
                <w:color w:val="7030A0"/>
                <w:kern w:val="2"/>
              </w:rPr>
            </w:pPr>
            <w:r>
              <w:rPr>
                <w:rFonts w:eastAsiaTheme="minorEastAsia"/>
                <w:color w:val="7030A0"/>
                <w:kern w:val="2"/>
              </w:rPr>
              <w:t xml:space="preserve">2) </w:t>
            </w:r>
            <w:r w:rsidR="002D100C">
              <w:rPr>
                <w:rFonts w:eastAsiaTheme="minorEastAsia"/>
                <w:color w:val="7030A0"/>
                <w:kern w:val="2"/>
              </w:rPr>
              <w:t xml:space="preserve">Extend Rel16 to DCI </w:t>
            </w:r>
            <w:r w:rsidR="00D44D17">
              <w:rPr>
                <w:rFonts w:eastAsiaTheme="minorEastAsia"/>
                <w:color w:val="7030A0"/>
                <w:kern w:val="2"/>
              </w:rPr>
              <w:t>(same size)</w:t>
            </w:r>
          </w:p>
          <w:p w14:paraId="6826446A" w14:textId="7DC9BCC8" w:rsidR="0035661B" w:rsidRDefault="0035661B" w:rsidP="0035661B">
            <w:pPr>
              <w:pStyle w:val="a0"/>
              <w:numPr>
                <w:ilvl w:val="1"/>
                <w:numId w:val="41"/>
              </w:numPr>
              <w:rPr>
                <w:rFonts w:eastAsiaTheme="minorEastAsia"/>
                <w:color w:val="7030A0"/>
                <w:kern w:val="2"/>
              </w:rPr>
            </w:pPr>
            <w:r>
              <w:rPr>
                <w:rFonts w:eastAsiaTheme="minorEastAsia"/>
                <w:color w:val="7030A0"/>
                <w:kern w:val="2"/>
              </w:rPr>
              <w:t>DCI 1_1/DCI 1_2</w:t>
            </w:r>
          </w:p>
          <w:p w14:paraId="509DF527" w14:textId="3F5C4ED3" w:rsidR="00D44D17" w:rsidRDefault="00662D07" w:rsidP="00D44D17">
            <w:pPr>
              <w:pStyle w:val="a0"/>
              <w:numPr>
                <w:ilvl w:val="0"/>
                <w:numId w:val="41"/>
              </w:numPr>
              <w:rPr>
                <w:rFonts w:eastAsiaTheme="minorEastAsia"/>
                <w:color w:val="7030A0"/>
                <w:kern w:val="2"/>
              </w:rPr>
            </w:pPr>
            <w:r>
              <w:rPr>
                <w:rFonts w:eastAsiaTheme="minorEastAsia"/>
                <w:color w:val="7030A0"/>
                <w:kern w:val="2"/>
              </w:rPr>
              <w:t xml:space="preserve">3) </w:t>
            </w:r>
            <w:r w:rsidR="00D44D17">
              <w:rPr>
                <w:rFonts w:eastAsiaTheme="minorEastAsia"/>
                <w:color w:val="7030A0"/>
                <w:kern w:val="2"/>
              </w:rPr>
              <w:t>Extend Rel16 to DCI (reduced size)</w:t>
            </w:r>
          </w:p>
          <w:p w14:paraId="70C01EDD" w14:textId="77777777" w:rsidR="0035661B" w:rsidRDefault="0035661B" w:rsidP="0035661B">
            <w:pPr>
              <w:pStyle w:val="a0"/>
              <w:numPr>
                <w:ilvl w:val="1"/>
                <w:numId w:val="41"/>
              </w:numPr>
              <w:rPr>
                <w:rFonts w:eastAsiaTheme="minorEastAsia"/>
                <w:color w:val="7030A0"/>
                <w:kern w:val="2"/>
              </w:rPr>
            </w:pPr>
            <w:r>
              <w:rPr>
                <w:rFonts w:eastAsiaTheme="minorEastAsia"/>
                <w:color w:val="7030A0"/>
                <w:kern w:val="2"/>
              </w:rPr>
              <w:t>DCI 1_1/DCI 1_2</w:t>
            </w:r>
          </w:p>
          <w:p w14:paraId="6725804E" w14:textId="77777777" w:rsidR="00F41C60" w:rsidRPr="00CB283D" w:rsidRDefault="00F41C60" w:rsidP="00093614">
            <w:pPr>
              <w:rPr>
                <w:rFonts w:eastAsiaTheme="minorEastAsia"/>
                <w:color w:val="7030A0"/>
                <w:kern w:val="2"/>
              </w:rPr>
            </w:pPr>
          </w:p>
          <w:p w14:paraId="63606676" w14:textId="77777777" w:rsidR="00553364" w:rsidRDefault="00553364" w:rsidP="00553364">
            <w:pPr>
              <w:spacing w:after="0"/>
              <w:jc w:val="both"/>
              <w:rPr>
                <w:rFonts w:ascii="Times" w:eastAsia="Batang" w:hAnsi="Times" w:cs="Times"/>
                <w:b/>
                <w:bCs/>
                <w:highlight w:val="green"/>
                <w:lang w:eastAsia="zh-CN"/>
              </w:rPr>
            </w:pPr>
          </w:p>
          <w:p w14:paraId="37F7A3EA" w14:textId="54267B98" w:rsidR="00553364" w:rsidRPr="000237CD" w:rsidRDefault="00553364" w:rsidP="00553364">
            <w:pPr>
              <w:spacing w:after="0"/>
              <w:jc w:val="both"/>
              <w:rPr>
                <w:rFonts w:ascii="Times" w:eastAsia="Batang" w:hAnsi="Times" w:cs="Times"/>
                <w:b/>
                <w:bCs/>
                <w:lang w:eastAsia="zh-CN"/>
              </w:rPr>
            </w:pPr>
            <w:r w:rsidRPr="000237CD">
              <w:rPr>
                <w:rFonts w:ascii="Times" w:eastAsia="Batang" w:hAnsi="Times" w:cs="Times"/>
                <w:b/>
                <w:bCs/>
                <w:highlight w:val="green"/>
                <w:lang w:eastAsia="zh-CN"/>
              </w:rPr>
              <w:t>Agreement</w:t>
            </w:r>
            <w:r w:rsidRPr="000237CD">
              <w:rPr>
                <w:rFonts w:ascii="Times" w:eastAsia="Batang" w:hAnsi="Times" w:cs="Times"/>
                <w:b/>
                <w:bCs/>
                <w:lang w:eastAsia="zh-CN"/>
              </w:rPr>
              <w:t xml:space="preserve"> </w:t>
            </w:r>
          </w:p>
          <w:p w14:paraId="3258284B" w14:textId="77777777" w:rsidR="00553364" w:rsidRPr="000237CD" w:rsidRDefault="00553364" w:rsidP="00553364">
            <w:pPr>
              <w:spacing w:after="0"/>
              <w:jc w:val="both"/>
              <w:rPr>
                <w:rFonts w:ascii="Times" w:eastAsia="Batang" w:hAnsi="Times" w:cs="Times"/>
                <w:lang w:eastAsia="zh-CN"/>
              </w:rPr>
            </w:pPr>
            <w:r w:rsidRPr="000237CD">
              <w:rPr>
                <w:rFonts w:ascii="Times" w:eastAsia="Batang" w:hAnsi="Times" w:cs="Times"/>
                <w:lang w:eastAsia="zh-CN"/>
              </w:rPr>
              <w:t xml:space="preserve">Support Rel-16 Type 3 HARQ-ACK CB triggering using DCI format 1_2 in Rel-17 for a UE supporting DCI format 1_2. </w:t>
            </w:r>
          </w:p>
          <w:p w14:paraId="4C21FA61" w14:textId="0EA46795" w:rsidR="00553364" w:rsidRPr="00553364" w:rsidRDefault="00553364" w:rsidP="00966B9B">
            <w:pPr>
              <w:numPr>
                <w:ilvl w:val="0"/>
                <w:numId w:val="45"/>
              </w:numPr>
              <w:overflowPunct/>
              <w:autoSpaceDE/>
              <w:autoSpaceDN/>
              <w:adjustRightInd/>
              <w:spacing w:after="0"/>
              <w:jc w:val="both"/>
              <w:textAlignment w:val="auto"/>
              <w:rPr>
                <w:rFonts w:ascii="Times" w:eastAsia="Batang" w:hAnsi="Times" w:cs="Times"/>
                <w:lang w:eastAsia="zh-CN"/>
              </w:rPr>
            </w:pPr>
            <w:r w:rsidRPr="000237CD">
              <w:rPr>
                <w:rFonts w:ascii="Times" w:eastAsia="Batang" w:hAnsi="Times" w:cs="Times"/>
                <w:lang w:eastAsia="zh-CN"/>
              </w:rPr>
              <w:t xml:space="preserve">The support is subject to a Rel-17 UE capability and </w:t>
            </w:r>
            <w:r w:rsidRPr="00252996">
              <w:rPr>
                <w:rFonts w:ascii="Times" w:eastAsia="Batang" w:hAnsi="Times" w:cs="Times"/>
                <w:highlight w:val="yellow"/>
                <w:lang w:eastAsia="zh-CN"/>
              </w:rPr>
              <w:t>a UE supporting this capability can be configured with DCI format 1_2 triggering of the Rel-16 Type 3 HARQ-ACK CB.</w:t>
            </w:r>
            <w:r w:rsidRPr="000237CD">
              <w:rPr>
                <w:rFonts w:ascii="Times" w:eastAsia="Batang" w:hAnsi="Times" w:cs="Times"/>
                <w:lang w:eastAsia="zh-CN"/>
              </w:rPr>
              <w:t xml:space="preserve"> </w:t>
            </w:r>
          </w:p>
          <w:p w14:paraId="69CB5137" w14:textId="77777777" w:rsidR="00553364" w:rsidRDefault="00553364" w:rsidP="00966B9B">
            <w:pPr>
              <w:jc w:val="both"/>
              <w:rPr>
                <w:rFonts w:eastAsiaTheme="minorEastAsia"/>
                <w:kern w:val="2"/>
                <w:lang w:eastAsia="zh-CN"/>
              </w:rPr>
            </w:pPr>
          </w:p>
          <w:p w14:paraId="7371054A" w14:textId="77777777" w:rsidR="00E4469F" w:rsidRPr="00F826E4" w:rsidRDefault="00E4469F" w:rsidP="00E4469F">
            <w:pPr>
              <w:rPr>
                <w:b/>
                <w:bCs/>
                <w:highlight w:val="green"/>
                <w:lang w:eastAsia="x-none"/>
              </w:rPr>
            </w:pPr>
            <w:r w:rsidRPr="00F826E4">
              <w:rPr>
                <w:b/>
                <w:bCs/>
                <w:highlight w:val="green"/>
                <w:lang w:eastAsia="x-none"/>
              </w:rPr>
              <w:t>Agreement</w:t>
            </w:r>
          </w:p>
          <w:p w14:paraId="51E4D19B" w14:textId="77777777" w:rsidR="00E4469F" w:rsidRPr="00260213" w:rsidRDefault="00E4469F" w:rsidP="00E4469F">
            <w:pPr>
              <w:jc w:val="both"/>
              <w:rPr>
                <w:rFonts w:cs="Times"/>
                <w:bCs/>
                <w:lang w:eastAsia="zh-CN"/>
              </w:rPr>
            </w:pPr>
            <w:r w:rsidRPr="00260213">
              <w:rPr>
                <w:rFonts w:cs="Times"/>
                <w:bCs/>
              </w:rPr>
              <w:t xml:space="preserve">For </w:t>
            </w:r>
            <w:r w:rsidRPr="00260213">
              <w:rPr>
                <w:rFonts w:cs="Times"/>
                <w:bCs/>
                <w:lang w:eastAsia="zh-CN"/>
              </w:rPr>
              <w:t>enh. Type 3 HARQ-ACK CB(s)</w:t>
            </w:r>
            <w:r w:rsidRPr="00260213">
              <w:rPr>
                <w:rFonts w:cs="Times"/>
                <w:bCs/>
              </w:rPr>
              <w:t xml:space="preserve">, support </w:t>
            </w:r>
            <w:r w:rsidRPr="00260213">
              <w:rPr>
                <w:rFonts w:cs="Times"/>
                <w:bCs/>
                <w:lang w:eastAsia="zh-CN"/>
              </w:rPr>
              <w:t xml:space="preserve">dynamic selection based on indication in the triggering DCI of one of at least one enh. Type 3 HARQ-ACK CB(s). </w:t>
            </w:r>
          </w:p>
          <w:p w14:paraId="524A0C89" w14:textId="77777777" w:rsidR="00E4469F" w:rsidRPr="00553364" w:rsidRDefault="00E4469F" w:rsidP="00E4469F">
            <w:pPr>
              <w:numPr>
                <w:ilvl w:val="0"/>
                <w:numId w:val="49"/>
              </w:numPr>
              <w:overflowPunct/>
              <w:autoSpaceDE/>
              <w:autoSpaceDN/>
              <w:adjustRightInd/>
              <w:spacing w:after="0"/>
              <w:jc w:val="both"/>
              <w:textAlignment w:val="auto"/>
              <w:rPr>
                <w:rFonts w:cs="Times"/>
                <w:bCs/>
                <w:highlight w:val="yellow"/>
                <w:lang w:eastAsia="zh-CN"/>
              </w:rPr>
            </w:pPr>
            <w:r w:rsidRPr="00260213">
              <w:rPr>
                <w:rFonts w:cs="Times"/>
                <w:bCs/>
                <w:lang w:eastAsia="zh-CN"/>
              </w:rPr>
              <w:t xml:space="preserve">Each of the at least one enh. </w:t>
            </w:r>
            <w:r w:rsidRPr="00553364">
              <w:rPr>
                <w:rFonts w:cs="Times"/>
                <w:bCs/>
                <w:highlight w:val="yellow"/>
                <w:lang w:eastAsia="zh-CN"/>
              </w:rPr>
              <w:t>Type 3 HARQ-ACK CBs is at least defined by RRC configuration This includes the option to configure all DL HARQ processs of all configured CCs as one enh. Type 3 HARQ-ACK CB (resulting in same structure and size as the Rel-16 Type 3 HARQ-ACK CB)</w:t>
            </w:r>
          </w:p>
          <w:p w14:paraId="7DCFCCD1" w14:textId="77777777" w:rsidR="00E4469F" w:rsidRPr="00260213" w:rsidRDefault="00E4469F" w:rsidP="00E4469F">
            <w:pPr>
              <w:numPr>
                <w:ilvl w:val="0"/>
                <w:numId w:val="49"/>
              </w:numPr>
              <w:overflowPunct/>
              <w:autoSpaceDE/>
              <w:autoSpaceDN/>
              <w:adjustRightInd/>
              <w:spacing w:after="0"/>
              <w:jc w:val="both"/>
              <w:textAlignment w:val="auto"/>
              <w:rPr>
                <w:rFonts w:cs="Times"/>
                <w:bCs/>
                <w:lang w:eastAsia="zh-CN"/>
              </w:rPr>
            </w:pPr>
            <w:r w:rsidRPr="00260213">
              <w:rPr>
                <w:rFonts w:cs="Times"/>
                <w:bCs/>
                <w:lang w:eastAsia="zh-CN"/>
              </w:rPr>
              <w:t xml:space="preserve">This includes UE capability signaling (value range {1…X}) on the maximum number of supported simultaneously configured enh. Type 3 HARQ-ACK CBs that can be dynamically indicated </w:t>
            </w:r>
          </w:p>
          <w:p w14:paraId="27F16118" w14:textId="77777777" w:rsidR="00E4469F" w:rsidRPr="00260213" w:rsidRDefault="00E4469F" w:rsidP="00E4469F">
            <w:pPr>
              <w:numPr>
                <w:ilvl w:val="0"/>
                <w:numId w:val="49"/>
              </w:numPr>
              <w:overflowPunct/>
              <w:autoSpaceDE/>
              <w:autoSpaceDN/>
              <w:adjustRightInd/>
              <w:spacing w:after="0"/>
              <w:jc w:val="both"/>
              <w:textAlignment w:val="auto"/>
              <w:rPr>
                <w:rFonts w:cs="Times"/>
                <w:bCs/>
                <w:lang w:eastAsia="zh-CN"/>
              </w:rPr>
            </w:pPr>
            <w:r w:rsidRPr="00260213">
              <w:rPr>
                <w:rFonts w:cs="Times"/>
                <w:bCs/>
                <w:lang w:eastAsia="zh-CN"/>
              </w:rPr>
              <w:t>Details including the value of X are FFS</w:t>
            </w:r>
          </w:p>
          <w:p w14:paraId="04D693C8" w14:textId="77777777" w:rsidR="00792065" w:rsidRDefault="00792065" w:rsidP="00966B9B">
            <w:pPr>
              <w:jc w:val="both"/>
              <w:rPr>
                <w:rFonts w:eastAsiaTheme="minorEastAsia"/>
                <w:kern w:val="2"/>
                <w:lang w:eastAsia="zh-CN"/>
              </w:rPr>
            </w:pPr>
          </w:p>
          <w:p w14:paraId="6BC71521" w14:textId="41696F10" w:rsidR="00792065" w:rsidRDefault="00792065" w:rsidP="00966B9B">
            <w:pPr>
              <w:jc w:val="both"/>
              <w:rPr>
                <w:rFonts w:eastAsiaTheme="minorEastAsia"/>
                <w:kern w:val="2"/>
                <w:lang w:eastAsia="zh-CN"/>
              </w:rPr>
            </w:pPr>
          </w:p>
        </w:tc>
      </w:tr>
      <w:tr w:rsidR="008666D2" w:rsidRPr="00E16292" w14:paraId="5A0DBF1B" w14:textId="77777777" w:rsidTr="007006EE">
        <w:tc>
          <w:tcPr>
            <w:tcW w:w="1529" w:type="dxa"/>
            <w:tcBorders>
              <w:top w:val="single" w:sz="4" w:space="0" w:color="auto"/>
              <w:left w:val="single" w:sz="4" w:space="0" w:color="auto"/>
              <w:bottom w:val="single" w:sz="4" w:space="0" w:color="auto"/>
              <w:right w:val="single" w:sz="4" w:space="0" w:color="auto"/>
            </w:tcBorders>
          </w:tcPr>
          <w:p w14:paraId="342907F7" w14:textId="2742D72E" w:rsidR="008666D2" w:rsidRPr="008666D2" w:rsidRDefault="008666D2" w:rsidP="00B22628">
            <w:pPr>
              <w:widowControl w:val="0"/>
              <w:spacing w:beforeLines="50" w:before="120"/>
              <w:rPr>
                <w:rFonts w:eastAsiaTheme="minorEastAsia"/>
                <w:kern w:val="2"/>
                <w:lang w:eastAsia="zh-CN"/>
              </w:rPr>
            </w:pPr>
            <w:r w:rsidRPr="008666D2">
              <w:rPr>
                <w:rFonts w:eastAsiaTheme="minorEastAsia"/>
                <w:kern w:val="2"/>
                <w:lang w:eastAsia="zh-CN"/>
              </w:rPr>
              <w:t>Lenovo/Motorola Mobility</w:t>
            </w:r>
          </w:p>
        </w:tc>
        <w:tc>
          <w:tcPr>
            <w:tcW w:w="8105" w:type="dxa"/>
            <w:tcBorders>
              <w:top w:val="single" w:sz="4" w:space="0" w:color="auto"/>
              <w:left w:val="single" w:sz="4" w:space="0" w:color="auto"/>
              <w:bottom w:val="single" w:sz="4" w:space="0" w:color="auto"/>
              <w:right w:val="single" w:sz="4" w:space="0" w:color="auto"/>
            </w:tcBorders>
          </w:tcPr>
          <w:p w14:paraId="6C9BCFA4" w14:textId="765BD1D2" w:rsidR="004850CC" w:rsidRDefault="00430032" w:rsidP="00966B9B">
            <w:pPr>
              <w:jc w:val="both"/>
            </w:pPr>
            <w:r>
              <w:t xml:space="preserve">We </w:t>
            </w:r>
            <w:r w:rsidR="005A0EA7">
              <w:t>prefer to</w:t>
            </w:r>
            <w:r>
              <w:t xml:space="preserve"> specify the parameter </w:t>
            </w:r>
            <w:r w:rsidRPr="005A0EA7">
              <w:rPr>
                <w:i/>
                <w:iCs/>
              </w:rPr>
              <w:t>pdsch-HARQ-ACK-OneShotFeedback</w:t>
            </w:r>
            <w:r w:rsidR="00060E25">
              <w:rPr>
                <w:i/>
                <w:iCs/>
              </w:rPr>
              <w:t>DCI</w:t>
            </w:r>
            <w:r w:rsidRPr="005A0EA7">
              <w:rPr>
                <w:i/>
                <w:iCs/>
              </w:rPr>
              <w:t>-</w:t>
            </w:r>
            <w:r w:rsidR="00060E25">
              <w:rPr>
                <w:i/>
                <w:iCs/>
              </w:rPr>
              <w:t>1-2</w:t>
            </w:r>
            <w:r>
              <w:t xml:space="preserve"> to enable triggering of Rel-17 enhanced Type-3 CB </w:t>
            </w:r>
            <w:r w:rsidR="005A0EA7">
              <w:t xml:space="preserve">(including Rel-16 Type-3 CB as a special case) </w:t>
            </w:r>
            <w:r>
              <w:t>via DCI format</w:t>
            </w:r>
            <w:r w:rsidR="004850CC">
              <w:t xml:space="preserve"> </w:t>
            </w:r>
            <w:r>
              <w:t>1_2.</w:t>
            </w:r>
            <w:r w:rsidR="00890A95">
              <w:t xml:space="preserve"> </w:t>
            </w:r>
          </w:p>
          <w:p w14:paraId="25236606" w14:textId="0C9C8B61" w:rsidR="008666D2" w:rsidRPr="00643C9F" w:rsidRDefault="00890A95" w:rsidP="00966B9B">
            <w:pPr>
              <w:jc w:val="both"/>
              <w:rPr>
                <w:rFonts w:eastAsiaTheme="minorEastAsia"/>
                <w:kern w:val="2"/>
                <w:lang w:eastAsia="zh-CN"/>
              </w:rPr>
            </w:pPr>
            <w:r>
              <w:t>Regarding PHY priority indication, agree with the moderator (no new RRC parameter needed).</w:t>
            </w:r>
          </w:p>
        </w:tc>
      </w:tr>
    </w:tbl>
    <w:p w14:paraId="666B7045" w14:textId="77777777" w:rsidR="00003CD7" w:rsidRDefault="00003CD7" w:rsidP="00003CD7"/>
    <w:p w14:paraId="42BEF463" w14:textId="77777777" w:rsidR="00003CD7" w:rsidRDefault="00003CD7" w:rsidP="00003CD7">
      <w:pPr>
        <w:pStyle w:val="30"/>
        <w:numPr>
          <w:ilvl w:val="2"/>
          <w:numId w:val="26"/>
        </w:numPr>
      </w:pPr>
      <w:r>
        <w:t>Enhanced Type-3 CB of ‘smaller size’</w:t>
      </w:r>
    </w:p>
    <w:p w14:paraId="32B25454" w14:textId="77777777" w:rsidR="00003CD7" w:rsidRDefault="00003CD7" w:rsidP="00003CD7">
      <w:pPr>
        <w:pStyle w:val="4"/>
        <w:numPr>
          <w:ilvl w:val="3"/>
          <w:numId w:val="26"/>
        </w:numPr>
        <w:ind w:left="864" w:hanging="864"/>
      </w:pPr>
      <w:r>
        <w:t>1</w:t>
      </w:r>
      <w:r w:rsidRPr="004037BF">
        <w:t>st</w:t>
      </w:r>
      <w:r>
        <w:t xml:space="preserve"> Round</w:t>
      </w:r>
    </w:p>
    <w:p w14:paraId="7E59F699"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5C5654D9" w14:textId="77777777" w:rsidR="00003CD7" w:rsidRDefault="00003CD7" w:rsidP="00003CD7">
      <w:pPr>
        <w:jc w:val="both"/>
        <w:rPr>
          <w:lang w:val="en-US"/>
        </w:rPr>
      </w:pPr>
      <w:r>
        <w:rPr>
          <w:lang w:val="en-US"/>
        </w:rPr>
        <w:t>The moderator identified at least the following needed parameters:</w:t>
      </w:r>
    </w:p>
    <w:p w14:paraId="7702000A" w14:textId="77777777" w:rsidR="00003CD7" w:rsidRPr="00696084" w:rsidRDefault="00003CD7" w:rsidP="00521678">
      <w:pPr>
        <w:pStyle w:val="a0"/>
        <w:numPr>
          <w:ilvl w:val="0"/>
          <w:numId w:val="30"/>
        </w:numPr>
      </w:pPr>
      <w:r>
        <w:t>List of enhanced Type-3 HARQ-ACK codebooks of smaller size</w:t>
      </w:r>
    </w:p>
    <w:p w14:paraId="22C87F76" w14:textId="77777777" w:rsidR="00003CD7" w:rsidRDefault="00003CD7" w:rsidP="00521678">
      <w:pPr>
        <w:pStyle w:val="a0"/>
        <w:numPr>
          <w:ilvl w:val="0"/>
          <w:numId w:val="30"/>
        </w:numPr>
      </w:pPr>
      <w:r>
        <w:t>For each enhanced Type 3 HARQ-ACK codebook of smaller size</w:t>
      </w:r>
    </w:p>
    <w:p w14:paraId="00CEA737" w14:textId="77777777" w:rsidR="00003CD7" w:rsidRPr="00696084" w:rsidRDefault="00003CD7" w:rsidP="00521678">
      <w:pPr>
        <w:pStyle w:val="a0"/>
        <w:numPr>
          <w:ilvl w:val="1"/>
          <w:numId w:val="30"/>
        </w:numPr>
      </w:pPr>
      <w:r w:rsidRPr="00696084">
        <w:t>Enhanced Type 3 HARQ-ACK codebook set / structure</w:t>
      </w:r>
      <w:r>
        <w:t xml:space="preserve"> (two options for configuration agreed, per CC – or per HARQ process &amp; CC) </w:t>
      </w:r>
    </w:p>
    <w:p w14:paraId="12F19830" w14:textId="77777777" w:rsidR="00003CD7" w:rsidRDefault="00003CD7" w:rsidP="00521678">
      <w:pPr>
        <w:pStyle w:val="a0"/>
        <w:numPr>
          <w:ilvl w:val="1"/>
          <w:numId w:val="30"/>
        </w:numPr>
      </w:pPr>
      <w:r w:rsidRPr="00696084">
        <w:lastRenderedPageBreak/>
        <w:t>CBG configuration for the enh. Type 3 HARQ-ACK CB</w:t>
      </w:r>
    </w:p>
    <w:p w14:paraId="59682D8C" w14:textId="77777777" w:rsidR="00003CD7" w:rsidRPr="00696084" w:rsidRDefault="00003CD7" w:rsidP="00521678">
      <w:pPr>
        <w:pStyle w:val="a0"/>
        <w:numPr>
          <w:ilvl w:val="1"/>
          <w:numId w:val="30"/>
        </w:numPr>
      </w:pPr>
      <w:r w:rsidRPr="00696084">
        <w:t>NDI configuration for the enh. Type 3 HARQ-ACK CB</w:t>
      </w:r>
    </w:p>
    <w:p w14:paraId="0CA83D79" w14:textId="77777777" w:rsidR="00003CD7" w:rsidRDefault="00003CD7" w:rsidP="00521678">
      <w:pPr>
        <w:pStyle w:val="a0"/>
        <w:numPr>
          <w:ilvl w:val="0"/>
          <w:numId w:val="30"/>
        </w:numPr>
      </w:pPr>
      <w:r w:rsidRPr="00696084">
        <w:t xml:space="preserve">Enabling of DCI format 1_2 operation for enh. Type 3 HARQ-ACK codebook. </w:t>
      </w:r>
    </w:p>
    <w:p w14:paraId="2D4B1271" w14:textId="77777777" w:rsidR="00003CD7" w:rsidRPr="00696084" w:rsidRDefault="00003CD7" w:rsidP="00003CD7">
      <w:pPr>
        <w:pStyle w:val="a0"/>
        <w:numPr>
          <w:ilvl w:val="0"/>
          <w:numId w:val="0"/>
        </w:numPr>
        <w:ind w:left="720"/>
      </w:pPr>
    </w:p>
    <w:p w14:paraId="340F3778" w14:textId="77777777" w:rsidR="00003CD7" w:rsidRDefault="00003CD7" w:rsidP="00003CD7">
      <w:pPr>
        <w:jc w:val="both"/>
      </w:pPr>
      <w:r>
        <w:rPr>
          <w:lang w:val="en-US"/>
        </w:rPr>
        <w:t>On these, and in case you think there is something missing, p</w:t>
      </w:r>
      <w:r>
        <w:t>lease provide your input to the table below:</w:t>
      </w:r>
    </w:p>
    <w:tbl>
      <w:tblPr>
        <w:tblStyle w:val="af6"/>
        <w:tblW w:w="9634" w:type="dxa"/>
        <w:tblLook w:val="04A0" w:firstRow="1" w:lastRow="0" w:firstColumn="1" w:lastColumn="0" w:noHBand="0" w:noVBand="1"/>
      </w:tblPr>
      <w:tblGrid>
        <w:gridCol w:w="1627"/>
        <w:gridCol w:w="8007"/>
      </w:tblGrid>
      <w:tr w:rsidR="00003CD7" w14:paraId="1E0D4FD8"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6CFB5D5"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97F91E9" w14:textId="77777777" w:rsidR="00003CD7" w:rsidRDefault="00003CD7" w:rsidP="007006EE">
            <w:pPr>
              <w:spacing w:beforeLines="50" w:before="120"/>
              <w:rPr>
                <w:i/>
                <w:kern w:val="2"/>
                <w:lang w:eastAsia="zh-CN"/>
              </w:rPr>
            </w:pPr>
            <w:r>
              <w:rPr>
                <w:i/>
                <w:kern w:val="2"/>
                <w:lang w:eastAsia="zh-CN"/>
              </w:rPr>
              <w:t>Comments</w:t>
            </w:r>
          </w:p>
        </w:tc>
      </w:tr>
      <w:tr w:rsidR="00003CD7" w14:paraId="7D74A7FA" w14:textId="77777777" w:rsidTr="007006EE">
        <w:tc>
          <w:tcPr>
            <w:tcW w:w="1529" w:type="dxa"/>
            <w:tcBorders>
              <w:top w:val="single" w:sz="4" w:space="0" w:color="auto"/>
              <w:left w:val="single" w:sz="4" w:space="0" w:color="auto"/>
              <w:bottom w:val="single" w:sz="4" w:space="0" w:color="auto"/>
              <w:right w:val="single" w:sz="4" w:space="0" w:color="auto"/>
            </w:tcBorders>
          </w:tcPr>
          <w:p w14:paraId="7FBCCDC8" w14:textId="16295F05" w:rsidR="00003CD7" w:rsidRPr="00C82CD2" w:rsidRDefault="00C82CD2" w:rsidP="007006EE">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2ACB3CFE" w14:textId="77777777" w:rsidR="00C82CD2" w:rsidRDefault="00C82CD2" w:rsidP="009066F7">
            <w:pPr>
              <w:spacing w:beforeLines="50" w:before="120"/>
              <w:rPr>
                <w:rFonts w:eastAsia="Malgun Gothic"/>
                <w:iCs/>
                <w:kern w:val="2"/>
                <w:lang w:eastAsia="ko-KR"/>
              </w:rPr>
            </w:pPr>
            <w:r>
              <w:rPr>
                <w:rFonts w:eastAsia="Malgun Gothic"/>
                <w:iCs/>
                <w:kern w:val="2"/>
                <w:lang w:eastAsia="ko-KR"/>
              </w:rPr>
              <w:t>CBG and NDI should be re</w:t>
            </w:r>
            <w:r w:rsidR="008433B9">
              <w:rPr>
                <w:rFonts w:eastAsia="Malgun Gothic"/>
                <w:iCs/>
                <w:kern w:val="2"/>
                <w:lang w:eastAsia="ko-KR"/>
              </w:rPr>
              <w:t xml:space="preserve">moved for now </w:t>
            </w:r>
            <w:r w:rsidR="00FA4A27">
              <w:rPr>
                <w:rFonts w:eastAsia="Malgun Gothic"/>
                <w:iCs/>
                <w:kern w:val="2"/>
                <w:lang w:eastAsia="ko-KR"/>
              </w:rPr>
              <w:t>–</w:t>
            </w:r>
            <w:r w:rsidR="008433B9">
              <w:rPr>
                <w:rFonts w:eastAsia="Malgun Gothic"/>
                <w:iCs/>
                <w:kern w:val="2"/>
                <w:lang w:eastAsia="ko-KR"/>
              </w:rPr>
              <w:t xml:space="preserve"> </w:t>
            </w:r>
            <w:r w:rsidR="00FA4A27">
              <w:rPr>
                <w:rFonts w:eastAsia="Malgun Gothic"/>
                <w:iCs/>
                <w:kern w:val="2"/>
                <w:lang w:eastAsia="ko-KR"/>
              </w:rPr>
              <w:t xml:space="preserve">can discuss in RAN1#106b-e whether to </w:t>
            </w:r>
            <w:r w:rsidR="00CE3ABC">
              <w:rPr>
                <w:rFonts w:eastAsia="Malgun Gothic"/>
                <w:iCs/>
                <w:kern w:val="2"/>
                <w:lang w:eastAsia="ko-KR"/>
              </w:rPr>
              <w:t>support</w:t>
            </w:r>
            <w:r w:rsidR="00FE79E9">
              <w:rPr>
                <w:rFonts w:eastAsia="Malgun Gothic"/>
                <w:iCs/>
                <w:kern w:val="2"/>
                <w:lang w:eastAsia="ko-KR"/>
              </w:rPr>
              <w:t xml:space="preserve"> when targeting a codebook with small</w:t>
            </w:r>
            <w:r w:rsidR="00A57FED">
              <w:rPr>
                <w:rFonts w:eastAsia="Malgun Gothic"/>
                <w:iCs/>
                <w:kern w:val="2"/>
                <w:lang w:eastAsia="ko-KR"/>
              </w:rPr>
              <w:t xml:space="preserve"> size. Also,</w:t>
            </w:r>
            <w:r w:rsidR="006F6053">
              <w:rPr>
                <w:rFonts w:eastAsia="Malgun Gothic"/>
                <w:iCs/>
                <w:kern w:val="2"/>
                <w:lang w:eastAsia="ko-KR"/>
              </w:rPr>
              <w:t xml:space="preserve"> </w:t>
            </w:r>
            <w:r w:rsidR="009066F7">
              <w:rPr>
                <w:rFonts w:eastAsia="Malgun Gothic"/>
                <w:iCs/>
                <w:kern w:val="2"/>
                <w:lang w:eastAsia="ko-KR"/>
              </w:rPr>
              <w:t xml:space="preserve">DCI 1_2 does not support </w:t>
            </w:r>
            <w:r w:rsidR="006F6053">
              <w:rPr>
                <w:rFonts w:eastAsia="Malgun Gothic"/>
                <w:iCs/>
                <w:kern w:val="2"/>
                <w:lang w:eastAsia="ko-KR"/>
              </w:rPr>
              <w:t>CBG</w:t>
            </w:r>
            <w:r w:rsidR="009066F7">
              <w:rPr>
                <w:rFonts w:eastAsia="Malgun Gothic"/>
                <w:iCs/>
                <w:kern w:val="2"/>
                <w:lang w:eastAsia="ko-KR"/>
              </w:rPr>
              <w:t>s</w:t>
            </w:r>
            <w:r w:rsidR="00A57FED">
              <w:rPr>
                <w:rFonts w:eastAsia="Malgun Gothic"/>
                <w:iCs/>
                <w:kern w:val="2"/>
                <w:lang w:eastAsia="ko-KR"/>
              </w:rPr>
              <w:t xml:space="preserve"> while the need/motivation for NDI may not exist in</w:t>
            </w:r>
            <w:r w:rsidR="00FA4A27">
              <w:rPr>
                <w:rFonts w:eastAsia="Malgun Gothic"/>
                <w:iCs/>
                <w:kern w:val="2"/>
                <w:lang w:eastAsia="ko-KR"/>
              </w:rPr>
              <w:t xml:space="preserve"> URLLC</w:t>
            </w:r>
            <w:r w:rsidR="006F6053">
              <w:rPr>
                <w:rFonts w:eastAsia="Malgun Gothic"/>
                <w:iCs/>
                <w:kern w:val="2"/>
                <w:lang w:eastAsia="ko-KR"/>
              </w:rPr>
              <w:t>.</w:t>
            </w:r>
            <w:r>
              <w:rPr>
                <w:rFonts w:eastAsia="Malgun Gothic"/>
                <w:iCs/>
                <w:kern w:val="2"/>
                <w:lang w:eastAsia="ko-KR"/>
              </w:rPr>
              <w:t xml:space="preserve"> </w:t>
            </w:r>
          </w:p>
          <w:p w14:paraId="092F7A54" w14:textId="1153B9A0" w:rsidR="009770AB" w:rsidRPr="00C82CD2" w:rsidRDefault="009770AB" w:rsidP="009066F7">
            <w:pPr>
              <w:spacing w:beforeLines="50" w:before="120"/>
              <w:rPr>
                <w:rFonts w:eastAsia="Malgun Gothic"/>
                <w:iCs/>
                <w:kern w:val="2"/>
                <w:lang w:eastAsia="ko-KR"/>
              </w:rPr>
            </w:pPr>
            <w:r w:rsidRPr="009770AB">
              <w:rPr>
                <w:rFonts w:eastAsia="Malgun Gothic"/>
                <w:iCs/>
                <w:color w:val="0070C0"/>
                <w:kern w:val="2"/>
                <w:lang w:eastAsia="ko-KR"/>
              </w:rPr>
              <w:t xml:space="preserve">Moderator: </w:t>
            </w:r>
            <w:r>
              <w:rPr>
                <w:rFonts w:eastAsia="Malgun Gothic"/>
                <w:iCs/>
                <w:color w:val="0070C0"/>
                <w:kern w:val="2"/>
                <w:lang w:eastAsia="ko-KR"/>
              </w:rPr>
              <w:t xml:space="preserve">Please see the RAN1 chair comments and </w:t>
            </w:r>
            <w:r w:rsidRPr="009770AB">
              <w:rPr>
                <w:rFonts w:eastAsia="Malgun Gothic"/>
                <w:iCs/>
                <w:color w:val="0070C0"/>
                <w:kern w:val="2"/>
                <w:lang w:eastAsia="ko-KR"/>
              </w:rPr>
              <w:t>note that we do not agree any of these RRC parameters (there is no real endorsement) but just the starting point for discussions (with endorsement) during RAN1#106-e.</w:t>
            </w:r>
            <w:r>
              <w:rPr>
                <w:rFonts w:eastAsia="Malgun Gothic"/>
                <w:iCs/>
                <w:color w:val="0070C0"/>
                <w:kern w:val="2"/>
                <w:lang w:eastAsia="ko-KR"/>
              </w:rPr>
              <w:t xml:space="preserve"> The point was also to identify RRC parameters maybe still needed, and this is such case. We could keep them there and mark them in yellow (if Samsung prefers). </w:t>
            </w:r>
            <w:r w:rsidRPr="009770AB">
              <w:rPr>
                <w:rFonts w:eastAsia="Malgun Gothic"/>
                <w:iCs/>
                <w:color w:val="0070C0"/>
                <w:kern w:val="2"/>
                <w:lang w:eastAsia="ko-KR"/>
              </w:rPr>
              <w:t xml:space="preserve"> </w:t>
            </w:r>
          </w:p>
        </w:tc>
      </w:tr>
      <w:tr w:rsidR="00003CD7" w14:paraId="6D6497D1" w14:textId="77777777" w:rsidTr="007006EE">
        <w:tc>
          <w:tcPr>
            <w:tcW w:w="1529" w:type="dxa"/>
            <w:tcBorders>
              <w:top w:val="single" w:sz="4" w:space="0" w:color="auto"/>
              <w:left w:val="single" w:sz="4" w:space="0" w:color="auto"/>
              <w:bottom w:val="single" w:sz="4" w:space="0" w:color="auto"/>
              <w:right w:val="single" w:sz="4" w:space="0" w:color="auto"/>
            </w:tcBorders>
          </w:tcPr>
          <w:p w14:paraId="7F5D1C40" w14:textId="3B67CB77" w:rsidR="00003CD7" w:rsidRDefault="00C94FE4"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03DB0E2" w14:textId="77777777" w:rsidR="00003CD7" w:rsidRDefault="00C94FE4" w:rsidP="007006EE">
            <w:pPr>
              <w:widowControl w:val="0"/>
              <w:spacing w:beforeLines="50" w:before="120"/>
              <w:rPr>
                <w:kern w:val="2"/>
                <w:lang w:eastAsia="zh-CN"/>
              </w:rPr>
            </w:pPr>
            <w:r>
              <w:rPr>
                <w:rFonts w:hint="eastAsia"/>
                <w:kern w:val="2"/>
                <w:lang w:eastAsia="zh-CN"/>
              </w:rPr>
              <w:t>S</w:t>
            </w:r>
            <w:r>
              <w:rPr>
                <w:kern w:val="2"/>
                <w:lang w:eastAsia="zh-CN"/>
              </w:rPr>
              <w:t>hare similar view as Samsung that we haven’t discussed CBG and/or NDI for enhanced type 3 HARQ-ACK CB so far.</w:t>
            </w:r>
            <w:r w:rsidR="00FE04A9">
              <w:rPr>
                <w:kern w:val="2"/>
                <w:lang w:eastAsia="zh-CN"/>
              </w:rPr>
              <w:t xml:space="preserve"> Better to remove</w:t>
            </w:r>
            <w:r w:rsidR="00BE5F4C">
              <w:rPr>
                <w:kern w:val="2"/>
                <w:lang w:eastAsia="zh-CN"/>
              </w:rPr>
              <w:t xml:space="preserve"> “</w:t>
            </w:r>
            <w:r w:rsidR="00BE5F4C" w:rsidRPr="00BE5F4C">
              <w:rPr>
                <w:kern w:val="2"/>
                <w:lang w:eastAsia="zh-CN"/>
              </w:rPr>
              <w:t>pdsch-HARQ-ACK-enhType3NDI</w:t>
            </w:r>
            <w:r w:rsidR="00BE5F4C">
              <w:rPr>
                <w:kern w:val="2"/>
                <w:lang w:eastAsia="zh-CN"/>
              </w:rPr>
              <w:t>”</w:t>
            </w:r>
            <w:r w:rsidR="00FE04A9">
              <w:rPr>
                <w:kern w:val="2"/>
                <w:lang w:eastAsia="zh-CN"/>
              </w:rPr>
              <w:t xml:space="preserve"> </w:t>
            </w:r>
            <w:r w:rsidR="00BE5F4C">
              <w:rPr>
                <w:kern w:val="2"/>
                <w:lang w:eastAsia="zh-CN"/>
              </w:rPr>
              <w:t>and “</w:t>
            </w:r>
            <w:r w:rsidR="00BE5F4C" w:rsidRPr="00BE5F4C">
              <w:rPr>
                <w:kern w:val="2"/>
                <w:lang w:eastAsia="zh-CN"/>
              </w:rPr>
              <w:t>pdsch-HARQ-ACK-enhType3CBG</w:t>
            </w:r>
            <w:r w:rsidR="00BE5F4C">
              <w:rPr>
                <w:kern w:val="2"/>
                <w:lang w:eastAsia="zh-CN"/>
              </w:rPr>
              <w:t>”.</w:t>
            </w:r>
          </w:p>
          <w:p w14:paraId="3211BBF6" w14:textId="7BC9A251" w:rsidR="009770AB" w:rsidRDefault="009770AB" w:rsidP="007006EE">
            <w:pPr>
              <w:widowControl w:val="0"/>
              <w:spacing w:beforeLines="50" w:before="120"/>
              <w:rPr>
                <w:kern w:val="2"/>
                <w:lang w:eastAsia="zh-CN"/>
              </w:rPr>
            </w:pPr>
            <w:r w:rsidRPr="009770AB">
              <w:rPr>
                <w:color w:val="0070C0"/>
                <w:kern w:val="2"/>
                <w:lang w:eastAsia="zh-CN"/>
              </w:rPr>
              <w:t>Moderator: see my reply to Samsung</w:t>
            </w:r>
          </w:p>
        </w:tc>
      </w:tr>
      <w:tr w:rsidR="00003CD7" w14:paraId="1B767B73" w14:textId="77777777" w:rsidTr="007006EE">
        <w:tc>
          <w:tcPr>
            <w:tcW w:w="1529" w:type="dxa"/>
            <w:tcBorders>
              <w:top w:val="single" w:sz="4" w:space="0" w:color="auto"/>
              <w:left w:val="single" w:sz="4" w:space="0" w:color="auto"/>
              <w:bottom w:val="single" w:sz="4" w:space="0" w:color="auto"/>
              <w:right w:val="single" w:sz="4" w:space="0" w:color="auto"/>
            </w:tcBorders>
          </w:tcPr>
          <w:p w14:paraId="472129C2" w14:textId="4A128C51" w:rsidR="00003CD7" w:rsidRDefault="009A7EB6" w:rsidP="007006EE">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235BE670" w14:textId="77777777" w:rsidR="009A7EB6" w:rsidRDefault="007F7E1C" w:rsidP="007F7E1C">
            <w:pPr>
              <w:widowControl w:val="0"/>
              <w:spacing w:beforeLines="50" w:before="120"/>
              <w:rPr>
                <w:kern w:val="2"/>
                <w:lang w:eastAsia="zh-CN"/>
              </w:rPr>
            </w:pPr>
            <w:r>
              <w:rPr>
                <w:kern w:val="2"/>
                <w:lang w:eastAsia="zh-CN"/>
              </w:rPr>
              <w:t xml:space="preserve">It seems we may need another </w:t>
            </w:r>
            <w:r w:rsidRPr="007F7E1C">
              <w:rPr>
                <w:kern w:val="2"/>
                <w:lang w:eastAsia="zh-CN"/>
              </w:rPr>
              <w:t>pdsch-HARQ-ACK-enhType3DCI-1-1 but for DCI format 1_1.</w:t>
            </w:r>
            <w:r>
              <w:rPr>
                <w:kern w:val="2"/>
                <w:lang w:eastAsia="zh-CN"/>
              </w:rPr>
              <w:t xml:space="preserve"> Is current assumption that 1_1 is automatically enabled with the whole list, while 1_2 is enabled with the subset of CBs ?</w:t>
            </w:r>
          </w:p>
          <w:p w14:paraId="3545179E" w14:textId="77777777" w:rsidR="00F03FFB" w:rsidRDefault="0031259B" w:rsidP="007F7E1C">
            <w:pPr>
              <w:widowControl w:val="0"/>
              <w:spacing w:beforeLines="50" w:before="120"/>
              <w:rPr>
                <w:color w:val="0070C0"/>
                <w:kern w:val="2"/>
                <w:lang w:eastAsia="zh-CN"/>
              </w:rPr>
            </w:pPr>
            <w:r w:rsidRPr="0031259B">
              <w:rPr>
                <w:color w:val="0070C0"/>
                <w:kern w:val="2"/>
                <w:lang w:eastAsia="zh-CN"/>
              </w:rPr>
              <w:t>Moderator</w:t>
            </w:r>
            <w:r>
              <w:rPr>
                <w:color w:val="0070C0"/>
                <w:kern w:val="2"/>
                <w:lang w:eastAsia="zh-CN"/>
              </w:rPr>
              <w:t xml:space="preserve">: The moderator assumption was that for DCI format 1_1 this is then automatically enabled (following the logic of R16 Type 3 CB, where format 1_1 is automatically the triggering DCI). </w:t>
            </w:r>
            <w:r w:rsidR="00F03FFB">
              <w:rPr>
                <w:color w:val="0070C0"/>
                <w:kern w:val="2"/>
                <w:lang w:eastAsia="zh-CN"/>
              </w:rPr>
              <w:t xml:space="preserve">Moderator assumption therefore was, that </w:t>
            </w:r>
            <w:r w:rsidR="00F03FFB" w:rsidRPr="00F03FFB">
              <w:rPr>
                <w:i/>
                <w:iCs/>
                <w:color w:val="0070C0"/>
                <w:kern w:val="2"/>
                <w:lang w:eastAsia="zh-CN"/>
              </w:rPr>
              <w:t>pdsch-HARQ-ACK-enhType3ToAddModList</w:t>
            </w:r>
            <w:r w:rsidR="00F03FFB">
              <w:rPr>
                <w:color w:val="0070C0"/>
                <w:kern w:val="2"/>
                <w:lang w:eastAsia="zh-CN"/>
              </w:rPr>
              <w:t xml:space="preserve">, </w:t>
            </w:r>
            <w:r w:rsidR="00F03FFB" w:rsidRPr="00F03FFB">
              <w:rPr>
                <w:i/>
                <w:iCs/>
                <w:color w:val="0070C0"/>
                <w:kern w:val="2"/>
                <w:lang w:eastAsia="zh-CN"/>
              </w:rPr>
              <w:t>pdsch-HARQ-ACK-enhType3ToReleaseList</w:t>
            </w:r>
            <w:r w:rsidR="00F03FFB">
              <w:rPr>
                <w:color w:val="0070C0"/>
                <w:kern w:val="2"/>
                <w:lang w:eastAsia="zh-CN"/>
              </w:rPr>
              <w:t xml:space="preserve"> and </w:t>
            </w:r>
            <w:r w:rsidR="00F03FFB" w:rsidRPr="00F03FFB">
              <w:rPr>
                <w:i/>
                <w:iCs/>
                <w:color w:val="0070C0"/>
                <w:kern w:val="2"/>
                <w:lang w:eastAsia="zh-CN"/>
              </w:rPr>
              <w:t>pdsch-HARQ-ACK-enhType3</w:t>
            </w:r>
            <w:r w:rsidR="00F03FFB">
              <w:rPr>
                <w:color w:val="0070C0"/>
                <w:kern w:val="2"/>
                <w:lang w:eastAsia="zh-CN"/>
              </w:rPr>
              <w:t xml:space="preserve"> would be the parameters automatically applicable to DCI format 1_1 (so what you mean there would be those 3 parameters, why not adding DCI format 1_1 there yet is that also in Rel-16 we don’t have this addition there). </w:t>
            </w:r>
          </w:p>
          <w:p w14:paraId="26D82D46" w14:textId="77777777" w:rsidR="00F03FFB" w:rsidRDefault="00F03FFB" w:rsidP="007F7E1C">
            <w:pPr>
              <w:widowControl w:val="0"/>
              <w:spacing w:beforeLines="50" w:before="120"/>
              <w:rPr>
                <w:color w:val="0070C0"/>
                <w:kern w:val="2"/>
                <w:lang w:eastAsia="zh-CN"/>
              </w:rPr>
            </w:pPr>
            <w:r>
              <w:rPr>
                <w:color w:val="0070C0"/>
                <w:kern w:val="2"/>
                <w:lang w:eastAsia="zh-CN"/>
              </w:rPr>
              <w:t>Now to DCI format 1_2, currently there is only the ‘enable’ parameter. We may need to discuss, if there is a separate configurability of the ‘number of sets / list’ there, but it is the moderator’s understanding that this may be dependent on the way the indication is carried (where RAN1 does not have any decision yet). In case the number of subset’s that can be dynamically indicated is not increasing the DCI size (as proposed by some companies), then there would be at least no need for separate lists. In case the number of dynamically indicated subsets does have an effect on the DCI size, then some further RRC parameters would be needed (e.g. for DCI format 1_2 using a subset of the list configured, or only the first in the list can be triggered).</w:t>
            </w:r>
          </w:p>
          <w:p w14:paraId="3FCA0D3B" w14:textId="40AC98B2" w:rsidR="0031259B" w:rsidRDefault="00F03FFB" w:rsidP="007F7E1C">
            <w:pPr>
              <w:widowControl w:val="0"/>
              <w:spacing w:beforeLines="50" w:before="120"/>
              <w:rPr>
                <w:color w:val="0070C0"/>
                <w:kern w:val="2"/>
                <w:lang w:eastAsia="zh-CN"/>
              </w:rPr>
            </w:pPr>
            <w:r>
              <w:rPr>
                <w:color w:val="0070C0"/>
                <w:kern w:val="2"/>
                <w:lang w:eastAsia="zh-CN"/>
              </w:rPr>
              <w:t xml:space="preserve">But the moderator’s assumption at least here was, that we could not configure different enh. Type 3 CBs for 1_2 compared to 1_1 (but only 1_2 may not provide the full flexibility in the dynamic indication as discussed above).      </w:t>
            </w:r>
            <w:r w:rsidR="0031259B">
              <w:rPr>
                <w:color w:val="0070C0"/>
                <w:kern w:val="2"/>
                <w:lang w:eastAsia="zh-CN"/>
              </w:rPr>
              <w:t xml:space="preserve"> </w:t>
            </w:r>
          </w:p>
          <w:p w14:paraId="5E4BC2A1" w14:textId="409F714A" w:rsidR="0031259B" w:rsidRPr="007F7E1C" w:rsidRDefault="0031259B" w:rsidP="007F7E1C">
            <w:pPr>
              <w:widowControl w:val="0"/>
              <w:spacing w:beforeLines="50" w:before="120"/>
              <w:rPr>
                <w:kern w:val="2"/>
                <w:lang w:eastAsia="zh-CN"/>
              </w:rPr>
            </w:pPr>
          </w:p>
        </w:tc>
      </w:tr>
      <w:tr w:rsidR="00003CD7" w14:paraId="74ECE480" w14:textId="77777777" w:rsidTr="007006EE">
        <w:tc>
          <w:tcPr>
            <w:tcW w:w="1529" w:type="dxa"/>
            <w:tcBorders>
              <w:top w:val="single" w:sz="4" w:space="0" w:color="auto"/>
              <w:left w:val="single" w:sz="4" w:space="0" w:color="auto"/>
              <w:bottom w:val="single" w:sz="4" w:space="0" w:color="auto"/>
              <w:right w:val="single" w:sz="4" w:space="0" w:color="auto"/>
            </w:tcBorders>
          </w:tcPr>
          <w:p w14:paraId="2B6A9FE7" w14:textId="746B7870" w:rsidR="00003CD7" w:rsidRDefault="003F787B"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D84F65C" w14:textId="46CB1079" w:rsidR="00003CD7" w:rsidRDefault="00EC512D" w:rsidP="007006EE">
            <w:pPr>
              <w:widowControl w:val="0"/>
              <w:spacing w:beforeLines="50" w:before="120"/>
              <w:rPr>
                <w:kern w:val="2"/>
                <w:lang w:eastAsia="zh-CN"/>
              </w:rPr>
            </w:pPr>
            <w:r>
              <w:rPr>
                <w:kern w:val="2"/>
                <w:lang w:eastAsia="zh-CN"/>
              </w:rPr>
              <w:t xml:space="preserve">In excel sheet row 25, we wondered whether the Parent IE for </w:t>
            </w:r>
            <w:r w:rsidRPr="00EC512D">
              <w:rPr>
                <w:kern w:val="2"/>
                <w:lang w:eastAsia="zh-CN"/>
              </w:rPr>
              <w:t>pdsch-HARQ-ACK-enhType3DCI-1-2</w:t>
            </w:r>
            <w:r>
              <w:rPr>
                <w:kern w:val="2"/>
                <w:lang w:eastAsia="zh-CN"/>
              </w:rPr>
              <w:t xml:space="preserve"> should be the pdsch-config, similar as </w:t>
            </w:r>
            <w:r w:rsidRPr="00EC512D">
              <w:rPr>
                <w:kern w:val="2"/>
                <w:lang w:eastAsia="zh-CN"/>
              </w:rPr>
              <w:t>pdsch-HARQ-ACK-OneShotFeedbackDCI-1-2</w:t>
            </w:r>
            <w:r>
              <w:rPr>
                <w:kern w:val="2"/>
                <w:lang w:eastAsia="zh-CN"/>
              </w:rPr>
              <w:t xml:space="preserve"> shown in row 12.</w:t>
            </w:r>
          </w:p>
          <w:p w14:paraId="7743D23D" w14:textId="26E3AA15" w:rsidR="00F03FFB" w:rsidRPr="00F03FFB" w:rsidRDefault="00F03FFB" w:rsidP="007006EE">
            <w:pPr>
              <w:widowControl w:val="0"/>
              <w:spacing w:beforeLines="50" w:before="120"/>
              <w:rPr>
                <w:color w:val="0070C0"/>
                <w:kern w:val="2"/>
                <w:lang w:eastAsia="zh-CN"/>
              </w:rPr>
            </w:pPr>
            <w:r w:rsidRPr="00F03FFB">
              <w:rPr>
                <w:color w:val="0070C0"/>
                <w:kern w:val="2"/>
                <w:lang w:eastAsia="zh-CN"/>
              </w:rPr>
              <w:t>Moderator: Good point – should be consistent there</w:t>
            </w:r>
            <w:r>
              <w:rPr>
                <w:color w:val="0070C0"/>
                <w:kern w:val="2"/>
                <w:lang w:eastAsia="zh-CN"/>
              </w:rPr>
              <w:t xml:space="preserve"> (my mistake)</w:t>
            </w:r>
            <w:r w:rsidRPr="00F03FFB">
              <w:rPr>
                <w:color w:val="0070C0"/>
                <w:kern w:val="2"/>
                <w:lang w:eastAsia="zh-CN"/>
              </w:rPr>
              <w:t>. But please also see my reply to Intel on the number of dynamically indiated enh. Type 3 CBs with DCI format 1_2.</w:t>
            </w:r>
            <w:r>
              <w:rPr>
                <w:color w:val="0070C0"/>
                <w:kern w:val="2"/>
                <w:lang w:eastAsia="zh-CN"/>
              </w:rPr>
              <w:t xml:space="preserve"> Will be updated, change in green. </w:t>
            </w:r>
            <w:r w:rsidRPr="00F03FFB">
              <w:rPr>
                <w:color w:val="0070C0"/>
                <w:kern w:val="2"/>
                <w:lang w:eastAsia="zh-CN"/>
              </w:rPr>
              <w:t xml:space="preserve"> </w:t>
            </w:r>
          </w:p>
          <w:p w14:paraId="719F9218" w14:textId="77777777" w:rsidR="00EC512D" w:rsidRDefault="00EC512D" w:rsidP="00EC512D">
            <w:pPr>
              <w:widowControl w:val="0"/>
              <w:spacing w:beforeLines="50" w:before="120"/>
              <w:rPr>
                <w:kern w:val="2"/>
                <w:lang w:eastAsia="zh-CN"/>
              </w:rPr>
            </w:pPr>
            <w:r>
              <w:rPr>
                <w:kern w:val="2"/>
                <w:lang w:eastAsia="zh-CN"/>
              </w:rPr>
              <w:t xml:space="preserve">On Intel’s question, our understanding is same as Intel’s assumption that when the whole list is configured, DCI format 1_1 is automatically enabled, similar as Rel-16 features/configurations </w:t>
            </w:r>
            <w:r>
              <w:rPr>
                <w:kern w:val="2"/>
                <w:lang w:eastAsia="zh-CN"/>
              </w:rPr>
              <w:lastRenderedPageBreak/>
              <w:t xml:space="preserve">indicated by compact DCI format. </w:t>
            </w:r>
          </w:p>
          <w:p w14:paraId="34853271" w14:textId="023B7A26" w:rsidR="00F03FFB" w:rsidRDefault="00F03FFB" w:rsidP="00EC512D">
            <w:pPr>
              <w:widowControl w:val="0"/>
              <w:spacing w:beforeLines="50" w:before="120"/>
              <w:rPr>
                <w:kern w:val="2"/>
                <w:lang w:eastAsia="zh-CN"/>
              </w:rPr>
            </w:pPr>
            <w:r w:rsidRPr="00F03FFB">
              <w:rPr>
                <w:color w:val="0070C0"/>
                <w:kern w:val="2"/>
                <w:lang w:eastAsia="zh-CN"/>
              </w:rPr>
              <w:t>Moderator: see reply to Intel above</w:t>
            </w:r>
          </w:p>
        </w:tc>
      </w:tr>
      <w:tr w:rsidR="00003CD7" w:rsidRPr="00E16292" w14:paraId="2545B2DE" w14:textId="77777777" w:rsidTr="007006EE">
        <w:tc>
          <w:tcPr>
            <w:tcW w:w="1529" w:type="dxa"/>
            <w:tcBorders>
              <w:top w:val="single" w:sz="4" w:space="0" w:color="auto"/>
              <w:left w:val="single" w:sz="4" w:space="0" w:color="auto"/>
              <w:bottom w:val="single" w:sz="4" w:space="0" w:color="auto"/>
              <w:right w:val="single" w:sz="4" w:space="0" w:color="auto"/>
            </w:tcBorders>
          </w:tcPr>
          <w:p w14:paraId="3F06FF55" w14:textId="6D624ECF" w:rsidR="00003CD7" w:rsidRDefault="009935EB" w:rsidP="007006EE">
            <w:pPr>
              <w:widowControl w:val="0"/>
              <w:spacing w:beforeLines="50" w:before="120"/>
              <w:rPr>
                <w:kern w:val="2"/>
                <w:lang w:eastAsia="zh-CN"/>
              </w:rPr>
            </w:pPr>
            <w:r>
              <w:rPr>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7FF77A4C" w14:textId="34F5AEF1" w:rsidR="00003CD7" w:rsidRDefault="009935EB" w:rsidP="007006EE">
            <w:pPr>
              <w:widowControl w:val="0"/>
              <w:spacing w:beforeLines="50" w:before="120"/>
              <w:rPr>
                <w:kern w:val="2"/>
                <w:lang w:eastAsia="zh-CN"/>
              </w:rPr>
            </w:pPr>
            <w:r>
              <w:rPr>
                <w:kern w:val="2"/>
                <w:lang w:eastAsia="zh-CN"/>
              </w:rPr>
              <w:t>Actually per CC and per HARQ/CC can be the same parameter.  Or rather HARQ/CC would have cover per CC configuration since the network can configure “ALL” HARQ Process IDs for a particular CC.</w:t>
            </w:r>
          </w:p>
          <w:p w14:paraId="50451543" w14:textId="00B6C616" w:rsidR="003947B7" w:rsidRDefault="003947B7" w:rsidP="007006EE">
            <w:pPr>
              <w:widowControl w:val="0"/>
              <w:spacing w:beforeLines="50" w:before="120"/>
              <w:rPr>
                <w:color w:val="0070C0"/>
                <w:kern w:val="2"/>
                <w:lang w:eastAsia="zh-CN"/>
              </w:rPr>
            </w:pPr>
            <w:r w:rsidRPr="003947B7">
              <w:rPr>
                <w:color w:val="0070C0"/>
                <w:kern w:val="2"/>
                <w:lang w:eastAsia="zh-CN"/>
              </w:rPr>
              <w:t>Moderator comment:</w:t>
            </w:r>
            <w:r>
              <w:rPr>
                <w:color w:val="0070C0"/>
                <w:kern w:val="2"/>
                <w:lang w:eastAsia="zh-CN"/>
              </w:rPr>
              <w:t xml:space="preserve"> Fully agree here. When start drafting the RRC parameter list I was actually thinking that if having only the ‘per HARQ/CC’ would be sufficient and would simplify the RRC parameter list as well as the implementation in the specs. But moderator followed just the RAN1 agreements here. </w:t>
            </w:r>
          </w:p>
          <w:p w14:paraId="0A7E2B09" w14:textId="07D996B0" w:rsidR="009935EB" w:rsidRDefault="003947B7" w:rsidP="00100C5C">
            <w:pPr>
              <w:widowControl w:val="0"/>
              <w:spacing w:beforeLines="50" w:before="120"/>
              <w:rPr>
                <w:kern w:val="2"/>
                <w:lang w:eastAsia="zh-CN"/>
              </w:rPr>
            </w:pPr>
            <w:r>
              <w:rPr>
                <w:color w:val="0070C0"/>
                <w:kern w:val="2"/>
                <w:lang w:eastAsia="zh-CN"/>
              </w:rPr>
              <w:t xml:space="preserve">Maybe we could discuss if we should not remove the ‘Alt. 1 per CC’ as this can be also indicated with the ‘per HARQ/CC’ signalling framework. </w:t>
            </w:r>
          </w:p>
        </w:tc>
      </w:tr>
      <w:tr w:rsidR="006A7F95" w:rsidRPr="00E16292" w14:paraId="18E4BC59" w14:textId="77777777" w:rsidTr="007006EE">
        <w:tc>
          <w:tcPr>
            <w:tcW w:w="1529" w:type="dxa"/>
            <w:tcBorders>
              <w:top w:val="single" w:sz="4" w:space="0" w:color="auto"/>
              <w:left w:val="single" w:sz="4" w:space="0" w:color="auto"/>
              <w:bottom w:val="single" w:sz="4" w:space="0" w:color="auto"/>
              <w:right w:val="single" w:sz="4" w:space="0" w:color="auto"/>
            </w:tcBorders>
          </w:tcPr>
          <w:p w14:paraId="2EA6716D" w14:textId="7C41981F" w:rsidR="006A7F95" w:rsidRDefault="00100C5C" w:rsidP="007006EE">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F93E279" w14:textId="47FC2EC5" w:rsidR="009C1037" w:rsidRDefault="009C1037" w:rsidP="007006EE">
            <w:pPr>
              <w:widowControl w:val="0"/>
              <w:spacing w:beforeLines="50" w:before="120"/>
              <w:rPr>
                <w:kern w:val="2"/>
                <w:lang w:eastAsia="zh-CN"/>
              </w:rPr>
            </w:pPr>
            <w:r w:rsidRPr="009C1037">
              <w:rPr>
                <w:kern w:val="2"/>
                <w:lang w:eastAsia="zh-CN"/>
              </w:rPr>
              <w:t xml:space="preserve">We support the explanation on DCI format 1_1 from </w:t>
            </w:r>
            <w:r w:rsidR="00100C5C" w:rsidRPr="00100C5C">
              <w:rPr>
                <w:kern w:val="2"/>
                <w:lang w:eastAsia="zh-CN"/>
              </w:rPr>
              <w:t>moderator</w:t>
            </w:r>
            <w:r w:rsidRPr="009C1037">
              <w:rPr>
                <w:kern w:val="2"/>
                <w:lang w:eastAsia="zh-CN"/>
              </w:rPr>
              <w:t xml:space="preserve">. i.e., that </w:t>
            </w:r>
            <w:r w:rsidRPr="00100C5C">
              <w:rPr>
                <w:kern w:val="2"/>
                <w:lang w:eastAsia="zh-CN"/>
              </w:rPr>
              <w:t>pds</w:t>
            </w:r>
            <w:r w:rsidRPr="009C1037">
              <w:rPr>
                <w:i/>
                <w:iCs/>
                <w:kern w:val="2"/>
                <w:lang w:eastAsia="zh-CN"/>
              </w:rPr>
              <w:t>ch-HARQ-ACK-enhType3ToAddModList</w:t>
            </w:r>
            <w:r w:rsidRPr="009C1037">
              <w:rPr>
                <w:kern w:val="2"/>
                <w:lang w:eastAsia="zh-CN"/>
              </w:rPr>
              <w:t xml:space="preserve">, </w:t>
            </w:r>
            <w:r w:rsidRPr="009C1037">
              <w:rPr>
                <w:i/>
                <w:iCs/>
                <w:kern w:val="2"/>
                <w:lang w:eastAsia="zh-CN"/>
              </w:rPr>
              <w:t>pdsch-HARQ-ACK-enhType3ToReleaseList</w:t>
            </w:r>
            <w:r w:rsidRPr="009C1037">
              <w:rPr>
                <w:kern w:val="2"/>
                <w:lang w:eastAsia="zh-CN"/>
              </w:rPr>
              <w:t xml:space="preserve"> and </w:t>
            </w:r>
            <w:r w:rsidRPr="009C1037">
              <w:rPr>
                <w:i/>
                <w:iCs/>
                <w:kern w:val="2"/>
                <w:lang w:eastAsia="zh-CN"/>
              </w:rPr>
              <w:t>pdsch-HARQ-ACK-enhType3</w:t>
            </w:r>
            <w:r w:rsidRPr="009C1037">
              <w:rPr>
                <w:kern w:val="2"/>
                <w:lang w:eastAsia="zh-CN"/>
              </w:rPr>
              <w:t xml:space="preserve"> would be the parameters automatically applicable to DCI format 1_1.</w:t>
            </w:r>
          </w:p>
          <w:p w14:paraId="0A8D5C1C" w14:textId="77777777" w:rsidR="00767D85" w:rsidRDefault="00767D85" w:rsidP="00100C5C">
            <w:pPr>
              <w:widowControl w:val="0"/>
              <w:spacing w:beforeLines="50" w:before="120"/>
              <w:rPr>
                <w:kern w:val="2"/>
                <w:lang w:eastAsia="zh-CN"/>
              </w:rPr>
            </w:pPr>
            <w:r>
              <w:rPr>
                <w:kern w:val="2"/>
                <w:lang w:eastAsia="zh-CN"/>
              </w:rPr>
              <w:t>A question</w:t>
            </w:r>
            <w:r w:rsidR="00100C5C">
              <w:rPr>
                <w:kern w:val="2"/>
                <w:lang w:eastAsia="zh-CN"/>
              </w:rPr>
              <w:t xml:space="preserve"> to be clarified </w:t>
            </w:r>
            <w:r>
              <w:rPr>
                <w:kern w:val="2"/>
                <w:lang w:eastAsia="zh-CN"/>
              </w:rPr>
              <w:t xml:space="preserve">on the </w:t>
            </w:r>
            <w:r w:rsidR="00100C5C">
              <w:rPr>
                <w:kern w:val="2"/>
                <w:lang w:eastAsia="zh-CN"/>
              </w:rPr>
              <w:t>“</w:t>
            </w:r>
            <w:r w:rsidRPr="00100C5C">
              <w:rPr>
                <w:b/>
                <w:kern w:val="2"/>
                <w:lang w:eastAsia="zh-CN"/>
              </w:rPr>
              <w:t>whole list</w:t>
            </w:r>
            <w:r w:rsidR="00100C5C">
              <w:rPr>
                <w:kern w:val="2"/>
                <w:lang w:eastAsia="zh-CN"/>
              </w:rPr>
              <w:t>” in comments from Intel and vivo</w:t>
            </w:r>
            <w:r>
              <w:rPr>
                <w:kern w:val="2"/>
                <w:lang w:eastAsia="zh-CN"/>
              </w:rPr>
              <w:t>,</w:t>
            </w:r>
            <w:r w:rsidR="00100C5C">
              <w:rPr>
                <w:kern w:val="2"/>
                <w:lang w:eastAsia="zh-CN"/>
              </w:rPr>
              <w:t xml:space="preserve"> this term</w:t>
            </w:r>
            <w:r>
              <w:rPr>
                <w:kern w:val="2"/>
                <w:lang w:eastAsia="zh-CN"/>
              </w:rPr>
              <w:t xml:space="preserve"> </w:t>
            </w:r>
            <w:r w:rsidR="00100C5C">
              <w:rPr>
                <w:kern w:val="2"/>
                <w:lang w:eastAsia="zh-CN"/>
              </w:rPr>
              <w:t>means</w:t>
            </w:r>
            <w:r>
              <w:rPr>
                <w:kern w:val="2"/>
                <w:lang w:eastAsia="zh-CN"/>
              </w:rPr>
              <w:t xml:space="preserve"> the </w:t>
            </w:r>
            <w:r w:rsidR="00100C5C">
              <w:rPr>
                <w:kern w:val="2"/>
                <w:lang w:eastAsia="zh-CN"/>
              </w:rPr>
              <w:t xml:space="preserve">list in Excel </w:t>
            </w:r>
            <w:r>
              <w:rPr>
                <w:kern w:val="2"/>
                <w:lang w:eastAsia="zh-CN"/>
              </w:rPr>
              <w:t xml:space="preserve">row 17/18, or </w:t>
            </w:r>
            <w:r w:rsidR="00100C5C">
              <w:rPr>
                <w:kern w:val="2"/>
                <w:lang w:eastAsia="zh-CN"/>
              </w:rPr>
              <w:t xml:space="preserve">the traditional </w:t>
            </w:r>
            <w:r>
              <w:rPr>
                <w:kern w:val="2"/>
                <w:lang w:eastAsia="zh-CN"/>
              </w:rPr>
              <w:t>whole 16 HARQ process</w:t>
            </w:r>
            <w:r w:rsidR="00100C5C">
              <w:rPr>
                <w:kern w:val="2"/>
                <w:lang w:eastAsia="zh-CN"/>
              </w:rPr>
              <w:t>?</w:t>
            </w:r>
          </w:p>
          <w:p w14:paraId="425A2FB3" w14:textId="6500183A" w:rsidR="0059286F" w:rsidRDefault="0059286F" w:rsidP="00100C5C">
            <w:pPr>
              <w:widowControl w:val="0"/>
              <w:spacing w:beforeLines="50" w:before="120"/>
              <w:rPr>
                <w:kern w:val="2"/>
                <w:lang w:eastAsia="zh-CN"/>
              </w:rPr>
            </w:pPr>
            <w:r w:rsidRPr="0059286F">
              <w:rPr>
                <w:color w:val="0070C0"/>
                <w:kern w:val="2"/>
                <w:lang w:eastAsia="zh-CN"/>
              </w:rPr>
              <w:t>Moderator: Better for Intel to clarify. But in the reply to Intel the moder</w:t>
            </w:r>
            <w:r>
              <w:rPr>
                <w:color w:val="0070C0"/>
                <w:kern w:val="2"/>
                <w:lang w:eastAsia="zh-CN"/>
              </w:rPr>
              <w:t>a</w:t>
            </w:r>
            <w:r w:rsidRPr="0059286F">
              <w:rPr>
                <w:color w:val="0070C0"/>
                <w:kern w:val="2"/>
                <w:lang w:eastAsia="zh-CN"/>
              </w:rPr>
              <w:t xml:space="preserve">tors assumption had been that the ‘whole list’ would be the lists in row 17/18. </w:t>
            </w:r>
          </w:p>
        </w:tc>
      </w:tr>
      <w:tr w:rsidR="00505E4F" w:rsidRPr="00E16292" w14:paraId="3A759198" w14:textId="77777777" w:rsidTr="007006EE">
        <w:tc>
          <w:tcPr>
            <w:tcW w:w="1529" w:type="dxa"/>
            <w:tcBorders>
              <w:top w:val="single" w:sz="4" w:space="0" w:color="auto"/>
              <w:left w:val="single" w:sz="4" w:space="0" w:color="auto"/>
              <w:bottom w:val="single" w:sz="4" w:space="0" w:color="auto"/>
              <w:right w:val="single" w:sz="4" w:space="0" w:color="auto"/>
            </w:tcBorders>
          </w:tcPr>
          <w:p w14:paraId="7DEBA3C5" w14:textId="62770001" w:rsidR="00505E4F" w:rsidRDefault="00505E4F" w:rsidP="00505E4F">
            <w:pPr>
              <w:widowControl w:val="0"/>
              <w:spacing w:beforeLines="50" w:before="120"/>
              <w:rPr>
                <w:kern w:val="2"/>
                <w:lang w:eastAsia="zh-CN"/>
              </w:rPr>
            </w:pPr>
            <w:r>
              <w:rPr>
                <w:rFonts w:hint="eastAsia"/>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33A5A6B9" w14:textId="77777777" w:rsidR="00505E4F" w:rsidRDefault="00505E4F" w:rsidP="00505E4F">
            <w:pPr>
              <w:jc w:val="both"/>
              <w:rPr>
                <w:bCs/>
                <w:iCs/>
                <w:lang w:eastAsia="zh-CN"/>
              </w:rPr>
            </w:pPr>
            <w:r>
              <w:rPr>
                <w:rFonts w:hint="eastAsia"/>
                <w:bCs/>
                <w:iCs/>
                <w:lang w:eastAsia="zh-CN"/>
              </w:rPr>
              <w:t>C</w:t>
            </w:r>
            <w:r>
              <w:rPr>
                <w:bCs/>
                <w:iCs/>
                <w:lang w:eastAsia="zh-CN"/>
              </w:rPr>
              <w:t>onsidering related bitfield sizes in DCI format 1_2 and DCI format 1_1 are usually separate, usually it requires further study on whether RRC parameters related with enhanced Type3 HARQ-ACK CB for DCI format 1_2 is separate from that of DCI format 1_1 too. So we need further agreements on RRC parameters related with enhanced Type3 HARQ-ACK CB for DCI format 1_2.</w:t>
            </w:r>
          </w:p>
          <w:p w14:paraId="53F6B473" w14:textId="4AE9402C" w:rsidR="0059286F" w:rsidRPr="0059286F" w:rsidRDefault="0059286F" w:rsidP="0059286F">
            <w:pPr>
              <w:widowControl w:val="0"/>
              <w:spacing w:beforeLines="50" w:before="120"/>
              <w:rPr>
                <w:b/>
                <w:bCs/>
              </w:rPr>
            </w:pPr>
            <w:r w:rsidRPr="0059286F">
              <w:rPr>
                <w:color w:val="0070C0"/>
                <w:kern w:val="2"/>
                <w:lang w:eastAsia="zh-CN"/>
              </w:rPr>
              <w:t>Moderator</w:t>
            </w:r>
            <w:r>
              <w:rPr>
                <w:color w:val="0070C0"/>
                <w:kern w:val="2"/>
                <w:lang w:eastAsia="zh-CN"/>
              </w:rPr>
              <w:t xml:space="preserve">: See my reply to Intel above on DCI format 1_2. This is only the initial list and may be dependent on further discussions on the DCI signalling as well.  </w:t>
            </w:r>
          </w:p>
        </w:tc>
      </w:tr>
      <w:tr w:rsidR="001B00A3" w:rsidRPr="00E16292" w14:paraId="601625AB" w14:textId="77777777" w:rsidTr="007006EE">
        <w:tc>
          <w:tcPr>
            <w:tcW w:w="1529" w:type="dxa"/>
            <w:tcBorders>
              <w:top w:val="single" w:sz="4" w:space="0" w:color="auto"/>
              <w:left w:val="single" w:sz="4" w:space="0" w:color="auto"/>
              <w:bottom w:val="single" w:sz="4" w:space="0" w:color="auto"/>
              <w:right w:val="single" w:sz="4" w:space="0" w:color="auto"/>
            </w:tcBorders>
          </w:tcPr>
          <w:p w14:paraId="0DC079AD" w14:textId="7947C5BF" w:rsidR="001B00A3" w:rsidRDefault="001B00A3" w:rsidP="001B00A3">
            <w:pPr>
              <w:widowControl w:val="0"/>
              <w:spacing w:beforeLines="50" w:before="120"/>
              <w:rPr>
                <w:kern w:val="2"/>
                <w:lang w:eastAsia="zh-CN"/>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58C93577" w14:textId="7D51AEBA"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We understand and prefer that the configuration is based on DCI format 1_1, and DCI format 1_2 only borrow parameters for DCI format 1_1. But it is discussable that two separated parameter is necessary for legacy type-3 and enh. Type-3 of DCI format 1_2. We think </w:t>
            </w:r>
            <w:r w:rsidRPr="009361F8">
              <w:rPr>
                <w:rFonts w:eastAsia="Malgun Gothic"/>
                <w:bCs/>
                <w:i/>
                <w:iCs/>
                <w:lang w:eastAsia="ko-KR"/>
              </w:rPr>
              <w:t>pdsch-HARQ-ACK-OneShotFeedbackDCI-1-2</w:t>
            </w:r>
            <w:r>
              <w:rPr>
                <w:rFonts w:eastAsia="Malgun Gothic"/>
                <w:bCs/>
                <w:iCs/>
                <w:lang w:eastAsia="ko-KR"/>
              </w:rPr>
              <w:t xml:space="preserve"> and </w:t>
            </w:r>
            <w:r w:rsidRPr="009361F8">
              <w:rPr>
                <w:rFonts w:eastAsia="Malgun Gothic"/>
                <w:bCs/>
                <w:i/>
                <w:iCs/>
                <w:lang w:eastAsia="ko-KR"/>
              </w:rPr>
              <w:t>pdsch-HARQ-ACK-enhType3DCI-1-2</w:t>
            </w:r>
            <w:r>
              <w:rPr>
                <w:rFonts w:eastAsia="Malgun Gothic"/>
                <w:bCs/>
                <w:iCs/>
                <w:lang w:eastAsia="ko-KR"/>
              </w:rPr>
              <w:t xml:space="preserve"> could be unified as single parameter. </w:t>
            </w:r>
          </w:p>
          <w:p w14:paraId="3A14F564" w14:textId="77777777" w:rsidR="001B00A3" w:rsidRPr="009361F8" w:rsidRDefault="001B00A3" w:rsidP="001B00A3">
            <w:pPr>
              <w:widowControl w:val="0"/>
              <w:spacing w:beforeLines="50" w:before="120"/>
              <w:rPr>
                <w:rFonts w:eastAsia="Malgun Gothic"/>
                <w:bCs/>
                <w:iCs/>
                <w:lang w:eastAsia="ko-KR"/>
              </w:rPr>
            </w:pPr>
            <w:r>
              <w:rPr>
                <w:rFonts w:eastAsia="Malgun Gothic"/>
                <w:bCs/>
                <w:iCs/>
                <w:lang w:eastAsia="ko-KR"/>
              </w:rPr>
              <w:t xml:space="preserve">For parameter for CBG and NDI, we are fine with current version as starting point but it should be discussed whether to support those indication and how to support those indication for each type-3 codebook in the list. </w:t>
            </w:r>
          </w:p>
          <w:p w14:paraId="2C0893AD" w14:textId="057AF5D2" w:rsidR="001B00A3" w:rsidRDefault="00700691" w:rsidP="001B00A3">
            <w:pPr>
              <w:jc w:val="both"/>
              <w:rPr>
                <w:bCs/>
                <w:iCs/>
                <w:lang w:eastAsia="zh-CN"/>
              </w:rPr>
            </w:pPr>
            <w:r>
              <w:rPr>
                <w:rFonts w:eastAsia="Malgun Gothic"/>
                <w:color w:val="0070C0"/>
                <w:kern w:val="2"/>
                <w:lang w:eastAsia="ko-KR"/>
              </w:rPr>
              <w:t>Moderator: In principle this could be clearly done, but when thinking that this is a ‘1bit’ RRC parameter, it maybe cleaner (from RRC and especially specifications perspective, especially looking at 38.212 DCI field definition and 38.213) to have independent RRC parameters. I will leave this for now and let’s see further comments by companies.</w:t>
            </w:r>
          </w:p>
        </w:tc>
      </w:tr>
      <w:tr w:rsidR="007C123E" w:rsidRPr="00E16292" w14:paraId="76364890" w14:textId="77777777" w:rsidTr="007006EE">
        <w:tc>
          <w:tcPr>
            <w:tcW w:w="1529" w:type="dxa"/>
            <w:tcBorders>
              <w:top w:val="single" w:sz="4" w:space="0" w:color="auto"/>
              <w:left w:val="single" w:sz="4" w:space="0" w:color="auto"/>
              <w:bottom w:val="single" w:sz="4" w:space="0" w:color="auto"/>
              <w:right w:val="single" w:sz="4" w:space="0" w:color="auto"/>
            </w:tcBorders>
          </w:tcPr>
          <w:p w14:paraId="3EA4C82F" w14:textId="3BF68EA8" w:rsidR="007C123E" w:rsidRPr="000D0CBD" w:rsidRDefault="00A420C1" w:rsidP="001B00A3">
            <w:pPr>
              <w:widowControl w:val="0"/>
              <w:spacing w:beforeLines="50" w:before="120"/>
              <w:rPr>
                <w:rFonts w:eastAsia="Malgun Gothic"/>
                <w:color w:val="7030A0"/>
                <w:kern w:val="2"/>
                <w:lang w:eastAsia="ko-KR"/>
              </w:rPr>
            </w:pPr>
            <w:r w:rsidRPr="000D0CBD">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5814BE7B" w14:textId="1F892342" w:rsidR="007C123E" w:rsidRDefault="007C123E" w:rsidP="00521678">
            <w:pPr>
              <w:pStyle w:val="a0"/>
              <w:widowControl w:val="0"/>
              <w:numPr>
                <w:ilvl w:val="0"/>
                <w:numId w:val="41"/>
              </w:numPr>
              <w:spacing w:beforeLines="50" w:before="120"/>
              <w:rPr>
                <w:rFonts w:eastAsia="Malgun Gothic"/>
                <w:bCs/>
                <w:iCs/>
                <w:color w:val="7030A0"/>
                <w:lang w:eastAsia="ko-KR"/>
              </w:rPr>
            </w:pPr>
            <w:r w:rsidRPr="002F7265">
              <w:rPr>
                <w:rFonts w:eastAsia="Malgun Gothic"/>
                <w:bCs/>
                <w:iCs/>
                <w:color w:val="7030A0"/>
                <w:lang w:eastAsia="ko-KR"/>
              </w:rPr>
              <w:t xml:space="preserve">In our understanding, </w:t>
            </w:r>
            <w:r w:rsidR="00221157" w:rsidRPr="002F7265">
              <w:rPr>
                <w:rFonts w:eastAsia="Malgun Gothic"/>
                <w:bCs/>
                <w:iCs/>
                <w:color w:val="7030A0"/>
                <w:lang w:eastAsia="ko-KR"/>
              </w:rPr>
              <w:t xml:space="preserve">the </w:t>
            </w:r>
            <w:r w:rsidRPr="002F7265">
              <w:rPr>
                <w:rFonts w:eastAsia="Malgun Gothic"/>
                <w:bCs/>
                <w:iCs/>
                <w:color w:val="7030A0"/>
                <w:lang w:eastAsia="ko-KR"/>
              </w:rPr>
              <w:t>support for enhanced Type-3 codebook should be the same regardless of whether it is triggered by DCI format 1_1 or 1_2. Then, we have an agreement stating that for DCI format 1_2, the triggering support is independently (from triggering using DCI format 1_1) RRC configured to the UE</w:t>
            </w:r>
            <w:r w:rsidR="00027E5A">
              <w:rPr>
                <w:rFonts w:eastAsia="Malgun Gothic"/>
                <w:bCs/>
                <w:iCs/>
                <w:color w:val="7030A0"/>
                <w:lang w:eastAsia="ko-KR"/>
              </w:rPr>
              <w:t xml:space="preserve"> (row 25)</w:t>
            </w:r>
            <w:r w:rsidRPr="002F7265">
              <w:rPr>
                <w:rFonts w:eastAsia="Malgun Gothic"/>
                <w:bCs/>
                <w:iCs/>
                <w:color w:val="7030A0"/>
                <w:lang w:eastAsia="ko-KR"/>
              </w:rPr>
              <w:t xml:space="preserve">.  </w:t>
            </w:r>
          </w:p>
          <w:p w14:paraId="35CF872C" w14:textId="77777777" w:rsidR="00420A62" w:rsidRDefault="00420A62" w:rsidP="00521678">
            <w:pPr>
              <w:pStyle w:val="a0"/>
              <w:widowControl w:val="0"/>
              <w:numPr>
                <w:ilvl w:val="0"/>
                <w:numId w:val="41"/>
              </w:numPr>
              <w:spacing w:beforeLines="50" w:before="120"/>
              <w:rPr>
                <w:rFonts w:eastAsia="Malgun Gothic"/>
                <w:bCs/>
                <w:iCs/>
                <w:lang w:eastAsia="ko-KR"/>
              </w:rPr>
            </w:pPr>
            <w:r>
              <w:rPr>
                <w:rFonts w:eastAsia="Malgun Gothic"/>
                <w:bCs/>
                <w:iCs/>
                <w:color w:val="7030A0"/>
                <w:lang w:eastAsia="ko-KR"/>
              </w:rPr>
              <w:t>W</w:t>
            </w:r>
            <w:r w:rsidRPr="002F7265">
              <w:rPr>
                <w:rFonts w:eastAsia="Malgun Gothic"/>
                <w:bCs/>
                <w:iCs/>
                <w:color w:val="7030A0"/>
                <w:lang w:eastAsia="ko-KR"/>
              </w:rPr>
              <w:t xml:space="preserve">e agree with LG that </w:t>
            </w:r>
            <w:r w:rsidRPr="002F7265">
              <w:rPr>
                <w:rFonts w:eastAsia="Malgun Gothic"/>
                <w:bCs/>
                <w:i/>
                <w:iCs/>
                <w:lang w:eastAsia="ko-KR"/>
              </w:rPr>
              <w:t>pdsch-HARQ-ACK-OneShotFeedbackDCI-1-2</w:t>
            </w:r>
            <w:r w:rsidRPr="002F7265">
              <w:rPr>
                <w:rFonts w:eastAsia="Malgun Gothic"/>
                <w:bCs/>
                <w:iCs/>
                <w:lang w:eastAsia="ko-KR"/>
              </w:rPr>
              <w:t xml:space="preserve"> and </w:t>
            </w:r>
            <w:r w:rsidRPr="002F7265">
              <w:rPr>
                <w:rFonts w:eastAsia="Malgun Gothic"/>
                <w:bCs/>
                <w:i/>
                <w:iCs/>
                <w:lang w:eastAsia="ko-KR"/>
              </w:rPr>
              <w:t>pdsch-HARQ-ACK-enhType3DCI-1-2</w:t>
            </w:r>
            <w:r w:rsidRPr="002F7265">
              <w:rPr>
                <w:rFonts w:eastAsia="Malgun Gothic"/>
                <w:bCs/>
                <w:iCs/>
                <w:lang w:eastAsia="ko-KR"/>
              </w:rPr>
              <w:t xml:space="preserve"> could be unified as single parameter</w:t>
            </w:r>
            <w:r>
              <w:rPr>
                <w:rFonts w:eastAsia="Malgun Gothic"/>
                <w:bCs/>
                <w:iCs/>
                <w:lang w:eastAsia="ko-KR"/>
              </w:rPr>
              <w:t xml:space="preserve"> (prefer the former, please see below)</w:t>
            </w:r>
            <w:r w:rsidRPr="002F7265">
              <w:rPr>
                <w:rFonts w:eastAsia="Malgun Gothic"/>
                <w:bCs/>
                <w:iCs/>
                <w:lang w:eastAsia="ko-KR"/>
              </w:rPr>
              <w:t>.</w:t>
            </w:r>
          </w:p>
          <w:p w14:paraId="75817ED8" w14:textId="7A9B44A5" w:rsidR="00420A62" w:rsidRPr="00DA36C0" w:rsidRDefault="00420A62" w:rsidP="00521678">
            <w:pPr>
              <w:pStyle w:val="a0"/>
              <w:widowControl w:val="0"/>
              <w:numPr>
                <w:ilvl w:val="0"/>
                <w:numId w:val="41"/>
              </w:numPr>
              <w:spacing w:beforeLines="50" w:before="120"/>
              <w:rPr>
                <w:rFonts w:eastAsia="Malgun Gothic"/>
                <w:bCs/>
                <w:iCs/>
                <w:lang w:eastAsia="ko-KR"/>
              </w:rPr>
            </w:pPr>
            <w:r>
              <w:rPr>
                <w:rFonts w:eastAsia="Malgun Gothic"/>
                <w:bCs/>
                <w:iCs/>
                <w:color w:val="7030A0"/>
                <w:lang w:eastAsia="ko-KR"/>
              </w:rPr>
              <w:t xml:space="preserve">Using both “enhType3” and “OneShot” is confusing. In Rel-16, 331 uses OneShot, but 213 uses Type 3. </w:t>
            </w:r>
            <w:r w:rsidR="008F2C1F">
              <w:rPr>
                <w:rFonts w:eastAsia="Malgun Gothic"/>
                <w:bCs/>
                <w:iCs/>
                <w:color w:val="7030A0"/>
                <w:lang w:eastAsia="ko-KR"/>
              </w:rPr>
              <w:t xml:space="preserve">Also, the corresponding feature in 306 is </w:t>
            </w:r>
            <w:r w:rsidR="00456E35">
              <w:rPr>
                <w:rFonts w:eastAsia="Malgun Gothic"/>
                <w:bCs/>
                <w:iCs/>
                <w:color w:val="7030A0"/>
                <w:lang w:eastAsia="ko-KR"/>
              </w:rPr>
              <w:t>oneS</w:t>
            </w:r>
            <w:r w:rsidR="008A79F7">
              <w:rPr>
                <w:rFonts w:eastAsia="Malgun Gothic"/>
                <w:bCs/>
                <w:iCs/>
                <w:color w:val="7030A0"/>
                <w:lang w:eastAsia="ko-KR"/>
              </w:rPr>
              <w:t>h</w:t>
            </w:r>
            <w:r w:rsidR="00456E35">
              <w:rPr>
                <w:rFonts w:eastAsia="Malgun Gothic"/>
                <w:bCs/>
                <w:iCs/>
                <w:color w:val="7030A0"/>
                <w:lang w:eastAsia="ko-KR"/>
              </w:rPr>
              <w:t>otHARQ</w:t>
            </w:r>
            <w:r w:rsidR="008A79F7">
              <w:rPr>
                <w:rFonts w:eastAsia="Malgun Gothic"/>
                <w:bCs/>
                <w:iCs/>
                <w:color w:val="7030A0"/>
                <w:lang w:eastAsia="ko-KR"/>
              </w:rPr>
              <w:t>-</w:t>
            </w:r>
            <w:r w:rsidR="00456E35">
              <w:rPr>
                <w:rFonts w:eastAsia="Malgun Gothic"/>
                <w:bCs/>
                <w:iCs/>
                <w:color w:val="7030A0"/>
                <w:lang w:eastAsia="ko-KR"/>
              </w:rPr>
              <w:t>feedback.</w:t>
            </w:r>
            <w:r>
              <w:rPr>
                <w:rFonts w:eastAsia="Malgun Gothic"/>
                <w:bCs/>
                <w:iCs/>
                <w:color w:val="7030A0"/>
                <w:lang w:eastAsia="ko-KR"/>
              </w:rPr>
              <w:t xml:space="preserve"> We can do the same here. </w:t>
            </w:r>
            <w:r w:rsidR="00456E35">
              <w:rPr>
                <w:rFonts w:eastAsia="Malgun Gothic"/>
                <w:bCs/>
                <w:iCs/>
                <w:color w:val="7030A0"/>
                <w:lang w:eastAsia="ko-KR"/>
              </w:rPr>
              <w:t>(</w:t>
            </w:r>
            <w:r>
              <w:rPr>
                <w:rFonts w:eastAsia="Malgun Gothic"/>
                <w:bCs/>
                <w:iCs/>
                <w:color w:val="7030A0"/>
                <w:lang w:eastAsia="ko-KR"/>
              </w:rPr>
              <w:t>No</w:t>
            </w:r>
            <w:r w:rsidR="00456E35">
              <w:rPr>
                <w:rFonts w:eastAsia="Malgun Gothic"/>
                <w:bCs/>
                <w:iCs/>
                <w:color w:val="7030A0"/>
                <w:lang w:eastAsia="ko-KR"/>
              </w:rPr>
              <w:t>t sure</w:t>
            </w:r>
            <w:r>
              <w:rPr>
                <w:rFonts w:eastAsia="Malgun Gothic"/>
                <w:bCs/>
                <w:iCs/>
                <w:color w:val="7030A0"/>
                <w:lang w:eastAsia="ko-KR"/>
              </w:rPr>
              <w:t xml:space="preserve"> </w:t>
            </w:r>
            <w:r w:rsidR="00456E35">
              <w:rPr>
                <w:rFonts w:eastAsia="Malgun Gothic"/>
                <w:bCs/>
                <w:iCs/>
                <w:color w:val="7030A0"/>
                <w:lang w:eastAsia="ko-KR"/>
              </w:rPr>
              <w:t xml:space="preserve">if we </w:t>
            </w:r>
            <w:r>
              <w:rPr>
                <w:rFonts w:eastAsia="Malgun Gothic"/>
                <w:bCs/>
                <w:iCs/>
                <w:color w:val="7030A0"/>
                <w:lang w:eastAsia="ko-KR"/>
              </w:rPr>
              <w:t>need to call it “enhanced” since it Rel-17</w:t>
            </w:r>
            <w:r w:rsidR="00456E35">
              <w:rPr>
                <w:rFonts w:eastAsia="Malgun Gothic"/>
                <w:bCs/>
                <w:iCs/>
                <w:color w:val="7030A0"/>
                <w:lang w:eastAsia="ko-KR"/>
              </w:rPr>
              <w:t>)</w:t>
            </w:r>
            <w:r>
              <w:rPr>
                <w:rFonts w:eastAsia="Malgun Gothic"/>
                <w:bCs/>
                <w:iCs/>
                <w:color w:val="7030A0"/>
                <w:lang w:eastAsia="ko-KR"/>
              </w:rPr>
              <w:t xml:space="preserve">. </w:t>
            </w:r>
            <w:r w:rsidR="008C1889">
              <w:rPr>
                <w:rFonts w:eastAsia="Malgun Gothic"/>
                <w:bCs/>
                <w:iCs/>
                <w:color w:val="7030A0"/>
                <w:lang w:eastAsia="ko-KR"/>
              </w:rPr>
              <w:t xml:space="preserve">Therefore, </w:t>
            </w:r>
            <w:r w:rsidR="00DF534A">
              <w:rPr>
                <w:rFonts w:eastAsia="Malgun Gothic"/>
                <w:bCs/>
                <w:iCs/>
                <w:color w:val="7030A0"/>
                <w:lang w:eastAsia="ko-KR"/>
              </w:rPr>
              <w:t>we suggest to change Sub-feature group name</w:t>
            </w:r>
            <w:r w:rsidR="00456E35">
              <w:rPr>
                <w:rFonts w:eastAsia="Malgun Gothic"/>
                <w:bCs/>
                <w:iCs/>
                <w:color w:val="7030A0"/>
                <w:lang w:eastAsia="ko-KR"/>
              </w:rPr>
              <w:t xml:space="preserve"> and RRC parameter</w:t>
            </w:r>
            <w:r w:rsidR="008B243F">
              <w:rPr>
                <w:rFonts w:eastAsia="Malgun Gothic"/>
                <w:bCs/>
                <w:iCs/>
                <w:color w:val="7030A0"/>
                <w:lang w:eastAsia="ko-KR"/>
              </w:rPr>
              <w:t>, respectively</w:t>
            </w:r>
            <w:r w:rsidR="00DF534A">
              <w:rPr>
                <w:rFonts w:eastAsia="Malgun Gothic"/>
                <w:bCs/>
                <w:iCs/>
                <w:color w:val="7030A0"/>
                <w:lang w:eastAsia="ko-KR"/>
              </w:rPr>
              <w:t xml:space="preserve"> to</w:t>
            </w:r>
            <w:r w:rsidR="00DA36C0">
              <w:rPr>
                <w:rFonts w:eastAsia="Malgun Gothic"/>
                <w:bCs/>
                <w:iCs/>
                <w:color w:val="7030A0"/>
                <w:lang w:eastAsia="ko-KR"/>
              </w:rPr>
              <w:t>:</w:t>
            </w:r>
          </w:p>
          <w:p w14:paraId="62EC2284" w14:textId="77777777" w:rsidR="0091001D" w:rsidRDefault="00DA36C0" w:rsidP="00521678">
            <w:pPr>
              <w:pStyle w:val="a0"/>
              <w:widowControl w:val="0"/>
              <w:numPr>
                <w:ilvl w:val="1"/>
                <w:numId w:val="41"/>
              </w:numPr>
              <w:spacing w:beforeLines="50" w:before="120"/>
              <w:rPr>
                <w:rFonts w:eastAsia="Malgun Gothic"/>
                <w:bCs/>
                <w:iCs/>
                <w:lang w:eastAsia="ko-KR"/>
              </w:rPr>
            </w:pPr>
            <w:r>
              <w:rPr>
                <w:rFonts w:eastAsia="Malgun Gothic"/>
                <w:bCs/>
                <w:iCs/>
                <w:lang w:eastAsia="ko-KR"/>
              </w:rPr>
              <w:t>Enhanced OneSho</w:t>
            </w:r>
            <w:r w:rsidR="008E7A44">
              <w:rPr>
                <w:rFonts w:eastAsia="Malgun Gothic"/>
                <w:bCs/>
                <w:iCs/>
                <w:lang w:eastAsia="ko-KR"/>
              </w:rPr>
              <w:t>tFeedback</w:t>
            </w:r>
          </w:p>
          <w:p w14:paraId="41E1EA0E" w14:textId="2392FFC4" w:rsidR="00420A62" w:rsidRPr="00135B93" w:rsidRDefault="0091001D" w:rsidP="00521678">
            <w:pPr>
              <w:pStyle w:val="a0"/>
              <w:widowControl w:val="0"/>
              <w:numPr>
                <w:ilvl w:val="1"/>
                <w:numId w:val="41"/>
              </w:numPr>
              <w:spacing w:beforeLines="50" w:before="120"/>
              <w:rPr>
                <w:rFonts w:eastAsia="Malgun Gothic"/>
                <w:bCs/>
                <w:iCs/>
                <w:lang w:eastAsia="ko-KR"/>
              </w:rPr>
            </w:pPr>
            <w:r w:rsidRPr="008B243F">
              <w:rPr>
                <w:bCs/>
                <w:iCs/>
                <w:szCs w:val="22"/>
                <w:lang w:eastAsia="sv-SE"/>
              </w:rPr>
              <w:lastRenderedPageBreak/>
              <w:t>pdsch-HARQ-ACK-OneShotFeedback-</w:t>
            </w:r>
            <w:r w:rsidR="008B243F" w:rsidRPr="008B243F">
              <w:rPr>
                <w:bCs/>
                <w:iCs/>
                <w:szCs w:val="22"/>
                <w:lang w:eastAsia="sv-SE"/>
              </w:rPr>
              <w:t>r17</w:t>
            </w:r>
          </w:p>
          <w:p w14:paraId="7F144EFD" w14:textId="77777777" w:rsidR="007C123E" w:rsidRDefault="00443226" w:rsidP="00521678">
            <w:pPr>
              <w:pStyle w:val="a0"/>
              <w:widowControl w:val="0"/>
              <w:numPr>
                <w:ilvl w:val="0"/>
                <w:numId w:val="41"/>
              </w:numPr>
              <w:spacing w:beforeLines="50" w:before="120"/>
              <w:rPr>
                <w:rFonts w:eastAsia="Malgun Gothic"/>
                <w:bCs/>
                <w:iCs/>
                <w:color w:val="7030A0"/>
                <w:lang w:eastAsia="ko-KR"/>
              </w:rPr>
            </w:pPr>
            <w:r>
              <w:rPr>
                <w:rFonts w:eastAsia="Malgun Gothic"/>
                <w:bCs/>
                <w:iCs/>
                <w:color w:val="7030A0"/>
                <w:lang w:eastAsia="ko-KR"/>
              </w:rPr>
              <w:t xml:space="preserve">With respect to CBG and NDI, </w:t>
            </w:r>
            <w:r w:rsidR="00E05052">
              <w:rPr>
                <w:rFonts w:eastAsia="Malgun Gothic"/>
                <w:bCs/>
                <w:iCs/>
                <w:color w:val="7030A0"/>
                <w:lang w:eastAsia="ko-KR"/>
              </w:rPr>
              <w:t>w</w:t>
            </w:r>
            <w:r w:rsidR="003127E0">
              <w:rPr>
                <w:rFonts w:eastAsia="Malgun Gothic"/>
                <w:bCs/>
                <w:iCs/>
                <w:color w:val="7030A0"/>
                <w:lang w:eastAsia="ko-KR"/>
              </w:rPr>
              <w:t>e do understand Moderator</w:t>
            </w:r>
            <w:r w:rsidR="00DD1804">
              <w:rPr>
                <w:rFonts w:eastAsia="Malgun Gothic"/>
                <w:bCs/>
                <w:iCs/>
                <w:color w:val="7030A0"/>
                <w:lang w:eastAsia="ko-KR"/>
              </w:rPr>
              <w:t>’</w:t>
            </w:r>
            <w:r w:rsidR="003127E0">
              <w:rPr>
                <w:rFonts w:eastAsia="Malgun Gothic"/>
                <w:bCs/>
                <w:iCs/>
                <w:color w:val="7030A0"/>
                <w:lang w:eastAsia="ko-KR"/>
              </w:rPr>
              <w:t xml:space="preserve">s </w:t>
            </w:r>
            <w:r w:rsidR="00DD1804">
              <w:rPr>
                <w:rFonts w:eastAsia="Malgun Gothic"/>
                <w:bCs/>
                <w:iCs/>
                <w:color w:val="7030A0"/>
                <w:lang w:eastAsia="ko-KR"/>
              </w:rPr>
              <w:t>intention for</w:t>
            </w:r>
            <w:r w:rsidR="003127E0">
              <w:rPr>
                <w:rFonts w:eastAsia="Malgun Gothic"/>
                <w:bCs/>
                <w:iCs/>
                <w:color w:val="7030A0"/>
                <w:lang w:eastAsia="ko-KR"/>
              </w:rPr>
              <w:t xml:space="preserve"> </w:t>
            </w:r>
            <w:r w:rsidR="00DD1804">
              <w:rPr>
                <w:rFonts w:eastAsia="Malgun Gothic"/>
                <w:bCs/>
                <w:iCs/>
                <w:color w:val="7030A0"/>
                <w:lang w:eastAsia="ko-KR"/>
              </w:rPr>
              <w:t>allocating a place holder marked yellow</w:t>
            </w:r>
            <w:r w:rsidR="00A525D0">
              <w:rPr>
                <w:rFonts w:eastAsia="Malgun Gothic"/>
                <w:bCs/>
                <w:iCs/>
                <w:color w:val="7030A0"/>
                <w:lang w:eastAsia="ko-KR"/>
              </w:rPr>
              <w:t xml:space="preserve"> to</w:t>
            </w:r>
            <w:r w:rsidR="00DD1804">
              <w:rPr>
                <w:rFonts w:eastAsia="Malgun Gothic"/>
                <w:bCs/>
                <w:iCs/>
                <w:color w:val="7030A0"/>
                <w:lang w:eastAsia="ko-KR"/>
              </w:rPr>
              <w:t xml:space="preserve"> </w:t>
            </w:r>
            <w:r w:rsidR="003127E0">
              <w:rPr>
                <w:rFonts w:eastAsia="Malgun Gothic"/>
                <w:bCs/>
                <w:iCs/>
                <w:color w:val="7030A0"/>
                <w:lang w:eastAsia="ko-KR"/>
              </w:rPr>
              <w:t>identify the remaining issues in RR</w:t>
            </w:r>
            <w:r w:rsidR="0088110B">
              <w:rPr>
                <w:rFonts w:eastAsia="Malgun Gothic"/>
                <w:bCs/>
                <w:iCs/>
                <w:color w:val="7030A0"/>
                <w:lang w:eastAsia="ko-KR"/>
              </w:rPr>
              <w:t>C</w:t>
            </w:r>
            <w:r w:rsidR="003127E0">
              <w:rPr>
                <w:rFonts w:eastAsia="Malgun Gothic"/>
                <w:bCs/>
                <w:iCs/>
                <w:color w:val="7030A0"/>
                <w:lang w:eastAsia="ko-KR"/>
              </w:rPr>
              <w:t xml:space="preserve"> </w:t>
            </w:r>
            <w:r w:rsidR="0088110B">
              <w:rPr>
                <w:rFonts w:eastAsia="Malgun Gothic"/>
                <w:bCs/>
                <w:iCs/>
                <w:color w:val="7030A0"/>
                <w:lang w:eastAsia="ko-KR"/>
              </w:rPr>
              <w:t>parameters. However, we think it would be</w:t>
            </w:r>
            <w:r w:rsidR="00A525D0">
              <w:rPr>
                <w:rFonts w:eastAsia="Malgun Gothic"/>
                <w:bCs/>
                <w:iCs/>
                <w:color w:val="7030A0"/>
                <w:lang w:eastAsia="ko-KR"/>
              </w:rPr>
              <w:t xml:space="preserve"> </w:t>
            </w:r>
            <w:r w:rsidR="0003146D">
              <w:rPr>
                <w:rFonts w:eastAsia="Malgun Gothic"/>
                <w:bCs/>
                <w:iCs/>
                <w:color w:val="7030A0"/>
                <w:lang w:eastAsia="ko-KR"/>
              </w:rPr>
              <w:t xml:space="preserve">better if the RRC parameter list is based on agreements and FFS that are reflected in agreements. </w:t>
            </w:r>
            <w:r w:rsidR="00E3258B">
              <w:rPr>
                <w:rFonts w:eastAsia="Malgun Gothic"/>
                <w:bCs/>
                <w:iCs/>
                <w:color w:val="7030A0"/>
                <w:lang w:eastAsia="ko-KR"/>
              </w:rPr>
              <w:t>Therefore</w:t>
            </w:r>
            <w:r w:rsidR="00F94E25">
              <w:rPr>
                <w:rFonts w:eastAsia="Malgun Gothic"/>
                <w:bCs/>
                <w:iCs/>
                <w:color w:val="7030A0"/>
                <w:lang w:eastAsia="ko-KR"/>
              </w:rPr>
              <w:t>, we suggest remov</w:t>
            </w:r>
            <w:r w:rsidR="00135B93">
              <w:rPr>
                <w:rFonts w:eastAsia="Malgun Gothic"/>
                <w:bCs/>
                <w:iCs/>
                <w:color w:val="7030A0"/>
                <w:lang w:eastAsia="ko-KR"/>
              </w:rPr>
              <w:t>ing</w:t>
            </w:r>
            <w:r w:rsidR="00F94E25">
              <w:rPr>
                <w:rFonts w:eastAsia="Malgun Gothic"/>
                <w:bCs/>
                <w:iCs/>
                <w:color w:val="7030A0"/>
                <w:lang w:eastAsia="ko-KR"/>
              </w:rPr>
              <w:t xml:space="preserve"> </w:t>
            </w:r>
            <w:r w:rsidR="00831F1A">
              <w:rPr>
                <w:rFonts w:eastAsia="Malgun Gothic"/>
                <w:bCs/>
                <w:iCs/>
                <w:color w:val="7030A0"/>
                <w:lang w:eastAsia="ko-KR"/>
              </w:rPr>
              <w:t xml:space="preserve">corresponding rows and update the list when the </w:t>
            </w:r>
            <w:r w:rsidR="00D90C50">
              <w:rPr>
                <w:rFonts w:eastAsia="Malgun Gothic"/>
                <w:bCs/>
                <w:iCs/>
                <w:color w:val="7030A0"/>
                <w:lang w:eastAsia="ko-KR"/>
              </w:rPr>
              <w:t>corresponding agreements are made.</w:t>
            </w:r>
          </w:p>
          <w:p w14:paraId="6397DB4A" w14:textId="58D1803B" w:rsidR="00700691" w:rsidRDefault="00700691" w:rsidP="00700691">
            <w:pPr>
              <w:widowControl w:val="0"/>
              <w:spacing w:beforeLines="50" w:before="120"/>
              <w:rPr>
                <w:rFonts w:eastAsia="Malgun Gothic"/>
                <w:bCs/>
                <w:iCs/>
                <w:color w:val="7030A0"/>
                <w:lang w:eastAsia="ko-KR"/>
              </w:rPr>
            </w:pPr>
          </w:p>
          <w:p w14:paraId="14A0608F" w14:textId="77777777" w:rsidR="00700691" w:rsidRPr="00D12A34" w:rsidRDefault="00700691" w:rsidP="00700691">
            <w:pPr>
              <w:widowControl w:val="0"/>
              <w:spacing w:beforeLines="50" w:before="120"/>
              <w:rPr>
                <w:rFonts w:eastAsia="Malgun Gothic"/>
                <w:bCs/>
                <w:iCs/>
                <w:color w:val="0070C0"/>
                <w:lang w:eastAsia="ko-KR"/>
              </w:rPr>
            </w:pPr>
            <w:r w:rsidRPr="00D12A34">
              <w:rPr>
                <w:rFonts w:eastAsia="Malgun Gothic"/>
                <w:bCs/>
                <w:iCs/>
                <w:color w:val="0070C0"/>
                <w:lang w:eastAsia="ko-KR"/>
              </w:rPr>
              <w:t xml:space="preserve">Moderator: </w:t>
            </w:r>
          </w:p>
          <w:p w14:paraId="67A5059E" w14:textId="77777777" w:rsidR="00700691" w:rsidRDefault="00700691" w:rsidP="00521678">
            <w:pPr>
              <w:pStyle w:val="a0"/>
              <w:widowControl w:val="0"/>
              <w:numPr>
                <w:ilvl w:val="0"/>
                <w:numId w:val="45"/>
              </w:numPr>
              <w:spacing w:beforeLines="50" w:before="120"/>
              <w:rPr>
                <w:rFonts w:eastAsia="Malgun Gothic"/>
                <w:bCs/>
                <w:iCs/>
                <w:color w:val="0070C0"/>
                <w:lang w:eastAsia="ko-KR"/>
              </w:rPr>
            </w:pPr>
            <w:r>
              <w:rPr>
                <w:rFonts w:eastAsia="Malgun Gothic"/>
                <w:bCs/>
                <w:iCs/>
                <w:color w:val="0070C0"/>
                <w:lang w:eastAsia="ko-KR"/>
              </w:rPr>
              <w:t>On the single versus separate RRC parameters for DCI format 1_2 for R16 and R17 Type 3 CB, let’s hear some more companies views. As comment above also to LG (&amp; Ericsson in the previous sub-section) this could be done, but maybe cleaner to have separate RRC parameters (as we have two separate agreements to have RRC parameters also agreed in RAN1#106-e)</w:t>
            </w:r>
          </w:p>
          <w:p w14:paraId="40D57D07" w14:textId="77777777" w:rsidR="00700691" w:rsidRPr="00745F1C" w:rsidRDefault="00700691" w:rsidP="00521678">
            <w:pPr>
              <w:pStyle w:val="a0"/>
              <w:numPr>
                <w:ilvl w:val="0"/>
                <w:numId w:val="45"/>
              </w:numPr>
              <w:rPr>
                <w:rFonts w:eastAsia="Malgun Gothic"/>
                <w:bCs/>
                <w:iCs/>
                <w:color w:val="0070C0"/>
                <w:lang w:eastAsia="ko-KR"/>
              </w:rPr>
            </w:pPr>
            <w:r w:rsidRPr="00745F1C">
              <w:rPr>
                <w:rFonts w:eastAsia="Malgun Gothic"/>
                <w:bCs/>
                <w:iCs/>
                <w:color w:val="0070C0"/>
                <w:lang w:eastAsia="ko-KR"/>
              </w:rPr>
              <w:t xml:space="preserve">On the naming, we </w:t>
            </w:r>
            <w:r>
              <w:rPr>
                <w:rFonts w:eastAsia="Malgun Gothic"/>
                <w:bCs/>
                <w:iCs/>
                <w:color w:val="0070C0"/>
                <w:lang w:eastAsia="ko-KR"/>
              </w:rPr>
              <w:t xml:space="preserve">could </w:t>
            </w:r>
            <w:r w:rsidRPr="00745F1C">
              <w:rPr>
                <w:rFonts w:eastAsia="Malgun Gothic"/>
                <w:bCs/>
                <w:iCs/>
                <w:color w:val="0070C0"/>
                <w:lang w:eastAsia="ko-KR"/>
              </w:rPr>
              <w:t>definitely call the feature ‘Enhanced One-Shot Feedback’</w:t>
            </w:r>
            <w:r>
              <w:rPr>
                <w:rFonts w:eastAsia="Malgun Gothic"/>
                <w:bCs/>
                <w:iCs/>
                <w:color w:val="0070C0"/>
                <w:lang w:eastAsia="ko-KR"/>
              </w:rPr>
              <w:t xml:space="preserve"> but would then also need to use this for the Rel-16. Please also note, that the feature names does not appear anywhere in the specifications and looking at the Rel-16, we have not even been consistent there as in RRC &amp; 38.212, we call this one-shot feedback but then in 38.213 we call it ‘Type 3 CB’, but it is in the end is a dynamic triggering of a Type 3 CB transmission</w:t>
            </w:r>
            <w:r w:rsidRPr="00745F1C">
              <w:rPr>
                <w:rFonts w:eastAsia="Malgun Gothic"/>
                <w:bCs/>
                <w:iCs/>
                <w:color w:val="0070C0"/>
                <w:lang w:eastAsia="ko-KR"/>
              </w:rPr>
              <w:t>.</w:t>
            </w:r>
            <w:r>
              <w:rPr>
                <w:rFonts w:eastAsia="Malgun Gothic"/>
                <w:bCs/>
                <w:iCs/>
                <w:color w:val="0070C0"/>
                <w:lang w:eastAsia="ko-KR"/>
              </w:rPr>
              <w:t xml:space="preserve"> So maybe we could in Rel-17 try to be more consistent here from the beginning and use the same wording throughout the specifications. </w:t>
            </w:r>
            <w:r>
              <w:rPr>
                <w:rFonts w:eastAsia="Malgun Gothic"/>
                <w:bCs/>
                <w:iCs/>
                <w:color w:val="0070C0"/>
                <w:lang w:eastAsia="ko-KR"/>
              </w:rPr>
              <w:br/>
            </w:r>
            <w:r w:rsidRPr="00745F1C">
              <w:rPr>
                <w:rFonts w:eastAsia="Malgun Gothic"/>
                <w:bCs/>
                <w:iCs/>
                <w:color w:val="0070C0"/>
                <w:lang w:eastAsia="ko-KR"/>
              </w:rPr>
              <w:t xml:space="preserve">On the RRC parameter, we can use the ‘OneShotFeedback’ naming, but at least I would suggest to include the ‘Enh’ there as well (i.e. </w:t>
            </w:r>
            <w:r w:rsidRPr="00745F1C">
              <w:rPr>
                <w:rFonts w:eastAsia="Malgun Gothic"/>
                <w:bCs/>
                <w:iCs/>
                <w:lang w:eastAsia="ko-KR"/>
              </w:rPr>
              <w:t>pdsch-HARQ-ACK-</w:t>
            </w:r>
            <w:r w:rsidRPr="00745F1C">
              <w:rPr>
                <w:rFonts w:eastAsia="Malgun Gothic"/>
                <w:bCs/>
                <w:iCs/>
                <w:color w:val="FF0000"/>
                <w:lang w:eastAsia="ko-KR"/>
              </w:rPr>
              <w:t>Enh</w:t>
            </w:r>
            <w:r w:rsidRPr="00745F1C">
              <w:rPr>
                <w:rFonts w:eastAsia="Malgun Gothic"/>
                <w:bCs/>
                <w:iCs/>
                <w:lang w:eastAsia="ko-KR"/>
              </w:rPr>
              <w:t>OneShotFeedback</w:t>
            </w:r>
            <w:r>
              <w:rPr>
                <w:rFonts w:eastAsia="Malgun Gothic"/>
                <w:bCs/>
                <w:iCs/>
                <w:color w:val="0070C0"/>
                <w:lang w:eastAsia="ko-KR"/>
              </w:rPr>
              <w:t>)</w:t>
            </w:r>
            <w:r w:rsidRPr="00745F1C">
              <w:rPr>
                <w:rFonts w:eastAsia="Malgun Gothic"/>
                <w:bCs/>
                <w:iCs/>
                <w:color w:val="0070C0"/>
                <w:lang w:eastAsia="ko-KR"/>
              </w:rPr>
              <w:t xml:space="preserve">, as just the -r17 suffix may mean an enhancement of the Rel-16 type (such as the DCI format 1_2 triggering discussed above) and then it is not clear if we would agree later on enhancements in R18 (which we do now in R17 for R16 Type 3 CB) to which one this refers to. </w:t>
            </w:r>
            <w:r w:rsidRPr="00745F1C">
              <w:rPr>
                <w:rFonts w:eastAsia="Malgun Gothic"/>
                <w:bCs/>
                <w:iCs/>
                <w:color w:val="0070C0"/>
                <w:lang w:eastAsia="ko-KR"/>
              </w:rPr>
              <w:br/>
            </w:r>
            <w:r w:rsidRPr="00745F1C">
              <w:rPr>
                <w:bCs/>
                <w:iCs/>
                <w:color w:val="0070C0"/>
                <w:szCs w:val="22"/>
                <w:lang w:eastAsia="sv-SE"/>
              </w:rPr>
              <w:t xml:space="preserve">Ericsson in their reply above </w:t>
            </w:r>
            <w:r>
              <w:rPr>
                <w:bCs/>
                <w:iCs/>
                <w:color w:val="0070C0"/>
                <w:szCs w:val="22"/>
                <w:lang w:eastAsia="sv-SE"/>
              </w:rPr>
              <w:t xml:space="preserve">on the sps deferral </w:t>
            </w:r>
            <w:r w:rsidRPr="00745F1C">
              <w:rPr>
                <w:bCs/>
                <w:iCs/>
                <w:color w:val="0070C0"/>
                <w:szCs w:val="22"/>
                <w:lang w:eastAsia="sv-SE"/>
              </w:rPr>
              <w:t>seems to be worried about the length of the RRC parameter names. Having ‘</w:t>
            </w:r>
            <w:r w:rsidRPr="00745F1C">
              <w:rPr>
                <w:bCs/>
                <w:i/>
                <w:color w:val="0070C0"/>
                <w:szCs w:val="22"/>
                <w:lang w:eastAsia="sv-SE"/>
              </w:rPr>
              <w:t>EnhOneShotFeedback</w:t>
            </w:r>
            <w:r w:rsidRPr="00745F1C">
              <w:rPr>
                <w:bCs/>
                <w:iCs/>
                <w:color w:val="0070C0"/>
                <w:szCs w:val="22"/>
                <w:lang w:eastAsia="sv-SE"/>
              </w:rPr>
              <w:t>’ instead of ‘</w:t>
            </w:r>
            <w:r w:rsidRPr="00745F1C">
              <w:rPr>
                <w:bCs/>
                <w:i/>
                <w:color w:val="0070C0"/>
                <w:szCs w:val="22"/>
                <w:lang w:eastAsia="sv-SE"/>
              </w:rPr>
              <w:t>enhType3</w:t>
            </w:r>
            <w:r w:rsidRPr="00745F1C">
              <w:rPr>
                <w:bCs/>
                <w:iCs/>
                <w:color w:val="0070C0"/>
                <w:szCs w:val="22"/>
                <w:lang w:eastAsia="sv-SE"/>
              </w:rPr>
              <w:t xml:space="preserve">’ adds here some </w:t>
            </w:r>
            <w:r>
              <w:rPr>
                <w:bCs/>
                <w:iCs/>
                <w:color w:val="0070C0"/>
                <w:szCs w:val="22"/>
                <w:lang w:eastAsia="sv-SE"/>
              </w:rPr>
              <w:t>10</w:t>
            </w:r>
            <w:r w:rsidRPr="00745F1C">
              <w:rPr>
                <w:bCs/>
                <w:iCs/>
                <w:color w:val="0070C0"/>
                <w:szCs w:val="22"/>
                <w:lang w:eastAsia="sv-SE"/>
              </w:rPr>
              <w:t xml:space="preserve"> letters (… and will still have the additions of ToAddModList </w:t>
            </w:r>
            <w:r>
              <w:rPr>
                <w:bCs/>
                <w:iCs/>
                <w:color w:val="0070C0"/>
                <w:szCs w:val="22"/>
                <w:lang w:eastAsia="sv-SE"/>
              </w:rPr>
              <w:t xml:space="preserve">/ </w:t>
            </w:r>
            <w:r w:rsidRPr="00745F1C">
              <w:rPr>
                <w:bCs/>
                <w:iCs/>
                <w:color w:val="0070C0"/>
                <w:szCs w:val="22"/>
                <w:lang w:eastAsia="sv-SE"/>
              </w:rPr>
              <w:t>CBG / NDI/ DCI-1-2 on top)</w:t>
            </w:r>
            <w:r>
              <w:rPr>
                <w:bCs/>
                <w:iCs/>
                <w:color w:val="0070C0"/>
                <w:szCs w:val="22"/>
                <w:lang w:eastAsia="sv-SE"/>
              </w:rPr>
              <w:t>. This had been the reason to try to chose a shorter ‘main RRC parameter name’ here. I can definitely make the change, but before making it here, please also consider the RRC parameter length there. Moreover, as discussed in the last bullet, it would maybe be good in Rel-17 with the new ‘enhanced’ feature to try to be slightly more consistent using consistent wording / naming throughout the specifications (.. one not use Type 3 in some place and ‘one shot triggering’ in other places). As Ericsson comment in the next section, the wording of one short refers to getting all the HARQ information in a single ‘shot’. This is actually not trued with the enh. Type 3 CB anymore, as only a subset is to be reported.</w:t>
            </w:r>
            <w:r>
              <w:rPr>
                <w:bCs/>
                <w:iCs/>
                <w:color w:val="0070C0"/>
                <w:szCs w:val="22"/>
                <w:lang w:eastAsia="sv-SE"/>
              </w:rPr>
              <w:br/>
              <w:t xml:space="preserve">We can change the naming of the main RRC parameter for the enh. Type CB at any time, but before changing it – please consider your own worries about RRC parameter lengths.   </w:t>
            </w:r>
            <w:r w:rsidRPr="00745F1C">
              <w:rPr>
                <w:bCs/>
                <w:iCs/>
                <w:color w:val="0070C0"/>
                <w:szCs w:val="22"/>
                <w:lang w:eastAsia="sv-SE"/>
              </w:rPr>
              <w:t xml:space="preserve"> </w:t>
            </w:r>
          </w:p>
          <w:p w14:paraId="10F5E651" w14:textId="75C75D68" w:rsidR="00700691" w:rsidRDefault="00700691" w:rsidP="00521678">
            <w:pPr>
              <w:pStyle w:val="a0"/>
              <w:widowControl w:val="0"/>
              <w:numPr>
                <w:ilvl w:val="0"/>
                <w:numId w:val="45"/>
              </w:numPr>
              <w:spacing w:beforeLines="50" w:before="120"/>
              <w:rPr>
                <w:rFonts w:eastAsia="Malgun Gothic"/>
                <w:bCs/>
                <w:iCs/>
                <w:color w:val="0070C0"/>
                <w:lang w:eastAsia="ko-KR"/>
              </w:rPr>
            </w:pPr>
            <w:r>
              <w:rPr>
                <w:rFonts w:eastAsia="Malgun Gothic"/>
                <w:bCs/>
                <w:iCs/>
                <w:color w:val="0070C0"/>
                <w:lang w:eastAsia="ko-KR"/>
              </w:rPr>
              <w:t xml:space="preserve">With respect to NDI and CBG, please note the chairman’s guidance of also trying to identify potentially needed RRC parameters. We can keep in the end the whole row in yellow. As mentioned earlier, we don’t even agree here to this list (not going to RAN2 yet) but trying to have an as good as possible collection of RRC parameters based on the available agreements and some identified ones we may still need agreements on. </w:t>
            </w:r>
            <w:r>
              <w:rPr>
                <w:rFonts w:eastAsia="Malgun Gothic"/>
                <w:bCs/>
                <w:iCs/>
                <w:color w:val="0070C0"/>
                <w:lang w:eastAsia="ko-KR"/>
              </w:rPr>
              <w:br/>
              <w:t>Having those in yellow will make it easier for companies in their input to RAN1#106bis- to have related proposals in their TDocs</w:t>
            </w:r>
          </w:p>
          <w:p w14:paraId="52A099BA" w14:textId="24F1996E" w:rsidR="00700691" w:rsidRPr="00700691" w:rsidRDefault="00700691" w:rsidP="00700691">
            <w:pPr>
              <w:widowControl w:val="0"/>
              <w:spacing w:beforeLines="50" w:before="120"/>
              <w:rPr>
                <w:rFonts w:eastAsia="Malgun Gothic"/>
                <w:bCs/>
                <w:iCs/>
                <w:color w:val="7030A0"/>
                <w:lang w:eastAsia="ko-KR"/>
              </w:rPr>
            </w:pPr>
          </w:p>
        </w:tc>
      </w:tr>
      <w:tr w:rsidR="00441587" w:rsidRPr="00E16292" w14:paraId="64CACCC2" w14:textId="77777777" w:rsidTr="007006EE">
        <w:tc>
          <w:tcPr>
            <w:tcW w:w="1529" w:type="dxa"/>
            <w:tcBorders>
              <w:top w:val="single" w:sz="4" w:space="0" w:color="auto"/>
              <w:left w:val="single" w:sz="4" w:space="0" w:color="auto"/>
              <w:bottom w:val="single" w:sz="4" w:space="0" w:color="auto"/>
              <w:right w:val="single" w:sz="4" w:space="0" w:color="auto"/>
            </w:tcBorders>
          </w:tcPr>
          <w:p w14:paraId="1373EFAD" w14:textId="4B90F326" w:rsidR="00441587" w:rsidRPr="000D0CBD" w:rsidRDefault="00441587" w:rsidP="00441587">
            <w:pPr>
              <w:widowControl w:val="0"/>
              <w:spacing w:beforeLines="50" w:before="120"/>
              <w:rPr>
                <w:rFonts w:eastAsia="Malgun Gothic"/>
                <w:color w:val="7030A0"/>
                <w:kern w:val="2"/>
                <w:lang w:eastAsia="ko-KR"/>
              </w:rPr>
            </w:pPr>
            <w:r>
              <w:rPr>
                <w:rFonts w:eastAsiaTheme="minorEastAsia" w:hint="eastAsia"/>
                <w:kern w:val="2"/>
                <w:lang w:eastAsia="zh-CN"/>
              </w:rPr>
              <w:lastRenderedPageBreak/>
              <w:t>H</w:t>
            </w:r>
            <w:r>
              <w:rPr>
                <w:rFonts w:eastAsiaTheme="minorEastAsia"/>
                <w:kern w:val="2"/>
                <w:lang w:eastAsia="zh-CN"/>
              </w:rPr>
              <w:t>uawei/Hisi</w:t>
            </w:r>
          </w:p>
        </w:tc>
        <w:tc>
          <w:tcPr>
            <w:tcW w:w="8105" w:type="dxa"/>
            <w:tcBorders>
              <w:top w:val="single" w:sz="4" w:space="0" w:color="auto"/>
              <w:left w:val="single" w:sz="4" w:space="0" w:color="auto"/>
              <w:bottom w:val="single" w:sz="4" w:space="0" w:color="auto"/>
              <w:right w:val="single" w:sz="4" w:space="0" w:color="auto"/>
            </w:tcBorders>
          </w:tcPr>
          <w:p w14:paraId="12CCE06F" w14:textId="77777777" w:rsidR="00441587" w:rsidRPr="005E0133" w:rsidRDefault="00441587" w:rsidP="00441587">
            <w:pPr>
              <w:widowControl w:val="0"/>
              <w:spacing w:beforeLines="50" w:before="120"/>
              <w:rPr>
                <w:rFonts w:eastAsiaTheme="minorEastAsia"/>
                <w:bCs/>
                <w:iCs/>
                <w:lang w:eastAsia="zh-CN"/>
              </w:rPr>
            </w:pPr>
            <w:r>
              <w:rPr>
                <w:rFonts w:eastAsiaTheme="minorEastAsia" w:hint="eastAsia"/>
                <w:bCs/>
                <w:iCs/>
                <w:lang w:eastAsia="zh-CN"/>
              </w:rPr>
              <w:t>A</w:t>
            </w:r>
            <w:r>
              <w:rPr>
                <w:rFonts w:eastAsiaTheme="minorEastAsia"/>
                <w:bCs/>
                <w:iCs/>
                <w:lang w:eastAsia="zh-CN"/>
              </w:rPr>
              <w:t>gree that DCI 1_1 and DCI 1_2 may share the same enhanced Type 3 CB set for simplified RRC configuration.</w:t>
            </w:r>
          </w:p>
          <w:p w14:paraId="58CABDD1" w14:textId="7196E621" w:rsidR="00441587" w:rsidRDefault="00441587" w:rsidP="00441587">
            <w:pPr>
              <w:widowControl w:val="0"/>
              <w:spacing w:beforeLines="50" w:before="120"/>
              <w:rPr>
                <w:rFonts w:eastAsia="Malgun Gothic"/>
                <w:bCs/>
                <w:iCs/>
                <w:lang w:eastAsia="ko-KR"/>
              </w:rPr>
            </w:pPr>
            <w:r w:rsidRPr="005E0133">
              <w:rPr>
                <w:rFonts w:eastAsia="Malgun Gothic" w:hint="eastAsia"/>
                <w:bCs/>
                <w:iCs/>
                <w:lang w:eastAsia="ko-KR"/>
              </w:rPr>
              <w:t>A</w:t>
            </w:r>
            <w:r w:rsidRPr="005E0133">
              <w:rPr>
                <w:rFonts w:eastAsia="Malgun Gothic"/>
                <w:bCs/>
                <w:iCs/>
                <w:lang w:eastAsia="ko-KR"/>
              </w:rPr>
              <w:t>gree with Samsung and DOCOMO that CBG/NDI may not be needed. We may keep them marked yellow and further discuss in the future meetings.</w:t>
            </w:r>
          </w:p>
          <w:p w14:paraId="61BE8395" w14:textId="74E0DD4E" w:rsidR="00441587" w:rsidRPr="00441587" w:rsidRDefault="00441587" w:rsidP="00441587">
            <w:pPr>
              <w:widowControl w:val="0"/>
              <w:spacing w:beforeLines="50" w:before="120"/>
              <w:rPr>
                <w:rFonts w:eastAsia="Malgun Gothic"/>
                <w:bCs/>
                <w:iCs/>
                <w:color w:val="7030A0"/>
                <w:lang w:eastAsia="ko-KR"/>
              </w:rPr>
            </w:pPr>
            <w:r w:rsidRPr="005E0133">
              <w:rPr>
                <w:rFonts w:eastAsia="Malgun Gothic"/>
                <w:bCs/>
                <w:iCs/>
                <w:lang w:eastAsia="ko-KR"/>
              </w:rPr>
              <w:t>For Alt.1 per CC based, we have a same feeling that it can be totally achieved by Alt.2 per CC/per HARQ.</w:t>
            </w:r>
            <w:r>
              <w:rPr>
                <w:rFonts w:eastAsia="Malgun Gothic"/>
                <w:bCs/>
                <w:iCs/>
                <w:lang w:eastAsia="ko-KR"/>
              </w:rPr>
              <w:t xml:space="preserve"> May consider to remove Alt.1 in future discussions.</w:t>
            </w:r>
          </w:p>
        </w:tc>
      </w:tr>
      <w:tr w:rsidR="00700691" w:rsidRPr="00A71556" w14:paraId="5D676716" w14:textId="77777777" w:rsidTr="00700691">
        <w:tc>
          <w:tcPr>
            <w:tcW w:w="1529" w:type="dxa"/>
          </w:tcPr>
          <w:p w14:paraId="706F2EDB" w14:textId="77777777" w:rsidR="00700691" w:rsidRPr="000D0CBD" w:rsidRDefault="00700691" w:rsidP="00227D4A">
            <w:pPr>
              <w:widowControl w:val="0"/>
              <w:spacing w:beforeLines="50" w:before="120"/>
              <w:rPr>
                <w:rFonts w:eastAsia="Malgun Gothic"/>
                <w:color w:val="7030A0"/>
                <w:kern w:val="2"/>
                <w:lang w:eastAsia="ko-KR"/>
              </w:rPr>
            </w:pPr>
            <w:r w:rsidRPr="0094527F">
              <w:rPr>
                <w:rFonts w:eastAsia="Malgun Gothic"/>
                <w:color w:val="0070C0"/>
                <w:kern w:val="2"/>
                <w:lang w:eastAsia="ko-KR"/>
              </w:rPr>
              <w:lastRenderedPageBreak/>
              <w:t>Moderator</w:t>
            </w:r>
          </w:p>
        </w:tc>
        <w:tc>
          <w:tcPr>
            <w:tcW w:w="8105" w:type="dxa"/>
          </w:tcPr>
          <w:p w14:paraId="74658A61" w14:textId="77777777" w:rsidR="00700691" w:rsidRPr="00745F1C" w:rsidRDefault="00700691" w:rsidP="00227D4A">
            <w:pPr>
              <w:widowControl w:val="0"/>
              <w:spacing w:beforeLines="50" w:before="120"/>
              <w:rPr>
                <w:rFonts w:eastAsia="Malgun Gothic"/>
                <w:bCs/>
                <w:iCs/>
                <w:color w:val="0070C0"/>
                <w:lang w:eastAsia="ko-KR"/>
              </w:rPr>
            </w:pPr>
            <w:r>
              <w:rPr>
                <w:rFonts w:eastAsia="Malgun Gothic"/>
                <w:bCs/>
                <w:iCs/>
                <w:color w:val="0070C0"/>
                <w:lang w:eastAsia="ko-KR"/>
              </w:rPr>
              <w:t xml:space="preserve">No changes currently on this part. </w:t>
            </w:r>
            <w:r w:rsidRPr="00745F1C">
              <w:rPr>
                <w:rFonts w:eastAsia="Malgun Gothic"/>
                <w:bCs/>
                <w:iCs/>
                <w:color w:val="0070C0"/>
                <w:lang w:eastAsia="ko-KR"/>
              </w:rPr>
              <w:t xml:space="preserve"> </w:t>
            </w:r>
          </w:p>
          <w:p w14:paraId="767AB122" w14:textId="77777777" w:rsidR="00700691" w:rsidRPr="00A71556" w:rsidRDefault="00700691" w:rsidP="00227D4A">
            <w:pPr>
              <w:widowControl w:val="0"/>
              <w:spacing w:beforeLines="50" w:before="120"/>
              <w:rPr>
                <w:rFonts w:eastAsia="Malgun Gothic"/>
                <w:bCs/>
                <w:iCs/>
                <w:color w:val="0070C0"/>
                <w:lang w:eastAsia="ko-KR"/>
              </w:rPr>
            </w:pPr>
            <w:r w:rsidRPr="00A71556">
              <w:rPr>
                <w:rFonts w:eastAsia="Malgun Gothic"/>
                <w:bCs/>
                <w:iCs/>
                <w:color w:val="0070C0"/>
                <w:lang w:eastAsia="ko-KR"/>
              </w:rPr>
              <w:t xml:space="preserve">Companies are encouraged to check and comment below on: </w:t>
            </w:r>
          </w:p>
          <w:p w14:paraId="5BEA55F8" w14:textId="77777777" w:rsidR="00700691" w:rsidRDefault="00700691" w:rsidP="00521678">
            <w:pPr>
              <w:pStyle w:val="a0"/>
              <w:widowControl w:val="0"/>
              <w:numPr>
                <w:ilvl w:val="0"/>
                <w:numId w:val="46"/>
              </w:numPr>
              <w:spacing w:beforeLines="50" w:before="120"/>
              <w:rPr>
                <w:rFonts w:eastAsia="Malgun Gothic"/>
                <w:bCs/>
                <w:iCs/>
                <w:color w:val="0070C0"/>
                <w:lang w:eastAsia="ko-KR"/>
              </w:rPr>
            </w:pPr>
            <w:r w:rsidRPr="00055F4C">
              <w:rPr>
                <w:rFonts w:eastAsia="Malgun Gothic"/>
                <w:bCs/>
                <w:iCs/>
                <w:color w:val="0070C0"/>
                <w:lang w:eastAsia="ko-KR"/>
              </w:rPr>
              <w:t>If we should have separate RRC parameter to enable the DCI 1_2 triggering for Rel-16 Type 3 CB and Rel-17 Enh. Type 3 CB (as in the current sheet) or having a single RRC parameter applicable to both (see the discussions with Ericsson &amp; LG above)</w:t>
            </w:r>
          </w:p>
          <w:p w14:paraId="47F0E53B" w14:textId="77777777" w:rsidR="00700691" w:rsidRPr="00055F4C" w:rsidRDefault="00700691" w:rsidP="00521678">
            <w:pPr>
              <w:pStyle w:val="a0"/>
              <w:widowControl w:val="0"/>
              <w:numPr>
                <w:ilvl w:val="0"/>
                <w:numId w:val="46"/>
              </w:numPr>
              <w:spacing w:beforeLines="50" w:before="120"/>
              <w:rPr>
                <w:rFonts w:eastAsia="Malgun Gothic"/>
                <w:bCs/>
                <w:iCs/>
                <w:color w:val="7030A0"/>
                <w:lang w:eastAsia="ko-KR"/>
              </w:rPr>
            </w:pPr>
            <w:r w:rsidRPr="00055F4C">
              <w:rPr>
                <w:rFonts w:eastAsia="Malgun Gothic"/>
                <w:bCs/>
                <w:iCs/>
                <w:color w:val="0070C0"/>
                <w:lang w:eastAsia="ko-KR"/>
              </w:rPr>
              <w:t xml:space="preserve">If we should change the ‘feature name’ from </w:t>
            </w:r>
            <w:r w:rsidRPr="00055F4C">
              <w:rPr>
                <w:rFonts w:eastAsia="Malgun Gothic"/>
                <w:bCs/>
                <w:i/>
                <w:lang w:eastAsia="ko-KR"/>
              </w:rPr>
              <w:t>Rel-17 Enhanced Type 3 HARQ-ACK CB of smaller size</w:t>
            </w:r>
            <w:r>
              <w:rPr>
                <w:rFonts w:eastAsia="Malgun Gothic"/>
                <w:bCs/>
                <w:iCs/>
                <w:color w:val="7030A0"/>
                <w:lang w:eastAsia="ko-KR"/>
              </w:rPr>
              <w:t xml:space="preserve">  to </w:t>
            </w:r>
            <w:r w:rsidRPr="00745F1C">
              <w:rPr>
                <w:rFonts w:eastAsia="Malgun Gothic"/>
                <w:bCs/>
                <w:iCs/>
                <w:color w:val="0070C0"/>
                <w:lang w:eastAsia="ko-KR"/>
              </w:rPr>
              <w:t>‘</w:t>
            </w:r>
            <w:r w:rsidRPr="00055F4C">
              <w:rPr>
                <w:rFonts w:eastAsia="Malgun Gothic"/>
                <w:bCs/>
                <w:i/>
                <w:lang w:eastAsia="ko-KR"/>
              </w:rPr>
              <w:t>Enhanced OneShotFeedback</w:t>
            </w:r>
            <w:r>
              <w:rPr>
                <w:rFonts w:eastAsia="Malgun Gothic"/>
                <w:bCs/>
                <w:iCs/>
                <w:color w:val="0070C0"/>
                <w:lang w:eastAsia="ko-KR"/>
              </w:rPr>
              <w:t xml:space="preserve">’- see the discussions with Ericsson above and the related consistency throughout the specs at least for the Rel-17 feature.  </w:t>
            </w:r>
          </w:p>
          <w:p w14:paraId="7F96F5FA" w14:textId="77777777" w:rsidR="00700691" w:rsidRPr="00A71556" w:rsidRDefault="00700691" w:rsidP="00521678">
            <w:pPr>
              <w:pStyle w:val="a0"/>
              <w:widowControl w:val="0"/>
              <w:numPr>
                <w:ilvl w:val="0"/>
                <w:numId w:val="46"/>
              </w:numPr>
              <w:spacing w:beforeLines="50" w:before="120"/>
              <w:rPr>
                <w:rFonts w:eastAsia="Malgun Gothic"/>
                <w:bCs/>
                <w:iCs/>
                <w:color w:val="7030A0"/>
                <w:lang w:eastAsia="ko-KR"/>
              </w:rPr>
            </w:pPr>
            <w:r w:rsidRPr="00A71556">
              <w:rPr>
                <w:rFonts w:eastAsia="Malgun Gothic"/>
                <w:bCs/>
                <w:iCs/>
                <w:color w:val="0070C0"/>
                <w:lang w:eastAsia="ko-KR"/>
              </w:rPr>
              <w:t xml:space="preserve">the discussions with Ericsson above if we should RRC parameter names changed from </w:t>
            </w:r>
            <w:r w:rsidRPr="00A71556">
              <w:rPr>
                <w:rFonts w:eastAsia="Malgun Gothic"/>
                <w:bCs/>
                <w:i/>
                <w:iCs/>
                <w:lang w:eastAsia="ko-KR"/>
              </w:rPr>
              <w:t>pdsch-HARQ-ACK-enhType3</w:t>
            </w:r>
            <w:r w:rsidRPr="00A71556">
              <w:rPr>
                <w:rFonts w:eastAsia="Malgun Gothic"/>
                <w:bCs/>
                <w:lang w:eastAsia="ko-KR"/>
              </w:rPr>
              <w:t xml:space="preserve"> </w:t>
            </w:r>
            <w:r w:rsidRPr="00A71556">
              <w:rPr>
                <w:rFonts w:eastAsia="Malgun Gothic"/>
                <w:bCs/>
                <w:color w:val="0070C0"/>
                <w:lang w:eastAsia="ko-KR"/>
              </w:rPr>
              <w:t xml:space="preserve">to </w:t>
            </w:r>
            <w:r w:rsidRPr="00A71556">
              <w:rPr>
                <w:bCs/>
                <w:i/>
                <w:szCs w:val="22"/>
                <w:lang w:eastAsia="sv-SE"/>
              </w:rPr>
              <w:t>pdsch-HARQ-ACK-</w:t>
            </w:r>
            <w:r w:rsidRPr="00A71556">
              <w:rPr>
                <w:bCs/>
                <w:i/>
                <w:color w:val="FF0000"/>
                <w:szCs w:val="22"/>
                <w:highlight w:val="yellow"/>
                <w:lang w:eastAsia="sv-SE"/>
              </w:rPr>
              <w:t>Enh</w:t>
            </w:r>
            <w:r w:rsidRPr="00A71556">
              <w:rPr>
                <w:bCs/>
                <w:i/>
                <w:szCs w:val="22"/>
                <w:lang w:eastAsia="sv-SE"/>
              </w:rPr>
              <w:t>OneShotFeedback</w:t>
            </w:r>
            <w:r w:rsidRPr="00A71556">
              <w:rPr>
                <w:bCs/>
                <w:iCs/>
                <w:szCs w:val="22"/>
                <w:lang w:eastAsia="sv-SE"/>
              </w:rPr>
              <w:t>.</w:t>
            </w:r>
            <w:r>
              <w:rPr>
                <w:bCs/>
                <w:i/>
                <w:szCs w:val="22"/>
                <w:lang w:eastAsia="sv-SE"/>
              </w:rPr>
              <w:t xml:space="preserve"> </w:t>
            </w:r>
            <w:r w:rsidRPr="00A71556">
              <w:rPr>
                <w:bCs/>
                <w:i/>
                <w:color w:val="0070C0"/>
                <w:szCs w:val="22"/>
                <w:lang w:eastAsia="sv-SE"/>
              </w:rPr>
              <w:t>Moderator clearly could be fine, but at the same time the RRC parameter length with all the suffixes will become very long</w:t>
            </w:r>
            <w:r>
              <w:rPr>
                <w:bCs/>
                <w:iCs/>
                <w:color w:val="0070C0"/>
                <w:szCs w:val="22"/>
                <w:lang w:eastAsia="sv-SE"/>
              </w:rPr>
              <w:t xml:space="preserve"> (having 10 additional letters) and the related consistency throughout the specs ‘Type 3’ in some places and ‘one-shot triggering’ in others. </w:t>
            </w:r>
            <w:r w:rsidRPr="00A71556">
              <w:rPr>
                <w:bCs/>
                <w:i/>
                <w:color w:val="0070C0"/>
                <w:szCs w:val="22"/>
                <w:lang w:eastAsia="sv-SE"/>
              </w:rPr>
              <w:t xml:space="preserve"> </w:t>
            </w:r>
          </w:p>
        </w:tc>
      </w:tr>
      <w:tr w:rsidR="00787117" w:rsidRPr="00A71556" w14:paraId="55FCDF80" w14:textId="77777777" w:rsidTr="00700691">
        <w:tc>
          <w:tcPr>
            <w:tcW w:w="1529" w:type="dxa"/>
          </w:tcPr>
          <w:p w14:paraId="596C1A30" w14:textId="351F3913" w:rsidR="00787117" w:rsidRPr="0094527F" w:rsidRDefault="00787117" w:rsidP="00227D4A">
            <w:pPr>
              <w:widowControl w:val="0"/>
              <w:spacing w:beforeLines="50" w:before="120"/>
              <w:rPr>
                <w:rFonts w:eastAsia="Malgun Gothic"/>
                <w:color w:val="0070C0"/>
                <w:kern w:val="2"/>
                <w:lang w:eastAsia="ko-KR"/>
              </w:rPr>
            </w:pPr>
            <w:r w:rsidRPr="00FB4550">
              <w:rPr>
                <w:rFonts w:eastAsia="Malgun Gothic"/>
                <w:color w:val="7030A0"/>
                <w:kern w:val="2"/>
                <w:lang w:eastAsia="ko-KR"/>
              </w:rPr>
              <w:t>Ericsson 2</w:t>
            </w:r>
          </w:p>
        </w:tc>
        <w:tc>
          <w:tcPr>
            <w:tcW w:w="8105" w:type="dxa"/>
          </w:tcPr>
          <w:p w14:paraId="3D9CFE91" w14:textId="47C7297F" w:rsidR="00787117" w:rsidRPr="00363A19" w:rsidRDefault="00CE5EF7" w:rsidP="00CE5EF7">
            <w:pPr>
              <w:widowControl w:val="0"/>
              <w:spacing w:beforeLines="50" w:before="120"/>
              <w:rPr>
                <w:rFonts w:eastAsia="Malgun Gothic"/>
                <w:bCs/>
                <w:iCs/>
                <w:color w:val="7030A0"/>
                <w:lang w:eastAsia="ko-KR"/>
              </w:rPr>
            </w:pPr>
            <w:r w:rsidRPr="00363A19">
              <w:rPr>
                <w:rFonts w:eastAsia="Malgun Gothic"/>
                <w:bCs/>
                <w:iCs/>
                <w:color w:val="7030A0"/>
                <w:lang w:eastAsia="ko-KR"/>
              </w:rPr>
              <w:t xml:space="preserve">Thanks Moderator for </w:t>
            </w:r>
            <w:r w:rsidR="0047141C" w:rsidRPr="00363A19">
              <w:rPr>
                <w:rFonts w:eastAsia="Malgun Gothic"/>
                <w:bCs/>
                <w:iCs/>
                <w:color w:val="7030A0"/>
                <w:lang w:eastAsia="ko-KR"/>
              </w:rPr>
              <w:t>detailed comments. Very appreciated. Please see follow up on the three comments mentioned above:</w:t>
            </w:r>
          </w:p>
          <w:p w14:paraId="420B99CE" w14:textId="2B28D5F9" w:rsidR="0047141C" w:rsidRPr="00363A19" w:rsidRDefault="00851932" w:rsidP="0047141C">
            <w:pPr>
              <w:pStyle w:val="a0"/>
              <w:widowControl w:val="0"/>
              <w:numPr>
                <w:ilvl w:val="0"/>
                <w:numId w:val="51"/>
              </w:numPr>
              <w:spacing w:beforeLines="50" w:before="120"/>
              <w:rPr>
                <w:rFonts w:eastAsia="Malgun Gothic"/>
                <w:bCs/>
                <w:iCs/>
                <w:color w:val="7030A0"/>
                <w:lang w:eastAsia="ko-KR"/>
              </w:rPr>
            </w:pPr>
            <w:r w:rsidRPr="00363A19">
              <w:rPr>
                <w:rFonts w:eastAsia="Malgun Gothic"/>
                <w:bCs/>
                <w:iCs/>
                <w:color w:val="7030A0"/>
                <w:lang w:eastAsia="ko-KR"/>
              </w:rPr>
              <w:t xml:space="preserve">On comment 1, we do agree there should be a separate RRC. Our comment was that it cold be integrated under the same </w:t>
            </w:r>
            <w:r w:rsidR="007402E6" w:rsidRPr="00363A19">
              <w:rPr>
                <w:rFonts w:eastAsia="Malgun Gothic"/>
                <w:bCs/>
                <w:iCs/>
                <w:color w:val="7030A0"/>
                <w:lang w:eastAsia="ko-KR"/>
              </w:rPr>
              <w:t xml:space="preserve">sub-featue group </w:t>
            </w:r>
            <w:r w:rsidRPr="00363A19">
              <w:rPr>
                <w:rFonts w:eastAsia="Malgun Gothic"/>
                <w:bCs/>
                <w:iCs/>
                <w:color w:val="7030A0"/>
                <w:lang w:eastAsia="ko-KR"/>
              </w:rPr>
              <w:t>family (please see Ericsson2 comments in previous section). I hope that clarifies.</w:t>
            </w:r>
          </w:p>
          <w:p w14:paraId="0A05F94B" w14:textId="77777777" w:rsidR="0036191F" w:rsidRDefault="00851932" w:rsidP="0036191F">
            <w:pPr>
              <w:pStyle w:val="a0"/>
              <w:widowControl w:val="0"/>
              <w:numPr>
                <w:ilvl w:val="0"/>
                <w:numId w:val="51"/>
              </w:numPr>
              <w:spacing w:beforeLines="50" w:before="120"/>
              <w:rPr>
                <w:rFonts w:eastAsia="Malgun Gothic"/>
                <w:bCs/>
                <w:iCs/>
                <w:color w:val="7030A0"/>
                <w:lang w:eastAsia="ko-KR"/>
              </w:rPr>
            </w:pPr>
            <w:r w:rsidRPr="00363A19">
              <w:rPr>
                <w:rFonts w:eastAsia="Malgun Gothic"/>
                <w:bCs/>
                <w:iCs/>
                <w:color w:val="7030A0"/>
                <w:lang w:eastAsia="ko-KR"/>
              </w:rPr>
              <w:t>On comment 2</w:t>
            </w:r>
            <w:r w:rsidR="00B0077D" w:rsidRPr="00363A19">
              <w:rPr>
                <w:rFonts w:eastAsia="Malgun Gothic"/>
                <w:bCs/>
                <w:iCs/>
                <w:color w:val="7030A0"/>
                <w:lang w:eastAsia="ko-KR"/>
              </w:rPr>
              <w:t>/3</w:t>
            </w:r>
            <w:r w:rsidRPr="00363A19">
              <w:rPr>
                <w:rFonts w:eastAsia="Malgun Gothic"/>
                <w:bCs/>
                <w:iCs/>
                <w:color w:val="7030A0"/>
                <w:lang w:eastAsia="ko-KR"/>
              </w:rPr>
              <w:t xml:space="preserve">, </w:t>
            </w:r>
            <w:r w:rsidR="007402E6" w:rsidRPr="00363A19">
              <w:rPr>
                <w:rFonts w:eastAsia="Malgun Gothic"/>
                <w:bCs/>
                <w:iCs/>
                <w:color w:val="7030A0"/>
                <w:lang w:eastAsia="ko-KR"/>
              </w:rPr>
              <w:t xml:space="preserve">the main issue was to </w:t>
            </w:r>
            <w:r w:rsidR="006D51D2" w:rsidRPr="00363A19">
              <w:rPr>
                <w:rFonts w:eastAsia="Malgun Gothic"/>
                <w:bCs/>
                <w:iCs/>
                <w:color w:val="7030A0"/>
                <w:lang w:eastAsia="ko-KR"/>
              </w:rPr>
              <w:t xml:space="preserve">keep it consistent with RAN2 spec. Therefore, the main point is to use “OneShot” instead of “Type 3”. Then, definitely, we can </w:t>
            </w:r>
            <w:r w:rsidR="007B117A" w:rsidRPr="00363A19">
              <w:rPr>
                <w:rFonts w:eastAsia="Malgun Gothic"/>
                <w:bCs/>
                <w:iCs/>
                <w:color w:val="7030A0"/>
                <w:lang w:eastAsia="ko-KR"/>
              </w:rPr>
              <w:t>use shorter names</w:t>
            </w:r>
            <w:r w:rsidR="00192EF9" w:rsidRPr="00363A19">
              <w:rPr>
                <w:rFonts w:eastAsia="Malgun Gothic"/>
                <w:bCs/>
                <w:iCs/>
                <w:color w:val="7030A0"/>
                <w:lang w:eastAsia="ko-KR"/>
              </w:rPr>
              <w:t>.</w:t>
            </w:r>
          </w:p>
          <w:p w14:paraId="5CAC1EAB" w14:textId="4D4F3C2B" w:rsidR="00851932" w:rsidRPr="00363A19" w:rsidRDefault="0036191F" w:rsidP="0036191F">
            <w:pPr>
              <w:pStyle w:val="a0"/>
              <w:widowControl w:val="0"/>
              <w:numPr>
                <w:ilvl w:val="1"/>
                <w:numId w:val="51"/>
              </w:numPr>
              <w:spacing w:beforeLines="50" w:before="120"/>
              <w:rPr>
                <w:rFonts w:eastAsia="Malgun Gothic"/>
                <w:bCs/>
                <w:iCs/>
                <w:color w:val="7030A0"/>
                <w:lang w:eastAsia="ko-KR"/>
              </w:rPr>
            </w:pPr>
            <w:r>
              <w:rPr>
                <w:rFonts w:eastAsia="Malgun Gothic"/>
                <w:bCs/>
                <w:iCs/>
                <w:color w:val="7030A0"/>
                <w:lang w:eastAsia="ko-KR"/>
              </w:rPr>
              <w:t xml:space="preserve">Of course, for reduced size, </w:t>
            </w:r>
            <w:r w:rsidR="000663DB">
              <w:rPr>
                <w:rFonts w:eastAsia="Malgun Gothic"/>
                <w:bCs/>
                <w:iCs/>
                <w:color w:val="7030A0"/>
                <w:lang w:eastAsia="ko-KR"/>
              </w:rPr>
              <w:t xml:space="preserve">the full report is not requested, and one can </w:t>
            </w:r>
            <w:r w:rsidR="00097EC9">
              <w:rPr>
                <w:rFonts w:eastAsia="Malgun Gothic"/>
                <w:bCs/>
                <w:iCs/>
                <w:color w:val="7030A0"/>
                <w:lang w:eastAsia="ko-KR"/>
              </w:rPr>
              <w:t>discuss whether “one shot</w:t>
            </w:r>
            <w:r w:rsidR="0064310B">
              <w:rPr>
                <w:rFonts w:eastAsia="Malgun Gothic"/>
                <w:bCs/>
                <w:iCs/>
                <w:color w:val="7030A0"/>
                <w:lang w:eastAsia="ko-KR"/>
              </w:rPr>
              <w:t xml:space="preserve">” holds or not. But our comment is based on </w:t>
            </w:r>
            <w:r w:rsidR="00F42BD8">
              <w:rPr>
                <w:rFonts w:eastAsia="Malgun Gothic"/>
                <w:bCs/>
                <w:iCs/>
                <w:color w:val="7030A0"/>
                <w:lang w:eastAsia="ko-KR"/>
              </w:rPr>
              <w:t xml:space="preserve">keep </w:t>
            </w:r>
            <w:r w:rsidR="00C76C2F">
              <w:rPr>
                <w:rFonts w:eastAsia="Malgun Gothic"/>
                <w:bCs/>
                <w:iCs/>
                <w:color w:val="7030A0"/>
                <w:lang w:eastAsia="ko-KR"/>
              </w:rPr>
              <w:t xml:space="preserve">on high level </w:t>
            </w:r>
            <w:r w:rsidR="00F42BD8">
              <w:rPr>
                <w:rFonts w:eastAsia="Malgun Gothic"/>
                <w:bCs/>
                <w:iCs/>
                <w:color w:val="7030A0"/>
                <w:lang w:eastAsia="ko-KR"/>
              </w:rPr>
              <w:t>consistenc</w:t>
            </w:r>
            <w:r w:rsidR="00E92EA2">
              <w:rPr>
                <w:rFonts w:eastAsia="Malgun Gothic"/>
                <w:bCs/>
                <w:iCs/>
                <w:color w:val="7030A0"/>
                <w:lang w:eastAsia="ko-KR"/>
              </w:rPr>
              <w:t xml:space="preserve">e </w:t>
            </w:r>
            <w:r w:rsidR="00654D70">
              <w:rPr>
                <w:rFonts w:eastAsia="Malgun Gothic"/>
                <w:bCs/>
                <w:iCs/>
                <w:color w:val="7030A0"/>
                <w:lang w:eastAsia="ko-KR"/>
              </w:rPr>
              <w:t xml:space="preserve">the terminologies </w:t>
            </w:r>
            <w:r w:rsidR="00E92EA2">
              <w:rPr>
                <w:rFonts w:eastAsia="Malgun Gothic"/>
                <w:bCs/>
                <w:iCs/>
                <w:color w:val="7030A0"/>
                <w:lang w:eastAsia="ko-KR"/>
              </w:rPr>
              <w:t>with</w:t>
            </w:r>
            <w:r w:rsidR="00654D70">
              <w:rPr>
                <w:rFonts w:eastAsia="Malgun Gothic"/>
                <w:bCs/>
                <w:iCs/>
                <w:color w:val="7030A0"/>
                <w:lang w:eastAsia="ko-KR"/>
              </w:rPr>
              <w:t xml:space="preserve"> </w:t>
            </w:r>
            <w:r w:rsidR="0064310B">
              <w:rPr>
                <w:rFonts w:eastAsia="Malgun Gothic"/>
                <w:bCs/>
                <w:iCs/>
                <w:color w:val="7030A0"/>
                <w:lang w:eastAsia="ko-KR"/>
              </w:rPr>
              <w:t xml:space="preserve">Rel-16 </w:t>
            </w:r>
            <w:r w:rsidR="00FC6003">
              <w:rPr>
                <w:rFonts w:eastAsia="Malgun Gothic"/>
                <w:bCs/>
                <w:iCs/>
                <w:color w:val="7030A0"/>
                <w:lang w:eastAsia="ko-KR"/>
              </w:rPr>
              <w:t>in respective spec</w:t>
            </w:r>
            <w:r w:rsidR="00C76C2F">
              <w:rPr>
                <w:rFonts w:eastAsia="Malgun Gothic"/>
                <w:bCs/>
                <w:iCs/>
                <w:color w:val="7030A0"/>
                <w:lang w:eastAsia="ko-KR"/>
              </w:rPr>
              <w:t>s as much as possible</w:t>
            </w:r>
            <w:r w:rsidR="00FC6003">
              <w:rPr>
                <w:rFonts w:eastAsia="Malgun Gothic"/>
                <w:bCs/>
                <w:iCs/>
                <w:color w:val="7030A0"/>
                <w:lang w:eastAsia="ko-KR"/>
              </w:rPr>
              <w:t xml:space="preserve"> </w:t>
            </w:r>
            <w:r w:rsidR="0064310B">
              <w:rPr>
                <w:rFonts w:eastAsia="Malgun Gothic"/>
                <w:bCs/>
                <w:iCs/>
                <w:color w:val="7030A0"/>
                <w:lang w:eastAsia="ko-KR"/>
              </w:rPr>
              <w:t xml:space="preserve">to </w:t>
            </w:r>
            <w:r w:rsidR="00E92EA2">
              <w:rPr>
                <w:rFonts w:eastAsia="Malgun Gothic"/>
                <w:bCs/>
                <w:iCs/>
                <w:color w:val="7030A0"/>
                <w:lang w:eastAsia="ko-KR"/>
              </w:rPr>
              <w:t>track</w:t>
            </w:r>
            <w:r w:rsidR="0064310B">
              <w:rPr>
                <w:rFonts w:eastAsia="Malgun Gothic"/>
                <w:bCs/>
                <w:iCs/>
                <w:color w:val="7030A0"/>
                <w:lang w:eastAsia="ko-KR"/>
              </w:rPr>
              <w:t xml:space="preserve"> easier the </w:t>
            </w:r>
            <w:r w:rsidR="00654D70">
              <w:rPr>
                <w:rFonts w:eastAsia="Malgun Gothic"/>
                <w:bCs/>
                <w:iCs/>
                <w:color w:val="7030A0"/>
                <w:lang w:eastAsia="ko-KR"/>
              </w:rPr>
              <w:t>enhancements in Rel-17.</w:t>
            </w:r>
            <w:r w:rsidR="0019159A">
              <w:rPr>
                <w:rFonts w:eastAsia="Malgun Gothic"/>
                <w:bCs/>
                <w:iCs/>
                <w:color w:val="7030A0"/>
                <w:lang w:eastAsia="ko-KR"/>
              </w:rPr>
              <w:t xml:space="preserve"> The details can </w:t>
            </w:r>
            <w:r w:rsidR="00E92EA2">
              <w:rPr>
                <w:rFonts w:eastAsia="Malgun Gothic"/>
                <w:bCs/>
                <w:iCs/>
                <w:color w:val="7030A0"/>
                <w:lang w:eastAsia="ko-KR"/>
              </w:rPr>
              <w:t xml:space="preserve">surely </w:t>
            </w:r>
            <w:r w:rsidR="0019159A">
              <w:rPr>
                <w:rFonts w:eastAsia="Malgun Gothic"/>
                <w:bCs/>
                <w:iCs/>
                <w:color w:val="7030A0"/>
                <w:lang w:eastAsia="ko-KR"/>
              </w:rPr>
              <w:t>be differen</w:t>
            </w:r>
            <w:r w:rsidR="00E92EA2">
              <w:rPr>
                <w:rFonts w:eastAsia="Malgun Gothic"/>
                <w:bCs/>
                <w:iCs/>
                <w:color w:val="7030A0"/>
                <w:lang w:eastAsia="ko-KR"/>
              </w:rPr>
              <w:t>t</w:t>
            </w:r>
            <w:r w:rsidR="00F42BD8">
              <w:rPr>
                <w:rFonts w:eastAsia="Malgun Gothic"/>
                <w:bCs/>
                <w:iCs/>
                <w:color w:val="7030A0"/>
                <w:lang w:eastAsia="ko-KR"/>
              </w:rPr>
              <w:t>.</w:t>
            </w:r>
          </w:p>
          <w:p w14:paraId="133907B9" w14:textId="77777777" w:rsidR="00D556E8" w:rsidRDefault="00B65F23" w:rsidP="00D556E8">
            <w:pPr>
              <w:pStyle w:val="a0"/>
              <w:widowControl w:val="0"/>
              <w:numPr>
                <w:ilvl w:val="0"/>
                <w:numId w:val="51"/>
              </w:numPr>
              <w:spacing w:beforeLines="50" w:before="120"/>
              <w:rPr>
                <w:rFonts w:eastAsia="Malgun Gothic"/>
                <w:bCs/>
                <w:iCs/>
                <w:color w:val="7030A0"/>
                <w:lang w:eastAsia="ko-KR"/>
              </w:rPr>
            </w:pPr>
            <w:r w:rsidRPr="00363A19">
              <w:rPr>
                <w:rFonts w:eastAsia="Malgun Gothic"/>
                <w:bCs/>
                <w:iCs/>
                <w:color w:val="7030A0"/>
                <w:lang w:eastAsia="ko-KR"/>
              </w:rPr>
              <w:t xml:space="preserve">On NDI, CBG, </w:t>
            </w:r>
            <w:r w:rsidR="00363A19" w:rsidRPr="00363A19">
              <w:rPr>
                <w:rFonts w:eastAsia="Malgun Gothic"/>
                <w:bCs/>
                <w:iCs/>
                <w:color w:val="7030A0"/>
                <w:lang w:eastAsia="ko-KR"/>
              </w:rPr>
              <w:t>as we commented, we understand moderator’s intention and in general fine with that. However, we don’t think we need place holder in RRC parameters to visit this open issue. So, it really depends on the case</w:t>
            </w:r>
            <w:r w:rsidR="00433CC6">
              <w:rPr>
                <w:rFonts w:eastAsia="Malgun Gothic"/>
                <w:bCs/>
                <w:iCs/>
                <w:color w:val="7030A0"/>
                <w:lang w:eastAsia="ko-KR"/>
              </w:rPr>
              <w:t xml:space="preserve">. </w:t>
            </w:r>
          </w:p>
          <w:p w14:paraId="161D4736" w14:textId="1E433445" w:rsidR="00D556E8" w:rsidRPr="00D556E8" w:rsidRDefault="00D556E8" w:rsidP="00D556E8">
            <w:pPr>
              <w:pStyle w:val="a0"/>
              <w:widowControl w:val="0"/>
              <w:numPr>
                <w:ilvl w:val="1"/>
                <w:numId w:val="51"/>
              </w:numPr>
              <w:spacing w:beforeLines="50" w:before="120"/>
              <w:rPr>
                <w:rFonts w:eastAsia="Malgun Gothic"/>
                <w:bCs/>
                <w:iCs/>
                <w:color w:val="7030A0"/>
                <w:lang w:eastAsia="ko-KR"/>
              </w:rPr>
            </w:pPr>
            <w:r w:rsidRPr="00D556E8">
              <w:rPr>
                <w:rFonts w:eastAsia="Malgun Gothic"/>
                <w:bCs/>
                <w:iCs/>
                <w:color w:val="7030A0"/>
                <w:lang w:eastAsia="ko-KR"/>
              </w:rPr>
              <w:t>Please see our comments in section 2.5 as well.</w:t>
            </w:r>
          </w:p>
          <w:p w14:paraId="08F76654" w14:textId="77777777" w:rsidR="00D556E8" w:rsidRPr="00363A19" w:rsidRDefault="00D556E8" w:rsidP="00D556E8">
            <w:pPr>
              <w:pStyle w:val="a0"/>
              <w:widowControl w:val="0"/>
              <w:numPr>
                <w:ilvl w:val="0"/>
                <w:numId w:val="0"/>
              </w:numPr>
              <w:spacing w:beforeLines="50" w:before="120"/>
              <w:ind w:left="1440"/>
              <w:rPr>
                <w:rFonts w:eastAsia="Malgun Gothic"/>
                <w:bCs/>
                <w:iCs/>
                <w:color w:val="7030A0"/>
                <w:lang w:eastAsia="ko-KR"/>
              </w:rPr>
            </w:pPr>
          </w:p>
          <w:p w14:paraId="75B54503" w14:textId="27537C77" w:rsidR="00B0077D" w:rsidRDefault="00B0077D" w:rsidP="00511E28">
            <w:pPr>
              <w:pStyle w:val="a0"/>
              <w:widowControl w:val="0"/>
              <w:numPr>
                <w:ilvl w:val="0"/>
                <w:numId w:val="0"/>
              </w:numPr>
              <w:spacing w:beforeLines="50" w:before="120"/>
              <w:ind w:left="720"/>
              <w:rPr>
                <w:rFonts w:eastAsia="Malgun Gothic"/>
                <w:bCs/>
                <w:iCs/>
                <w:color w:val="0070C0"/>
                <w:lang w:eastAsia="ko-KR"/>
              </w:rPr>
            </w:pPr>
          </w:p>
          <w:p w14:paraId="23357CAE" w14:textId="2D381C8D" w:rsidR="00B0077D" w:rsidRPr="0047141C" w:rsidRDefault="00B0077D" w:rsidP="00B0077D">
            <w:pPr>
              <w:pStyle w:val="a0"/>
              <w:widowControl w:val="0"/>
              <w:numPr>
                <w:ilvl w:val="0"/>
                <w:numId w:val="0"/>
              </w:numPr>
              <w:spacing w:beforeLines="50" w:before="120"/>
              <w:ind w:left="720"/>
              <w:rPr>
                <w:rFonts w:eastAsia="Malgun Gothic"/>
                <w:bCs/>
                <w:iCs/>
                <w:color w:val="0070C0"/>
                <w:lang w:eastAsia="ko-KR"/>
              </w:rPr>
            </w:pPr>
          </w:p>
        </w:tc>
      </w:tr>
      <w:tr w:rsidR="00F4749E" w:rsidRPr="00A71556" w14:paraId="75C09E70" w14:textId="77777777" w:rsidTr="00700691">
        <w:tc>
          <w:tcPr>
            <w:tcW w:w="1529" w:type="dxa"/>
          </w:tcPr>
          <w:p w14:paraId="43C6ADCF" w14:textId="79D41507" w:rsidR="00F4749E" w:rsidRPr="00F4749E" w:rsidRDefault="00F4749E" w:rsidP="00227D4A">
            <w:pPr>
              <w:widowControl w:val="0"/>
              <w:spacing w:beforeLines="50" w:before="120"/>
              <w:rPr>
                <w:rFonts w:eastAsia="Malgun Gothic"/>
                <w:kern w:val="2"/>
                <w:lang w:eastAsia="ko-KR"/>
              </w:rPr>
            </w:pPr>
            <w:r w:rsidRPr="00F4749E">
              <w:rPr>
                <w:rFonts w:eastAsia="Malgun Gothic"/>
                <w:kern w:val="2"/>
                <w:lang w:eastAsia="ko-KR"/>
              </w:rPr>
              <w:t>Lenovo/Motorola Mobility</w:t>
            </w:r>
          </w:p>
        </w:tc>
        <w:tc>
          <w:tcPr>
            <w:tcW w:w="8105" w:type="dxa"/>
          </w:tcPr>
          <w:p w14:paraId="182FA296" w14:textId="012307E7" w:rsidR="00F4749E" w:rsidRDefault="00F4749E" w:rsidP="00F4749E">
            <w:r>
              <w:rPr>
                <w:rFonts w:eastAsia="Malgun Gothic"/>
                <w:bCs/>
                <w:iCs/>
                <w:lang w:eastAsia="ko-KR"/>
              </w:rPr>
              <w:t>As mentioned in 2.4.1.1, w</w:t>
            </w:r>
            <w:r>
              <w:t xml:space="preserve">e prefer to specify the parameter </w:t>
            </w:r>
            <w:r w:rsidRPr="005A0EA7">
              <w:rPr>
                <w:i/>
                <w:iCs/>
              </w:rPr>
              <w:t>pdsch-HARQ-ACK-OneShotFeedback</w:t>
            </w:r>
            <w:r>
              <w:rPr>
                <w:i/>
                <w:iCs/>
              </w:rPr>
              <w:t>DCI</w:t>
            </w:r>
            <w:r w:rsidRPr="005A0EA7">
              <w:rPr>
                <w:i/>
                <w:iCs/>
              </w:rPr>
              <w:t>-</w:t>
            </w:r>
            <w:r>
              <w:rPr>
                <w:i/>
                <w:iCs/>
              </w:rPr>
              <w:t>1-2</w:t>
            </w:r>
            <w:r>
              <w:t xml:space="preserve"> to enable triggering of Rel-17 enhanced Type-3 CB (including Rel-16 Type-3 CB as a special case) via DCI format 1_2. </w:t>
            </w:r>
          </w:p>
          <w:p w14:paraId="3806BE55" w14:textId="5A1D34D0" w:rsidR="00F4749E" w:rsidRPr="00F4749E" w:rsidRDefault="00770C03" w:rsidP="00CE5EF7">
            <w:pPr>
              <w:widowControl w:val="0"/>
              <w:spacing w:beforeLines="50" w:before="120"/>
              <w:rPr>
                <w:rFonts w:eastAsia="Malgun Gothic"/>
                <w:bCs/>
                <w:iCs/>
                <w:lang w:eastAsia="ko-KR"/>
              </w:rPr>
            </w:pPr>
            <w:r>
              <w:rPr>
                <w:rFonts w:eastAsia="Malgun Gothic"/>
                <w:bCs/>
                <w:iCs/>
                <w:lang w:eastAsia="ko-KR"/>
              </w:rPr>
              <w:t xml:space="preserve">We </w:t>
            </w:r>
            <w:r w:rsidR="00CB304E">
              <w:rPr>
                <w:rFonts w:eastAsia="Malgun Gothic"/>
                <w:bCs/>
                <w:iCs/>
                <w:lang w:eastAsia="ko-KR"/>
              </w:rPr>
              <w:t>should</w:t>
            </w:r>
            <w:r>
              <w:rPr>
                <w:rFonts w:eastAsia="Malgun Gothic"/>
                <w:bCs/>
                <w:iCs/>
                <w:lang w:eastAsia="ko-KR"/>
              </w:rPr>
              <w:t xml:space="preserve"> exclude NDI and CBG related parameters for now, since further discussions</w:t>
            </w:r>
            <w:r w:rsidR="00AF4E92">
              <w:rPr>
                <w:rFonts w:eastAsia="Malgun Gothic"/>
                <w:bCs/>
                <w:iCs/>
                <w:lang w:eastAsia="ko-KR"/>
              </w:rPr>
              <w:t>/agreements</w:t>
            </w:r>
            <w:r>
              <w:rPr>
                <w:rFonts w:eastAsia="Malgun Gothic"/>
                <w:bCs/>
                <w:iCs/>
                <w:lang w:eastAsia="ko-KR"/>
              </w:rPr>
              <w:t xml:space="preserve"> are </w:t>
            </w:r>
            <w:r w:rsidR="00AF4E92">
              <w:rPr>
                <w:rFonts w:eastAsia="Malgun Gothic"/>
                <w:bCs/>
                <w:iCs/>
                <w:lang w:eastAsia="ko-KR"/>
              </w:rPr>
              <w:t>needed</w:t>
            </w:r>
            <w:r>
              <w:rPr>
                <w:rFonts w:eastAsia="Malgun Gothic"/>
                <w:bCs/>
                <w:iCs/>
                <w:lang w:eastAsia="ko-KR"/>
              </w:rPr>
              <w:t xml:space="preserve"> in October RAN1 meeting. </w:t>
            </w:r>
          </w:p>
        </w:tc>
      </w:tr>
      <w:tr w:rsidR="00D246F9" w:rsidRPr="00A71556" w14:paraId="48FED7C4" w14:textId="77777777" w:rsidTr="00700691">
        <w:tc>
          <w:tcPr>
            <w:tcW w:w="1529" w:type="dxa"/>
          </w:tcPr>
          <w:p w14:paraId="18A1523C" w14:textId="1A1A8DC7" w:rsidR="00D246F9" w:rsidRPr="00F4749E" w:rsidRDefault="00D246F9" w:rsidP="00227D4A">
            <w:pPr>
              <w:widowControl w:val="0"/>
              <w:spacing w:beforeLines="50" w:before="120"/>
              <w:rPr>
                <w:rFonts w:eastAsia="Malgun Gothic"/>
                <w:kern w:val="2"/>
                <w:lang w:eastAsia="ko-KR"/>
              </w:rPr>
            </w:pPr>
            <w:r>
              <w:rPr>
                <w:rFonts w:eastAsia="Malgun Gothic"/>
                <w:kern w:val="2"/>
                <w:lang w:eastAsia="ko-KR"/>
              </w:rPr>
              <w:t>QC</w:t>
            </w:r>
          </w:p>
        </w:tc>
        <w:tc>
          <w:tcPr>
            <w:tcW w:w="8105" w:type="dxa"/>
          </w:tcPr>
          <w:p w14:paraId="07BDBFF9" w14:textId="0C7AB314" w:rsidR="00D246F9" w:rsidRDefault="00D246F9" w:rsidP="00D246F9">
            <w:pPr>
              <w:pStyle w:val="TAL"/>
              <w:rPr>
                <w:rFonts w:ascii="Times New Roman" w:eastAsia="Malgun Gothic" w:hAnsi="Times New Roman"/>
                <w:bCs/>
                <w:iCs/>
                <w:sz w:val="20"/>
                <w:lang w:eastAsia="ko-KR"/>
              </w:rPr>
            </w:pPr>
            <w:r w:rsidRPr="00D246F9">
              <w:rPr>
                <w:rFonts w:ascii="Times New Roman" w:eastAsia="Malgun Gothic" w:hAnsi="Times New Roman"/>
                <w:bCs/>
                <w:iCs/>
                <w:sz w:val="20"/>
                <w:lang w:eastAsia="ko-KR"/>
              </w:rPr>
              <w:t xml:space="preserve">In general, we </w:t>
            </w:r>
            <w:r>
              <w:rPr>
                <w:rFonts w:ascii="Times New Roman" w:eastAsia="Malgun Gothic" w:hAnsi="Times New Roman"/>
                <w:bCs/>
                <w:iCs/>
                <w:sz w:val="20"/>
                <w:lang w:eastAsia="ko-KR"/>
              </w:rPr>
              <w:t>don’t see the need to</w:t>
            </w:r>
            <w:r w:rsidRPr="00D246F9">
              <w:rPr>
                <w:rFonts w:ascii="Times New Roman" w:eastAsia="Malgun Gothic" w:hAnsi="Times New Roman"/>
                <w:bCs/>
                <w:iCs/>
                <w:sz w:val="20"/>
                <w:lang w:eastAsia="ko-KR"/>
              </w:rPr>
              <w:t xml:space="preserve"> discuss for features not yet agreed. Hence, based on the current agreements, only the list size of different Rel. 17 Type 3 HARQ CBs is an agreed RRC parameter. Differences between the various Rel. 17 Type 3 HARQ CBs is not yet agreed – even not discussed – and as such not a topic for discussion here.</w:t>
            </w:r>
          </w:p>
          <w:p w14:paraId="5A34C0B5" w14:textId="77777777" w:rsidR="00D246F9" w:rsidRPr="00D246F9" w:rsidRDefault="00D246F9" w:rsidP="00D246F9">
            <w:pPr>
              <w:pStyle w:val="TAL"/>
              <w:rPr>
                <w:rFonts w:ascii="Times New Roman" w:eastAsia="Malgun Gothic" w:hAnsi="Times New Roman"/>
                <w:bCs/>
                <w:iCs/>
                <w:sz w:val="20"/>
                <w:lang w:eastAsia="ko-KR"/>
              </w:rPr>
            </w:pPr>
          </w:p>
          <w:p w14:paraId="7FDC7EF1" w14:textId="157A5B2C" w:rsidR="00D246F9" w:rsidRDefault="00D246F9" w:rsidP="00D246F9">
            <w:pPr>
              <w:rPr>
                <w:rFonts w:eastAsia="Malgun Gothic"/>
                <w:bCs/>
                <w:iCs/>
                <w:lang w:eastAsia="ko-KR"/>
              </w:rPr>
            </w:pPr>
            <w:r w:rsidRPr="00D246F9">
              <w:rPr>
                <w:rFonts w:eastAsia="Malgun Gothic"/>
                <w:bCs/>
                <w:iCs/>
                <w:lang w:eastAsia="ko-KR"/>
              </w:rPr>
              <w:t>Agreement with Ericsson here: no need for a list with candidate agreements or topics of discussion. The moderator already sends the outlook at the end of each meeting. Moreover, at the end of this work item, companies are well aware of the important topics.</w:t>
            </w:r>
          </w:p>
        </w:tc>
      </w:tr>
    </w:tbl>
    <w:p w14:paraId="4B5F4AB0" w14:textId="77777777" w:rsidR="00003CD7" w:rsidRPr="005C47D8" w:rsidRDefault="00003CD7" w:rsidP="00003CD7">
      <w:pPr>
        <w:rPr>
          <w:lang w:val="en-US"/>
        </w:rPr>
      </w:pPr>
    </w:p>
    <w:p w14:paraId="21C10CF1" w14:textId="77777777" w:rsidR="00003CD7" w:rsidRDefault="00003CD7" w:rsidP="00003CD7">
      <w:pPr>
        <w:pStyle w:val="30"/>
        <w:numPr>
          <w:ilvl w:val="2"/>
          <w:numId w:val="26"/>
        </w:numPr>
      </w:pPr>
      <w:r w:rsidRPr="00AB749C">
        <w:t>One-shot triggering (by a DL assignment) of HARQ-ACK re-transmission on a PUCCH resource</w:t>
      </w:r>
    </w:p>
    <w:p w14:paraId="061A4C93" w14:textId="77777777" w:rsidR="00003CD7" w:rsidRDefault="00003CD7" w:rsidP="00003CD7">
      <w:pPr>
        <w:pStyle w:val="4"/>
        <w:numPr>
          <w:ilvl w:val="3"/>
          <w:numId w:val="26"/>
        </w:numPr>
        <w:ind w:left="864" w:hanging="864"/>
      </w:pPr>
      <w:r>
        <w:t>1</w:t>
      </w:r>
      <w:r w:rsidRPr="00AB749C">
        <w:rPr>
          <w:vertAlign w:val="superscript"/>
        </w:rPr>
        <w:t>st</w:t>
      </w:r>
      <w:r>
        <w:t xml:space="preserve"> Round</w:t>
      </w:r>
    </w:p>
    <w:p w14:paraId="39F860C5"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08A53658" w14:textId="77777777" w:rsidR="00003CD7" w:rsidRDefault="00003CD7" w:rsidP="00003CD7">
      <w:pPr>
        <w:spacing w:after="0"/>
        <w:jc w:val="both"/>
        <w:rPr>
          <w:lang w:val="en-US"/>
        </w:rPr>
      </w:pPr>
      <w:r>
        <w:rPr>
          <w:lang w:val="en-US"/>
        </w:rPr>
        <w:lastRenderedPageBreak/>
        <w:t>The moderator identified at least the following needed parameters:</w:t>
      </w:r>
    </w:p>
    <w:p w14:paraId="45227A1A" w14:textId="77777777" w:rsidR="00003CD7" w:rsidRPr="00696084" w:rsidRDefault="00003CD7" w:rsidP="00521678">
      <w:pPr>
        <w:pStyle w:val="a0"/>
        <w:numPr>
          <w:ilvl w:val="0"/>
          <w:numId w:val="31"/>
        </w:numPr>
      </w:pPr>
      <w:r w:rsidRPr="00696084">
        <w:t>Enabling of the new ‘one-shot triggering’</w:t>
      </w:r>
    </w:p>
    <w:p w14:paraId="56B310C2" w14:textId="77777777" w:rsidR="00003CD7" w:rsidRPr="00696084" w:rsidRDefault="00003CD7" w:rsidP="00521678">
      <w:pPr>
        <w:pStyle w:val="a0"/>
        <w:numPr>
          <w:ilvl w:val="0"/>
          <w:numId w:val="31"/>
        </w:numPr>
      </w:pPr>
      <w:r w:rsidRPr="00696084">
        <w:t>Enabling of DCI format 1_2 triggering</w:t>
      </w:r>
    </w:p>
    <w:p w14:paraId="2E96D019" w14:textId="77777777" w:rsidR="00003CD7" w:rsidRDefault="00003CD7" w:rsidP="00521678">
      <w:pPr>
        <w:pStyle w:val="a0"/>
        <w:numPr>
          <w:ilvl w:val="0"/>
          <w:numId w:val="31"/>
        </w:numPr>
      </w:pPr>
      <w:r w:rsidRPr="00696084">
        <w:t>Configure the ‘offset’ for the dynamic indication of the PUCCH occasions / CB to be re-transmitted</w:t>
      </w:r>
    </w:p>
    <w:p w14:paraId="6ABA1EF4" w14:textId="77777777" w:rsidR="00003CD7" w:rsidRPr="00696084" w:rsidRDefault="00003CD7" w:rsidP="00003CD7">
      <w:pPr>
        <w:pStyle w:val="a0"/>
        <w:numPr>
          <w:ilvl w:val="0"/>
          <w:numId w:val="0"/>
        </w:numPr>
        <w:ind w:left="720"/>
      </w:pPr>
    </w:p>
    <w:p w14:paraId="0142689C" w14:textId="77777777" w:rsidR="00003CD7" w:rsidRDefault="00003CD7" w:rsidP="00003CD7">
      <w:pPr>
        <w:jc w:val="both"/>
      </w:pPr>
      <w:r>
        <w:rPr>
          <w:lang w:val="en-US"/>
        </w:rPr>
        <w:t>On these, and in case you think there is something missing, p</w:t>
      </w:r>
      <w:r>
        <w:t>lease provide your input to the table below:</w:t>
      </w:r>
    </w:p>
    <w:tbl>
      <w:tblPr>
        <w:tblStyle w:val="af6"/>
        <w:tblW w:w="9634" w:type="dxa"/>
        <w:tblLook w:val="04A0" w:firstRow="1" w:lastRow="0" w:firstColumn="1" w:lastColumn="0" w:noHBand="0" w:noVBand="1"/>
      </w:tblPr>
      <w:tblGrid>
        <w:gridCol w:w="1627"/>
        <w:gridCol w:w="8007"/>
      </w:tblGrid>
      <w:tr w:rsidR="00003CD7" w14:paraId="6AB6D2E8" w14:textId="77777777" w:rsidTr="007006EE">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BB3E6B6" w14:textId="77777777" w:rsidR="00003CD7" w:rsidRDefault="00003CD7" w:rsidP="007006EE">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A6BD3D" w14:textId="77777777" w:rsidR="00003CD7" w:rsidRDefault="00003CD7" w:rsidP="007006EE">
            <w:pPr>
              <w:spacing w:beforeLines="50" w:before="120"/>
              <w:rPr>
                <w:i/>
                <w:kern w:val="2"/>
                <w:lang w:eastAsia="zh-CN"/>
              </w:rPr>
            </w:pPr>
            <w:r>
              <w:rPr>
                <w:i/>
                <w:kern w:val="2"/>
                <w:lang w:eastAsia="zh-CN"/>
              </w:rPr>
              <w:t>Comments</w:t>
            </w:r>
          </w:p>
        </w:tc>
      </w:tr>
      <w:tr w:rsidR="00003CD7" w14:paraId="3E2C7F51" w14:textId="77777777" w:rsidTr="007006EE">
        <w:tc>
          <w:tcPr>
            <w:tcW w:w="1529" w:type="dxa"/>
            <w:tcBorders>
              <w:top w:val="single" w:sz="4" w:space="0" w:color="auto"/>
              <w:left w:val="single" w:sz="4" w:space="0" w:color="auto"/>
              <w:bottom w:val="single" w:sz="4" w:space="0" w:color="auto"/>
              <w:right w:val="single" w:sz="4" w:space="0" w:color="auto"/>
            </w:tcBorders>
          </w:tcPr>
          <w:p w14:paraId="02C5F0F7" w14:textId="4CD5A1AE" w:rsidR="00003CD7" w:rsidRPr="00310953" w:rsidRDefault="008433B9" w:rsidP="007006EE">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1AAD97E0" w14:textId="77777777" w:rsidR="00003CD7" w:rsidRDefault="008433B9" w:rsidP="007006EE">
            <w:pPr>
              <w:spacing w:beforeLines="50" w:before="120"/>
              <w:rPr>
                <w:rFonts w:eastAsia="MS Mincho"/>
                <w:iCs/>
                <w:kern w:val="2"/>
                <w:lang w:eastAsia="ja-JP"/>
              </w:rPr>
            </w:pPr>
            <w:r>
              <w:rPr>
                <w:rFonts w:eastAsia="MS Mincho"/>
                <w:iCs/>
                <w:kern w:val="2"/>
                <w:lang w:eastAsia="ja-JP"/>
              </w:rPr>
              <w:t>It is not clear why RRC configuration for the “offset” of the PUCCH occasion is needed – may be discussed in RAN1#106b-e.</w:t>
            </w:r>
          </w:p>
          <w:p w14:paraId="7EB9EFAB" w14:textId="4DD4D322" w:rsidR="009770AB" w:rsidRPr="00652D37" w:rsidRDefault="009770AB" w:rsidP="007006EE">
            <w:pPr>
              <w:spacing w:beforeLines="50" w:before="120"/>
              <w:rPr>
                <w:rFonts w:eastAsia="MS Mincho"/>
                <w:iCs/>
                <w:kern w:val="2"/>
                <w:lang w:eastAsia="ja-JP"/>
              </w:rPr>
            </w:pPr>
            <w:r w:rsidRPr="009770AB">
              <w:rPr>
                <w:rFonts w:eastAsia="MS Mincho"/>
                <w:iCs/>
                <w:color w:val="0070C0"/>
                <w:kern w:val="2"/>
                <w:lang w:eastAsia="ja-JP"/>
              </w:rPr>
              <w:t>Moderator: same comment as above, it was also about identifying potentially needed RRC parameters. Will mark in yellow in an update (but not to remove..)</w:t>
            </w:r>
          </w:p>
        </w:tc>
      </w:tr>
      <w:tr w:rsidR="00003CD7" w14:paraId="06B0711A" w14:textId="77777777" w:rsidTr="007006EE">
        <w:tc>
          <w:tcPr>
            <w:tcW w:w="1529" w:type="dxa"/>
            <w:tcBorders>
              <w:top w:val="single" w:sz="4" w:space="0" w:color="auto"/>
              <w:left w:val="single" w:sz="4" w:space="0" w:color="auto"/>
              <w:bottom w:val="single" w:sz="4" w:space="0" w:color="auto"/>
              <w:right w:val="single" w:sz="4" w:space="0" w:color="auto"/>
            </w:tcBorders>
          </w:tcPr>
          <w:p w14:paraId="4C1D0B22" w14:textId="7382FCEC" w:rsidR="00003CD7" w:rsidRDefault="008C2DC4" w:rsidP="007006EE">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2630A1D" w14:textId="77777777" w:rsidR="00003CD7" w:rsidRDefault="008C2DC4" w:rsidP="007006EE">
            <w:pPr>
              <w:widowControl w:val="0"/>
              <w:spacing w:beforeLines="50" w:before="120"/>
              <w:rPr>
                <w:kern w:val="2"/>
                <w:lang w:eastAsia="zh-CN"/>
              </w:rPr>
            </w:pPr>
            <w:r>
              <w:rPr>
                <w:rFonts w:hint="eastAsia"/>
                <w:kern w:val="2"/>
                <w:lang w:eastAsia="zh-CN"/>
              </w:rPr>
              <w:t>W</w:t>
            </w:r>
            <w:r>
              <w:rPr>
                <w:kern w:val="2"/>
                <w:lang w:eastAsia="zh-CN"/>
              </w:rPr>
              <w:t>e agree with the 1</w:t>
            </w:r>
            <w:r w:rsidRPr="008C2DC4">
              <w:rPr>
                <w:kern w:val="2"/>
                <w:vertAlign w:val="superscript"/>
                <w:lang w:eastAsia="zh-CN"/>
              </w:rPr>
              <w:t>st</w:t>
            </w:r>
            <w:r>
              <w:rPr>
                <w:kern w:val="2"/>
                <w:lang w:eastAsia="zh-CN"/>
              </w:rPr>
              <w:t xml:space="preserve"> and 2</w:t>
            </w:r>
            <w:r w:rsidRPr="008C2DC4">
              <w:rPr>
                <w:kern w:val="2"/>
                <w:vertAlign w:val="superscript"/>
                <w:lang w:eastAsia="zh-CN"/>
              </w:rPr>
              <w:t>nd</w:t>
            </w:r>
            <w:r>
              <w:rPr>
                <w:kern w:val="2"/>
                <w:lang w:eastAsia="zh-CN"/>
              </w:rPr>
              <w:t xml:space="preserve"> point for enabling. Regarding the third point, it’s better to be discussed after we have agreements on </w:t>
            </w:r>
            <w:r w:rsidR="00AF46EE">
              <w:rPr>
                <w:kern w:val="2"/>
                <w:lang w:eastAsia="zh-CN"/>
              </w:rPr>
              <w:t>mechanisms</w:t>
            </w:r>
            <w:r>
              <w:rPr>
                <w:kern w:val="2"/>
                <w:lang w:eastAsia="zh-CN"/>
              </w:rPr>
              <w:t xml:space="preserve"> to indicate the retransmitted HARQ-ACK CB.</w:t>
            </w:r>
          </w:p>
          <w:p w14:paraId="114106D9" w14:textId="30AC13B9" w:rsidR="009770AB" w:rsidRDefault="009770AB" w:rsidP="007006EE">
            <w:pPr>
              <w:widowControl w:val="0"/>
              <w:spacing w:beforeLines="50" w:before="120"/>
              <w:rPr>
                <w:kern w:val="2"/>
                <w:lang w:eastAsia="zh-CN"/>
              </w:rPr>
            </w:pPr>
            <w:r w:rsidRPr="009770AB">
              <w:rPr>
                <w:color w:val="0070C0"/>
                <w:kern w:val="2"/>
                <w:lang w:eastAsia="zh-CN"/>
              </w:rPr>
              <w:t>Moderator: Same comment as to Samsung</w:t>
            </w:r>
          </w:p>
        </w:tc>
      </w:tr>
      <w:tr w:rsidR="00003CD7" w14:paraId="29971058" w14:textId="77777777" w:rsidTr="007006EE">
        <w:tc>
          <w:tcPr>
            <w:tcW w:w="1529" w:type="dxa"/>
            <w:tcBorders>
              <w:top w:val="single" w:sz="4" w:space="0" w:color="auto"/>
              <w:left w:val="single" w:sz="4" w:space="0" w:color="auto"/>
              <w:bottom w:val="single" w:sz="4" w:space="0" w:color="auto"/>
              <w:right w:val="single" w:sz="4" w:space="0" w:color="auto"/>
            </w:tcBorders>
          </w:tcPr>
          <w:p w14:paraId="39EFA3C0" w14:textId="737513C0" w:rsidR="00003CD7" w:rsidRDefault="007F7E1C" w:rsidP="007006EE">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3969C428" w14:textId="02913B3D" w:rsidR="00003CD7" w:rsidRDefault="007F7E1C" w:rsidP="007006EE">
            <w:pPr>
              <w:widowControl w:val="0"/>
              <w:spacing w:beforeLines="50" w:before="120"/>
              <w:rPr>
                <w:kern w:val="2"/>
                <w:lang w:eastAsia="zh-CN"/>
              </w:rPr>
            </w:pPr>
            <w:r>
              <w:rPr>
                <w:kern w:val="2"/>
                <w:lang w:eastAsia="zh-CN"/>
              </w:rPr>
              <w:t>Agree</w:t>
            </w:r>
          </w:p>
        </w:tc>
      </w:tr>
      <w:tr w:rsidR="00003CD7" w14:paraId="7CE44C33" w14:textId="77777777" w:rsidTr="007006EE">
        <w:tc>
          <w:tcPr>
            <w:tcW w:w="1529" w:type="dxa"/>
            <w:tcBorders>
              <w:top w:val="single" w:sz="4" w:space="0" w:color="auto"/>
              <w:left w:val="single" w:sz="4" w:space="0" w:color="auto"/>
              <w:bottom w:val="single" w:sz="4" w:space="0" w:color="auto"/>
              <w:right w:val="single" w:sz="4" w:space="0" w:color="auto"/>
            </w:tcBorders>
          </w:tcPr>
          <w:p w14:paraId="235AC355" w14:textId="7564EFE2" w:rsidR="00003CD7" w:rsidRDefault="00D657A8"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C0452AB" w14:textId="773C62CB" w:rsidR="00003CD7" w:rsidRDefault="00D657A8" w:rsidP="007006EE">
            <w:pPr>
              <w:widowControl w:val="0"/>
              <w:spacing w:beforeLines="50" w:before="120"/>
              <w:rPr>
                <w:kern w:val="2"/>
                <w:lang w:eastAsia="zh-CN"/>
              </w:rPr>
            </w:pPr>
            <w:r>
              <w:rPr>
                <w:kern w:val="2"/>
                <w:lang w:eastAsia="zh-CN"/>
              </w:rPr>
              <w:t xml:space="preserve">We agree with moderator’s explanation. </w:t>
            </w:r>
          </w:p>
        </w:tc>
      </w:tr>
      <w:tr w:rsidR="00003CD7" w:rsidRPr="00E16292" w14:paraId="00907F7A" w14:textId="77777777" w:rsidTr="007006EE">
        <w:tc>
          <w:tcPr>
            <w:tcW w:w="1529" w:type="dxa"/>
            <w:tcBorders>
              <w:top w:val="single" w:sz="4" w:space="0" w:color="auto"/>
              <w:left w:val="single" w:sz="4" w:space="0" w:color="auto"/>
              <w:bottom w:val="single" w:sz="4" w:space="0" w:color="auto"/>
              <w:right w:val="single" w:sz="4" w:space="0" w:color="auto"/>
            </w:tcBorders>
          </w:tcPr>
          <w:p w14:paraId="5D4C37E3" w14:textId="5FADC8FF" w:rsidR="00003CD7" w:rsidRDefault="009935EB" w:rsidP="007006EE">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8C77AB6" w14:textId="77777777" w:rsidR="00DB69E1" w:rsidRDefault="00DB69E1" w:rsidP="007006EE">
            <w:pPr>
              <w:widowControl w:val="0"/>
              <w:spacing w:beforeLines="50" w:before="120"/>
              <w:rPr>
                <w:kern w:val="2"/>
                <w:lang w:eastAsia="zh-CN"/>
              </w:rPr>
            </w:pPr>
            <w:r>
              <w:rPr>
                <w:kern w:val="2"/>
                <w:lang w:eastAsia="zh-CN"/>
              </w:rPr>
              <w:t>Agree.</w:t>
            </w:r>
          </w:p>
          <w:p w14:paraId="4C32C8BE" w14:textId="77777777" w:rsidR="00003CD7" w:rsidRDefault="00DB69E1" w:rsidP="007006EE">
            <w:pPr>
              <w:widowControl w:val="0"/>
              <w:spacing w:beforeLines="50" w:before="120"/>
              <w:rPr>
                <w:kern w:val="2"/>
                <w:lang w:eastAsia="zh-CN"/>
              </w:rPr>
            </w:pPr>
            <w:r>
              <w:rPr>
                <w:kern w:val="2"/>
                <w:lang w:eastAsia="zh-CN"/>
              </w:rPr>
              <w:t xml:space="preserve">Do </w:t>
            </w:r>
            <w:r w:rsidR="009935EB">
              <w:rPr>
                <w:kern w:val="2"/>
                <w:lang w:eastAsia="zh-CN"/>
              </w:rPr>
              <w:t>we need separate “1-shot” field for e-Type 3 and 1-shot ReTx.  Can a single 1-shot indicator be used to trigger both</w:t>
            </w:r>
            <w:r>
              <w:rPr>
                <w:kern w:val="2"/>
                <w:lang w:eastAsia="zh-CN"/>
              </w:rPr>
              <w:t>.</w:t>
            </w:r>
          </w:p>
          <w:p w14:paraId="5008E6F1" w14:textId="0C4E850E" w:rsidR="003947B7" w:rsidRDefault="003947B7" w:rsidP="007006EE">
            <w:pPr>
              <w:widowControl w:val="0"/>
              <w:spacing w:beforeLines="50" w:before="120"/>
              <w:rPr>
                <w:kern w:val="2"/>
                <w:lang w:eastAsia="zh-CN"/>
              </w:rPr>
            </w:pPr>
            <w:r w:rsidRPr="003947B7">
              <w:rPr>
                <w:color w:val="0070C0"/>
                <w:kern w:val="2"/>
                <w:lang w:eastAsia="zh-CN"/>
              </w:rPr>
              <w:t xml:space="preserve">Moderator: </w:t>
            </w:r>
            <w:r>
              <w:rPr>
                <w:color w:val="0070C0"/>
                <w:kern w:val="2"/>
                <w:lang w:eastAsia="zh-CN"/>
              </w:rPr>
              <w:t xml:space="preserve">This could be still discussed in RAN1, but e.g. in Rel-16 for enh. Type 2 CB and Type 3 CB also there separate fields had been used (for simplicity). But as we don’t know yet the details of the DCI signaling for e-Type 3 and 1-shot ReTX, bit hard to say for now. </w:t>
            </w:r>
            <w:r>
              <w:rPr>
                <w:color w:val="0070C0"/>
                <w:kern w:val="2"/>
                <w:lang w:eastAsia="zh-CN"/>
              </w:rPr>
              <w:br/>
            </w:r>
            <w:r w:rsidRPr="003947B7">
              <w:rPr>
                <w:color w:val="0070C0"/>
                <w:kern w:val="2"/>
                <w:lang w:eastAsia="zh-CN"/>
              </w:rPr>
              <w:t>But based on the moderator’s understanding, this should not really have an effect on the RRC parameters (but more on the DCI field definition in 38.212 and the HARQ procedures in 38.213 Sec. 9.X)</w:t>
            </w:r>
          </w:p>
        </w:tc>
      </w:tr>
      <w:tr w:rsidR="006A7F95" w:rsidRPr="00E16292" w14:paraId="62266076" w14:textId="77777777" w:rsidTr="007006EE">
        <w:tc>
          <w:tcPr>
            <w:tcW w:w="1529" w:type="dxa"/>
            <w:tcBorders>
              <w:top w:val="single" w:sz="4" w:space="0" w:color="auto"/>
              <w:left w:val="single" w:sz="4" w:space="0" w:color="auto"/>
              <w:bottom w:val="single" w:sz="4" w:space="0" w:color="auto"/>
              <w:right w:val="single" w:sz="4" w:space="0" w:color="auto"/>
            </w:tcBorders>
          </w:tcPr>
          <w:p w14:paraId="7981B167" w14:textId="341D7691" w:rsidR="006A7F95" w:rsidRDefault="006A7F95" w:rsidP="007006EE">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F7FBA98" w14:textId="5D4C59D2" w:rsidR="006A7F95" w:rsidRDefault="006A7F95" w:rsidP="00294E13">
            <w:pPr>
              <w:widowControl w:val="0"/>
              <w:spacing w:beforeLines="50" w:before="120"/>
              <w:rPr>
                <w:kern w:val="2"/>
                <w:lang w:eastAsia="zh-CN"/>
              </w:rPr>
            </w:pPr>
            <w:r>
              <w:rPr>
                <w:rFonts w:hint="eastAsia"/>
                <w:kern w:val="2"/>
                <w:lang w:eastAsia="zh-CN"/>
              </w:rPr>
              <w:t>A</w:t>
            </w:r>
            <w:r>
              <w:rPr>
                <w:kern w:val="2"/>
                <w:lang w:eastAsia="zh-CN"/>
              </w:rPr>
              <w:t>gree</w:t>
            </w:r>
            <w:r w:rsidR="00767D85">
              <w:rPr>
                <w:kern w:val="2"/>
                <w:lang w:eastAsia="zh-CN"/>
              </w:rPr>
              <w:t xml:space="preserve">. For Sony’s question, my primitive thought is </w:t>
            </w:r>
            <w:r w:rsidR="00100C5C">
              <w:rPr>
                <w:kern w:val="2"/>
                <w:lang w:eastAsia="zh-CN"/>
              </w:rPr>
              <w:t xml:space="preserve">e-Type 3 or 1-shot ReTx is </w:t>
            </w:r>
            <w:r w:rsidR="00767D85">
              <w:rPr>
                <w:kern w:val="2"/>
                <w:lang w:eastAsia="zh-CN"/>
              </w:rPr>
              <w:t>enable</w:t>
            </w:r>
            <w:r w:rsidR="00100C5C">
              <w:rPr>
                <w:kern w:val="2"/>
                <w:lang w:eastAsia="zh-CN"/>
              </w:rPr>
              <w:t>d</w:t>
            </w:r>
            <w:r w:rsidR="00767D85">
              <w:rPr>
                <w:kern w:val="2"/>
                <w:lang w:eastAsia="zh-CN"/>
              </w:rPr>
              <w:t xml:space="preserve"> by gNB, and only one of alternatives can be </w:t>
            </w:r>
            <w:r w:rsidR="00100C5C">
              <w:rPr>
                <w:kern w:val="2"/>
                <w:lang w:eastAsia="zh-CN"/>
              </w:rPr>
              <w:t>enabl</w:t>
            </w:r>
            <w:r w:rsidR="00767D85">
              <w:rPr>
                <w:kern w:val="2"/>
                <w:lang w:eastAsia="zh-CN"/>
              </w:rPr>
              <w:t>ed.</w:t>
            </w:r>
            <w:r w:rsidR="00D44420">
              <w:rPr>
                <w:kern w:val="2"/>
                <w:lang w:eastAsia="zh-CN"/>
              </w:rPr>
              <w:t xml:space="preserve"> </w:t>
            </w:r>
            <w:r w:rsidR="00100C5C">
              <w:rPr>
                <w:kern w:val="2"/>
                <w:lang w:eastAsia="zh-CN"/>
              </w:rPr>
              <w:t xml:space="preserve">It seems </w:t>
            </w:r>
            <w:r w:rsidR="00D44420">
              <w:rPr>
                <w:kern w:val="2"/>
                <w:lang w:eastAsia="zh-CN"/>
              </w:rPr>
              <w:t xml:space="preserve">a single indicator </w:t>
            </w:r>
            <w:r w:rsidR="00100C5C">
              <w:rPr>
                <w:kern w:val="2"/>
                <w:lang w:eastAsia="zh-CN"/>
              </w:rPr>
              <w:t xml:space="preserve">can </w:t>
            </w:r>
            <w:r w:rsidR="00D44420">
              <w:rPr>
                <w:kern w:val="2"/>
                <w:lang w:eastAsia="zh-CN"/>
              </w:rPr>
              <w:t xml:space="preserve">be used to trigger </w:t>
            </w:r>
            <w:r w:rsidR="00100C5C">
              <w:rPr>
                <w:kern w:val="2"/>
                <w:lang w:eastAsia="zh-CN"/>
              </w:rPr>
              <w:t xml:space="preserve">either of them. But I am open </w:t>
            </w:r>
            <w:r w:rsidR="00294E13">
              <w:rPr>
                <w:kern w:val="2"/>
                <w:lang w:eastAsia="zh-CN"/>
              </w:rPr>
              <w:t>to</w:t>
            </w:r>
            <w:r w:rsidR="00100C5C">
              <w:rPr>
                <w:kern w:val="2"/>
                <w:lang w:eastAsia="zh-CN"/>
              </w:rPr>
              <w:t xml:space="preserve"> </w:t>
            </w:r>
            <w:r w:rsidR="00294E13">
              <w:rPr>
                <w:kern w:val="2"/>
                <w:lang w:eastAsia="zh-CN"/>
              </w:rPr>
              <w:t xml:space="preserve">either </w:t>
            </w:r>
            <w:r w:rsidR="00100C5C">
              <w:rPr>
                <w:kern w:val="2"/>
                <w:lang w:eastAsia="zh-CN"/>
              </w:rPr>
              <w:t>single indicator or two separate indicators to trigger because the detail of DCI structure is not determined</w:t>
            </w:r>
            <w:r w:rsidR="009866EF">
              <w:rPr>
                <w:kern w:val="2"/>
                <w:lang w:eastAsia="zh-CN"/>
              </w:rPr>
              <w:t>.</w:t>
            </w:r>
            <w:r w:rsidR="00100C5C">
              <w:rPr>
                <w:kern w:val="2"/>
                <w:lang w:eastAsia="zh-CN"/>
              </w:rPr>
              <w:t xml:space="preserve"> </w:t>
            </w:r>
            <w:r w:rsidR="009866EF">
              <w:rPr>
                <w:kern w:val="2"/>
                <w:lang w:eastAsia="zh-CN"/>
              </w:rPr>
              <w:t xml:space="preserve">Anyway, </w:t>
            </w:r>
            <w:r w:rsidR="00100C5C">
              <w:rPr>
                <w:kern w:val="2"/>
                <w:lang w:eastAsia="zh-CN"/>
              </w:rPr>
              <w:t>it will not affect RRC parameters.</w:t>
            </w:r>
          </w:p>
        </w:tc>
      </w:tr>
      <w:tr w:rsidR="00003CD7" w:rsidRPr="00E16292" w14:paraId="5E1541FF" w14:textId="77777777" w:rsidTr="007006EE">
        <w:tc>
          <w:tcPr>
            <w:tcW w:w="1529" w:type="dxa"/>
            <w:tcBorders>
              <w:top w:val="single" w:sz="4" w:space="0" w:color="auto"/>
              <w:left w:val="single" w:sz="4" w:space="0" w:color="auto"/>
              <w:bottom w:val="single" w:sz="4" w:space="0" w:color="auto"/>
              <w:right w:val="single" w:sz="4" w:space="0" w:color="auto"/>
            </w:tcBorders>
          </w:tcPr>
          <w:p w14:paraId="42770938" w14:textId="61FDE5AE" w:rsidR="00003CD7" w:rsidRDefault="00505E4F" w:rsidP="007006EE">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BA96F07" w14:textId="00D61394" w:rsidR="00003CD7" w:rsidRPr="00B4062A" w:rsidRDefault="00505E4F" w:rsidP="00505E4F">
            <w:pPr>
              <w:widowControl w:val="0"/>
              <w:spacing w:beforeLines="50" w:before="120"/>
              <w:rPr>
                <w:b/>
                <w:bCs/>
                <w:i/>
                <w:iCs/>
                <w:lang w:eastAsia="zh-CN"/>
              </w:rPr>
            </w:pPr>
            <w:r w:rsidRPr="00505E4F">
              <w:rPr>
                <w:rFonts w:hint="eastAsia"/>
                <w:kern w:val="2"/>
                <w:lang w:eastAsia="zh-CN"/>
              </w:rPr>
              <w:t>A</w:t>
            </w:r>
            <w:r w:rsidRPr="00505E4F">
              <w:rPr>
                <w:kern w:val="2"/>
                <w:lang w:eastAsia="zh-CN"/>
              </w:rPr>
              <w:t>gree</w:t>
            </w:r>
          </w:p>
        </w:tc>
      </w:tr>
      <w:tr w:rsidR="001B00A3" w:rsidRPr="00E16292" w14:paraId="46B9C6C2" w14:textId="77777777" w:rsidTr="007006EE">
        <w:tc>
          <w:tcPr>
            <w:tcW w:w="1529" w:type="dxa"/>
            <w:tcBorders>
              <w:top w:val="single" w:sz="4" w:space="0" w:color="auto"/>
              <w:left w:val="single" w:sz="4" w:space="0" w:color="auto"/>
              <w:bottom w:val="single" w:sz="4" w:space="0" w:color="auto"/>
              <w:right w:val="single" w:sz="4" w:space="0" w:color="auto"/>
            </w:tcBorders>
          </w:tcPr>
          <w:p w14:paraId="1A27ED5E" w14:textId="75FAE2B7" w:rsidR="001B00A3" w:rsidRDefault="001B00A3" w:rsidP="001B00A3">
            <w:pPr>
              <w:widowControl w:val="0"/>
              <w:spacing w:beforeLines="50" w:before="120"/>
              <w:rPr>
                <w:kern w:val="2"/>
                <w:lang w:eastAsia="zh-CN"/>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34D874ED" w14:textId="77777777"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We slightly prefer to rename the first parameter to </w:t>
            </w:r>
            <w:r w:rsidRPr="006B3E0D">
              <w:rPr>
                <w:rFonts w:eastAsia="Malgun Gothic"/>
                <w:bCs/>
                <w:iCs/>
                <w:lang w:eastAsia="ko-KR"/>
              </w:rPr>
              <w:t>pdsch-HARQ-ACK-retxDCI-1-</w:t>
            </w:r>
            <w:r>
              <w:rPr>
                <w:rFonts w:eastAsia="Malgun Gothic"/>
                <w:bCs/>
                <w:iCs/>
                <w:lang w:eastAsia="ko-KR"/>
              </w:rPr>
              <w:t xml:space="preserve">1, unless DCI format 1-0 supports one-shot triggering. </w:t>
            </w:r>
          </w:p>
          <w:p w14:paraId="5AEEB26E" w14:textId="77777777" w:rsidR="001B00A3" w:rsidRDefault="001B00A3" w:rsidP="001B00A3">
            <w:pPr>
              <w:widowControl w:val="0"/>
              <w:spacing w:beforeLines="50" w:before="120"/>
              <w:rPr>
                <w:rFonts w:eastAsia="Malgun Gothic"/>
                <w:bCs/>
                <w:iCs/>
                <w:lang w:eastAsia="ko-KR"/>
              </w:rPr>
            </w:pPr>
            <w:r>
              <w:rPr>
                <w:rFonts w:eastAsia="Malgun Gothic" w:hint="eastAsia"/>
                <w:bCs/>
                <w:iCs/>
                <w:lang w:eastAsia="ko-KR"/>
              </w:rPr>
              <w:t xml:space="preserve">For the offset, it </w:t>
            </w:r>
            <w:r>
              <w:rPr>
                <w:rFonts w:eastAsia="Malgun Gothic"/>
                <w:bCs/>
                <w:iCs/>
                <w:lang w:eastAsia="ko-KR"/>
              </w:rPr>
              <w:t>can be discussed whether</w:t>
            </w:r>
            <w:r>
              <w:rPr>
                <w:rFonts w:eastAsia="Malgun Gothic" w:hint="eastAsia"/>
                <w:bCs/>
                <w:iCs/>
                <w:lang w:eastAsia="ko-KR"/>
              </w:rPr>
              <w:t xml:space="preserve"> to </w:t>
            </w:r>
            <w:r>
              <w:rPr>
                <w:rFonts w:eastAsia="Malgun Gothic"/>
                <w:bCs/>
                <w:iCs/>
                <w:lang w:eastAsia="ko-KR"/>
              </w:rPr>
              <w:t xml:space="preserve">make the range of indication configurable. We prefer to remove the parameter for now.  </w:t>
            </w:r>
          </w:p>
          <w:p w14:paraId="0FB5FEBE" w14:textId="77777777" w:rsidR="00700691" w:rsidRDefault="00700691" w:rsidP="00700691">
            <w:pPr>
              <w:widowControl w:val="0"/>
              <w:spacing w:beforeLines="50" w:before="120"/>
              <w:rPr>
                <w:rFonts w:eastAsia="Malgun Gothic"/>
                <w:color w:val="0070C0"/>
                <w:kern w:val="2"/>
                <w:lang w:eastAsia="ko-KR"/>
              </w:rPr>
            </w:pPr>
            <w:r w:rsidRPr="00BF0E54">
              <w:rPr>
                <w:rFonts w:eastAsia="Malgun Gothic"/>
                <w:color w:val="0070C0"/>
                <w:kern w:val="2"/>
                <w:lang w:eastAsia="ko-KR"/>
              </w:rPr>
              <w:t xml:space="preserve">Moderator: </w:t>
            </w:r>
            <w:r>
              <w:rPr>
                <w:rFonts w:eastAsia="Malgun Gothic"/>
                <w:color w:val="0070C0"/>
                <w:kern w:val="2"/>
                <w:lang w:eastAsia="ko-KR"/>
              </w:rPr>
              <w:t xml:space="preserve">Please note, that also for the enh. Type 2 CB and the Rel-16 Type 3 CB triggering we do no have the name in the RRC parameter, even though triggering for DCI format 1_0 is not supported either. </w:t>
            </w:r>
          </w:p>
          <w:p w14:paraId="08C9F49C" w14:textId="53FA7B01" w:rsidR="00700691" w:rsidRPr="00505E4F" w:rsidRDefault="00700691" w:rsidP="00700691">
            <w:pPr>
              <w:widowControl w:val="0"/>
              <w:spacing w:beforeLines="50" w:before="120"/>
              <w:rPr>
                <w:kern w:val="2"/>
                <w:lang w:eastAsia="zh-CN"/>
              </w:rPr>
            </w:pPr>
            <w:r w:rsidRPr="00BF0E54">
              <w:rPr>
                <w:color w:val="0070C0"/>
                <w:kern w:val="2"/>
                <w:lang w:eastAsia="zh-CN"/>
              </w:rPr>
              <w:t xml:space="preserve">On the offset, </w:t>
            </w:r>
            <w:r>
              <w:rPr>
                <w:color w:val="0070C0"/>
                <w:kern w:val="2"/>
                <w:lang w:eastAsia="zh-CN"/>
              </w:rPr>
              <w:t xml:space="preserve">the RRC parameter is in yellow already (will be yellow the whole row in the final version). So not agreed but to be considered (based on RAN1 chair guidance). </w:t>
            </w:r>
            <w:r w:rsidRPr="00BF0E54">
              <w:rPr>
                <w:color w:val="0070C0"/>
                <w:kern w:val="2"/>
                <w:lang w:eastAsia="zh-CN"/>
              </w:rPr>
              <w:t xml:space="preserve"> </w:t>
            </w:r>
          </w:p>
        </w:tc>
      </w:tr>
      <w:tr w:rsidR="0001076E" w:rsidRPr="00E16292" w14:paraId="77F3419F" w14:textId="77777777" w:rsidTr="007006EE">
        <w:tc>
          <w:tcPr>
            <w:tcW w:w="1529" w:type="dxa"/>
            <w:tcBorders>
              <w:top w:val="single" w:sz="4" w:space="0" w:color="auto"/>
              <w:left w:val="single" w:sz="4" w:space="0" w:color="auto"/>
              <w:bottom w:val="single" w:sz="4" w:space="0" w:color="auto"/>
              <w:right w:val="single" w:sz="4" w:space="0" w:color="auto"/>
            </w:tcBorders>
          </w:tcPr>
          <w:p w14:paraId="66BB9271" w14:textId="186E2487" w:rsidR="0001076E" w:rsidRPr="0001076E" w:rsidRDefault="008F6795" w:rsidP="001B00A3">
            <w:pPr>
              <w:widowControl w:val="0"/>
              <w:spacing w:beforeLines="50" w:before="120"/>
              <w:rPr>
                <w:rFonts w:eastAsia="Malgun Gothic"/>
                <w:color w:val="FF0000"/>
                <w:kern w:val="2"/>
                <w:lang w:eastAsia="ko-KR"/>
              </w:rPr>
            </w:pPr>
            <w:r w:rsidRPr="008F6795">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184466D1" w14:textId="77777777" w:rsidR="0001076E" w:rsidRPr="008F6795" w:rsidRDefault="00104E9D" w:rsidP="00521678">
            <w:pPr>
              <w:pStyle w:val="a0"/>
              <w:widowControl w:val="0"/>
              <w:numPr>
                <w:ilvl w:val="0"/>
                <w:numId w:val="42"/>
              </w:numPr>
              <w:spacing w:beforeLines="50" w:before="120"/>
              <w:rPr>
                <w:rFonts w:eastAsia="Malgun Gothic"/>
                <w:bCs/>
                <w:iCs/>
                <w:color w:val="7030A0"/>
                <w:lang w:eastAsia="ko-KR"/>
              </w:rPr>
            </w:pPr>
            <w:r w:rsidRPr="008F6795">
              <w:rPr>
                <w:rFonts w:eastAsia="Malgun Gothic"/>
                <w:bCs/>
                <w:iCs/>
                <w:color w:val="7030A0"/>
                <w:lang w:eastAsia="ko-KR"/>
              </w:rPr>
              <w:t xml:space="preserve">Suggest to use </w:t>
            </w:r>
            <w:r w:rsidR="00D8474A" w:rsidRPr="008F6795">
              <w:rPr>
                <w:rFonts w:eastAsia="Malgun Gothic"/>
                <w:bCs/>
                <w:iCs/>
                <w:color w:val="7030A0"/>
                <w:lang w:eastAsia="ko-KR"/>
              </w:rPr>
              <w:t>“Triggering HARQ-ACK</w:t>
            </w:r>
            <w:r w:rsidR="00531056" w:rsidRPr="008F6795">
              <w:rPr>
                <w:rFonts w:eastAsia="Malgun Gothic"/>
                <w:bCs/>
                <w:iCs/>
                <w:color w:val="7030A0"/>
                <w:lang w:eastAsia="ko-KR"/>
              </w:rPr>
              <w:t>retx” for sub-feature group name:</w:t>
            </w:r>
          </w:p>
          <w:p w14:paraId="122739A4" w14:textId="77777777" w:rsidR="00531056" w:rsidRPr="008F6795" w:rsidRDefault="00531056" w:rsidP="00521678">
            <w:pPr>
              <w:pStyle w:val="a0"/>
              <w:widowControl w:val="0"/>
              <w:numPr>
                <w:ilvl w:val="1"/>
                <w:numId w:val="42"/>
              </w:numPr>
              <w:spacing w:beforeLines="50" w:before="120"/>
              <w:rPr>
                <w:rFonts w:eastAsia="Malgun Gothic"/>
                <w:bCs/>
                <w:iCs/>
                <w:color w:val="7030A0"/>
                <w:lang w:eastAsia="ko-KR"/>
              </w:rPr>
            </w:pPr>
            <w:r w:rsidRPr="008F6795">
              <w:rPr>
                <w:rFonts w:eastAsia="Malgun Gothic"/>
                <w:bCs/>
                <w:iCs/>
                <w:color w:val="7030A0"/>
                <w:lang w:eastAsia="ko-KR"/>
              </w:rPr>
              <w:t xml:space="preserve">Not to confuse with OneShotHARQ-ACKFeedback (see comments in previous section). </w:t>
            </w:r>
          </w:p>
          <w:p w14:paraId="3DAC6DA6" w14:textId="46952AB2" w:rsidR="00EC4C13" w:rsidRPr="008F6795" w:rsidRDefault="00531056" w:rsidP="00521678">
            <w:pPr>
              <w:pStyle w:val="a0"/>
              <w:widowControl w:val="0"/>
              <w:numPr>
                <w:ilvl w:val="1"/>
                <w:numId w:val="42"/>
              </w:numPr>
              <w:spacing w:beforeLines="50" w:before="120"/>
              <w:rPr>
                <w:rFonts w:eastAsia="Malgun Gothic"/>
                <w:bCs/>
                <w:iCs/>
                <w:color w:val="7030A0"/>
                <w:lang w:eastAsia="ko-KR"/>
              </w:rPr>
            </w:pPr>
            <w:r w:rsidRPr="008F6795">
              <w:rPr>
                <w:rFonts w:eastAsia="Malgun Gothic"/>
                <w:bCs/>
                <w:iCs/>
                <w:color w:val="7030A0"/>
                <w:lang w:eastAsia="ko-KR"/>
              </w:rPr>
              <w:lastRenderedPageBreak/>
              <w:t xml:space="preserve">Although agreements use the term one-shot triggering, it is not </w:t>
            </w:r>
            <w:r w:rsidR="008C15BC" w:rsidRPr="008F6795">
              <w:rPr>
                <w:rFonts w:eastAsia="Malgun Gothic"/>
                <w:bCs/>
                <w:iCs/>
                <w:color w:val="7030A0"/>
                <w:lang w:eastAsia="ko-KR"/>
              </w:rPr>
              <w:t xml:space="preserve">in fact “one-shot” as in Rel-16 where the whole repost was triggered to be sent in one-shot. Here, only one </w:t>
            </w:r>
            <w:r w:rsidR="00A5704F" w:rsidRPr="008F6795">
              <w:rPr>
                <w:rFonts w:eastAsia="Malgun Gothic"/>
                <w:bCs/>
                <w:iCs/>
                <w:color w:val="7030A0"/>
                <w:lang w:eastAsia="ko-KR"/>
              </w:rPr>
              <w:t>HARQ-ACK codebook correspond to a PCCH is triggered to be “retransmitted”.</w:t>
            </w:r>
          </w:p>
          <w:p w14:paraId="6393D863" w14:textId="59E09CB3" w:rsidR="00EC4C13" w:rsidRDefault="00F00001" w:rsidP="00521678">
            <w:pPr>
              <w:pStyle w:val="a0"/>
              <w:widowControl w:val="0"/>
              <w:numPr>
                <w:ilvl w:val="0"/>
                <w:numId w:val="42"/>
              </w:numPr>
              <w:spacing w:beforeLines="50" w:before="120"/>
              <w:rPr>
                <w:rFonts w:eastAsia="Malgun Gothic"/>
                <w:bCs/>
                <w:iCs/>
                <w:color w:val="7030A0"/>
                <w:lang w:eastAsia="ko-KR"/>
              </w:rPr>
            </w:pPr>
            <w:r w:rsidRPr="008F6795">
              <w:rPr>
                <w:rFonts w:eastAsia="Malgun Gothic"/>
                <w:bCs/>
                <w:iCs/>
                <w:color w:val="7030A0"/>
                <w:lang w:eastAsia="ko-KR"/>
              </w:rPr>
              <w:t xml:space="preserve">We prefer </w:t>
            </w:r>
            <w:r w:rsidR="00EC4C13" w:rsidRPr="008F6795">
              <w:rPr>
                <w:rFonts w:eastAsia="Malgun Gothic"/>
                <w:bCs/>
                <w:iCs/>
                <w:color w:val="7030A0"/>
                <w:lang w:eastAsia="ko-KR"/>
              </w:rPr>
              <w:t xml:space="preserve">to </w:t>
            </w:r>
            <w:r w:rsidR="00463B68" w:rsidRPr="008F6795">
              <w:rPr>
                <w:rFonts w:eastAsia="Malgun Gothic"/>
                <w:bCs/>
                <w:iCs/>
                <w:color w:val="7030A0"/>
                <w:lang w:eastAsia="ko-KR"/>
              </w:rPr>
              <w:t>change “pdsh-HARQ-ACK-retx”-&gt;</w:t>
            </w:r>
            <w:r w:rsidR="00EC4C13" w:rsidRPr="008F6795">
              <w:rPr>
                <w:rFonts w:eastAsia="Malgun Gothic"/>
                <w:bCs/>
                <w:iCs/>
                <w:color w:val="7030A0"/>
                <w:lang w:eastAsia="ko-KR"/>
              </w:rPr>
              <w:t xml:space="preserve"> </w:t>
            </w:r>
            <w:r w:rsidR="00463B68" w:rsidRPr="008F6795">
              <w:rPr>
                <w:rFonts w:eastAsia="Malgun Gothic"/>
                <w:bCs/>
                <w:iCs/>
                <w:color w:val="7030A0"/>
                <w:lang w:eastAsia="ko-KR"/>
              </w:rPr>
              <w:t xml:space="preserve">“HARQ-ACK-retx”. The reason is that the </w:t>
            </w:r>
            <w:r w:rsidR="004142EB" w:rsidRPr="008F6795">
              <w:rPr>
                <w:rFonts w:eastAsia="Malgun Gothic"/>
                <w:bCs/>
                <w:iCs/>
                <w:color w:val="7030A0"/>
                <w:lang w:eastAsia="ko-KR"/>
              </w:rPr>
              <w:t xml:space="preserve">all the HARQ-ACK in the codebook are not necessarily correspond to a PDSCH. </w:t>
            </w:r>
          </w:p>
          <w:p w14:paraId="18E868C1" w14:textId="448B82CC" w:rsidR="008F6795" w:rsidRPr="008F6795" w:rsidRDefault="00C67C1A" w:rsidP="00521678">
            <w:pPr>
              <w:pStyle w:val="a0"/>
              <w:widowControl w:val="0"/>
              <w:numPr>
                <w:ilvl w:val="0"/>
                <w:numId w:val="42"/>
              </w:numPr>
              <w:spacing w:beforeLines="50" w:before="120"/>
              <w:rPr>
                <w:rFonts w:eastAsia="Malgun Gothic"/>
                <w:bCs/>
                <w:iCs/>
                <w:color w:val="7030A0"/>
                <w:lang w:eastAsia="ko-KR"/>
              </w:rPr>
            </w:pPr>
            <w:r>
              <w:rPr>
                <w:rFonts w:eastAsia="Malgun Gothic"/>
                <w:bCs/>
                <w:iCs/>
                <w:color w:val="7030A0"/>
                <w:lang w:eastAsia="ko-KR"/>
              </w:rPr>
              <w:t xml:space="preserve">Row 30: We don’t think new agreement is needed. </w:t>
            </w:r>
            <w:r w:rsidR="00B55F5B">
              <w:rPr>
                <w:rFonts w:eastAsia="Malgun Gothic"/>
                <w:bCs/>
                <w:iCs/>
                <w:color w:val="7030A0"/>
                <w:lang w:eastAsia="ko-KR"/>
              </w:rPr>
              <w:t>The current agreement does not favor one DCI format over the other. Hence, it is applicable to both. If that is not the case, it would be reflected on agreement.</w:t>
            </w:r>
          </w:p>
          <w:p w14:paraId="3A48C703" w14:textId="77777777" w:rsidR="00A5704F" w:rsidRPr="00700691" w:rsidRDefault="00C67C1A" w:rsidP="00521678">
            <w:pPr>
              <w:pStyle w:val="a0"/>
              <w:widowControl w:val="0"/>
              <w:numPr>
                <w:ilvl w:val="0"/>
                <w:numId w:val="42"/>
              </w:numPr>
              <w:spacing w:beforeLines="50" w:before="120"/>
              <w:rPr>
                <w:rFonts w:eastAsia="Malgun Gothic"/>
                <w:bCs/>
                <w:iCs/>
                <w:lang w:eastAsia="ko-KR"/>
              </w:rPr>
            </w:pPr>
            <w:r>
              <w:rPr>
                <w:rFonts w:eastAsia="Malgun Gothic"/>
                <w:bCs/>
                <w:iCs/>
                <w:color w:val="7030A0"/>
                <w:lang w:eastAsia="ko-KR"/>
              </w:rPr>
              <w:t xml:space="preserve">Row 31: </w:t>
            </w:r>
            <w:r w:rsidR="00F63A00" w:rsidRPr="008F6795">
              <w:rPr>
                <w:rFonts w:eastAsia="Malgun Gothic"/>
                <w:bCs/>
                <w:iCs/>
                <w:color w:val="7030A0"/>
                <w:lang w:eastAsia="ko-KR"/>
              </w:rPr>
              <w:t xml:space="preserve">We have same view as other companies, </w:t>
            </w:r>
            <w:r w:rsidR="00433C84" w:rsidRPr="008F6795">
              <w:rPr>
                <w:rFonts w:eastAsia="Malgun Gothic"/>
                <w:bCs/>
                <w:iCs/>
                <w:color w:val="7030A0"/>
                <w:lang w:eastAsia="ko-KR"/>
              </w:rPr>
              <w:t>and</w:t>
            </w:r>
            <w:r w:rsidR="00A5704F" w:rsidRPr="008F6795">
              <w:rPr>
                <w:rFonts w:eastAsia="Malgun Gothic"/>
                <w:bCs/>
                <w:iCs/>
                <w:color w:val="7030A0"/>
                <w:lang w:eastAsia="ko-KR"/>
              </w:rPr>
              <w:t xml:space="preserve"> although we understand moderator’s intention, </w:t>
            </w:r>
            <w:r w:rsidR="00433C84" w:rsidRPr="008F6795">
              <w:rPr>
                <w:rFonts w:eastAsia="Malgun Gothic"/>
                <w:bCs/>
                <w:iCs/>
                <w:color w:val="7030A0"/>
                <w:lang w:eastAsia="ko-KR"/>
              </w:rPr>
              <w:t xml:space="preserve">for consistency as explained previously, </w:t>
            </w:r>
            <w:r w:rsidR="00A5704F" w:rsidRPr="008F6795">
              <w:rPr>
                <w:rFonts w:eastAsia="Malgun Gothic"/>
                <w:bCs/>
                <w:iCs/>
                <w:color w:val="7030A0"/>
                <w:lang w:eastAsia="ko-KR"/>
              </w:rPr>
              <w:t xml:space="preserve">we suggest to remove </w:t>
            </w:r>
            <w:r w:rsidR="00F63A00" w:rsidRPr="008F6795">
              <w:rPr>
                <w:rFonts w:eastAsia="Malgun Gothic"/>
                <w:bCs/>
                <w:iCs/>
                <w:color w:val="7030A0"/>
                <w:lang w:eastAsia="ko-KR"/>
              </w:rPr>
              <w:t>row 31</w:t>
            </w:r>
            <w:r w:rsidR="00433C84" w:rsidRPr="008F6795">
              <w:rPr>
                <w:rFonts w:eastAsia="Malgun Gothic"/>
                <w:bCs/>
                <w:iCs/>
                <w:color w:val="7030A0"/>
                <w:lang w:eastAsia="ko-KR"/>
              </w:rPr>
              <w:t>.</w:t>
            </w:r>
          </w:p>
          <w:p w14:paraId="311EE4B2" w14:textId="77777777" w:rsidR="00700691" w:rsidRDefault="00700691" w:rsidP="00700691">
            <w:pPr>
              <w:widowControl w:val="0"/>
              <w:spacing w:beforeLines="50" w:before="120"/>
              <w:rPr>
                <w:rFonts w:eastAsia="Malgun Gothic"/>
                <w:bCs/>
                <w:iCs/>
                <w:lang w:eastAsia="ko-KR"/>
              </w:rPr>
            </w:pPr>
          </w:p>
          <w:p w14:paraId="093847C6" w14:textId="77777777" w:rsidR="00700691" w:rsidRDefault="00700691" w:rsidP="00700691">
            <w:pPr>
              <w:widowControl w:val="0"/>
              <w:spacing w:beforeLines="50" w:before="120"/>
              <w:rPr>
                <w:rFonts w:eastAsia="Malgun Gothic"/>
                <w:bCs/>
                <w:iCs/>
                <w:color w:val="0070C0"/>
                <w:lang w:eastAsia="ko-KR"/>
              </w:rPr>
            </w:pPr>
            <w:r w:rsidRPr="00BF0E54">
              <w:rPr>
                <w:rFonts w:eastAsia="Malgun Gothic"/>
                <w:bCs/>
                <w:iCs/>
                <w:color w:val="0070C0"/>
                <w:lang w:eastAsia="ko-KR"/>
              </w:rPr>
              <w:t xml:space="preserve">Moderator: </w:t>
            </w:r>
          </w:p>
          <w:p w14:paraId="4F2638DE" w14:textId="77777777" w:rsidR="00700691" w:rsidRPr="0030004B" w:rsidRDefault="00700691" w:rsidP="00521678">
            <w:pPr>
              <w:pStyle w:val="a0"/>
              <w:widowControl w:val="0"/>
              <w:numPr>
                <w:ilvl w:val="0"/>
                <w:numId w:val="47"/>
              </w:numPr>
              <w:spacing w:beforeLines="50" w:before="120"/>
              <w:rPr>
                <w:rFonts w:eastAsia="Malgun Gothic"/>
                <w:bCs/>
                <w:iCs/>
                <w:color w:val="0070C0"/>
                <w:lang w:eastAsia="ko-KR"/>
              </w:rPr>
            </w:pPr>
            <w:r w:rsidRPr="0030004B">
              <w:rPr>
                <w:rFonts w:eastAsia="Malgun Gothic"/>
                <w:bCs/>
                <w:iCs/>
                <w:color w:val="0070C0"/>
                <w:lang w:eastAsia="ko-KR"/>
              </w:rPr>
              <w:t>Change of feature name seems OK</w:t>
            </w:r>
            <w:r>
              <w:rPr>
                <w:rFonts w:eastAsia="Malgun Gothic"/>
                <w:bCs/>
                <w:iCs/>
                <w:color w:val="0070C0"/>
                <w:lang w:eastAsia="ko-KR"/>
              </w:rPr>
              <w:t xml:space="preserve"> – just remove the ‘oneshot’ – i.e. using </w:t>
            </w:r>
            <w:r w:rsidRPr="0030004B">
              <w:rPr>
                <w:rFonts w:eastAsia="Malgun Gothic"/>
                <w:bCs/>
                <w:iCs/>
                <w:lang w:eastAsia="ko-KR"/>
              </w:rPr>
              <w:t>‘Triggering HARQ-ACK re-transmission on a PUCCH resource’</w:t>
            </w:r>
            <w:r w:rsidRPr="0030004B">
              <w:rPr>
                <w:rFonts w:eastAsia="Malgun Gothic"/>
                <w:bCs/>
                <w:iCs/>
                <w:color w:val="0070C0"/>
                <w:lang w:eastAsia="ko-KR"/>
              </w:rPr>
              <w:t>, changed in vo4</w:t>
            </w:r>
          </w:p>
          <w:p w14:paraId="0860707F" w14:textId="77777777" w:rsidR="00700691" w:rsidRPr="0030004B" w:rsidRDefault="00700691" w:rsidP="00521678">
            <w:pPr>
              <w:pStyle w:val="a0"/>
              <w:widowControl w:val="0"/>
              <w:numPr>
                <w:ilvl w:val="0"/>
                <w:numId w:val="47"/>
              </w:numPr>
              <w:spacing w:beforeLines="50" w:before="120"/>
              <w:rPr>
                <w:rFonts w:eastAsia="Malgun Gothic"/>
                <w:bCs/>
                <w:iCs/>
                <w:color w:val="0070C0"/>
                <w:lang w:eastAsia="ko-KR"/>
              </w:rPr>
            </w:pPr>
            <w:r w:rsidRPr="0030004B">
              <w:rPr>
                <w:rFonts w:eastAsia="Malgun Gothic"/>
                <w:bCs/>
                <w:iCs/>
                <w:color w:val="0070C0"/>
                <w:lang w:eastAsia="ko-KR"/>
              </w:rPr>
              <w:t xml:space="preserve">Change of RRC parameter name to remove ‘pdsch-‘, it is true that no all HARQ is corresponding to PDSCH, but isn’t this the same or all the other RRC parameters (except Type 3 CB) that we are having? (i.e. Type 1 / Type 2 / enh. Type 2 CB – pdsch to HaRQ offset i.e. k1 is also appliable for other HARQ, although no PDSCH there for SPS release). So keeping the start of the RRC parameter names for the different operation seems preferable (for consistent naming there). </w:t>
            </w:r>
          </w:p>
          <w:p w14:paraId="76C8756D" w14:textId="77777777" w:rsidR="00700691" w:rsidRPr="0030004B" w:rsidRDefault="00700691" w:rsidP="00521678">
            <w:pPr>
              <w:pStyle w:val="a0"/>
              <w:widowControl w:val="0"/>
              <w:numPr>
                <w:ilvl w:val="0"/>
                <w:numId w:val="47"/>
              </w:numPr>
              <w:spacing w:beforeLines="50" w:before="120"/>
              <w:rPr>
                <w:rFonts w:eastAsia="Malgun Gothic"/>
                <w:bCs/>
                <w:iCs/>
                <w:color w:val="0070C0"/>
                <w:lang w:eastAsia="ko-KR"/>
              </w:rPr>
            </w:pPr>
            <w:r w:rsidRPr="0030004B">
              <w:rPr>
                <w:rFonts w:eastAsia="Malgun Gothic"/>
                <w:bCs/>
                <w:iCs/>
                <w:color w:val="0070C0"/>
                <w:lang w:eastAsia="ko-KR"/>
              </w:rPr>
              <w:t xml:space="preserve">Row 30: I do understand and would be fine to remove the yellow marking, but companies seem to have in mind that what is not agreed yet to mark in yellow. Maybe we could have a simple agreement in Oct. meeting to have this clarified (and we can then remove the yellow marking). </w:t>
            </w:r>
          </w:p>
          <w:p w14:paraId="44EDF595" w14:textId="034DC6C5" w:rsidR="00700691" w:rsidRPr="00700691" w:rsidRDefault="00700691" w:rsidP="00521678">
            <w:pPr>
              <w:pStyle w:val="a0"/>
              <w:widowControl w:val="0"/>
              <w:numPr>
                <w:ilvl w:val="0"/>
                <w:numId w:val="47"/>
              </w:numPr>
              <w:spacing w:beforeLines="50" w:before="120"/>
              <w:rPr>
                <w:rFonts w:eastAsia="Malgun Gothic"/>
                <w:bCs/>
                <w:iCs/>
                <w:lang w:eastAsia="ko-KR"/>
              </w:rPr>
            </w:pPr>
            <w:r w:rsidRPr="00700691">
              <w:rPr>
                <w:rFonts w:eastAsia="Malgun Gothic"/>
                <w:bCs/>
                <w:iCs/>
                <w:color w:val="0070C0"/>
                <w:lang w:eastAsia="ko-KR"/>
              </w:rPr>
              <w:t>Row 31: Similarly here, there is no agreement yet if the range is configurable or not. Prefer to keep this there (in yellow) as commented earlier in other parts and to other companies already, based on RAN1 chair guidance we should also identify potential RRC parameters still needed. In full yellow (the whole row) for now, can be changed or removed later on still (if seen that no parameter will be needed, this is also depending on the definition of how to indicate the PUCCH slot of the HARQ codebook to be re-tx)</w:t>
            </w:r>
          </w:p>
        </w:tc>
      </w:tr>
      <w:tr w:rsidR="00F13D9E" w:rsidRPr="00E16292" w14:paraId="518D8605" w14:textId="77777777" w:rsidTr="007006EE">
        <w:tc>
          <w:tcPr>
            <w:tcW w:w="1529" w:type="dxa"/>
            <w:tcBorders>
              <w:top w:val="single" w:sz="4" w:space="0" w:color="auto"/>
              <w:left w:val="single" w:sz="4" w:space="0" w:color="auto"/>
              <w:bottom w:val="single" w:sz="4" w:space="0" w:color="auto"/>
              <w:right w:val="single" w:sz="4" w:space="0" w:color="auto"/>
            </w:tcBorders>
          </w:tcPr>
          <w:p w14:paraId="138789AD" w14:textId="14CB9461" w:rsidR="00F13D9E" w:rsidRPr="008F6795" w:rsidRDefault="00F13D9E" w:rsidP="00F13D9E">
            <w:pPr>
              <w:widowControl w:val="0"/>
              <w:spacing w:beforeLines="50" w:before="120"/>
              <w:rPr>
                <w:rFonts w:eastAsia="Malgun Gothic"/>
                <w:color w:val="7030A0"/>
                <w:kern w:val="2"/>
                <w:lang w:eastAsia="ko-KR"/>
              </w:rPr>
            </w:pPr>
            <w:r>
              <w:rPr>
                <w:rFonts w:eastAsiaTheme="minorEastAsia" w:hint="eastAsia"/>
                <w:kern w:val="2"/>
                <w:lang w:eastAsia="zh-CN"/>
              </w:rPr>
              <w:lastRenderedPageBreak/>
              <w:t>H</w:t>
            </w:r>
            <w:r>
              <w:rPr>
                <w:rFonts w:eastAsiaTheme="minorEastAsia"/>
                <w:kern w:val="2"/>
                <w:lang w:eastAsia="zh-CN"/>
              </w:rPr>
              <w:t>uawei/Hisi</w:t>
            </w:r>
          </w:p>
        </w:tc>
        <w:tc>
          <w:tcPr>
            <w:tcW w:w="8105" w:type="dxa"/>
            <w:tcBorders>
              <w:top w:val="single" w:sz="4" w:space="0" w:color="auto"/>
              <w:left w:val="single" w:sz="4" w:space="0" w:color="auto"/>
              <w:bottom w:val="single" w:sz="4" w:space="0" w:color="auto"/>
              <w:right w:val="single" w:sz="4" w:space="0" w:color="auto"/>
            </w:tcBorders>
          </w:tcPr>
          <w:p w14:paraId="51B96CBE" w14:textId="610803EF" w:rsidR="00F13D9E" w:rsidRPr="008F6795" w:rsidRDefault="00F13D9E" w:rsidP="00F13D9E">
            <w:pPr>
              <w:widowControl w:val="0"/>
              <w:spacing w:beforeLines="50" w:before="120"/>
              <w:rPr>
                <w:rFonts w:eastAsia="Malgun Gothic"/>
                <w:bCs/>
                <w:iCs/>
                <w:color w:val="7030A0"/>
                <w:lang w:eastAsia="ko-KR"/>
              </w:rPr>
            </w:pPr>
            <w:r>
              <w:rPr>
                <w:rFonts w:eastAsiaTheme="minorEastAsia" w:hint="eastAsia"/>
                <w:bCs/>
                <w:iCs/>
                <w:lang w:eastAsia="zh-CN"/>
              </w:rPr>
              <w:t>A</w:t>
            </w:r>
            <w:r>
              <w:rPr>
                <w:rFonts w:eastAsiaTheme="minorEastAsia"/>
                <w:bCs/>
                <w:iCs/>
                <w:lang w:eastAsia="zh-CN"/>
              </w:rPr>
              <w:t>gree.</w:t>
            </w:r>
          </w:p>
        </w:tc>
      </w:tr>
      <w:tr w:rsidR="00700691" w:rsidRPr="0030004B" w14:paraId="4674551B" w14:textId="77777777" w:rsidTr="00700691">
        <w:tc>
          <w:tcPr>
            <w:tcW w:w="1529" w:type="dxa"/>
          </w:tcPr>
          <w:p w14:paraId="34E1307F" w14:textId="77777777" w:rsidR="00700691" w:rsidRPr="0030004B" w:rsidRDefault="00700691" w:rsidP="00227D4A">
            <w:pPr>
              <w:widowControl w:val="0"/>
              <w:spacing w:beforeLines="50" w:before="120"/>
              <w:rPr>
                <w:rFonts w:eastAsia="Malgun Gothic"/>
                <w:color w:val="0070C0"/>
                <w:kern w:val="2"/>
                <w:lang w:eastAsia="ko-KR"/>
              </w:rPr>
            </w:pPr>
            <w:r w:rsidRPr="0030004B">
              <w:rPr>
                <w:rFonts w:eastAsia="Malgun Gothic"/>
                <w:color w:val="0070C0"/>
                <w:kern w:val="2"/>
                <w:lang w:eastAsia="ko-KR"/>
              </w:rPr>
              <w:t>Moderator</w:t>
            </w:r>
          </w:p>
        </w:tc>
        <w:tc>
          <w:tcPr>
            <w:tcW w:w="8105" w:type="dxa"/>
          </w:tcPr>
          <w:p w14:paraId="3E0E5233" w14:textId="77777777" w:rsidR="00700691" w:rsidRPr="0030004B" w:rsidRDefault="00700691" w:rsidP="00227D4A">
            <w:pPr>
              <w:widowControl w:val="0"/>
              <w:spacing w:beforeLines="50" w:before="120"/>
              <w:rPr>
                <w:rFonts w:eastAsia="Malgun Gothic"/>
                <w:bCs/>
                <w:iCs/>
                <w:color w:val="0070C0"/>
                <w:lang w:eastAsia="ko-KR"/>
              </w:rPr>
            </w:pPr>
            <w:r w:rsidRPr="0030004B">
              <w:rPr>
                <w:rFonts w:eastAsia="Malgun Gothic"/>
                <w:bCs/>
                <w:iCs/>
                <w:color w:val="0070C0"/>
                <w:lang w:eastAsia="ko-KR"/>
              </w:rPr>
              <w:t xml:space="preserve">Change in v04: only the feature group naming (remove the word ‘oneshot’ based on the comments by Ericsson. </w:t>
            </w:r>
          </w:p>
        </w:tc>
      </w:tr>
      <w:tr w:rsidR="003B63A3" w:rsidRPr="00045DD0" w14:paraId="46FC7C52" w14:textId="77777777" w:rsidTr="00700691">
        <w:tc>
          <w:tcPr>
            <w:tcW w:w="1529" w:type="dxa"/>
          </w:tcPr>
          <w:p w14:paraId="30949B99" w14:textId="374BA3FF" w:rsidR="003B63A3" w:rsidRPr="0030004B" w:rsidRDefault="003B63A3" w:rsidP="00227D4A">
            <w:pPr>
              <w:widowControl w:val="0"/>
              <w:spacing w:beforeLines="50" w:before="120"/>
              <w:rPr>
                <w:rFonts w:eastAsia="Malgun Gothic"/>
                <w:color w:val="0070C0"/>
                <w:kern w:val="2"/>
                <w:lang w:eastAsia="ko-KR"/>
              </w:rPr>
            </w:pPr>
            <w:r w:rsidRPr="003B63A3">
              <w:rPr>
                <w:rFonts w:eastAsia="Malgun Gothic"/>
                <w:color w:val="7030A0"/>
                <w:kern w:val="2"/>
                <w:lang w:eastAsia="ko-KR"/>
              </w:rPr>
              <w:t>Ericsson2</w:t>
            </w:r>
          </w:p>
        </w:tc>
        <w:tc>
          <w:tcPr>
            <w:tcW w:w="8105" w:type="dxa"/>
          </w:tcPr>
          <w:p w14:paraId="54F65A4E" w14:textId="3AEAAA99" w:rsidR="003B63A3" w:rsidRPr="002463A7" w:rsidRDefault="004015AF" w:rsidP="00227D4A">
            <w:pPr>
              <w:widowControl w:val="0"/>
              <w:spacing w:beforeLines="50" w:before="120"/>
              <w:rPr>
                <w:rFonts w:eastAsia="Malgun Gothic"/>
                <w:bCs/>
                <w:iCs/>
                <w:color w:val="7030A0"/>
                <w:lang w:eastAsia="ko-KR"/>
              </w:rPr>
            </w:pPr>
            <w:r w:rsidRPr="002463A7">
              <w:rPr>
                <w:rFonts w:eastAsia="Malgun Gothic"/>
                <w:bCs/>
                <w:iCs/>
                <w:color w:val="7030A0"/>
                <w:lang w:eastAsia="ko-KR"/>
              </w:rPr>
              <w:t>Thanks Moderator for clarification and accommodation</w:t>
            </w:r>
            <w:r w:rsidR="002463A7" w:rsidRPr="002463A7">
              <w:rPr>
                <w:rFonts w:eastAsia="Malgun Gothic"/>
                <w:bCs/>
                <w:iCs/>
                <w:color w:val="7030A0"/>
                <w:lang w:eastAsia="ko-KR"/>
              </w:rPr>
              <w:t>.</w:t>
            </w:r>
          </w:p>
          <w:p w14:paraId="5C5ED6FF" w14:textId="77777777" w:rsidR="004015AF" w:rsidRPr="002463A7" w:rsidRDefault="004015AF" w:rsidP="00227D4A">
            <w:pPr>
              <w:widowControl w:val="0"/>
              <w:spacing w:beforeLines="50" w:before="120"/>
              <w:rPr>
                <w:rFonts w:eastAsia="Malgun Gothic"/>
                <w:bCs/>
                <w:iCs/>
                <w:color w:val="7030A0"/>
                <w:lang w:eastAsia="ko-KR"/>
              </w:rPr>
            </w:pPr>
            <w:r w:rsidRPr="002463A7">
              <w:rPr>
                <w:rFonts w:eastAsia="Malgun Gothic"/>
                <w:bCs/>
                <w:iCs/>
                <w:color w:val="7030A0"/>
                <w:lang w:eastAsia="ko-KR"/>
              </w:rPr>
              <w:t>We are fine to keep pdsch</w:t>
            </w:r>
            <w:r w:rsidR="00F32F2A" w:rsidRPr="002463A7">
              <w:rPr>
                <w:rFonts w:eastAsia="Malgun Gothic"/>
                <w:bCs/>
                <w:iCs/>
                <w:color w:val="7030A0"/>
                <w:lang w:eastAsia="ko-KR"/>
              </w:rPr>
              <w:t>. I also realized Type 1 and Typ</w:t>
            </w:r>
            <w:r w:rsidR="00D123C0" w:rsidRPr="002463A7">
              <w:rPr>
                <w:rFonts w:eastAsia="Malgun Gothic"/>
                <w:bCs/>
                <w:iCs/>
                <w:color w:val="7030A0"/>
                <w:lang w:eastAsia="ko-KR"/>
              </w:rPr>
              <w:t>e</w:t>
            </w:r>
            <w:r w:rsidR="00F32F2A" w:rsidRPr="002463A7">
              <w:rPr>
                <w:rFonts w:eastAsia="Malgun Gothic"/>
                <w:bCs/>
                <w:iCs/>
                <w:color w:val="7030A0"/>
                <w:lang w:eastAsia="ko-KR"/>
              </w:rPr>
              <w:t>2 have it</w:t>
            </w:r>
            <w:r w:rsidR="00D123C0" w:rsidRPr="002463A7">
              <w:rPr>
                <w:rFonts w:eastAsia="Malgun Gothic"/>
                <w:bCs/>
                <w:iCs/>
                <w:color w:val="7030A0"/>
                <w:lang w:eastAsia="ko-KR"/>
              </w:rPr>
              <w:t xml:space="preserve"> also the CB may include HARQ-ACK for release, etc. </w:t>
            </w:r>
            <w:r w:rsidR="003D3F91" w:rsidRPr="002463A7">
              <w:rPr>
                <w:rFonts w:eastAsia="Malgun Gothic"/>
                <w:bCs/>
                <w:iCs/>
                <w:color w:val="7030A0"/>
                <w:lang w:eastAsia="ko-KR"/>
              </w:rPr>
              <w:t>let’s keep it as you suggested.</w:t>
            </w:r>
          </w:p>
          <w:p w14:paraId="495FA360" w14:textId="6FF06D7C" w:rsidR="003D3F91" w:rsidRPr="002463A7" w:rsidRDefault="003D3F91" w:rsidP="00227D4A">
            <w:pPr>
              <w:widowControl w:val="0"/>
              <w:spacing w:beforeLines="50" w:before="120"/>
              <w:rPr>
                <w:rFonts w:eastAsia="Malgun Gothic"/>
                <w:bCs/>
                <w:iCs/>
                <w:color w:val="7030A0"/>
                <w:lang w:val="en-US" w:eastAsia="ko-KR"/>
              </w:rPr>
            </w:pPr>
            <w:r w:rsidRPr="002463A7">
              <w:rPr>
                <w:rFonts w:eastAsia="Malgun Gothic"/>
                <w:bCs/>
                <w:iCs/>
                <w:color w:val="7030A0"/>
                <w:lang w:eastAsia="ko-KR"/>
              </w:rPr>
              <w:t>On row 30/31</w:t>
            </w:r>
            <w:r w:rsidR="004F0B2F" w:rsidRPr="002463A7">
              <w:rPr>
                <w:rFonts w:eastAsia="Malgun Gothic"/>
                <w:bCs/>
                <w:iCs/>
                <w:color w:val="7030A0"/>
                <w:lang w:eastAsia="ko-KR"/>
              </w:rPr>
              <w:t>:</w:t>
            </w:r>
            <w:r w:rsidRPr="002463A7">
              <w:rPr>
                <w:rFonts w:eastAsia="Malgun Gothic"/>
                <w:bCs/>
                <w:iCs/>
                <w:color w:val="7030A0"/>
                <w:lang w:eastAsia="ko-KR"/>
              </w:rPr>
              <w:t xml:space="preserve"> </w:t>
            </w:r>
            <w:r w:rsidRPr="002463A7">
              <w:rPr>
                <w:rFonts w:eastAsia="Malgun Gothic"/>
                <w:bCs/>
                <w:iCs/>
                <w:color w:val="7030A0"/>
                <w:lang w:val="en-US" w:eastAsia="ko-KR"/>
              </w:rPr>
              <w:t xml:space="preserve">I hope moderator understands </w:t>
            </w:r>
            <w:r w:rsidR="00045DD0" w:rsidRPr="002463A7">
              <w:rPr>
                <w:rFonts w:eastAsia="Malgun Gothic"/>
                <w:bCs/>
                <w:iCs/>
                <w:color w:val="7030A0"/>
                <w:lang w:val="en-US" w:eastAsia="ko-KR"/>
              </w:rPr>
              <w:t>the thought</w:t>
            </w:r>
            <w:r w:rsidR="004F0B2F" w:rsidRPr="002463A7">
              <w:rPr>
                <w:rFonts w:eastAsia="Malgun Gothic"/>
                <w:bCs/>
                <w:iCs/>
                <w:color w:val="7030A0"/>
                <w:lang w:val="en-US" w:eastAsia="ko-KR"/>
              </w:rPr>
              <w:t>s</w:t>
            </w:r>
            <w:r w:rsidR="00045DD0" w:rsidRPr="002463A7">
              <w:rPr>
                <w:rFonts w:eastAsia="Malgun Gothic"/>
                <w:bCs/>
                <w:iCs/>
                <w:color w:val="7030A0"/>
                <w:lang w:val="en-US" w:eastAsia="ko-KR"/>
              </w:rPr>
              <w:t xml:space="preserve"> behind our general comments and preferred approach on this. We are just concern that it would create unnecessarily more discussions. Hopefull</w:t>
            </w:r>
            <w:r w:rsidR="00BE5A95" w:rsidRPr="002463A7">
              <w:rPr>
                <w:rFonts w:eastAsia="Malgun Gothic"/>
                <w:bCs/>
                <w:iCs/>
                <w:color w:val="7030A0"/>
                <w:lang w:val="en-US" w:eastAsia="ko-KR"/>
              </w:rPr>
              <w:t>y, that w</w:t>
            </w:r>
            <w:r w:rsidR="002463A7" w:rsidRPr="002463A7">
              <w:rPr>
                <w:rFonts w:eastAsia="Malgun Gothic"/>
                <w:bCs/>
                <w:iCs/>
                <w:color w:val="7030A0"/>
                <w:lang w:val="en-US" w:eastAsia="ko-KR"/>
              </w:rPr>
              <w:t>ill not</w:t>
            </w:r>
            <w:r w:rsidR="00BE5A95" w:rsidRPr="002463A7">
              <w:rPr>
                <w:rFonts w:eastAsia="Malgun Gothic"/>
                <w:bCs/>
                <w:iCs/>
                <w:color w:val="7030A0"/>
                <w:lang w:val="en-US" w:eastAsia="ko-KR"/>
              </w:rPr>
              <w:t xml:space="preserve"> be the case</w:t>
            </w:r>
            <w:r w:rsidR="004F0B2F" w:rsidRPr="002463A7">
              <w:rPr>
                <w:rFonts w:eastAsia="Malgun Gothic"/>
                <w:bCs/>
                <w:iCs/>
                <w:color w:val="7030A0"/>
                <w:lang w:val="en-US" w:eastAsia="ko-KR"/>
              </w:rPr>
              <w:t xml:space="preserve"> and with that</w:t>
            </w:r>
            <w:r w:rsidR="002463A7" w:rsidRPr="002463A7">
              <w:rPr>
                <w:rFonts w:eastAsia="Malgun Gothic"/>
                <w:bCs/>
                <w:iCs/>
                <w:color w:val="7030A0"/>
                <w:lang w:val="en-US" w:eastAsia="ko-KR"/>
              </w:rPr>
              <w:t xml:space="preserve"> understanding</w:t>
            </w:r>
            <w:r w:rsidR="004F0B2F" w:rsidRPr="002463A7">
              <w:rPr>
                <w:rFonts w:eastAsia="Malgun Gothic"/>
                <w:bCs/>
                <w:iCs/>
                <w:color w:val="7030A0"/>
                <w:lang w:val="en-US" w:eastAsia="ko-KR"/>
              </w:rPr>
              <w:t>, we would be fine if the group insists on this approach.</w:t>
            </w:r>
            <w:r w:rsidR="00D556E8">
              <w:rPr>
                <w:rFonts w:eastAsia="Malgun Gothic"/>
                <w:bCs/>
                <w:iCs/>
                <w:color w:val="7030A0"/>
                <w:lang w:val="en-US" w:eastAsia="ko-KR"/>
              </w:rPr>
              <w:t xml:space="preserve">  Please see our comments in section 2.5 as well that makes us co</w:t>
            </w:r>
            <w:r w:rsidR="001F1DC1">
              <w:rPr>
                <w:rFonts w:eastAsia="Malgun Gothic"/>
                <w:bCs/>
                <w:iCs/>
                <w:color w:val="7030A0"/>
                <w:lang w:val="en-US" w:eastAsia="ko-KR"/>
              </w:rPr>
              <w:t>ncern why we fear that it is not a common understanding.</w:t>
            </w:r>
            <w:r w:rsidR="00D556E8">
              <w:rPr>
                <w:rFonts w:eastAsia="Malgun Gothic"/>
                <w:bCs/>
                <w:iCs/>
                <w:color w:val="7030A0"/>
                <w:lang w:val="en-US" w:eastAsia="ko-KR"/>
              </w:rPr>
              <w:t>.</w:t>
            </w:r>
          </w:p>
          <w:p w14:paraId="502217EB" w14:textId="3D6AE854" w:rsidR="003D3F91" w:rsidRPr="00045DD0" w:rsidRDefault="003D3F91" w:rsidP="00227D4A">
            <w:pPr>
              <w:widowControl w:val="0"/>
              <w:spacing w:beforeLines="50" w:before="120"/>
              <w:rPr>
                <w:rFonts w:eastAsia="Malgun Gothic"/>
                <w:bCs/>
                <w:iCs/>
                <w:color w:val="0070C0"/>
                <w:lang w:val="en-US" w:eastAsia="ko-KR"/>
              </w:rPr>
            </w:pPr>
          </w:p>
        </w:tc>
      </w:tr>
      <w:tr w:rsidR="001057D8" w:rsidRPr="00045DD0" w14:paraId="7D1C2E66" w14:textId="77777777" w:rsidTr="00700691">
        <w:tc>
          <w:tcPr>
            <w:tcW w:w="1529" w:type="dxa"/>
          </w:tcPr>
          <w:p w14:paraId="246B22A1" w14:textId="034508B2" w:rsidR="001057D8" w:rsidRPr="001057D8" w:rsidRDefault="001057D8" w:rsidP="00227D4A">
            <w:pPr>
              <w:widowControl w:val="0"/>
              <w:spacing w:beforeLines="50" w:before="120"/>
              <w:rPr>
                <w:rFonts w:eastAsia="Malgun Gothic"/>
                <w:kern w:val="2"/>
                <w:lang w:eastAsia="ko-KR"/>
              </w:rPr>
            </w:pPr>
            <w:r w:rsidRPr="001057D8">
              <w:rPr>
                <w:rFonts w:eastAsia="Malgun Gothic"/>
                <w:kern w:val="2"/>
                <w:lang w:eastAsia="ko-KR"/>
              </w:rPr>
              <w:t>Lenovo/Motorola Mobility</w:t>
            </w:r>
          </w:p>
        </w:tc>
        <w:tc>
          <w:tcPr>
            <w:tcW w:w="8105" w:type="dxa"/>
          </w:tcPr>
          <w:p w14:paraId="3D1C2DF7" w14:textId="3AA9B21D" w:rsidR="001057D8" w:rsidRPr="001057D8" w:rsidRDefault="00350C0D" w:rsidP="00227D4A">
            <w:pPr>
              <w:widowControl w:val="0"/>
              <w:spacing w:beforeLines="50" w:before="120"/>
              <w:rPr>
                <w:rFonts w:eastAsia="Malgun Gothic"/>
                <w:bCs/>
                <w:iCs/>
                <w:lang w:eastAsia="ko-KR"/>
              </w:rPr>
            </w:pPr>
            <w:r>
              <w:t>Fine with the latest moderator proposal</w:t>
            </w:r>
            <w:r w:rsidR="0070190F">
              <w:t>, with excluding the parameter which does not have agreement.</w:t>
            </w:r>
          </w:p>
        </w:tc>
      </w:tr>
      <w:tr w:rsidR="004B6D04" w:rsidRPr="00045DD0" w14:paraId="5EE7F583" w14:textId="77777777" w:rsidTr="00700691">
        <w:tc>
          <w:tcPr>
            <w:tcW w:w="1529" w:type="dxa"/>
          </w:tcPr>
          <w:p w14:paraId="00A18CD7" w14:textId="5ABE7081" w:rsidR="004B6D04" w:rsidRPr="001057D8" w:rsidRDefault="004B6D04" w:rsidP="00227D4A">
            <w:pPr>
              <w:widowControl w:val="0"/>
              <w:spacing w:beforeLines="50" w:before="120"/>
              <w:rPr>
                <w:rFonts w:eastAsia="Malgun Gothic"/>
                <w:kern w:val="2"/>
                <w:lang w:eastAsia="ko-KR"/>
              </w:rPr>
            </w:pPr>
            <w:r>
              <w:rPr>
                <w:rFonts w:eastAsia="Malgun Gothic"/>
                <w:kern w:val="2"/>
                <w:lang w:eastAsia="ko-KR"/>
              </w:rPr>
              <w:t>QC</w:t>
            </w:r>
          </w:p>
        </w:tc>
        <w:tc>
          <w:tcPr>
            <w:tcW w:w="8105" w:type="dxa"/>
          </w:tcPr>
          <w:p w14:paraId="50A4D764" w14:textId="56EEFE79" w:rsidR="004B6D04" w:rsidRDefault="004B6D04" w:rsidP="00227D4A">
            <w:pPr>
              <w:widowControl w:val="0"/>
              <w:spacing w:beforeLines="50" w:before="120"/>
            </w:pPr>
            <w:r>
              <w:rPr>
                <w:kern w:val="2"/>
                <w:lang w:eastAsia="zh-CN"/>
              </w:rPr>
              <w:t>Agreement with other companies that RRC parameters for the first 2 points. The offset value is very controversial and far from being agreed.</w:t>
            </w:r>
          </w:p>
        </w:tc>
      </w:tr>
    </w:tbl>
    <w:p w14:paraId="7091C78C" w14:textId="77777777" w:rsidR="00003CD7" w:rsidRPr="00045DD0" w:rsidRDefault="00003CD7" w:rsidP="00003CD7">
      <w:pPr>
        <w:rPr>
          <w:lang w:val="en-US"/>
        </w:rPr>
      </w:pPr>
    </w:p>
    <w:p w14:paraId="23A145FD" w14:textId="77777777" w:rsidR="00003CD7" w:rsidRPr="00045DD0" w:rsidRDefault="00003CD7" w:rsidP="00003CD7">
      <w:pPr>
        <w:rPr>
          <w:lang w:val="en-US"/>
        </w:rPr>
      </w:pPr>
    </w:p>
    <w:p w14:paraId="7D06C5C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lastRenderedPageBreak/>
        <w:t xml:space="preserve">PUCCH carrier switching </w:t>
      </w:r>
    </w:p>
    <w:p w14:paraId="07DDB54A" w14:textId="77777777" w:rsidR="00003CD7" w:rsidRDefault="00003CD7" w:rsidP="00003CD7">
      <w:pPr>
        <w:pStyle w:val="30"/>
        <w:numPr>
          <w:ilvl w:val="2"/>
          <w:numId w:val="26"/>
        </w:numPr>
      </w:pPr>
      <w:r>
        <w:t>1</w:t>
      </w:r>
      <w:r w:rsidRPr="004F7B09">
        <w:t>st</w:t>
      </w:r>
      <w:r>
        <w:t xml:space="preserve"> Round</w:t>
      </w:r>
    </w:p>
    <w:p w14:paraId="5F809DA4"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642C7A89" w14:textId="77777777" w:rsidR="00003CD7" w:rsidRDefault="00003CD7" w:rsidP="00003CD7">
      <w:pPr>
        <w:jc w:val="both"/>
        <w:rPr>
          <w:lang w:val="en-US"/>
        </w:rPr>
      </w:pPr>
    </w:p>
    <w:p w14:paraId="1965D16F" w14:textId="77777777" w:rsidR="00003CD7" w:rsidRDefault="00003CD7" w:rsidP="00003CD7">
      <w:pPr>
        <w:jc w:val="both"/>
        <w:rPr>
          <w:lang w:val="en-US"/>
        </w:rPr>
      </w:pPr>
      <w:r>
        <w:rPr>
          <w:lang w:val="en-US"/>
        </w:rPr>
        <w:t xml:space="preserve">The moderator identified at least the following needed parameters </w:t>
      </w:r>
      <w:r w:rsidRPr="005758A2">
        <w:rPr>
          <w:b/>
          <w:bCs/>
          <w:lang w:val="en-US"/>
        </w:rPr>
        <w:t>common to semi-static and dynamic indication of PUCCH carrier switching</w:t>
      </w:r>
      <w:r>
        <w:rPr>
          <w:lang w:val="en-US"/>
        </w:rPr>
        <w:t>:</w:t>
      </w:r>
    </w:p>
    <w:p w14:paraId="722045DF" w14:textId="77777777" w:rsidR="00003CD7" w:rsidRPr="00842B0F" w:rsidRDefault="00003CD7" w:rsidP="00521678">
      <w:pPr>
        <w:pStyle w:val="a0"/>
        <w:numPr>
          <w:ilvl w:val="0"/>
          <w:numId w:val="32"/>
        </w:numPr>
      </w:pPr>
      <w:r w:rsidRPr="00842B0F">
        <w:t>Configuration of list of candidate cells (used by both, semi-static &amp; dynamic switching)</w:t>
      </w:r>
    </w:p>
    <w:p w14:paraId="5B255ED7" w14:textId="77777777" w:rsidR="00003CD7" w:rsidRPr="00842B0F" w:rsidRDefault="00003CD7" w:rsidP="00521678">
      <w:pPr>
        <w:pStyle w:val="a0"/>
        <w:numPr>
          <w:ilvl w:val="0"/>
          <w:numId w:val="32"/>
        </w:numPr>
      </w:pPr>
      <w:r w:rsidRPr="00842B0F">
        <w:t xml:space="preserve">RRC parameter(s) for independent TPC for the PUCCH cells for DCI format 2_2 </w:t>
      </w:r>
    </w:p>
    <w:p w14:paraId="43B44E6C" w14:textId="77777777" w:rsidR="00003CD7" w:rsidRDefault="00003CD7" w:rsidP="00003CD7">
      <w:pPr>
        <w:jc w:val="both"/>
        <w:rPr>
          <w:highlight w:val="yellow"/>
          <w:lang w:val="en-US"/>
        </w:rPr>
      </w:pPr>
    </w:p>
    <w:p w14:paraId="773169C9"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3DB43B15" w14:textId="77777777" w:rsidR="00003CD7" w:rsidRPr="00842B0F" w:rsidRDefault="00003CD7" w:rsidP="00521678">
      <w:pPr>
        <w:pStyle w:val="a0"/>
        <w:numPr>
          <w:ilvl w:val="0"/>
          <w:numId w:val="33"/>
        </w:numPr>
      </w:pPr>
      <w:r w:rsidRPr="00842B0F">
        <w:t>Enable the feature of PUCCH carrier switching based on dynamic indication</w:t>
      </w:r>
    </w:p>
    <w:p w14:paraId="464B603B" w14:textId="77777777" w:rsidR="00003CD7" w:rsidRPr="00842B0F" w:rsidRDefault="00003CD7" w:rsidP="00521678">
      <w:pPr>
        <w:pStyle w:val="a0"/>
        <w:numPr>
          <w:ilvl w:val="0"/>
          <w:numId w:val="33"/>
        </w:numPr>
      </w:pPr>
      <w:r w:rsidRPr="00842B0F">
        <w:t xml:space="preserve">Enable the PUCCH carrier switching based on dynamic indication using DCI format 1_2 (in case we decide to have a dedicated DCI field for the carrier indication). </w:t>
      </w:r>
    </w:p>
    <w:p w14:paraId="54B79BD6" w14:textId="77777777" w:rsidR="00003CD7" w:rsidRDefault="00003CD7" w:rsidP="00003CD7">
      <w:pPr>
        <w:jc w:val="both"/>
        <w:rPr>
          <w:lang w:val="en-US"/>
        </w:rPr>
      </w:pPr>
    </w:p>
    <w:p w14:paraId="22E249DE"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semi-static PUCCH carrier switching</w:t>
      </w:r>
      <w:r>
        <w:rPr>
          <w:lang w:val="en-US"/>
        </w:rPr>
        <w:t>:</w:t>
      </w:r>
    </w:p>
    <w:p w14:paraId="5E389D6B" w14:textId="77777777" w:rsidR="00003CD7" w:rsidRPr="00842B0F" w:rsidRDefault="00003CD7" w:rsidP="00521678">
      <w:pPr>
        <w:pStyle w:val="a0"/>
        <w:numPr>
          <w:ilvl w:val="0"/>
          <w:numId w:val="34"/>
        </w:numPr>
      </w:pPr>
      <w:r w:rsidRPr="00842B0F">
        <w:t>Pattern periodicity (in case we agree to support this)</w:t>
      </w:r>
    </w:p>
    <w:p w14:paraId="3CFBEE8F" w14:textId="77777777" w:rsidR="00003CD7" w:rsidRPr="00842B0F" w:rsidRDefault="00003CD7" w:rsidP="00521678">
      <w:pPr>
        <w:pStyle w:val="a0"/>
        <w:numPr>
          <w:ilvl w:val="0"/>
          <w:numId w:val="34"/>
        </w:numPr>
      </w:pPr>
      <w:r w:rsidRPr="00842B0F">
        <w:t>Pattern definition (using list of candidate carriers)</w:t>
      </w:r>
    </w:p>
    <w:p w14:paraId="27FBB1E0" w14:textId="77777777" w:rsidR="00003CD7" w:rsidRDefault="00003CD7" w:rsidP="00003CD7">
      <w:pPr>
        <w:jc w:val="both"/>
        <w:rPr>
          <w:lang w:val="en-US"/>
        </w:rPr>
      </w:pPr>
    </w:p>
    <w:p w14:paraId="7DE3B49D" w14:textId="77777777" w:rsidR="00003CD7" w:rsidRDefault="00003CD7" w:rsidP="00003CD7">
      <w:pPr>
        <w:jc w:val="both"/>
      </w:pPr>
      <w:r>
        <w:rPr>
          <w:lang w:val="en-US"/>
        </w:rPr>
        <w:t>On these, and in case you think there is something missing, p</w:t>
      </w:r>
      <w:r>
        <w:t>lease provide your input to the table below:</w:t>
      </w:r>
    </w:p>
    <w:p w14:paraId="2394EDDD" w14:textId="77777777" w:rsidR="00003CD7" w:rsidRDefault="00003CD7" w:rsidP="00003CD7"/>
    <w:tbl>
      <w:tblPr>
        <w:tblStyle w:val="af6"/>
        <w:tblW w:w="9634" w:type="dxa"/>
        <w:tblLook w:val="04A0" w:firstRow="1" w:lastRow="0" w:firstColumn="1" w:lastColumn="0" w:noHBand="0" w:noVBand="1"/>
      </w:tblPr>
      <w:tblGrid>
        <w:gridCol w:w="1627"/>
        <w:gridCol w:w="8007"/>
      </w:tblGrid>
      <w:tr w:rsidR="00003CD7" w14:paraId="6F2046AB" w14:textId="77777777" w:rsidTr="00C978BF">
        <w:tc>
          <w:tcPr>
            <w:tcW w:w="162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375F075" w14:textId="77777777" w:rsidR="00003CD7" w:rsidRDefault="00003CD7" w:rsidP="007006EE">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E9682AE" w14:textId="77777777" w:rsidR="00003CD7" w:rsidRDefault="00003CD7" w:rsidP="007006EE">
            <w:pPr>
              <w:spacing w:beforeLines="50" w:before="120"/>
              <w:rPr>
                <w:i/>
                <w:kern w:val="2"/>
                <w:lang w:eastAsia="zh-CN"/>
              </w:rPr>
            </w:pPr>
            <w:r>
              <w:rPr>
                <w:i/>
                <w:kern w:val="2"/>
                <w:lang w:eastAsia="zh-CN"/>
              </w:rPr>
              <w:t>Comments</w:t>
            </w:r>
          </w:p>
        </w:tc>
      </w:tr>
      <w:tr w:rsidR="00003CD7" w14:paraId="4A1CA62F" w14:textId="77777777" w:rsidTr="00C978BF">
        <w:tc>
          <w:tcPr>
            <w:tcW w:w="1627" w:type="dxa"/>
            <w:tcBorders>
              <w:top w:val="single" w:sz="4" w:space="0" w:color="auto"/>
              <w:left w:val="single" w:sz="4" w:space="0" w:color="auto"/>
              <w:bottom w:val="single" w:sz="4" w:space="0" w:color="auto"/>
              <w:right w:val="single" w:sz="4" w:space="0" w:color="auto"/>
            </w:tcBorders>
          </w:tcPr>
          <w:p w14:paraId="4443F8E5" w14:textId="11BD5A9D" w:rsidR="00003CD7" w:rsidRPr="00310953" w:rsidRDefault="008433B9" w:rsidP="007006EE">
            <w:pPr>
              <w:spacing w:beforeLines="50" w:before="120"/>
              <w:rPr>
                <w:rFonts w:eastAsia="MS Mincho"/>
                <w:iCs/>
                <w:kern w:val="2"/>
                <w:lang w:eastAsia="ja-JP"/>
              </w:rPr>
            </w:pPr>
            <w:r>
              <w:rPr>
                <w:rFonts w:eastAsia="MS Mincho"/>
                <w:iCs/>
                <w:kern w:val="2"/>
                <w:lang w:eastAsia="ja-JP"/>
              </w:rPr>
              <w:t>Samsung</w:t>
            </w:r>
          </w:p>
        </w:tc>
        <w:tc>
          <w:tcPr>
            <w:tcW w:w="8007" w:type="dxa"/>
            <w:tcBorders>
              <w:top w:val="single" w:sz="4" w:space="0" w:color="auto"/>
              <w:left w:val="single" w:sz="4" w:space="0" w:color="auto"/>
              <w:bottom w:val="single" w:sz="4" w:space="0" w:color="auto"/>
              <w:right w:val="single" w:sz="4" w:space="0" w:color="auto"/>
            </w:tcBorders>
          </w:tcPr>
          <w:p w14:paraId="2D9AD8E9" w14:textId="29A01549" w:rsidR="008433B9" w:rsidRDefault="008433B9" w:rsidP="00C4120F">
            <w:pPr>
              <w:spacing w:before="120" w:after="120"/>
              <w:rPr>
                <w:b/>
                <w:bCs/>
                <w:lang w:val="en-US"/>
              </w:rPr>
            </w:pPr>
            <w:r>
              <w:rPr>
                <w:lang w:val="en-US"/>
              </w:rPr>
              <w:t xml:space="preserve">For “parameters </w:t>
            </w:r>
            <w:r w:rsidRPr="005758A2">
              <w:rPr>
                <w:b/>
                <w:bCs/>
                <w:lang w:val="en-US"/>
              </w:rPr>
              <w:t>common to semi-static and dynamic indication</w:t>
            </w:r>
            <w:r>
              <w:rPr>
                <w:b/>
                <w:bCs/>
                <w:lang w:val="en-US"/>
              </w:rPr>
              <w:t>”</w:t>
            </w:r>
          </w:p>
          <w:p w14:paraId="7D5D527B" w14:textId="547D66A4" w:rsidR="008433B9" w:rsidRDefault="00C4120F" w:rsidP="00521678">
            <w:pPr>
              <w:pStyle w:val="a0"/>
              <w:numPr>
                <w:ilvl w:val="0"/>
                <w:numId w:val="38"/>
              </w:numPr>
              <w:contextualSpacing w:val="0"/>
              <w:rPr>
                <w:rFonts w:eastAsia="MS Mincho"/>
                <w:iCs/>
                <w:kern w:val="2"/>
                <w:lang w:eastAsia="ja-JP"/>
              </w:rPr>
            </w:pPr>
            <w:r>
              <w:rPr>
                <w:rFonts w:eastAsia="MS Mincho"/>
                <w:iCs/>
                <w:kern w:val="2"/>
                <w:lang w:eastAsia="ja-JP"/>
              </w:rPr>
              <w:t>There is no</w:t>
            </w:r>
            <w:r w:rsidRPr="008433B9">
              <w:rPr>
                <w:rFonts w:eastAsia="MS Mincho"/>
                <w:iCs/>
                <w:kern w:val="2"/>
                <w:lang w:eastAsia="ja-JP"/>
              </w:rPr>
              <w:t xml:space="preserve"> need to have </w:t>
            </w:r>
            <w:r>
              <w:rPr>
                <w:rFonts w:eastAsia="MS Mincho"/>
                <w:iCs/>
                <w:kern w:val="2"/>
                <w:lang w:eastAsia="ja-JP"/>
              </w:rPr>
              <w:t>a list of</w:t>
            </w:r>
            <w:r w:rsidRPr="008433B9">
              <w:rPr>
                <w:rFonts w:eastAsia="MS Mincho"/>
                <w:iCs/>
                <w:kern w:val="2"/>
                <w:lang w:eastAsia="ja-JP"/>
              </w:rPr>
              <w:t xml:space="preserve"> candidate carriers – one SCell</w:t>
            </w:r>
            <w:r>
              <w:rPr>
                <w:rFonts w:eastAsia="MS Mincho"/>
                <w:iCs/>
                <w:kern w:val="2"/>
                <w:lang w:eastAsia="ja-JP"/>
              </w:rPr>
              <w:t>/SUL</w:t>
            </w:r>
            <w:r w:rsidRPr="008433B9">
              <w:rPr>
                <w:rFonts w:eastAsia="MS Mincho"/>
                <w:iCs/>
                <w:kern w:val="2"/>
                <w:lang w:eastAsia="ja-JP"/>
              </w:rPr>
              <w:t xml:space="preserve"> is enough</w:t>
            </w:r>
            <w:r w:rsidR="008433B9" w:rsidRPr="008433B9">
              <w:rPr>
                <w:rFonts w:eastAsia="MS Mincho"/>
                <w:iCs/>
                <w:kern w:val="2"/>
                <w:lang w:eastAsia="ja-JP"/>
              </w:rPr>
              <w:t>.</w:t>
            </w:r>
            <w:r w:rsidR="00F13438">
              <w:rPr>
                <w:rFonts w:eastAsia="MS Mincho"/>
                <w:iCs/>
                <w:kern w:val="2"/>
                <w:lang w:eastAsia="ja-JP"/>
              </w:rPr>
              <w:t xml:space="preserve"> Support of PUCCH carrier switching is also conditioned on minimum spec impact.</w:t>
            </w:r>
          </w:p>
          <w:p w14:paraId="69D77186" w14:textId="606DB768" w:rsidR="009770AB" w:rsidRPr="009770AB" w:rsidRDefault="009770AB" w:rsidP="009770AB">
            <w:pPr>
              <w:rPr>
                <w:rFonts w:eastAsia="MS Mincho"/>
                <w:iCs/>
                <w:color w:val="0070C0"/>
                <w:kern w:val="2"/>
                <w:lang w:eastAsia="ja-JP"/>
              </w:rPr>
            </w:pPr>
            <w:r w:rsidRPr="009770AB">
              <w:rPr>
                <w:rFonts w:eastAsia="MS Mincho"/>
                <w:iCs/>
                <w:color w:val="0070C0"/>
                <w:kern w:val="2"/>
                <w:lang w:eastAsia="ja-JP"/>
              </w:rPr>
              <w:t xml:space="preserve">Moderator: </w:t>
            </w:r>
            <w:r w:rsidR="0098397E">
              <w:rPr>
                <w:rFonts w:eastAsia="MS Mincho"/>
                <w:iCs/>
                <w:color w:val="0070C0"/>
                <w:kern w:val="2"/>
                <w:lang w:eastAsia="ja-JP"/>
              </w:rPr>
              <w:t xml:space="preserve">In the comments of that row, it is already captured that there may not be a need for list if having X=1. </w:t>
            </w:r>
          </w:p>
          <w:p w14:paraId="73D4EAD8" w14:textId="77777777" w:rsidR="008433B9" w:rsidRDefault="008433B9" w:rsidP="00C4120F">
            <w:pPr>
              <w:spacing w:after="0"/>
              <w:rPr>
                <w:lang w:val="en-US"/>
              </w:rPr>
            </w:pPr>
          </w:p>
          <w:p w14:paraId="00265C72" w14:textId="73FCC8AB" w:rsidR="008433B9" w:rsidRDefault="008433B9" w:rsidP="00C4120F">
            <w:pPr>
              <w:spacing w:after="120"/>
              <w:rPr>
                <w:b/>
                <w:bCs/>
                <w:lang w:val="en-US"/>
              </w:rPr>
            </w:pPr>
            <w:r>
              <w:rPr>
                <w:lang w:val="en-US"/>
              </w:rPr>
              <w:t xml:space="preserve">For “parameters </w:t>
            </w:r>
            <w:r w:rsidR="002E2973" w:rsidRPr="002E2973">
              <w:rPr>
                <w:b/>
                <w:lang w:val="en-US"/>
              </w:rPr>
              <w:t xml:space="preserve">for </w:t>
            </w:r>
            <w:r w:rsidR="002E2973" w:rsidRPr="002E2973">
              <w:rPr>
                <w:b/>
                <w:bCs/>
                <w:lang w:val="en-US"/>
              </w:rPr>
              <w:t>PUCCH</w:t>
            </w:r>
            <w:r w:rsidR="002E2973" w:rsidRPr="005758A2">
              <w:rPr>
                <w:b/>
                <w:bCs/>
                <w:lang w:val="en-US"/>
              </w:rPr>
              <w:t xml:space="preserve"> carrier switching</w:t>
            </w:r>
            <w:r w:rsidR="002E2973">
              <w:rPr>
                <w:b/>
                <w:bCs/>
                <w:lang w:val="en-US"/>
              </w:rPr>
              <w:t xml:space="preserve"> based on dynamic indication</w:t>
            </w:r>
            <w:r>
              <w:rPr>
                <w:b/>
                <w:bCs/>
                <w:lang w:val="en-US"/>
              </w:rPr>
              <w:t>”</w:t>
            </w:r>
          </w:p>
          <w:p w14:paraId="3250DEC2" w14:textId="3ADB6FBB" w:rsidR="008433B9" w:rsidRDefault="008433B9" w:rsidP="00521678">
            <w:pPr>
              <w:pStyle w:val="a0"/>
              <w:numPr>
                <w:ilvl w:val="0"/>
                <w:numId w:val="39"/>
              </w:numPr>
              <w:contextualSpacing w:val="0"/>
              <w:rPr>
                <w:bCs/>
              </w:rPr>
            </w:pPr>
            <w:r w:rsidRPr="00C4120F">
              <w:rPr>
                <w:bCs/>
              </w:rPr>
              <w:t>OK</w:t>
            </w:r>
            <w:r w:rsidR="00C4120F">
              <w:rPr>
                <w:bCs/>
              </w:rPr>
              <w:t xml:space="preserve"> - it is however unclear why DCI 1_2 is explicitly mentioned but DCI 1_1 is not. </w:t>
            </w:r>
          </w:p>
          <w:p w14:paraId="0F5A26F0" w14:textId="26F2452E" w:rsidR="0098397E" w:rsidRDefault="0098397E" w:rsidP="0098397E">
            <w:pPr>
              <w:rPr>
                <w:bCs/>
              </w:rPr>
            </w:pPr>
          </w:p>
          <w:p w14:paraId="3754B7CC" w14:textId="452AE5C9" w:rsidR="0098397E" w:rsidRPr="0098397E" w:rsidRDefault="0098397E" w:rsidP="0098397E">
            <w:pPr>
              <w:rPr>
                <w:bCs/>
                <w:color w:val="0070C0"/>
              </w:rPr>
            </w:pPr>
            <w:r w:rsidRPr="0098397E">
              <w:rPr>
                <w:bCs/>
                <w:color w:val="0070C0"/>
              </w:rPr>
              <w:t xml:space="preserve">Moderator: </w:t>
            </w:r>
            <w:r>
              <w:rPr>
                <w:bCs/>
                <w:color w:val="0070C0"/>
              </w:rPr>
              <w:t xml:space="preserve">Moderator assumption is, that at least DCI format 1_1 will support the dynamic indication (no need to separately configure). But for DCI format 1_2, in the spirit of DCI format 1_2 being independently configurable, enables to configure it separately for DCI format 1_2. </w:t>
            </w:r>
          </w:p>
          <w:p w14:paraId="0E6AA8BC" w14:textId="77777777" w:rsidR="008433B9" w:rsidRPr="008433B9" w:rsidRDefault="008433B9" w:rsidP="00C4120F">
            <w:pPr>
              <w:pStyle w:val="a0"/>
              <w:numPr>
                <w:ilvl w:val="0"/>
                <w:numId w:val="0"/>
              </w:numPr>
              <w:ind w:left="720"/>
              <w:contextualSpacing w:val="0"/>
              <w:rPr>
                <w:b/>
                <w:bCs/>
              </w:rPr>
            </w:pPr>
          </w:p>
          <w:p w14:paraId="1EC3708F" w14:textId="31B6FAD4" w:rsidR="008433B9" w:rsidRPr="008433B9" w:rsidRDefault="008433B9" w:rsidP="00C4120F">
            <w:pPr>
              <w:spacing w:after="120"/>
              <w:rPr>
                <w:rFonts w:eastAsia="MS Mincho"/>
                <w:iCs/>
                <w:kern w:val="2"/>
                <w:lang w:eastAsia="ja-JP"/>
              </w:rPr>
            </w:pPr>
            <w:r>
              <w:rPr>
                <w:lang w:val="en-US"/>
              </w:rPr>
              <w:t xml:space="preserve">For “parameters </w:t>
            </w:r>
            <w:r w:rsidR="002E2973">
              <w:rPr>
                <w:b/>
                <w:bCs/>
                <w:lang w:val="en-US"/>
              </w:rPr>
              <w:t xml:space="preserve">for </w:t>
            </w:r>
            <w:r w:rsidR="002E2973" w:rsidRPr="005758A2">
              <w:rPr>
                <w:b/>
                <w:bCs/>
                <w:lang w:val="en-US"/>
              </w:rPr>
              <w:t>semi-static PUCCH carrier switching</w:t>
            </w:r>
            <w:r>
              <w:rPr>
                <w:b/>
                <w:bCs/>
                <w:lang w:val="en-US"/>
              </w:rPr>
              <w:t>”</w:t>
            </w:r>
          </w:p>
          <w:p w14:paraId="3F74F5AC" w14:textId="19BE1BB3" w:rsidR="00003CD7" w:rsidRDefault="00F13438" w:rsidP="00521678">
            <w:pPr>
              <w:pStyle w:val="a0"/>
              <w:numPr>
                <w:ilvl w:val="0"/>
                <w:numId w:val="37"/>
              </w:numPr>
              <w:spacing w:beforeLines="50" w:before="120" w:after="120"/>
              <w:contextualSpacing w:val="0"/>
              <w:rPr>
                <w:rFonts w:eastAsia="MS Mincho"/>
                <w:iCs/>
                <w:kern w:val="2"/>
                <w:lang w:eastAsia="ja-JP"/>
              </w:rPr>
            </w:pPr>
            <w:r>
              <w:rPr>
                <w:rFonts w:eastAsia="MS Mincho"/>
                <w:iCs/>
                <w:kern w:val="2"/>
                <w:lang w:eastAsia="ja-JP"/>
              </w:rPr>
              <w:t xml:space="preserve">Having RRC configuration </w:t>
            </w:r>
            <w:r w:rsidR="008433B9" w:rsidRPr="008433B9">
              <w:rPr>
                <w:rFonts w:eastAsia="MS Mincho"/>
                <w:iCs/>
                <w:kern w:val="2"/>
                <w:lang w:eastAsia="ja-JP"/>
              </w:rPr>
              <w:t xml:space="preserve">for the pattern periodicity needs justification – </w:t>
            </w:r>
            <w:r w:rsidR="008433B9">
              <w:rPr>
                <w:rFonts w:eastAsia="MS Mincho"/>
                <w:iCs/>
                <w:kern w:val="2"/>
                <w:lang w:eastAsia="ja-JP"/>
              </w:rPr>
              <w:t>there is no apparent need or benefit</w:t>
            </w:r>
            <w:r w:rsidR="008433B9" w:rsidRPr="008433B9">
              <w:rPr>
                <w:rFonts w:eastAsia="MS Mincho"/>
                <w:iCs/>
                <w:kern w:val="2"/>
                <w:lang w:eastAsia="ja-JP"/>
              </w:rPr>
              <w:t>.</w:t>
            </w:r>
            <w:r>
              <w:rPr>
                <w:rFonts w:eastAsia="MS Mincho"/>
                <w:iCs/>
                <w:kern w:val="2"/>
                <w:lang w:eastAsia="ja-JP"/>
              </w:rPr>
              <w:t xml:space="preserve"> Support of PUCCH carrier switching is also conditioned on minimum spec impact.</w:t>
            </w:r>
          </w:p>
          <w:p w14:paraId="2D39670A" w14:textId="7D2E5BC2" w:rsidR="0098397E" w:rsidRPr="0098397E" w:rsidRDefault="0098397E" w:rsidP="0098397E">
            <w:pPr>
              <w:pStyle w:val="a0"/>
              <w:numPr>
                <w:ilvl w:val="0"/>
                <w:numId w:val="0"/>
              </w:numPr>
              <w:spacing w:beforeLines="50" w:before="120" w:after="120"/>
              <w:ind w:left="644"/>
              <w:contextualSpacing w:val="0"/>
              <w:rPr>
                <w:rFonts w:eastAsia="MS Mincho"/>
                <w:iCs/>
                <w:color w:val="0070C0"/>
                <w:kern w:val="2"/>
                <w:lang w:eastAsia="ja-JP"/>
              </w:rPr>
            </w:pPr>
            <w:r w:rsidRPr="0098397E">
              <w:rPr>
                <w:rFonts w:eastAsia="MS Mincho"/>
                <w:iCs/>
                <w:color w:val="0070C0"/>
                <w:kern w:val="2"/>
                <w:lang w:eastAsia="ja-JP"/>
              </w:rPr>
              <w:t>Moderator:</w:t>
            </w:r>
            <w:r>
              <w:rPr>
                <w:rFonts w:eastAsia="MS Mincho"/>
                <w:iCs/>
                <w:color w:val="0070C0"/>
                <w:kern w:val="2"/>
                <w:lang w:eastAsia="ja-JP"/>
              </w:rPr>
              <w:t xml:space="preserve"> Marked now in yellow. As for other RRC parameters not based on agreements, the intention is also to identify the related </w:t>
            </w:r>
            <w:r w:rsidR="003947B7">
              <w:rPr>
                <w:rFonts w:eastAsia="MS Mincho"/>
                <w:iCs/>
                <w:color w:val="0070C0"/>
                <w:kern w:val="2"/>
                <w:lang w:eastAsia="ja-JP"/>
              </w:rPr>
              <w:t xml:space="preserve">possibly needed RRC parameters based on Mr. chairman’s guidance. </w:t>
            </w:r>
          </w:p>
          <w:p w14:paraId="6FADBF57" w14:textId="77777777" w:rsidR="008433B9" w:rsidRDefault="0090786D" w:rsidP="00521678">
            <w:pPr>
              <w:pStyle w:val="a0"/>
              <w:numPr>
                <w:ilvl w:val="0"/>
                <w:numId w:val="37"/>
              </w:numPr>
              <w:spacing w:after="120"/>
              <w:ind w:left="648"/>
              <w:contextualSpacing w:val="0"/>
              <w:rPr>
                <w:rFonts w:eastAsia="MS Mincho"/>
                <w:iCs/>
                <w:kern w:val="2"/>
                <w:lang w:eastAsia="ja-JP"/>
              </w:rPr>
            </w:pPr>
            <w:r>
              <w:rPr>
                <w:rFonts w:eastAsia="MS Mincho"/>
                <w:iCs/>
                <w:kern w:val="2"/>
                <w:lang w:eastAsia="ja-JP"/>
              </w:rPr>
              <w:lastRenderedPageBreak/>
              <w:t>The pattern definition is needed but t</w:t>
            </w:r>
            <w:r w:rsidR="00C4120F">
              <w:rPr>
                <w:rFonts w:eastAsia="MS Mincho"/>
                <w:iCs/>
                <w:kern w:val="2"/>
                <w:lang w:eastAsia="ja-JP"/>
              </w:rPr>
              <w:t>here is no</w:t>
            </w:r>
            <w:r w:rsidR="008433B9" w:rsidRPr="008433B9">
              <w:rPr>
                <w:rFonts w:eastAsia="MS Mincho"/>
                <w:iCs/>
                <w:kern w:val="2"/>
                <w:lang w:eastAsia="ja-JP"/>
              </w:rPr>
              <w:t xml:space="preserve"> need to have </w:t>
            </w:r>
            <w:r w:rsidR="00C4120F">
              <w:rPr>
                <w:rFonts w:eastAsia="MS Mincho"/>
                <w:iCs/>
                <w:kern w:val="2"/>
                <w:lang w:eastAsia="ja-JP"/>
              </w:rPr>
              <w:t>a list of</w:t>
            </w:r>
            <w:r w:rsidR="008433B9" w:rsidRPr="008433B9">
              <w:rPr>
                <w:rFonts w:eastAsia="MS Mincho"/>
                <w:iCs/>
                <w:kern w:val="2"/>
                <w:lang w:eastAsia="ja-JP"/>
              </w:rPr>
              <w:t xml:space="preserve"> candidate carriers – one SCell</w:t>
            </w:r>
            <w:r w:rsidR="00C4120F">
              <w:rPr>
                <w:rFonts w:eastAsia="MS Mincho"/>
                <w:iCs/>
                <w:kern w:val="2"/>
                <w:lang w:eastAsia="ja-JP"/>
              </w:rPr>
              <w:t>/SUL</w:t>
            </w:r>
            <w:r w:rsidR="008433B9" w:rsidRPr="008433B9">
              <w:rPr>
                <w:rFonts w:eastAsia="MS Mincho"/>
                <w:iCs/>
                <w:kern w:val="2"/>
                <w:lang w:eastAsia="ja-JP"/>
              </w:rPr>
              <w:t xml:space="preserve"> is enough.</w:t>
            </w:r>
          </w:p>
          <w:p w14:paraId="1933C7C1" w14:textId="119446FD" w:rsidR="0098397E" w:rsidRPr="0098397E" w:rsidRDefault="0098397E" w:rsidP="0098397E">
            <w:pPr>
              <w:pStyle w:val="a0"/>
              <w:numPr>
                <w:ilvl w:val="0"/>
                <w:numId w:val="0"/>
              </w:numPr>
              <w:spacing w:beforeLines="50" w:before="120" w:after="120"/>
              <w:ind w:left="644"/>
              <w:contextualSpacing w:val="0"/>
              <w:rPr>
                <w:rFonts w:eastAsia="MS Mincho"/>
                <w:iCs/>
                <w:color w:val="0070C0"/>
                <w:kern w:val="2"/>
                <w:lang w:eastAsia="ja-JP"/>
              </w:rPr>
            </w:pPr>
            <w:r w:rsidRPr="0098397E">
              <w:rPr>
                <w:rFonts w:eastAsia="MS Mincho"/>
                <w:iCs/>
                <w:color w:val="0070C0"/>
                <w:kern w:val="2"/>
                <w:lang w:eastAsia="ja-JP"/>
              </w:rPr>
              <w:t>Moderator:</w:t>
            </w:r>
            <w:r>
              <w:rPr>
                <w:rFonts w:eastAsia="MS Mincho"/>
                <w:iCs/>
                <w:color w:val="0070C0"/>
                <w:kern w:val="2"/>
                <w:lang w:eastAsia="ja-JP"/>
              </w:rPr>
              <w:t xml:space="preserve"> The value of X is there still in red (cannot use yellow marking within a table field). If only one cell is supported (X=1), then this becomes effectively a bitmap anyhow. </w:t>
            </w:r>
          </w:p>
          <w:p w14:paraId="7EB03CE2" w14:textId="6C2201D8" w:rsidR="0098397E" w:rsidRPr="008433B9" w:rsidRDefault="0098397E" w:rsidP="0098397E">
            <w:pPr>
              <w:pStyle w:val="a0"/>
              <w:numPr>
                <w:ilvl w:val="0"/>
                <w:numId w:val="0"/>
              </w:numPr>
              <w:spacing w:after="120"/>
              <w:ind w:left="648"/>
              <w:contextualSpacing w:val="0"/>
              <w:rPr>
                <w:rFonts w:eastAsia="MS Mincho"/>
                <w:iCs/>
                <w:kern w:val="2"/>
                <w:lang w:eastAsia="ja-JP"/>
              </w:rPr>
            </w:pPr>
          </w:p>
        </w:tc>
      </w:tr>
      <w:tr w:rsidR="00003CD7" w14:paraId="7EAE43F8" w14:textId="77777777" w:rsidTr="00C978BF">
        <w:tc>
          <w:tcPr>
            <w:tcW w:w="1627" w:type="dxa"/>
            <w:tcBorders>
              <w:top w:val="single" w:sz="4" w:space="0" w:color="auto"/>
              <w:left w:val="single" w:sz="4" w:space="0" w:color="auto"/>
              <w:bottom w:val="single" w:sz="4" w:space="0" w:color="auto"/>
              <w:right w:val="single" w:sz="4" w:space="0" w:color="auto"/>
            </w:tcBorders>
          </w:tcPr>
          <w:p w14:paraId="48202B1F" w14:textId="0C8C75C7" w:rsidR="00003CD7" w:rsidRDefault="00080D09" w:rsidP="007006EE">
            <w:pPr>
              <w:widowControl w:val="0"/>
              <w:spacing w:beforeLines="50" w:before="120"/>
              <w:rPr>
                <w:kern w:val="2"/>
                <w:lang w:eastAsia="zh-CN"/>
              </w:rPr>
            </w:pPr>
            <w:r>
              <w:rPr>
                <w:rFonts w:hint="eastAsia"/>
                <w:kern w:val="2"/>
                <w:lang w:eastAsia="zh-CN"/>
              </w:rPr>
              <w:lastRenderedPageBreak/>
              <w:t>D</w:t>
            </w:r>
            <w:r>
              <w:rPr>
                <w:kern w:val="2"/>
                <w:lang w:eastAsia="zh-CN"/>
              </w:rPr>
              <w:t>OCOMO</w:t>
            </w:r>
          </w:p>
        </w:tc>
        <w:tc>
          <w:tcPr>
            <w:tcW w:w="8007" w:type="dxa"/>
            <w:tcBorders>
              <w:top w:val="single" w:sz="4" w:space="0" w:color="auto"/>
              <w:left w:val="single" w:sz="4" w:space="0" w:color="auto"/>
              <w:bottom w:val="single" w:sz="4" w:space="0" w:color="auto"/>
              <w:right w:val="single" w:sz="4" w:space="0" w:color="auto"/>
            </w:tcBorders>
          </w:tcPr>
          <w:p w14:paraId="27ED370D" w14:textId="77777777" w:rsidR="000E3C6C" w:rsidRDefault="000E3C6C" w:rsidP="000E3C6C">
            <w:pPr>
              <w:jc w:val="both"/>
              <w:rPr>
                <w:lang w:val="en-US"/>
              </w:rPr>
            </w:pPr>
            <w:r>
              <w:rPr>
                <w:rFonts w:hint="eastAsia"/>
                <w:kern w:val="2"/>
                <w:lang w:eastAsia="zh-CN"/>
              </w:rPr>
              <w:t>1</w:t>
            </w:r>
            <w:r>
              <w:rPr>
                <w:kern w:val="2"/>
                <w:lang w:eastAsia="zh-CN"/>
              </w:rPr>
              <w:t xml:space="preserve">. </w:t>
            </w:r>
            <w:r>
              <w:rPr>
                <w:lang w:val="en-US"/>
              </w:rPr>
              <w:t xml:space="preserve">parameters </w:t>
            </w:r>
            <w:r w:rsidRPr="005758A2">
              <w:rPr>
                <w:b/>
                <w:bCs/>
                <w:lang w:val="en-US"/>
              </w:rPr>
              <w:t>common to semi-static and dynamic indication of PUCCH carrier switching</w:t>
            </w:r>
            <w:r>
              <w:rPr>
                <w:lang w:val="en-US"/>
              </w:rPr>
              <w:t>:</w:t>
            </w:r>
          </w:p>
          <w:p w14:paraId="31EA0870" w14:textId="00741B33" w:rsidR="00003CD7" w:rsidRDefault="00603948" w:rsidP="007006EE">
            <w:pPr>
              <w:widowControl w:val="0"/>
              <w:spacing w:beforeLines="50" w:before="120"/>
              <w:rPr>
                <w:kern w:val="2"/>
                <w:lang w:val="en-US" w:eastAsia="zh-CN"/>
              </w:rPr>
            </w:pPr>
            <w:r>
              <w:rPr>
                <w:rFonts w:hint="eastAsia"/>
                <w:kern w:val="2"/>
                <w:lang w:val="en-US" w:eastAsia="zh-CN"/>
              </w:rPr>
              <w:t>[</w:t>
            </w:r>
            <w:r>
              <w:rPr>
                <w:kern w:val="2"/>
                <w:lang w:val="en-US" w:eastAsia="zh-CN"/>
              </w:rPr>
              <w:t xml:space="preserve">Comment] </w:t>
            </w:r>
            <w:r w:rsidR="006B16EE">
              <w:rPr>
                <w:kern w:val="2"/>
                <w:lang w:val="en-US" w:eastAsia="zh-CN"/>
              </w:rPr>
              <w:t>One clarification question</w:t>
            </w:r>
            <w:r w:rsidR="00251D61">
              <w:rPr>
                <w:kern w:val="2"/>
                <w:lang w:val="en-US" w:eastAsia="zh-CN"/>
              </w:rPr>
              <w:t xml:space="preserve">: Is the intention that </w:t>
            </w:r>
            <w:r w:rsidR="006B16EE">
              <w:rPr>
                <w:kern w:val="2"/>
                <w:lang w:val="en-US" w:eastAsia="zh-CN"/>
              </w:rPr>
              <w:t xml:space="preserve">“the index x” indicated by DCI or </w:t>
            </w:r>
            <w:r w:rsidR="0006326C" w:rsidRPr="0006326C">
              <w:rPr>
                <w:kern w:val="2"/>
                <w:lang w:val="en-US" w:eastAsia="zh-CN"/>
              </w:rPr>
              <w:t>pucchCellPattern</w:t>
            </w:r>
            <w:r w:rsidR="0006326C">
              <w:rPr>
                <w:kern w:val="2"/>
                <w:lang w:val="en-US" w:eastAsia="zh-CN"/>
              </w:rPr>
              <w:t xml:space="preserve"> is commonly applied to both lists, and the</w:t>
            </w:r>
            <w:r w:rsidR="00C2320A">
              <w:rPr>
                <w:kern w:val="2"/>
                <w:lang w:val="en-US" w:eastAsia="zh-CN"/>
              </w:rPr>
              <w:t xml:space="preserve"> PUCCH cell/carrier is determined by combination of the two lists with the </w:t>
            </w:r>
            <w:r w:rsidR="00433553">
              <w:rPr>
                <w:kern w:val="2"/>
                <w:lang w:val="en-US" w:eastAsia="zh-CN"/>
              </w:rPr>
              <w:t xml:space="preserve">index, is it correct understanding? </w:t>
            </w:r>
            <w:r>
              <w:rPr>
                <w:kern w:val="2"/>
                <w:lang w:val="en-US" w:eastAsia="zh-CN"/>
              </w:rPr>
              <w:t>Maybe</w:t>
            </w:r>
            <w:r w:rsidR="00C3270F">
              <w:rPr>
                <w:kern w:val="2"/>
                <w:lang w:val="en-US" w:eastAsia="zh-CN"/>
              </w:rPr>
              <w:t xml:space="preserve"> single parameter “</w:t>
            </w:r>
            <w:r w:rsidR="00C3270F" w:rsidRPr="00C3270F">
              <w:rPr>
                <w:kern w:val="2"/>
                <w:lang w:val="en-US" w:eastAsia="zh-CN"/>
              </w:rPr>
              <w:t>pucch-</w:t>
            </w:r>
            <w:r w:rsidR="00C3270F" w:rsidRPr="00C3270F">
              <w:rPr>
                <w:color w:val="FF0000"/>
                <w:kern w:val="2"/>
                <w:lang w:val="en-US" w:eastAsia="zh-CN"/>
              </w:rPr>
              <w:t>SCell-And-Carrier</w:t>
            </w:r>
            <w:r w:rsidR="00C3270F">
              <w:rPr>
                <w:kern w:val="2"/>
                <w:lang w:val="en-US" w:eastAsia="zh-CN"/>
              </w:rPr>
              <w:t>-</w:t>
            </w:r>
            <w:r w:rsidR="00C3270F" w:rsidRPr="00C3270F">
              <w:rPr>
                <w:kern w:val="2"/>
                <w:lang w:val="en-US" w:eastAsia="zh-CN"/>
              </w:rPr>
              <w:t>List</w:t>
            </w:r>
            <w:r w:rsidR="00C3270F">
              <w:rPr>
                <w:kern w:val="2"/>
                <w:lang w:val="en-US" w:eastAsia="zh-CN"/>
              </w:rPr>
              <w:t xml:space="preserve">” is enough? </w:t>
            </w:r>
            <w:r w:rsidR="001368F8">
              <w:rPr>
                <w:kern w:val="2"/>
                <w:lang w:val="en-US" w:eastAsia="zh-CN"/>
              </w:rPr>
              <w:t>For example, we can configured the list as “cell#1, cell#2</w:t>
            </w:r>
            <w:r w:rsidR="00593100">
              <w:rPr>
                <w:kern w:val="2"/>
                <w:lang w:val="en-US" w:eastAsia="zh-CN"/>
              </w:rPr>
              <w:t>, cell#3-UL, cell#3-SUL</w:t>
            </w:r>
            <w:r w:rsidR="001368F8">
              <w:rPr>
                <w:kern w:val="2"/>
                <w:lang w:val="en-US" w:eastAsia="zh-CN"/>
              </w:rPr>
              <w:t>”</w:t>
            </w:r>
            <w:r w:rsidR="00593100">
              <w:rPr>
                <w:kern w:val="2"/>
                <w:lang w:val="en-US" w:eastAsia="zh-CN"/>
              </w:rPr>
              <w:t>.</w:t>
            </w:r>
          </w:p>
          <w:p w14:paraId="01442B5A" w14:textId="3407FBA0" w:rsidR="0098397E" w:rsidRPr="0098397E" w:rsidRDefault="0098397E" w:rsidP="007006EE">
            <w:pPr>
              <w:widowControl w:val="0"/>
              <w:spacing w:beforeLines="50" w:before="120"/>
              <w:rPr>
                <w:color w:val="0070C0"/>
                <w:kern w:val="2"/>
                <w:lang w:val="en-US" w:eastAsia="zh-CN"/>
              </w:rPr>
            </w:pPr>
            <w:r w:rsidRPr="0098397E">
              <w:rPr>
                <w:color w:val="0070C0"/>
                <w:kern w:val="2"/>
                <w:lang w:val="en-US" w:eastAsia="zh-CN"/>
              </w:rPr>
              <w:t>Moderator: A single parameter may not be sufficient, as for the last two cases we need a cellID for cell’3 and UL &amp; DL separately??</w:t>
            </w:r>
          </w:p>
          <w:p w14:paraId="361C896B" w14:textId="6C7B2DD3" w:rsidR="0098397E" w:rsidRPr="0098397E" w:rsidRDefault="0098397E" w:rsidP="007006EE">
            <w:pPr>
              <w:widowControl w:val="0"/>
              <w:spacing w:beforeLines="50" w:before="120"/>
              <w:rPr>
                <w:color w:val="0070C0"/>
                <w:kern w:val="2"/>
                <w:lang w:val="en-US" w:eastAsia="zh-CN"/>
              </w:rPr>
            </w:pPr>
            <w:r w:rsidRPr="0098397E">
              <w:rPr>
                <w:color w:val="0070C0"/>
                <w:kern w:val="2"/>
                <w:lang w:val="en-US" w:eastAsia="zh-CN"/>
              </w:rPr>
              <w:t xml:space="preserve">For the example above, based on the current list the gNB would configure: </w:t>
            </w:r>
          </w:p>
          <w:p w14:paraId="7A2A729F" w14:textId="32326086" w:rsidR="0098397E" w:rsidRDefault="0098397E" w:rsidP="0098397E">
            <w:pPr>
              <w:overflowPunct/>
              <w:autoSpaceDE/>
              <w:autoSpaceDN/>
              <w:adjustRightInd/>
              <w:spacing w:after="0"/>
              <w:textAlignment w:val="auto"/>
              <w:rPr>
                <w:rFonts w:ascii="Arial" w:hAnsi="Arial" w:cs="Arial"/>
                <w:color w:val="000000"/>
                <w:sz w:val="16"/>
                <w:szCs w:val="16"/>
              </w:rPr>
            </w:pPr>
            <w:r>
              <w:rPr>
                <w:rFonts w:ascii="Arial" w:hAnsi="Arial" w:cs="Arial"/>
                <w:color w:val="000000"/>
                <w:sz w:val="16"/>
                <w:szCs w:val="16"/>
              </w:rPr>
              <w:t xml:space="preserve">pucch-SCellList = {cellID#1, cellID#2, </w:t>
            </w:r>
            <w:r w:rsidRPr="0098397E">
              <w:rPr>
                <w:rFonts w:ascii="Arial" w:hAnsi="Arial" w:cs="Arial"/>
                <w:color w:val="000000"/>
                <w:sz w:val="16"/>
                <w:szCs w:val="16"/>
                <w:highlight w:val="yellow"/>
              </w:rPr>
              <w:t>cellID#3, cellID#3</w:t>
            </w:r>
            <w:r>
              <w:rPr>
                <w:rFonts w:ascii="Arial" w:hAnsi="Arial" w:cs="Arial"/>
                <w:color w:val="000000"/>
                <w:sz w:val="16"/>
                <w:szCs w:val="16"/>
              </w:rPr>
              <w:t xml:space="preserve">) </w:t>
            </w:r>
          </w:p>
          <w:p w14:paraId="55047B6B" w14:textId="48A7537B" w:rsidR="0098397E" w:rsidRDefault="0098397E" w:rsidP="0098397E">
            <w:pPr>
              <w:overflowPunct/>
              <w:autoSpaceDE/>
              <w:autoSpaceDN/>
              <w:adjustRightInd/>
              <w:spacing w:after="0"/>
              <w:textAlignment w:val="auto"/>
              <w:rPr>
                <w:rFonts w:ascii="Arial" w:hAnsi="Arial" w:cs="Arial"/>
                <w:color w:val="000000"/>
                <w:sz w:val="16"/>
                <w:szCs w:val="16"/>
                <w:lang w:val="en-US"/>
              </w:rPr>
            </w:pPr>
            <w:r>
              <w:rPr>
                <w:rFonts w:ascii="Arial" w:hAnsi="Arial" w:cs="Arial"/>
                <w:color w:val="000000"/>
                <w:sz w:val="16"/>
                <w:szCs w:val="16"/>
              </w:rPr>
              <w:t>pucch-CarrierList={‘UL’,’UL’,</w:t>
            </w:r>
            <w:r w:rsidRPr="0098397E">
              <w:rPr>
                <w:rFonts w:ascii="Arial" w:hAnsi="Arial" w:cs="Arial"/>
                <w:color w:val="000000"/>
                <w:sz w:val="16"/>
                <w:szCs w:val="16"/>
                <w:highlight w:val="yellow"/>
              </w:rPr>
              <w:t>’UL’,’SUL</w:t>
            </w:r>
            <w:r>
              <w:rPr>
                <w:rFonts w:ascii="Arial" w:hAnsi="Arial" w:cs="Arial"/>
                <w:color w:val="000000"/>
                <w:sz w:val="16"/>
                <w:szCs w:val="16"/>
              </w:rPr>
              <w:t>)</w:t>
            </w:r>
          </w:p>
          <w:p w14:paraId="42EE171C" w14:textId="0E7DCF54" w:rsidR="0098397E" w:rsidRPr="0098397E" w:rsidRDefault="0098397E" w:rsidP="0098397E">
            <w:pPr>
              <w:widowControl w:val="0"/>
              <w:spacing w:beforeLines="50" w:before="120"/>
              <w:rPr>
                <w:color w:val="0070C0"/>
                <w:kern w:val="2"/>
                <w:lang w:val="en-US" w:eastAsia="zh-CN"/>
              </w:rPr>
            </w:pPr>
            <w:r w:rsidRPr="0098397E">
              <w:rPr>
                <w:color w:val="0070C0"/>
                <w:kern w:val="2"/>
                <w:lang w:val="en-US" w:eastAsia="zh-CN"/>
              </w:rPr>
              <w:t xml:space="preserve">.. so there is a limit overall on the number of PUCCH carriers / cells given by X. But </w:t>
            </w:r>
            <w:r w:rsidR="006462CE">
              <w:rPr>
                <w:color w:val="0070C0"/>
                <w:kern w:val="2"/>
                <w:lang w:val="en-US" w:eastAsia="zh-CN"/>
              </w:rPr>
              <w:t xml:space="preserve">for </w:t>
            </w:r>
            <w:r w:rsidRPr="0098397E">
              <w:rPr>
                <w:color w:val="0070C0"/>
                <w:kern w:val="2"/>
                <w:lang w:val="en-US" w:eastAsia="zh-CN"/>
              </w:rPr>
              <w:t>each PUCCH carrie</w:t>
            </w:r>
            <w:r>
              <w:rPr>
                <w:color w:val="0070C0"/>
                <w:kern w:val="2"/>
                <w:lang w:val="en-US" w:eastAsia="zh-CN"/>
              </w:rPr>
              <w:t>r</w:t>
            </w:r>
            <w:r w:rsidR="006462CE">
              <w:rPr>
                <w:color w:val="0070C0"/>
                <w:kern w:val="2"/>
                <w:lang w:val="en-US" w:eastAsia="zh-CN"/>
              </w:rPr>
              <w:t xml:space="preserve"> </w:t>
            </w:r>
            <w:r w:rsidR="006462CE" w:rsidRPr="006462CE">
              <w:rPr>
                <w:color w:val="00B050"/>
                <w:kern w:val="2"/>
                <w:lang w:val="en-US" w:eastAsia="zh-CN"/>
              </w:rPr>
              <w:t>we would need to indicate the cell ID plus the corresponding information on if this is a normal UL or SUL carrier.</w:t>
            </w:r>
          </w:p>
          <w:p w14:paraId="29FBA484" w14:textId="77777777" w:rsidR="00FD721B" w:rsidRDefault="00FD721B" w:rsidP="00FD721B">
            <w:pPr>
              <w:jc w:val="both"/>
              <w:rPr>
                <w:lang w:val="en-US"/>
              </w:rPr>
            </w:pPr>
            <w:r>
              <w:rPr>
                <w:rFonts w:hint="eastAsia"/>
                <w:kern w:val="2"/>
                <w:lang w:eastAsia="zh-CN"/>
              </w:rPr>
              <w:t>2</w:t>
            </w:r>
            <w:r>
              <w:rPr>
                <w:kern w:val="2"/>
                <w:lang w:eastAsia="zh-CN"/>
              </w:rPr>
              <w:t xml:space="preserve">. </w:t>
            </w:r>
            <w:r>
              <w:rPr>
                <w:lang w:val="en-US"/>
              </w:rPr>
              <w:t xml:space="preserve">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4B4E7214" w14:textId="5E9B2459" w:rsidR="000E3C6C" w:rsidRDefault="000F3F8F" w:rsidP="007006EE">
            <w:pPr>
              <w:widowControl w:val="0"/>
              <w:spacing w:beforeLines="50" w:before="120"/>
              <w:rPr>
                <w:kern w:val="2"/>
                <w:lang w:val="en-US" w:eastAsia="zh-CN"/>
              </w:rPr>
            </w:pPr>
            <w:r>
              <w:rPr>
                <w:kern w:val="2"/>
                <w:lang w:val="en-US" w:eastAsia="zh-CN"/>
              </w:rPr>
              <w:t xml:space="preserve">[Comment] Agree. </w:t>
            </w:r>
          </w:p>
          <w:p w14:paraId="00CE4B12" w14:textId="7A54F31A" w:rsidR="000F3F8F" w:rsidRDefault="000F3F8F" w:rsidP="007006EE">
            <w:pPr>
              <w:widowControl w:val="0"/>
              <w:spacing w:beforeLines="50" w:before="120"/>
              <w:rPr>
                <w:kern w:val="2"/>
                <w:lang w:val="en-US" w:eastAsia="zh-CN"/>
              </w:rPr>
            </w:pPr>
            <w:r>
              <w:rPr>
                <w:rFonts w:hint="eastAsia"/>
                <w:kern w:val="2"/>
                <w:lang w:val="en-US" w:eastAsia="zh-CN"/>
              </w:rPr>
              <w:t>3</w:t>
            </w:r>
            <w:r>
              <w:rPr>
                <w:kern w:val="2"/>
                <w:lang w:val="en-US" w:eastAsia="zh-CN"/>
              </w:rPr>
              <w:t xml:space="preserve">. </w:t>
            </w:r>
            <w:r>
              <w:rPr>
                <w:lang w:val="en-US"/>
              </w:rPr>
              <w:t xml:space="preserve">parameters </w:t>
            </w:r>
            <w:r>
              <w:rPr>
                <w:b/>
                <w:bCs/>
                <w:lang w:val="en-US"/>
              </w:rPr>
              <w:t xml:space="preserve">for </w:t>
            </w:r>
            <w:r w:rsidRPr="005758A2">
              <w:rPr>
                <w:b/>
                <w:bCs/>
                <w:lang w:val="en-US"/>
              </w:rPr>
              <w:t>semi-static PUCCH carrier switching</w:t>
            </w:r>
            <w:r>
              <w:rPr>
                <w:lang w:val="en-US"/>
              </w:rPr>
              <w:t>:</w:t>
            </w:r>
          </w:p>
          <w:p w14:paraId="15231A22" w14:textId="3405D86E" w:rsidR="000E3C6C" w:rsidRPr="000E3C6C" w:rsidRDefault="00B46F5D" w:rsidP="00593100">
            <w:pPr>
              <w:widowControl w:val="0"/>
              <w:spacing w:beforeLines="50" w:before="120"/>
              <w:rPr>
                <w:kern w:val="2"/>
                <w:lang w:val="en-US" w:eastAsia="zh-CN"/>
              </w:rPr>
            </w:pPr>
            <w:r>
              <w:rPr>
                <w:rFonts w:hint="eastAsia"/>
                <w:kern w:val="2"/>
                <w:lang w:val="en-US" w:eastAsia="zh-CN"/>
              </w:rPr>
              <w:t>[</w:t>
            </w:r>
            <w:r>
              <w:rPr>
                <w:kern w:val="2"/>
                <w:lang w:val="en-US" w:eastAsia="zh-CN"/>
              </w:rPr>
              <w:t>Comment] Agree.</w:t>
            </w:r>
          </w:p>
        </w:tc>
      </w:tr>
      <w:tr w:rsidR="00003CD7" w14:paraId="640FC171" w14:textId="77777777" w:rsidTr="00C978BF">
        <w:tc>
          <w:tcPr>
            <w:tcW w:w="1627" w:type="dxa"/>
            <w:tcBorders>
              <w:top w:val="single" w:sz="4" w:space="0" w:color="auto"/>
              <w:left w:val="single" w:sz="4" w:space="0" w:color="auto"/>
              <w:bottom w:val="single" w:sz="4" w:space="0" w:color="auto"/>
              <w:right w:val="single" w:sz="4" w:space="0" w:color="auto"/>
            </w:tcBorders>
          </w:tcPr>
          <w:p w14:paraId="7E727514" w14:textId="379CAB26" w:rsidR="00003CD7" w:rsidRDefault="007F7E1C" w:rsidP="007006EE">
            <w:pPr>
              <w:widowControl w:val="0"/>
              <w:spacing w:beforeLines="50" w:before="120"/>
              <w:rPr>
                <w:kern w:val="2"/>
                <w:lang w:eastAsia="zh-CN"/>
              </w:rPr>
            </w:pPr>
            <w:r>
              <w:rPr>
                <w:kern w:val="2"/>
                <w:lang w:eastAsia="zh-CN"/>
              </w:rPr>
              <w:t>Intel</w:t>
            </w:r>
          </w:p>
        </w:tc>
        <w:tc>
          <w:tcPr>
            <w:tcW w:w="8007" w:type="dxa"/>
            <w:tcBorders>
              <w:top w:val="single" w:sz="4" w:space="0" w:color="auto"/>
              <w:left w:val="single" w:sz="4" w:space="0" w:color="auto"/>
              <w:bottom w:val="single" w:sz="4" w:space="0" w:color="auto"/>
              <w:right w:val="single" w:sz="4" w:space="0" w:color="auto"/>
            </w:tcBorders>
          </w:tcPr>
          <w:p w14:paraId="0802875D" w14:textId="1130EAA7" w:rsidR="00003CD7" w:rsidRDefault="007F7E1C" w:rsidP="007006EE">
            <w:pPr>
              <w:widowControl w:val="0"/>
              <w:spacing w:beforeLines="50" w:before="120"/>
              <w:rPr>
                <w:kern w:val="2"/>
                <w:lang w:eastAsia="zh-CN"/>
              </w:rPr>
            </w:pPr>
            <w:r>
              <w:rPr>
                <w:kern w:val="2"/>
                <w:lang w:eastAsia="zh-CN"/>
              </w:rPr>
              <w:t>Agree as an initial list</w:t>
            </w:r>
          </w:p>
        </w:tc>
      </w:tr>
      <w:tr w:rsidR="00003CD7" w14:paraId="1C292ED2" w14:textId="77777777" w:rsidTr="00C978BF">
        <w:tc>
          <w:tcPr>
            <w:tcW w:w="1627" w:type="dxa"/>
            <w:tcBorders>
              <w:top w:val="single" w:sz="4" w:space="0" w:color="auto"/>
              <w:left w:val="single" w:sz="4" w:space="0" w:color="auto"/>
              <w:bottom w:val="single" w:sz="4" w:space="0" w:color="auto"/>
              <w:right w:val="single" w:sz="4" w:space="0" w:color="auto"/>
            </w:tcBorders>
          </w:tcPr>
          <w:p w14:paraId="4B7CF0E7" w14:textId="06C97CC0" w:rsidR="00003CD7" w:rsidRDefault="00913C49" w:rsidP="007006EE">
            <w:pPr>
              <w:widowControl w:val="0"/>
              <w:spacing w:beforeLines="50" w:before="120"/>
              <w:rPr>
                <w:kern w:val="2"/>
                <w:lang w:eastAsia="zh-CN"/>
              </w:rPr>
            </w:pPr>
            <w:r>
              <w:rPr>
                <w:rFonts w:hint="eastAsia"/>
                <w:kern w:val="2"/>
                <w:lang w:eastAsia="zh-CN"/>
              </w:rPr>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1332BA7E" w14:textId="40811D28" w:rsidR="004C6EA7" w:rsidRPr="008C7135" w:rsidRDefault="008C7135" w:rsidP="008C7135">
            <w:pPr>
              <w:widowControl w:val="0"/>
              <w:spacing w:beforeLines="50" w:before="120"/>
              <w:rPr>
                <w:rFonts w:eastAsia="MS Mincho"/>
                <w:iCs/>
                <w:kern w:val="2"/>
                <w:lang w:eastAsia="ja-JP"/>
              </w:rPr>
            </w:pPr>
            <w:r>
              <w:rPr>
                <w:kern w:val="2"/>
                <w:lang w:eastAsia="zh-CN"/>
              </w:rPr>
              <w:t>W</w:t>
            </w:r>
            <w:r w:rsidR="00913C49">
              <w:rPr>
                <w:kern w:val="2"/>
                <w:lang w:eastAsia="zh-CN"/>
              </w:rPr>
              <w:t>e share the view as Samsung that</w:t>
            </w:r>
            <w:r w:rsidR="00913C49">
              <w:rPr>
                <w:rFonts w:eastAsia="MS Mincho"/>
                <w:iCs/>
                <w:kern w:val="2"/>
                <w:lang w:eastAsia="ja-JP"/>
              </w:rPr>
              <w:t xml:space="preserve"> dynamic switching between two CCs including PCell is sufficient for Rel-17 for minimum spec efforts. So, there is no</w:t>
            </w:r>
            <w:r w:rsidR="00913C49" w:rsidRPr="008433B9">
              <w:rPr>
                <w:rFonts w:eastAsia="MS Mincho"/>
                <w:iCs/>
                <w:kern w:val="2"/>
                <w:lang w:eastAsia="ja-JP"/>
              </w:rPr>
              <w:t xml:space="preserve"> need to have </w:t>
            </w:r>
            <w:r w:rsidR="00913C49">
              <w:rPr>
                <w:rFonts w:eastAsia="MS Mincho"/>
                <w:iCs/>
                <w:kern w:val="2"/>
                <w:lang w:eastAsia="ja-JP"/>
              </w:rPr>
              <w:t>a list of</w:t>
            </w:r>
            <w:r w:rsidR="00913C49" w:rsidRPr="008433B9">
              <w:rPr>
                <w:rFonts w:eastAsia="MS Mincho"/>
                <w:iCs/>
                <w:kern w:val="2"/>
                <w:lang w:eastAsia="ja-JP"/>
              </w:rPr>
              <w:t xml:space="preserve"> candidate carriers</w:t>
            </w:r>
            <w:r w:rsidR="00913C49">
              <w:rPr>
                <w:rFonts w:eastAsia="MS Mincho"/>
                <w:iCs/>
                <w:kern w:val="2"/>
                <w:lang w:eastAsia="ja-JP"/>
              </w:rPr>
              <w:t xml:space="preserve">. We </w:t>
            </w:r>
            <w:r w:rsidR="004C6EA7">
              <w:rPr>
                <w:rFonts w:eastAsia="MS Mincho"/>
                <w:iCs/>
                <w:kern w:val="2"/>
                <w:lang w:eastAsia="ja-JP"/>
              </w:rPr>
              <w:t>are OK to keep it for now given moderator’s explanation.</w:t>
            </w:r>
          </w:p>
        </w:tc>
      </w:tr>
      <w:tr w:rsidR="00003CD7" w:rsidRPr="00E16292" w14:paraId="3080A47B" w14:textId="77777777" w:rsidTr="00C978BF">
        <w:tc>
          <w:tcPr>
            <w:tcW w:w="1627" w:type="dxa"/>
            <w:tcBorders>
              <w:top w:val="single" w:sz="4" w:space="0" w:color="auto"/>
              <w:left w:val="single" w:sz="4" w:space="0" w:color="auto"/>
              <w:bottom w:val="single" w:sz="4" w:space="0" w:color="auto"/>
              <w:right w:val="single" w:sz="4" w:space="0" w:color="auto"/>
            </w:tcBorders>
          </w:tcPr>
          <w:p w14:paraId="72F5E6DB" w14:textId="2C0D8181" w:rsidR="00003CD7" w:rsidRDefault="006A7F95" w:rsidP="007006EE">
            <w:pPr>
              <w:widowControl w:val="0"/>
              <w:spacing w:beforeLines="50" w:before="120"/>
              <w:rPr>
                <w:kern w:val="2"/>
                <w:lang w:eastAsia="zh-CN"/>
              </w:rPr>
            </w:pPr>
            <w:r>
              <w:rPr>
                <w:rFonts w:hint="eastAsia"/>
                <w:kern w:val="2"/>
                <w:lang w:eastAsia="zh-CN"/>
              </w:rPr>
              <w:t>Z</w:t>
            </w:r>
            <w:r>
              <w:rPr>
                <w:kern w:val="2"/>
                <w:lang w:eastAsia="zh-CN"/>
              </w:rPr>
              <w:t>TE</w:t>
            </w:r>
          </w:p>
        </w:tc>
        <w:tc>
          <w:tcPr>
            <w:tcW w:w="8007" w:type="dxa"/>
            <w:tcBorders>
              <w:top w:val="single" w:sz="4" w:space="0" w:color="auto"/>
              <w:left w:val="single" w:sz="4" w:space="0" w:color="auto"/>
              <w:bottom w:val="single" w:sz="4" w:space="0" w:color="auto"/>
              <w:right w:val="single" w:sz="4" w:space="0" w:color="auto"/>
            </w:tcBorders>
          </w:tcPr>
          <w:p w14:paraId="5EA66514" w14:textId="1F9FC0D0" w:rsidR="006A7F95" w:rsidRPr="006A7F95" w:rsidRDefault="00D44420" w:rsidP="007006EE">
            <w:pPr>
              <w:widowControl w:val="0"/>
              <w:spacing w:beforeLines="50" w:before="120"/>
              <w:rPr>
                <w:kern w:val="2"/>
                <w:lang w:eastAsia="zh-CN"/>
              </w:rPr>
            </w:pPr>
            <w:r>
              <w:rPr>
                <w:kern w:val="2"/>
                <w:lang w:eastAsia="zh-CN"/>
              </w:rPr>
              <w:t xml:space="preserve">The number of candidate </w:t>
            </w:r>
            <w:r>
              <w:rPr>
                <w:rFonts w:hint="eastAsia"/>
                <w:kern w:val="2"/>
                <w:lang w:eastAsia="zh-CN"/>
              </w:rPr>
              <w:t>CCs</w:t>
            </w:r>
            <w:r>
              <w:rPr>
                <w:kern w:val="2"/>
                <w:lang w:eastAsia="zh-CN"/>
              </w:rPr>
              <w:t xml:space="preserve"> is still pending to be discussed. We can keep the parameter (</w:t>
            </w:r>
            <w:r>
              <w:rPr>
                <w:rFonts w:eastAsia="MS Mincho"/>
                <w:iCs/>
                <w:kern w:val="2"/>
                <w:lang w:eastAsia="ja-JP"/>
              </w:rPr>
              <w:t>list of</w:t>
            </w:r>
            <w:r w:rsidRPr="008433B9">
              <w:rPr>
                <w:rFonts w:eastAsia="MS Mincho"/>
                <w:iCs/>
                <w:kern w:val="2"/>
                <w:lang w:eastAsia="ja-JP"/>
              </w:rPr>
              <w:t xml:space="preserve"> candidate carriers</w:t>
            </w:r>
            <w:r>
              <w:rPr>
                <w:kern w:val="2"/>
                <w:lang w:eastAsia="zh-CN"/>
              </w:rPr>
              <w:t>) here to be determined later.</w:t>
            </w:r>
          </w:p>
        </w:tc>
      </w:tr>
      <w:tr w:rsidR="001B00A3" w:rsidRPr="00E16292" w14:paraId="55C44D80" w14:textId="77777777" w:rsidTr="00C978BF">
        <w:tc>
          <w:tcPr>
            <w:tcW w:w="1627" w:type="dxa"/>
            <w:tcBorders>
              <w:top w:val="single" w:sz="4" w:space="0" w:color="auto"/>
              <w:left w:val="single" w:sz="4" w:space="0" w:color="auto"/>
              <w:bottom w:val="single" w:sz="4" w:space="0" w:color="auto"/>
              <w:right w:val="single" w:sz="4" w:space="0" w:color="auto"/>
            </w:tcBorders>
          </w:tcPr>
          <w:p w14:paraId="5232D1F5" w14:textId="25427EBB" w:rsidR="001B00A3" w:rsidRDefault="001B00A3" w:rsidP="001B00A3">
            <w:pPr>
              <w:widowControl w:val="0"/>
              <w:spacing w:beforeLines="50" w:before="120"/>
              <w:rPr>
                <w:kern w:val="2"/>
                <w:lang w:eastAsia="zh-CN"/>
              </w:rPr>
            </w:pPr>
            <w:r>
              <w:rPr>
                <w:rFonts w:eastAsia="Malgun Gothic" w:hint="eastAsia"/>
                <w:kern w:val="2"/>
                <w:lang w:eastAsia="ko-KR"/>
              </w:rPr>
              <w:t>LG</w:t>
            </w:r>
          </w:p>
        </w:tc>
        <w:tc>
          <w:tcPr>
            <w:tcW w:w="8007" w:type="dxa"/>
            <w:tcBorders>
              <w:top w:val="single" w:sz="4" w:space="0" w:color="auto"/>
              <w:left w:val="single" w:sz="4" w:space="0" w:color="auto"/>
              <w:bottom w:val="single" w:sz="4" w:space="0" w:color="auto"/>
              <w:right w:val="single" w:sz="4" w:space="0" w:color="auto"/>
            </w:tcBorders>
          </w:tcPr>
          <w:p w14:paraId="3671AA48" w14:textId="77777777" w:rsidR="001B00A3" w:rsidRDefault="001B00A3" w:rsidP="001B00A3">
            <w:pPr>
              <w:jc w:val="both"/>
              <w:rPr>
                <w:rFonts w:eastAsia="Malgun Gothic"/>
                <w:lang w:eastAsia="ko-KR"/>
              </w:rPr>
            </w:pPr>
            <w:r>
              <w:rPr>
                <w:rFonts w:eastAsia="Malgun Gothic" w:hint="eastAsia"/>
                <w:lang w:eastAsia="ko-KR"/>
              </w:rPr>
              <w:t>We are fine with the</w:t>
            </w:r>
            <w:r>
              <w:rPr>
                <w:rFonts w:eastAsia="Malgun Gothic"/>
                <w:lang w:eastAsia="ko-KR"/>
              </w:rPr>
              <w:t xml:space="preserve"> most of</w:t>
            </w:r>
            <w:r>
              <w:rPr>
                <w:rFonts w:eastAsia="Malgun Gothic" w:hint="eastAsia"/>
                <w:lang w:eastAsia="ko-KR"/>
              </w:rPr>
              <w:t xml:space="preserve"> </w:t>
            </w:r>
            <w:r>
              <w:rPr>
                <w:rFonts w:eastAsia="Malgun Gothic"/>
                <w:lang w:eastAsia="ko-KR"/>
              </w:rPr>
              <w:t xml:space="preserve">parameters. For RRC structure of patterns, We would like to suggest to have list of {slot length, cell index} for carrier switching pattern. In practical, consecutive slots may have same target cell index and adding slot length could be more scalable signaling design. </w:t>
            </w:r>
          </w:p>
          <w:p w14:paraId="02AD8497" w14:textId="549212A0" w:rsidR="00700691" w:rsidRPr="00B4062A" w:rsidRDefault="00700691" w:rsidP="001B00A3">
            <w:pPr>
              <w:jc w:val="both"/>
              <w:rPr>
                <w:b/>
                <w:bCs/>
                <w:i/>
                <w:iCs/>
              </w:rPr>
            </w:pPr>
            <w:r w:rsidRPr="0030004B">
              <w:rPr>
                <w:rFonts w:eastAsia="Malgun Gothic"/>
                <w:color w:val="0070C0"/>
                <w:lang w:eastAsia="ko-KR"/>
              </w:rPr>
              <w:t xml:space="preserve">Moderator: </w:t>
            </w:r>
            <w:r>
              <w:rPr>
                <w:rFonts w:eastAsia="Malgun Gothic"/>
                <w:color w:val="0070C0"/>
                <w:lang w:eastAsia="ko-KR"/>
              </w:rPr>
              <w:t>Just to check - would this save any RRC overhead (as the maximum length would still be given by maxnrofSlots) – and then we could have two RRC parameters for each of the entries (where the second one ‘slot length’ would need to be again up to a very large integer number?</w:t>
            </w:r>
          </w:p>
        </w:tc>
      </w:tr>
      <w:tr w:rsidR="00372A8B" w:rsidRPr="00E16292" w14:paraId="083D8821" w14:textId="77777777" w:rsidTr="00C978BF">
        <w:tc>
          <w:tcPr>
            <w:tcW w:w="1627" w:type="dxa"/>
            <w:tcBorders>
              <w:top w:val="single" w:sz="4" w:space="0" w:color="auto"/>
              <w:left w:val="single" w:sz="4" w:space="0" w:color="auto"/>
              <w:bottom w:val="single" w:sz="4" w:space="0" w:color="auto"/>
              <w:right w:val="single" w:sz="4" w:space="0" w:color="auto"/>
            </w:tcBorders>
          </w:tcPr>
          <w:p w14:paraId="66213356" w14:textId="40DF2D1E" w:rsidR="00372A8B" w:rsidRDefault="004742B0" w:rsidP="001B00A3">
            <w:pPr>
              <w:widowControl w:val="0"/>
              <w:spacing w:beforeLines="50" w:before="120"/>
              <w:rPr>
                <w:rFonts w:eastAsia="Malgun Gothic"/>
                <w:kern w:val="2"/>
                <w:lang w:eastAsia="ko-KR"/>
              </w:rPr>
            </w:pPr>
            <w:r w:rsidRPr="004742B0">
              <w:rPr>
                <w:rFonts w:eastAsia="Malgun Gothic"/>
                <w:color w:val="7030A0"/>
                <w:kern w:val="2"/>
                <w:lang w:eastAsia="ko-KR"/>
              </w:rPr>
              <w:t>Ericsson</w:t>
            </w:r>
          </w:p>
        </w:tc>
        <w:tc>
          <w:tcPr>
            <w:tcW w:w="8007" w:type="dxa"/>
            <w:tcBorders>
              <w:top w:val="single" w:sz="4" w:space="0" w:color="auto"/>
              <w:left w:val="single" w:sz="4" w:space="0" w:color="auto"/>
              <w:bottom w:val="single" w:sz="4" w:space="0" w:color="auto"/>
              <w:right w:val="single" w:sz="4" w:space="0" w:color="auto"/>
            </w:tcBorders>
          </w:tcPr>
          <w:p w14:paraId="0CA39421" w14:textId="39BB8825" w:rsidR="007E4035" w:rsidRDefault="00482465" w:rsidP="001B00A3">
            <w:pPr>
              <w:jc w:val="both"/>
              <w:rPr>
                <w:rFonts w:eastAsia="Malgun Gothic"/>
                <w:color w:val="7030A0"/>
                <w:lang w:eastAsia="ko-KR"/>
              </w:rPr>
            </w:pPr>
            <w:r>
              <w:rPr>
                <w:rFonts w:eastAsia="Malgun Gothic"/>
                <w:color w:val="7030A0"/>
                <w:lang w:eastAsia="ko-KR"/>
              </w:rPr>
              <w:t xml:space="preserve">We appreciate moderator’s effort for laying out the </w:t>
            </w:r>
            <w:r w:rsidR="005F5EE2">
              <w:rPr>
                <w:rFonts w:eastAsia="Malgun Gothic"/>
                <w:color w:val="7030A0"/>
                <w:lang w:eastAsia="ko-KR"/>
              </w:rPr>
              <w:t xml:space="preserve">open issues with respect to RRC. But, similarly to previous comments, we think the better approach is </w:t>
            </w:r>
            <w:r w:rsidR="00CF69DF">
              <w:rPr>
                <w:rFonts w:eastAsia="Malgun Gothic"/>
                <w:color w:val="7030A0"/>
                <w:lang w:eastAsia="ko-KR"/>
              </w:rPr>
              <w:t>t</w:t>
            </w:r>
            <w:r w:rsidR="005F5EE2">
              <w:rPr>
                <w:rFonts w:eastAsia="Malgun Gothic"/>
                <w:color w:val="7030A0"/>
                <w:lang w:eastAsia="ko-KR"/>
              </w:rPr>
              <w:t>o remove the rows without agreements or FFs reflected in agreements.</w:t>
            </w:r>
          </w:p>
          <w:p w14:paraId="124F7C87" w14:textId="48F0A68E" w:rsidR="00875F90" w:rsidRPr="00875F90" w:rsidRDefault="005F5EE2" w:rsidP="00521678">
            <w:pPr>
              <w:pStyle w:val="a0"/>
              <w:numPr>
                <w:ilvl w:val="0"/>
                <w:numId w:val="43"/>
              </w:numPr>
              <w:rPr>
                <w:rFonts w:eastAsia="Malgun Gothic"/>
                <w:color w:val="7030A0"/>
                <w:lang w:eastAsia="ko-KR"/>
              </w:rPr>
            </w:pPr>
            <w:r w:rsidRPr="00875F90">
              <w:rPr>
                <w:rFonts w:eastAsia="Malgun Gothic"/>
                <w:color w:val="7030A0"/>
                <w:lang w:eastAsia="ko-KR"/>
              </w:rPr>
              <w:t>On particu</w:t>
            </w:r>
            <w:r w:rsidR="00FE446F" w:rsidRPr="00875F90">
              <w:rPr>
                <w:rFonts w:eastAsia="Malgun Gothic"/>
                <w:color w:val="7030A0"/>
                <w:lang w:eastAsia="ko-KR"/>
              </w:rPr>
              <w:t xml:space="preserve">lar, there has been contentious discussions on related to row 36. From our point of view, </w:t>
            </w:r>
            <w:r w:rsidR="007B387F" w:rsidRPr="00875F90">
              <w:rPr>
                <w:rFonts w:eastAsia="Malgun Gothic"/>
                <w:color w:val="7030A0"/>
                <w:lang w:eastAsia="ko-KR"/>
              </w:rPr>
              <w:t xml:space="preserve">row 36 </w:t>
            </w:r>
            <w:r w:rsidR="00FE446F" w:rsidRPr="00875F90">
              <w:rPr>
                <w:rFonts w:eastAsia="Malgun Gothic"/>
                <w:color w:val="7030A0"/>
                <w:lang w:eastAsia="ko-KR"/>
              </w:rPr>
              <w:t>should be removed for now. The list can be updated later if needed.</w:t>
            </w:r>
          </w:p>
          <w:p w14:paraId="746B25DB" w14:textId="46B8FB1B" w:rsidR="00875F90" w:rsidRPr="00875F90" w:rsidRDefault="0013386A" w:rsidP="00521678">
            <w:pPr>
              <w:pStyle w:val="a0"/>
              <w:numPr>
                <w:ilvl w:val="0"/>
                <w:numId w:val="43"/>
              </w:numPr>
              <w:rPr>
                <w:rFonts w:eastAsia="Malgun Gothic"/>
                <w:color w:val="7030A0"/>
                <w:lang w:eastAsia="ko-KR"/>
              </w:rPr>
            </w:pPr>
            <w:r w:rsidRPr="00875F90">
              <w:rPr>
                <w:rFonts w:eastAsia="Malgun Gothic"/>
                <w:color w:val="7030A0"/>
                <w:lang w:eastAsia="ko-KR"/>
              </w:rPr>
              <w:t xml:space="preserve">Unfortunately, rows 37, 38, </w:t>
            </w:r>
            <w:r w:rsidR="007B387F" w:rsidRPr="00875F90">
              <w:rPr>
                <w:rFonts w:eastAsia="Malgun Gothic"/>
                <w:color w:val="7030A0"/>
                <w:lang w:eastAsia="ko-KR"/>
              </w:rPr>
              <w:t xml:space="preserve">45 should be removed too. </w:t>
            </w:r>
            <w:r w:rsidR="001F3BD4" w:rsidRPr="00875F90">
              <w:rPr>
                <w:rFonts w:eastAsia="Malgun Gothic"/>
                <w:color w:val="7030A0"/>
                <w:lang w:eastAsia="ko-KR"/>
              </w:rPr>
              <w:t>If these three row are to be kept (being less controversial than row 36), we ask to remove “or carriers” or add FFS:</w:t>
            </w:r>
            <w:r w:rsidR="006E28CF" w:rsidRPr="00875F90">
              <w:rPr>
                <w:rFonts w:eastAsia="Malgun Gothic"/>
                <w:color w:val="7030A0"/>
                <w:lang w:eastAsia="ko-KR"/>
              </w:rPr>
              <w:t>or carriers.</w:t>
            </w:r>
          </w:p>
          <w:p w14:paraId="0D06B3E1" w14:textId="77777777" w:rsidR="00FE446F" w:rsidRDefault="00CF69DF" w:rsidP="00521678">
            <w:pPr>
              <w:pStyle w:val="a0"/>
              <w:widowControl w:val="0"/>
              <w:numPr>
                <w:ilvl w:val="0"/>
                <w:numId w:val="42"/>
              </w:numPr>
              <w:spacing w:beforeLines="50" w:before="120"/>
              <w:rPr>
                <w:rFonts w:eastAsia="Malgun Gothic"/>
                <w:bCs/>
                <w:iCs/>
                <w:color w:val="7030A0"/>
                <w:lang w:eastAsia="ko-KR"/>
              </w:rPr>
            </w:pPr>
            <w:r>
              <w:rPr>
                <w:rFonts w:eastAsia="Malgun Gothic"/>
                <w:color w:val="7030A0"/>
                <w:lang w:eastAsia="ko-KR"/>
              </w:rPr>
              <w:t>On row 42, similar comment as previous section, w</w:t>
            </w:r>
            <w:r>
              <w:rPr>
                <w:rFonts w:eastAsia="Malgun Gothic"/>
                <w:bCs/>
                <w:iCs/>
                <w:color w:val="7030A0"/>
                <w:lang w:eastAsia="ko-KR"/>
              </w:rPr>
              <w:t>e don’t think new agreement is needed. The current agreement does not favor one DCI format over the other. Hence, it is applicable to both. If that is not the case, it would be reflected on agreement.</w:t>
            </w:r>
          </w:p>
          <w:p w14:paraId="34C70F4B" w14:textId="77777777" w:rsidR="00700691" w:rsidRPr="00A722F5" w:rsidRDefault="00700691" w:rsidP="00700691">
            <w:pPr>
              <w:jc w:val="both"/>
              <w:rPr>
                <w:rFonts w:eastAsia="Malgun Gothic"/>
                <w:color w:val="0070C0"/>
                <w:lang w:val="en-US" w:eastAsia="ko-KR"/>
              </w:rPr>
            </w:pPr>
            <w:r w:rsidRPr="00A722F5">
              <w:rPr>
                <w:rFonts w:eastAsia="Malgun Gothic"/>
                <w:color w:val="0070C0"/>
                <w:lang w:val="en-US" w:eastAsia="ko-KR"/>
              </w:rPr>
              <w:lastRenderedPageBreak/>
              <w:t xml:space="preserve">Moderator: </w:t>
            </w:r>
          </w:p>
          <w:p w14:paraId="53A28EE1" w14:textId="77777777" w:rsidR="00700691" w:rsidRPr="00A722F5" w:rsidRDefault="00700691" w:rsidP="00521678">
            <w:pPr>
              <w:pStyle w:val="a0"/>
              <w:numPr>
                <w:ilvl w:val="0"/>
                <w:numId w:val="48"/>
              </w:numPr>
              <w:rPr>
                <w:rFonts w:eastAsia="Malgun Gothic"/>
                <w:color w:val="7030A0"/>
                <w:lang w:eastAsia="ko-KR"/>
              </w:rPr>
            </w:pPr>
            <w:r>
              <w:rPr>
                <w:rFonts w:eastAsia="Malgun Gothic"/>
                <w:color w:val="0070C0"/>
                <w:lang w:eastAsia="ko-KR"/>
              </w:rPr>
              <w:t xml:space="preserve">Row 36, 37, 38: </w:t>
            </w:r>
            <w:r w:rsidRPr="00A722F5">
              <w:rPr>
                <w:rFonts w:eastAsia="Malgun Gothic"/>
                <w:color w:val="0070C0"/>
                <w:lang w:eastAsia="ko-KR"/>
              </w:rPr>
              <w:t xml:space="preserve">As mentioned earlier, parts in yellow are not agreed and are there to identify potentially needed RRC parameters based on RAN1 chair guidance and this also helps companies to address in their input to Oct. meeting. </w:t>
            </w:r>
          </w:p>
          <w:p w14:paraId="1E503764" w14:textId="77777777" w:rsidR="00700691" w:rsidRPr="00A722F5" w:rsidRDefault="00700691" w:rsidP="00521678">
            <w:pPr>
              <w:pStyle w:val="a0"/>
              <w:numPr>
                <w:ilvl w:val="0"/>
                <w:numId w:val="48"/>
              </w:numPr>
              <w:rPr>
                <w:rFonts w:eastAsia="Malgun Gothic"/>
                <w:color w:val="7030A0"/>
                <w:lang w:eastAsia="ko-KR"/>
              </w:rPr>
            </w:pPr>
            <w:r w:rsidRPr="00A722F5">
              <w:rPr>
                <w:rFonts w:eastAsia="Malgun Gothic"/>
                <w:color w:val="0070C0"/>
                <w:lang w:eastAsia="ko-KR"/>
              </w:rPr>
              <w:t xml:space="preserve">To address the ‘carrier issue’ in 37, 38, 45 I will add the FFS there. </w:t>
            </w:r>
          </w:p>
          <w:p w14:paraId="22BB5877" w14:textId="0669AF27" w:rsidR="00700691" w:rsidRPr="00700691" w:rsidRDefault="00700691" w:rsidP="00521678">
            <w:pPr>
              <w:pStyle w:val="a0"/>
              <w:widowControl w:val="0"/>
              <w:numPr>
                <w:ilvl w:val="0"/>
                <w:numId w:val="48"/>
              </w:numPr>
              <w:spacing w:beforeLines="50" w:before="120"/>
              <w:rPr>
                <w:rFonts w:eastAsia="Malgun Gothic"/>
                <w:bCs/>
                <w:iCs/>
                <w:color w:val="7030A0"/>
                <w:lang w:eastAsia="ko-KR"/>
              </w:rPr>
            </w:pPr>
            <w:r w:rsidRPr="00700691">
              <w:rPr>
                <w:rFonts w:eastAsia="Malgun Gothic"/>
                <w:color w:val="0070C0"/>
                <w:lang w:eastAsia="ko-KR"/>
              </w:rPr>
              <w:t>Row 42, should be still in yellow – as the same should be equally applicable to the same places everywhere (.. some companies feel, not agreed yet – so in yellow). We just make a quick agreement in Oct. meeting (and then the yellow can be removed).</w:t>
            </w:r>
          </w:p>
        </w:tc>
      </w:tr>
      <w:tr w:rsidR="00F13D9E" w:rsidRPr="00E16292" w14:paraId="0DF2C11D" w14:textId="77777777" w:rsidTr="00C978BF">
        <w:tc>
          <w:tcPr>
            <w:tcW w:w="1627" w:type="dxa"/>
            <w:tcBorders>
              <w:top w:val="single" w:sz="4" w:space="0" w:color="auto"/>
              <w:left w:val="single" w:sz="4" w:space="0" w:color="auto"/>
              <w:bottom w:val="single" w:sz="4" w:space="0" w:color="auto"/>
              <w:right w:val="single" w:sz="4" w:space="0" w:color="auto"/>
            </w:tcBorders>
          </w:tcPr>
          <w:p w14:paraId="2EDA3F67" w14:textId="71A27EA6" w:rsidR="00F13D9E" w:rsidRPr="004742B0" w:rsidRDefault="00F13D9E" w:rsidP="00F13D9E">
            <w:pPr>
              <w:widowControl w:val="0"/>
              <w:spacing w:beforeLines="50" w:before="120"/>
              <w:rPr>
                <w:rFonts w:eastAsia="Malgun Gothic"/>
                <w:color w:val="7030A0"/>
                <w:kern w:val="2"/>
                <w:lang w:eastAsia="ko-KR"/>
              </w:rPr>
            </w:pPr>
            <w:r>
              <w:rPr>
                <w:rFonts w:eastAsiaTheme="minorEastAsia" w:hint="eastAsia"/>
                <w:kern w:val="2"/>
                <w:lang w:eastAsia="zh-CN"/>
              </w:rPr>
              <w:lastRenderedPageBreak/>
              <w:t>H</w:t>
            </w:r>
            <w:r>
              <w:rPr>
                <w:rFonts w:eastAsiaTheme="minorEastAsia"/>
                <w:kern w:val="2"/>
                <w:lang w:eastAsia="zh-CN"/>
              </w:rPr>
              <w:t>uawei/Hisi</w:t>
            </w:r>
          </w:p>
        </w:tc>
        <w:tc>
          <w:tcPr>
            <w:tcW w:w="8007" w:type="dxa"/>
            <w:tcBorders>
              <w:top w:val="single" w:sz="4" w:space="0" w:color="auto"/>
              <w:left w:val="single" w:sz="4" w:space="0" w:color="auto"/>
              <w:bottom w:val="single" w:sz="4" w:space="0" w:color="auto"/>
              <w:right w:val="single" w:sz="4" w:space="0" w:color="auto"/>
            </w:tcBorders>
          </w:tcPr>
          <w:p w14:paraId="05BF10C3" w14:textId="5BA3EA9E" w:rsidR="00F13D9E" w:rsidRDefault="00F13D9E" w:rsidP="007A1FB2">
            <w:pPr>
              <w:jc w:val="both"/>
              <w:rPr>
                <w:rFonts w:eastAsia="Malgun Gothic"/>
                <w:color w:val="7030A0"/>
                <w:lang w:eastAsia="ko-KR"/>
              </w:rPr>
            </w:pPr>
            <w:r>
              <w:rPr>
                <w:rFonts w:eastAsiaTheme="minorEastAsia" w:hint="eastAsia"/>
                <w:lang w:eastAsia="zh-CN"/>
              </w:rPr>
              <w:t>W</w:t>
            </w:r>
            <w:r>
              <w:rPr>
                <w:rFonts w:eastAsiaTheme="minorEastAsia"/>
                <w:lang w:eastAsia="zh-CN"/>
              </w:rPr>
              <w:t xml:space="preserve">e are fine with the parameters, and we can keep the yellow marked parts there for further discussions on details. </w:t>
            </w:r>
            <w:r w:rsidR="004A1217">
              <w:rPr>
                <w:rFonts w:eastAsiaTheme="minorEastAsia"/>
                <w:lang w:eastAsia="zh-CN"/>
              </w:rPr>
              <w:t>Note this data sheet is a draft instead of the final version for 331,</w:t>
            </w:r>
            <w:r w:rsidR="007006EE">
              <w:rPr>
                <w:rFonts w:eastAsiaTheme="minorEastAsia"/>
                <w:lang w:eastAsia="zh-CN"/>
              </w:rPr>
              <w:t xml:space="preserve"> and can reflect the key topics </w:t>
            </w:r>
            <w:r w:rsidR="00C7508D">
              <w:rPr>
                <w:rFonts w:eastAsiaTheme="minorEastAsia"/>
                <w:lang w:eastAsia="zh-CN"/>
              </w:rPr>
              <w:t xml:space="preserve">and possible way forwards that </w:t>
            </w:r>
            <w:r w:rsidR="007006EE">
              <w:rPr>
                <w:rFonts w:eastAsiaTheme="minorEastAsia"/>
                <w:lang w:eastAsia="zh-CN"/>
              </w:rPr>
              <w:t xml:space="preserve">we have discussed during the </w:t>
            </w:r>
            <w:r w:rsidR="00EF36B7">
              <w:rPr>
                <w:rFonts w:eastAsiaTheme="minorEastAsia"/>
                <w:lang w:eastAsia="zh-CN"/>
              </w:rPr>
              <w:t>previous</w:t>
            </w:r>
            <w:r w:rsidR="007006EE">
              <w:rPr>
                <w:rFonts w:eastAsiaTheme="minorEastAsia"/>
                <w:lang w:eastAsia="zh-CN"/>
              </w:rPr>
              <w:t xml:space="preserve"> meetings. </w:t>
            </w:r>
            <w:r w:rsidR="007A1FB2">
              <w:rPr>
                <w:rFonts w:eastAsiaTheme="minorEastAsia"/>
                <w:lang w:eastAsia="zh-CN"/>
              </w:rPr>
              <w:t>We disagree</w:t>
            </w:r>
            <w:r>
              <w:rPr>
                <w:rFonts w:eastAsiaTheme="minorEastAsia"/>
                <w:lang w:eastAsia="zh-CN"/>
              </w:rPr>
              <w:t xml:space="preserve"> to remove the yellow marked parts, otherwise the whole PUCCH carrier switching related parameters</w:t>
            </w:r>
            <w:r w:rsidR="00361AF0">
              <w:rPr>
                <w:rFonts w:eastAsiaTheme="minorEastAsia"/>
                <w:lang w:eastAsia="zh-CN"/>
              </w:rPr>
              <w:t xml:space="preserve"> including </w:t>
            </w:r>
            <w:r w:rsidR="000C0062">
              <w:rPr>
                <w:rFonts w:eastAsiaTheme="minorEastAsia"/>
                <w:lang w:eastAsia="zh-CN"/>
              </w:rPr>
              <w:t>Row 35</w:t>
            </w:r>
            <w:r>
              <w:rPr>
                <w:rFonts w:eastAsiaTheme="minorEastAsia"/>
                <w:lang w:eastAsia="zh-CN"/>
              </w:rPr>
              <w:t xml:space="preserve"> need to be removed since the notation</w:t>
            </w:r>
            <w:r w:rsidR="007006EE">
              <w:rPr>
                <w:rFonts w:eastAsiaTheme="minorEastAsia"/>
                <w:lang w:eastAsia="zh-CN"/>
              </w:rPr>
              <w:t xml:space="preserve"> issue</w:t>
            </w:r>
            <w:r>
              <w:rPr>
                <w:rFonts w:eastAsiaTheme="minorEastAsia"/>
                <w:lang w:eastAsia="zh-CN"/>
              </w:rPr>
              <w:t xml:space="preserve"> is still under discussion.</w:t>
            </w:r>
          </w:p>
        </w:tc>
      </w:tr>
      <w:tr w:rsidR="00700691" w:rsidRPr="00A722F5" w14:paraId="7D9398C4" w14:textId="77777777" w:rsidTr="00C978BF">
        <w:tc>
          <w:tcPr>
            <w:tcW w:w="1627" w:type="dxa"/>
          </w:tcPr>
          <w:p w14:paraId="396918CC" w14:textId="77777777" w:rsidR="00700691" w:rsidRPr="00A722F5" w:rsidRDefault="00700691" w:rsidP="00227D4A">
            <w:pPr>
              <w:widowControl w:val="0"/>
              <w:spacing w:beforeLines="50" w:before="120"/>
              <w:rPr>
                <w:rFonts w:eastAsia="Malgun Gothic"/>
                <w:color w:val="0070C0"/>
                <w:kern w:val="2"/>
                <w:lang w:eastAsia="ko-KR"/>
              </w:rPr>
            </w:pPr>
            <w:r w:rsidRPr="00A722F5">
              <w:rPr>
                <w:rFonts w:eastAsia="Malgun Gothic"/>
                <w:color w:val="0070C0"/>
                <w:kern w:val="2"/>
                <w:lang w:eastAsia="ko-KR"/>
              </w:rPr>
              <w:t>Moderator</w:t>
            </w:r>
          </w:p>
        </w:tc>
        <w:tc>
          <w:tcPr>
            <w:tcW w:w="8007" w:type="dxa"/>
          </w:tcPr>
          <w:p w14:paraId="0FE92094" w14:textId="77777777" w:rsidR="00700691" w:rsidRPr="00A722F5" w:rsidRDefault="00700691" w:rsidP="00227D4A">
            <w:pPr>
              <w:jc w:val="both"/>
              <w:rPr>
                <w:rFonts w:eastAsia="Malgun Gothic"/>
                <w:color w:val="0070C0"/>
                <w:lang w:eastAsia="ko-KR"/>
              </w:rPr>
            </w:pPr>
            <w:r w:rsidRPr="00A722F5">
              <w:rPr>
                <w:rFonts w:eastAsia="Malgun Gothic"/>
                <w:color w:val="0070C0"/>
                <w:lang w:eastAsia="ko-KR"/>
              </w:rPr>
              <w:t xml:space="preserve">Updates in v04 (in blue) : only adding ‘FFS’ to still open or controversial points including number of cells X, ‘or carrier’ / ‘or PUCCH carrier’ to address some of the comments of not having an agreement and to make this therefore more clear.  </w:t>
            </w:r>
          </w:p>
        </w:tc>
      </w:tr>
      <w:tr w:rsidR="00540ADE" w:rsidRPr="00A722F5" w14:paraId="28A2498E" w14:textId="77777777" w:rsidTr="00C978BF">
        <w:tc>
          <w:tcPr>
            <w:tcW w:w="1627" w:type="dxa"/>
          </w:tcPr>
          <w:p w14:paraId="6BCCCC91" w14:textId="3547A97A" w:rsidR="00540ADE" w:rsidRPr="00170685" w:rsidRDefault="00540ADE" w:rsidP="00227D4A">
            <w:pPr>
              <w:widowControl w:val="0"/>
              <w:spacing w:beforeLines="50" w:before="120"/>
              <w:rPr>
                <w:rFonts w:eastAsia="Malgun Gothic"/>
                <w:color w:val="7030A0"/>
                <w:kern w:val="2"/>
                <w:lang w:eastAsia="ko-KR"/>
              </w:rPr>
            </w:pPr>
            <w:r w:rsidRPr="00170685">
              <w:rPr>
                <w:rFonts w:eastAsia="Malgun Gothic"/>
                <w:color w:val="7030A0"/>
                <w:kern w:val="2"/>
                <w:lang w:eastAsia="ko-KR"/>
              </w:rPr>
              <w:t>Ericsson2</w:t>
            </w:r>
          </w:p>
        </w:tc>
        <w:tc>
          <w:tcPr>
            <w:tcW w:w="8007" w:type="dxa"/>
          </w:tcPr>
          <w:p w14:paraId="1A9536D0" w14:textId="070579A3" w:rsidR="008F156A" w:rsidRPr="00170685" w:rsidRDefault="008F156A" w:rsidP="00227D4A">
            <w:pPr>
              <w:jc w:val="both"/>
              <w:rPr>
                <w:rFonts w:eastAsia="Malgun Gothic"/>
                <w:color w:val="7030A0"/>
                <w:lang w:eastAsia="ko-KR"/>
              </w:rPr>
            </w:pPr>
          </w:p>
          <w:p w14:paraId="78181D41" w14:textId="0A6A45A4" w:rsidR="00BD6986" w:rsidRPr="00170685" w:rsidRDefault="00BD6986" w:rsidP="00227D4A">
            <w:pPr>
              <w:jc w:val="both"/>
              <w:rPr>
                <w:rFonts w:eastAsia="Malgun Gothic"/>
                <w:color w:val="7030A0"/>
                <w:lang w:eastAsia="ko-KR"/>
              </w:rPr>
            </w:pPr>
            <w:r w:rsidRPr="00170685">
              <w:rPr>
                <w:rFonts w:eastAsia="Malgun Gothic"/>
                <w:color w:val="7030A0"/>
                <w:lang w:eastAsia="ko-KR"/>
              </w:rPr>
              <w:t xml:space="preserve">I hope all realize that the concern we have to add </w:t>
            </w:r>
            <w:r w:rsidR="00402E7E" w:rsidRPr="00170685">
              <w:rPr>
                <w:rFonts w:eastAsia="Malgun Gothic"/>
                <w:color w:val="7030A0"/>
                <w:lang w:eastAsia="ko-KR"/>
              </w:rPr>
              <w:t xml:space="preserve">RRC parameters when they are not backed by agreement. As we said, we prefer a consistent approach to </w:t>
            </w:r>
            <w:r w:rsidR="00BF744D" w:rsidRPr="00170685">
              <w:rPr>
                <w:rFonts w:eastAsia="Malgun Gothic"/>
                <w:color w:val="7030A0"/>
                <w:lang w:eastAsia="ko-KR"/>
              </w:rPr>
              <w:t>keep the list based on agreements and corresponding FFS.</w:t>
            </w:r>
          </w:p>
          <w:p w14:paraId="2F19B767" w14:textId="1BE90E62" w:rsidR="00B46832" w:rsidRPr="00170685" w:rsidRDefault="00BF744D" w:rsidP="00227D4A">
            <w:pPr>
              <w:jc w:val="both"/>
              <w:rPr>
                <w:rFonts w:eastAsia="Malgun Gothic"/>
                <w:color w:val="7030A0"/>
                <w:lang w:eastAsia="ko-KR"/>
              </w:rPr>
            </w:pPr>
            <w:r w:rsidRPr="00170685">
              <w:rPr>
                <w:rFonts w:eastAsia="Malgun Gothic"/>
                <w:color w:val="7030A0"/>
                <w:lang w:eastAsia="ko-KR"/>
              </w:rPr>
              <w:t>On comments to follow chairman guidelines</w:t>
            </w:r>
            <w:r w:rsidR="00D556E8" w:rsidRPr="00170685">
              <w:rPr>
                <w:rFonts w:eastAsia="Malgun Gothic"/>
                <w:color w:val="7030A0"/>
                <w:lang w:eastAsia="ko-KR"/>
              </w:rPr>
              <w:t xml:space="preserve"> to identify open issues, we understand the guideline</w:t>
            </w:r>
            <w:r w:rsidR="001F1DC1" w:rsidRPr="00170685">
              <w:rPr>
                <w:rFonts w:eastAsia="Malgun Gothic"/>
                <w:color w:val="7030A0"/>
                <w:lang w:eastAsia="ko-KR"/>
              </w:rPr>
              <w:t xml:space="preserve"> to identify the open issues, bu</w:t>
            </w:r>
            <w:r w:rsidR="00034494" w:rsidRPr="00170685">
              <w:rPr>
                <w:rFonts w:eastAsia="Malgun Gothic"/>
                <w:color w:val="7030A0"/>
                <w:lang w:eastAsia="ko-KR"/>
              </w:rPr>
              <w:t>t that should be very much related to RRC parameters, such that for a feature to work, we need this RR</w:t>
            </w:r>
            <w:r w:rsidR="003D6601" w:rsidRPr="00170685">
              <w:rPr>
                <w:rFonts w:eastAsia="Malgun Gothic"/>
                <w:color w:val="7030A0"/>
                <w:lang w:eastAsia="ko-KR"/>
              </w:rPr>
              <w:t>C</w:t>
            </w:r>
            <w:r w:rsidR="00034494" w:rsidRPr="00170685">
              <w:rPr>
                <w:rFonts w:eastAsia="Malgun Gothic"/>
                <w:color w:val="7030A0"/>
                <w:lang w:eastAsia="ko-KR"/>
              </w:rPr>
              <w:t xml:space="preserve"> parameter as well. This is different from the cases that new functionalities are still under discussion and not agreed yet. In order words, we don’t need a pace holder in RRC list to continue discussion to resolve whether a </w:t>
            </w:r>
            <w:r w:rsidR="00B46832" w:rsidRPr="00170685">
              <w:rPr>
                <w:rFonts w:eastAsia="Malgun Gothic"/>
                <w:color w:val="7030A0"/>
                <w:lang w:eastAsia="ko-KR"/>
              </w:rPr>
              <w:t>functionality is supported or not.</w:t>
            </w:r>
          </w:p>
          <w:p w14:paraId="228C8514" w14:textId="56D98AE9" w:rsidR="00B46832" w:rsidRPr="00170685" w:rsidRDefault="00B46832" w:rsidP="00227D4A">
            <w:pPr>
              <w:jc w:val="both"/>
              <w:rPr>
                <w:rFonts w:eastAsia="Malgun Gothic"/>
                <w:color w:val="7030A0"/>
                <w:lang w:eastAsia="ko-KR"/>
              </w:rPr>
            </w:pPr>
            <w:r w:rsidRPr="00170685">
              <w:rPr>
                <w:rFonts w:eastAsia="Malgun Gothic"/>
                <w:color w:val="7030A0"/>
                <w:lang w:eastAsia="ko-KR"/>
              </w:rPr>
              <w:t>As mentioned before, for some cases, it is OK to have place holder, but for some cases not.</w:t>
            </w:r>
          </w:p>
          <w:p w14:paraId="29FE591B" w14:textId="0E2C3CDF" w:rsidR="00BF744D" w:rsidRPr="00170685" w:rsidRDefault="00B46832" w:rsidP="00227D4A">
            <w:pPr>
              <w:jc w:val="both"/>
              <w:rPr>
                <w:rFonts w:eastAsia="Malgun Gothic"/>
                <w:color w:val="7030A0"/>
                <w:lang w:eastAsia="ko-KR"/>
              </w:rPr>
            </w:pPr>
            <w:r w:rsidRPr="00170685">
              <w:rPr>
                <w:rFonts w:eastAsia="Malgun Gothic"/>
                <w:color w:val="7030A0"/>
                <w:lang w:eastAsia="ko-KR"/>
              </w:rPr>
              <w:t>The issues</w:t>
            </w:r>
            <w:r w:rsidR="00D8097D" w:rsidRPr="00170685">
              <w:rPr>
                <w:rFonts w:eastAsia="Malgun Gothic"/>
                <w:color w:val="7030A0"/>
                <w:lang w:eastAsia="ko-KR"/>
              </w:rPr>
              <w:t xml:space="preserve"> we see that we get into discussions such as the comment by HW above, where has the view if </w:t>
            </w:r>
            <w:r w:rsidR="001435DD" w:rsidRPr="00170685">
              <w:rPr>
                <w:rFonts w:eastAsia="Malgun Gothic"/>
                <w:color w:val="7030A0"/>
                <w:lang w:eastAsia="ko-KR"/>
              </w:rPr>
              <w:t xml:space="preserve">yellow rows are removed (not having corresponding agreements), row 35 should be removed that clearly is backed by an agreement. </w:t>
            </w:r>
            <w:r w:rsidR="004942AA" w:rsidRPr="00170685">
              <w:rPr>
                <w:rFonts w:eastAsia="Malgun Gothic"/>
                <w:color w:val="7030A0"/>
                <w:lang w:eastAsia="ko-KR"/>
              </w:rPr>
              <w:t xml:space="preserve">Such suggestions </w:t>
            </w:r>
            <w:r w:rsidR="00440433" w:rsidRPr="00170685">
              <w:rPr>
                <w:rFonts w:eastAsia="Malgun Gothic"/>
                <w:color w:val="7030A0"/>
                <w:lang w:eastAsia="ko-KR"/>
              </w:rPr>
              <w:t>are</w:t>
            </w:r>
            <w:r w:rsidR="004942AA" w:rsidRPr="00170685">
              <w:rPr>
                <w:rFonts w:eastAsia="Malgun Gothic"/>
                <w:color w:val="7030A0"/>
                <w:lang w:eastAsia="ko-KR"/>
              </w:rPr>
              <w:t xml:space="preserve"> not understandable and very problematic.</w:t>
            </w:r>
          </w:p>
          <w:p w14:paraId="27A910C3" w14:textId="4C28F400" w:rsidR="008F156A" w:rsidRPr="00170685" w:rsidRDefault="003D6601" w:rsidP="00227D4A">
            <w:pPr>
              <w:jc w:val="both"/>
              <w:rPr>
                <w:rFonts w:eastAsia="Malgun Gothic"/>
                <w:color w:val="7030A0"/>
                <w:lang w:eastAsia="ko-KR"/>
              </w:rPr>
            </w:pPr>
            <w:r w:rsidRPr="00170685">
              <w:rPr>
                <w:rFonts w:eastAsia="Malgun Gothic"/>
                <w:color w:val="7030A0"/>
                <w:lang w:eastAsia="ko-KR"/>
              </w:rPr>
              <w:t xml:space="preserve">To be clear, from our point of view, the technical discussion should be followed in WG. </w:t>
            </w:r>
            <w:r w:rsidR="00A678EA" w:rsidRPr="00170685">
              <w:rPr>
                <w:rFonts w:eastAsia="Malgun Gothic"/>
                <w:color w:val="7030A0"/>
                <w:lang w:eastAsia="ko-KR"/>
              </w:rPr>
              <w:t>The list would be updated with any new agreements and not discussion</w:t>
            </w:r>
            <w:r w:rsidR="00440433" w:rsidRPr="00170685">
              <w:rPr>
                <w:rFonts w:eastAsia="Malgun Gothic"/>
                <w:color w:val="7030A0"/>
                <w:lang w:eastAsia="ko-KR"/>
              </w:rPr>
              <w:t>s. There is no exception for this feature either.</w:t>
            </w:r>
          </w:p>
          <w:p w14:paraId="5A2586D5" w14:textId="1A2C7CA0" w:rsidR="00440433" w:rsidRPr="00170685" w:rsidRDefault="00BF2B89" w:rsidP="00227D4A">
            <w:pPr>
              <w:jc w:val="both"/>
              <w:rPr>
                <w:rFonts w:eastAsia="Malgun Gothic"/>
                <w:color w:val="7030A0"/>
                <w:lang w:eastAsia="ko-KR"/>
              </w:rPr>
            </w:pPr>
            <w:r w:rsidRPr="00170685">
              <w:rPr>
                <w:rFonts w:eastAsia="Malgun Gothic"/>
                <w:color w:val="7030A0"/>
                <w:lang w:eastAsia="ko-KR"/>
              </w:rPr>
              <w:t xml:space="preserve">If one company has the view that the whole feature is removed if yellow place holders are not left in RRC, that is an </w:t>
            </w:r>
            <w:r w:rsidR="00213A84" w:rsidRPr="00170685">
              <w:rPr>
                <w:rFonts w:eastAsia="Malgun Gothic"/>
                <w:color w:val="7030A0"/>
                <w:lang w:eastAsia="ko-KR"/>
              </w:rPr>
              <w:t>understanding that is not shared by us at all.</w:t>
            </w:r>
          </w:p>
          <w:p w14:paraId="37B5C331" w14:textId="49C40C19" w:rsidR="00213A84" w:rsidRPr="00170685" w:rsidRDefault="00213A84" w:rsidP="00227D4A">
            <w:pPr>
              <w:jc w:val="both"/>
              <w:rPr>
                <w:rFonts w:eastAsia="Malgun Gothic"/>
                <w:color w:val="7030A0"/>
                <w:lang w:eastAsia="ko-KR"/>
              </w:rPr>
            </w:pPr>
            <w:r w:rsidRPr="00170685">
              <w:rPr>
                <w:rFonts w:eastAsia="Malgun Gothic"/>
                <w:color w:val="7030A0"/>
                <w:lang w:eastAsia="ko-KR"/>
              </w:rPr>
              <w:t xml:space="preserve">Therefore, we suggest to keep row </w:t>
            </w:r>
            <w:r w:rsidR="00170685" w:rsidRPr="00170685">
              <w:rPr>
                <w:rFonts w:eastAsia="Malgun Gothic"/>
                <w:color w:val="7030A0"/>
                <w:lang w:eastAsia="ko-KR"/>
              </w:rPr>
              <w:t>backed by agreement because we have become concerned by how these place holders are going to be used in discussions.</w:t>
            </w:r>
          </w:p>
          <w:p w14:paraId="2AD0D5AE" w14:textId="3E4BBD09" w:rsidR="00723490" w:rsidRPr="00170685" w:rsidRDefault="00723490" w:rsidP="00170685">
            <w:pPr>
              <w:jc w:val="both"/>
              <w:rPr>
                <w:rFonts w:eastAsia="Malgun Gothic"/>
                <w:color w:val="7030A0"/>
                <w:lang w:eastAsia="ko-KR"/>
              </w:rPr>
            </w:pPr>
          </w:p>
        </w:tc>
      </w:tr>
      <w:tr w:rsidR="0089266A" w:rsidRPr="00A722F5" w14:paraId="16328E09" w14:textId="77777777" w:rsidTr="00C978BF">
        <w:tc>
          <w:tcPr>
            <w:tcW w:w="1627" w:type="dxa"/>
          </w:tcPr>
          <w:p w14:paraId="178E5A2E" w14:textId="10B8A180" w:rsidR="0089266A" w:rsidRPr="0089266A" w:rsidRDefault="0089266A" w:rsidP="00227D4A">
            <w:pPr>
              <w:widowControl w:val="0"/>
              <w:spacing w:beforeLines="50" w:before="120"/>
              <w:rPr>
                <w:rFonts w:eastAsia="Malgun Gothic"/>
                <w:kern w:val="2"/>
                <w:lang w:eastAsia="ko-KR"/>
              </w:rPr>
            </w:pPr>
            <w:r w:rsidRPr="0089266A">
              <w:rPr>
                <w:rFonts w:eastAsia="Malgun Gothic"/>
                <w:kern w:val="2"/>
                <w:lang w:eastAsia="ko-KR"/>
              </w:rPr>
              <w:t>Lenovo/Motorola Mobility</w:t>
            </w:r>
          </w:p>
        </w:tc>
        <w:tc>
          <w:tcPr>
            <w:tcW w:w="8007" w:type="dxa"/>
          </w:tcPr>
          <w:p w14:paraId="4B264504" w14:textId="3BFB42CD" w:rsidR="0089266A" w:rsidRPr="0089266A" w:rsidRDefault="001F73CA" w:rsidP="00227D4A">
            <w:pPr>
              <w:jc w:val="both"/>
              <w:rPr>
                <w:rFonts w:eastAsia="Malgun Gothic"/>
                <w:lang w:eastAsia="ko-KR"/>
              </w:rPr>
            </w:pPr>
            <w:r>
              <w:rPr>
                <w:rFonts w:eastAsia="Malgun Gothic"/>
                <w:lang w:eastAsia="ko-KR"/>
              </w:rPr>
              <w:t xml:space="preserve">We </w:t>
            </w:r>
            <w:r w:rsidR="00EA69FA">
              <w:rPr>
                <w:rFonts w:eastAsia="Malgun Gothic"/>
                <w:lang w:eastAsia="ko-KR"/>
              </w:rPr>
              <w:t>think</w:t>
            </w:r>
            <w:r>
              <w:rPr>
                <w:rFonts w:eastAsia="Malgun Gothic"/>
                <w:lang w:eastAsia="ko-KR"/>
              </w:rPr>
              <w:t xml:space="preserve"> parameters which do not have corresponding agreements</w:t>
            </w:r>
            <w:r w:rsidR="00EA69FA">
              <w:rPr>
                <w:rFonts w:eastAsia="Malgun Gothic"/>
                <w:lang w:eastAsia="ko-KR"/>
              </w:rPr>
              <w:t xml:space="preserve"> should be excluded</w:t>
            </w:r>
            <w:r>
              <w:rPr>
                <w:rFonts w:eastAsia="Malgun Gothic"/>
                <w:lang w:eastAsia="ko-KR"/>
              </w:rPr>
              <w:t xml:space="preserve">. </w:t>
            </w:r>
          </w:p>
        </w:tc>
      </w:tr>
      <w:tr w:rsidR="00EA6FD4" w:rsidRPr="00A722F5" w14:paraId="34BE32B7" w14:textId="77777777" w:rsidTr="00C978BF">
        <w:tc>
          <w:tcPr>
            <w:tcW w:w="1627" w:type="dxa"/>
          </w:tcPr>
          <w:p w14:paraId="23C3498D" w14:textId="1671BF0C" w:rsidR="00EA6FD4" w:rsidRPr="0089266A" w:rsidRDefault="00EA6FD4" w:rsidP="00227D4A">
            <w:pPr>
              <w:widowControl w:val="0"/>
              <w:spacing w:beforeLines="50" w:before="120"/>
              <w:rPr>
                <w:rFonts w:eastAsia="Malgun Gothic"/>
                <w:kern w:val="2"/>
                <w:lang w:eastAsia="ko-KR"/>
              </w:rPr>
            </w:pPr>
            <w:r>
              <w:rPr>
                <w:rFonts w:eastAsia="Malgun Gothic"/>
                <w:kern w:val="2"/>
                <w:lang w:eastAsia="ko-KR"/>
              </w:rPr>
              <w:t>QC</w:t>
            </w:r>
          </w:p>
        </w:tc>
        <w:tc>
          <w:tcPr>
            <w:tcW w:w="8007" w:type="dxa"/>
          </w:tcPr>
          <w:p w14:paraId="1BA65EA8" w14:textId="16675F91" w:rsidR="00EA6FD4" w:rsidRDefault="00EA6FD4" w:rsidP="00227D4A">
            <w:pPr>
              <w:jc w:val="both"/>
              <w:rPr>
                <w:kern w:val="2"/>
                <w:lang w:eastAsia="zh-CN"/>
              </w:rPr>
            </w:pPr>
            <w:r>
              <w:rPr>
                <w:kern w:val="2"/>
                <w:lang w:eastAsia="zh-CN"/>
              </w:rPr>
              <w:t xml:space="preserve">We support the general comment from Ericsson’s. The discussion of RRC parameters should be based on existing agreements. Adding placeholder RRC parameters for not agreed functionality might create unnecessary issues and delay the progress to finalize RRC parameters for agreed functionality. An example is row 36. There is no need to add this placeholder row for a function that is not agreed yet. We agree with Ericsson it should be removed. </w:t>
            </w:r>
          </w:p>
          <w:p w14:paraId="6D04526D" w14:textId="6ECC2460" w:rsidR="00EA6FD4" w:rsidRDefault="00EA6FD4" w:rsidP="00227D4A">
            <w:pPr>
              <w:jc w:val="both"/>
              <w:rPr>
                <w:kern w:val="2"/>
                <w:lang w:eastAsia="zh-CN"/>
              </w:rPr>
            </w:pPr>
            <w:r>
              <w:rPr>
                <w:kern w:val="2"/>
                <w:lang w:eastAsia="zh-CN"/>
              </w:rPr>
              <w:t xml:space="preserve">We also want to express our view that discussion on controversial issues should not block </w:t>
            </w:r>
            <w:r w:rsidR="0083068D">
              <w:rPr>
                <w:kern w:val="2"/>
                <w:lang w:eastAsia="zh-CN"/>
              </w:rPr>
              <w:t xml:space="preserve">the completion of </w:t>
            </w:r>
            <w:r>
              <w:rPr>
                <w:kern w:val="2"/>
                <w:lang w:eastAsia="zh-CN"/>
              </w:rPr>
              <w:t xml:space="preserve">RRC parameter </w:t>
            </w:r>
            <w:r w:rsidR="0083068D">
              <w:rPr>
                <w:kern w:val="2"/>
                <w:lang w:eastAsia="zh-CN"/>
              </w:rPr>
              <w:t xml:space="preserve">based on existing agreements. We hope all companies can respect existing agreements made by RAN1 as a group.  </w:t>
            </w:r>
          </w:p>
          <w:p w14:paraId="15E95DBF" w14:textId="4393E433" w:rsidR="00EA6FD4" w:rsidRDefault="00EA6FD4" w:rsidP="00227D4A">
            <w:pPr>
              <w:jc w:val="both"/>
              <w:rPr>
                <w:rFonts w:eastAsia="Malgun Gothic"/>
                <w:lang w:eastAsia="ko-KR"/>
              </w:rPr>
            </w:pPr>
            <w:r>
              <w:rPr>
                <w:kern w:val="2"/>
                <w:lang w:eastAsia="zh-CN"/>
              </w:rPr>
              <w:lastRenderedPageBreak/>
              <w:t>A question on row 38 “</w:t>
            </w:r>
            <w:r w:rsidRPr="00653810">
              <w:rPr>
                <w:kern w:val="2"/>
                <w:lang w:eastAsia="zh-CN"/>
              </w:rPr>
              <w:t>tpc_IndexPUCCH-ScellSwitch</w:t>
            </w:r>
            <w:r>
              <w:rPr>
                <w:kern w:val="2"/>
                <w:lang w:eastAsia="zh-CN"/>
              </w:rPr>
              <w:t>” for clarification: we already have row 37 “</w:t>
            </w:r>
            <w:r w:rsidRPr="00653810">
              <w:rPr>
                <w:kern w:val="2"/>
                <w:lang w:eastAsia="zh-CN"/>
              </w:rPr>
              <w:t>tpc-IndexPUCCH-Scell-list</w:t>
            </w:r>
            <w:r>
              <w:rPr>
                <w:kern w:val="2"/>
                <w:lang w:eastAsia="zh-CN"/>
              </w:rPr>
              <w:t>”. Why we need row 38? Is the intention of row 38 to introduce a binary flag to enable DCI format 2_2 for power control for PUCCH carrier switch? If so, then the value range should be “enabled” rather than “1…15”. Anyway, the necessity of row 38 seems not clear. A UE can simply check if row 37 is configured or not then decide the feature of DCI format 2_2 for PUCCH carrier switch power control is enabled or not. It seems that introducing an explicit flag to enable/disable this feature is not needed.</w:t>
            </w:r>
          </w:p>
        </w:tc>
      </w:tr>
      <w:tr w:rsidR="00C978BF" w:rsidRPr="00A722F5" w14:paraId="1C975974" w14:textId="77777777" w:rsidTr="00C978BF">
        <w:tc>
          <w:tcPr>
            <w:tcW w:w="1627" w:type="dxa"/>
          </w:tcPr>
          <w:p w14:paraId="1008A979" w14:textId="54FF7384" w:rsidR="00C978BF" w:rsidRDefault="00C978BF" w:rsidP="00C978BF">
            <w:pPr>
              <w:widowControl w:val="0"/>
              <w:spacing w:beforeLines="50" w:before="120"/>
              <w:rPr>
                <w:rFonts w:eastAsia="Malgun Gothic"/>
                <w:kern w:val="2"/>
                <w:lang w:eastAsia="ko-KR"/>
              </w:rPr>
            </w:pPr>
            <w:r>
              <w:rPr>
                <w:rFonts w:eastAsiaTheme="minorEastAsia" w:hint="eastAsia"/>
                <w:kern w:val="2"/>
                <w:lang w:eastAsia="zh-CN"/>
              </w:rPr>
              <w:lastRenderedPageBreak/>
              <w:t>H</w:t>
            </w:r>
            <w:r>
              <w:rPr>
                <w:rFonts w:eastAsiaTheme="minorEastAsia"/>
                <w:kern w:val="2"/>
                <w:lang w:eastAsia="zh-CN"/>
              </w:rPr>
              <w:t>uawei, HiSilicon (Updated)</w:t>
            </w:r>
          </w:p>
        </w:tc>
        <w:tc>
          <w:tcPr>
            <w:tcW w:w="8007" w:type="dxa"/>
          </w:tcPr>
          <w:p w14:paraId="66FF80D8" w14:textId="77777777" w:rsidR="00C978BF" w:rsidRDefault="00C978BF" w:rsidP="00C978BF">
            <w:pPr>
              <w:jc w:val="both"/>
              <w:rPr>
                <w:rFonts w:eastAsiaTheme="minorEastAsia"/>
                <w:lang w:eastAsia="zh-CN"/>
              </w:rPr>
            </w:pPr>
            <w:r>
              <w:rPr>
                <w:rFonts w:eastAsiaTheme="minorEastAsia"/>
                <w:lang w:eastAsia="zh-CN"/>
              </w:rPr>
              <w:t xml:space="preserve">Thank you very much for the great effort from the moderator. To appreciate the effort from the moderator, we can be flexible to accept the latest update in v004 from the moderator, though it is not our preference to add FFS highlight in blue in row 37/38/45/46. We can further discuss whether/how to update rows related PUCCH carrier switching later based on more progress.          </w:t>
            </w:r>
          </w:p>
          <w:p w14:paraId="72FEBBE7" w14:textId="77777777" w:rsidR="00C978BF" w:rsidRDefault="00C978BF" w:rsidP="00C978BF">
            <w:pPr>
              <w:jc w:val="both"/>
              <w:rPr>
                <w:rFonts w:eastAsiaTheme="minorEastAsia"/>
                <w:lang w:eastAsia="zh-CN"/>
              </w:rPr>
            </w:pPr>
            <w:r>
              <w:rPr>
                <w:rFonts w:eastAsiaTheme="minorEastAsia" w:hint="eastAsia"/>
                <w:lang w:eastAsia="zh-CN"/>
              </w:rPr>
              <w:t>I</w:t>
            </w:r>
            <w:r>
              <w:rPr>
                <w:rFonts w:eastAsiaTheme="minorEastAsia"/>
                <w:lang w:eastAsia="zh-CN"/>
              </w:rPr>
              <w:t>n addition, we want to clarify a few points below when looking at the comments from some company:</w:t>
            </w:r>
          </w:p>
          <w:p w14:paraId="317B7A2A" w14:textId="77777777" w:rsidR="00C978BF" w:rsidRDefault="00C978BF" w:rsidP="00C978BF">
            <w:pPr>
              <w:pStyle w:val="a0"/>
              <w:numPr>
                <w:ilvl w:val="0"/>
                <w:numId w:val="52"/>
              </w:numPr>
              <w:rPr>
                <w:rFonts w:eastAsiaTheme="minorEastAsia"/>
              </w:rPr>
            </w:pPr>
            <w:r>
              <w:rPr>
                <w:rFonts w:eastAsiaTheme="minorEastAsia"/>
              </w:rPr>
              <w:t xml:space="preserve">We can understand that different companies may have different understanding/interpretations on the current agreements, but it seems not fair to say there is no agreement to back scenarios regarding SUL but CA scenario. We don’t have any clear agreement to define the scenarios for PUCCH carrier switching yet, and it is obvious that different companies have different understanding, thus RAN1 was trying to clarify the scenarios for PUCCH carrier switching in RAN1#106-e. If people really feel that we can only keep the rows with agreement, then it is obvious that there is no agreement for row 35 also. It is also not fair to say something like we are trying to remove the whole feature just because of yellow place holders are not left in RRC, it is obvious not true, </w:t>
            </w:r>
            <w:r>
              <w:rPr>
                <w:rFonts w:eastAsiaTheme="minorEastAsia"/>
              </w:rPr>
              <w:t>we even didn’t comment to mark row 35 as yellow even we think actually no agreement for all scenarios. W</w:t>
            </w:r>
            <w:r>
              <w:rPr>
                <w:rFonts w:eastAsiaTheme="minorEastAsia"/>
              </w:rPr>
              <w:t xml:space="preserve">e don’t want to take this kind of comment, and we want to get fair treatment/comment. Maybe all of us should calm down and respect the views from all sides, instead of arguing more here without meaningful outcome.   </w:t>
            </w:r>
          </w:p>
          <w:p w14:paraId="690A70CD" w14:textId="77777777" w:rsidR="00C978BF" w:rsidRPr="00B91786" w:rsidRDefault="00C978BF" w:rsidP="00C978BF">
            <w:pPr>
              <w:pStyle w:val="a0"/>
              <w:numPr>
                <w:ilvl w:val="0"/>
                <w:numId w:val="0"/>
              </w:numPr>
              <w:ind w:left="360"/>
              <w:rPr>
                <w:rFonts w:eastAsiaTheme="minorEastAsia" w:hint="eastAsia"/>
              </w:rPr>
            </w:pPr>
            <w:r>
              <w:rPr>
                <w:rFonts w:eastAsiaTheme="minorEastAsia"/>
              </w:rPr>
              <w:t xml:space="preserve">  </w:t>
            </w:r>
          </w:p>
          <w:p w14:paraId="3687EC39" w14:textId="5BA766F7" w:rsidR="009C2FCF" w:rsidRPr="009C2FCF" w:rsidRDefault="00C978BF" w:rsidP="009C2FCF">
            <w:pPr>
              <w:pStyle w:val="a0"/>
              <w:numPr>
                <w:ilvl w:val="0"/>
                <w:numId w:val="52"/>
              </w:numPr>
              <w:rPr>
                <w:kern w:val="2"/>
              </w:rPr>
            </w:pPr>
            <w:r w:rsidRPr="00C978BF">
              <w:rPr>
                <w:rFonts w:eastAsiaTheme="minorEastAsia"/>
              </w:rPr>
              <w:t>By the way, the current agreements can be applied to all scenarios, including both CA scenario and scenarios regarding SUL, there is no need to revert or change any of the current agreements due to the support of scenarios regarding SUL.</w:t>
            </w:r>
            <w:r w:rsidR="009C2FCF">
              <w:rPr>
                <w:rFonts w:eastAsiaTheme="minorEastAsia"/>
              </w:rPr>
              <w:t xml:space="preserve"> Since all the current agreements are high-level ones and applied to all scenarios, the clarification of the scenarios only started from RAN1#106-e instead of previous meetings, since there is no need to clarify in previous meetings. </w:t>
            </w:r>
            <w:bookmarkStart w:id="2" w:name="_GoBack"/>
            <w:bookmarkEnd w:id="2"/>
          </w:p>
          <w:p w14:paraId="375A41B4" w14:textId="31EB9A37" w:rsidR="009C2FCF" w:rsidRPr="009C2FCF" w:rsidRDefault="009C2FCF" w:rsidP="009C2FCF">
            <w:pPr>
              <w:rPr>
                <w:rFonts w:hint="eastAsia"/>
                <w:kern w:val="2"/>
              </w:rPr>
            </w:pPr>
          </w:p>
        </w:tc>
      </w:tr>
      <w:tr w:rsidR="00C978BF" w:rsidRPr="00A722F5" w14:paraId="43EB25F5" w14:textId="77777777" w:rsidTr="00C978BF">
        <w:tc>
          <w:tcPr>
            <w:tcW w:w="1627" w:type="dxa"/>
          </w:tcPr>
          <w:p w14:paraId="0ED24731" w14:textId="77777777" w:rsidR="00C978BF" w:rsidRDefault="00C978BF" w:rsidP="00C978BF">
            <w:pPr>
              <w:widowControl w:val="0"/>
              <w:spacing w:beforeLines="50" w:before="120"/>
              <w:rPr>
                <w:rFonts w:eastAsia="Malgun Gothic"/>
                <w:kern w:val="2"/>
                <w:lang w:eastAsia="ko-KR"/>
              </w:rPr>
            </w:pPr>
          </w:p>
        </w:tc>
        <w:tc>
          <w:tcPr>
            <w:tcW w:w="8007" w:type="dxa"/>
          </w:tcPr>
          <w:p w14:paraId="3401CB90" w14:textId="77777777" w:rsidR="00C978BF" w:rsidRDefault="00C978BF" w:rsidP="00C978BF">
            <w:pPr>
              <w:jc w:val="both"/>
              <w:rPr>
                <w:kern w:val="2"/>
                <w:lang w:eastAsia="zh-CN"/>
              </w:rPr>
            </w:pPr>
          </w:p>
        </w:tc>
      </w:tr>
    </w:tbl>
    <w:p w14:paraId="66DE0DA1" w14:textId="77777777" w:rsidR="00003CD7" w:rsidRPr="005C47D8" w:rsidRDefault="00003CD7" w:rsidP="00003CD7">
      <w:pPr>
        <w:rPr>
          <w:lang w:val="en-US"/>
        </w:rPr>
      </w:pPr>
    </w:p>
    <w:p w14:paraId="5FB9BC02" w14:textId="0FCD4288" w:rsidR="00933663" w:rsidRPr="00F265F4" w:rsidRDefault="00933663" w:rsidP="00933663">
      <w:pPr>
        <w:rPr>
          <w:rFonts w:ascii="Arial" w:hAnsi="Arial"/>
          <w:color w:val="FF0000"/>
          <w:sz w:val="32"/>
        </w:rPr>
      </w:pPr>
    </w:p>
    <w:p w14:paraId="70271004" w14:textId="2ED406DF" w:rsidR="00933663" w:rsidRPr="00933663" w:rsidRDefault="00AB749C" w:rsidP="004F3A7C">
      <w:pPr>
        <w:pStyle w:val="1"/>
        <w:numPr>
          <w:ilvl w:val="0"/>
          <w:numId w:val="28"/>
        </w:numPr>
        <w:rPr>
          <w:sz w:val="32"/>
        </w:rPr>
      </w:pPr>
      <w:r>
        <w:rPr>
          <w:sz w:val="32"/>
        </w:rPr>
        <w:t>CSI enhancements (AI 8.3.1.2)</w:t>
      </w:r>
    </w:p>
    <w:p w14:paraId="60C5D960" w14:textId="77777777" w:rsidR="007E55E8" w:rsidRDefault="007E55E8" w:rsidP="00933663"/>
    <w:p w14:paraId="51224BB7" w14:textId="77777777" w:rsidR="007E55E8" w:rsidRPr="00F265F4" w:rsidRDefault="007E55E8" w:rsidP="007E55E8">
      <w:pPr>
        <w:rPr>
          <w:rFonts w:ascii="Arial" w:hAnsi="Arial"/>
          <w:color w:val="FF0000"/>
          <w:sz w:val="32"/>
        </w:rPr>
      </w:pPr>
      <w:r w:rsidRPr="00F265F4">
        <w:rPr>
          <w:rFonts w:ascii="Arial" w:hAnsi="Arial"/>
          <w:color w:val="FF0000"/>
          <w:sz w:val="32"/>
        </w:rPr>
        <w:t>VOID</w:t>
      </w:r>
    </w:p>
    <w:p w14:paraId="6FFFA772" w14:textId="77777777" w:rsidR="00AB749C" w:rsidRPr="00AB749C" w:rsidRDefault="00AB749C" w:rsidP="004F3A7C">
      <w:pPr>
        <w:keepNext/>
        <w:keepLines/>
        <w:numPr>
          <w:ilvl w:val="0"/>
          <w:numId w:val="26"/>
        </w:numPr>
        <w:pBdr>
          <w:top w:val="single" w:sz="12" w:space="3" w:color="auto"/>
        </w:pBdr>
        <w:tabs>
          <w:tab w:val="num" w:pos="360"/>
        </w:tabs>
        <w:spacing w:before="240"/>
        <w:ind w:left="0" w:firstLine="0"/>
        <w:outlineLvl w:val="0"/>
        <w:rPr>
          <w:rFonts w:ascii="Arial" w:hAnsi="Arial"/>
          <w:sz w:val="32"/>
        </w:rPr>
      </w:pPr>
      <w:r w:rsidRPr="00AB749C">
        <w:rPr>
          <w:rFonts w:ascii="Arial" w:hAnsi="Arial"/>
          <w:sz w:val="36"/>
        </w:rPr>
        <w:t xml:space="preserve">NR-U Enhancements (AI 8.3.2) </w:t>
      </w:r>
    </w:p>
    <w:p w14:paraId="52EBB274" w14:textId="3E4D1ADE" w:rsidR="00871827" w:rsidRDefault="00871827" w:rsidP="00871827">
      <w:pPr>
        <w:rPr>
          <w:b/>
          <w:bCs/>
        </w:rPr>
      </w:pPr>
    </w:p>
    <w:p w14:paraId="110FB193"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65007CF6" w14:textId="77777777" w:rsidR="00871827" w:rsidRPr="00933663" w:rsidRDefault="00871827" w:rsidP="00871827">
      <w:pPr>
        <w:rPr>
          <w:rFonts w:ascii="Arial" w:hAnsi="Arial"/>
          <w:sz w:val="32"/>
        </w:rPr>
      </w:pPr>
    </w:p>
    <w:p w14:paraId="5EC6D56A" w14:textId="61A59896"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lastRenderedPageBreak/>
        <w:t xml:space="preserve">Intra-UE multiplexing &amp; priorization enh. (AI 8.3.3) </w:t>
      </w:r>
    </w:p>
    <w:p w14:paraId="604802EC"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577660D2" w14:textId="77777777" w:rsidR="00871827" w:rsidRPr="00933663" w:rsidRDefault="00871827" w:rsidP="00871827">
      <w:pPr>
        <w:rPr>
          <w:rFonts w:ascii="Arial" w:hAnsi="Arial"/>
          <w:sz w:val="32"/>
        </w:rPr>
      </w:pPr>
    </w:p>
    <w:p w14:paraId="736D2BC2" w14:textId="6AE6441A"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02CBB" w14:textId="77777777" w:rsidR="00FA67BE" w:rsidRDefault="00FA67BE">
      <w:r>
        <w:separator/>
      </w:r>
    </w:p>
  </w:endnote>
  <w:endnote w:type="continuationSeparator" w:id="0">
    <w:p w14:paraId="15B89566" w14:textId="77777777" w:rsidR="00FA67BE" w:rsidRDefault="00FA67BE">
      <w:r>
        <w:continuationSeparator/>
      </w:r>
    </w:p>
  </w:endnote>
  <w:endnote w:type="continuationNotice" w:id="1">
    <w:p w14:paraId="1C50E8AF" w14:textId="77777777" w:rsidR="00FA67BE" w:rsidRDefault="00FA67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05472" w14:textId="77777777" w:rsidR="00FA67BE" w:rsidRDefault="00FA67BE">
      <w:r>
        <w:separator/>
      </w:r>
    </w:p>
  </w:footnote>
  <w:footnote w:type="continuationSeparator" w:id="0">
    <w:p w14:paraId="4D4AA70A" w14:textId="77777777" w:rsidR="00FA67BE" w:rsidRDefault="00FA67BE">
      <w:r>
        <w:continuationSeparator/>
      </w:r>
    </w:p>
  </w:footnote>
  <w:footnote w:type="continuationNotice" w:id="1">
    <w:p w14:paraId="7942074B" w14:textId="77777777" w:rsidR="00FA67BE" w:rsidRDefault="00FA67BE">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4" w15:restartNumberingAfterBreak="0">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F501E96"/>
    <w:multiLevelType w:val="hybridMultilevel"/>
    <w:tmpl w:val="32A2EEC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F733936"/>
    <w:multiLevelType w:val="hybridMultilevel"/>
    <w:tmpl w:val="2462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4073E"/>
    <w:multiLevelType w:val="hybridMultilevel"/>
    <w:tmpl w:val="76D65B6E"/>
    <w:lvl w:ilvl="0" w:tplc="336AD0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8D934F2"/>
    <w:multiLevelType w:val="hybridMultilevel"/>
    <w:tmpl w:val="BCC69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F74C70"/>
    <w:multiLevelType w:val="hybridMultilevel"/>
    <w:tmpl w:val="58726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30777"/>
    <w:multiLevelType w:val="hybridMultilevel"/>
    <w:tmpl w:val="308E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A6458"/>
    <w:multiLevelType w:val="hybridMultilevel"/>
    <w:tmpl w:val="B3F8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3"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4"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6"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7A0EBD"/>
    <w:multiLevelType w:val="hybridMultilevel"/>
    <w:tmpl w:val="BE0A1E34"/>
    <w:lvl w:ilvl="0" w:tplc="500E7A00">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FB371CF"/>
    <w:multiLevelType w:val="hybridMultilevel"/>
    <w:tmpl w:val="A802FF6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0BC2E18"/>
    <w:multiLevelType w:val="hybridMultilevel"/>
    <w:tmpl w:val="1DD82A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1"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2" w15:restartNumberingAfterBreak="0">
    <w:nsid w:val="449E1F4D"/>
    <w:multiLevelType w:val="hybridMultilevel"/>
    <w:tmpl w:val="964E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7" w15:restartNumberingAfterBreak="0">
    <w:nsid w:val="49452CF2"/>
    <w:multiLevelType w:val="hybridMultilevel"/>
    <w:tmpl w:val="C75CC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29" w15:restartNumberingAfterBreak="0">
    <w:nsid w:val="4A706386"/>
    <w:multiLevelType w:val="hybridMultilevel"/>
    <w:tmpl w:val="B1B4B7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ADE62B0"/>
    <w:multiLevelType w:val="hybridMultilevel"/>
    <w:tmpl w:val="7954F53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2" w15:restartNumberingAfterBreak="0">
    <w:nsid w:val="4DDB0744"/>
    <w:multiLevelType w:val="hybridMultilevel"/>
    <w:tmpl w:val="CAAE3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0EB0D49"/>
    <w:multiLevelType w:val="hybridMultilevel"/>
    <w:tmpl w:val="2C2A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5" w15:restartNumberingAfterBreak="0">
    <w:nsid w:val="52BF3720"/>
    <w:multiLevelType w:val="hybridMultilevel"/>
    <w:tmpl w:val="17C09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7" w15:restartNumberingAfterBreak="0">
    <w:nsid w:val="575649F4"/>
    <w:multiLevelType w:val="hybridMultilevel"/>
    <w:tmpl w:val="2F4C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D356F5"/>
    <w:multiLevelType w:val="hybridMultilevel"/>
    <w:tmpl w:val="F3A4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E80E73"/>
    <w:multiLevelType w:val="hybridMultilevel"/>
    <w:tmpl w:val="01522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124089"/>
    <w:multiLevelType w:val="hybridMultilevel"/>
    <w:tmpl w:val="03AE653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2" w15:restartNumberingAfterBreak="0">
    <w:nsid w:val="66896688"/>
    <w:multiLevelType w:val="hybridMultilevel"/>
    <w:tmpl w:val="FDB6B4EA"/>
    <w:lvl w:ilvl="0" w:tplc="49129A5E">
      <w:start w:val="1"/>
      <w:numFmt w:val="lowerRoman"/>
      <w:pStyle w:val="a0"/>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264401C"/>
    <w:multiLevelType w:val="hybridMultilevel"/>
    <w:tmpl w:val="6116E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6173E8"/>
    <w:multiLevelType w:val="hybridMultilevel"/>
    <w:tmpl w:val="B1825B1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7" w15:restartNumberingAfterBreak="0">
    <w:nsid w:val="7BB637D9"/>
    <w:multiLevelType w:val="hybridMultilevel"/>
    <w:tmpl w:val="1CD0D9F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8"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6"/>
  </w:num>
  <w:num w:numId="2">
    <w:abstractNumId w:val="2"/>
  </w:num>
  <w:num w:numId="3">
    <w:abstractNumId w:val="28"/>
  </w:num>
  <w:num w:numId="4">
    <w:abstractNumId w:val="49"/>
  </w:num>
  <w:num w:numId="5">
    <w:abstractNumId w:val="31"/>
  </w:num>
  <w:num w:numId="6">
    <w:abstractNumId w:val="25"/>
  </w:num>
  <w:num w:numId="7">
    <w:abstractNumId w:val="3"/>
  </w:num>
  <w:num w:numId="8">
    <w:abstractNumId w:val="46"/>
  </w:num>
  <w:num w:numId="9">
    <w:abstractNumId w:val="20"/>
  </w:num>
  <w:num w:numId="10">
    <w:abstractNumId w:val="39"/>
  </w:num>
  <w:num w:numId="11">
    <w:abstractNumId w:val="26"/>
  </w:num>
  <w:num w:numId="12">
    <w:abstractNumId w:val="13"/>
  </w:num>
  <w:num w:numId="13">
    <w:abstractNumId w:val="1"/>
  </w:num>
  <w:num w:numId="14">
    <w:abstractNumId w:val="44"/>
  </w:num>
  <w:num w:numId="15">
    <w:abstractNumId w:val="0"/>
  </w:num>
  <w:num w:numId="16">
    <w:abstractNumId w:val="34"/>
  </w:num>
  <w:num w:numId="17">
    <w:abstractNumId w:val="36"/>
  </w:num>
  <w:num w:numId="18">
    <w:abstractNumId w:val="48"/>
  </w:num>
  <w:num w:numId="19">
    <w:abstractNumId w:val="14"/>
  </w:num>
  <w:num w:numId="20">
    <w:abstractNumId w:val="23"/>
  </w:num>
  <w:num w:numId="21">
    <w:abstractNumId w:val="15"/>
  </w:num>
  <w:num w:numId="22">
    <w:abstractNumId w:val="12"/>
  </w:num>
  <w:num w:numId="23">
    <w:abstractNumId w:val="21"/>
  </w:num>
  <w:num w:numId="24">
    <w:abstractNumId w:val="42"/>
  </w:num>
  <w:num w:numId="25">
    <w:abstractNumId w:val="24"/>
  </w:num>
  <w:num w:numId="26">
    <w:abstractNumId w:val="4"/>
  </w:num>
  <w:num w:numId="2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43"/>
  </w:num>
  <w:num w:numId="31">
    <w:abstractNumId w:val="19"/>
  </w:num>
  <w:num w:numId="32">
    <w:abstractNumId w:val="22"/>
  </w:num>
  <w:num w:numId="33">
    <w:abstractNumId w:val="40"/>
  </w:num>
  <w:num w:numId="34">
    <w:abstractNumId w:val="27"/>
  </w:num>
  <w:num w:numId="35">
    <w:abstractNumId w:val="33"/>
  </w:num>
  <w:num w:numId="36">
    <w:abstractNumId w:val="10"/>
  </w:num>
  <w:num w:numId="37">
    <w:abstractNumId w:val="45"/>
  </w:num>
  <w:num w:numId="38">
    <w:abstractNumId w:val="37"/>
  </w:num>
  <w:num w:numId="39">
    <w:abstractNumId w:val="38"/>
  </w:num>
  <w:num w:numId="40">
    <w:abstractNumId w:val="41"/>
  </w:num>
  <w:num w:numId="41">
    <w:abstractNumId w:val="18"/>
  </w:num>
  <w:num w:numId="42">
    <w:abstractNumId w:val="5"/>
  </w:num>
  <w:num w:numId="43">
    <w:abstractNumId w:val="47"/>
  </w:num>
  <w:num w:numId="44">
    <w:abstractNumId w:val="35"/>
  </w:num>
  <w:num w:numId="45">
    <w:abstractNumId w:val="9"/>
  </w:num>
  <w:num w:numId="46">
    <w:abstractNumId w:val="11"/>
  </w:num>
  <w:num w:numId="47">
    <w:abstractNumId w:val="6"/>
  </w:num>
  <w:num w:numId="48">
    <w:abstractNumId w:val="32"/>
  </w:num>
  <w:num w:numId="49">
    <w:abstractNumId w:val="8"/>
  </w:num>
  <w:num w:numId="50">
    <w:abstractNumId w:val="29"/>
  </w:num>
  <w:num w:numId="51">
    <w:abstractNumId w:val="30"/>
  </w:num>
  <w:num w:numId="52">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intFractionalCharacterWidth/>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ko-KR" w:vendorID="64" w:dllVersion="5" w:nlCheck="1" w:checkStyle="1"/>
  <w:activeWritingStyle w:appName="MSWord" w:lang="en-GB" w:vendorID="64" w:dllVersion="131078"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76E"/>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C69"/>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5A"/>
    <w:rsid w:val="00027E93"/>
    <w:rsid w:val="00027F5B"/>
    <w:rsid w:val="00030048"/>
    <w:rsid w:val="000300F9"/>
    <w:rsid w:val="00030118"/>
    <w:rsid w:val="00030554"/>
    <w:rsid w:val="0003072D"/>
    <w:rsid w:val="00030809"/>
    <w:rsid w:val="00030B5C"/>
    <w:rsid w:val="00030BC3"/>
    <w:rsid w:val="0003146D"/>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494"/>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6A5"/>
    <w:rsid w:val="00042B0C"/>
    <w:rsid w:val="00042DAD"/>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DD0"/>
    <w:rsid w:val="00045F20"/>
    <w:rsid w:val="00046038"/>
    <w:rsid w:val="0004603B"/>
    <w:rsid w:val="000461E1"/>
    <w:rsid w:val="00046205"/>
    <w:rsid w:val="000463BA"/>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E25"/>
    <w:rsid w:val="00060FBB"/>
    <w:rsid w:val="00061268"/>
    <w:rsid w:val="000619D8"/>
    <w:rsid w:val="00062159"/>
    <w:rsid w:val="000621A8"/>
    <w:rsid w:val="0006224D"/>
    <w:rsid w:val="00062398"/>
    <w:rsid w:val="00062461"/>
    <w:rsid w:val="000626D2"/>
    <w:rsid w:val="00062A2D"/>
    <w:rsid w:val="0006326C"/>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3DB"/>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ED6"/>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D09"/>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8B2"/>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14"/>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97EC9"/>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1FB7"/>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062"/>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BD"/>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9C4"/>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6C"/>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3F8F"/>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0C5C"/>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4E9D"/>
    <w:rsid w:val="00105616"/>
    <w:rsid w:val="001057D8"/>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86A"/>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B93"/>
    <w:rsid w:val="00135D91"/>
    <w:rsid w:val="00135F97"/>
    <w:rsid w:val="001360F3"/>
    <w:rsid w:val="0013620B"/>
    <w:rsid w:val="001362C2"/>
    <w:rsid w:val="0013678C"/>
    <w:rsid w:val="001368F8"/>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5DD"/>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5E"/>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958"/>
    <w:rsid w:val="00167B8A"/>
    <w:rsid w:val="00167E85"/>
    <w:rsid w:val="00170644"/>
    <w:rsid w:val="00170685"/>
    <w:rsid w:val="001706B6"/>
    <w:rsid w:val="001709BA"/>
    <w:rsid w:val="00170A50"/>
    <w:rsid w:val="00170B56"/>
    <w:rsid w:val="00170D0B"/>
    <w:rsid w:val="00171A37"/>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2D0"/>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59A"/>
    <w:rsid w:val="00191C1F"/>
    <w:rsid w:val="00191E79"/>
    <w:rsid w:val="00191F56"/>
    <w:rsid w:val="0019223D"/>
    <w:rsid w:val="001926E1"/>
    <w:rsid w:val="001929A5"/>
    <w:rsid w:val="00192D52"/>
    <w:rsid w:val="00192D9A"/>
    <w:rsid w:val="00192EF9"/>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3C"/>
    <w:rsid w:val="001A63D8"/>
    <w:rsid w:val="001A696E"/>
    <w:rsid w:val="001A6991"/>
    <w:rsid w:val="001A6A1C"/>
    <w:rsid w:val="001A7323"/>
    <w:rsid w:val="001A7507"/>
    <w:rsid w:val="001A77A1"/>
    <w:rsid w:val="001A7ACB"/>
    <w:rsid w:val="001A7C79"/>
    <w:rsid w:val="001A7F5E"/>
    <w:rsid w:val="001B00A3"/>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851"/>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825"/>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1DC1"/>
    <w:rsid w:val="001F201D"/>
    <w:rsid w:val="001F21BC"/>
    <w:rsid w:val="001F22D5"/>
    <w:rsid w:val="001F2352"/>
    <w:rsid w:val="001F23BD"/>
    <w:rsid w:val="001F2BB4"/>
    <w:rsid w:val="001F30AE"/>
    <w:rsid w:val="001F34DA"/>
    <w:rsid w:val="001F359F"/>
    <w:rsid w:val="001F3BD4"/>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3CA"/>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8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157"/>
    <w:rsid w:val="00221334"/>
    <w:rsid w:val="0022191A"/>
    <w:rsid w:val="00221985"/>
    <w:rsid w:val="002219A4"/>
    <w:rsid w:val="00221EC5"/>
    <w:rsid w:val="00221F6E"/>
    <w:rsid w:val="00222976"/>
    <w:rsid w:val="00222A7A"/>
    <w:rsid w:val="00222ACC"/>
    <w:rsid w:val="002230F3"/>
    <w:rsid w:val="002231C7"/>
    <w:rsid w:val="002235BE"/>
    <w:rsid w:val="00223624"/>
    <w:rsid w:val="00223811"/>
    <w:rsid w:val="00223C75"/>
    <w:rsid w:val="00223DDF"/>
    <w:rsid w:val="002240F0"/>
    <w:rsid w:val="002242EC"/>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27D4A"/>
    <w:rsid w:val="00230131"/>
    <w:rsid w:val="0023049B"/>
    <w:rsid w:val="0023062F"/>
    <w:rsid w:val="002306F8"/>
    <w:rsid w:val="002307A3"/>
    <w:rsid w:val="00230A69"/>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AF6"/>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D0"/>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3A7"/>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D61"/>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5908"/>
    <w:rsid w:val="0025648A"/>
    <w:rsid w:val="00256490"/>
    <w:rsid w:val="0025656F"/>
    <w:rsid w:val="002568AC"/>
    <w:rsid w:val="002568D0"/>
    <w:rsid w:val="00256CF9"/>
    <w:rsid w:val="00257D53"/>
    <w:rsid w:val="00257DCD"/>
    <w:rsid w:val="00260495"/>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4E13"/>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58AE"/>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29"/>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00C"/>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944"/>
    <w:rsid w:val="002D4CC1"/>
    <w:rsid w:val="002D502D"/>
    <w:rsid w:val="002D51DF"/>
    <w:rsid w:val="002D5631"/>
    <w:rsid w:val="002D58B4"/>
    <w:rsid w:val="002D5DB9"/>
    <w:rsid w:val="002D5E1A"/>
    <w:rsid w:val="002D5E6C"/>
    <w:rsid w:val="002D5F0A"/>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AE3"/>
    <w:rsid w:val="002E1D74"/>
    <w:rsid w:val="002E2621"/>
    <w:rsid w:val="002E2943"/>
    <w:rsid w:val="002E2973"/>
    <w:rsid w:val="002E2CF1"/>
    <w:rsid w:val="002E2CFC"/>
    <w:rsid w:val="002E31EF"/>
    <w:rsid w:val="002E3383"/>
    <w:rsid w:val="002E34AF"/>
    <w:rsid w:val="002E35CE"/>
    <w:rsid w:val="002E37FC"/>
    <w:rsid w:val="002E3857"/>
    <w:rsid w:val="002E4047"/>
    <w:rsid w:val="002E41BB"/>
    <w:rsid w:val="002E4614"/>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5"/>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9B"/>
    <w:rsid w:val="003125E0"/>
    <w:rsid w:val="003127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24C"/>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1A7"/>
    <w:rsid w:val="00347F52"/>
    <w:rsid w:val="0035010C"/>
    <w:rsid w:val="003501C9"/>
    <w:rsid w:val="0035036D"/>
    <w:rsid w:val="003506C1"/>
    <w:rsid w:val="00350803"/>
    <w:rsid w:val="00350C0D"/>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61B"/>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1F"/>
    <w:rsid w:val="00361965"/>
    <w:rsid w:val="00361AF0"/>
    <w:rsid w:val="00361D4F"/>
    <w:rsid w:val="00361E1E"/>
    <w:rsid w:val="003622AC"/>
    <w:rsid w:val="0036230A"/>
    <w:rsid w:val="0036273F"/>
    <w:rsid w:val="003629C9"/>
    <w:rsid w:val="00362C16"/>
    <w:rsid w:val="00362CA6"/>
    <w:rsid w:val="003639AA"/>
    <w:rsid w:val="00363A07"/>
    <w:rsid w:val="00363A19"/>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A8B"/>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BCE"/>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2EC"/>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61"/>
    <w:rsid w:val="00393974"/>
    <w:rsid w:val="00393A52"/>
    <w:rsid w:val="00393D1C"/>
    <w:rsid w:val="00393D44"/>
    <w:rsid w:val="00393E44"/>
    <w:rsid w:val="00393EF3"/>
    <w:rsid w:val="00393F03"/>
    <w:rsid w:val="00393FCA"/>
    <w:rsid w:val="003940D5"/>
    <w:rsid w:val="00394301"/>
    <w:rsid w:val="003946C4"/>
    <w:rsid w:val="003947B7"/>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39B"/>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3A2"/>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3A3"/>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3EA8"/>
    <w:rsid w:val="003C4038"/>
    <w:rsid w:val="003C42EB"/>
    <w:rsid w:val="003C43A1"/>
    <w:rsid w:val="003C43FF"/>
    <w:rsid w:val="003C45C7"/>
    <w:rsid w:val="003C4606"/>
    <w:rsid w:val="003C48FA"/>
    <w:rsid w:val="003C4A84"/>
    <w:rsid w:val="003C504E"/>
    <w:rsid w:val="003C5344"/>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91"/>
    <w:rsid w:val="003D3FBA"/>
    <w:rsid w:val="003D402B"/>
    <w:rsid w:val="003D41D8"/>
    <w:rsid w:val="003D430F"/>
    <w:rsid w:val="003D4856"/>
    <w:rsid w:val="003D4929"/>
    <w:rsid w:val="003D4BA6"/>
    <w:rsid w:val="003D4C8F"/>
    <w:rsid w:val="003D514C"/>
    <w:rsid w:val="003D51D3"/>
    <w:rsid w:val="003D54B0"/>
    <w:rsid w:val="003D63E4"/>
    <w:rsid w:val="003D6601"/>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0B2"/>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A18"/>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87B"/>
    <w:rsid w:val="003F7E32"/>
    <w:rsid w:val="004002B7"/>
    <w:rsid w:val="00400353"/>
    <w:rsid w:val="0040039C"/>
    <w:rsid w:val="0040042D"/>
    <w:rsid w:val="00400515"/>
    <w:rsid w:val="00400910"/>
    <w:rsid w:val="00400988"/>
    <w:rsid w:val="004009B0"/>
    <w:rsid w:val="00400A0E"/>
    <w:rsid w:val="00400F31"/>
    <w:rsid w:val="0040128F"/>
    <w:rsid w:val="004015AF"/>
    <w:rsid w:val="00401716"/>
    <w:rsid w:val="004018EA"/>
    <w:rsid w:val="00401B72"/>
    <w:rsid w:val="00401B9B"/>
    <w:rsid w:val="00401D31"/>
    <w:rsid w:val="00401E39"/>
    <w:rsid w:val="00402056"/>
    <w:rsid w:val="00402175"/>
    <w:rsid w:val="004023BA"/>
    <w:rsid w:val="004024C9"/>
    <w:rsid w:val="00402755"/>
    <w:rsid w:val="004028FB"/>
    <w:rsid w:val="00402977"/>
    <w:rsid w:val="00402E7E"/>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35"/>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2EB"/>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A6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032"/>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553"/>
    <w:rsid w:val="0043399A"/>
    <w:rsid w:val="00433AB2"/>
    <w:rsid w:val="00433B40"/>
    <w:rsid w:val="00433B63"/>
    <w:rsid w:val="00433C84"/>
    <w:rsid w:val="00433CC6"/>
    <w:rsid w:val="00433E74"/>
    <w:rsid w:val="00433EBE"/>
    <w:rsid w:val="00433F5F"/>
    <w:rsid w:val="004340F2"/>
    <w:rsid w:val="004340FC"/>
    <w:rsid w:val="004342FB"/>
    <w:rsid w:val="00434406"/>
    <w:rsid w:val="00434421"/>
    <w:rsid w:val="0043446A"/>
    <w:rsid w:val="00434906"/>
    <w:rsid w:val="00434A37"/>
    <w:rsid w:val="00434D8A"/>
    <w:rsid w:val="004351B1"/>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0F"/>
    <w:rsid w:val="00437699"/>
    <w:rsid w:val="00437A37"/>
    <w:rsid w:val="004402FE"/>
    <w:rsid w:val="00440433"/>
    <w:rsid w:val="00440BAC"/>
    <w:rsid w:val="00440E57"/>
    <w:rsid w:val="00440FE1"/>
    <w:rsid w:val="00440FED"/>
    <w:rsid w:val="004413FE"/>
    <w:rsid w:val="00441463"/>
    <w:rsid w:val="00441587"/>
    <w:rsid w:val="004416C9"/>
    <w:rsid w:val="00441935"/>
    <w:rsid w:val="00441B92"/>
    <w:rsid w:val="00441E73"/>
    <w:rsid w:val="00441FBA"/>
    <w:rsid w:val="00442A3A"/>
    <w:rsid w:val="004431B8"/>
    <w:rsid w:val="00443226"/>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6E35"/>
    <w:rsid w:val="0045702C"/>
    <w:rsid w:val="00457089"/>
    <w:rsid w:val="004570CD"/>
    <w:rsid w:val="004571EF"/>
    <w:rsid w:val="004573D6"/>
    <w:rsid w:val="00457461"/>
    <w:rsid w:val="004578A0"/>
    <w:rsid w:val="00457A2D"/>
    <w:rsid w:val="00457A36"/>
    <w:rsid w:val="00457CAA"/>
    <w:rsid w:val="004601B4"/>
    <w:rsid w:val="0046047A"/>
    <w:rsid w:val="004604BE"/>
    <w:rsid w:val="004604CA"/>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B68"/>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41C"/>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2B0"/>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465"/>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0CC"/>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2AA"/>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21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7DD"/>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6D04"/>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6EA7"/>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1C8"/>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B2F"/>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2C8C"/>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E4F"/>
    <w:rsid w:val="00505E60"/>
    <w:rsid w:val="00505F6C"/>
    <w:rsid w:val="00505F6E"/>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1E28"/>
    <w:rsid w:val="005125F2"/>
    <w:rsid w:val="00512829"/>
    <w:rsid w:val="00512B8F"/>
    <w:rsid w:val="00512C9B"/>
    <w:rsid w:val="00513224"/>
    <w:rsid w:val="0051365F"/>
    <w:rsid w:val="00513839"/>
    <w:rsid w:val="00513A79"/>
    <w:rsid w:val="00513AF5"/>
    <w:rsid w:val="00513C17"/>
    <w:rsid w:val="00513D7C"/>
    <w:rsid w:val="00513DEF"/>
    <w:rsid w:val="00513EA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678"/>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65"/>
    <w:rsid w:val="005262B7"/>
    <w:rsid w:val="0052651F"/>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56"/>
    <w:rsid w:val="0053107E"/>
    <w:rsid w:val="005312CB"/>
    <w:rsid w:val="0053132D"/>
    <w:rsid w:val="005314BA"/>
    <w:rsid w:val="0053150E"/>
    <w:rsid w:val="0053162F"/>
    <w:rsid w:val="00531777"/>
    <w:rsid w:val="00531ACE"/>
    <w:rsid w:val="00531FBC"/>
    <w:rsid w:val="005321F0"/>
    <w:rsid w:val="00532727"/>
    <w:rsid w:val="0053281C"/>
    <w:rsid w:val="005329D3"/>
    <w:rsid w:val="00532AD0"/>
    <w:rsid w:val="0053311D"/>
    <w:rsid w:val="00533496"/>
    <w:rsid w:val="005334D7"/>
    <w:rsid w:val="005336BA"/>
    <w:rsid w:val="005339F8"/>
    <w:rsid w:val="00533A5E"/>
    <w:rsid w:val="00533ABD"/>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5B92"/>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ADE"/>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AE2"/>
    <w:rsid w:val="00550F92"/>
    <w:rsid w:val="00550FE7"/>
    <w:rsid w:val="00551464"/>
    <w:rsid w:val="00551833"/>
    <w:rsid w:val="005518ED"/>
    <w:rsid w:val="00551AC4"/>
    <w:rsid w:val="00552093"/>
    <w:rsid w:val="005520E1"/>
    <w:rsid w:val="005528BF"/>
    <w:rsid w:val="00552A32"/>
    <w:rsid w:val="00552B0C"/>
    <w:rsid w:val="00552C8C"/>
    <w:rsid w:val="005530B7"/>
    <w:rsid w:val="00553364"/>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64A"/>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86F"/>
    <w:rsid w:val="005929E4"/>
    <w:rsid w:val="00592A83"/>
    <w:rsid w:val="00592CDA"/>
    <w:rsid w:val="00593100"/>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0EA7"/>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7FE"/>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1D"/>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5EE2"/>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3948"/>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84"/>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345"/>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1F4E"/>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1"/>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69E"/>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0B"/>
    <w:rsid w:val="0064314B"/>
    <w:rsid w:val="00643282"/>
    <w:rsid w:val="006433BD"/>
    <w:rsid w:val="00643562"/>
    <w:rsid w:val="00643784"/>
    <w:rsid w:val="00643B07"/>
    <w:rsid w:val="00643C9F"/>
    <w:rsid w:val="00644186"/>
    <w:rsid w:val="006443BE"/>
    <w:rsid w:val="0064440D"/>
    <w:rsid w:val="006444F9"/>
    <w:rsid w:val="00644527"/>
    <w:rsid w:val="00644595"/>
    <w:rsid w:val="00644770"/>
    <w:rsid w:val="00644781"/>
    <w:rsid w:val="006448B6"/>
    <w:rsid w:val="006448E3"/>
    <w:rsid w:val="00644A21"/>
    <w:rsid w:val="00645070"/>
    <w:rsid w:val="006451CC"/>
    <w:rsid w:val="006453D8"/>
    <w:rsid w:val="00645B92"/>
    <w:rsid w:val="00645C9F"/>
    <w:rsid w:val="00645FFA"/>
    <w:rsid w:val="00646139"/>
    <w:rsid w:val="0064615B"/>
    <w:rsid w:val="006462CE"/>
    <w:rsid w:val="00646305"/>
    <w:rsid w:val="00646864"/>
    <w:rsid w:val="00646A6C"/>
    <w:rsid w:val="00646C1F"/>
    <w:rsid w:val="006475C0"/>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D70"/>
    <w:rsid w:val="00654FDA"/>
    <w:rsid w:val="006557F2"/>
    <w:rsid w:val="00655B96"/>
    <w:rsid w:val="00655D11"/>
    <w:rsid w:val="00656307"/>
    <w:rsid w:val="00656404"/>
    <w:rsid w:val="00656449"/>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2D07"/>
    <w:rsid w:val="006636ED"/>
    <w:rsid w:val="00663971"/>
    <w:rsid w:val="00663B26"/>
    <w:rsid w:val="00663C14"/>
    <w:rsid w:val="00663D70"/>
    <w:rsid w:val="006641F4"/>
    <w:rsid w:val="00664201"/>
    <w:rsid w:val="0066421C"/>
    <w:rsid w:val="00664237"/>
    <w:rsid w:val="006642D0"/>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A7F95"/>
    <w:rsid w:val="006B0499"/>
    <w:rsid w:val="006B05B5"/>
    <w:rsid w:val="006B09B2"/>
    <w:rsid w:val="006B0AC7"/>
    <w:rsid w:val="006B0DD2"/>
    <w:rsid w:val="006B0E89"/>
    <w:rsid w:val="006B1264"/>
    <w:rsid w:val="006B12D1"/>
    <w:rsid w:val="006B13D0"/>
    <w:rsid w:val="006B14CC"/>
    <w:rsid w:val="006B1545"/>
    <w:rsid w:val="006B167D"/>
    <w:rsid w:val="006B16EE"/>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6E3"/>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1D2"/>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28CF"/>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53"/>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691"/>
    <w:rsid w:val="007006EE"/>
    <w:rsid w:val="00700827"/>
    <w:rsid w:val="00700AB4"/>
    <w:rsid w:val="00700BC1"/>
    <w:rsid w:val="00700E3D"/>
    <w:rsid w:val="00700F4A"/>
    <w:rsid w:val="00700FCA"/>
    <w:rsid w:val="00701035"/>
    <w:rsid w:val="007011BB"/>
    <w:rsid w:val="007014ED"/>
    <w:rsid w:val="007015C6"/>
    <w:rsid w:val="00701645"/>
    <w:rsid w:val="0070182E"/>
    <w:rsid w:val="00701852"/>
    <w:rsid w:val="0070190F"/>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07E94"/>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A5C"/>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490"/>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2E6"/>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277"/>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67D85"/>
    <w:rsid w:val="007704E1"/>
    <w:rsid w:val="007706AD"/>
    <w:rsid w:val="007709E7"/>
    <w:rsid w:val="00770C03"/>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8F3"/>
    <w:rsid w:val="00785B0F"/>
    <w:rsid w:val="00785E21"/>
    <w:rsid w:val="00785FED"/>
    <w:rsid w:val="0078618D"/>
    <w:rsid w:val="0078624F"/>
    <w:rsid w:val="007862DE"/>
    <w:rsid w:val="0078641F"/>
    <w:rsid w:val="00786875"/>
    <w:rsid w:val="00786CE2"/>
    <w:rsid w:val="00786DDB"/>
    <w:rsid w:val="00787051"/>
    <w:rsid w:val="00787117"/>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65"/>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1FB2"/>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7A"/>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87F"/>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3E"/>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E13"/>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35"/>
    <w:rsid w:val="007E409E"/>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7F7E1C"/>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68D"/>
    <w:rsid w:val="008307ED"/>
    <w:rsid w:val="00830901"/>
    <w:rsid w:val="00830953"/>
    <w:rsid w:val="00830A92"/>
    <w:rsid w:val="00830B3B"/>
    <w:rsid w:val="00831158"/>
    <w:rsid w:val="008311B6"/>
    <w:rsid w:val="00831706"/>
    <w:rsid w:val="00831808"/>
    <w:rsid w:val="00831BC2"/>
    <w:rsid w:val="00831BC4"/>
    <w:rsid w:val="00831E3C"/>
    <w:rsid w:val="00831F1A"/>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7B2"/>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A60"/>
    <w:rsid w:val="00841C56"/>
    <w:rsid w:val="00842097"/>
    <w:rsid w:val="008421C5"/>
    <w:rsid w:val="00842A59"/>
    <w:rsid w:val="00842E0C"/>
    <w:rsid w:val="00842F1B"/>
    <w:rsid w:val="00842FA9"/>
    <w:rsid w:val="00843127"/>
    <w:rsid w:val="008431AD"/>
    <w:rsid w:val="008433B9"/>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32"/>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3C"/>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6D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5C4"/>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5F90"/>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0B"/>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A95"/>
    <w:rsid w:val="00890B68"/>
    <w:rsid w:val="00890E4F"/>
    <w:rsid w:val="00890FB9"/>
    <w:rsid w:val="00891060"/>
    <w:rsid w:val="00891216"/>
    <w:rsid w:val="0089163D"/>
    <w:rsid w:val="00891645"/>
    <w:rsid w:val="0089164A"/>
    <w:rsid w:val="008916BB"/>
    <w:rsid w:val="00891A85"/>
    <w:rsid w:val="00891D48"/>
    <w:rsid w:val="0089225C"/>
    <w:rsid w:val="008923F7"/>
    <w:rsid w:val="0089250F"/>
    <w:rsid w:val="0089266A"/>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A7C"/>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9F7"/>
    <w:rsid w:val="008A7AD7"/>
    <w:rsid w:val="008A7B96"/>
    <w:rsid w:val="008A7BBC"/>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1F1F"/>
    <w:rsid w:val="008B21CE"/>
    <w:rsid w:val="008B2257"/>
    <w:rsid w:val="008B2436"/>
    <w:rsid w:val="008B243F"/>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5D88"/>
    <w:rsid w:val="008B6094"/>
    <w:rsid w:val="008B6107"/>
    <w:rsid w:val="008B613D"/>
    <w:rsid w:val="008B618D"/>
    <w:rsid w:val="008B6397"/>
    <w:rsid w:val="008B65D0"/>
    <w:rsid w:val="008B6A40"/>
    <w:rsid w:val="008B6D3F"/>
    <w:rsid w:val="008B6E17"/>
    <w:rsid w:val="008B6FF2"/>
    <w:rsid w:val="008B72EC"/>
    <w:rsid w:val="008B73AB"/>
    <w:rsid w:val="008B77C8"/>
    <w:rsid w:val="008C010D"/>
    <w:rsid w:val="008C07E7"/>
    <w:rsid w:val="008C0834"/>
    <w:rsid w:val="008C0AF0"/>
    <w:rsid w:val="008C0FA3"/>
    <w:rsid w:val="008C15BC"/>
    <w:rsid w:val="008C1889"/>
    <w:rsid w:val="008C1D2B"/>
    <w:rsid w:val="008C2473"/>
    <w:rsid w:val="008C2544"/>
    <w:rsid w:val="008C257D"/>
    <w:rsid w:val="008C2609"/>
    <w:rsid w:val="008C2B88"/>
    <w:rsid w:val="008C2CFD"/>
    <w:rsid w:val="008C2DC4"/>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5CFA"/>
    <w:rsid w:val="008C603A"/>
    <w:rsid w:val="008C68E2"/>
    <w:rsid w:val="008C6942"/>
    <w:rsid w:val="008C69C6"/>
    <w:rsid w:val="008C70E0"/>
    <w:rsid w:val="008C7135"/>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579"/>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468"/>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A44"/>
    <w:rsid w:val="008E7E70"/>
    <w:rsid w:val="008F00DB"/>
    <w:rsid w:val="008F090E"/>
    <w:rsid w:val="008F0966"/>
    <w:rsid w:val="008F0C2A"/>
    <w:rsid w:val="008F0E8D"/>
    <w:rsid w:val="008F0FDB"/>
    <w:rsid w:val="008F10F0"/>
    <w:rsid w:val="008F1264"/>
    <w:rsid w:val="008F135C"/>
    <w:rsid w:val="008F14E2"/>
    <w:rsid w:val="008F156A"/>
    <w:rsid w:val="008F1588"/>
    <w:rsid w:val="008F1A53"/>
    <w:rsid w:val="008F1E62"/>
    <w:rsid w:val="008F20EB"/>
    <w:rsid w:val="008F22F5"/>
    <w:rsid w:val="008F2908"/>
    <w:rsid w:val="008F29AF"/>
    <w:rsid w:val="008F29FD"/>
    <w:rsid w:val="008F2B21"/>
    <w:rsid w:val="008F2C1F"/>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795"/>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0F76"/>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6F7"/>
    <w:rsid w:val="0090688B"/>
    <w:rsid w:val="0090697A"/>
    <w:rsid w:val="00906A8C"/>
    <w:rsid w:val="00907453"/>
    <w:rsid w:val="00907638"/>
    <w:rsid w:val="0090786D"/>
    <w:rsid w:val="00907E20"/>
    <w:rsid w:val="0091001D"/>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49"/>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B9B"/>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0AB"/>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97E"/>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6EF"/>
    <w:rsid w:val="00986788"/>
    <w:rsid w:val="009867F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5EB"/>
    <w:rsid w:val="0099383D"/>
    <w:rsid w:val="009938B1"/>
    <w:rsid w:val="00993A0D"/>
    <w:rsid w:val="00994672"/>
    <w:rsid w:val="00994E5C"/>
    <w:rsid w:val="00995258"/>
    <w:rsid w:val="00995C76"/>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B6"/>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1C"/>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037"/>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2FCF"/>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19A"/>
    <w:rsid w:val="009F3388"/>
    <w:rsid w:val="009F3D9B"/>
    <w:rsid w:val="009F4000"/>
    <w:rsid w:val="009F42EF"/>
    <w:rsid w:val="009F43F3"/>
    <w:rsid w:val="009F4620"/>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501"/>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6DE"/>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DD1"/>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2E6"/>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B"/>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1D16"/>
    <w:rsid w:val="00A420C1"/>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525"/>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5D0"/>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04F"/>
    <w:rsid w:val="00A57528"/>
    <w:rsid w:val="00A5765D"/>
    <w:rsid w:val="00A579BD"/>
    <w:rsid w:val="00A579E8"/>
    <w:rsid w:val="00A57C3A"/>
    <w:rsid w:val="00A57EB5"/>
    <w:rsid w:val="00A57F3B"/>
    <w:rsid w:val="00A57FC4"/>
    <w:rsid w:val="00A57FED"/>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8EA"/>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D0D"/>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115"/>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447"/>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C7"/>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6EE"/>
    <w:rsid w:val="00AF48E4"/>
    <w:rsid w:val="00AF4B8A"/>
    <w:rsid w:val="00AF4BAC"/>
    <w:rsid w:val="00AF4E92"/>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0D6"/>
    <w:rsid w:val="00AF7177"/>
    <w:rsid w:val="00AF7213"/>
    <w:rsid w:val="00AF7304"/>
    <w:rsid w:val="00AF738A"/>
    <w:rsid w:val="00AF73A0"/>
    <w:rsid w:val="00AF73FA"/>
    <w:rsid w:val="00AF75EE"/>
    <w:rsid w:val="00AF7771"/>
    <w:rsid w:val="00AF7A40"/>
    <w:rsid w:val="00AF7D92"/>
    <w:rsid w:val="00AF7EDD"/>
    <w:rsid w:val="00AF7F0B"/>
    <w:rsid w:val="00AF7FDB"/>
    <w:rsid w:val="00B00605"/>
    <w:rsid w:val="00B0077D"/>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628"/>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37EB3"/>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832"/>
    <w:rsid w:val="00B469F4"/>
    <w:rsid w:val="00B46A75"/>
    <w:rsid w:val="00B46AE8"/>
    <w:rsid w:val="00B46D4F"/>
    <w:rsid w:val="00B46E69"/>
    <w:rsid w:val="00B46EF2"/>
    <w:rsid w:val="00B46F5D"/>
    <w:rsid w:val="00B470A7"/>
    <w:rsid w:val="00B47279"/>
    <w:rsid w:val="00B472E7"/>
    <w:rsid w:val="00B4772F"/>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5F5B"/>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23"/>
    <w:rsid w:val="00B65FED"/>
    <w:rsid w:val="00B664C6"/>
    <w:rsid w:val="00B66594"/>
    <w:rsid w:val="00B667A7"/>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17"/>
    <w:rsid w:val="00B7152D"/>
    <w:rsid w:val="00B7161B"/>
    <w:rsid w:val="00B71672"/>
    <w:rsid w:val="00B71B47"/>
    <w:rsid w:val="00B721CD"/>
    <w:rsid w:val="00B72262"/>
    <w:rsid w:val="00B7267A"/>
    <w:rsid w:val="00B726FF"/>
    <w:rsid w:val="00B72766"/>
    <w:rsid w:val="00B7279A"/>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2D97"/>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28F"/>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05"/>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748"/>
    <w:rsid w:val="00BD6851"/>
    <w:rsid w:val="00BD6986"/>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5A95"/>
    <w:rsid w:val="00BE5F4C"/>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89"/>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4D"/>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11"/>
    <w:rsid w:val="00C037E0"/>
    <w:rsid w:val="00C03C14"/>
    <w:rsid w:val="00C03EB4"/>
    <w:rsid w:val="00C03ECF"/>
    <w:rsid w:val="00C04265"/>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0A"/>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70F"/>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0F"/>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A02"/>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3BC"/>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661B"/>
    <w:rsid w:val="00C677A9"/>
    <w:rsid w:val="00C67C1A"/>
    <w:rsid w:val="00C70084"/>
    <w:rsid w:val="00C7088E"/>
    <w:rsid w:val="00C7090B"/>
    <w:rsid w:val="00C70D4E"/>
    <w:rsid w:val="00C71619"/>
    <w:rsid w:val="00C71DA7"/>
    <w:rsid w:val="00C7207F"/>
    <w:rsid w:val="00C722AD"/>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08D"/>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C2F"/>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CD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4FE4"/>
    <w:rsid w:val="00C950D9"/>
    <w:rsid w:val="00C95609"/>
    <w:rsid w:val="00C9591A"/>
    <w:rsid w:val="00C95979"/>
    <w:rsid w:val="00C95F1D"/>
    <w:rsid w:val="00C95FD2"/>
    <w:rsid w:val="00C96133"/>
    <w:rsid w:val="00C9695C"/>
    <w:rsid w:val="00C96F10"/>
    <w:rsid w:val="00C96F79"/>
    <w:rsid w:val="00C970D8"/>
    <w:rsid w:val="00C975E7"/>
    <w:rsid w:val="00C978BF"/>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6E1"/>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3D"/>
    <w:rsid w:val="00CB2871"/>
    <w:rsid w:val="00CB304E"/>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733"/>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6CB7"/>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ABC"/>
    <w:rsid w:val="00CE3B44"/>
    <w:rsid w:val="00CE3BD1"/>
    <w:rsid w:val="00CE455A"/>
    <w:rsid w:val="00CE4591"/>
    <w:rsid w:val="00CE46A8"/>
    <w:rsid w:val="00CE5138"/>
    <w:rsid w:val="00CE56DE"/>
    <w:rsid w:val="00CE5EF7"/>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9D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3C0"/>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3D7F"/>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6F9"/>
    <w:rsid w:val="00D247EC"/>
    <w:rsid w:val="00D248CD"/>
    <w:rsid w:val="00D24AE1"/>
    <w:rsid w:val="00D24B3E"/>
    <w:rsid w:val="00D24D95"/>
    <w:rsid w:val="00D24DA4"/>
    <w:rsid w:val="00D2564C"/>
    <w:rsid w:val="00D25879"/>
    <w:rsid w:val="00D25B2C"/>
    <w:rsid w:val="00D25BC0"/>
    <w:rsid w:val="00D25C4A"/>
    <w:rsid w:val="00D25E63"/>
    <w:rsid w:val="00D26005"/>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A47"/>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420"/>
    <w:rsid w:val="00D44550"/>
    <w:rsid w:val="00D4474F"/>
    <w:rsid w:val="00D448D3"/>
    <w:rsid w:val="00D44932"/>
    <w:rsid w:val="00D449F7"/>
    <w:rsid w:val="00D44D1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8FE"/>
    <w:rsid w:val="00D53940"/>
    <w:rsid w:val="00D53D0E"/>
    <w:rsid w:val="00D5418B"/>
    <w:rsid w:val="00D542E5"/>
    <w:rsid w:val="00D54948"/>
    <w:rsid w:val="00D5494B"/>
    <w:rsid w:val="00D54983"/>
    <w:rsid w:val="00D54FB3"/>
    <w:rsid w:val="00D55049"/>
    <w:rsid w:val="00D550C1"/>
    <w:rsid w:val="00D5531C"/>
    <w:rsid w:val="00D553E2"/>
    <w:rsid w:val="00D55550"/>
    <w:rsid w:val="00D556E8"/>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7A8"/>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97D"/>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74A"/>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C50"/>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6C0"/>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A7F8D"/>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9E1"/>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2EDE"/>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57"/>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804"/>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4A"/>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1F7"/>
    <w:rsid w:val="00E03769"/>
    <w:rsid w:val="00E03A85"/>
    <w:rsid w:val="00E03AEB"/>
    <w:rsid w:val="00E03B68"/>
    <w:rsid w:val="00E0413E"/>
    <w:rsid w:val="00E0417B"/>
    <w:rsid w:val="00E04197"/>
    <w:rsid w:val="00E045C1"/>
    <w:rsid w:val="00E046A7"/>
    <w:rsid w:val="00E04D0A"/>
    <w:rsid w:val="00E04F1C"/>
    <w:rsid w:val="00E05052"/>
    <w:rsid w:val="00E05244"/>
    <w:rsid w:val="00E054F9"/>
    <w:rsid w:val="00E0556B"/>
    <w:rsid w:val="00E0576C"/>
    <w:rsid w:val="00E05BE7"/>
    <w:rsid w:val="00E05E60"/>
    <w:rsid w:val="00E05E74"/>
    <w:rsid w:val="00E06342"/>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296E"/>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127"/>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B60"/>
    <w:rsid w:val="00E31CD3"/>
    <w:rsid w:val="00E31DD6"/>
    <w:rsid w:val="00E32001"/>
    <w:rsid w:val="00E32057"/>
    <w:rsid w:val="00E3211A"/>
    <w:rsid w:val="00E32164"/>
    <w:rsid w:val="00E3250F"/>
    <w:rsid w:val="00E3258B"/>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5B1"/>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69F"/>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41F"/>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223"/>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14D"/>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2EA2"/>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2B1"/>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9FA"/>
    <w:rsid w:val="00EA6D29"/>
    <w:rsid w:val="00EA6FD4"/>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C13"/>
    <w:rsid w:val="00EC4DF6"/>
    <w:rsid w:val="00EC512D"/>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5D2"/>
    <w:rsid w:val="00ED0827"/>
    <w:rsid w:val="00ED08FB"/>
    <w:rsid w:val="00ED0BAF"/>
    <w:rsid w:val="00ED1327"/>
    <w:rsid w:val="00ED1612"/>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12"/>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6B7"/>
    <w:rsid w:val="00EF3A07"/>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001"/>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3FFB"/>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D83"/>
    <w:rsid w:val="00F10E66"/>
    <w:rsid w:val="00F10EBD"/>
    <w:rsid w:val="00F110CD"/>
    <w:rsid w:val="00F110D5"/>
    <w:rsid w:val="00F112FE"/>
    <w:rsid w:val="00F114EA"/>
    <w:rsid w:val="00F1176C"/>
    <w:rsid w:val="00F12351"/>
    <w:rsid w:val="00F126CB"/>
    <w:rsid w:val="00F128C5"/>
    <w:rsid w:val="00F12A32"/>
    <w:rsid w:val="00F131E1"/>
    <w:rsid w:val="00F13294"/>
    <w:rsid w:val="00F13438"/>
    <w:rsid w:val="00F134C3"/>
    <w:rsid w:val="00F13D9E"/>
    <w:rsid w:val="00F140B4"/>
    <w:rsid w:val="00F14160"/>
    <w:rsid w:val="00F14276"/>
    <w:rsid w:val="00F1457E"/>
    <w:rsid w:val="00F145D8"/>
    <w:rsid w:val="00F1495E"/>
    <w:rsid w:val="00F14987"/>
    <w:rsid w:val="00F14BB4"/>
    <w:rsid w:val="00F14BFB"/>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3E05"/>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2F2A"/>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549"/>
    <w:rsid w:val="00F4065A"/>
    <w:rsid w:val="00F408D7"/>
    <w:rsid w:val="00F409A9"/>
    <w:rsid w:val="00F40DB8"/>
    <w:rsid w:val="00F414E1"/>
    <w:rsid w:val="00F41B90"/>
    <w:rsid w:val="00F41C60"/>
    <w:rsid w:val="00F41F79"/>
    <w:rsid w:val="00F41FC0"/>
    <w:rsid w:val="00F421ED"/>
    <w:rsid w:val="00F422EE"/>
    <w:rsid w:val="00F4231F"/>
    <w:rsid w:val="00F4245D"/>
    <w:rsid w:val="00F4275C"/>
    <w:rsid w:val="00F42A3A"/>
    <w:rsid w:val="00F42BD8"/>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7EC"/>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49E"/>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25C"/>
    <w:rsid w:val="00F614B9"/>
    <w:rsid w:val="00F614C0"/>
    <w:rsid w:val="00F61647"/>
    <w:rsid w:val="00F619CB"/>
    <w:rsid w:val="00F62115"/>
    <w:rsid w:val="00F6221A"/>
    <w:rsid w:val="00F628F9"/>
    <w:rsid w:val="00F62DB7"/>
    <w:rsid w:val="00F630F9"/>
    <w:rsid w:val="00F63347"/>
    <w:rsid w:val="00F6370F"/>
    <w:rsid w:val="00F63A00"/>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D7B"/>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611"/>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1F92"/>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30B"/>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25"/>
    <w:rsid w:val="00F94EA7"/>
    <w:rsid w:val="00F94FC7"/>
    <w:rsid w:val="00F95B24"/>
    <w:rsid w:val="00F95CBE"/>
    <w:rsid w:val="00F96500"/>
    <w:rsid w:val="00F9665D"/>
    <w:rsid w:val="00F96660"/>
    <w:rsid w:val="00F9698B"/>
    <w:rsid w:val="00F97A23"/>
    <w:rsid w:val="00F97CBE"/>
    <w:rsid w:val="00F97E2A"/>
    <w:rsid w:val="00FA0270"/>
    <w:rsid w:val="00FA0304"/>
    <w:rsid w:val="00FA0395"/>
    <w:rsid w:val="00FA0520"/>
    <w:rsid w:val="00FA08C0"/>
    <w:rsid w:val="00FA0915"/>
    <w:rsid w:val="00FA0B61"/>
    <w:rsid w:val="00FA0D9C"/>
    <w:rsid w:val="00FA0DE3"/>
    <w:rsid w:val="00FA15FD"/>
    <w:rsid w:val="00FA179E"/>
    <w:rsid w:val="00FA1A7A"/>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27"/>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7BE"/>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63"/>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550"/>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8B"/>
    <w:rsid w:val="00FC0ADC"/>
    <w:rsid w:val="00FC0BF5"/>
    <w:rsid w:val="00FC0EB5"/>
    <w:rsid w:val="00FC12F0"/>
    <w:rsid w:val="00FC130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003"/>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21B"/>
    <w:rsid w:val="00FD736D"/>
    <w:rsid w:val="00FD7954"/>
    <w:rsid w:val="00FD7AEC"/>
    <w:rsid w:val="00FE002E"/>
    <w:rsid w:val="00FE016D"/>
    <w:rsid w:val="00FE0211"/>
    <w:rsid w:val="00FE0265"/>
    <w:rsid w:val="00FE04A9"/>
    <w:rsid w:val="00FE0720"/>
    <w:rsid w:val="00FE0777"/>
    <w:rsid w:val="00FE0B2D"/>
    <w:rsid w:val="00FE0B4A"/>
    <w:rsid w:val="00FE1854"/>
    <w:rsid w:val="00FE1A0E"/>
    <w:rsid w:val="00FE2062"/>
    <w:rsid w:val="00FE2123"/>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46F"/>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9E9"/>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7D"/>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E55E8"/>
    <w:pPr>
      <w:overflowPunct w:val="0"/>
      <w:autoSpaceDE w:val="0"/>
      <w:autoSpaceDN w:val="0"/>
      <w:adjustRightInd w:val="0"/>
      <w:spacing w:after="180"/>
      <w:textAlignment w:val="baseline"/>
    </w:pPr>
    <w:rPr>
      <w:rFonts w:ascii="Times New Roman" w:hAnsi="Times New Roman"/>
      <w:lang w:val="en-GB"/>
    </w:rPr>
  </w:style>
  <w:style w:type="paragraph" w:styleId="1">
    <w:name w:val="heading 1"/>
    <w:aliases w:val="H1,h1,Heading 1 3GPP,app heading 1,l1,Memo Heading 1,h11,h12,h13,h14,h15,h16,제목 1(no line),Heading 1_a,heading 1,h17,h111,h121,h131,h141,h151,h161,h18,h112,h122,h132,h142,h152,h162,h19,h113,h123,h133,h143,h153,h163,NMP Heading 1,Alt+1,Alt+11"/>
    <w:next w:val="a1"/>
    <w:link w:val="1Char"/>
    <w:qFormat/>
    <w:rsid w:val="006C169F"/>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aliases w:val="H2,h2,DO NOT USE_h2,h21,Heading 2 3GPP,Head2A,2,UNDERRUBRIK 1-2,Header 2,Header2,22,heading2,2nd level,H21,H22,H23,H24,H25,R2,E2,†berschrift 2,õberschrift 2"/>
    <w:basedOn w:val="1"/>
    <w:next w:val="a1"/>
    <w:link w:val="2Char"/>
    <w:qFormat/>
    <w:rsid w:val="00933663"/>
    <w:pPr>
      <w:numPr>
        <w:ilvl w:val="1"/>
      </w:numPr>
      <w:pBdr>
        <w:top w:val="none" w:sz="0" w:space="0" w:color="auto"/>
      </w:pBdr>
      <w:spacing w:before="180"/>
      <w:outlineLvl w:val="1"/>
    </w:pPr>
    <w:rPr>
      <w:sz w:val="32"/>
    </w:rPr>
  </w:style>
  <w:style w:type="paragraph" w:styleId="30">
    <w:name w:val="heading 3"/>
    <w:aliases w:val="Heading 3 3GPP,Underrubrik2,H3,no break,Memo Heading 3,h3,3,hello,Titre 3 Car,no break Car,H3 Car,Underrubrik2 Car,h3 Car,Memo Heading 3 Car,hello Car,Heading 3 Char Car,no break Char Car,H3 Char Car,Underrubrik2 Char Car,h3 Char Car,heading 3"/>
    <w:basedOn w:val="2"/>
    <w:next w:val="a1"/>
    <w:link w:val="3Char"/>
    <w:uiPriority w:val="9"/>
    <w:qFormat/>
    <w:rsid w:val="005831D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1"/>
    <w:link w:val="4Char"/>
    <w:qFormat/>
    <w:rsid w:val="005831DD"/>
    <w:pPr>
      <w:numPr>
        <w:ilvl w:val="3"/>
      </w:numPr>
      <w:outlineLvl w:val="3"/>
    </w:pPr>
    <w:rPr>
      <w:sz w:val="24"/>
    </w:rPr>
  </w:style>
  <w:style w:type="paragraph" w:styleId="5">
    <w:name w:val="heading 5"/>
    <w:aliases w:val="h5,Heading5,H5"/>
    <w:basedOn w:val="4"/>
    <w:next w:val="a1"/>
    <w:link w:val="5Char"/>
    <w:qFormat/>
    <w:rsid w:val="005831DD"/>
    <w:pPr>
      <w:numPr>
        <w:ilvl w:val="4"/>
      </w:numPr>
      <w:outlineLvl w:val="4"/>
    </w:pPr>
    <w:rPr>
      <w:sz w:val="22"/>
    </w:rPr>
  </w:style>
  <w:style w:type="paragraph" w:styleId="6">
    <w:name w:val="heading 6"/>
    <w:basedOn w:val="H6"/>
    <w:next w:val="a1"/>
    <w:link w:val="6Char"/>
    <w:uiPriority w:val="9"/>
    <w:qFormat/>
    <w:rsid w:val="005831DD"/>
    <w:pPr>
      <w:numPr>
        <w:ilvl w:val="5"/>
      </w:numPr>
      <w:ind w:left="1985" w:hanging="1985"/>
      <w:outlineLvl w:val="5"/>
    </w:pPr>
  </w:style>
  <w:style w:type="paragraph" w:styleId="7">
    <w:name w:val="heading 7"/>
    <w:basedOn w:val="H6"/>
    <w:next w:val="a1"/>
    <w:link w:val="7Char"/>
    <w:uiPriority w:val="9"/>
    <w:qFormat/>
    <w:rsid w:val="005831DD"/>
    <w:pPr>
      <w:numPr>
        <w:ilvl w:val="6"/>
      </w:numPr>
      <w:ind w:left="1985" w:hanging="1985"/>
      <w:outlineLvl w:val="6"/>
    </w:pPr>
  </w:style>
  <w:style w:type="paragraph" w:styleId="8">
    <w:name w:val="heading 8"/>
    <w:aliases w:val="Table Heading"/>
    <w:basedOn w:val="1"/>
    <w:next w:val="a1"/>
    <w:link w:val="8Char"/>
    <w:qFormat/>
    <w:rsid w:val="005831DD"/>
    <w:pPr>
      <w:numPr>
        <w:ilvl w:val="7"/>
      </w:numPr>
      <w:outlineLvl w:val="7"/>
    </w:pPr>
  </w:style>
  <w:style w:type="paragraph" w:styleId="9">
    <w:name w:val="heading 9"/>
    <w:aliases w:val="Figure Heading,FH"/>
    <w:basedOn w:val="8"/>
    <w:next w:val="a1"/>
    <w:link w:val="9Char"/>
    <w:uiPriority w:val="9"/>
    <w:qFormat/>
    <w:rsid w:val="005831DD"/>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5831DD"/>
    <w:pPr>
      <w:ind w:left="1985" w:hanging="1985"/>
      <w:outlineLvl w:val="9"/>
    </w:pPr>
    <w:rPr>
      <w:sz w:val="20"/>
    </w:rPr>
  </w:style>
  <w:style w:type="paragraph" w:styleId="80">
    <w:name w:val="toc 8"/>
    <w:basedOn w:val="10"/>
    <w:uiPriority w:val="39"/>
    <w:rsid w:val="005831DD"/>
    <w:pPr>
      <w:spacing w:before="180"/>
      <w:ind w:left="2693" w:hanging="2693"/>
    </w:pPr>
    <w:rPr>
      <w:b/>
    </w:rPr>
  </w:style>
  <w:style w:type="paragraph" w:styleId="10">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50">
    <w:name w:val="toc 5"/>
    <w:basedOn w:val="40"/>
    <w:uiPriority w:val="39"/>
    <w:rsid w:val="005831DD"/>
    <w:pPr>
      <w:ind w:left="1701" w:hanging="1701"/>
    </w:pPr>
  </w:style>
  <w:style w:type="paragraph" w:styleId="40">
    <w:name w:val="toc 4"/>
    <w:basedOn w:val="31"/>
    <w:uiPriority w:val="39"/>
    <w:rsid w:val="005831DD"/>
    <w:pPr>
      <w:ind w:left="1418" w:hanging="1418"/>
    </w:pPr>
  </w:style>
  <w:style w:type="paragraph" w:styleId="31">
    <w:name w:val="toc 3"/>
    <w:basedOn w:val="20"/>
    <w:uiPriority w:val="39"/>
    <w:rsid w:val="005831DD"/>
    <w:pPr>
      <w:ind w:left="1134" w:hanging="1134"/>
    </w:pPr>
  </w:style>
  <w:style w:type="paragraph" w:styleId="20">
    <w:name w:val="toc 2"/>
    <w:basedOn w:val="10"/>
    <w:uiPriority w:val="39"/>
    <w:rsid w:val="005831DD"/>
    <w:pPr>
      <w:keepNext w:val="0"/>
      <w:spacing w:before="0"/>
      <w:ind w:left="851" w:hanging="851"/>
    </w:pPr>
    <w:rPr>
      <w:sz w:val="20"/>
    </w:rPr>
  </w:style>
  <w:style w:type="paragraph" w:styleId="21">
    <w:name w:val="index 2"/>
    <w:basedOn w:val="11"/>
    <w:rsid w:val="005831DD"/>
    <w:pPr>
      <w:ind w:left="284"/>
    </w:pPr>
  </w:style>
  <w:style w:type="paragraph" w:styleId="11">
    <w:name w:val="index 1"/>
    <w:basedOn w:val="a1"/>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5831DD"/>
    <w:pPr>
      <w:outlineLvl w:val="9"/>
    </w:pPr>
  </w:style>
  <w:style w:type="paragraph" w:styleId="22">
    <w:name w:val="List Number 2"/>
    <w:basedOn w:val="a5"/>
    <w:rsid w:val="005831DD"/>
    <w:pPr>
      <w:ind w:left="851"/>
    </w:pPr>
  </w:style>
  <w:style w:type="paragraph" w:styleId="a5">
    <w:name w:val="List Number"/>
    <w:basedOn w:val="a6"/>
    <w:rsid w:val="005831DD"/>
  </w:style>
  <w:style w:type="paragraph" w:styleId="a6">
    <w:name w:val="List"/>
    <w:basedOn w:val="a1"/>
    <w:link w:val="Char"/>
    <w:rsid w:val="005831DD"/>
    <w:pPr>
      <w:ind w:left="568" w:hanging="284"/>
    </w:pPr>
  </w:style>
  <w:style w:type="paragraph" w:styleId="a7">
    <w:name w:val="header"/>
    <w:aliases w:val="header odd,header odd1,header odd2,header,header odd3,header odd4,header odd5,header odd6,header1,header2,header3,header odd11,header odd21,header odd7,header4,header odd8,header odd9,header5,header odd12,header11,header21,header odd22,header31,h"/>
    <w:link w:val="Char0"/>
    <w:rsid w:val="005831DD"/>
    <w:pPr>
      <w:widowControl w:val="0"/>
      <w:overflowPunct w:val="0"/>
      <w:autoSpaceDE w:val="0"/>
      <w:autoSpaceDN w:val="0"/>
      <w:adjustRightInd w:val="0"/>
      <w:textAlignment w:val="baseline"/>
    </w:pPr>
    <w:rPr>
      <w:rFonts w:ascii="Arial" w:hAnsi="Arial"/>
      <w:b/>
      <w:noProof/>
      <w:sz w:val="18"/>
    </w:rPr>
  </w:style>
  <w:style w:type="character" w:styleId="a8">
    <w:name w:val="footnote reference"/>
    <w:rsid w:val="005831D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Char1"/>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a1"/>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a1"/>
    <w:link w:val="THChar"/>
    <w:qFormat/>
    <w:rsid w:val="005831DD"/>
    <w:pPr>
      <w:keepNext/>
      <w:keepLines/>
      <w:spacing w:before="60"/>
      <w:jc w:val="center"/>
    </w:pPr>
    <w:rPr>
      <w:rFonts w:ascii="Arial" w:hAnsi="Arial"/>
      <w:b/>
    </w:rPr>
  </w:style>
  <w:style w:type="paragraph" w:customStyle="1" w:styleId="NO">
    <w:name w:val="NO"/>
    <w:basedOn w:val="a1"/>
    <w:link w:val="NOChar"/>
    <w:rsid w:val="005831DD"/>
    <w:pPr>
      <w:keepLines/>
      <w:ind w:left="1135" w:hanging="851"/>
    </w:pPr>
  </w:style>
  <w:style w:type="paragraph" w:styleId="90">
    <w:name w:val="toc 9"/>
    <w:basedOn w:val="80"/>
    <w:uiPriority w:val="39"/>
    <w:rsid w:val="005831DD"/>
    <w:pPr>
      <w:ind w:left="1418" w:hanging="1418"/>
    </w:pPr>
  </w:style>
  <w:style w:type="paragraph" w:customStyle="1" w:styleId="EX">
    <w:name w:val="EX"/>
    <w:basedOn w:val="a1"/>
    <w:rsid w:val="005831DD"/>
    <w:pPr>
      <w:keepLines/>
      <w:ind w:left="1702" w:hanging="1418"/>
    </w:pPr>
  </w:style>
  <w:style w:type="paragraph" w:customStyle="1" w:styleId="FP">
    <w:name w:val="FP"/>
    <w:basedOn w:val="a1"/>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60">
    <w:name w:val="toc 6"/>
    <w:basedOn w:val="50"/>
    <w:next w:val="a1"/>
    <w:uiPriority w:val="39"/>
    <w:rsid w:val="005831DD"/>
    <w:pPr>
      <w:ind w:left="1985" w:hanging="1985"/>
    </w:pPr>
  </w:style>
  <w:style w:type="paragraph" w:styleId="70">
    <w:name w:val="toc 7"/>
    <w:basedOn w:val="60"/>
    <w:next w:val="a1"/>
    <w:uiPriority w:val="39"/>
    <w:rsid w:val="005831DD"/>
    <w:pPr>
      <w:ind w:left="2268" w:hanging="2268"/>
    </w:pPr>
  </w:style>
  <w:style w:type="paragraph" w:styleId="23">
    <w:name w:val="List Bullet 2"/>
    <w:aliases w:val="lb2"/>
    <w:basedOn w:val="aa"/>
    <w:rsid w:val="005831DD"/>
    <w:pPr>
      <w:ind w:left="851"/>
    </w:pPr>
  </w:style>
  <w:style w:type="paragraph" w:styleId="aa">
    <w:name w:val="List Bullet"/>
    <w:basedOn w:val="a6"/>
    <w:rsid w:val="005831DD"/>
  </w:style>
  <w:style w:type="paragraph" w:styleId="32">
    <w:name w:val="List Bullet 3"/>
    <w:basedOn w:val="23"/>
    <w:rsid w:val="005831DD"/>
    <w:pPr>
      <w:ind w:left="1135"/>
    </w:pPr>
  </w:style>
  <w:style w:type="paragraph" w:customStyle="1" w:styleId="EQ">
    <w:name w:val="EQ"/>
    <w:basedOn w:val="a1"/>
    <w:next w:val="a1"/>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24">
    <w:name w:val="List 2"/>
    <w:basedOn w:val="a6"/>
    <w:link w:val="2Char0"/>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4"/>
    <w:link w:val="3Char0"/>
    <w:rsid w:val="005831DD"/>
    <w:pPr>
      <w:ind w:left="1135"/>
    </w:pPr>
  </w:style>
  <w:style w:type="paragraph" w:styleId="41">
    <w:name w:val="List 4"/>
    <w:basedOn w:val="33"/>
    <w:rsid w:val="005831DD"/>
    <w:pPr>
      <w:ind w:left="1418"/>
    </w:pPr>
  </w:style>
  <w:style w:type="paragraph" w:styleId="51">
    <w:name w:val="List 5"/>
    <w:basedOn w:val="41"/>
    <w:rsid w:val="005831DD"/>
    <w:pPr>
      <w:ind w:left="1702"/>
    </w:pPr>
  </w:style>
  <w:style w:type="paragraph" w:customStyle="1" w:styleId="EditorsNote">
    <w:name w:val="Editor's Note"/>
    <w:basedOn w:val="NO"/>
    <w:rsid w:val="005831DD"/>
    <w:rPr>
      <w:color w:val="FF0000"/>
    </w:rPr>
  </w:style>
  <w:style w:type="paragraph" w:styleId="42">
    <w:name w:val="List Bullet 4"/>
    <w:basedOn w:val="32"/>
    <w:rsid w:val="005831DD"/>
    <w:pPr>
      <w:ind w:left="1418"/>
    </w:pPr>
  </w:style>
  <w:style w:type="paragraph" w:styleId="52">
    <w:name w:val="List Bullet 5"/>
    <w:basedOn w:val="42"/>
    <w:rsid w:val="005831DD"/>
    <w:pPr>
      <w:ind w:left="1702"/>
    </w:pPr>
  </w:style>
  <w:style w:type="paragraph" w:customStyle="1" w:styleId="B1">
    <w:name w:val="B1"/>
    <w:basedOn w:val="a6"/>
    <w:link w:val="B1Char"/>
    <w:qFormat/>
    <w:rsid w:val="005831DD"/>
  </w:style>
  <w:style w:type="paragraph" w:customStyle="1" w:styleId="B2">
    <w:name w:val="B2"/>
    <w:basedOn w:val="24"/>
    <w:link w:val="B2Char"/>
    <w:qFormat/>
    <w:rsid w:val="005831DD"/>
  </w:style>
  <w:style w:type="paragraph" w:customStyle="1" w:styleId="B3">
    <w:name w:val="B3"/>
    <w:basedOn w:val="33"/>
    <w:link w:val="B3Char"/>
    <w:qFormat/>
    <w:rsid w:val="005831DD"/>
  </w:style>
  <w:style w:type="paragraph" w:customStyle="1" w:styleId="B4">
    <w:name w:val="B4"/>
    <w:basedOn w:val="41"/>
    <w:link w:val="B4Char"/>
    <w:qFormat/>
    <w:rsid w:val="005831DD"/>
  </w:style>
  <w:style w:type="paragraph" w:customStyle="1" w:styleId="B5">
    <w:name w:val="B5"/>
    <w:basedOn w:val="51"/>
    <w:rsid w:val="005831DD"/>
  </w:style>
  <w:style w:type="paragraph" w:styleId="ab">
    <w:name w:val="footer"/>
    <w:basedOn w:val="a7"/>
    <w:link w:val="Char2"/>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ac">
    <w:name w:val="annotation reference"/>
    <w:qFormat/>
    <w:rsid w:val="005831DD"/>
    <w:rPr>
      <w:sz w:val="16"/>
    </w:rPr>
  </w:style>
  <w:style w:type="paragraph" w:styleId="ad">
    <w:name w:val="annotation text"/>
    <w:basedOn w:val="a1"/>
    <w:link w:val="Char3"/>
    <w:uiPriority w:val="99"/>
    <w:qFormat/>
    <w:rsid w:val="005831DD"/>
    <w:pPr>
      <w:overflowPunct/>
      <w:autoSpaceDE/>
      <w:autoSpaceDN/>
      <w:adjustRightInd/>
      <w:textAlignment w:val="auto"/>
    </w:pPr>
    <w:rPr>
      <w:rFonts w:eastAsia="MS Mincho"/>
    </w:rPr>
  </w:style>
  <w:style w:type="paragraph" w:styleId="25">
    <w:name w:val="Body Text 2"/>
    <w:basedOn w:val="a1"/>
    <w:link w:val="2Char1"/>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a1"/>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a1"/>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ae">
    <w:name w:val="Document Map"/>
    <w:basedOn w:val="a1"/>
    <w:link w:val="Char4"/>
    <w:uiPriority w:val="99"/>
    <w:rsid w:val="002B2813"/>
    <w:pPr>
      <w:shd w:val="clear" w:color="auto" w:fill="000080"/>
    </w:pPr>
    <w:rPr>
      <w:rFonts w:ascii="Tahoma" w:hAnsi="Tahoma" w:cs="Tahoma"/>
    </w:rPr>
  </w:style>
  <w:style w:type="paragraph" w:styleId="af">
    <w:name w:val="annotation subject"/>
    <w:basedOn w:val="ad"/>
    <w:next w:val="ad"/>
    <w:link w:val="Char5"/>
    <w:uiPriority w:val="99"/>
    <w:rsid w:val="00063D9E"/>
    <w:pPr>
      <w:overflowPunct w:val="0"/>
      <w:autoSpaceDE w:val="0"/>
      <w:autoSpaceDN w:val="0"/>
      <w:adjustRightInd w:val="0"/>
      <w:textAlignment w:val="baseline"/>
    </w:pPr>
    <w:rPr>
      <w:rFonts w:eastAsia="Times New Roman"/>
      <w:b/>
      <w:bCs/>
    </w:rPr>
  </w:style>
  <w:style w:type="paragraph" w:styleId="af0">
    <w:name w:val="Balloon Text"/>
    <w:basedOn w:val="a1"/>
    <w:link w:val="Char6"/>
    <w:uiPriority w:val="99"/>
    <w:rsid w:val="00063D9E"/>
    <w:rPr>
      <w:rFonts w:ascii="Tahoma" w:hAnsi="Tahoma" w:cs="Tahoma"/>
      <w:sz w:val="16"/>
      <w:szCs w:val="16"/>
    </w:rPr>
  </w:style>
  <w:style w:type="character" w:styleId="af1">
    <w:name w:val="Hyperlink"/>
    <w:uiPriority w:val="99"/>
    <w:qFormat/>
    <w:rsid w:val="000511F9"/>
    <w:rPr>
      <w:color w:val="0000FF"/>
      <w:u w:val="single"/>
    </w:rPr>
  </w:style>
  <w:style w:type="paragraph" w:styleId="af2">
    <w:name w:val="caption"/>
    <w:aliases w:val="cap,cap Char,Caption Char,Caption Char1 Char,cap Char Char1,Caption Char Char1 Char,cap Char2,180-Table-Caption,条目,cap Char Char Char Char Char Char Char,Caption Char2,Caption Char Char Char,Caption Char Char1,fig and tbl,fighead2"/>
    <w:basedOn w:val="a1"/>
    <w:next w:val="a1"/>
    <w:link w:val="Char7"/>
    <w:qFormat/>
    <w:rsid w:val="005831DD"/>
    <w:pPr>
      <w:spacing w:before="120" w:after="120"/>
    </w:pPr>
    <w:rPr>
      <w:b/>
    </w:rPr>
  </w:style>
  <w:style w:type="character" w:customStyle="1" w:styleId="Char7">
    <w:name w:val="题注 Char"/>
    <w:aliases w:val="cap Char1,cap Char Char,Caption Char Char,Caption Char1 Char Char,cap Char Char1 Char,Caption Char Char1 Char Char,cap Char2 Char,180-Table-Caption Char,条目 Char,cap Char Char Char Char Char Char Char Char,Caption Char2 Char,fig and tbl Char"/>
    <w:link w:val="af2"/>
    <w:rsid w:val="005831DD"/>
    <w:rPr>
      <w:rFonts w:ascii="Times New Roman" w:hAnsi="Times New Roman"/>
      <w:b/>
    </w:rPr>
  </w:style>
  <w:style w:type="paragraph" w:customStyle="1" w:styleId="Doc-text2">
    <w:name w:val="Doc-text2"/>
    <w:basedOn w:val="a1"/>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af3">
    <w:name w:val="Revision"/>
    <w:hidden/>
    <w:uiPriority w:val="99"/>
    <w:semiHidden/>
    <w:rsid w:val="005607B8"/>
    <w:rPr>
      <w:rFonts w:ascii="Times New Roman" w:hAnsi="Times New Roman"/>
      <w:lang w:val="en-GB"/>
    </w:rPr>
  </w:style>
  <w:style w:type="paragraph" w:styleId="a0">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
    <w:basedOn w:val="a1"/>
    <w:link w:val="Char8"/>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9"/>
    <w:rsid w:val="007651CA"/>
    <w:rPr>
      <w:rFonts w:ascii="Times New Roman" w:hAnsi="Times New Roman"/>
      <w:sz w:val="16"/>
      <w:lang w:val="en-GB"/>
    </w:rPr>
  </w:style>
  <w:style w:type="paragraph" w:customStyle="1" w:styleId="owapara">
    <w:name w:val="owapara"/>
    <w:basedOn w:val="a1"/>
    <w:rsid w:val="00CD121E"/>
    <w:pPr>
      <w:overflowPunct/>
      <w:autoSpaceDE/>
      <w:autoSpaceDN/>
      <w:adjustRightInd/>
      <w:spacing w:after="0"/>
      <w:textAlignment w:val="auto"/>
    </w:pPr>
    <w:rPr>
      <w:rFonts w:eastAsia="Calibri"/>
      <w:sz w:val="24"/>
      <w:szCs w:val="24"/>
      <w:lang w:val="en-US"/>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9"/>
    <w:rsid w:val="00C72E18"/>
    <w:pPr>
      <w:spacing w:after="120"/>
    </w:pPr>
  </w:style>
  <w:style w:type="character" w:customStyle="1" w:styleId="Char9">
    <w:name w:val="正文文本 Char"/>
    <w:aliases w:val="bt Char,Corps de texte Car Char,Corps de texte Car1 Car Char,Corps de texte Car Car Car Char,Corps de texte Car1 Car Car Car Char,Corps de texte Car Car Car Car Car Char,Corps de texte Car1 Car Car Car Car Car Char,bt Car Char"/>
    <w:link w:val="af4"/>
    <w:rsid w:val="00C72E18"/>
    <w:rPr>
      <w:rFonts w:ascii="Times New Roman" w:hAnsi="Times New Roman"/>
      <w:lang w:val="en-GB"/>
    </w:rPr>
  </w:style>
  <w:style w:type="character" w:customStyle="1" w:styleId="Char3">
    <w:name w:val="批注文字 Char"/>
    <w:link w:val="ad"/>
    <w:uiPriority w:val="99"/>
    <w:qFormat/>
    <w:rsid w:val="004241C5"/>
    <w:rPr>
      <w:rFonts w:ascii="Times New Roman" w:eastAsia="MS Mincho" w:hAnsi="Times New Roman"/>
      <w:lang w:val="en-GB"/>
    </w:rPr>
  </w:style>
  <w:style w:type="character" w:styleId="af5">
    <w:name w:val="FollowedHyperlink"/>
    <w:uiPriority w:val="99"/>
    <w:unhideWhenUsed/>
    <w:rsid w:val="00B3377E"/>
    <w:rPr>
      <w:color w:val="800080"/>
      <w:u w:val="single"/>
    </w:rPr>
  </w:style>
  <w:style w:type="table" w:styleId="af6">
    <w:name w:val="Table Grid"/>
    <w:aliases w:val="TableGrid"/>
    <w:basedOn w:val="a3"/>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a1"/>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af7">
    <w:name w:val="Normal (Web)"/>
    <w:basedOn w:val="a1"/>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Char8">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0"/>
    <w:uiPriority w:val="34"/>
    <w:qFormat/>
    <w:locked/>
    <w:rsid w:val="005608AD"/>
    <w:rPr>
      <w:rFonts w:ascii="Times New Roman" w:hAnsi="Times New Roman"/>
      <w:lang w:eastAsia="zh-CN"/>
    </w:rPr>
  </w:style>
  <w:style w:type="character" w:styleId="af8">
    <w:name w:val="Placeholder Text"/>
    <w:basedOn w:val="a2"/>
    <w:uiPriority w:val="99"/>
    <w:rsid w:val="004D4FBD"/>
    <w:rPr>
      <w:color w:val="808080"/>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basedOn w:val="a2"/>
    <w:link w:val="a7"/>
    <w:locked/>
    <w:rsid w:val="00D82798"/>
    <w:rPr>
      <w:rFonts w:ascii="Arial" w:hAnsi="Arial"/>
      <w:b/>
      <w:noProof/>
      <w:sz w:val="18"/>
    </w:rPr>
  </w:style>
  <w:style w:type="character" w:customStyle="1" w:styleId="1Char">
    <w:name w:val="标题 1 Char"/>
    <w:aliases w:val="H1 Char,h1 Char,Heading 1 3GPP Char,app heading 1 Char,l1 Char,Memo Heading 1 Char,h11 Char,h12 Char,h13 Char,h14 Char,h15 Char,h16 Char,제목 1(no line) Char,Heading 1_a Char,heading 1 Char,h17 Char,h111 Char,h121 Char,h131 Char,h141 Char"/>
    <w:basedOn w:val="a2"/>
    <w:link w:val="1"/>
    <w:rsid w:val="006C169F"/>
    <w:rPr>
      <w:rFonts w:ascii="Arial" w:hAnsi="Arial"/>
      <w:sz w:val="36"/>
      <w:lang w:val="en-GB"/>
    </w:rPr>
  </w:style>
  <w:style w:type="character" w:customStyle="1" w:styleId="2Char">
    <w:name w:val="标题 2 Char"/>
    <w:aliases w:val="H2 Char,h2 Char,DO NOT USE_h2 Char,h21 Char,Heading 2 3GPP Char,Head2A Char,2 Char,UNDERRUBRIK 1-2 Char,Header 2 Char,Header2 Char,22 Char,heading2 Char,2nd level Char,H21 Char,H22 Char,H23 Char,H24 Char,H25 Char1,R2 Char,E2 Char"/>
    <w:basedOn w:val="a2"/>
    <w:link w:val="2"/>
    <w:rsid w:val="00933663"/>
    <w:rPr>
      <w:rFonts w:ascii="Arial" w:hAnsi="Arial"/>
      <w:sz w:val="32"/>
      <w:lang w:val="en-GB"/>
    </w:rPr>
  </w:style>
  <w:style w:type="table" w:styleId="12">
    <w:name w:val="Plain Table 1"/>
    <w:basedOn w:val="a3"/>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af9">
    <w:name w:val="No Spacing"/>
    <w:uiPriority w:val="1"/>
    <w:qFormat/>
    <w:rsid w:val="00D34DEB"/>
    <w:rPr>
      <w:rFonts w:ascii="Arial" w:eastAsia="Times New Roman" w:hAnsi="Arial"/>
      <w:sz w:val="22"/>
      <w:lang w:val="en-GB"/>
    </w:rPr>
  </w:style>
  <w:style w:type="paragraph" w:customStyle="1" w:styleId="item">
    <w:name w:val="item"/>
    <w:basedOn w:val="a1"/>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a3"/>
    <w:next w:val="af6"/>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a1"/>
    <w:link w:val="RAN1bullet1Char"/>
    <w:qFormat/>
    <w:rsid w:val="000C5B5B"/>
    <w:pPr>
      <w:numPr>
        <w:numId w:val="2"/>
      </w:numPr>
      <w:overflowPunct/>
      <w:autoSpaceDE/>
      <w:autoSpaceDN/>
      <w:adjustRightInd/>
      <w:spacing w:after="0"/>
      <w:textAlignment w:val="auto"/>
    </w:pPr>
    <w:rPr>
      <w:rFonts w:ascii="Times" w:eastAsia="Batang" w:hAnsi="Times"/>
      <w:szCs w:val="24"/>
      <w:lang w:val="x-none" w:eastAsia="x-none"/>
    </w:rPr>
  </w:style>
  <w:style w:type="character" w:customStyle="1" w:styleId="13">
    <w:name w:val="未处理的提及1"/>
    <w:basedOn w:val="a2"/>
    <w:uiPriority w:val="99"/>
    <w:unhideWhenUsed/>
    <w:rsid w:val="00377D61"/>
    <w:rPr>
      <w:color w:val="605E5C"/>
      <w:shd w:val="clear" w:color="auto" w:fill="E1DFDD"/>
    </w:rPr>
  </w:style>
  <w:style w:type="character" w:customStyle="1" w:styleId="3Char">
    <w:name w:val="标题 3 Char"/>
    <w:aliases w:val="Heading 3 3GPP Char,Underrubrik2 Char,H3 Char,no break Char,Memo Heading 3 Char,h3 Char,3 Char,hello Char,Titre 3 Car Char,no break Car Char,H3 Car Char,Underrubrik2 Car Char,h3 Car Char,Memo Heading 3 Car Char,hello Car Char,H3 Char Car Char1"/>
    <w:basedOn w:val="a2"/>
    <w:link w:val="30"/>
    <w:uiPriority w:val="9"/>
    <w:rsid w:val="006D244C"/>
    <w:rPr>
      <w:rFonts w:ascii="Arial" w:hAnsi="Arial"/>
      <w:sz w:val="2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2"/>
    <w:link w:val="4"/>
    <w:rsid w:val="006D244C"/>
    <w:rPr>
      <w:rFonts w:ascii="Arial" w:hAnsi="Arial"/>
      <w:sz w:val="24"/>
      <w:lang w:val="en-GB"/>
    </w:rPr>
  </w:style>
  <w:style w:type="character" w:customStyle="1" w:styleId="5Char">
    <w:name w:val="标题 5 Char"/>
    <w:aliases w:val="h5 Char,Heading5 Char,H5 Char"/>
    <w:basedOn w:val="a2"/>
    <w:link w:val="5"/>
    <w:rsid w:val="006D244C"/>
    <w:rPr>
      <w:rFonts w:ascii="Arial" w:hAnsi="Arial"/>
      <w:sz w:val="22"/>
      <w:lang w:val="en-GB"/>
    </w:rPr>
  </w:style>
  <w:style w:type="character" w:customStyle="1" w:styleId="6Char">
    <w:name w:val="标题 6 Char"/>
    <w:basedOn w:val="a2"/>
    <w:link w:val="6"/>
    <w:uiPriority w:val="9"/>
    <w:rsid w:val="006D244C"/>
    <w:rPr>
      <w:rFonts w:ascii="Arial" w:hAnsi="Arial"/>
      <w:lang w:val="en-GB"/>
    </w:rPr>
  </w:style>
  <w:style w:type="character" w:customStyle="1" w:styleId="7Char">
    <w:name w:val="标题 7 Char"/>
    <w:basedOn w:val="a2"/>
    <w:link w:val="7"/>
    <w:uiPriority w:val="9"/>
    <w:rsid w:val="006D244C"/>
    <w:rPr>
      <w:rFonts w:ascii="Arial" w:hAnsi="Arial"/>
      <w:lang w:val="en-GB"/>
    </w:rPr>
  </w:style>
  <w:style w:type="character" w:customStyle="1" w:styleId="8Char">
    <w:name w:val="标题 8 Char"/>
    <w:aliases w:val="Table Heading Char"/>
    <w:basedOn w:val="a2"/>
    <w:link w:val="8"/>
    <w:rsid w:val="006D244C"/>
    <w:rPr>
      <w:rFonts w:ascii="Arial" w:hAnsi="Arial"/>
      <w:sz w:val="36"/>
      <w:lang w:val="en-GB"/>
    </w:rPr>
  </w:style>
  <w:style w:type="character" w:customStyle="1" w:styleId="9Char">
    <w:name w:val="标题 9 Char"/>
    <w:aliases w:val="Figure Heading Char,FH Char"/>
    <w:basedOn w:val="a2"/>
    <w:link w:val="9"/>
    <w:uiPriority w:val="9"/>
    <w:rsid w:val="006D244C"/>
    <w:rPr>
      <w:rFonts w:ascii="Arial" w:hAnsi="Arial"/>
      <w:sz w:val="36"/>
      <w:lang w:val="en-GB"/>
    </w:rPr>
  </w:style>
  <w:style w:type="character" w:customStyle="1" w:styleId="Char2">
    <w:name w:val="页脚 Char"/>
    <w:basedOn w:val="a2"/>
    <w:link w:val="ab"/>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a1"/>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har5">
    <w:name w:val="批注主题 Char"/>
    <w:basedOn w:val="Char3"/>
    <w:link w:val="af"/>
    <w:uiPriority w:val="99"/>
    <w:rsid w:val="006D244C"/>
    <w:rPr>
      <w:rFonts w:ascii="Times New Roman" w:eastAsia="Times New Roman" w:hAnsi="Times New Roman"/>
      <w:b/>
      <w:bCs/>
      <w:lang w:val="en-GB"/>
    </w:rPr>
  </w:style>
  <w:style w:type="character" w:customStyle="1" w:styleId="Char6">
    <w:name w:val="批注框文本 Char"/>
    <w:basedOn w:val="a2"/>
    <w:link w:val="af0"/>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afa">
    <w:name w:val="index heading"/>
    <w:basedOn w:val="a1"/>
    <w:next w:val="a1"/>
    <w:rsid w:val="006D244C"/>
    <w:pPr>
      <w:pBdr>
        <w:top w:val="single" w:sz="12" w:space="0" w:color="auto"/>
      </w:pBdr>
      <w:spacing w:before="360" w:after="240"/>
    </w:pPr>
    <w:rPr>
      <w:b/>
      <w:i/>
      <w:sz w:val="26"/>
      <w:lang w:eastAsia="en-GB"/>
    </w:rPr>
  </w:style>
  <w:style w:type="paragraph" w:customStyle="1" w:styleId="INDENT1">
    <w:name w:val="INDENT1"/>
    <w:basedOn w:val="a1"/>
    <w:rsid w:val="006D244C"/>
    <w:pPr>
      <w:ind w:left="851"/>
    </w:pPr>
    <w:rPr>
      <w:lang w:eastAsia="en-GB"/>
    </w:rPr>
  </w:style>
  <w:style w:type="paragraph" w:customStyle="1" w:styleId="INDENT2">
    <w:name w:val="INDENT2"/>
    <w:basedOn w:val="a1"/>
    <w:rsid w:val="006D244C"/>
    <w:pPr>
      <w:ind w:left="1135" w:hanging="284"/>
    </w:pPr>
    <w:rPr>
      <w:lang w:eastAsia="en-GB"/>
    </w:rPr>
  </w:style>
  <w:style w:type="paragraph" w:customStyle="1" w:styleId="INDENT3">
    <w:name w:val="INDENT3"/>
    <w:basedOn w:val="a1"/>
    <w:rsid w:val="006D244C"/>
    <w:pPr>
      <w:ind w:left="1701" w:hanging="567"/>
    </w:pPr>
    <w:rPr>
      <w:lang w:eastAsia="en-GB"/>
    </w:rPr>
  </w:style>
  <w:style w:type="paragraph" w:customStyle="1" w:styleId="FigureTitle">
    <w:name w:val="Figure_Title"/>
    <w:basedOn w:val="a1"/>
    <w:next w:val="a1"/>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1"/>
    <w:rsid w:val="006D244C"/>
    <w:pPr>
      <w:keepNext/>
      <w:keepLines/>
    </w:pPr>
    <w:rPr>
      <w:b/>
      <w:lang w:eastAsia="en-GB"/>
    </w:rPr>
  </w:style>
  <w:style w:type="paragraph" w:customStyle="1" w:styleId="enumlev2">
    <w:name w:val="enumlev2"/>
    <w:basedOn w:val="a1"/>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a1"/>
    <w:rsid w:val="006D244C"/>
    <w:pPr>
      <w:keepNext/>
      <w:keepLines/>
      <w:spacing w:before="240"/>
      <w:ind w:left="1418"/>
    </w:pPr>
    <w:rPr>
      <w:rFonts w:ascii="Arial" w:hAnsi="Arial"/>
      <w:b/>
      <w:sz w:val="36"/>
      <w:lang w:val="en-US" w:eastAsia="en-GB"/>
    </w:rPr>
  </w:style>
  <w:style w:type="character" w:customStyle="1" w:styleId="Char4">
    <w:name w:val="文档结构图 Char"/>
    <w:basedOn w:val="a2"/>
    <w:link w:val="ae"/>
    <w:uiPriority w:val="99"/>
    <w:rsid w:val="006D244C"/>
    <w:rPr>
      <w:rFonts w:ascii="Tahoma" w:hAnsi="Tahoma" w:cs="Tahoma"/>
      <w:shd w:val="clear" w:color="auto" w:fill="000080"/>
      <w:lang w:val="en-GB"/>
    </w:rPr>
  </w:style>
  <w:style w:type="paragraph" w:styleId="afb">
    <w:name w:val="Plain Text"/>
    <w:basedOn w:val="a1"/>
    <w:link w:val="Chara"/>
    <w:uiPriority w:val="99"/>
    <w:rsid w:val="006D244C"/>
    <w:rPr>
      <w:rFonts w:ascii="Courier New" w:hAnsi="Courier New"/>
      <w:lang w:val="nb-NO" w:eastAsia="en-GB"/>
    </w:rPr>
  </w:style>
  <w:style w:type="character" w:customStyle="1" w:styleId="Chara">
    <w:name w:val="纯文本 Char"/>
    <w:basedOn w:val="a2"/>
    <w:link w:val="afb"/>
    <w:uiPriority w:val="99"/>
    <w:rsid w:val="006D244C"/>
    <w:rPr>
      <w:rFonts w:ascii="Courier New" w:hAnsi="Courier New"/>
      <w:lang w:val="nb-NO" w:eastAsia="en-GB"/>
    </w:rPr>
  </w:style>
  <w:style w:type="character" w:customStyle="1" w:styleId="2Char1">
    <w:name w:val="正文文本 2 Char"/>
    <w:basedOn w:val="a2"/>
    <w:link w:val="25"/>
    <w:rsid w:val="006D244C"/>
    <w:rPr>
      <w:rFonts w:ascii="Times New Roman" w:eastAsia="MS Mincho" w:hAnsi="Times New Roman"/>
      <w:color w:val="FFFF00"/>
      <w:lang w:val="en-GB" w:eastAsia="ja-JP"/>
    </w:rPr>
  </w:style>
  <w:style w:type="paragraph" w:styleId="26">
    <w:name w:val="Body Text Indent 2"/>
    <w:basedOn w:val="a1"/>
    <w:link w:val="2Char2"/>
    <w:rsid w:val="006D244C"/>
    <w:pPr>
      <w:widowControl w:val="0"/>
      <w:tabs>
        <w:tab w:val="left" w:pos="2205"/>
      </w:tabs>
      <w:spacing w:after="0"/>
      <w:ind w:left="200"/>
      <w:jc w:val="both"/>
    </w:pPr>
    <w:rPr>
      <w:kern w:val="2"/>
      <w:lang w:val="x-none" w:eastAsia="x-none"/>
    </w:rPr>
  </w:style>
  <w:style w:type="character" w:customStyle="1" w:styleId="2Char2">
    <w:name w:val="正文文本缩进 2 Char"/>
    <w:basedOn w:val="a2"/>
    <w:link w:val="26"/>
    <w:rsid w:val="006D244C"/>
    <w:rPr>
      <w:rFonts w:ascii="Times New Roman" w:hAnsi="Times New Roman"/>
      <w:kern w:val="2"/>
      <w:lang w:val="x-none" w:eastAsia="x-none"/>
    </w:rPr>
  </w:style>
  <w:style w:type="paragraph" w:styleId="34">
    <w:name w:val="Body Text Indent 3"/>
    <w:basedOn w:val="a1"/>
    <w:link w:val="3Char1"/>
    <w:rsid w:val="006D244C"/>
    <w:pPr>
      <w:spacing w:after="0"/>
      <w:ind w:left="1080"/>
    </w:pPr>
    <w:rPr>
      <w:lang w:val="en-US" w:eastAsia="ja-JP"/>
    </w:rPr>
  </w:style>
  <w:style w:type="character" w:customStyle="1" w:styleId="3Char1">
    <w:name w:val="正文文本缩进 3 Char"/>
    <w:basedOn w:val="a2"/>
    <w:link w:val="34"/>
    <w:rsid w:val="006D244C"/>
    <w:rPr>
      <w:rFonts w:ascii="Times New Roman" w:hAnsi="Times New Roman"/>
      <w:lang w:eastAsia="ja-JP"/>
    </w:rPr>
  </w:style>
  <w:style w:type="paragraph" w:customStyle="1" w:styleId="numberedlist0">
    <w:name w:val="numbered list"/>
    <w:basedOn w:val="aa"/>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1"/>
    <w:rsid w:val="006D244C"/>
    <w:rPr>
      <w:rFonts w:ascii="Arial" w:eastAsia="MS Mincho" w:hAnsi="Arial"/>
      <w:lang w:val="en-GB"/>
    </w:rPr>
  </w:style>
  <w:style w:type="paragraph" w:customStyle="1" w:styleId="TabList">
    <w:name w:val="TabList"/>
    <w:basedOn w:val="a1"/>
    <w:rsid w:val="006D244C"/>
    <w:pPr>
      <w:tabs>
        <w:tab w:val="left" w:pos="1134"/>
      </w:tabs>
      <w:spacing w:after="0"/>
    </w:pPr>
    <w:rPr>
      <w:rFonts w:eastAsia="MS Mincho"/>
      <w:lang w:eastAsia="en-GB"/>
    </w:rPr>
  </w:style>
  <w:style w:type="paragraph" w:customStyle="1" w:styleId="tabletext">
    <w:name w:val="table text"/>
    <w:basedOn w:val="a1"/>
    <w:next w:val="table"/>
    <w:rsid w:val="006D244C"/>
    <w:pPr>
      <w:spacing w:after="0"/>
    </w:pPr>
    <w:rPr>
      <w:rFonts w:eastAsia="MS Mincho"/>
      <w:i/>
      <w:lang w:eastAsia="en-GB"/>
    </w:rPr>
  </w:style>
  <w:style w:type="paragraph" w:customStyle="1" w:styleId="table">
    <w:name w:val="table"/>
    <w:basedOn w:val="a1"/>
    <w:next w:val="a1"/>
    <w:rsid w:val="006D244C"/>
    <w:pPr>
      <w:spacing w:after="0"/>
      <w:jc w:val="center"/>
    </w:pPr>
    <w:rPr>
      <w:rFonts w:eastAsia="MS Mincho"/>
      <w:lang w:val="en-US" w:eastAsia="en-GB"/>
    </w:rPr>
  </w:style>
  <w:style w:type="paragraph" w:customStyle="1" w:styleId="HE">
    <w:name w:val="HE"/>
    <w:basedOn w:val="a1"/>
    <w:rsid w:val="006D244C"/>
    <w:pPr>
      <w:spacing w:after="0"/>
    </w:pPr>
    <w:rPr>
      <w:rFonts w:eastAsia="MS Mincho"/>
      <w:b/>
      <w:lang w:eastAsia="en-GB"/>
    </w:rPr>
  </w:style>
  <w:style w:type="paragraph" w:customStyle="1" w:styleId="text">
    <w:name w:val="text"/>
    <w:basedOn w:val="a1"/>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a1"/>
    <w:next w:val="a1"/>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a1"/>
    <w:rsid w:val="006D244C"/>
    <w:pPr>
      <w:widowControl w:val="0"/>
      <w:numPr>
        <w:numId w:val="8"/>
      </w:numPr>
      <w:spacing w:before="60" w:after="60"/>
      <w:jc w:val="both"/>
    </w:pPr>
    <w:rPr>
      <w:rFonts w:eastAsia="MS Mincho"/>
      <w:lang w:eastAsia="en-GB"/>
    </w:rPr>
  </w:style>
  <w:style w:type="paragraph" w:customStyle="1" w:styleId="TdocHeading1">
    <w:name w:val="Tdoc_Heading_1"/>
    <w:basedOn w:val="1"/>
    <w:next w:val="a1"/>
    <w:autoRedefine/>
    <w:rsid w:val="006D244C"/>
    <w:pPr>
      <w:keepLines w:val="0"/>
      <w:numPr>
        <w:numId w:val="9"/>
      </w:numPr>
      <w:pBdr>
        <w:top w:val="none" w:sz="0" w:space="0" w:color="auto"/>
      </w:pBdr>
      <w:spacing w:after="0"/>
    </w:pPr>
    <w:rPr>
      <w:b/>
      <w:noProof/>
      <w:kern w:val="28"/>
      <w:sz w:val="24"/>
      <w:lang w:val="en-US" w:eastAsia="en-GB"/>
    </w:rPr>
  </w:style>
  <w:style w:type="paragraph" w:styleId="afc">
    <w:name w:val="Date"/>
    <w:basedOn w:val="a1"/>
    <w:next w:val="a1"/>
    <w:link w:val="Charb"/>
    <w:uiPriority w:val="99"/>
    <w:rsid w:val="006D244C"/>
    <w:pPr>
      <w:spacing w:after="0"/>
      <w:jc w:val="both"/>
    </w:pPr>
    <w:rPr>
      <w:lang w:eastAsia="en-GB"/>
    </w:rPr>
  </w:style>
  <w:style w:type="character" w:customStyle="1" w:styleId="Charb">
    <w:name w:val="日期 Char"/>
    <w:basedOn w:val="a2"/>
    <w:link w:val="afc"/>
    <w:uiPriority w:val="99"/>
    <w:rsid w:val="006D244C"/>
    <w:rPr>
      <w:rFonts w:ascii="Times New Roman" w:hAnsi="Times New Roman"/>
      <w:lang w:val="en-GB" w:eastAsia="en-GB"/>
    </w:rPr>
  </w:style>
  <w:style w:type="paragraph" w:customStyle="1" w:styleId="Meetingcaption">
    <w:name w:val="Meeting caption"/>
    <w:basedOn w:val="a1"/>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a1"/>
    <w:rsid w:val="006D244C"/>
    <w:pPr>
      <w:spacing w:after="240"/>
      <w:jc w:val="both"/>
    </w:pPr>
    <w:rPr>
      <w:rFonts w:ascii="Helvetica" w:hAnsi="Helvetica"/>
      <w:lang w:eastAsia="en-GB"/>
    </w:rPr>
  </w:style>
  <w:style w:type="paragraph" w:customStyle="1" w:styleId="Cell">
    <w:name w:val="Cell"/>
    <w:basedOn w:val="a1"/>
    <w:rsid w:val="006D244C"/>
    <w:pPr>
      <w:spacing w:after="0" w:line="240" w:lineRule="exact"/>
      <w:jc w:val="center"/>
    </w:pPr>
    <w:rPr>
      <w:sz w:val="16"/>
      <w:lang w:val="en-US" w:eastAsia="ja-JP"/>
    </w:rPr>
  </w:style>
  <w:style w:type="paragraph" w:customStyle="1" w:styleId="h60">
    <w:name w:val="h6"/>
    <w:basedOn w:val="a1"/>
    <w:rsid w:val="006D244C"/>
    <w:pPr>
      <w:spacing w:before="100" w:beforeAutospacing="1" w:after="100" w:afterAutospacing="1"/>
    </w:pPr>
    <w:rPr>
      <w:sz w:val="24"/>
      <w:szCs w:val="24"/>
      <w:lang w:val="en-US" w:eastAsia="ja-JP"/>
    </w:rPr>
  </w:style>
  <w:style w:type="paragraph" w:customStyle="1" w:styleId="b10">
    <w:name w:val="b1"/>
    <w:basedOn w:val="a1"/>
    <w:rsid w:val="006D244C"/>
    <w:pPr>
      <w:spacing w:before="100" w:beforeAutospacing="1" w:after="100" w:afterAutospacing="1"/>
    </w:pPr>
    <w:rPr>
      <w:sz w:val="24"/>
      <w:szCs w:val="24"/>
      <w:lang w:val="en-US" w:eastAsia="ja-JP"/>
    </w:rPr>
  </w:style>
  <w:style w:type="paragraph" w:customStyle="1" w:styleId="tah0">
    <w:name w:val="tah"/>
    <w:basedOn w:val="a1"/>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afd">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a1"/>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Char">
    <w:name w:val="列表 Char"/>
    <w:link w:val="a6"/>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2Char0">
    <w:name w:val="列表 2 Char"/>
    <w:link w:val="24"/>
    <w:rsid w:val="006D244C"/>
    <w:rPr>
      <w:rFonts w:ascii="Times New Roman" w:hAnsi="Times New Roman"/>
      <w:lang w:val="en-GB"/>
    </w:rPr>
  </w:style>
  <w:style w:type="character" w:customStyle="1" w:styleId="3Char0">
    <w:name w:val="列表 3 Char"/>
    <w:link w:val="3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a1"/>
    <w:next w:val="a1"/>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1"/>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a1"/>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a0"/>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a1"/>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a2"/>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a1"/>
    <w:link w:val="RAN1bullet2Char"/>
    <w:qFormat/>
    <w:rsid w:val="006D244C"/>
    <w:pPr>
      <w:numPr>
        <w:ilvl w:val="1"/>
        <w:numId w:val="13"/>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a1"/>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
    <w:name w:val="TOC Heading"/>
    <w:basedOn w:val="1"/>
    <w:next w:val="a1"/>
    <w:uiPriority w:val="39"/>
    <w:unhideWhenUsed/>
    <w:qFormat/>
    <w:rsid w:val="006D244C"/>
    <w:p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1"/>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a1"/>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a1"/>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afe">
    <w:name w:val="Strong"/>
    <w:uiPriority w:val="22"/>
    <w:qFormat/>
    <w:rsid w:val="006D244C"/>
    <w:rPr>
      <w:b/>
      <w:bCs/>
    </w:rPr>
  </w:style>
  <w:style w:type="paragraph" w:customStyle="1" w:styleId="maintext">
    <w:name w:val="main text"/>
    <w:basedOn w:val="a1"/>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aff">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ff0">
    <w:name w:val="表格文字居左"/>
    <w:basedOn w:val="a1"/>
    <w:next w:val="a1"/>
    <w:rsid w:val="006D244C"/>
    <w:pPr>
      <w:widowControl w:val="0"/>
      <w:overflowPunct/>
      <w:autoSpaceDE/>
      <w:autoSpaceDN/>
      <w:adjustRightInd/>
      <w:spacing w:after="0"/>
      <w:jc w:val="both"/>
      <w:textAlignment w:val="auto"/>
    </w:pPr>
    <w:rPr>
      <w:rFonts w:ascii="Arial" w:eastAsiaTheme="minorEastAsia" w:hAnsi="Arial" w:cs="宋体"/>
      <w:kern w:val="2"/>
      <w:sz w:val="21"/>
      <w:lang w:val="en-US" w:eastAsia="zh-CN"/>
    </w:rPr>
  </w:style>
  <w:style w:type="paragraph" w:styleId="z-">
    <w:name w:val="HTML Top of Form"/>
    <w:basedOn w:val="a1"/>
    <w:next w:val="a1"/>
    <w:link w:val="z-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Char">
    <w:name w:val="z-窗体顶端 Char"/>
    <w:basedOn w:val="a2"/>
    <w:link w:val="z-"/>
    <w:uiPriority w:val="99"/>
    <w:rsid w:val="006D244C"/>
    <w:rPr>
      <w:rFonts w:ascii="Arial" w:eastAsiaTheme="minorEastAsia" w:hAnsi="Arial"/>
      <w:vanish/>
      <w:sz w:val="16"/>
      <w:szCs w:val="16"/>
      <w:lang w:eastAsia="zh-CN"/>
    </w:rPr>
  </w:style>
  <w:style w:type="character" w:customStyle="1" w:styleId="hps">
    <w:name w:val="hps"/>
    <w:basedOn w:val="a2"/>
    <w:rsid w:val="006D244C"/>
  </w:style>
  <w:style w:type="paragraph" w:styleId="z-0">
    <w:name w:val="HTML Bottom of Form"/>
    <w:basedOn w:val="a1"/>
    <w:next w:val="a1"/>
    <w:link w:val="z-Char0"/>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Char0">
    <w:name w:val="z-窗体底端 Char"/>
    <w:basedOn w:val="a2"/>
    <w:link w:val="z-0"/>
    <w:uiPriority w:val="99"/>
    <w:rsid w:val="006D244C"/>
    <w:rPr>
      <w:rFonts w:ascii="Arial" w:eastAsiaTheme="minorEastAsia" w:hAnsi="Arial"/>
      <w:vanish/>
      <w:sz w:val="16"/>
      <w:szCs w:val="16"/>
      <w:lang w:eastAsia="zh-CN"/>
    </w:rPr>
  </w:style>
  <w:style w:type="paragraph" w:customStyle="1" w:styleId="tablecell0">
    <w:name w:val="tablecell"/>
    <w:basedOn w:val="a1"/>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a2"/>
    <w:rsid w:val="006D244C"/>
  </w:style>
  <w:style w:type="paragraph" w:customStyle="1" w:styleId="tableheader">
    <w:name w:val="tableheader"/>
    <w:basedOn w:val="a1"/>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a2"/>
    <w:qFormat/>
    <w:rsid w:val="006D244C"/>
  </w:style>
  <w:style w:type="character" w:customStyle="1" w:styleId="keyword">
    <w:name w:val="keyword"/>
    <w:basedOn w:val="a2"/>
    <w:rsid w:val="006D244C"/>
  </w:style>
  <w:style w:type="paragraph" w:customStyle="1" w:styleId="Test">
    <w:name w:val="Test"/>
    <w:basedOn w:val="a1"/>
    <w:rsid w:val="006D244C"/>
    <w:pPr>
      <w:overflowPunct/>
      <w:autoSpaceDE/>
      <w:autoSpaceDN/>
      <w:adjustRightInd/>
      <w:spacing w:before="60" w:after="60" w:line="280" w:lineRule="atLeast"/>
      <w:ind w:left="2160"/>
      <w:jc w:val="both"/>
      <w:textAlignment w:val="auto"/>
    </w:pPr>
    <w:rPr>
      <w:rFonts w:eastAsia="MS Mincho"/>
    </w:rPr>
  </w:style>
  <w:style w:type="paragraph" w:styleId="aff1">
    <w:name w:val="Body Text Indent"/>
    <w:basedOn w:val="a1"/>
    <w:link w:val="Charc"/>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Charc">
    <w:name w:val="正文文本缩进 Char"/>
    <w:basedOn w:val="a2"/>
    <w:link w:val="aff1"/>
    <w:uiPriority w:val="99"/>
    <w:rsid w:val="006D244C"/>
    <w:rPr>
      <w:rFonts w:ascii="Times New Roman" w:eastAsiaTheme="minorEastAsia" w:hAnsi="Times New Roman"/>
      <w:lang w:eastAsia="zh-CN"/>
    </w:rPr>
  </w:style>
  <w:style w:type="paragraph" w:customStyle="1" w:styleId="ordinary-output">
    <w:name w:val="ordinary-output"/>
    <w:basedOn w:val="a1"/>
    <w:rsid w:val="006D244C"/>
    <w:pPr>
      <w:overflowPunct/>
      <w:autoSpaceDE/>
      <w:autoSpaceDN/>
      <w:adjustRightInd/>
      <w:spacing w:before="100" w:beforeAutospacing="1" w:after="100" w:afterAutospacing="1" w:line="322" w:lineRule="atLeast"/>
      <w:textAlignment w:val="auto"/>
    </w:pPr>
    <w:rPr>
      <w:rFonts w:ascii="宋体" w:eastAsiaTheme="minorEastAsia" w:hAnsi="宋体" w:cs="宋体"/>
      <w:color w:val="333333"/>
      <w:sz w:val="26"/>
      <w:szCs w:val="26"/>
      <w:lang w:val="en-US" w:eastAsia="zh-CN"/>
    </w:rPr>
  </w:style>
  <w:style w:type="character" w:customStyle="1" w:styleId="ordinary-span-edit2">
    <w:name w:val="ordinary-span-edit2"/>
    <w:basedOn w:val="a2"/>
    <w:rsid w:val="006D244C"/>
  </w:style>
  <w:style w:type="paragraph" w:customStyle="1" w:styleId="3GPPNormalText">
    <w:name w:val="3GPP Normal Text"/>
    <w:basedOn w:val="af4"/>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3">
    <w:name w:val="List Number 3"/>
    <w:basedOn w:val="a1"/>
    <w:rsid w:val="006D244C"/>
    <w:pPr>
      <w:numPr>
        <w:numId w:val="15"/>
      </w:numPr>
    </w:pPr>
  </w:style>
  <w:style w:type="table" w:customStyle="1" w:styleId="14">
    <w:name w:val="网格型1"/>
    <w:basedOn w:val="a3"/>
    <w:next w:val="af6"/>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aff2">
    <w:name w:val="Subtitle"/>
    <w:basedOn w:val="a1"/>
    <w:next w:val="a1"/>
    <w:link w:val="Chard"/>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Chard">
    <w:name w:val="副标题 Char"/>
    <w:basedOn w:val="a2"/>
    <w:link w:val="aff2"/>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a3"/>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3"/>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2"/>
    <w:rsid w:val="006D244C"/>
  </w:style>
  <w:style w:type="paragraph" w:styleId="aff3">
    <w:name w:val="Title"/>
    <w:aliases w:val="Heading 31"/>
    <w:basedOn w:val="a1"/>
    <w:link w:val="Chare"/>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a2"/>
    <w:uiPriority w:val="10"/>
    <w:rsid w:val="006D244C"/>
    <w:rPr>
      <w:rFonts w:asciiTheme="majorHAnsi" w:eastAsiaTheme="majorEastAsia" w:hAnsiTheme="majorHAnsi" w:cstheme="majorBidi"/>
      <w:spacing w:val="-10"/>
      <w:kern w:val="28"/>
      <w:sz w:val="56"/>
      <w:szCs w:val="56"/>
      <w:lang w:val="en-GB"/>
    </w:rPr>
  </w:style>
  <w:style w:type="character" w:customStyle="1" w:styleId="Chare">
    <w:name w:val="标题 Char"/>
    <w:aliases w:val="Heading 31 Char"/>
    <w:link w:val="aff3"/>
    <w:rsid w:val="006D244C"/>
    <w:rPr>
      <w:rFonts w:ascii="Arial" w:eastAsia="MS Mincho" w:hAnsi="Arial"/>
      <w:b/>
      <w:sz w:val="24"/>
      <w:lang w:val="de-DE" w:eastAsia="ja-JP"/>
    </w:rPr>
  </w:style>
  <w:style w:type="paragraph" w:customStyle="1" w:styleId="TableText0">
    <w:name w:val="TableText"/>
    <w:basedOn w:val="aff1"/>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7"/>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a1"/>
    <w:next w:val="a1"/>
    <w:rsid w:val="006D244C"/>
    <w:pPr>
      <w:spacing w:after="220"/>
    </w:pPr>
    <w:rPr>
      <w:rFonts w:eastAsia="MS Mincho"/>
      <w:b/>
      <w:lang w:val="en-US" w:eastAsia="ja-JP"/>
    </w:rPr>
  </w:style>
  <w:style w:type="paragraph" w:customStyle="1" w:styleId="91">
    <w:name w:val="目录 91"/>
    <w:basedOn w:val="80"/>
    <w:rsid w:val="006D244C"/>
    <w:pPr>
      <w:overflowPunct/>
      <w:autoSpaceDE/>
      <w:autoSpaceDN/>
      <w:adjustRightInd/>
      <w:textAlignment w:val="auto"/>
    </w:pPr>
    <w:rPr>
      <w:lang w:val="en-GB"/>
    </w:rPr>
  </w:style>
  <w:style w:type="paragraph" w:customStyle="1" w:styleId="berschrift2Head2A2">
    <w:name w:val="Überschrift 2.Head2A.2"/>
    <w:basedOn w:val="1"/>
    <w:next w:val="a1"/>
    <w:rsid w:val="006D244C"/>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1"/>
    <w:rsid w:val="006D244C"/>
    <w:p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af4"/>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a1"/>
    <w:semiHidden/>
    <w:rsid w:val="006D244C"/>
    <w:rPr>
      <w:rFonts w:ascii="Tahoma" w:eastAsia="MS Mincho" w:hAnsi="Tahoma" w:cs="Tahoma"/>
      <w:sz w:val="16"/>
      <w:szCs w:val="16"/>
      <w:lang w:eastAsia="ja-JP"/>
    </w:rPr>
  </w:style>
  <w:style w:type="paragraph" w:customStyle="1" w:styleId="Normal-Figure">
    <w:name w:val="Normal-Figure"/>
    <w:basedOn w:val="a1"/>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27">
    <w:name w:val="List Continue 2"/>
    <w:basedOn w:val="a1"/>
    <w:rsid w:val="006D244C"/>
    <w:pPr>
      <w:overflowPunct/>
      <w:autoSpaceDE/>
      <w:autoSpaceDN/>
      <w:adjustRightInd/>
      <w:ind w:leftChars="400" w:left="850"/>
      <w:textAlignment w:val="auto"/>
    </w:pPr>
    <w:rPr>
      <w:rFonts w:eastAsia="MS Mincho"/>
      <w:lang w:eastAsia="ja-JP"/>
    </w:rPr>
  </w:style>
  <w:style w:type="paragraph" w:styleId="28">
    <w:name w:val="Body Text First Indent 2"/>
    <w:basedOn w:val="aff1"/>
    <w:link w:val="2Char3"/>
    <w:rsid w:val="006D244C"/>
    <w:pPr>
      <w:spacing w:after="180" w:line="240" w:lineRule="auto"/>
      <w:ind w:leftChars="400" w:left="851" w:firstLineChars="100" w:firstLine="210"/>
    </w:pPr>
    <w:rPr>
      <w:rFonts w:eastAsia="MS Mincho"/>
      <w:lang w:val="en-GB" w:eastAsia="en-US"/>
    </w:rPr>
  </w:style>
  <w:style w:type="character" w:customStyle="1" w:styleId="2Char3">
    <w:name w:val="正文首行缩进 2 Char"/>
    <w:basedOn w:val="Charc"/>
    <w:link w:val="28"/>
    <w:rsid w:val="006D244C"/>
    <w:rPr>
      <w:rFonts w:ascii="Times New Roman" w:eastAsia="MS Mincho" w:hAnsi="Times New Roman"/>
      <w:lang w:val="en-GB" w:eastAsia="zh-CN"/>
    </w:rPr>
  </w:style>
  <w:style w:type="character" w:styleId="aff4">
    <w:name w:val="page number"/>
    <w:basedOn w:val="a2"/>
    <w:rsid w:val="006D244C"/>
  </w:style>
  <w:style w:type="paragraph" w:customStyle="1" w:styleId="List1">
    <w:name w:val="List 1"/>
    <w:basedOn w:val="a1"/>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a1"/>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29">
    <w:name w:val="Table Classic 2"/>
    <w:basedOn w:val="a3"/>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Table Classic 1"/>
    <w:basedOn w:val="a3"/>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3"/>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Theme"/>
    <w:basedOn w:val="a3"/>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b">
    <w:name w:val="Table Simple 2"/>
    <w:basedOn w:val="a3"/>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a3"/>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3"/>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3"/>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5">
    <w:name w:val="Table Grid 3"/>
    <w:basedOn w:val="a3"/>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c">
    <w:name w:val="Table Grid 2"/>
    <w:basedOn w:val="a3"/>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6">
    <w:name w:val="Table Elegant"/>
    <w:basedOn w:val="a3"/>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7">
    <w:name w:val="样式 正文"/>
    <w:basedOn w:val="a1"/>
    <w:link w:val="Charf"/>
    <w:rsid w:val="006D244C"/>
    <w:pPr>
      <w:widowControl w:val="0"/>
      <w:overflowPunct/>
      <w:autoSpaceDE/>
      <w:autoSpaceDN/>
      <w:adjustRightInd/>
      <w:spacing w:after="0"/>
      <w:ind w:firstLineChars="200" w:firstLine="420"/>
      <w:jc w:val="both"/>
      <w:textAlignment w:val="auto"/>
    </w:pPr>
    <w:rPr>
      <w:rFonts w:cs="宋体"/>
      <w:kern w:val="2"/>
      <w:sz w:val="21"/>
      <w:lang w:val="en-US" w:eastAsia="zh-CN"/>
    </w:rPr>
  </w:style>
  <w:style w:type="character" w:customStyle="1" w:styleId="Charf">
    <w:name w:val="样式 正文 Char"/>
    <w:basedOn w:val="a2"/>
    <w:link w:val="aff7"/>
    <w:rsid w:val="006D244C"/>
    <w:rPr>
      <w:rFonts w:ascii="Times New Roman" w:hAnsi="Times New Roman" w:cs="宋体"/>
      <w:kern w:val="2"/>
      <w:sz w:val="21"/>
      <w:lang w:eastAsia="zh-CN"/>
    </w:rPr>
  </w:style>
  <w:style w:type="paragraph" w:customStyle="1" w:styleId="aff8">
    <w:name w:val="公式"/>
    <w:basedOn w:val="a1"/>
    <w:rsid w:val="006D244C"/>
    <w:pPr>
      <w:widowControl w:val="0"/>
      <w:overflowPunct/>
      <w:autoSpaceDE/>
      <w:autoSpaceDN/>
      <w:adjustRightInd/>
      <w:spacing w:after="0"/>
      <w:ind w:firstLine="420"/>
      <w:jc w:val="right"/>
      <w:textAlignment w:val="auto"/>
    </w:pPr>
    <w:rPr>
      <w:rFonts w:cs="宋体"/>
      <w:kern w:val="2"/>
      <w:sz w:val="21"/>
      <w:lang w:val="en-US" w:eastAsia="zh-CN"/>
    </w:rPr>
  </w:style>
  <w:style w:type="paragraph" w:customStyle="1" w:styleId="Normal9pointspacing">
    <w:name w:val="Normal 9 point spacing"/>
    <w:basedOn w:val="af4"/>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a1"/>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a1"/>
    <w:next w:val="af2"/>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a1"/>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aff9">
    <w:name w:val="table of figures"/>
    <w:basedOn w:val="a1"/>
    <w:next w:val="a1"/>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a1"/>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a1"/>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1"/>
    <w:next w:val="a1"/>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a1"/>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a1"/>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a1"/>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a1"/>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a1"/>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
    <w:name w:val="HTML Preformatted"/>
    <w:basedOn w:val="a1"/>
    <w:link w:val="HTML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Char">
    <w:name w:val="HTML 预设格式 Char"/>
    <w:basedOn w:val="a2"/>
    <w:link w:val="HTML"/>
    <w:rsid w:val="006D244C"/>
    <w:rPr>
      <w:rFonts w:ascii="Courier New" w:eastAsia="Batang" w:hAnsi="Courier New" w:cs="Courier New"/>
      <w:lang w:eastAsia="ko-KR"/>
    </w:rPr>
  </w:style>
  <w:style w:type="paragraph" w:customStyle="1" w:styleId="Bullet0">
    <w:name w:val="Bullet"/>
    <w:basedOn w:val="a1"/>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a1"/>
    <w:next w:val="a1"/>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宋体" w:hAnsi="Arial" w:cs="Arial"/>
      <w:color w:val="0000FF"/>
      <w:kern w:val="2"/>
      <w:sz w:val="22"/>
      <w:lang w:val="en-US" w:eastAsia="en-US" w:bidi="ar-SA"/>
    </w:rPr>
  </w:style>
  <w:style w:type="paragraph" w:customStyle="1" w:styleId="PaperTableCell">
    <w:name w:val="PaperTableCell"/>
    <w:basedOn w:val="a1"/>
    <w:rsid w:val="006D244C"/>
    <w:pPr>
      <w:overflowPunct/>
      <w:autoSpaceDE/>
      <w:autoSpaceDN/>
      <w:adjustRightInd/>
      <w:spacing w:after="0"/>
      <w:jc w:val="both"/>
      <w:textAlignment w:val="auto"/>
    </w:pPr>
    <w:rPr>
      <w:rFonts w:eastAsiaTheme="minorEastAsia"/>
      <w:sz w:val="16"/>
      <w:szCs w:val="24"/>
      <w:lang w:val="en-US"/>
    </w:rPr>
  </w:style>
  <w:style w:type="character" w:styleId="affa">
    <w:name w:val="line number"/>
    <w:rsid w:val="006D244C"/>
    <w:rPr>
      <w:rFonts w:ascii="Arial" w:eastAsia="宋体" w:hAnsi="Arial" w:cs="Arial"/>
      <w:color w:val="0000FF"/>
      <w:kern w:val="2"/>
      <w:sz w:val="18"/>
      <w:lang w:val="en-US" w:eastAsia="zh-CN" w:bidi="ar-SA"/>
    </w:rPr>
  </w:style>
  <w:style w:type="paragraph" w:customStyle="1" w:styleId="figure0">
    <w:name w:val="figure"/>
    <w:basedOn w:val="a1"/>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宋体" w:hAnsi="Arial" w:cs="Arial"/>
      <w:color w:val="0000FF"/>
      <w:kern w:val="2"/>
      <w:lang w:val="en-US" w:eastAsia="zh-CN" w:bidi="ar-SA"/>
    </w:rPr>
  </w:style>
  <w:style w:type="paragraph" w:customStyle="1" w:styleId="tac0">
    <w:name w:val="tac"/>
    <w:basedOn w:val="a1"/>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a1"/>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a1"/>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a1"/>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7">
    <w:name w:val="无列表1"/>
    <w:next w:val="a4"/>
    <w:uiPriority w:val="99"/>
    <w:semiHidden/>
    <w:unhideWhenUsed/>
    <w:rsid w:val="006D244C"/>
  </w:style>
  <w:style w:type="character" w:customStyle="1" w:styleId="opdicttext22">
    <w:name w:val="op_dict_text22"/>
    <w:basedOn w:val="a2"/>
    <w:rsid w:val="006D244C"/>
  </w:style>
  <w:style w:type="character" w:customStyle="1" w:styleId="def">
    <w:name w:val="def"/>
    <w:basedOn w:val="a2"/>
    <w:rsid w:val="006D244C"/>
  </w:style>
  <w:style w:type="paragraph" w:customStyle="1" w:styleId="Normalwithindent">
    <w:name w:val="Normal with indent"/>
    <w:basedOn w:val="a1"/>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a2"/>
    <w:rsid w:val="006D244C"/>
  </w:style>
  <w:style w:type="character" w:customStyle="1" w:styleId="TitleChar2">
    <w:name w:val="Title Char2"/>
    <w:basedOn w:val="a2"/>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f4"/>
    <w:rsid w:val="006D244C"/>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1"/>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a1"/>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aa"/>
    <w:next w:val="af4"/>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36">
    <w:name w:val="Body Text 3"/>
    <w:basedOn w:val="a1"/>
    <w:link w:val="3Char2"/>
    <w:rsid w:val="006D244C"/>
    <w:pPr>
      <w:overflowPunct/>
      <w:autoSpaceDE/>
      <w:autoSpaceDN/>
      <w:adjustRightInd/>
      <w:spacing w:after="0"/>
      <w:jc w:val="both"/>
      <w:textAlignment w:val="auto"/>
    </w:pPr>
    <w:rPr>
      <w:rFonts w:eastAsia="MS Gothic"/>
      <w:sz w:val="24"/>
      <w:lang w:eastAsia="ja-JP"/>
    </w:rPr>
  </w:style>
  <w:style w:type="character" w:customStyle="1" w:styleId="3Char2">
    <w:name w:val="正文文本 3 Char"/>
    <w:basedOn w:val="a2"/>
    <w:link w:val="36"/>
    <w:rsid w:val="006D244C"/>
    <w:rPr>
      <w:rFonts w:ascii="Times New Roman" w:eastAsia="MS Gothic" w:hAnsi="Times New Roman"/>
      <w:sz w:val="24"/>
      <w:lang w:val="en-GB" w:eastAsia="ja-JP"/>
    </w:rPr>
  </w:style>
  <w:style w:type="paragraph" w:customStyle="1" w:styleId="TableText1">
    <w:name w:val="Table_Text"/>
    <w:basedOn w:val="a1"/>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f4"/>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ffb">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a1"/>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a1"/>
    <w:rsid w:val="006D244C"/>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customStyle="1" w:styleId="font5">
    <w:name w:val="font5"/>
    <w:basedOn w:val="a1"/>
    <w:rsid w:val="006D244C"/>
    <w:pPr>
      <w:overflowPunct/>
      <w:autoSpaceDE/>
      <w:autoSpaceDN/>
      <w:adjustRightInd/>
      <w:spacing w:before="100" w:beforeAutospacing="1" w:after="100" w:afterAutospacing="1"/>
      <w:textAlignment w:val="auto"/>
    </w:pPr>
    <w:rPr>
      <w:rFonts w:ascii="等线" w:eastAsia="等线" w:hAnsi="等线" w:cs="宋体"/>
      <w:sz w:val="18"/>
      <w:szCs w:val="18"/>
      <w:lang w:val="en-US" w:eastAsia="zh-CN"/>
    </w:rPr>
  </w:style>
  <w:style w:type="paragraph" w:customStyle="1" w:styleId="xl65">
    <w:name w:val="xl65"/>
    <w:basedOn w:val="a1"/>
    <w:rsid w:val="006D244C"/>
    <w:pP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66">
    <w:name w:val="xl66"/>
    <w:basedOn w:val="a1"/>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a1"/>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a1"/>
    <w:rsid w:val="006D244C"/>
    <w:pPr>
      <w:overflowPunct/>
      <w:autoSpaceDE/>
      <w:autoSpaceDN/>
      <w:adjustRightInd/>
      <w:spacing w:before="100" w:beforeAutospacing="1" w:after="100" w:afterAutospacing="1"/>
      <w:jc w:val="center"/>
      <w:textAlignment w:val="auto"/>
    </w:pPr>
    <w:rPr>
      <w:rFonts w:ascii="宋体" w:hAnsi="宋体" w:cs="宋体"/>
      <w:sz w:val="15"/>
      <w:szCs w:val="15"/>
      <w:lang w:val="en-US" w:eastAsia="zh-CN"/>
    </w:rPr>
  </w:style>
  <w:style w:type="paragraph" w:customStyle="1" w:styleId="xl69">
    <w:name w:val="xl69"/>
    <w:basedOn w:val="a1"/>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0">
    <w:name w:val="xl70"/>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1">
    <w:name w:val="xl71"/>
    <w:basedOn w:val="a1"/>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2">
    <w:name w:val="xl72"/>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3">
    <w:name w:val="xl73"/>
    <w:basedOn w:val="a1"/>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4">
    <w:name w:val="xl74"/>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5">
    <w:name w:val="xl75"/>
    <w:basedOn w:val="a1"/>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6">
    <w:name w:val="xl76"/>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7">
    <w:name w:val="xl77"/>
    <w:basedOn w:val="a1"/>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8">
    <w:name w:val="xl78"/>
    <w:basedOn w:val="a1"/>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a1"/>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0">
    <w:name w:val="xl80"/>
    <w:basedOn w:val="a1"/>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1">
    <w:name w:val="xl81"/>
    <w:basedOn w:val="a1"/>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2">
    <w:name w:val="xl82"/>
    <w:basedOn w:val="a1"/>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3">
    <w:name w:val="xl83"/>
    <w:basedOn w:val="a1"/>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4">
    <w:name w:val="xl84"/>
    <w:basedOn w:val="a1"/>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5">
    <w:name w:val="xl85"/>
    <w:basedOn w:val="a1"/>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6">
    <w:name w:val="xl86"/>
    <w:basedOn w:val="a1"/>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7">
    <w:name w:val="xl87"/>
    <w:basedOn w:val="a1"/>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8">
    <w:name w:val="xl88"/>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9">
    <w:name w:val="xl89"/>
    <w:basedOn w:val="a1"/>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0">
    <w:name w:val="xl90"/>
    <w:basedOn w:val="a1"/>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1">
    <w:name w:val="xl91"/>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2">
    <w:name w:val="xl92"/>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93">
    <w:name w:val="xl93"/>
    <w:basedOn w:val="a1"/>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94">
    <w:name w:val="xl94"/>
    <w:basedOn w:val="a1"/>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5">
    <w:name w:val="xl95"/>
    <w:basedOn w:val="a1"/>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6">
    <w:name w:val="xl96"/>
    <w:basedOn w:val="a1"/>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7">
    <w:name w:val="xl97"/>
    <w:basedOn w:val="a1"/>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8">
    <w:name w:val="xl98"/>
    <w:basedOn w:val="a1"/>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9">
    <w:name w:val="xl99"/>
    <w:basedOn w:val="a1"/>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0">
    <w:name w:val="xl100"/>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1">
    <w:name w:val="xl101"/>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2">
    <w:name w:val="xl102"/>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3">
    <w:name w:val="xl103"/>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4">
    <w:name w:val="xl104"/>
    <w:basedOn w:val="a1"/>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5">
    <w:name w:val="xl105"/>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6">
    <w:name w:val="xl106"/>
    <w:basedOn w:val="a1"/>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7">
    <w:name w:val="xl107"/>
    <w:basedOn w:val="a1"/>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8">
    <w:name w:val="xl108"/>
    <w:basedOn w:val="a1"/>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a1"/>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0">
    <w:name w:val="xl110"/>
    <w:basedOn w:val="a1"/>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1">
    <w:name w:val="xl111"/>
    <w:basedOn w:val="a1"/>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2">
    <w:name w:val="xl112"/>
    <w:basedOn w:val="a1"/>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3">
    <w:name w:val="xl113"/>
    <w:basedOn w:val="a1"/>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4">
    <w:name w:val="xl114"/>
    <w:basedOn w:val="a1"/>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5">
    <w:name w:val="xl115"/>
    <w:basedOn w:val="a1"/>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6">
    <w:name w:val="xl116"/>
    <w:basedOn w:val="a1"/>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7">
    <w:name w:val="xl117"/>
    <w:basedOn w:val="a1"/>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a1"/>
    <w:rsid w:val="006D244C"/>
    <w:pPr>
      <w:numPr>
        <w:numId w:val="22"/>
      </w:numPr>
    </w:pPr>
    <w:rPr>
      <w:lang w:val="en-US"/>
    </w:rPr>
  </w:style>
  <w:style w:type="paragraph" w:customStyle="1" w:styleId="Equation">
    <w:name w:val="Equation"/>
    <w:basedOn w:val="a1"/>
    <w:next w:val="a1"/>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a1"/>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a1"/>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60">
    <w:name w:val="Dark List Accent 6"/>
    <w:basedOn w:val="a3"/>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c">
    <w:name w:val="テキスト"/>
    <w:basedOn w:val="a1"/>
    <w:link w:val="affd"/>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d">
    <w:name w:val="テキスト (文字)"/>
    <w:link w:val="affc"/>
    <w:rsid w:val="006D244C"/>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a1"/>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a2"/>
    <w:rsid w:val="006D244C"/>
  </w:style>
  <w:style w:type="paragraph" w:customStyle="1" w:styleId="onecomwebmail-msolistparagraph">
    <w:name w:val="onecomwebmail-msolistparagraph"/>
    <w:basedOn w:val="a1"/>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a1"/>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a1"/>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a2"/>
    <w:rsid w:val="006D244C"/>
  </w:style>
  <w:style w:type="character" w:customStyle="1" w:styleId="onecomwebmail-size">
    <w:name w:val="onecomwebmail-size"/>
    <w:basedOn w:val="a2"/>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a3"/>
    <w:next w:val="af6"/>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1"/>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a1"/>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a2"/>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a1"/>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a4"/>
    <w:uiPriority w:val="99"/>
    <w:semiHidden/>
    <w:unhideWhenUsed/>
    <w:rsid w:val="006D244C"/>
  </w:style>
  <w:style w:type="numbering" w:customStyle="1" w:styleId="110">
    <w:name w:val="无列表11"/>
    <w:next w:val="a4"/>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a1"/>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a1"/>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18">
    <w:name w:val="@他1"/>
    <w:basedOn w:val="a2"/>
    <w:uiPriority w:val="99"/>
    <w:unhideWhenUsed/>
    <w:rsid w:val="00734FCB"/>
    <w:rPr>
      <w:color w:val="2B579A"/>
      <w:shd w:val="clear" w:color="auto" w:fill="E1DFDD"/>
    </w:rPr>
  </w:style>
  <w:style w:type="table" w:customStyle="1" w:styleId="TableGrid10">
    <w:name w:val="TableGrid1"/>
    <w:basedOn w:val="a3"/>
    <w:next w:val="af6"/>
    <w:qFormat/>
    <w:rsid w:val="00AB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32392422">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650841">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4518334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26742237">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65385834">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29c2a022-b983-48b3-bc8c-c00729c70a51" xsi:nil="true"/>
    <Final_x0020_version xmlns="29c2a022-b983-48b3-bc8c-c00729c70a5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4BACF91AB9B04BA611BD733272C84E" ma:contentTypeVersion="15" ma:contentTypeDescription="Create a new document." ma:contentTypeScope="" ma:versionID="5483fbfc93176d54e4bf884b4145811f">
  <xsd:schema xmlns:xsd="http://www.w3.org/2001/XMLSchema" xmlns:xs="http://www.w3.org/2001/XMLSchema" xmlns:p="http://schemas.microsoft.com/office/2006/metadata/properties" xmlns:ns2="29c2a022-b983-48b3-bc8c-c00729c70a51" xmlns:ns3="4d1a66b6-8bd6-4a58-97fb-802ff28d9bc4" targetNamespace="http://schemas.microsoft.com/office/2006/metadata/properties" ma:root="true" ma:fieldsID="caf83cd25bf7443f6e27e6eddcc02d13" ns2:_="" ns3:_="">
    <xsd:import namespace="29c2a022-b983-48b3-bc8c-c00729c70a51"/>
    <xsd:import namespace="4d1a66b6-8bd6-4a58-97fb-802ff28d9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Final_x0020_vers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a022-b983-48b3-bc8c-c00729c7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inal_x0020_version" ma:index="15" nillable="true" ma:displayName="Final version" ma:internalName="Final_x0020_version">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1a66b6-8bd6-4a58-97fb-802ff28d9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29c2a022-b983-48b3-bc8c-c00729c70a51"/>
  </ds:schemaRefs>
</ds:datastoreItem>
</file>

<file path=customXml/itemProps2.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3.xml><?xml version="1.0" encoding="utf-8"?>
<ds:datastoreItem xmlns:ds="http://schemas.openxmlformats.org/officeDocument/2006/customXml" ds:itemID="{EB8E26BA-301F-435C-9244-DD2D30DCF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a022-b983-48b3-bc8c-c00729c70a51"/>
    <ds:schemaRef ds:uri="4d1a66b6-8bd6-4a58-97fb-802ff28d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EB72B-EFB7-4A4F-B3BD-E7EBE89F1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10</TotalTime>
  <Pages>21</Pages>
  <Words>9083</Words>
  <Characters>51775</Characters>
  <Application>Microsoft Office Word</Application>
  <DocSecurity>0</DocSecurity>
  <Lines>431</Lines>
  <Paragraphs>121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60737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Chengyan</cp:lastModifiedBy>
  <cp:revision>5</cp:revision>
  <cp:lastPrinted>2016-06-22T11:35:00Z</cp:lastPrinted>
  <dcterms:created xsi:type="dcterms:W3CDTF">2021-09-09T03:41:00Z</dcterms:created>
  <dcterms:modified xsi:type="dcterms:W3CDTF">2021-09-09T03:51:00Z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0x010100364BACF91AB9B04BA611BD733272C84E</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1630894474</vt:lpwstr>
  </property>
</Properties>
</file>