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w:t>
            </w:r>
            <w:proofErr w:type="gramStart"/>
            <w:r w:rsidRPr="00A22DD1">
              <w:rPr>
                <w:rFonts w:eastAsia="Malgun Gothic"/>
                <w:iCs/>
                <w:kern w:val="2"/>
                <w:lang w:eastAsia="ko-KR"/>
              </w:rPr>
              <w:t>1..</w:t>
            </w:r>
            <w:proofErr w:type="gramEnd"/>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but </w:t>
            </w:r>
            <w:r w:rsidR="0059286F">
              <w:rPr>
                <w:bCs/>
                <w:iCs/>
                <w:color w:val="0070C0"/>
                <w:lang w:eastAsia="zh-CN"/>
              </w:rPr>
              <w:lastRenderedPageBreak/>
              <w:t>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834A9A">
        <w:tc>
          <w:tcPr>
            <w:tcW w:w="1529"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739BBE64" w14:textId="46FB78D8" w:rsidR="001B00A3" w:rsidRPr="00244508" w:rsidRDefault="001B00A3" w:rsidP="001B00A3">
            <w:pPr>
              <w:widowControl w:val="0"/>
              <w:spacing w:beforeLines="50" w:before="120"/>
              <w:rPr>
                <w:kern w:val="2"/>
                <w:lang w:eastAsia="zh-CN"/>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tc>
      </w:tr>
      <w:tr w:rsidR="00153F5E" w:rsidRPr="00E16292" w14:paraId="71B6FF21" w14:textId="77777777" w:rsidTr="00834A9A">
        <w:tc>
          <w:tcPr>
            <w:tcW w:w="1529"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4604CA">
            <w:pPr>
              <w:pStyle w:val="a0"/>
              <w:widowControl w:val="0"/>
              <w:numPr>
                <w:ilvl w:val="0"/>
                <w:numId w:val="44"/>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0B1FB7">
            <w:pPr>
              <w:pStyle w:val="a0"/>
              <w:widowControl w:val="0"/>
              <w:numPr>
                <w:ilvl w:val="0"/>
                <w:numId w:val="44"/>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0B1FB7">
            <w:pPr>
              <w:pStyle w:val="a0"/>
              <w:widowControl w:val="0"/>
              <w:numPr>
                <w:ilvl w:val="1"/>
                <w:numId w:val="44"/>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1E7825">
            <w:pPr>
              <w:pStyle w:val="a0"/>
              <w:widowControl w:val="0"/>
              <w:numPr>
                <w:ilvl w:val="0"/>
                <w:numId w:val="45"/>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0B1FB7">
            <w:pPr>
              <w:pStyle w:val="a0"/>
              <w:widowControl w:val="0"/>
              <w:numPr>
                <w:ilvl w:val="1"/>
                <w:numId w:val="45"/>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39970566" w14:textId="6FF14623" w:rsidR="003F4A18" w:rsidRPr="003F4A18" w:rsidRDefault="003F4A18" w:rsidP="003F4A18">
            <w:pPr>
              <w:widowControl w:val="0"/>
              <w:spacing w:beforeLines="50" w:before="120"/>
              <w:rPr>
                <w:rFonts w:eastAsia="Malgun Gothic"/>
                <w:bCs/>
                <w:color w:val="7030A0"/>
                <w:lang w:eastAsia="ko-KR"/>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f1"/>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834A9A">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834A9A">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1ADDD9F0" w14:textId="2AACA26A" w:rsidR="001C4851" w:rsidRDefault="001C4851" w:rsidP="001C4851">
            <w:pPr>
              <w:overflowPunct/>
              <w:autoSpaceDE/>
              <w:autoSpaceDN/>
              <w:adjustRightInd/>
              <w:spacing w:after="0"/>
              <w:contextualSpacing/>
              <w:jc w:val="both"/>
              <w:textAlignment w:val="auto"/>
              <w:rPr>
                <w:rFonts w:eastAsia="Malgun Gothic"/>
                <w:bCs/>
                <w:iCs/>
                <w:lang w:eastAsia="ko-KR"/>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f1"/>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lastRenderedPageBreak/>
              <w:t>HARQ-ACK-CodebookList-r16 ::=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834A9A">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834A9A">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lastRenderedPageBreak/>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w:t>
            </w:r>
            <w:r w:rsidR="00533ABD">
              <w:rPr>
                <w:color w:val="0070C0"/>
                <w:kern w:val="2"/>
                <w:lang w:eastAsia="zh-CN"/>
              </w:rPr>
              <w:lastRenderedPageBreak/>
              <w:t xml:space="preserve">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323E3CA4"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FC0A8B">
              <w:rPr>
                <w:kern w:val="2"/>
                <w:lang w:eastAsia="zh-CN"/>
              </w:rPr>
              <w:t>so,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Second on the need for RRC parameter – bit unclear why this is needed? If the UE is configured with both in Rel-17, this means that the PHY p</w:t>
            </w:r>
            <w:bookmarkStart w:id="2" w:name="_GoBack"/>
            <w:bookmarkEnd w:id="2"/>
            <w:r>
              <w:rPr>
                <w:color w:val="0070C0"/>
                <w:kern w:val="2"/>
                <w:lang w:eastAsia="zh-CN"/>
              </w:rPr>
              <w:t xml:space="preserve">riority handling for Type 3 CB is to be applied. </w:t>
            </w:r>
            <w:proofErr w:type="gramStart"/>
            <w:r>
              <w:rPr>
                <w:color w:val="0070C0"/>
                <w:kern w:val="2"/>
                <w:lang w:eastAsia="zh-CN"/>
              </w:rPr>
              <w:t>So</w:t>
            </w:r>
            <w:proofErr w:type="gramEnd"/>
            <w:r>
              <w:rPr>
                <w:color w:val="0070C0"/>
                <w:kern w:val="2"/>
                <w:lang w:eastAsia="zh-CN"/>
              </w:rPr>
              <w:t xml:space="preserve">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834A9A">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834A9A">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F6125C">
            <w:pPr>
              <w:pStyle w:val="a0"/>
              <w:numPr>
                <w:ilvl w:val="0"/>
                <w:numId w:val="45"/>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2E1AE3">
            <w:pPr>
              <w:pStyle w:val="a0"/>
              <w:numPr>
                <w:ilvl w:val="1"/>
                <w:numId w:val="45"/>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0A5CDDBD" w14:textId="5EB7FCBE" w:rsidR="00AF70D6" w:rsidRPr="00743277" w:rsidRDefault="00AF70D6" w:rsidP="00FC1300">
            <w:pPr>
              <w:pStyle w:val="a0"/>
              <w:numPr>
                <w:ilvl w:val="0"/>
                <w:numId w:val="0"/>
              </w:numPr>
              <w:ind w:left="360"/>
              <w:rPr>
                <w:rFonts w:eastAsia="Malgun Gothic"/>
                <w:color w:val="7030A0"/>
                <w:kern w:val="2"/>
                <w:lang w:eastAsia="ko-KR"/>
              </w:rPr>
            </w:pP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a0"/>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a0"/>
        <w:numPr>
          <w:ilvl w:val="0"/>
          <w:numId w:val="34"/>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lastRenderedPageBreak/>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w:t>
            </w:r>
            <w:proofErr w:type="gramStart"/>
            <w:r>
              <w:rPr>
                <w:kern w:val="2"/>
                <w:lang w:eastAsia="zh-CN"/>
              </w:rPr>
              <w:t>CBs ?</w:t>
            </w:r>
            <w:proofErr w:type="gramEnd"/>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 xml:space="preserve">Now to DCI format 1_2, currently there is only the ‘enable’ parameter. We may need to discuss, if there is a separate configurability of the ‘number of </w:t>
            </w:r>
            <w:proofErr w:type="gramStart"/>
            <w:r>
              <w:rPr>
                <w:color w:val="0070C0"/>
                <w:kern w:val="2"/>
                <w:lang w:eastAsia="zh-CN"/>
              </w:rPr>
              <w:t>sets / list</w:t>
            </w:r>
            <w:proofErr w:type="gramEnd"/>
            <w:r>
              <w:rPr>
                <w:color w:val="0070C0"/>
                <w:kern w:val="2"/>
                <w:lang w:eastAsia="zh-CN"/>
              </w:rPr>
              <w: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w:t>
            </w:r>
            <w:proofErr w:type="spellStart"/>
            <w:r>
              <w:rPr>
                <w:kern w:val="2"/>
                <w:lang w:eastAsia="zh-CN"/>
              </w:rPr>
              <w:t>pdsch</w:t>
            </w:r>
            <w:proofErr w:type="spellEnd"/>
            <w:r>
              <w:rPr>
                <w:kern w:val="2"/>
                <w:lang w:eastAsia="zh-CN"/>
              </w:rPr>
              <w:t xml:space="preserve">-config,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are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834A9A">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w:t>
            </w:r>
            <w:proofErr w:type="gramStart"/>
            <w:r>
              <w:rPr>
                <w:rFonts w:eastAsia="Malgun Gothic"/>
                <w:bCs/>
                <w:iCs/>
                <w:lang w:eastAsia="ko-KR"/>
              </w:rPr>
              <w:t>parameter</w:t>
            </w:r>
            <w:proofErr w:type="gramEnd"/>
            <w:r>
              <w:rPr>
                <w:rFonts w:eastAsia="Malgun Gothic"/>
                <w:bCs/>
                <w:iCs/>
                <w:lang w:eastAsia="ko-KR"/>
              </w:rPr>
              <w:t xml:space="preserve">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77777777" w:rsidR="001B00A3" w:rsidRDefault="001B00A3" w:rsidP="001B00A3">
            <w:pPr>
              <w:jc w:val="both"/>
              <w:rPr>
                <w:bCs/>
                <w:iCs/>
                <w:lang w:eastAsia="zh-CN"/>
              </w:rPr>
            </w:pPr>
          </w:p>
        </w:tc>
      </w:tr>
      <w:tr w:rsidR="007C123E" w:rsidRPr="00E16292" w14:paraId="76364890" w14:textId="77777777" w:rsidTr="00834A9A">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2F7265">
            <w:pPr>
              <w:pStyle w:val="a0"/>
              <w:widowControl w:val="0"/>
              <w:numPr>
                <w:ilvl w:val="0"/>
                <w:numId w:val="45"/>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91001D">
            <w:pPr>
              <w:pStyle w:val="a0"/>
              <w:widowControl w:val="0"/>
              <w:numPr>
                <w:ilvl w:val="1"/>
                <w:numId w:val="45"/>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135B93">
            <w:pPr>
              <w:pStyle w:val="a0"/>
              <w:widowControl w:val="0"/>
              <w:numPr>
                <w:ilvl w:val="1"/>
                <w:numId w:val="45"/>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52A099BA" w14:textId="74F4F761" w:rsidR="007C123E" w:rsidRPr="003127E0" w:rsidRDefault="00443226" w:rsidP="003127E0">
            <w:pPr>
              <w:pStyle w:val="a0"/>
              <w:widowControl w:val="0"/>
              <w:numPr>
                <w:ilvl w:val="0"/>
                <w:numId w:val="45"/>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lastRenderedPageBreak/>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signaling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834A9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834A9A">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08C9F49C" w14:textId="6F0A780B" w:rsidR="001B00A3" w:rsidRPr="00505E4F" w:rsidRDefault="001B00A3" w:rsidP="001B00A3">
            <w:pPr>
              <w:widowControl w:val="0"/>
              <w:spacing w:beforeLines="50" w:before="120"/>
              <w:rPr>
                <w:kern w:val="2"/>
                <w:lang w:eastAsia="zh-CN"/>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tc>
      </w:tr>
      <w:tr w:rsidR="0001076E" w:rsidRPr="00E16292" w14:paraId="77F3419F" w14:textId="77777777" w:rsidTr="00834A9A">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230A69">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31056">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EC4C13">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EC4C13">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EC4C13">
            <w:pPr>
              <w:pStyle w:val="a0"/>
              <w:widowControl w:val="0"/>
              <w:numPr>
                <w:ilvl w:val="0"/>
                <w:numId w:val="48"/>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44EDF595" w14:textId="5D6CCE83" w:rsidR="00A5704F" w:rsidRPr="00230A69" w:rsidRDefault="00C67C1A" w:rsidP="00A5704F">
            <w:pPr>
              <w:pStyle w:val="a0"/>
              <w:widowControl w:val="0"/>
              <w:numPr>
                <w:ilvl w:val="0"/>
                <w:numId w:val="48"/>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f1"/>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w:t>
            </w:r>
            <w:proofErr w:type="spellStart"/>
            <w:r w:rsidRPr="008433B9">
              <w:rPr>
                <w:rFonts w:eastAsia="MS Mincho"/>
                <w:iCs/>
                <w:kern w:val="2"/>
                <w:lang w:eastAsia="ja-JP"/>
              </w:rPr>
              <w:t>SCell</w:t>
            </w:r>
            <w:proofErr w:type="spellEnd"/>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lastRenderedPageBreak/>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w:t>
            </w:r>
            <w:proofErr w:type="spellStart"/>
            <w:r w:rsidR="008433B9" w:rsidRPr="008433B9">
              <w:rPr>
                <w:rFonts w:eastAsia="MS Mincho"/>
                <w:iCs/>
                <w:kern w:val="2"/>
                <w:lang w:eastAsia="ja-JP"/>
              </w:rPr>
              <w:t>SCell</w:t>
            </w:r>
            <w:proofErr w:type="spellEnd"/>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AD8497" w14:textId="030484E2" w:rsidR="001B00A3" w:rsidRPr="00B4062A" w:rsidRDefault="001B00A3" w:rsidP="001B00A3">
            <w:pPr>
              <w:jc w:val="both"/>
              <w:rPr>
                <w:b/>
                <w:bCs/>
                <w:i/>
                <w:iCs/>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signaling design. </w:t>
            </w:r>
          </w:p>
        </w:tc>
      </w:tr>
      <w:tr w:rsidR="00372A8B" w:rsidRPr="00E16292" w14:paraId="083D8821" w14:textId="77777777" w:rsidTr="00834A9A">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1B00A3">
            <w:pPr>
              <w:pStyle w:val="a0"/>
              <w:numPr>
                <w:ilvl w:val="0"/>
                <w:numId w:val="49"/>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875F90">
            <w:pPr>
              <w:pStyle w:val="a0"/>
              <w:numPr>
                <w:ilvl w:val="0"/>
                <w:numId w:val="49"/>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proofErr w:type="gram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proofErr w:type="gramEnd"/>
            <w:r w:rsidR="006E28CF" w:rsidRPr="00875F90">
              <w:rPr>
                <w:rFonts w:eastAsia="Malgun Gothic"/>
                <w:color w:val="7030A0"/>
                <w:lang w:eastAsia="ko-KR"/>
              </w:rPr>
              <w:t xml:space="preserve"> carriers.</w:t>
            </w:r>
          </w:p>
          <w:p w14:paraId="4D43EB26" w14:textId="2C3B8368" w:rsidR="00CF69DF" w:rsidRDefault="00CF69DF" w:rsidP="00CF69DF">
            <w:pPr>
              <w:pStyle w:val="a0"/>
              <w:widowControl w:val="0"/>
              <w:numPr>
                <w:ilvl w:val="0"/>
                <w:numId w:val="48"/>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022CEDE6" w14:textId="77777777" w:rsidR="00CF69DF" w:rsidRPr="008F6795" w:rsidRDefault="00CF69DF" w:rsidP="00875F90">
            <w:pPr>
              <w:pStyle w:val="a0"/>
              <w:widowControl w:val="0"/>
              <w:numPr>
                <w:ilvl w:val="0"/>
                <w:numId w:val="0"/>
              </w:numPr>
              <w:spacing w:beforeLines="50" w:before="120"/>
              <w:ind w:left="1080"/>
              <w:rPr>
                <w:rFonts w:eastAsia="Malgun Gothic"/>
                <w:bCs/>
                <w:iCs/>
                <w:color w:val="7030A0"/>
                <w:lang w:eastAsia="ko-KR"/>
              </w:rPr>
            </w:pPr>
          </w:p>
          <w:p w14:paraId="22BB5877" w14:textId="41A0FA61" w:rsidR="00FE446F" w:rsidRPr="00CF69DF" w:rsidRDefault="00FE446F" w:rsidP="001B00A3">
            <w:pPr>
              <w:jc w:val="both"/>
              <w:rPr>
                <w:rFonts w:eastAsia="Malgun Gothic"/>
                <w:color w:val="7030A0"/>
                <w:lang w:val="en-US" w:eastAsia="ko-KR"/>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BFC3" w14:textId="77777777" w:rsidR="005C27FE" w:rsidRDefault="005C27FE">
      <w:r>
        <w:separator/>
      </w:r>
    </w:p>
  </w:endnote>
  <w:endnote w:type="continuationSeparator" w:id="0">
    <w:p w14:paraId="081F8A19" w14:textId="77777777" w:rsidR="005C27FE" w:rsidRDefault="005C27FE">
      <w:r>
        <w:continuationSeparator/>
      </w:r>
    </w:p>
  </w:endnote>
  <w:endnote w:type="continuationNotice" w:id="1">
    <w:p w14:paraId="010EBF3A" w14:textId="77777777" w:rsidR="005C27FE" w:rsidRDefault="005C27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7D0A" w14:textId="77777777" w:rsidR="005C27FE" w:rsidRDefault="005C27FE">
      <w:r>
        <w:separator/>
      </w:r>
    </w:p>
  </w:footnote>
  <w:footnote w:type="continuationSeparator" w:id="0">
    <w:p w14:paraId="618A18BC" w14:textId="77777777" w:rsidR="005C27FE" w:rsidRDefault="005C27FE">
      <w:r>
        <w:continuationSeparator/>
      </w:r>
    </w:p>
  </w:footnote>
  <w:footnote w:type="continuationNotice" w:id="1">
    <w:p w14:paraId="014FB2E6" w14:textId="77777777" w:rsidR="005C27FE" w:rsidRDefault="005C27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2901A3"/>
    <w:multiLevelType w:val="hybridMultilevel"/>
    <w:tmpl w:val="82825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371CF"/>
    <w:multiLevelType w:val="hybridMultilevel"/>
    <w:tmpl w:val="076E4C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5"/>
  </w:num>
  <w:num w:numId="5">
    <w:abstractNumId w:val="27"/>
  </w:num>
  <w:num w:numId="6">
    <w:abstractNumId w:val="22"/>
  </w:num>
  <w:num w:numId="7">
    <w:abstractNumId w:val="3"/>
  </w:num>
  <w:num w:numId="8">
    <w:abstractNumId w:val="42"/>
  </w:num>
  <w:num w:numId="9">
    <w:abstractNumId w:val="17"/>
  </w:num>
  <w:num w:numId="10">
    <w:abstractNumId w:val="33"/>
  </w:num>
  <w:num w:numId="11">
    <w:abstractNumId w:val="23"/>
  </w:num>
  <w:num w:numId="12">
    <w:abstractNumId w:val="10"/>
  </w:num>
  <w:num w:numId="13">
    <w:abstractNumId w:val="1"/>
  </w:num>
  <w:num w:numId="14">
    <w:abstractNumId w:val="40"/>
  </w:num>
  <w:num w:numId="15">
    <w:abstractNumId w:val="0"/>
  </w:num>
  <w:num w:numId="16">
    <w:abstractNumId w:val="29"/>
  </w:num>
  <w:num w:numId="17">
    <w:abstractNumId w:val="30"/>
  </w:num>
  <w:num w:numId="18">
    <w:abstractNumId w:val="44"/>
  </w:num>
  <w:num w:numId="19">
    <w:abstractNumId w:val="11"/>
  </w:num>
  <w:num w:numId="20">
    <w:abstractNumId w:val="20"/>
  </w:num>
  <w:num w:numId="21">
    <w:abstractNumId w:val="12"/>
  </w:num>
  <w:num w:numId="22">
    <w:abstractNumId w:val="9"/>
  </w:num>
  <w:num w:numId="23">
    <w:abstractNumId w:val="18"/>
  </w:num>
  <w:num w:numId="24">
    <w:abstractNumId w:val="37"/>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8"/>
  </w:num>
  <w:num w:numId="32">
    <w:abstractNumId w:val="35"/>
  </w:num>
  <w:num w:numId="33">
    <w:abstractNumId w:val="14"/>
  </w:num>
  <w:num w:numId="34">
    <w:abstractNumId w:val="39"/>
  </w:num>
  <w:num w:numId="35">
    <w:abstractNumId w:val="16"/>
  </w:num>
  <w:num w:numId="36">
    <w:abstractNumId w:val="19"/>
  </w:num>
  <w:num w:numId="37">
    <w:abstractNumId w:val="34"/>
  </w:num>
  <w:num w:numId="38">
    <w:abstractNumId w:val="25"/>
  </w:num>
  <w:num w:numId="39">
    <w:abstractNumId w:val="28"/>
  </w:num>
  <w:num w:numId="40">
    <w:abstractNumId w:val="8"/>
  </w:num>
  <w:num w:numId="41">
    <w:abstractNumId w:val="41"/>
  </w:num>
  <w:num w:numId="42">
    <w:abstractNumId w:val="31"/>
  </w:num>
  <w:num w:numId="43">
    <w:abstractNumId w:val="32"/>
  </w:num>
  <w:num w:numId="44">
    <w:abstractNumId w:val="36"/>
  </w:num>
  <w:num w:numId="45">
    <w:abstractNumId w:val="15"/>
  </w:num>
  <w:num w:numId="46">
    <w:abstractNumId w:val="24"/>
  </w:num>
  <w:num w:numId="47">
    <w:abstractNumId w:val="5"/>
  </w:num>
  <w:num w:numId="48">
    <w:abstractNumId w:val="6"/>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4C8F"/>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A5C48E6A-6298-482F-8B27-8EE9E214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326</TotalTime>
  <Pages>1</Pages>
  <Words>5042</Words>
  <Characters>28746</Characters>
  <Application>Microsoft Office Word</Application>
  <DocSecurity>0</DocSecurity>
  <Lines>239</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徐婧(Cathy)</cp:lastModifiedBy>
  <cp:revision>105</cp:revision>
  <cp:lastPrinted>2016-06-22T11:35:00Z</cp:lastPrinted>
  <dcterms:created xsi:type="dcterms:W3CDTF">2021-09-07T23:22:00Z</dcterms:created>
  <dcterms:modified xsi:type="dcterms:W3CDTF">2021-09-08T07:44:00Z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