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666A" w14:textId="77777777" w:rsidR="00933663" w:rsidRPr="003A5461" w:rsidRDefault="00933663" w:rsidP="0093366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#106-e</w:t>
      </w:r>
      <w:r>
        <w:rPr>
          <w:b/>
          <w:i/>
          <w:noProof/>
          <w:sz w:val="28"/>
        </w:rPr>
        <w:tab/>
      </w:r>
      <w:r w:rsidRPr="00483C1E">
        <w:rPr>
          <w:b/>
          <w:noProof/>
          <w:sz w:val="28"/>
        </w:rPr>
        <w:t>R1-210</w:t>
      </w:r>
      <w:r w:rsidRPr="000624AB">
        <w:rPr>
          <w:b/>
          <w:noProof/>
          <w:sz w:val="28"/>
          <w:highlight w:val="yellow"/>
        </w:rPr>
        <w:t>XXXX</w:t>
      </w:r>
    </w:p>
    <w:p w14:paraId="7B42C5D9" w14:textId="77777777" w:rsidR="00933663" w:rsidRDefault="00933663" w:rsidP="00933663">
      <w:pPr>
        <w:pStyle w:val="Header"/>
        <w:rPr>
          <w:bCs/>
          <w:noProof w:val="0"/>
          <w:sz w:val="24"/>
          <w:szCs w:val="24"/>
        </w:rPr>
      </w:pPr>
      <w:r w:rsidRPr="002778BD">
        <w:rPr>
          <w:bCs/>
          <w:noProof w:val="0"/>
          <w:sz w:val="24"/>
          <w:szCs w:val="24"/>
        </w:rPr>
        <w:t xml:space="preserve">e-Meeting, </w:t>
      </w:r>
      <w:r>
        <w:rPr>
          <w:bCs/>
          <w:noProof w:val="0"/>
          <w:sz w:val="24"/>
          <w:szCs w:val="24"/>
        </w:rPr>
        <w:t>August 16</w:t>
      </w:r>
      <w:r w:rsidRPr="00D4731F">
        <w:rPr>
          <w:bCs/>
          <w:noProof w:val="0"/>
          <w:sz w:val="24"/>
          <w:szCs w:val="24"/>
          <w:vertAlign w:val="superscript"/>
        </w:rPr>
        <w:t>th</w:t>
      </w:r>
      <w:r>
        <w:rPr>
          <w:bCs/>
          <w:noProof w:val="0"/>
          <w:sz w:val="24"/>
          <w:szCs w:val="24"/>
        </w:rPr>
        <w:t xml:space="preserve"> – 27</w:t>
      </w:r>
      <w:r w:rsidRPr="00D4731F">
        <w:rPr>
          <w:bCs/>
          <w:noProof w:val="0"/>
          <w:sz w:val="24"/>
          <w:szCs w:val="24"/>
          <w:vertAlign w:val="superscript"/>
        </w:rPr>
        <w:t>th</w:t>
      </w:r>
      <w:r w:rsidRPr="002778BD">
        <w:rPr>
          <w:bCs/>
          <w:noProof w:val="0"/>
          <w:sz w:val="24"/>
          <w:szCs w:val="24"/>
        </w:rPr>
        <w:t>, 202</w:t>
      </w:r>
      <w:r>
        <w:rPr>
          <w:bCs/>
          <w:noProof w:val="0"/>
          <w:sz w:val="24"/>
          <w:szCs w:val="24"/>
        </w:rPr>
        <w:t>1</w:t>
      </w:r>
    </w:p>
    <w:p w14:paraId="4BAD11C3" w14:textId="77777777" w:rsidR="00933663" w:rsidRPr="00BB3A4E" w:rsidRDefault="00933663" w:rsidP="00933663">
      <w:pPr>
        <w:pStyle w:val="CRCoverPage"/>
        <w:rPr>
          <w:rFonts w:cs="Arial"/>
          <w:b/>
          <w:bCs/>
          <w:sz w:val="24"/>
          <w:lang w:val="en-US"/>
        </w:rPr>
      </w:pPr>
    </w:p>
    <w:p w14:paraId="498F5076" w14:textId="77777777" w:rsidR="00933663" w:rsidRDefault="00933663" w:rsidP="00933663">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Pr>
          <w:rFonts w:cs="Arial"/>
          <w:b/>
          <w:bCs/>
          <w:sz w:val="24"/>
          <w:lang w:val="en-US"/>
        </w:rPr>
        <w:t>8.3</w:t>
      </w:r>
    </w:p>
    <w:p w14:paraId="1A0EAAEB" w14:textId="77777777" w:rsidR="00933663" w:rsidRPr="00BB3A4E" w:rsidRDefault="00933663" w:rsidP="00933663">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3FBFAA00" w14:textId="0AEFF6F0" w:rsidR="00933663" w:rsidRPr="00BB3A4E" w:rsidRDefault="00933663" w:rsidP="00933663">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8E3613" w:rsidRPr="008E3613">
        <w:rPr>
          <w:rFonts w:ascii="Arial" w:hAnsi="Arial" w:cs="Arial"/>
          <w:b/>
          <w:bCs/>
          <w:sz w:val="24"/>
          <w:lang w:val="en-US"/>
        </w:rPr>
        <w:t>[Post-106-e-Rel17-RRC-03] Enhanced IIoT and URLLC</w:t>
      </w:r>
    </w:p>
    <w:p w14:paraId="36E9976B" w14:textId="77777777" w:rsidR="00933663" w:rsidRPr="00BB3A4E" w:rsidRDefault="00933663" w:rsidP="00933663">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7CF7938E" w14:textId="7E19F756" w:rsidR="00ED1327" w:rsidRPr="00144996" w:rsidRDefault="00EE7FA7" w:rsidP="007E55E8">
      <w:pPr>
        <w:pStyle w:val="Heading1"/>
        <w:ind w:left="1276" w:hanging="1276"/>
        <w:rPr>
          <w:lang w:val="en-US"/>
        </w:rPr>
      </w:pPr>
      <w:r w:rsidRPr="00144996">
        <w:rPr>
          <w:lang w:val="en-US"/>
        </w:rPr>
        <w:t>Introduction</w:t>
      </w:r>
    </w:p>
    <w:p w14:paraId="3B0269C1" w14:textId="77777777" w:rsidR="008E3613" w:rsidRDefault="00933663" w:rsidP="00933663">
      <w:pPr>
        <w:rPr>
          <w:lang w:eastAsia="zh-CN"/>
        </w:rPr>
      </w:pPr>
      <w:bookmarkStart w:id="0" w:name="_Hlk510705081"/>
      <w:r w:rsidRPr="008E3613">
        <w:rPr>
          <w:lang w:eastAsia="zh-CN"/>
        </w:rPr>
        <w:t xml:space="preserve">As per chairman’s guidance, the email discussion </w:t>
      </w:r>
    </w:p>
    <w:p w14:paraId="6A4068E0" w14:textId="51D04B28" w:rsidR="007E55E8" w:rsidRPr="007E55E8" w:rsidRDefault="008E3613" w:rsidP="00C95F1D">
      <w:pPr>
        <w:pStyle w:val="ListParagraph"/>
        <w:numPr>
          <w:ilvl w:val="0"/>
          <w:numId w:val="33"/>
        </w:numPr>
        <w:wordWrap w:val="0"/>
        <w:autoSpaceDE w:val="0"/>
        <w:autoSpaceDN w:val="0"/>
        <w:spacing w:before="120" w:after="120"/>
        <w:ind w:left="714" w:hanging="357"/>
        <w:contextualSpacing w:val="0"/>
      </w:pPr>
      <w:r w:rsidRPr="007E55E8">
        <w:rPr>
          <w:rFonts w:ascii="Arial" w:hAnsi="Arial" w:cs="Arial"/>
          <w:sz w:val="22"/>
          <w:szCs w:val="22"/>
          <w:highlight w:val="cyan"/>
        </w:rPr>
        <w:t xml:space="preserve">[Post-106-e-Rel17-RRC-03] Enhanced IIoT and URLLC </w:t>
      </w:r>
    </w:p>
    <w:p w14:paraId="374C00A9" w14:textId="09ADC3E2" w:rsidR="008E3613" w:rsidRDefault="00933663" w:rsidP="007E55E8">
      <w:pPr>
        <w:rPr>
          <w:lang w:eastAsia="zh-CN"/>
        </w:rPr>
      </w:pPr>
      <w:r w:rsidRPr="008E3613">
        <w:rPr>
          <w:lang w:eastAsia="zh-CN"/>
        </w:rPr>
        <w:t xml:space="preserve">is planned according to the following </w:t>
      </w:r>
      <w:r w:rsidR="008E3613">
        <w:rPr>
          <w:lang w:eastAsia="zh-CN"/>
        </w:rPr>
        <w:t>guidelines</w:t>
      </w:r>
      <w:r w:rsidRPr="008E3613">
        <w:rPr>
          <w:lang w:eastAsia="zh-CN"/>
        </w:rPr>
        <w:t>:</w:t>
      </w:r>
    </w:p>
    <w:tbl>
      <w:tblPr>
        <w:tblStyle w:val="TableGrid"/>
        <w:tblW w:w="0" w:type="auto"/>
        <w:tblLook w:val="04A0" w:firstRow="1" w:lastRow="0" w:firstColumn="1" w:lastColumn="0" w:noHBand="0" w:noVBand="1"/>
      </w:tblPr>
      <w:tblGrid>
        <w:gridCol w:w="9629"/>
      </w:tblGrid>
      <w:tr w:rsidR="008E3613" w14:paraId="744E99F5" w14:textId="77777777" w:rsidTr="008E3613">
        <w:tc>
          <w:tcPr>
            <w:tcW w:w="9629" w:type="dxa"/>
          </w:tcPr>
          <w:p w14:paraId="2D894387" w14:textId="77777777" w:rsidR="008E3613" w:rsidRPr="008E3613" w:rsidRDefault="008E3613" w:rsidP="008E3613">
            <w:pPr>
              <w:rPr>
                <w:i/>
                <w:iCs/>
                <w:sz w:val="22"/>
                <w:szCs w:val="22"/>
                <w:lang w:val="en-US"/>
              </w:rPr>
            </w:pPr>
            <w:r w:rsidRPr="008E3613">
              <w:rPr>
                <w:i/>
                <w:iCs/>
                <w:sz w:val="22"/>
                <w:szCs w:val="22"/>
              </w:rPr>
              <w:t xml:space="preserve">As announced during RAN1#106-e, there will be a number of email threads on Rel-17 RRC parameters. For each Rel-17 work item, the work item rapporteur will kick off the email thread. The email discussions on RRC parameters will start from </w:t>
            </w:r>
            <w:r w:rsidRPr="008E3613">
              <w:rPr>
                <w:i/>
                <w:iCs/>
                <w:color w:val="FF0000"/>
                <w:sz w:val="22"/>
                <w:szCs w:val="22"/>
                <w:u w:val="single"/>
              </w:rPr>
              <w:t>September 1 until September 10</w:t>
            </w:r>
            <w:r w:rsidRPr="008E3613">
              <w:rPr>
                <w:i/>
                <w:iCs/>
                <w:color w:val="FF0000"/>
                <w:sz w:val="22"/>
                <w:szCs w:val="22"/>
              </w:rPr>
              <w:t xml:space="preserve"> </w:t>
            </w:r>
            <w:r w:rsidRPr="008E3613">
              <w:rPr>
                <w:i/>
                <w:iCs/>
                <w:sz w:val="22"/>
                <w:szCs w:val="22"/>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4F11AE0A" w14:textId="6A50274D" w:rsidR="008E3613" w:rsidRPr="007E55E8" w:rsidRDefault="008E3613" w:rsidP="00933663">
            <w:pPr>
              <w:rPr>
                <w:i/>
                <w:iCs/>
                <w:sz w:val="22"/>
                <w:szCs w:val="22"/>
              </w:rPr>
            </w:pPr>
            <w:r w:rsidRPr="008E3613">
              <w:rPr>
                <w:i/>
                <w:iCs/>
                <w:color w:val="FF0000"/>
                <w:sz w:val="22"/>
                <w:szCs w:val="22"/>
                <w:u w:val="single"/>
              </w:rPr>
              <w:t>Please note that RAN1 will NOT be making any decision with regards to the Rel-17 RRC parameters during the email discussions.</w:t>
            </w:r>
            <w:r w:rsidRPr="008E3613">
              <w:rPr>
                <w:i/>
                <w:iCs/>
                <w:sz w:val="22"/>
                <w:szCs w:val="22"/>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w:t>
            </w:r>
            <w:proofErr w:type="spellStart"/>
            <w:r w:rsidRPr="008E3613">
              <w:rPr>
                <w:i/>
                <w:iCs/>
                <w:sz w:val="22"/>
                <w:szCs w:val="22"/>
              </w:rPr>
              <w:t>tdoc</w:t>
            </w:r>
            <w:proofErr w:type="spellEnd"/>
            <w:r w:rsidRPr="008E3613">
              <w:rPr>
                <w:i/>
                <w:iCs/>
                <w:sz w:val="22"/>
                <w:szCs w:val="22"/>
              </w:rPr>
              <w:t xml:space="preserve"> collecting company views along with a draft list of RRC parameter at the end of the email discussion.</w:t>
            </w:r>
          </w:p>
        </w:tc>
      </w:tr>
    </w:tbl>
    <w:p w14:paraId="27515F5C" w14:textId="77777777" w:rsidR="008E3613" w:rsidRDefault="008E3613" w:rsidP="00933663">
      <w:pPr>
        <w:rPr>
          <w:lang w:eastAsia="zh-CN"/>
        </w:rPr>
      </w:pPr>
    </w:p>
    <w:p w14:paraId="48F21996" w14:textId="485553CB" w:rsidR="00933663" w:rsidRPr="00483C1E" w:rsidRDefault="00933663" w:rsidP="00933663">
      <w:pPr>
        <w:spacing w:after="0"/>
        <w:jc w:val="both"/>
        <w:rPr>
          <w:lang w:eastAsia="x-none"/>
        </w:rPr>
      </w:pPr>
      <w:r w:rsidRPr="008E3613">
        <w:rPr>
          <w:lang w:eastAsia="x-none"/>
        </w:rPr>
        <w:t>This document is there to support the RAN1 email discussion on the RRC parameter list for the Rel-17 URLLC/IIoT WI. Companies are encouraged to provide their comments on the latest version of the RRC parameter sheet in th</w:t>
      </w:r>
      <w:r w:rsidR="009E0DBD" w:rsidRPr="008E3613">
        <w:rPr>
          <w:lang w:eastAsia="x-none"/>
        </w:rPr>
        <w:t xml:space="preserve">e respective AI specific drafts folder </w:t>
      </w:r>
      <w:r w:rsidRPr="008E3613">
        <w:rPr>
          <w:lang w:eastAsia="x-none"/>
        </w:rPr>
        <w:t xml:space="preserve">and the changes to the RRC parameter sheet will only be done by the </w:t>
      </w:r>
      <w:r w:rsidR="009E0DBD" w:rsidRPr="008E3613">
        <w:rPr>
          <w:lang w:eastAsia="x-none"/>
        </w:rPr>
        <w:t xml:space="preserve">AI </w:t>
      </w:r>
      <w:r w:rsidRPr="008E3613">
        <w:rPr>
          <w:lang w:eastAsia="x-none"/>
        </w:rPr>
        <w:t>moderator based on the received comments in each round</w:t>
      </w:r>
      <w:r w:rsidR="007E55E8">
        <w:rPr>
          <w:lang w:eastAsia="x-none"/>
        </w:rPr>
        <w:t xml:space="preserve"> or iteration</w:t>
      </w:r>
      <w:r w:rsidRPr="008E3613">
        <w:rPr>
          <w:lang w:eastAsia="x-none"/>
        </w:rPr>
        <w:t xml:space="preserve"> of email discussions on this issue.</w:t>
      </w:r>
      <w:r w:rsidR="007E55E8">
        <w:rPr>
          <w:lang w:eastAsia="x-none"/>
        </w:rPr>
        <w:t xml:space="preserve"> </w:t>
      </w:r>
    </w:p>
    <w:p w14:paraId="0ACC7E3D" w14:textId="77777777" w:rsidR="00933663" w:rsidRDefault="00933663" w:rsidP="00933663">
      <w:pPr>
        <w:spacing w:after="0"/>
        <w:jc w:val="both"/>
        <w:rPr>
          <w:highlight w:val="cyan"/>
          <w:lang w:eastAsia="x-none"/>
        </w:rPr>
      </w:pPr>
    </w:p>
    <w:p w14:paraId="6213AF78" w14:textId="77777777" w:rsidR="00933663" w:rsidRPr="002C5730" w:rsidRDefault="00933663" w:rsidP="00933663">
      <w:pPr>
        <w:spacing w:after="0"/>
        <w:jc w:val="both"/>
        <w:rPr>
          <w:b/>
          <w:bCs/>
          <w:u w:val="single"/>
          <w:lang w:val="en-US" w:eastAsia="zh-CN"/>
        </w:rPr>
      </w:pPr>
      <w:r w:rsidRPr="002C5730">
        <w:rPr>
          <w:b/>
          <w:bCs/>
          <w:u w:val="single"/>
          <w:lang w:val="en-US" w:eastAsia="zh-CN"/>
        </w:rPr>
        <w:t xml:space="preserve">This document is structured as follows: </w:t>
      </w:r>
    </w:p>
    <w:p w14:paraId="283F691C" w14:textId="77777777" w:rsidR="00933663" w:rsidRPr="00B937EF" w:rsidRDefault="00933663" w:rsidP="004F3A7C">
      <w:pPr>
        <w:pStyle w:val="ListParagraph"/>
        <w:numPr>
          <w:ilvl w:val="0"/>
          <w:numId w:val="25"/>
        </w:numPr>
        <w:spacing w:after="180"/>
        <w:rPr>
          <w:b/>
          <w:bCs/>
        </w:rPr>
      </w:pPr>
      <w:r w:rsidRPr="002C5730">
        <w:t xml:space="preserve">Section 2 </w:t>
      </w:r>
      <w:r>
        <w:t>contains the email discussion for HARQ-ACK enhancements (AI 8.3.1.1)</w:t>
      </w:r>
    </w:p>
    <w:p w14:paraId="23B01AD6" w14:textId="77777777" w:rsidR="00933663" w:rsidRPr="00B937EF" w:rsidRDefault="00933663" w:rsidP="004F3A7C">
      <w:pPr>
        <w:pStyle w:val="ListParagraph"/>
        <w:numPr>
          <w:ilvl w:val="0"/>
          <w:numId w:val="25"/>
        </w:numPr>
        <w:spacing w:after="180"/>
        <w:rPr>
          <w:b/>
          <w:bCs/>
        </w:rPr>
      </w:pPr>
      <w:r w:rsidRPr="002C5730">
        <w:t xml:space="preserve">Section </w:t>
      </w:r>
      <w:r>
        <w:t>3</w:t>
      </w:r>
      <w:r w:rsidRPr="002C5730">
        <w:t xml:space="preserve"> </w:t>
      </w:r>
      <w:r>
        <w:t>contains the email discussion for CSI enhancements (AI 8.3.1.2)</w:t>
      </w:r>
    </w:p>
    <w:p w14:paraId="3602380B" w14:textId="77777777" w:rsidR="00933663" w:rsidRPr="00EC5BEC" w:rsidRDefault="00933663" w:rsidP="004F3A7C">
      <w:pPr>
        <w:pStyle w:val="ListParagraph"/>
        <w:numPr>
          <w:ilvl w:val="0"/>
          <w:numId w:val="25"/>
        </w:numPr>
        <w:spacing w:after="180"/>
        <w:rPr>
          <w:b/>
          <w:bCs/>
        </w:rPr>
      </w:pPr>
      <w:r w:rsidRPr="002C5730">
        <w:t xml:space="preserve">Section </w:t>
      </w:r>
      <w:r>
        <w:t>4</w:t>
      </w:r>
      <w:r w:rsidRPr="002C5730">
        <w:t xml:space="preserve"> </w:t>
      </w:r>
      <w:r>
        <w:t>contains the email discussion for NR-U enhancements (AI 8.3.2)</w:t>
      </w:r>
    </w:p>
    <w:p w14:paraId="0E2CCF99" w14:textId="77777777" w:rsidR="00933663" w:rsidRPr="00EC5BEC" w:rsidRDefault="00933663" w:rsidP="004F3A7C">
      <w:pPr>
        <w:pStyle w:val="ListParagraph"/>
        <w:numPr>
          <w:ilvl w:val="0"/>
          <w:numId w:val="25"/>
        </w:numPr>
        <w:spacing w:after="180"/>
        <w:rPr>
          <w:b/>
          <w:bCs/>
        </w:rPr>
      </w:pPr>
      <w:r w:rsidRPr="002C5730">
        <w:t xml:space="preserve">Section </w:t>
      </w:r>
      <w:r>
        <w:t>5</w:t>
      </w:r>
      <w:r w:rsidRPr="002C5730">
        <w:t xml:space="preserve"> </w:t>
      </w:r>
      <w:r>
        <w:t>contains the email discussion for Intra-UE periodization enhancements (AI 8.3.3)</w:t>
      </w:r>
    </w:p>
    <w:p w14:paraId="6824CCA3" w14:textId="77777777" w:rsidR="00933663" w:rsidRPr="00EC5BEC" w:rsidRDefault="00933663" w:rsidP="004F3A7C">
      <w:pPr>
        <w:pStyle w:val="ListParagraph"/>
        <w:numPr>
          <w:ilvl w:val="0"/>
          <w:numId w:val="25"/>
        </w:numPr>
        <w:spacing w:after="180"/>
        <w:rPr>
          <w:b/>
          <w:bCs/>
        </w:rPr>
      </w:pPr>
      <w:r>
        <w:t>Section 6 contains the email discussion for Other / Propagation delay compensation (AI 8.3.4)</w:t>
      </w:r>
    </w:p>
    <w:p w14:paraId="1232E8C0" w14:textId="77777777" w:rsidR="00F3187A" w:rsidRPr="003C35F9" w:rsidRDefault="00F3187A" w:rsidP="00D25E63">
      <w:pPr>
        <w:jc w:val="both"/>
        <w:rPr>
          <w:rFonts w:eastAsia="Times New Roman"/>
          <w:lang w:val="en-US"/>
        </w:rPr>
      </w:pPr>
    </w:p>
    <w:p w14:paraId="7A7727C6" w14:textId="3AE8D11D" w:rsidR="00E8018F" w:rsidRPr="004037BF" w:rsidRDefault="00933663" w:rsidP="004F3A7C">
      <w:pPr>
        <w:pStyle w:val="Heading1"/>
        <w:numPr>
          <w:ilvl w:val="0"/>
          <w:numId w:val="28"/>
        </w:numPr>
        <w:rPr>
          <w:sz w:val="32"/>
        </w:rPr>
      </w:pPr>
      <w:bookmarkStart w:id="1" w:name="_Hlk54109260"/>
      <w:r w:rsidRPr="004037BF">
        <w:rPr>
          <w:sz w:val="32"/>
        </w:rPr>
        <w:t>HARQ-ACK enhancements (AI 8.3.1.1)</w:t>
      </w:r>
    </w:p>
    <w:p w14:paraId="507E1639" w14:textId="77777777" w:rsidR="00003CD7" w:rsidRPr="002D1C40" w:rsidRDefault="00003CD7" w:rsidP="00003CD7">
      <w:pPr>
        <w:keepNext/>
        <w:keepLines/>
        <w:numPr>
          <w:ilvl w:val="1"/>
          <w:numId w:val="27"/>
        </w:numPr>
        <w:spacing w:before="180"/>
        <w:outlineLvl w:val="1"/>
        <w:rPr>
          <w:rFonts w:ascii="Arial" w:hAnsi="Arial"/>
          <w:sz w:val="32"/>
        </w:rPr>
      </w:pPr>
      <w:r w:rsidRPr="002D1C40">
        <w:rPr>
          <w:rFonts w:ascii="Arial" w:hAnsi="Arial"/>
          <w:sz w:val="32"/>
        </w:rPr>
        <w:t>Dropping of SPS HARQ-ACK feedback in TDD operation</w:t>
      </w:r>
      <w:r>
        <w:rPr>
          <w:rFonts w:ascii="Arial" w:hAnsi="Arial"/>
          <w:sz w:val="32"/>
        </w:rPr>
        <w:t xml:space="preserve"> / SPS deferral</w:t>
      </w:r>
    </w:p>
    <w:p w14:paraId="1027791A" w14:textId="77777777" w:rsidR="00003CD7" w:rsidRDefault="00003CD7" w:rsidP="00003CD7">
      <w:pPr>
        <w:pStyle w:val="Heading3"/>
        <w:numPr>
          <w:ilvl w:val="2"/>
          <w:numId w:val="26"/>
        </w:numPr>
      </w:pPr>
      <w:r>
        <w:t>1</w:t>
      </w:r>
      <w:r w:rsidRPr="004037BF">
        <w:t>st</w:t>
      </w:r>
      <w:r>
        <w:t xml:space="preserve"> Round</w:t>
      </w:r>
    </w:p>
    <w:p w14:paraId="555D9F9A" w14:textId="77777777" w:rsidR="00003CD7" w:rsidRPr="00427017" w:rsidRDefault="00003CD7" w:rsidP="00003CD7">
      <w:pPr>
        <w:jc w:val="both"/>
        <w:rPr>
          <w:lang w:val="en-US"/>
        </w:rPr>
      </w:pPr>
      <w:r w:rsidRPr="00427017">
        <w:rPr>
          <w:lang w:val="en-US"/>
        </w:rPr>
        <w:t>The following need for RRC parameters has been identified by the moderator:</w:t>
      </w:r>
    </w:p>
    <w:p w14:paraId="03C0C9E4" w14:textId="3CAC9D10" w:rsidR="00003CD7" w:rsidRPr="0042239C" w:rsidRDefault="00003CD7" w:rsidP="00003CD7">
      <w:pPr>
        <w:pStyle w:val="ListParagraph"/>
        <w:numPr>
          <w:ilvl w:val="0"/>
          <w:numId w:val="39"/>
        </w:numPr>
      </w:pPr>
      <w:r w:rsidRPr="0042239C">
        <w:t>Enable the feature</w:t>
      </w:r>
      <w:r w:rsidR="003C3EA8">
        <w:t xml:space="preserve"> </w:t>
      </w:r>
      <w:r w:rsidR="003C3EA8" w:rsidRPr="003C3EA8">
        <w:rPr>
          <w:color w:val="0070C0"/>
        </w:rPr>
        <w:t>per SPS configuration</w:t>
      </w:r>
    </w:p>
    <w:p w14:paraId="160DD55F" w14:textId="77777777" w:rsidR="00003CD7" w:rsidRPr="0042239C" w:rsidRDefault="00003CD7" w:rsidP="00003CD7">
      <w:pPr>
        <w:pStyle w:val="ListParagraph"/>
        <w:numPr>
          <w:ilvl w:val="0"/>
          <w:numId w:val="39"/>
        </w:numPr>
      </w:pPr>
      <w:r w:rsidRPr="0042239C">
        <w:lastRenderedPageBreak/>
        <w:t>Configure the maximum deferral per SPS configuration</w:t>
      </w:r>
    </w:p>
    <w:p w14:paraId="2BBF5110" w14:textId="77777777" w:rsidR="00003CD7" w:rsidRDefault="00003CD7" w:rsidP="00003CD7">
      <w:pPr>
        <w:jc w:val="both"/>
        <w:rPr>
          <w:lang w:val="en-US"/>
        </w:rPr>
      </w:pPr>
    </w:p>
    <w:p w14:paraId="6595AB73" w14:textId="77777777" w:rsidR="00003CD7" w:rsidRPr="00D75E44" w:rsidRDefault="00003CD7" w:rsidP="00003CD7">
      <w:pPr>
        <w:jc w:val="both"/>
        <w:rPr>
          <w:lang w:val="en-US"/>
        </w:rPr>
      </w:pPr>
      <w:r w:rsidRPr="00427017">
        <w:rPr>
          <w:lang w:val="en-US"/>
        </w:rPr>
        <w:t>On these and in case of having missed some aspect, please comment below as well</w:t>
      </w:r>
      <w:r>
        <w:t>:</w:t>
      </w:r>
    </w:p>
    <w:tbl>
      <w:tblPr>
        <w:tblStyle w:val="TableGrid"/>
        <w:tblW w:w="9634" w:type="dxa"/>
        <w:tblLook w:val="04A0" w:firstRow="1" w:lastRow="0" w:firstColumn="1" w:lastColumn="0" w:noHBand="0" w:noVBand="1"/>
      </w:tblPr>
      <w:tblGrid>
        <w:gridCol w:w="1529"/>
        <w:gridCol w:w="8105"/>
      </w:tblGrid>
      <w:tr w:rsidR="00003CD7" w14:paraId="2DDC0F9E" w14:textId="77777777" w:rsidTr="00834A9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9DF5669" w14:textId="77777777" w:rsidR="00003CD7" w:rsidRDefault="00003CD7" w:rsidP="00834A9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02C8BF" w14:textId="77777777" w:rsidR="00003CD7" w:rsidRDefault="00003CD7" w:rsidP="00834A9A">
            <w:pPr>
              <w:spacing w:beforeLines="50" w:before="120"/>
              <w:rPr>
                <w:i/>
                <w:kern w:val="2"/>
                <w:lang w:eastAsia="zh-CN"/>
              </w:rPr>
            </w:pPr>
            <w:r>
              <w:rPr>
                <w:i/>
                <w:kern w:val="2"/>
                <w:lang w:eastAsia="zh-CN"/>
              </w:rPr>
              <w:t>Comments</w:t>
            </w:r>
          </w:p>
        </w:tc>
      </w:tr>
      <w:tr w:rsidR="00003CD7" w14:paraId="492F923C" w14:textId="77777777" w:rsidTr="00834A9A">
        <w:tc>
          <w:tcPr>
            <w:tcW w:w="1529" w:type="dxa"/>
            <w:tcBorders>
              <w:top w:val="single" w:sz="4" w:space="0" w:color="auto"/>
              <w:left w:val="single" w:sz="4" w:space="0" w:color="auto"/>
              <w:bottom w:val="single" w:sz="4" w:space="0" w:color="auto"/>
              <w:right w:val="single" w:sz="4" w:space="0" w:color="auto"/>
            </w:tcBorders>
          </w:tcPr>
          <w:p w14:paraId="6E4FFE22" w14:textId="26E0BD6D" w:rsidR="00003CD7" w:rsidRPr="00A22DD1" w:rsidRDefault="00A22DD1" w:rsidP="00834A9A">
            <w:pPr>
              <w:spacing w:beforeLines="50" w:before="120"/>
              <w:rPr>
                <w:rFonts w:eastAsia="Malgun Gothic"/>
                <w:iCs/>
                <w:kern w:val="2"/>
                <w:lang w:eastAsia="ko-KR"/>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1BA9470C" w14:textId="0C7693BE" w:rsidR="00A22DD1" w:rsidRDefault="00A22DD1" w:rsidP="00A22DD1">
            <w:pPr>
              <w:spacing w:after="0"/>
              <w:rPr>
                <w:rFonts w:eastAsia="Malgun Gothic"/>
                <w:iCs/>
                <w:kern w:val="2"/>
                <w:lang w:eastAsia="ko-KR"/>
              </w:rPr>
            </w:pPr>
            <w:r>
              <w:rPr>
                <w:rFonts w:eastAsia="Malgun Gothic"/>
                <w:iCs/>
                <w:kern w:val="2"/>
                <w:lang w:eastAsia="ko-KR"/>
              </w:rPr>
              <w:t xml:space="preserve">We think that enabling/disabling the feature should be considered together with the maximum deferral per SPS configuration. </w:t>
            </w:r>
            <w:r w:rsidR="00B667A7">
              <w:rPr>
                <w:rFonts w:eastAsia="Malgun Gothic"/>
                <w:iCs/>
                <w:kern w:val="2"/>
                <w:lang w:eastAsia="ko-KR"/>
              </w:rPr>
              <w:t xml:space="preserve">That is, there is no need to make two separate RRC parameters. Just one RRC parameter is enough. </w:t>
            </w:r>
          </w:p>
          <w:p w14:paraId="00ECA224" w14:textId="6C38FEC4" w:rsidR="00A22DD1" w:rsidRDefault="00A22DD1" w:rsidP="00A22DD1">
            <w:pPr>
              <w:pStyle w:val="ListParagraph"/>
              <w:numPr>
                <w:ilvl w:val="0"/>
                <w:numId w:val="33"/>
              </w:numPr>
              <w:rPr>
                <w:rFonts w:eastAsia="Malgun Gothic"/>
                <w:iCs/>
                <w:kern w:val="2"/>
                <w:lang w:eastAsia="ko-KR"/>
              </w:rPr>
            </w:pPr>
            <w:r>
              <w:rPr>
                <w:rFonts w:eastAsia="Malgun Gothic"/>
                <w:iCs/>
                <w:kern w:val="2"/>
                <w:lang w:eastAsia="ko-KR"/>
              </w:rPr>
              <w:t>Instead of</w:t>
            </w:r>
            <w:r w:rsidRPr="00A22DD1">
              <w:rPr>
                <w:rFonts w:eastAsia="Malgun Gothic"/>
                <w:iCs/>
                <w:kern w:val="2"/>
                <w:lang w:eastAsia="ko-KR"/>
              </w:rPr>
              <w:t xml:space="preserve"> {1..</w:t>
            </w:r>
            <w:r w:rsidRPr="00A22DD1">
              <w:rPr>
                <w:rFonts w:eastAsia="Malgun Gothic"/>
                <w:iCs/>
                <w:color w:val="FF0000"/>
                <w:kern w:val="2"/>
                <w:lang w:eastAsia="ko-KR"/>
              </w:rPr>
              <w:t>15</w:t>
            </w:r>
            <w:r w:rsidRPr="00A22DD1">
              <w:rPr>
                <w:rFonts w:eastAsia="Malgun Gothic"/>
                <w:iCs/>
                <w:kern w:val="2"/>
                <w:lang w:eastAsia="ko-KR"/>
              </w:rPr>
              <w:t>}</w:t>
            </w:r>
            <w:r>
              <w:rPr>
                <w:rFonts w:eastAsia="Malgun Gothic"/>
                <w:iCs/>
                <w:kern w:val="2"/>
                <w:lang w:eastAsia="ko-KR"/>
              </w:rPr>
              <w:t>,</w:t>
            </w:r>
            <w:r w:rsidRPr="00A22DD1">
              <w:rPr>
                <w:rFonts w:eastAsia="Malgun Gothic"/>
                <w:iCs/>
                <w:kern w:val="2"/>
                <w:lang w:eastAsia="ko-KR"/>
              </w:rPr>
              <w:t xml:space="preserve"> </w:t>
            </w:r>
            <w:r>
              <w:rPr>
                <w:rFonts w:eastAsia="Malgun Gothic"/>
                <w:iCs/>
                <w:kern w:val="2"/>
                <w:lang w:eastAsia="ko-KR"/>
              </w:rPr>
              <w:t xml:space="preserve">{0..15} should be considered. </w:t>
            </w:r>
            <w:r w:rsidR="00015C69">
              <w:rPr>
                <w:rFonts w:eastAsia="Malgun Gothic"/>
                <w:iCs/>
                <w:kern w:val="2"/>
                <w:lang w:eastAsia="ko-KR"/>
              </w:rPr>
              <w:t xml:space="preserve">Here, </w:t>
            </w:r>
            <w:r>
              <w:rPr>
                <w:rFonts w:eastAsia="Malgun Gothic"/>
                <w:iCs/>
                <w:kern w:val="2"/>
                <w:lang w:eastAsia="ko-KR"/>
              </w:rPr>
              <w:t xml:space="preserve">0 means disable the feature. </w:t>
            </w:r>
          </w:p>
          <w:p w14:paraId="17BD9C90" w14:textId="77777777" w:rsidR="00A22DD1" w:rsidRDefault="00A22DD1" w:rsidP="00A22DD1">
            <w:pPr>
              <w:pStyle w:val="ListParagraph"/>
              <w:numPr>
                <w:ilvl w:val="0"/>
                <w:numId w:val="33"/>
              </w:numPr>
              <w:rPr>
                <w:rFonts w:eastAsia="Malgun Gothic"/>
                <w:iCs/>
                <w:kern w:val="2"/>
                <w:lang w:eastAsia="ko-KR"/>
              </w:rPr>
            </w:pPr>
            <w:r>
              <w:rPr>
                <w:rFonts w:eastAsia="Malgun Gothic"/>
                <w:iCs/>
                <w:kern w:val="2"/>
                <w:lang w:eastAsia="ko-KR"/>
              </w:rPr>
              <w:t>Furthermore, there has been no explicit agreement to support new RRC parameter for enabling/disabling the feature</w:t>
            </w:r>
          </w:p>
          <w:p w14:paraId="5F9AA0C6" w14:textId="77777777" w:rsidR="008B1F1F" w:rsidRDefault="008B1F1F" w:rsidP="008B1F1F">
            <w:pPr>
              <w:rPr>
                <w:rFonts w:eastAsia="Malgun Gothic"/>
                <w:iCs/>
                <w:kern w:val="2"/>
                <w:lang w:eastAsia="ko-KR"/>
              </w:rPr>
            </w:pPr>
          </w:p>
          <w:p w14:paraId="0DD5411C" w14:textId="38FF0CE7" w:rsidR="008B1F1F" w:rsidRPr="008B1F1F" w:rsidRDefault="008B1F1F" w:rsidP="008B1F1F">
            <w:pPr>
              <w:rPr>
                <w:rFonts w:eastAsia="Malgun Gothic"/>
                <w:iCs/>
                <w:kern w:val="2"/>
                <w:lang w:eastAsia="ko-KR"/>
              </w:rPr>
            </w:pPr>
            <w:r w:rsidRPr="008B1F1F">
              <w:rPr>
                <w:rFonts w:eastAsia="Malgun Gothic"/>
                <w:iCs/>
                <w:color w:val="0070C0"/>
                <w:kern w:val="2"/>
                <w:lang w:eastAsia="ko-KR"/>
              </w:rPr>
              <w:t>Moderator</w:t>
            </w:r>
            <w:r>
              <w:rPr>
                <w:rFonts w:eastAsia="Malgun Gothic"/>
                <w:iCs/>
                <w:color w:val="0070C0"/>
                <w:kern w:val="2"/>
                <w:lang w:eastAsia="ko-KR"/>
              </w:rPr>
              <w:t xml:space="preserve">: Thanks for the feedback. I can remove the separate RRC parameter on enabling with an update. </w:t>
            </w:r>
            <w:r>
              <w:rPr>
                <w:rFonts w:eastAsia="Malgun Gothic"/>
                <w:iCs/>
                <w:color w:val="0070C0"/>
                <w:kern w:val="2"/>
                <w:lang w:eastAsia="ko-KR"/>
              </w:rPr>
              <w:br/>
            </w:r>
            <w:r w:rsidRPr="008B1F1F">
              <w:rPr>
                <w:rFonts w:eastAsia="Malgun Gothic"/>
                <w:iCs/>
                <w:color w:val="0070C0"/>
                <w:kern w:val="2"/>
                <w:lang w:eastAsia="ko-KR"/>
              </w:rPr>
              <w:t xml:space="preserve">Just to check: </w:t>
            </w:r>
            <w:proofErr w:type="gramStart"/>
            <w:r w:rsidRPr="008B1F1F">
              <w:rPr>
                <w:rFonts w:eastAsia="Malgun Gothic"/>
                <w:iCs/>
                <w:color w:val="0070C0"/>
                <w:kern w:val="2"/>
                <w:lang w:eastAsia="ko-KR"/>
              </w:rPr>
              <w:t>actually</w:t>
            </w:r>
            <w:proofErr w:type="gramEnd"/>
            <w:r w:rsidRPr="008B1F1F">
              <w:rPr>
                <w:rFonts w:eastAsia="Malgun Gothic"/>
                <w:iCs/>
                <w:color w:val="0070C0"/>
                <w:kern w:val="2"/>
                <w:lang w:eastAsia="ko-KR"/>
              </w:rPr>
              <w:t xml:space="preserve"> we would not need the value 0 either as if the parameter is not configured (as this would be an optional parameter anyhow), having the max. deferral value not configured could be understood as ‘not enabled’</w:t>
            </w:r>
            <w:r>
              <w:rPr>
                <w:rFonts w:eastAsia="Malgun Gothic"/>
                <w:iCs/>
                <w:color w:val="0070C0"/>
                <w:kern w:val="2"/>
                <w:lang w:eastAsia="ko-KR"/>
              </w:rPr>
              <w:t>?</w:t>
            </w:r>
            <w:r w:rsidRPr="008B1F1F">
              <w:rPr>
                <w:rFonts w:eastAsia="Malgun Gothic"/>
                <w:iCs/>
                <w:kern w:val="2"/>
                <w:lang w:eastAsia="ko-KR"/>
              </w:rPr>
              <w:t xml:space="preserve"> </w:t>
            </w:r>
          </w:p>
        </w:tc>
      </w:tr>
      <w:tr w:rsidR="00003CD7" w14:paraId="06FFA306" w14:textId="77777777" w:rsidTr="00834A9A">
        <w:tc>
          <w:tcPr>
            <w:tcW w:w="1529" w:type="dxa"/>
            <w:tcBorders>
              <w:top w:val="single" w:sz="4" w:space="0" w:color="auto"/>
              <w:left w:val="single" w:sz="4" w:space="0" w:color="auto"/>
              <w:bottom w:val="single" w:sz="4" w:space="0" w:color="auto"/>
              <w:right w:val="single" w:sz="4" w:space="0" w:color="auto"/>
            </w:tcBorders>
          </w:tcPr>
          <w:p w14:paraId="4109D114" w14:textId="6D23B16D" w:rsidR="00003CD7" w:rsidRDefault="00656449" w:rsidP="00834A9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A6B878" w14:textId="0E17EFD1" w:rsidR="00003CD7" w:rsidRDefault="006475C0" w:rsidP="00834A9A">
            <w:pPr>
              <w:widowControl w:val="0"/>
              <w:spacing w:beforeLines="50" w:before="120"/>
              <w:rPr>
                <w:kern w:val="2"/>
                <w:lang w:eastAsia="zh-CN"/>
              </w:rPr>
            </w:pPr>
            <w:r>
              <w:rPr>
                <w:kern w:val="2"/>
                <w:lang w:eastAsia="zh-CN"/>
              </w:rPr>
              <w:t>Agree</w:t>
            </w:r>
            <w:r w:rsidR="00656449">
              <w:rPr>
                <w:kern w:val="2"/>
                <w:lang w:eastAsia="zh-CN"/>
              </w:rPr>
              <w:t>.</w:t>
            </w:r>
          </w:p>
        </w:tc>
      </w:tr>
      <w:tr w:rsidR="00003CD7" w14:paraId="14B7CA96" w14:textId="77777777" w:rsidTr="00834A9A">
        <w:tc>
          <w:tcPr>
            <w:tcW w:w="1529" w:type="dxa"/>
            <w:tcBorders>
              <w:top w:val="single" w:sz="4" w:space="0" w:color="auto"/>
              <w:left w:val="single" w:sz="4" w:space="0" w:color="auto"/>
              <w:bottom w:val="single" w:sz="4" w:space="0" w:color="auto"/>
              <w:right w:val="single" w:sz="4" w:space="0" w:color="auto"/>
            </w:tcBorders>
          </w:tcPr>
          <w:p w14:paraId="181DBEFA" w14:textId="02D43A3F" w:rsidR="00003CD7" w:rsidRDefault="002B5229" w:rsidP="00834A9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708731A" w14:textId="77777777" w:rsidR="00003CD7" w:rsidRDefault="002B5229" w:rsidP="00834A9A">
            <w:pPr>
              <w:widowControl w:val="0"/>
              <w:spacing w:beforeLines="50" w:before="120"/>
              <w:rPr>
                <w:kern w:val="2"/>
                <w:lang w:eastAsia="zh-CN"/>
              </w:rPr>
            </w:pPr>
            <w:r>
              <w:rPr>
                <w:kern w:val="2"/>
                <w:lang w:eastAsia="zh-CN"/>
              </w:rPr>
              <w:t>We prefer the approach with the parameters not configured = the feature is disabled. This is the most common throughout NR specs.</w:t>
            </w:r>
          </w:p>
          <w:p w14:paraId="48342D39" w14:textId="7BCAB416" w:rsidR="002B5229" w:rsidRDefault="002B5229" w:rsidP="00834A9A">
            <w:pPr>
              <w:widowControl w:val="0"/>
              <w:spacing w:beforeLines="50" w:before="120"/>
              <w:rPr>
                <w:kern w:val="2"/>
                <w:lang w:eastAsia="zh-CN"/>
              </w:rPr>
            </w:pPr>
            <w:r>
              <w:rPr>
                <w:kern w:val="2"/>
                <w:lang w:eastAsia="zh-CN"/>
              </w:rPr>
              <w:t>Regarding the maximum value 15, while we understand the rationale, probably a separate discussion and a formal agreement is needed for that.</w:t>
            </w:r>
          </w:p>
        </w:tc>
      </w:tr>
      <w:tr w:rsidR="00003CD7" w14:paraId="521BD29D" w14:textId="77777777" w:rsidTr="00834A9A">
        <w:tc>
          <w:tcPr>
            <w:tcW w:w="1529" w:type="dxa"/>
            <w:tcBorders>
              <w:top w:val="single" w:sz="4" w:space="0" w:color="auto"/>
              <w:left w:val="single" w:sz="4" w:space="0" w:color="auto"/>
              <w:bottom w:val="single" w:sz="4" w:space="0" w:color="auto"/>
              <w:right w:val="single" w:sz="4" w:space="0" w:color="auto"/>
            </w:tcBorders>
          </w:tcPr>
          <w:p w14:paraId="69E39F07" w14:textId="1E2E61EB" w:rsidR="00003CD7" w:rsidRDefault="00236AF6" w:rsidP="00834A9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C9E2108" w14:textId="77777777" w:rsidR="00003CD7" w:rsidRDefault="00236AF6" w:rsidP="00834A9A">
            <w:pPr>
              <w:widowControl w:val="0"/>
              <w:spacing w:beforeLines="50" w:before="120"/>
              <w:rPr>
                <w:kern w:val="2"/>
                <w:lang w:eastAsia="zh-CN"/>
              </w:rPr>
            </w:pPr>
            <w:r>
              <w:rPr>
                <w:rFonts w:hint="eastAsia"/>
                <w:kern w:val="2"/>
                <w:lang w:eastAsia="zh-CN"/>
              </w:rPr>
              <w:t>W</w:t>
            </w:r>
            <w:r>
              <w:rPr>
                <w:kern w:val="2"/>
                <w:lang w:eastAsia="zh-CN"/>
              </w:rPr>
              <w:t xml:space="preserve">e agree with Moderator and Intel that when the </w:t>
            </w:r>
            <w:r w:rsidRPr="00236AF6">
              <w:rPr>
                <w:kern w:val="2"/>
                <w:lang w:eastAsia="zh-CN"/>
              </w:rPr>
              <w:t xml:space="preserve">parameter is not configured, it means the feature is not enabled. </w:t>
            </w:r>
          </w:p>
          <w:p w14:paraId="5C58B4C5" w14:textId="14F524C9" w:rsidR="00236AF6" w:rsidRDefault="00236AF6" w:rsidP="00834A9A">
            <w:pPr>
              <w:widowControl w:val="0"/>
              <w:spacing w:beforeLines="50" w:before="120"/>
              <w:rPr>
                <w:kern w:val="2"/>
                <w:lang w:eastAsia="zh-CN"/>
              </w:rPr>
            </w:pPr>
            <w:r>
              <w:rPr>
                <w:kern w:val="2"/>
                <w:lang w:eastAsia="zh-CN"/>
              </w:rPr>
              <w:t xml:space="preserve">We are also fine with the value range. </w:t>
            </w:r>
          </w:p>
        </w:tc>
      </w:tr>
      <w:tr w:rsidR="00003CD7" w:rsidRPr="00E16292" w14:paraId="2D9CE5CB" w14:textId="77777777" w:rsidTr="00834A9A">
        <w:tc>
          <w:tcPr>
            <w:tcW w:w="1529" w:type="dxa"/>
            <w:tcBorders>
              <w:top w:val="single" w:sz="4" w:space="0" w:color="auto"/>
              <w:left w:val="single" w:sz="4" w:space="0" w:color="auto"/>
              <w:bottom w:val="single" w:sz="4" w:space="0" w:color="auto"/>
              <w:right w:val="single" w:sz="4" w:space="0" w:color="auto"/>
            </w:tcBorders>
          </w:tcPr>
          <w:p w14:paraId="106BC434" w14:textId="6ABFFDD3" w:rsidR="00003CD7" w:rsidRDefault="00B37EB3" w:rsidP="00834A9A">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E193A17" w14:textId="77777777" w:rsidR="003C3EA8" w:rsidRDefault="00B37EB3" w:rsidP="00834A9A">
            <w:pPr>
              <w:widowControl w:val="0"/>
              <w:spacing w:beforeLines="50" w:before="120"/>
              <w:rPr>
                <w:kern w:val="2"/>
                <w:lang w:eastAsia="zh-CN"/>
              </w:rPr>
            </w:pPr>
            <w:r>
              <w:rPr>
                <w:kern w:val="2"/>
                <w:lang w:eastAsia="zh-CN"/>
              </w:rPr>
              <w:t xml:space="preserve">We are fine whether to have a separate “Enable” parameter per SPS Config or lump it into max deferral.  </w:t>
            </w:r>
            <w:proofErr w:type="gramStart"/>
            <w:r>
              <w:rPr>
                <w:kern w:val="2"/>
                <w:lang w:eastAsia="zh-CN"/>
              </w:rPr>
              <w:t>Also</w:t>
            </w:r>
            <w:proofErr w:type="gramEnd"/>
            <w:r>
              <w:rPr>
                <w:kern w:val="2"/>
                <w:lang w:eastAsia="zh-CN"/>
              </w:rPr>
              <w:t xml:space="preserve"> the “Enable the feature” should be per SPS Config (which was commented as per SPS Config in the spreadsheet but not in this document). </w:t>
            </w:r>
            <w:r w:rsidR="003C3EA8">
              <w:rPr>
                <w:kern w:val="2"/>
                <w:lang w:eastAsia="zh-CN"/>
              </w:rPr>
              <w:br/>
            </w:r>
          </w:p>
          <w:p w14:paraId="1152B956" w14:textId="52A2796D" w:rsidR="00003CD7" w:rsidRDefault="003C3EA8" w:rsidP="00834A9A">
            <w:pPr>
              <w:widowControl w:val="0"/>
              <w:spacing w:beforeLines="50" w:before="120"/>
              <w:rPr>
                <w:kern w:val="2"/>
                <w:lang w:eastAsia="zh-CN"/>
              </w:rPr>
            </w:pPr>
            <w:r w:rsidRPr="003C3EA8">
              <w:rPr>
                <w:color w:val="0070C0"/>
                <w:kern w:val="2"/>
                <w:lang w:eastAsia="zh-CN"/>
              </w:rPr>
              <w:t>Moderator: sorry about not being that precise in this word document above, the important thing clearly seems the spreadsheet</w:t>
            </w:r>
          </w:p>
        </w:tc>
      </w:tr>
      <w:tr w:rsidR="00AF73FA" w:rsidRPr="00E16292" w14:paraId="1F4A5782" w14:textId="77777777" w:rsidTr="00834A9A">
        <w:tc>
          <w:tcPr>
            <w:tcW w:w="1529" w:type="dxa"/>
            <w:tcBorders>
              <w:top w:val="single" w:sz="4" w:space="0" w:color="auto"/>
              <w:left w:val="single" w:sz="4" w:space="0" w:color="auto"/>
              <w:bottom w:val="single" w:sz="4" w:space="0" w:color="auto"/>
              <w:right w:val="single" w:sz="4" w:space="0" w:color="auto"/>
            </w:tcBorders>
          </w:tcPr>
          <w:p w14:paraId="3393AEDC" w14:textId="3995E094" w:rsidR="00AF73FA" w:rsidRDefault="00AF73FA" w:rsidP="00AF73F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C3843A2" w14:textId="77777777" w:rsidR="00100C5C" w:rsidRDefault="00AF73FA" w:rsidP="00100C5C">
            <w:pPr>
              <w:widowControl w:val="0"/>
              <w:spacing w:beforeLines="50" w:before="120"/>
              <w:rPr>
                <w:bCs/>
                <w:iCs/>
                <w:lang w:eastAsia="zh-CN"/>
              </w:rPr>
            </w:pPr>
            <w:r>
              <w:rPr>
                <w:rFonts w:hint="eastAsia"/>
                <w:bCs/>
                <w:iCs/>
                <w:lang w:eastAsia="zh-CN"/>
              </w:rPr>
              <w:t>W</w:t>
            </w:r>
            <w:r>
              <w:rPr>
                <w:bCs/>
                <w:iCs/>
                <w:lang w:eastAsia="zh-CN"/>
              </w:rPr>
              <w:t xml:space="preserve">e </w:t>
            </w:r>
            <w:r w:rsidR="00100C5C">
              <w:rPr>
                <w:bCs/>
                <w:iCs/>
                <w:lang w:eastAsia="zh-CN"/>
              </w:rPr>
              <w:t>are fine with</w:t>
            </w:r>
            <w:r>
              <w:rPr>
                <w:bCs/>
                <w:iCs/>
                <w:lang w:eastAsia="zh-CN"/>
              </w:rPr>
              <w:t xml:space="preserve"> separate “enable” parameter.</w:t>
            </w:r>
            <w:r w:rsidR="00100C5C">
              <w:rPr>
                <w:bCs/>
                <w:iCs/>
                <w:lang w:eastAsia="zh-CN"/>
              </w:rPr>
              <w:t xml:space="preserve"> </w:t>
            </w:r>
          </w:p>
          <w:p w14:paraId="43A80165" w14:textId="40152FDA" w:rsidR="00AF73FA" w:rsidRDefault="00100C5C" w:rsidP="00100C5C">
            <w:pPr>
              <w:widowControl w:val="0"/>
              <w:spacing w:beforeLines="50" w:before="120"/>
              <w:rPr>
                <w:kern w:val="2"/>
                <w:lang w:eastAsia="zh-CN"/>
              </w:rPr>
            </w:pPr>
            <w:r>
              <w:rPr>
                <w:bCs/>
                <w:iCs/>
                <w:lang w:eastAsia="zh-CN"/>
              </w:rPr>
              <w:t xml:space="preserve">If </w:t>
            </w:r>
            <w:r>
              <w:rPr>
                <w:kern w:val="2"/>
                <w:lang w:eastAsia="zh-CN"/>
              </w:rPr>
              <w:t>parameters not configured = the feature is disabled</w:t>
            </w:r>
            <w:r>
              <w:rPr>
                <w:rFonts w:eastAsia="Malgun Gothic"/>
                <w:iCs/>
                <w:kern w:val="2"/>
                <w:lang w:eastAsia="ko-KR"/>
              </w:rPr>
              <w:t xml:space="preserve">, </w:t>
            </w:r>
            <w:r w:rsidR="00407335" w:rsidRPr="00A22DD1">
              <w:rPr>
                <w:rFonts w:eastAsia="Malgun Gothic"/>
                <w:iCs/>
                <w:kern w:val="2"/>
                <w:lang w:eastAsia="ko-KR"/>
              </w:rPr>
              <w:t>{1</w:t>
            </w:r>
            <w:r w:rsidRPr="00A22DD1">
              <w:rPr>
                <w:rFonts w:eastAsia="Malgun Gothic"/>
                <w:iCs/>
                <w:kern w:val="2"/>
                <w:lang w:eastAsia="ko-KR"/>
              </w:rPr>
              <w:t>..</w:t>
            </w:r>
            <w:r w:rsidRPr="00100C5C">
              <w:rPr>
                <w:rFonts w:eastAsia="Malgun Gothic"/>
                <w:iCs/>
                <w:kern w:val="2"/>
                <w:lang w:eastAsia="ko-KR"/>
              </w:rPr>
              <w:t>.15</w:t>
            </w:r>
            <w:r w:rsidR="00407335" w:rsidRPr="00A22DD1">
              <w:rPr>
                <w:rFonts w:eastAsia="Malgun Gothic"/>
                <w:iCs/>
                <w:kern w:val="2"/>
                <w:lang w:eastAsia="ko-KR"/>
              </w:rPr>
              <w:t>}</w:t>
            </w:r>
            <w:r w:rsidR="00407335">
              <w:rPr>
                <w:rFonts w:eastAsia="Malgun Gothic"/>
                <w:iCs/>
                <w:kern w:val="2"/>
                <w:lang w:eastAsia="ko-KR"/>
              </w:rPr>
              <w:t xml:space="preserve"> is </w:t>
            </w:r>
            <w:r>
              <w:rPr>
                <w:rFonts w:eastAsia="Malgun Gothic"/>
                <w:iCs/>
                <w:kern w:val="2"/>
                <w:lang w:eastAsia="ko-KR"/>
              </w:rPr>
              <w:t xml:space="preserve">also </w:t>
            </w:r>
            <w:r w:rsidR="00407335">
              <w:rPr>
                <w:rFonts w:eastAsia="Malgun Gothic"/>
                <w:iCs/>
                <w:kern w:val="2"/>
                <w:lang w:eastAsia="ko-KR"/>
              </w:rPr>
              <w:t xml:space="preserve">fine, </w:t>
            </w:r>
            <w:r>
              <w:rPr>
                <w:rFonts w:eastAsia="Malgun Gothic"/>
                <w:iCs/>
                <w:kern w:val="2"/>
                <w:lang w:eastAsia="ko-KR"/>
              </w:rPr>
              <w:t xml:space="preserve">it seems </w:t>
            </w:r>
            <w:r w:rsidR="00407335">
              <w:rPr>
                <w:rFonts w:eastAsia="Malgun Gothic"/>
                <w:iCs/>
                <w:kern w:val="2"/>
                <w:lang w:eastAsia="ko-KR"/>
              </w:rPr>
              <w:t>no need</w:t>
            </w:r>
            <w:r>
              <w:rPr>
                <w:rFonts w:eastAsia="Malgun Gothic"/>
                <w:iCs/>
                <w:kern w:val="2"/>
                <w:lang w:eastAsia="ko-KR"/>
              </w:rPr>
              <w:t xml:space="preserve"> to add</w:t>
            </w:r>
            <w:r w:rsidR="00407335">
              <w:rPr>
                <w:rFonts w:eastAsia="Malgun Gothic"/>
                <w:iCs/>
                <w:kern w:val="2"/>
                <w:lang w:eastAsia="ko-KR"/>
              </w:rPr>
              <w:t xml:space="preserve"> {0}</w:t>
            </w:r>
            <w:r>
              <w:rPr>
                <w:rFonts w:eastAsia="Malgun Gothic"/>
                <w:iCs/>
                <w:kern w:val="2"/>
                <w:lang w:eastAsia="ko-KR"/>
              </w:rPr>
              <w:t>, as configuration absence means disable.</w:t>
            </w:r>
          </w:p>
        </w:tc>
      </w:tr>
      <w:tr w:rsidR="00505E4F" w:rsidRPr="00E16292" w14:paraId="3DC9FCD5" w14:textId="77777777" w:rsidTr="00834A9A">
        <w:tc>
          <w:tcPr>
            <w:tcW w:w="1529" w:type="dxa"/>
            <w:tcBorders>
              <w:top w:val="single" w:sz="4" w:space="0" w:color="auto"/>
              <w:left w:val="single" w:sz="4" w:space="0" w:color="auto"/>
              <w:bottom w:val="single" w:sz="4" w:space="0" w:color="auto"/>
              <w:right w:val="single" w:sz="4" w:space="0" w:color="auto"/>
            </w:tcBorders>
          </w:tcPr>
          <w:p w14:paraId="77287682" w14:textId="28B49C44" w:rsidR="00505E4F" w:rsidRDefault="00505E4F" w:rsidP="00505E4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3DBAB27" w14:textId="77777777" w:rsidR="00505E4F" w:rsidRPr="00244508" w:rsidRDefault="00505E4F" w:rsidP="00505E4F">
            <w:pPr>
              <w:widowControl w:val="0"/>
              <w:spacing w:beforeLines="50" w:before="120"/>
              <w:rPr>
                <w:kern w:val="2"/>
                <w:lang w:eastAsia="zh-CN"/>
              </w:rPr>
            </w:pPr>
            <w:r w:rsidRPr="00244508">
              <w:rPr>
                <w:kern w:val="2"/>
                <w:lang w:eastAsia="zh-CN"/>
              </w:rPr>
              <w:t xml:space="preserve">We are fine to remove the separate RRC parameter on enabling. </w:t>
            </w:r>
          </w:p>
          <w:p w14:paraId="0D41D7D4" w14:textId="77777777" w:rsidR="00505E4F" w:rsidRDefault="00505E4F" w:rsidP="00505E4F">
            <w:pPr>
              <w:widowControl w:val="0"/>
              <w:spacing w:beforeLines="50" w:before="120"/>
              <w:rPr>
                <w:kern w:val="2"/>
                <w:lang w:eastAsia="zh-CN"/>
              </w:rPr>
            </w:pPr>
            <w:r w:rsidRPr="00244508">
              <w:rPr>
                <w:kern w:val="2"/>
                <w:lang w:eastAsia="zh-CN"/>
              </w:rPr>
              <w:t xml:space="preserve">With respect to maximum deferral, we’d like to clarify whether </w:t>
            </w:r>
            <w:r>
              <w:rPr>
                <w:kern w:val="2"/>
                <w:lang w:eastAsia="zh-CN"/>
              </w:rPr>
              <w:t>the</w:t>
            </w:r>
            <w:r w:rsidRPr="00EB4376">
              <w:rPr>
                <w:kern w:val="2"/>
                <w:lang w:eastAsia="zh-CN"/>
              </w:rPr>
              <w:t xml:space="preserve"> value of </w:t>
            </w:r>
            <w:r w:rsidRPr="0042239C">
              <w:t>maximum deferral</w:t>
            </w:r>
            <w:r>
              <w:rPr>
                <w:kern w:val="2"/>
                <w:lang w:eastAsia="zh-CN"/>
              </w:rPr>
              <w:t xml:space="preserve"> can be less than the value of k1 configured for the SPS configuration,</w:t>
            </w:r>
          </w:p>
          <w:p w14:paraId="6AC9CBCD" w14:textId="77777777" w:rsidR="00505E4F" w:rsidRDefault="00505E4F" w:rsidP="00505E4F">
            <w:pPr>
              <w:jc w:val="both"/>
              <w:rPr>
                <w:kern w:val="2"/>
                <w:lang w:eastAsia="zh-CN"/>
              </w:rPr>
            </w:pPr>
            <w:r>
              <w:rPr>
                <w:kern w:val="2"/>
                <w:lang w:eastAsia="zh-CN"/>
              </w:rPr>
              <w:t>If answer is no, we prefer to add restrictive sentence in description.</w:t>
            </w:r>
          </w:p>
          <w:p w14:paraId="66574A4B" w14:textId="0E0D78D0" w:rsidR="006462CE" w:rsidRPr="006462CE" w:rsidRDefault="006462CE" w:rsidP="00505E4F">
            <w:pPr>
              <w:jc w:val="both"/>
              <w:rPr>
                <w:bCs/>
                <w:iCs/>
                <w:color w:val="0070C0"/>
                <w:lang w:eastAsia="zh-CN"/>
              </w:rPr>
            </w:pPr>
            <w:r w:rsidRPr="006462CE">
              <w:rPr>
                <w:bCs/>
                <w:iCs/>
                <w:color w:val="0070C0"/>
                <w:lang w:eastAsia="zh-CN"/>
              </w:rPr>
              <w:t xml:space="preserve">Moderator: </w:t>
            </w:r>
            <w:r>
              <w:rPr>
                <w:bCs/>
                <w:iCs/>
                <w:color w:val="0070C0"/>
                <w:lang w:eastAsia="zh-CN"/>
              </w:rPr>
              <w:t>First, the applicable k1 value for SPS is not configured but determined by the activation or do you refer to the configured k1 sets? Please note, that we discussed further restrictions already (e.g. if the k1+k1_def needs to correspond to a value in the k1 set(s)) but there was no agreement on further restrictions</w:t>
            </w:r>
            <w:r w:rsidR="0059286F">
              <w:rPr>
                <w:bCs/>
                <w:iCs/>
                <w:color w:val="0070C0"/>
                <w:lang w:eastAsia="zh-CN"/>
              </w:rPr>
              <w:t>)</w:t>
            </w:r>
            <w:r>
              <w:rPr>
                <w:bCs/>
                <w:iCs/>
                <w:color w:val="0070C0"/>
                <w:lang w:eastAsia="zh-CN"/>
              </w:rPr>
              <w:t>.</w:t>
            </w:r>
            <w:r>
              <w:rPr>
                <w:bCs/>
                <w:iCs/>
                <w:color w:val="0070C0"/>
                <w:lang w:eastAsia="zh-CN"/>
              </w:rPr>
              <w:br/>
              <w:t xml:space="preserve">Clearly, having a smaller value of max (k1+k1_def) configured than </w:t>
            </w:r>
            <w:r w:rsidR="0059286F">
              <w:rPr>
                <w:bCs/>
                <w:iCs/>
                <w:color w:val="0070C0"/>
                <w:lang w:eastAsia="zh-CN"/>
              </w:rPr>
              <w:t xml:space="preserve">the </w:t>
            </w:r>
            <w:r>
              <w:rPr>
                <w:bCs/>
                <w:iCs/>
                <w:color w:val="0070C0"/>
                <w:lang w:eastAsia="zh-CN"/>
              </w:rPr>
              <w:t xml:space="preserve">k1 </w:t>
            </w:r>
            <w:r w:rsidR="0059286F">
              <w:rPr>
                <w:bCs/>
                <w:iCs/>
                <w:color w:val="0070C0"/>
                <w:lang w:eastAsia="zh-CN"/>
              </w:rPr>
              <w:t xml:space="preserve">indicated in the activation DCI </w:t>
            </w:r>
            <w:r>
              <w:rPr>
                <w:bCs/>
                <w:iCs/>
                <w:color w:val="0070C0"/>
                <w:lang w:eastAsia="zh-CN"/>
              </w:rPr>
              <w:t>seems to be not really working. But we cannot really put this in RRC to my understanding, as the k1 value for the SPS configuration is not given by the RRC configuration</w:t>
            </w:r>
            <w:r w:rsidR="0059286F">
              <w:rPr>
                <w:bCs/>
                <w:iCs/>
                <w:color w:val="0070C0"/>
                <w:lang w:eastAsia="zh-CN"/>
              </w:rPr>
              <w:t xml:space="preserve"> but </w:t>
            </w:r>
            <w:r w:rsidR="0059286F">
              <w:rPr>
                <w:bCs/>
                <w:iCs/>
                <w:color w:val="0070C0"/>
                <w:lang w:eastAsia="zh-CN"/>
              </w:rPr>
              <w:lastRenderedPageBreak/>
              <w:t>through activation</w:t>
            </w:r>
            <w:r>
              <w:rPr>
                <w:bCs/>
                <w:iCs/>
                <w:color w:val="0070C0"/>
                <w:lang w:eastAsia="zh-CN"/>
              </w:rPr>
              <w:t xml:space="preserve">. If a sentence would be needed here, this would need to be handled by the specifications (e.g. in 38.213), something like ‘the UE does not expect …” or similar. </w:t>
            </w:r>
          </w:p>
        </w:tc>
      </w:tr>
    </w:tbl>
    <w:p w14:paraId="08F54C34" w14:textId="77777777" w:rsidR="00003CD7" w:rsidRPr="005C47D8" w:rsidRDefault="00003CD7" w:rsidP="00003CD7">
      <w:pPr>
        <w:rPr>
          <w:lang w:val="en-US"/>
        </w:rPr>
      </w:pPr>
    </w:p>
    <w:p w14:paraId="45790BAE" w14:textId="77777777" w:rsidR="00003CD7" w:rsidRPr="008D6804" w:rsidRDefault="00003CD7" w:rsidP="00003CD7">
      <w:pPr>
        <w:jc w:val="both"/>
        <w:rPr>
          <w:b/>
          <w:bCs/>
        </w:rPr>
      </w:pPr>
    </w:p>
    <w:p w14:paraId="4FC1F32B" w14:textId="77777777" w:rsidR="00003CD7" w:rsidRPr="00933663" w:rsidRDefault="00003CD7" w:rsidP="00003CD7">
      <w:pPr>
        <w:keepNext/>
        <w:keepLines/>
        <w:numPr>
          <w:ilvl w:val="1"/>
          <w:numId w:val="27"/>
        </w:numPr>
        <w:spacing w:before="180"/>
        <w:outlineLvl w:val="1"/>
        <w:rPr>
          <w:rFonts w:ascii="Arial" w:hAnsi="Arial"/>
          <w:sz w:val="32"/>
        </w:rPr>
      </w:pPr>
      <w:r>
        <w:rPr>
          <w:rFonts w:ascii="Arial" w:hAnsi="Arial"/>
          <w:sz w:val="32"/>
        </w:rPr>
        <w:t xml:space="preserve">PUCCH repetition enhancements </w:t>
      </w:r>
    </w:p>
    <w:p w14:paraId="5E9A941B" w14:textId="77777777" w:rsidR="00003CD7" w:rsidRDefault="00003CD7" w:rsidP="00003CD7">
      <w:pPr>
        <w:pStyle w:val="Heading3"/>
        <w:numPr>
          <w:ilvl w:val="2"/>
          <w:numId w:val="26"/>
        </w:numPr>
      </w:pPr>
      <w:r>
        <w:t>1</w:t>
      </w:r>
      <w:r w:rsidRPr="004F7B09">
        <w:t>st</w:t>
      </w:r>
      <w:r>
        <w:t xml:space="preserve"> Round</w:t>
      </w:r>
    </w:p>
    <w:p w14:paraId="6B30C7B1" w14:textId="77777777" w:rsidR="00003CD7" w:rsidRDefault="00003CD7" w:rsidP="00003CD7">
      <w:pPr>
        <w:jc w:val="both"/>
        <w:rPr>
          <w:lang w:val="en-US"/>
        </w:rPr>
      </w:pPr>
      <w:r>
        <w:rPr>
          <w:lang w:val="en-US"/>
        </w:rPr>
        <w:t xml:space="preserve">1. </w:t>
      </w:r>
      <w:r w:rsidRPr="009C2597">
        <w:rPr>
          <w:lang w:val="en-US"/>
        </w:rPr>
        <w:t xml:space="preserve">The moderator could only identify the need for the RRC parameter of </w:t>
      </w:r>
      <w:proofErr w:type="spellStart"/>
      <w:r w:rsidRPr="009C2597">
        <w:rPr>
          <w:lang w:val="en-US"/>
        </w:rPr>
        <w:t>nrofSlots</w:t>
      </w:r>
      <w:proofErr w:type="spellEnd"/>
      <w:r w:rsidRPr="009C2597">
        <w:rPr>
          <w:lang w:val="en-US"/>
        </w:rPr>
        <w:t xml:space="preserve"> for PUCCH format0 (but there could be some overlap with defining this in </w:t>
      </w:r>
      <w:proofErr w:type="spellStart"/>
      <w:r w:rsidRPr="009C2597">
        <w:rPr>
          <w:lang w:val="en-US"/>
        </w:rPr>
        <w:t>Cov</w:t>
      </w:r>
      <w:proofErr w:type="spellEnd"/>
      <w:r w:rsidRPr="009C2597">
        <w:rPr>
          <w:lang w:val="en-US"/>
        </w:rPr>
        <w:t xml:space="preserve">. </w:t>
      </w:r>
      <w:proofErr w:type="spellStart"/>
      <w:r w:rsidRPr="009C2597">
        <w:rPr>
          <w:lang w:val="en-US"/>
        </w:rPr>
        <w:t>Enh</w:t>
      </w:r>
      <w:proofErr w:type="spellEnd"/>
      <w:r w:rsidRPr="009C2597">
        <w:rPr>
          <w:lang w:val="en-US"/>
        </w:rPr>
        <w:t xml:space="preserve">. WI). </w:t>
      </w:r>
    </w:p>
    <w:p w14:paraId="4969C31E" w14:textId="77777777" w:rsidR="00003CD7" w:rsidRDefault="00003CD7" w:rsidP="00003CD7">
      <w:pPr>
        <w:jc w:val="both"/>
        <w:rPr>
          <w:lang w:val="en-US"/>
        </w:rPr>
      </w:pPr>
      <w:r>
        <w:rPr>
          <w:lang w:val="en-US"/>
        </w:rPr>
        <w:t>2. For PUCCH format 2, this is already supported from signaling perspective through PUCCH format config, just the restriction to configure would need to be removed in Rel-17:</w:t>
      </w:r>
    </w:p>
    <w:tbl>
      <w:tblPr>
        <w:tblStyle w:val="TableGrid"/>
        <w:tblW w:w="0" w:type="auto"/>
        <w:tblLook w:val="04A0" w:firstRow="1" w:lastRow="0" w:firstColumn="1" w:lastColumn="0" w:noHBand="0" w:noVBand="1"/>
      </w:tblPr>
      <w:tblGrid>
        <w:gridCol w:w="9629"/>
      </w:tblGrid>
      <w:tr w:rsidR="00003CD7" w14:paraId="1F485E3B" w14:textId="77777777" w:rsidTr="00834A9A">
        <w:tc>
          <w:tcPr>
            <w:tcW w:w="9629" w:type="dxa"/>
          </w:tcPr>
          <w:p w14:paraId="796F2C70" w14:textId="77777777" w:rsidR="00003CD7" w:rsidRDefault="00003CD7" w:rsidP="00834A9A">
            <w:pPr>
              <w:jc w:val="both"/>
              <w:rPr>
                <w:lang w:val="en-US"/>
              </w:rPr>
            </w:pPr>
            <w:r w:rsidRPr="00AD75CE">
              <w:rPr>
                <w:noProof/>
                <w:lang w:val="en-US" w:eastAsia="zh-CN"/>
              </w:rPr>
              <w:drawing>
                <wp:inline distT="0" distB="0" distL="0" distR="0" wp14:anchorId="6FBDBA11" wp14:editId="5C98238C">
                  <wp:extent cx="5834209"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3939" cy="976110"/>
                          </a:xfrm>
                          <a:prstGeom prst="rect">
                            <a:avLst/>
                          </a:prstGeom>
                        </pic:spPr>
                      </pic:pic>
                    </a:graphicData>
                  </a:graphic>
                </wp:inline>
              </w:drawing>
            </w:r>
          </w:p>
          <w:p w14:paraId="3908BD06" w14:textId="77777777" w:rsidR="00003CD7" w:rsidRDefault="00003CD7" w:rsidP="00834A9A">
            <w:pPr>
              <w:jc w:val="both"/>
              <w:rPr>
                <w:lang w:val="en-US"/>
              </w:rPr>
            </w:pPr>
            <w:r>
              <w:rPr>
                <w:noProof/>
                <w:lang w:val="en-US" w:eastAsia="zh-CN"/>
              </w:rPr>
              <w:drawing>
                <wp:inline distT="0" distB="0" distL="0" distR="0" wp14:anchorId="539897FC" wp14:editId="200B8E7E">
                  <wp:extent cx="5838342" cy="686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7748" cy="723906"/>
                          </a:xfrm>
                          <a:prstGeom prst="rect">
                            <a:avLst/>
                          </a:prstGeom>
                          <a:noFill/>
                        </pic:spPr>
                      </pic:pic>
                    </a:graphicData>
                  </a:graphic>
                </wp:inline>
              </w:drawing>
            </w:r>
          </w:p>
        </w:tc>
      </w:tr>
    </w:tbl>
    <w:p w14:paraId="3653C91D" w14:textId="77777777" w:rsidR="00003CD7" w:rsidRDefault="00003CD7" w:rsidP="00003CD7">
      <w:pPr>
        <w:jc w:val="both"/>
        <w:rPr>
          <w:lang w:val="en-US"/>
        </w:rPr>
      </w:pPr>
    </w:p>
    <w:p w14:paraId="4757228B" w14:textId="77777777" w:rsidR="00003CD7" w:rsidRDefault="00003CD7" w:rsidP="00003CD7">
      <w:pPr>
        <w:jc w:val="both"/>
        <w:rPr>
          <w:lang w:val="en-US"/>
        </w:rPr>
      </w:pPr>
      <w:r>
        <w:rPr>
          <w:lang w:val="en-US"/>
        </w:rPr>
        <w:t xml:space="preserve">3. The configuration for the dynamic PUCCH repetition indication could be re-used from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WI. </w:t>
      </w:r>
      <w:proofErr w:type="gramStart"/>
      <w:r>
        <w:rPr>
          <w:lang w:val="en-US"/>
        </w:rPr>
        <w:t>So</w:t>
      </w:r>
      <w:proofErr w:type="gramEnd"/>
      <w:r>
        <w:rPr>
          <w:lang w:val="en-US"/>
        </w:rPr>
        <w:t xml:space="preserve"> no need for us to define the related RRC parameters. </w:t>
      </w:r>
    </w:p>
    <w:p w14:paraId="74D5137F" w14:textId="77777777" w:rsidR="00003CD7" w:rsidRDefault="00003CD7" w:rsidP="00003CD7">
      <w:pPr>
        <w:jc w:val="both"/>
        <w:rPr>
          <w:lang w:val="en-US"/>
        </w:rPr>
      </w:pPr>
      <w:r w:rsidRPr="00427017">
        <w:rPr>
          <w:lang w:val="en-US"/>
        </w:rPr>
        <w:t>On these and in case of having missed some aspect, please comment below as wel</w:t>
      </w:r>
      <w:r>
        <w:rPr>
          <w:lang w:val="en-US"/>
        </w:rPr>
        <w:t xml:space="preserve">l. </w:t>
      </w:r>
    </w:p>
    <w:p w14:paraId="2D59E9A5" w14:textId="77777777" w:rsidR="00003CD7" w:rsidRDefault="00003CD7" w:rsidP="00003CD7">
      <w:r>
        <w:t>Please provide your input to the table below:</w:t>
      </w:r>
    </w:p>
    <w:tbl>
      <w:tblPr>
        <w:tblStyle w:val="TableGrid"/>
        <w:tblW w:w="9634" w:type="dxa"/>
        <w:tblLook w:val="04A0" w:firstRow="1" w:lastRow="0" w:firstColumn="1" w:lastColumn="0" w:noHBand="0" w:noVBand="1"/>
      </w:tblPr>
      <w:tblGrid>
        <w:gridCol w:w="1529"/>
        <w:gridCol w:w="8105"/>
      </w:tblGrid>
      <w:tr w:rsidR="00003CD7" w14:paraId="483E7AEE" w14:textId="77777777" w:rsidTr="00834A9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65382E" w14:textId="77777777" w:rsidR="00003CD7" w:rsidRDefault="00003CD7" w:rsidP="00834A9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F29235C" w14:textId="77777777" w:rsidR="00003CD7" w:rsidRDefault="00003CD7" w:rsidP="00834A9A">
            <w:pPr>
              <w:spacing w:beforeLines="50" w:before="120"/>
              <w:rPr>
                <w:i/>
                <w:kern w:val="2"/>
                <w:lang w:eastAsia="zh-CN"/>
              </w:rPr>
            </w:pPr>
            <w:r>
              <w:rPr>
                <w:i/>
                <w:kern w:val="2"/>
                <w:lang w:eastAsia="zh-CN"/>
              </w:rPr>
              <w:t>Comments</w:t>
            </w:r>
          </w:p>
        </w:tc>
      </w:tr>
      <w:tr w:rsidR="00003CD7" w14:paraId="1D1AEF51" w14:textId="77777777" w:rsidTr="00834A9A">
        <w:tc>
          <w:tcPr>
            <w:tcW w:w="1529" w:type="dxa"/>
            <w:tcBorders>
              <w:top w:val="single" w:sz="4" w:space="0" w:color="auto"/>
              <w:left w:val="single" w:sz="4" w:space="0" w:color="auto"/>
              <w:bottom w:val="single" w:sz="4" w:space="0" w:color="auto"/>
              <w:right w:val="single" w:sz="4" w:space="0" w:color="auto"/>
            </w:tcBorders>
          </w:tcPr>
          <w:p w14:paraId="1FFED5A1" w14:textId="02B144E4" w:rsidR="00003CD7" w:rsidRPr="00F447EC" w:rsidRDefault="00F447EC" w:rsidP="00834A9A">
            <w:pPr>
              <w:spacing w:beforeLines="50" w:before="120"/>
              <w:rPr>
                <w:rFonts w:eastAsia="Malgun Gothic"/>
                <w:iCs/>
                <w:kern w:val="2"/>
                <w:lang w:eastAsia="ko-KR"/>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0E563AD0" w14:textId="03D3A495" w:rsidR="00003CD7" w:rsidRPr="00F447EC" w:rsidRDefault="00255908" w:rsidP="00F447EC">
            <w:pPr>
              <w:spacing w:beforeLines="50" w:before="120"/>
              <w:rPr>
                <w:rFonts w:eastAsia="Malgun Gothic"/>
                <w:iCs/>
                <w:kern w:val="2"/>
                <w:lang w:eastAsia="ko-KR"/>
              </w:rPr>
            </w:pPr>
            <w:r>
              <w:rPr>
                <w:rFonts w:eastAsia="Malgun Gothic"/>
                <w:iCs/>
                <w:kern w:val="2"/>
                <w:lang w:eastAsia="ko-KR"/>
              </w:rPr>
              <w:t>OK</w:t>
            </w:r>
            <w:r w:rsidR="00F447EC">
              <w:rPr>
                <w:rFonts w:eastAsia="Malgun Gothic"/>
                <w:iCs/>
                <w:kern w:val="2"/>
                <w:lang w:eastAsia="ko-KR"/>
              </w:rPr>
              <w:t xml:space="preserve"> </w:t>
            </w:r>
            <w:r w:rsidR="00F447EC">
              <w:rPr>
                <w:rFonts w:eastAsia="Malgun Gothic" w:hint="eastAsia"/>
                <w:iCs/>
                <w:kern w:val="2"/>
                <w:lang w:eastAsia="ko-KR"/>
              </w:rPr>
              <w:t xml:space="preserve"> </w:t>
            </w:r>
          </w:p>
        </w:tc>
      </w:tr>
      <w:tr w:rsidR="00003CD7" w14:paraId="4B668C22" w14:textId="77777777" w:rsidTr="00834A9A">
        <w:tc>
          <w:tcPr>
            <w:tcW w:w="1529" w:type="dxa"/>
            <w:tcBorders>
              <w:top w:val="single" w:sz="4" w:space="0" w:color="auto"/>
              <w:left w:val="single" w:sz="4" w:space="0" w:color="auto"/>
              <w:bottom w:val="single" w:sz="4" w:space="0" w:color="auto"/>
              <w:right w:val="single" w:sz="4" w:space="0" w:color="auto"/>
            </w:tcBorders>
          </w:tcPr>
          <w:p w14:paraId="2D5BC148" w14:textId="7B41BD9D" w:rsidR="00003CD7" w:rsidRDefault="008735C4" w:rsidP="00834A9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412AC3E" w14:textId="72E05EC3" w:rsidR="00003CD7" w:rsidRDefault="006475C0" w:rsidP="00834A9A">
            <w:pPr>
              <w:widowControl w:val="0"/>
              <w:spacing w:beforeLines="50" w:before="120"/>
              <w:rPr>
                <w:kern w:val="2"/>
                <w:lang w:eastAsia="zh-CN"/>
              </w:rPr>
            </w:pPr>
            <w:r>
              <w:rPr>
                <w:kern w:val="2"/>
                <w:lang w:eastAsia="zh-CN"/>
              </w:rPr>
              <w:t>Agree.</w:t>
            </w:r>
          </w:p>
        </w:tc>
      </w:tr>
      <w:tr w:rsidR="00003CD7" w14:paraId="0AA16EAC" w14:textId="77777777" w:rsidTr="00834A9A">
        <w:tc>
          <w:tcPr>
            <w:tcW w:w="1529" w:type="dxa"/>
            <w:tcBorders>
              <w:top w:val="single" w:sz="4" w:space="0" w:color="auto"/>
              <w:left w:val="single" w:sz="4" w:space="0" w:color="auto"/>
              <w:bottom w:val="single" w:sz="4" w:space="0" w:color="auto"/>
              <w:right w:val="single" w:sz="4" w:space="0" w:color="auto"/>
            </w:tcBorders>
          </w:tcPr>
          <w:p w14:paraId="381AC460" w14:textId="57AE5428" w:rsidR="00003CD7" w:rsidRDefault="002B5229" w:rsidP="00834A9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54F2E33" w14:textId="77777777" w:rsidR="002B5229" w:rsidRDefault="002B5229" w:rsidP="00834A9A">
            <w:pPr>
              <w:widowControl w:val="0"/>
              <w:spacing w:beforeLines="50" w:before="120"/>
              <w:rPr>
                <w:kern w:val="2"/>
                <w:lang w:eastAsia="zh-CN"/>
              </w:rPr>
            </w:pPr>
            <w:r>
              <w:rPr>
                <w:kern w:val="2"/>
                <w:lang w:eastAsia="zh-CN"/>
              </w:rPr>
              <w:t>We agree with Moderator’s explanation.</w:t>
            </w:r>
          </w:p>
          <w:p w14:paraId="5495C9BB" w14:textId="77777777" w:rsidR="00003CD7" w:rsidRDefault="002B5229" w:rsidP="00834A9A">
            <w:pPr>
              <w:widowControl w:val="0"/>
              <w:spacing w:beforeLines="50" w:before="120"/>
              <w:rPr>
                <w:kern w:val="2"/>
                <w:lang w:eastAsia="zh-CN"/>
              </w:rPr>
            </w:pPr>
            <w:r>
              <w:rPr>
                <w:kern w:val="2"/>
                <w:lang w:eastAsia="zh-CN"/>
              </w:rPr>
              <w:t>It is however questioned whether we need the parameter currently listed in Excel file ‘nrofSlotsFormat0’, since the same functionality would be achieved by removing the restriction, if we understand the intention correctly.</w:t>
            </w:r>
          </w:p>
          <w:p w14:paraId="75EC7069" w14:textId="4FE349E8" w:rsidR="003C3EA8" w:rsidRDefault="003C3EA8" w:rsidP="00834A9A">
            <w:pPr>
              <w:widowControl w:val="0"/>
              <w:spacing w:beforeLines="50" w:before="120"/>
              <w:rPr>
                <w:kern w:val="2"/>
                <w:lang w:eastAsia="zh-CN"/>
              </w:rPr>
            </w:pPr>
            <w:r w:rsidRPr="003C3EA8">
              <w:rPr>
                <w:color w:val="0070C0"/>
                <w:kern w:val="2"/>
                <w:lang w:eastAsia="zh-CN"/>
              </w:rPr>
              <w:t xml:space="preserve">Moderator: Please note, that for Format 0 there is no ‘PUCCH-format config’ (see the first copied RRC part, only available for PUCCH formats 1, 2, 3 and 4), therefore there is no way with the current RCC </w:t>
            </w:r>
            <w:proofErr w:type="spellStart"/>
            <w:r w:rsidRPr="003C3EA8">
              <w:rPr>
                <w:color w:val="0070C0"/>
                <w:kern w:val="2"/>
                <w:lang w:eastAsia="zh-CN"/>
              </w:rPr>
              <w:t>signaling</w:t>
            </w:r>
            <w:proofErr w:type="spellEnd"/>
            <w:r w:rsidRPr="003C3EA8">
              <w:rPr>
                <w:color w:val="0070C0"/>
                <w:kern w:val="2"/>
                <w:lang w:eastAsia="zh-CN"/>
              </w:rPr>
              <w:t xml:space="preserve"> framework to indicate the repetition number. </w:t>
            </w:r>
          </w:p>
        </w:tc>
      </w:tr>
      <w:tr w:rsidR="00003CD7" w14:paraId="641F6B8E" w14:textId="77777777" w:rsidTr="00834A9A">
        <w:tc>
          <w:tcPr>
            <w:tcW w:w="1529" w:type="dxa"/>
            <w:tcBorders>
              <w:top w:val="single" w:sz="4" w:space="0" w:color="auto"/>
              <w:left w:val="single" w:sz="4" w:space="0" w:color="auto"/>
              <w:bottom w:val="single" w:sz="4" w:space="0" w:color="auto"/>
              <w:right w:val="single" w:sz="4" w:space="0" w:color="auto"/>
            </w:tcBorders>
          </w:tcPr>
          <w:p w14:paraId="6E1F8024" w14:textId="68D471B3" w:rsidR="00003CD7" w:rsidRDefault="00236AF6" w:rsidP="00834A9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83E61B" w14:textId="1C826DE6" w:rsidR="00003CD7" w:rsidRDefault="00236AF6" w:rsidP="00236AF6">
            <w:pPr>
              <w:widowControl w:val="0"/>
              <w:spacing w:beforeLines="50" w:before="120"/>
              <w:rPr>
                <w:kern w:val="2"/>
                <w:lang w:eastAsia="zh-CN"/>
              </w:rPr>
            </w:pPr>
            <w:r>
              <w:rPr>
                <w:rFonts w:hint="eastAsia"/>
                <w:kern w:val="2"/>
                <w:lang w:eastAsia="zh-CN"/>
              </w:rPr>
              <w:t>W</w:t>
            </w:r>
            <w:r>
              <w:rPr>
                <w:kern w:val="2"/>
                <w:lang w:eastAsia="zh-CN"/>
              </w:rPr>
              <w:t xml:space="preserve">e agree with Moderator’s views. </w:t>
            </w:r>
          </w:p>
        </w:tc>
      </w:tr>
      <w:tr w:rsidR="00003CD7" w:rsidRPr="00E16292" w14:paraId="12C457F2" w14:textId="77777777" w:rsidTr="00834A9A">
        <w:tc>
          <w:tcPr>
            <w:tcW w:w="1529" w:type="dxa"/>
            <w:tcBorders>
              <w:top w:val="single" w:sz="4" w:space="0" w:color="auto"/>
              <w:left w:val="single" w:sz="4" w:space="0" w:color="auto"/>
              <w:bottom w:val="single" w:sz="4" w:space="0" w:color="auto"/>
              <w:right w:val="single" w:sz="4" w:space="0" w:color="auto"/>
            </w:tcBorders>
          </w:tcPr>
          <w:p w14:paraId="246E06F2" w14:textId="5149B50A" w:rsidR="00003CD7" w:rsidRDefault="00B37EB3" w:rsidP="00834A9A">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C0D3C05" w14:textId="55B6A23A" w:rsidR="00003CD7" w:rsidRDefault="00B37EB3" w:rsidP="00834A9A">
            <w:pPr>
              <w:widowControl w:val="0"/>
              <w:spacing w:beforeLines="50" w:before="120"/>
              <w:rPr>
                <w:kern w:val="2"/>
                <w:lang w:eastAsia="zh-CN"/>
              </w:rPr>
            </w:pPr>
            <w:r>
              <w:rPr>
                <w:kern w:val="2"/>
                <w:lang w:eastAsia="zh-CN"/>
              </w:rPr>
              <w:t>Agree.</w:t>
            </w:r>
          </w:p>
        </w:tc>
      </w:tr>
      <w:tr w:rsidR="00AF73FA" w:rsidRPr="00E16292" w14:paraId="21E3F7A4" w14:textId="77777777" w:rsidTr="00834A9A">
        <w:tc>
          <w:tcPr>
            <w:tcW w:w="1529" w:type="dxa"/>
            <w:tcBorders>
              <w:top w:val="single" w:sz="4" w:space="0" w:color="auto"/>
              <w:left w:val="single" w:sz="4" w:space="0" w:color="auto"/>
              <w:bottom w:val="single" w:sz="4" w:space="0" w:color="auto"/>
              <w:right w:val="single" w:sz="4" w:space="0" w:color="auto"/>
            </w:tcBorders>
          </w:tcPr>
          <w:p w14:paraId="33651881" w14:textId="683C06B4" w:rsidR="00AF73FA" w:rsidRDefault="00AF73FA" w:rsidP="00AF73F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69E787" w14:textId="61DA0EF1" w:rsidR="00AF73FA" w:rsidRDefault="00AF73FA" w:rsidP="00AF73FA">
            <w:pPr>
              <w:widowControl w:val="0"/>
              <w:spacing w:beforeLines="50" w:before="120"/>
              <w:rPr>
                <w:kern w:val="2"/>
                <w:lang w:eastAsia="zh-CN"/>
              </w:rPr>
            </w:pPr>
            <w:r w:rsidRPr="0052651F">
              <w:rPr>
                <w:rFonts w:hint="eastAsia"/>
                <w:bCs/>
                <w:iCs/>
                <w:lang w:eastAsia="zh-CN"/>
              </w:rPr>
              <w:t>A</w:t>
            </w:r>
            <w:r w:rsidRPr="0052651F">
              <w:rPr>
                <w:bCs/>
                <w:iCs/>
                <w:lang w:eastAsia="zh-CN"/>
              </w:rPr>
              <w:t>gree</w:t>
            </w:r>
          </w:p>
        </w:tc>
      </w:tr>
      <w:tr w:rsidR="00AF73FA" w:rsidRPr="00E16292" w14:paraId="715922C6" w14:textId="77777777" w:rsidTr="00834A9A">
        <w:tc>
          <w:tcPr>
            <w:tcW w:w="1529" w:type="dxa"/>
            <w:tcBorders>
              <w:top w:val="single" w:sz="4" w:space="0" w:color="auto"/>
              <w:left w:val="single" w:sz="4" w:space="0" w:color="auto"/>
              <w:bottom w:val="single" w:sz="4" w:space="0" w:color="auto"/>
              <w:right w:val="single" w:sz="4" w:space="0" w:color="auto"/>
            </w:tcBorders>
          </w:tcPr>
          <w:p w14:paraId="116EA75F" w14:textId="41686893" w:rsidR="00AF73FA" w:rsidRDefault="00505E4F" w:rsidP="00AF73FA">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D17B3CA" w14:textId="444193F6" w:rsidR="00AF73FA" w:rsidRPr="0052651F" w:rsidRDefault="00505E4F" w:rsidP="00AF73FA">
            <w:pPr>
              <w:jc w:val="both"/>
              <w:rPr>
                <w:bCs/>
                <w:iCs/>
                <w:lang w:eastAsia="zh-CN"/>
              </w:rPr>
            </w:pPr>
            <w:r>
              <w:rPr>
                <w:rFonts w:hint="eastAsia"/>
                <w:bCs/>
                <w:iCs/>
                <w:lang w:eastAsia="zh-CN"/>
              </w:rPr>
              <w:t>A</w:t>
            </w:r>
            <w:r>
              <w:rPr>
                <w:bCs/>
                <w:iCs/>
                <w:lang w:eastAsia="zh-CN"/>
              </w:rPr>
              <w:t>gree</w:t>
            </w:r>
          </w:p>
        </w:tc>
      </w:tr>
    </w:tbl>
    <w:p w14:paraId="0397F055" w14:textId="77777777" w:rsidR="00003CD7" w:rsidRPr="005C47D8" w:rsidRDefault="00003CD7" w:rsidP="00003CD7">
      <w:pPr>
        <w:rPr>
          <w:lang w:val="en-US"/>
        </w:rPr>
      </w:pPr>
    </w:p>
    <w:p w14:paraId="76EB9DA7" w14:textId="77777777" w:rsidR="00003CD7" w:rsidRDefault="00003CD7" w:rsidP="00003CD7"/>
    <w:p w14:paraId="480C1963" w14:textId="77777777" w:rsidR="00003CD7" w:rsidRPr="00933663" w:rsidRDefault="00003CD7" w:rsidP="00003CD7">
      <w:pPr>
        <w:keepNext/>
        <w:keepLines/>
        <w:numPr>
          <w:ilvl w:val="1"/>
          <w:numId w:val="27"/>
        </w:numPr>
        <w:spacing w:before="180"/>
        <w:outlineLvl w:val="1"/>
        <w:rPr>
          <w:rFonts w:ascii="Arial" w:hAnsi="Arial"/>
          <w:sz w:val="32"/>
        </w:rPr>
      </w:pPr>
      <w:r w:rsidRPr="00933663">
        <w:rPr>
          <w:rFonts w:ascii="Arial" w:hAnsi="Arial"/>
          <w:sz w:val="32"/>
        </w:rPr>
        <w:t xml:space="preserve">Type-1 HARQ-ACK Codebook enhancements </w:t>
      </w:r>
    </w:p>
    <w:p w14:paraId="1336BF69" w14:textId="77777777" w:rsidR="00003CD7" w:rsidRDefault="00003CD7" w:rsidP="00003CD7">
      <w:pPr>
        <w:pStyle w:val="Heading3"/>
        <w:numPr>
          <w:ilvl w:val="2"/>
          <w:numId w:val="26"/>
        </w:numPr>
      </w:pPr>
      <w:r>
        <w:t>1</w:t>
      </w:r>
      <w:r w:rsidRPr="004F7B09">
        <w:t>st</w:t>
      </w:r>
      <w:r>
        <w:t xml:space="preserve"> Round</w:t>
      </w:r>
    </w:p>
    <w:p w14:paraId="3659EDD2" w14:textId="77777777" w:rsidR="00003CD7" w:rsidRDefault="00003CD7" w:rsidP="00003CD7">
      <w:pPr>
        <w:jc w:val="both"/>
        <w:rPr>
          <w:lang w:val="en-US"/>
        </w:rPr>
      </w:pPr>
      <w:r w:rsidRPr="00AF275F">
        <w:rPr>
          <w:lang w:val="en-US"/>
        </w:rPr>
        <w:t xml:space="preserve">The moderator did not find any needed RRC parameter for this feature, as the current </w:t>
      </w:r>
      <w:r>
        <w:rPr>
          <w:lang w:val="en-US"/>
        </w:rPr>
        <w:t xml:space="preserve">RRC </w:t>
      </w:r>
      <w:r w:rsidRPr="00AF275F">
        <w:rPr>
          <w:lang w:val="en-US"/>
        </w:rPr>
        <w:t xml:space="preserve">signaling supports this already. </w:t>
      </w:r>
    </w:p>
    <w:tbl>
      <w:tblPr>
        <w:tblStyle w:val="TableGrid"/>
        <w:tblW w:w="0" w:type="auto"/>
        <w:tblLook w:val="04A0" w:firstRow="1" w:lastRow="0" w:firstColumn="1" w:lastColumn="0" w:noHBand="0" w:noVBand="1"/>
      </w:tblPr>
      <w:tblGrid>
        <w:gridCol w:w="9629"/>
      </w:tblGrid>
      <w:tr w:rsidR="00003CD7" w14:paraId="70537506" w14:textId="77777777" w:rsidTr="00834A9A">
        <w:tc>
          <w:tcPr>
            <w:tcW w:w="9629" w:type="dxa"/>
          </w:tcPr>
          <w:p w14:paraId="3305607D" w14:textId="77777777" w:rsidR="00003CD7" w:rsidRDefault="00003CD7" w:rsidP="00834A9A">
            <w:pPr>
              <w:jc w:val="both"/>
              <w:rPr>
                <w:lang w:val="en-US"/>
              </w:rPr>
            </w:pPr>
            <w:r w:rsidRPr="008B4EEC">
              <w:rPr>
                <w:rFonts w:ascii="Arial" w:hAnsi="Arial" w:cs="Arial"/>
                <w:color w:val="000000"/>
                <w:sz w:val="22"/>
                <w:szCs w:val="22"/>
                <w:shd w:val="clear" w:color="auto" w:fill="FFFF00"/>
              </w:rPr>
              <w:t>HARQ-ACK-CodebookList-r16 ::= SEQUENCE (SIZE (</w:t>
            </w:r>
            <w:proofErr w:type="gramStart"/>
            <w:r w:rsidRPr="008B4EEC">
              <w:rPr>
                <w:rFonts w:ascii="Arial" w:hAnsi="Arial" w:cs="Arial"/>
                <w:color w:val="000000"/>
                <w:sz w:val="22"/>
                <w:szCs w:val="22"/>
                <w:shd w:val="clear" w:color="auto" w:fill="FFFF00"/>
              </w:rPr>
              <w:t>1..</w:t>
            </w:r>
            <w:proofErr w:type="gramEnd"/>
            <w:r w:rsidRPr="008B4EEC">
              <w:rPr>
                <w:rFonts w:ascii="Arial" w:hAnsi="Arial" w:cs="Arial"/>
                <w:color w:val="000000"/>
                <w:sz w:val="22"/>
                <w:szCs w:val="22"/>
                <w:shd w:val="clear" w:color="auto" w:fill="FFFF00"/>
              </w:rPr>
              <w:t>2)) OF ENUMERATED {</w:t>
            </w:r>
            <w:proofErr w:type="spellStart"/>
            <w:r w:rsidRPr="008B4EEC">
              <w:rPr>
                <w:rFonts w:ascii="Arial" w:hAnsi="Arial" w:cs="Arial"/>
                <w:color w:val="000000"/>
                <w:sz w:val="22"/>
                <w:szCs w:val="22"/>
                <w:shd w:val="clear" w:color="auto" w:fill="FFFF00"/>
              </w:rPr>
              <w:t>semiStatic</w:t>
            </w:r>
            <w:proofErr w:type="spellEnd"/>
            <w:r w:rsidRPr="008B4EEC">
              <w:rPr>
                <w:rFonts w:ascii="Arial" w:hAnsi="Arial" w:cs="Arial"/>
                <w:color w:val="000000"/>
                <w:sz w:val="22"/>
                <w:szCs w:val="22"/>
                <w:shd w:val="clear" w:color="auto" w:fill="FFFF00"/>
              </w:rPr>
              <w:t>, dynamic}</w:t>
            </w:r>
          </w:p>
        </w:tc>
      </w:tr>
    </w:tbl>
    <w:p w14:paraId="4CBD4A4F" w14:textId="77777777" w:rsidR="00003CD7" w:rsidRDefault="00003CD7" w:rsidP="00003CD7">
      <w:pPr>
        <w:jc w:val="both"/>
        <w:rPr>
          <w:lang w:val="en-US"/>
        </w:rPr>
      </w:pPr>
    </w:p>
    <w:p w14:paraId="14D89E88" w14:textId="77777777" w:rsidR="00003CD7" w:rsidRDefault="00003CD7" w:rsidP="00003CD7">
      <w:pPr>
        <w:jc w:val="both"/>
        <w:rPr>
          <w:lang w:val="en-US"/>
        </w:rPr>
      </w:pPr>
      <w:r w:rsidRPr="00AF275F">
        <w:rPr>
          <w:lang w:val="en-US"/>
        </w:rPr>
        <w:t xml:space="preserve">We just need to remove the Rel-16 restriction to now allow the configuration of sub-slot based PUCCH config and Type 1 CB. </w:t>
      </w:r>
    </w:p>
    <w:p w14:paraId="5546751D" w14:textId="77777777" w:rsidR="00003CD7" w:rsidRDefault="00003CD7" w:rsidP="00003CD7">
      <w:r>
        <w:t>Please provide your input to the table below:</w:t>
      </w:r>
    </w:p>
    <w:tbl>
      <w:tblPr>
        <w:tblStyle w:val="TableGrid"/>
        <w:tblW w:w="9634" w:type="dxa"/>
        <w:tblLook w:val="04A0" w:firstRow="1" w:lastRow="0" w:firstColumn="1" w:lastColumn="0" w:noHBand="0" w:noVBand="1"/>
      </w:tblPr>
      <w:tblGrid>
        <w:gridCol w:w="1529"/>
        <w:gridCol w:w="8105"/>
      </w:tblGrid>
      <w:tr w:rsidR="00003CD7" w14:paraId="72E01266" w14:textId="77777777" w:rsidTr="00834A9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B07ABBC" w14:textId="77777777" w:rsidR="00003CD7" w:rsidRDefault="00003CD7" w:rsidP="00834A9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05408BD" w14:textId="77777777" w:rsidR="00003CD7" w:rsidRDefault="00003CD7" w:rsidP="00834A9A">
            <w:pPr>
              <w:spacing w:beforeLines="50" w:before="120"/>
              <w:rPr>
                <w:i/>
                <w:kern w:val="2"/>
                <w:lang w:eastAsia="zh-CN"/>
              </w:rPr>
            </w:pPr>
            <w:r>
              <w:rPr>
                <w:i/>
                <w:kern w:val="2"/>
                <w:lang w:eastAsia="zh-CN"/>
              </w:rPr>
              <w:t>Comments</w:t>
            </w:r>
          </w:p>
        </w:tc>
      </w:tr>
      <w:tr w:rsidR="00003CD7" w14:paraId="2DBE9C2A" w14:textId="77777777" w:rsidTr="00834A9A">
        <w:tc>
          <w:tcPr>
            <w:tcW w:w="1529" w:type="dxa"/>
            <w:tcBorders>
              <w:top w:val="single" w:sz="4" w:space="0" w:color="auto"/>
              <w:left w:val="single" w:sz="4" w:space="0" w:color="auto"/>
              <w:bottom w:val="single" w:sz="4" w:space="0" w:color="auto"/>
              <w:right w:val="single" w:sz="4" w:space="0" w:color="auto"/>
            </w:tcBorders>
          </w:tcPr>
          <w:p w14:paraId="192EC7CC" w14:textId="772B4460" w:rsidR="00003CD7" w:rsidRPr="00A41D16" w:rsidRDefault="00A41D16" w:rsidP="00834A9A">
            <w:pPr>
              <w:spacing w:beforeLines="50" w:before="120"/>
              <w:rPr>
                <w:rFonts w:eastAsia="Malgun Gothic"/>
                <w:iCs/>
                <w:kern w:val="2"/>
                <w:lang w:eastAsia="ko-KR"/>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39096" w14:textId="183E3535" w:rsidR="00003CD7" w:rsidRPr="00A41D16" w:rsidRDefault="00A41D16" w:rsidP="00834A9A">
            <w:pPr>
              <w:spacing w:beforeLines="50" w:before="120"/>
              <w:rPr>
                <w:rFonts w:eastAsia="Malgun Gothic"/>
                <w:iCs/>
                <w:kern w:val="2"/>
                <w:lang w:eastAsia="ko-KR"/>
              </w:rPr>
            </w:pPr>
            <w:r>
              <w:rPr>
                <w:rFonts w:eastAsia="Malgun Gothic" w:hint="eastAsia"/>
                <w:iCs/>
                <w:kern w:val="2"/>
                <w:lang w:eastAsia="ko-KR"/>
              </w:rPr>
              <w:t>Agree</w:t>
            </w:r>
          </w:p>
        </w:tc>
      </w:tr>
      <w:tr w:rsidR="00003CD7" w14:paraId="31D9B329" w14:textId="77777777" w:rsidTr="00834A9A">
        <w:tc>
          <w:tcPr>
            <w:tcW w:w="1529" w:type="dxa"/>
            <w:tcBorders>
              <w:top w:val="single" w:sz="4" w:space="0" w:color="auto"/>
              <w:left w:val="single" w:sz="4" w:space="0" w:color="auto"/>
              <w:bottom w:val="single" w:sz="4" w:space="0" w:color="auto"/>
              <w:right w:val="single" w:sz="4" w:space="0" w:color="auto"/>
            </w:tcBorders>
          </w:tcPr>
          <w:p w14:paraId="0479D0A7" w14:textId="17B6B4EC" w:rsidR="00003CD7" w:rsidRDefault="00E31B60" w:rsidP="00834A9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0463E87" w14:textId="6EB61005" w:rsidR="00003CD7" w:rsidRDefault="00E31B60" w:rsidP="00834A9A">
            <w:pPr>
              <w:widowControl w:val="0"/>
              <w:spacing w:beforeLines="50" w:before="120"/>
              <w:rPr>
                <w:kern w:val="2"/>
                <w:lang w:eastAsia="zh-CN"/>
              </w:rPr>
            </w:pPr>
            <w:r>
              <w:rPr>
                <w:rFonts w:hint="eastAsia"/>
                <w:kern w:val="2"/>
                <w:lang w:eastAsia="zh-CN"/>
              </w:rPr>
              <w:t>A</w:t>
            </w:r>
            <w:r>
              <w:rPr>
                <w:kern w:val="2"/>
                <w:lang w:eastAsia="zh-CN"/>
              </w:rPr>
              <w:t>gree</w:t>
            </w:r>
          </w:p>
        </w:tc>
      </w:tr>
      <w:tr w:rsidR="00003CD7" w14:paraId="3D4953B6" w14:textId="77777777" w:rsidTr="00834A9A">
        <w:tc>
          <w:tcPr>
            <w:tcW w:w="1529" w:type="dxa"/>
            <w:tcBorders>
              <w:top w:val="single" w:sz="4" w:space="0" w:color="auto"/>
              <w:left w:val="single" w:sz="4" w:space="0" w:color="auto"/>
              <w:bottom w:val="single" w:sz="4" w:space="0" w:color="auto"/>
              <w:right w:val="single" w:sz="4" w:space="0" w:color="auto"/>
            </w:tcBorders>
          </w:tcPr>
          <w:p w14:paraId="07BAF7E0" w14:textId="1B948C16" w:rsidR="00003CD7" w:rsidRDefault="009A7EB6" w:rsidP="00834A9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AC406E5" w14:textId="3BDF5E5D" w:rsidR="00003CD7" w:rsidRDefault="009A7EB6" w:rsidP="00834A9A">
            <w:pPr>
              <w:widowControl w:val="0"/>
              <w:spacing w:beforeLines="50" w:before="120"/>
              <w:rPr>
                <w:kern w:val="2"/>
                <w:lang w:eastAsia="zh-CN"/>
              </w:rPr>
            </w:pPr>
            <w:r>
              <w:rPr>
                <w:kern w:val="2"/>
                <w:lang w:eastAsia="zh-CN"/>
              </w:rPr>
              <w:t>Agree</w:t>
            </w:r>
          </w:p>
        </w:tc>
      </w:tr>
      <w:tr w:rsidR="00003CD7" w14:paraId="2D97FA5D" w14:textId="77777777" w:rsidTr="00834A9A">
        <w:tc>
          <w:tcPr>
            <w:tcW w:w="1529" w:type="dxa"/>
            <w:tcBorders>
              <w:top w:val="single" w:sz="4" w:space="0" w:color="auto"/>
              <w:left w:val="single" w:sz="4" w:space="0" w:color="auto"/>
              <w:bottom w:val="single" w:sz="4" w:space="0" w:color="auto"/>
              <w:right w:val="single" w:sz="4" w:space="0" w:color="auto"/>
            </w:tcBorders>
          </w:tcPr>
          <w:p w14:paraId="411D42C3" w14:textId="72516820" w:rsidR="00003CD7" w:rsidRDefault="00DC5557" w:rsidP="00834A9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A96FDEC" w14:textId="49B6E169" w:rsidR="00003CD7" w:rsidRDefault="00DC5557" w:rsidP="00834A9A">
            <w:pPr>
              <w:widowControl w:val="0"/>
              <w:spacing w:beforeLines="50" w:before="120"/>
              <w:rPr>
                <w:kern w:val="2"/>
                <w:lang w:eastAsia="zh-CN"/>
              </w:rPr>
            </w:pPr>
            <w:r>
              <w:rPr>
                <w:rFonts w:hint="eastAsia"/>
                <w:kern w:val="2"/>
                <w:lang w:eastAsia="zh-CN"/>
              </w:rPr>
              <w:t>A</w:t>
            </w:r>
            <w:r>
              <w:rPr>
                <w:kern w:val="2"/>
                <w:lang w:eastAsia="zh-CN"/>
              </w:rPr>
              <w:t>gree.</w:t>
            </w:r>
          </w:p>
        </w:tc>
      </w:tr>
      <w:tr w:rsidR="00003CD7" w:rsidRPr="00E16292" w14:paraId="3EB9EF10" w14:textId="77777777" w:rsidTr="00834A9A">
        <w:tc>
          <w:tcPr>
            <w:tcW w:w="1529" w:type="dxa"/>
            <w:tcBorders>
              <w:top w:val="single" w:sz="4" w:space="0" w:color="auto"/>
              <w:left w:val="single" w:sz="4" w:space="0" w:color="auto"/>
              <w:bottom w:val="single" w:sz="4" w:space="0" w:color="auto"/>
              <w:right w:val="single" w:sz="4" w:space="0" w:color="auto"/>
            </w:tcBorders>
          </w:tcPr>
          <w:p w14:paraId="3A6C7B08" w14:textId="3C1179CB" w:rsidR="00003CD7" w:rsidRDefault="00B37EB3" w:rsidP="00834A9A">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EB8B30D" w14:textId="547AB580" w:rsidR="00003CD7" w:rsidRDefault="00B37EB3" w:rsidP="00834A9A">
            <w:pPr>
              <w:widowControl w:val="0"/>
              <w:spacing w:beforeLines="50" w:before="120"/>
              <w:rPr>
                <w:kern w:val="2"/>
                <w:lang w:eastAsia="zh-CN"/>
              </w:rPr>
            </w:pPr>
            <w:r>
              <w:rPr>
                <w:kern w:val="2"/>
                <w:lang w:eastAsia="zh-CN"/>
              </w:rPr>
              <w:t>Agree</w:t>
            </w:r>
          </w:p>
        </w:tc>
      </w:tr>
      <w:tr w:rsidR="00AF73FA" w:rsidRPr="00E16292" w14:paraId="606D2D48" w14:textId="77777777" w:rsidTr="00834A9A">
        <w:tc>
          <w:tcPr>
            <w:tcW w:w="1529" w:type="dxa"/>
            <w:tcBorders>
              <w:top w:val="single" w:sz="4" w:space="0" w:color="auto"/>
              <w:left w:val="single" w:sz="4" w:space="0" w:color="auto"/>
              <w:bottom w:val="single" w:sz="4" w:space="0" w:color="auto"/>
              <w:right w:val="single" w:sz="4" w:space="0" w:color="auto"/>
            </w:tcBorders>
          </w:tcPr>
          <w:p w14:paraId="54D9EA40" w14:textId="4FAB7002" w:rsidR="00AF73FA" w:rsidRDefault="00AF73FA" w:rsidP="00AF73F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6FC8453" w14:textId="7EF4EDA4" w:rsidR="00AF73FA" w:rsidRDefault="00AF73FA" w:rsidP="00AF73FA">
            <w:pPr>
              <w:widowControl w:val="0"/>
              <w:spacing w:beforeLines="50" w:before="120"/>
              <w:rPr>
                <w:kern w:val="2"/>
                <w:lang w:eastAsia="zh-CN"/>
              </w:rPr>
            </w:pPr>
            <w:r w:rsidRPr="00AF73FA">
              <w:rPr>
                <w:rFonts w:hint="eastAsia"/>
                <w:kern w:val="2"/>
                <w:lang w:eastAsia="zh-CN"/>
              </w:rPr>
              <w:t>A</w:t>
            </w:r>
            <w:r w:rsidRPr="00AF73FA">
              <w:rPr>
                <w:kern w:val="2"/>
                <w:lang w:eastAsia="zh-CN"/>
              </w:rPr>
              <w:t>gree</w:t>
            </w:r>
          </w:p>
        </w:tc>
      </w:tr>
      <w:tr w:rsidR="00AF73FA" w:rsidRPr="00E16292" w14:paraId="73BAABC2" w14:textId="77777777" w:rsidTr="00834A9A">
        <w:tc>
          <w:tcPr>
            <w:tcW w:w="1529" w:type="dxa"/>
            <w:tcBorders>
              <w:top w:val="single" w:sz="4" w:space="0" w:color="auto"/>
              <w:left w:val="single" w:sz="4" w:space="0" w:color="auto"/>
              <w:bottom w:val="single" w:sz="4" w:space="0" w:color="auto"/>
              <w:right w:val="single" w:sz="4" w:space="0" w:color="auto"/>
            </w:tcBorders>
          </w:tcPr>
          <w:p w14:paraId="7E14FDAB" w14:textId="2DDA4195" w:rsidR="00AF73FA" w:rsidRDefault="00505E4F" w:rsidP="00AF73F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654868E" w14:textId="72B6D27A" w:rsidR="00AF73FA" w:rsidRPr="00AF73FA" w:rsidRDefault="00505E4F" w:rsidP="00AF73FA">
            <w:pPr>
              <w:jc w:val="both"/>
              <w:textAlignment w:val="center"/>
              <w:rPr>
                <w:kern w:val="2"/>
                <w:lang w:eastAsia="zh-CN"/>
              </w:rPr>
            </w:pPr>
            <w:r>
              <w:rPr>
                <w:rFonts w:hint="eastAsia"/>
                <w:kern w:val="2"/>
                <w:lang w:eastAsia="zh-CN"/>
              </w:rPr>
              <w:t>A</w:t>
            </w:r>
            <w:r>
              <w:rPr>
                <w:kern w:val="2"/>
                <w:lang w:eastAsia="zh-CN"/>
              </w:rPr>
              <w:t>gree</w:t>
            </w:r>
          </w:p>
        </w:tc>
      </w:tr>
    </w:tbl>
    <w:p w14:paraId="5B5C17D4" w14:textId="77777777" w:rsidR="00003CD7" w:rsidRPr="005C47D8" w:rsidRDefault="00003CD7" w:rsidP="00003CD7">
      <w:pPr>
        <w:rPr>
          <w:lang w:val="en-US"/>
        </w:rPr>
      </w:pPr>
    </w:p>
    <w:p w14:paraId="770AFEA6" w14:textId="77777777" w:rsidR="00003CD7" w:rsidRDefault="00003CD7" w:rsidP="00003CD7"/>
    <w:p w14:paraId="7BD80FF3" w14:textId="77777777" w:rsidR="00003CD7" w:rsidRDefault="00003CD7" w:rsidP="00003CD7"/>
    <w:p w14:paraId="2AE8E1FA" w14:textId="77777777" w:rsidR="00003CD7" w:rsidRDefault="00003CD7" w:rsidP="00003CD7">
      <w:pPr>
        <w:keepNext/>
        <w:keepLines/>
        <w:numPr>
          <w:ilvl w:val="1"/>
          <w:numId w:val="27"/>
        </w:numPr>
        <w:spacing w:before="180"/>
        <w:outlineLvl w:val="1"/>
        <w:rPr>
          <w:rFonts w:ascii="Arial" w:hAnsi="Arial"/>
          <w:sz w:val="32"/>
        </w:rPr>
      </w:pPr>
      <w:r w:rsidRPr="00933663">
        <w:rPr>
          <w:rFonts w:ascii="Arial" w:hAnsi="Arial"/>
          <w:sz w:val="32"/>
        </w:rPr>
        <w:t xml:space="preserve">Retransmissions of dropped HARQ-ACK </w:t>
      </w:r>
    </w:p>
    <w:p w14:paraId="433201AC" w14:textId="77777777" w:rsidR="00003CD7" w:rsidRDefault="00003CD7" w:rsidP="00003CD7">
      <w:pPr>
        <w:pStyle w:val="Heading3"/>
        <w:numPr>
          <w:ilvl w:val="2"/>
          <w:numId w:val="26"/>
        </w:numPr>
      </w:pPr>
      <w:r>
        <w:t>Rel-16 Type-3 CB enhancements (DCI 1_2 / PHY prioritization)</w:t>
      </w:r>
    </w:p>
    <w:p w14:paraId="7076F2C2" w14:textId="77777777" w:rsidR="00003CD7" w:rsidRDefault="00003CD7" w:rsidP="00003CD7">
      <w:pPr>
        <w:pStyle w:val="Heading4"/>
        <w:numPr>
          <w:ilvl w:val="3"/>
          <w:numId w:val="26"/>
        </w:numPr>
        <w:ind w:left="864" w:hanging="864"/>
      </w:pPr>
      <w:r>
        <w:t>1</w:t>
      </w:r>
      <w:r w:rsidRPr="004037BF">
        <w:t>st</w:t>
      </w:r>
      <w:r>
        <w:t xml:space="preserve"> Round</w:t>
      </w:r>
    </w:p>
    <w:p w14:paraId="1E4BDD10" w14:textId="77777777" w:rsidR="00003CD7" w:rsidRDefault="00003CD7" w:rsidP="00003CD7">
      <w:pPr>
        <w:jc w:val="both"/>
        <w:rPr>
          <w:lang w:val="en-US"/>
        </w:rPr>
      </w:pPr>
      <w:r w:rsidRPr="002B3DF0">
        <w:rPr>
          <w:lang w:val="en-US"/>
        </w:rPr>
        <w:t>We agree</w:t>
      </w:r>
      <w:r>
        <w:rPr>
          <w:lang w:val="en-US"/>
        </w:rPr>
        <w:t>d</w:t>
      </w:r>
      <w:r w:rsidRPr="002B3DF0">
        <w:rPr>
          <w:lang w:val="en-US"/>
        </w:rPr>
        <w:t xml:space="preserve"> the PHY priority handling and the support for DCI format 1_2 for the Rel-16 Type 3 CB. </w:t>
      </w:r>
    </w:p>
    <w:p w14:paraId="5F6C6788" w14:textId="77777777" w:rsidR="00003CD7" w:rsidRDefault="00003CD7" w:rsidP="00003CD7">
      <w:pPr>
        <w:jc w:val="both"/>
        <w:rPr>
          <w:lang w:val="en-US"/>
        </w:rPr>
      </w:pPr>
      <w:r>
        <w:rPr>
          <w:lang w:val="en-US"/>
        </w:rPr>
        <w:t xml:space="preserve">The moderator identified the following needs: </w:t>
      </w:r>
    </w:p>
    <w:p w14:paraId="5CCCB980" w14:textId="77777777" w:rsidR="00003CD7" w:rsidRDefault="00003CD7" w:rsidP="00003CD7">
      <w:pPr>
        <w:pStyle w:val="ListParagraph"/>
        <w:numPr>
          <w:ilvl w:val="0"/>
          <w:numId w:val="40"/>
        </w:numPr>
      </w:pPr>
      <w:r w:rsidRPr="00AA711C">
        <w:t xml:space="preserve">Clearly we need an RRC parameter for the DCI 1_2 operation </w:t>
      </w:r>
    </w:p>
    <w:p w14:paraId="34F54F53" w14:textId="77777777" w:rsidR="00003CD7" w:rsidRDefault="00003CD7" w:rsidP="00003CD7">
      <w:pPr>
        <w:pStyle w:val="ListParagraph"/>
        <w:numPr>
          <w:ilvl w:val="0"/>
          <w:numId w:val="40"/>
        </w:numPr>
      </w:pPr>
      <w:r>
        <w:t xml:space="preserve">But it seems none for the </w:t>
      </w:r>
      <w:r w:rsidRPr="00AA711C">
        <w:t>PHY prioritization</w:t>
      </w:r>
      <w:r>
        <w:t>, as this</w:t>
      </w:r>
      <w:r w:rsidRPr="00AA711C">
        <w:t xml:space="preserve"> is already supported by the signaling framework (just need to remove the restriction of not being able to configure PHY prioritization and Rel-16 Type 3 CB at the same time).  </w:t>
      </w:r>
    </w:p>
    <w:p w14:paraId="41F0E53D" w14:textId="77777777" w:rsidR="00003CD7" w:rsidRPr="00AA711C" w:rsidRDefault="00003CD7" w:rsidP="00003CD7">
      <w:pPr>
        <w:pStyle w:val="ListParagraph"/>
        <w:numPr>
          <w:ilvl w:val="0"/>
          <w:numId w:val="0"/>
        </w:numPr>
        <w:ind w:left="720"/>
      </w:pPr>
    </w:p>
    <w:p w14:paraId="519736F1" w14:textId="77777777" w:rsidR="00003CD7" w:rsidRDefault="00003CD7" w:rsidP="00003CD7">
      <w:r>
        <w:t>Please provide your input to the table below:</w:t>
      </w:r>
    </w:p>
    <w:tbl>
      <w:tblPr>
        <w:tblStyle w:val="TableGrid"/>
        <w:tblW w:w="9634" w:type="dxa"/>
        <w:tblLook w:val="04A0" w:firstRow="1" w:lastRow="0" w:firstColumn="1" w:lastColumn="0" w:noHBand="0" w:noVBand="1"/>
      </w:tblPr>
      <w:tblGrid>
        <w:gridCol w:w="1529"/>
        <w:gridCol w:w="8105"/>
      </w:tblGrid>
      <w:tr w:rsidR="00003CD7" w14:paraId="25725C18" w14:textId="77777777" w:rsidTr="00834A9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12396F7" w14:textId="77777777" w:rsidR="00003CD7" w:rsidRDefault="00003CD7" w:rsidP="00834A9A">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D634C49" w14:textId="77777777" w:rsidR="00003CD7" w:rsidRDefault="00003CD7" w:rsidP="00834A9A">
            <w:pPr>
              <w:spacing w:beforeLines="50" w:before="120"/>
              <w:rPr>
                <w:i/>
                <w:kern w:val="2"/>
                <w:lang w:eastAsia="zh-CN"/>
              </w:rPr>
            </w:pPr>
            <w:r>
              <w:rPr>
                <w:i/>
                <w:kern w:val="2"/>
                <w:lang w:eastAsia="zh-CN"/>
              </w:rPr>
              <w:t>Comments</w:t>
            </w:r>
          </w:p>
        </w:tc>
      </w:tr>
      <w:tr w:rsidR="00003CD7" w14:paraId="5B5E2F9E" w14:textId="77777777" w:rsidTr="00834A9A">
        <w:tc>
          <w:tcPr>
            <w:tcW w:w="1529" w:type="dxa"/>
            <w:tcBorders>
              <w:top w:val="single" w:sz="4" w:space="0" w:color="auto"/>
              <w:left w:val="single" w:sz="4" w:space="0" w:color="auto"/>
              <w:bottom w:val="single" w:sz="4" w:space="0" w:color="auto"/>
              <w:right w:val="single" w:sz="4" w:space="0" w:color="auto"/>
            </w:tcBorders>
          </w:tcPr>
          <w:p w14:paraId="2F43DAD0" w14:textId="209F0490" w:rsidR="00003CD7" w:rsidRPr="00310953" w:rsidRDefault="00255908" w:rsidP="00834A9A">
            <w:pPr>
              <w:spacing w:beforeLines="50" w:before="120"/>
              <w:rPr>
                <w:rFonts w:eastAsia="MS Mincho"/>
                <w:iCs/>
                <w:kern w:val="2"/>
                <w:lang w:eastAsia="ja-JP"/>
              </w:rPr>
            </w:pPr>
            <w:r>
              <w:rPr>
                <w:rFonts w:eastAsia="MS Mincho"/>
                <w:iCs/>
                <w:kern w:val="2"/>
                <w:lang w:eastAsia="ja-JP"/>
              </w:rPr>
              <w:t>Samsung</w:t>
            </w:r>
          </w:p>
        </w:tc>
        <w:tc>
          <w:tcPr>
            <w:tcW w:w="8105" w:type="dxa"/>
            <w:tcBorders>
              <w:top w:val="single" w:sz="4" w:space="0" w:color="auto"/>
              <w:left w:val="single" w:sz="4" w:space="0" w:color="auto"/>
              <w:bottom w:val="single" w:sz="4" w:space="0" w:color="auto"/>
              <w:right w:val="single" w:sz="4" w:space="0" w:color="auto"/>
            </w:tcBorders>
          </w:tcPr>
          <w:p w14:paraId="04574BDF" w14:textId="77777777" w:rsidR="00003CD7" w:rsidRDefault="00255908" w:rsidP="00834A9A">
            <w:pPr>
              <w:spacing w:beforeLines="50" w:before="120"/>
            </w:pPr>
            <w:r>
              <w:rPr>
                <w:rFonts w:eastAsia="MS Mincho"/>
                <w:iCs/>
                <w:kern w:val="2"/>
                <w:lang w:eastAsia="ja-JP"/>
              </w:rPr>
              <w:t>OK. We understand that “</w:t>
            </w:r>
            <w:r w:rsidRPr="00AA711C">
              <w:t>RRC parameter for the DCI 1_2 operation</w:t>
            </w:r>
            <w:r>
              <w:t>” means the configuration for the presence of the priority indicator.</w:t>
            </w:r>
          </w:p>
          <w:p w14:paraId="592E2C16" w14:textId="35C07B20" w:rsidR="008B1F1F" w:rsidRPr="00652D37" w:rsidRDefault="008B1F1F" w:rsidP="00834A9A">
            <w:pPr>
              <w:spacing w:beforeLines="50" w:before="120"/>
              <w:rPr>
                <w:rFonts w:eastAsia="MS Mincho"/>
                <w:iCs/>
                <w:kern w:val="2"/>
                <w:lang w:eastAsia="ja-JP"/>
              </w:rPr>
            </w:pPr>
            <w:r w:rsidRPr="008B1F1F">
              <w:rPr>
                <w:color w:val="0070C0"/>
              </w:rPr>
              <w:t xml:space="preserve">Moderator: </w:t>
            </w:r>
            <w:r>
              <w:rPr>
                <w:color w:val="0070C0"/>
              </w:rPr>
              <w:t>I guess for DCI 1_2, should be</w:t>
            </w:r>
            <w:r w:rsidRPr="008B1F1F">
              <w:rPr>
                <w:color w:val="0070C0"/>
              </w:rPr>
              <w:t xml:space="preserve"> the presence of the ‘Type 3 triggering’</w:t>
            </w:r>
            <w:r>
              <w:rPr>
                <w:color w:val="0070C0"/>
              </w:rPr>
              <w:t>!?</w:t>
            </w:r>
          </w:p>
        </w:tc>
      </w:tr>
      <w:tr w:rsidR="00003CD7" w14:paraId="66DAF211" w14:textId="77777777" w:rsidTr="00834A9A">
        <w:tc>
          <w:tcPr>
            <w:tcW w:w="1529" w:type="dxa"/>
            <w:tcBorders>
              <w:top w:val="single" w:sz="4" w:space="0" w:color="auto"/>
              <w:left w:val="single" w:sz="4" w:space="0" w:color="auto"/>
              <w:bottom w:val="single" w:sz="4" w:space="0" w:color="auto"/>
              <w:right w:val="single" w:sz="4" w:space="0" w:color="auto"/>
            </w:tcBorders>
          </w:tcPr>
          <w:p w14:paraId="4755A241" w14:textId="0482CF77" w:rsidR="00003CD7" w:rsidRDefault="00621F4E" w:rsidP="00834A9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F61B625" w14:textId="77777777" w:rsidR="00C722AD" w:rsidRDefault="00621F4E" w:rsidP="00834A9A">
            <w:pPr>
              <w:widowControl w:val="0"/>
              <w:spacing w:beforeLines="50" w:before="120"/>
              <w:rPr>
                <w:kern w:val="2"/>
                <w:lang w:eastAsia="zh-CN"/>
              </w:rPr>
            </w:pPr>
            <w:r>
              <w:rPr>
                <w:rFonts w:hint="eastAsia"/>
                <w:kern w:val="2"/>
                <w:lang w:eastAsia="zh-CN"/>
              </w:rPr>
              <w:t>W</w:t>
            </w:r>
            <w:r>
              <w:rPr>
                <w:kern w:val="2"/>
                <w:lang w:eastAsia="zh-CN"/>
              </w:rPr>
              <w:t xml:space="preserve">e agree that no additional RRC parameter is needed to support PHY priority indication for DCI 1_1 and 1_2. </w:t>
            </w:r>
          </w:p>
          <w:p w14:paraId="1F465553" w14:textId="77777777" w:rsidR="00621F4E" w:rsidRDefault="00621F4E" w:rsidP="00834A9A">
            <w:pPr>
              <w:widowControl w:val="0"/>
              <w:spacing w:beforeLines="50" w:before="120"/>
              <w:rPr>
                <w:kern w:val="2"/>
                <w:lang w:eastAsia="zh-CN"/>
              </w:rPr>
            </w:pPr>
            <w:r>
              <w:rPr>
                <w:kern w:val="2"/>
                <w:lang w:eastAsia="zh-CN"/>
              </w:rPr>
              <w:t>However, regarding “</w:t>
            </w:r>
            <w:r w:rsidRPr="00621F4E">
              <w:rPr>
                <w:kern w:val="2"/>
                <w:lang w:eastAsia="zh-CN"/>
              </w:rPr>
              <w:t>just need to remove the restriction of not being able to configure PHY prioritization and Rel-16 Type 3 CB at the same time</w:t>
            </w:r>
            <w:r>
              <w:rPr>
                <w:kern w:val="2"/>
                <w:lang w:eastAsia="zh-CN"/>
              </w:rPr>
              <w:t>”, we don’t think such restriction exists in current specification.</w:t>
            </w:r>
          </w:p>
          <w:p w14:paraId="3B3E79FF" w14:textId="73B5D952" w:rsidR="008B1F1F" w:rsidRDefault="008B1F1F" w:rsidP="00834A9A">
            <w:pPr>
              <w:widowControl w:val="0"/>
              <w:spacing w:beforeLines="50" w:before="120"/>
              <w:rPr>
                <w:kern w:val="2"/>
                <w:lang w:eastAsia="zh-CN"/>
              </w:rPr>
            </w:pPr>
            <w:r w:rsidRPr="008B1F1F">
              <w:rPr>
                <w:color w:val="0070C0"/>
                <w:kern w:val="2"/>
                <w:lang w:eastAsia="zh-CN"/>
              </w:rPr>
              <w:t xml:space="preserve">Moderator: </w:t>
            </w:r>
            <w:r>
              <w:rPr>
                <w:color w:val="0070C0"/>
                <w:kern w:val="2"/>
                <w:lang w:eastAsia="zh-CN"/>
              </w:rPr>
              <w:t xml:space="preserve">Not fully sure, but clearly if there is no restriction currently then nothing would need to be removed. </w:t>
            </w:r>
          </w:p>
        </w:tc>
      </w:tr>
      <w:tr w:rsidR="00003CD7" w14:paraId="5A14829D" w14:textId="77777777" w:rsidTr="00834A9A">
        <w:tc>
          <w:tcPr>
            <w:tcW w:w="1529" w:type="dxa"/>
            <w:tcBorders>
              <w:top w:val="single" w:sz="4" w:space="0" w:color="auto"/>
              <w:left w:val="single" w:sz="4" w:space="0" w:color="auto"/>
              <w:bottom w:val="single" w:sz="4" w:space="0" w:color="auto"/>
              <w:right w:val="single" w:sz="4" w:space="0" w:color="auto"/>
            </w:tcBorders>
          </w:tcPr>
          <w:p w14:paraId="78856C7C" w14:textId="7909C469" w:rsidR="00003CD7" w:rsidRDefault="009A7EB6" w:rsidP="00834A9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9FC9FB" w14:textId="481992EB" w:rsidR="00003CD7" w:rsidRDefault="009A7EB6" w:rsidP="00834A9A">
            <w:pPr>
              <w:widowControl w:val="0"/>
              <w:spacing w:beforeLines="50" w:before="120"/>
              <w:rPr>
                <w:kern w:val="2"/>
                <w:lang w:eastAsia="zh-CN"/>
              </w:rPr>
            </w:pPr>
            <w:r>
              <w:rPr>
                <w:kern w:val="2"/>
                <w:lang w:eastAsia="zh-CN"/>
              </w:rPr>
              <w:t>Agree</w:t>
            </w:r>
          </w:p>
        </w:tc>
      </w:tr>
      <w:tr w:rsidR="00003CD7" w14:paraId="3CA5E990" w14:textId="77777777" w:rsidTr="00834A9A">
        <w:tc>
          <w:tcPr>
            <w:tcW w:w="1529" w:type="dxa"/>
            <w:tcBorders>
              <w:top w:val="single" w:sz="4" w:space="0" w:color="auto"/>
              <w:left w:val="single" w:sz="4" w:space="0" w:color="auto"/>
              <w:bottom w:val="single" w:sz="4" w:space="0" w:color="auto"/>
              <w:right w:val="single" w:sz="4" w:space="0" w:color="auto"/>
            </w:tcBorders>
          </w:tcPr>
          <w:p w14:paraId="5FE3B878" w14:textId="64420910" w:rsidR="00003CD7" w:rsidRDefault="00DC5557" w:rsidP="00834A9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65C7E79" w14:textId="77777777" w:rsidR="003C3EA8" w:rsidRDefault="00DC5557" w:rsidP="00DC5557">
            <w:pPr>
              <w:widowControl w:val="0"/>
              <w:spacing w:beforeLines="50" w:before="120"/>
              <w:rPr>
                <w:kern w:val="2"/>
                <w:lang w:eastAsia="zh-CN"/>
              </w:rPr>
            </w:pPr>
            <w:r>
              <w:rPr>
                <w:kern w:val="2"/>
                <w:lang w:eastAsia="zh-CN"/>
              </w:rPr>
              <w:t xml:space="preserve">We agree with moderator that </w:t>
            </w:r>
            <w:r w:rsidR="003F787B">
              <w:rPr>
                <w:kern w:val="2"/>
                <w:lang w:eastAsia="zh-CN"/>
              </w:rPr>
              <w:t>the RRC parameter for triggering the Rel-16 Type 3 codebook by DCI format 1_2 is needed. In addition to that, we wondered whether additional RRC parameters such as “</w:t>
            </w:r>
            <w:r w:rsidR="003F787B" w:rsidRPr="003F787B">
              <w:rPr>
                <w:kern w:val="2"/>
                <w:lang w:eastAsia="zh-CN"/>
              </w:rPr>
              <w:t>pdsch-HARQ-ACK-OneShotFeedbackCBGDCI-1-2</w:t>
            </w:r>
            <w:r w:rsidR="003F787B">
              <w:rPr>
                <w:kern w:val="2"/>
                <w:lang w:eastAsia="zh-CN"/>
              </w:rPr>
              <w:t>” and “</w:t>
            </w:r>
            <w:r w:rsidR="003F787B" w:rsidRPr="003F787B">
              <w:rPr>
                <w:kern w:val="2"/>
                <w:lang w:eastAsia="zh-CN"/>
              </w:rPr>
              <w:t>pdsch-HARQ-ACK-OneShotFeedbackNDIDCI-1-2</w:t>
            </w:r>
            <w:r w:rsidR="003F787B">
              <w:rPr>
                <w:kern w:val="2"/>
                <w:lang w:eastAsia="zh-CN"/>
              </w:rPr>
              <w:t>” are needed or those parameters for DCI format 1_2 reuse the ones configured for DCI format 1_1?</w:t>
            </w:r>
          </w:p>
          <w:p w14:paraId="3E6C6B4B" w14:textId="77777777" w:rsidR="003947B7" w:rsidRDefault="003C3EA8" w:rsidP="00DC5557">
            <w:pPr>
              <w:widowControl w:val="0"/>
              <w:spacing w:beforeLines="50" w:before="120"/>
              <w:rPr>
                <w:color w:val="0070C0"/>
                <w:kern w:val="2"/>
                <w:lang w:eastAsia="zh-CN"/>
              </w:rPr>
            </w:pPr>
            <w:r w:rsidRPr="003C3EA8">
              <w:rPr>
                <w:color w:val="0070C0"/>
                <w:kern w:val="2"/>
                <w:lang w:eastAsia="zh-CN"/>
              </w:rPr>
              <w:t xml:space="preserve">Moderator comment: Good comment &amp; question. It was moderator’s implicit assumption as we don’t even distinguish between different priorities (where the payload size would have made a different), that we would not change the Type 3 CB structure for DCI format 1_2 either. Please note, that the CBG and NDI does not have an impact on the DCI size, so the motivation for having this is slightly limited (different to having things separately configurable for DCI format 1_2 to be able to configure the size of the DCI separately). </w:t>
            </w:r>
          </w:p>
          <w:p w14:paraId="3E28C1F7" w14:textId="57686641" w:rsidR="00003CD7" w:rsidRDefault="003947B7" w:rsidP="00DC5557">
            <w:pPr>
              <w:widowControl w:val="0"/>
              <w:spacing w:beforeLines="50" w:before="120"/>
              <w:rPr>
                <w:kern w:val="2"/>
                <w:lang w:eastAsia="zh-CN"/>
              </w:rPr>
            </w:pPr>
            <w:r w:rsidRPr="003947B7">
              <w:rPr>
                <w:color w:val="0070C0"/>
                <w:kern w:val="2"/>
                <w:lang w:eastAsia="zh-CN"/>
              </w:rPr>
              <w:t>Or does vivo think that this would have an impact on the DCI size? If so, we could continue discussing here.</w:t>
            </w:r>
            <w:r>
              <w:rPr>
                <w:kern w:val="2"/>
                <w:lang w:eastAsia="zh-CN"/>
              </w:rPr>
              <w:t xml:space="preserve"> </w:t>
            </w:r>
            <w:r w:rsidR="003C3EA8">
              <w:rPr>
                <w:kern w:val="2"/>
                <w:lang w:eastAsia="zh-CN"/>
              </w:rPr>
              <w:t xml:space="preserve"> </w:t>
            </w:r>
            <w:r w:rsidR="003F787B">
              <w:rPr>
                <w:kern w:val="2"/>
                <w:lang w:eastAsia="zh-CN"/>
              </w:rPr>
              <w:t xml:space="preserve"> </w:t>
            </w:r>
          </w:p>
        </w:tc>
      </w:tr>
      <w:tr w:rsidR="00003CD7" w:rsidRPr="00E16292" w14:paraId="22D8126D" w14:textId="77777777" w:rsidTr="00834A9A">
        <w:tc>
          <w:tcPr>
            <w:tcW w:w="1529" w:type="dxa"/>
            <w:tcBorders>
              <w:top w:val="single" w:sz="4" w:space="0" w:color="auto"/>
              <w:left w:val="single" w:sz="4" w:space="0" w:color="auto"/>
              <w:bottom w:val="single" w:sz="4" w:space="0" w:color="auto"/>
              <w:right w:val="single" w:sz="4" w:space="0" w:color="auto"/>
            </w:tcBorders>
          </w:tcPr>
          <w:p w14:paraId="43FE0211" w14:textId="3F79C7E4" w:rsidR="00003CD7" w:rsidRDefault="009935EB" w:rsidP="00834A9A">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2A22E55" w14:textId="2C0A01AA" w:rsidR="00003CD7" w:rsidRDefault="009935EB" w:rsidP="00834A9A">
            <w:pPr>
              <w:widowControl w:val="0"/>
              <w:spacing w:beforeLines="50" w:before="120"/>
              <w:rPr>
                <w:kern w:val="2"/>
                <w:lang w:eastAsia="zh-CN"/>
              </w:rPr>
            </w:pPr>
            <w:r>
              <w:rPr>
                <w:kern w:val="2"/>
                <w:lang w:eastAsia="zh-CN"/>
              </w:rPr>
              <w:t>Agree</w:t>
            </w:r>
          </w:p>
        </w:tc>
      </w:tr>
      <w:tr w:rsidR="00AF73FA" w:rsidRPr="00E16292" w14:paraId="6137C823" w14:textId="77777777" w:rsidTr="00834A9A">
        <w:tc>
          <w:tcPr>
            <w:tcW w:w="1529" w:type="dxa"/>
            <w:tcBorders>
              <w:top w:val="single" w:sz="4" w:space="0" w:color="auto"/>
              <w:left w:val="single" w:sz="4" w:space="0" w:color="auto"/>
              <w:bottom w:val="single" w:sz="4" w:space="0" w:color="auto"/>
              <w:right w:val="single" w:sz="4" w:space="0" w:color="auto"/>
            </w:tcBorders>
          </w:tcPr>
          <w:p w14:paraId="415614BE" w14:textId="652E3FBA" w:rsidR="00AF73FA" w:rsidRDefault="00AF73FA" w:rsidP="00834A9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9A3D" w14:textId="13AB27FC" w:rsidR="00AF73FA" w:rsidRDefault="00AF73FA" w:rsidP="00834A9A">
            <w:pPr>
              <w:widowControl w:val="0"/>
              <w:spacing w:beforeLines="50" w:before="120"/>
              <w:rPr>
                <w:kern w:val="2"/>
                <w:lang w:eastAsia="zh-CN"/>
              </w:rPr>
            </w:pPr>
            <w:r>
              <w:rPr>
                <w:rFonts w:hint="eastAsia"/>
                <w:kern w:val="2"/>
                <w:lang w:eastAsia="zh-CN"/>
              </w:rPr>
              <w:t>A</w:t>
            </w:r>
            <w:r>
              <w:rPr>
                <w:kern w:val="2"/>
                <w:lang w:eastAsia="zh-CN"/>
              </w:rPr>
              <w:t>gree</w:t>
            </w:r>
          </w:p>
        </w:tc>
      </w:tr>
      <w:tr w:rsidR="00505E4F" w:rsidRPr="00E16292" w14:paraId="598535BD" w14:textId="77777777" w:rsidTr="00834A9A">
        <w:tc>
          <w:tcPr>
            <w:tcW w:w="1529" w:type="dxa"/>
            <w:tcBorders>
              <w:top w:val="single" w:sz="4" w:space="0" w:color="auto"/>
              <w:left w:val="single" w:sz="4" w:space="0" w:color="auto"/>
              <w:bottom w:val="single" w:sz="4" w:space="0" w:color="auto"/>
              <w:right w:val="single" w:sz="4" w:space="0" w:color="auto"/>
            </w:tcBorders>
          </w:tcPr>
          <w:p w14:paraId="5647A522" w14:textId="21C45E21" w:rsidR="00505E4F" w:rsidRDefault="00505E4F" w:rsidP="00505E4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55BD92E" w14:textId="77777777" w:rsidR="00505E4F" w:rsidRDefault="00505E4F" w:rsidP="00505E4F">
            <w:pPr>
              <w:jc w:val="both"/>
              <w:rPr>
                <w:kern w:val="2"/>
                <w:lang w:eastAsia="zh-CN"/>
              </w:rPr>
            </w:pPr>
            <w:r>
              <w:rPr>
                <w:kern w:val="2"/>
                <w:lang w:eastAsia="zh-CN"/>
              </w:rPr>
              <w:t>Agree with DOCOMO.</w:t>
            </w:r>
          </w:p>
          <w:p w14:paraId="2FA76E3D" w14:textId="77777777" w:rsidR="00505E4F" w:rsidRDefault="00505E4F" w:rsidP="00505E4F">
            <w:pPr>
              <w:jc w:val="both"/>
              <w:rPr>
                <w:kern w:val="2"/>
                <w:lang w:eastAsia="zh-CN"/>
              </w:rPr>
            </w:pPr>
            <w:r>
              <w:rPr>
                <w:rFonts w:hint="eastAsia"/>
                <w:kern w:val="2"/>
                <w:lang w:eastAsia="zh-CN"/>
              </w:rPr>
              <w:t>I</w:t>
            </w:r>
            <w:r>
              <w:rPr>
                <w:kern w:val="2"/>
                <w:lang w:eastAsia="zh-CN"/>
              </w:rPr>
              <w:t>n addition, Due to PHY prioritization is introduced, the collision handling between Type3 HARQ-ACK CB and other HARQ-ACK CB, i.e. Type1 or Type2 HARQ-ACK CB may be changed. To be specific, in R16, Type3 HARQ-ACK CB is always higher priority than other HARQ-ACK CBs, as described in TS38.213.</w:t>
            </w:r>
          </w:p>
          <w:p w14:paraId="453CDA4C" w14:textId="77777777" w:rsidR="00505E4F" w:rsidRDefault="00505E4F" w:rsidP="00505E4F">
            <w:pPr>
              <w:widowControl w:val="0"/>
              <w:overflowPunct/>
              <w:spacing w:after="0"/>
              <w:textAlignment w:val="auto"/>
              <w:rPr>
                <w:kern w:val="2"/>
                <w:lang w:eastAsia="zh-CN"/>
              </w:rPr>
            </w:pPr>
            <w:r>
              <w:rPr>
                <w:kern w:val="2"/>
                <w:lang w:eastAsia="zh-CN"/>
              </w:rPr>
              <w:t>“</w:t>
            </w:r>
            <w:r>
              <w:rPr>
                <w:lang w:val="en-US" w:eastAsia="zh-CN"/>
              </w:rPr>
              <w:t xml:space="preserve">If a UE detects a DCI format that includes a One-shot HARQ-ACK request field with value 1, the UE determines a PUCCH or a PUSCH to multiplex a Type-3 HARQ-ACK codebook for transmission in a slot as described in Clauses 9.2.3 and 9.2.5. </w:t>
            </w:r>
            <w:r>
              <w:rPr>
                <w:lang w:val="en-US"/>
              </w:rPr>
              <w:t>The UE multiplexes only the Type-3 HARQ-ACK codebook in the PUCCH or the PUSCH for transmission in the slot.</w:t>
            </w:r>
            <w:r>
              <w:rPr>
                <w:kern w:val="2"/>
                <w:lang w:eastAsia="zh-CN"/>
              </w:rPr>
              <w:t>”</w:t>
            </w:r>
          </w:p>
          <w:p w14:paraId="4A8F8208" w14:textId="77777777" w:rsidR="00505E4F" w:rsidRPr="00244508" w:rsidRDefault="00505E4F" w:rsidP="00505E4F">
            <w:pPr>
              <w:widowControl w:val="0"/>
              <w:overflowPunct/>
              <w:spacing w:after="0"/>
              <w:textAlignment w:val="auto"/>
            </w:pPr>
          </w:p>
          <w:p w14:paraId="4E2754A9" w14:textId="77777777" w:rsidR="006462CE" w:rsidRDefault="00505E4F" w:rsidP="00505E4F">
            <w:pPr>
              <w:jc w:val="both"/>
              <w:rPr>
                <w:kern w:val="2"/>
                <w:lang w:eastAsia="zh-CN"/>
              </w:rPr>
            </w:pPr>
            <w:r>
              <w:rPr>
                <w:kern w:val="2"/>
                <w:lang w:eastAsia="zh-CN"/>
              </w:rPr>
              <w:t>However, in R17, if Type3 HARQ-ACK CB is indicated as low priority, the existing collision handling seems not reasonable. At least, we need further discussion on collision handling.</w:t>
            </w:r>
            <w:r>
              <w:rPr>
                <w:rFonts w:hint="eastAsia"/>
                <w:kern w:val="2"/>
                <w:lang w:eastAsia="zh-CN"/>
              </w:rPr>
              <w:t xml:space="preserve"> </w:t>
            </w:r>
            <w:proofErr w:type="gramStart"/>
            <w:r>
              <w:rPr>
                <w:kern w:val="2"/>
                <w:lang w:eastAsia="zh-CN"/>
              </w:rPr>
              <w:t>So</w:t>
            </w:r>
            <w:proofErr w:type="gramEnd"/>
            <w:r>
              <w:rPr>
                <w:kern w:val="2"/>
                <w:lang w:eastAsia="zh-CN"/>
              </w:rPr>
              <w:t xml:space="preserve"> we suggest to add RRC parameter related with PHY priority, e.g.</w:t>
            </w:r>
            <w:r w:rsidRPr="00244508">
              <w:rPr>
                <w:i/>
                <w:kern w:val="2"/>
                <w:lang w:eastAsia="zh-CN"/>
              </w:rPr>
              <w:t xml:space="preserve"> PriorityforType3</w:t>
            </w:r>
            <w:r w:rsidRPr="00244508">
              <w:rPr>
                <w:kern w:val="2"/>
                <w:lang w:eastAsia="zh-CN"/>
              </w:rPr>
              <w:t xml:space="preserve"> and highlighted by yellow</w:t>
            </w:r>
            <w:r>
              <w:rPr>
                <w:rFonts w:hint="eastAsia"/>
                <w:kern w:val="2"/>
                <w:lang w:eastAsia="zh-CN"/>
              </w:rPr>
              <w:t>.</w:t>
            </w:r>
          </w:p>
          <w:p w14:paraId="5B6736D0" w14:textId="4FAE4D40" w:rsidR="00533ABD" w:rsidRDefault="006462CE" w:rsidP="00505E4F">
            <w:pPr>
              <w:jc w:val="both"/>
              <w:rPr>
                <w:color w:val="0070C0"/>
                <w:kern w:val="2"/>
                <w:lang w:eastAsia="zh-CN"/>
              </w:rPr>
            </w:pPr>
            <w:r w:rsidRPr="006462CE">
              <w:rPr>
                <w:color w:val="0070C0"/>
                <w:kern w:val="2"/>
                <w:lang w:eastAsia="zh-CN"/>
              </w:rPr>
              <w:t xml:space="preserve">Moderator: </w:t>
            </w:r>
            <w:r>
              <w:rPr>
                <w:color w:val="0070C0"/>
                <w:kern w:val="2"/>
                <w:lang w:eastAsia="zh-CN"/>
              </w:rPr>
              <w:br/>
              <w:t xml:space="preserve">First, the sentence above from the specifications describes the case that only a single HARQ-ACK codebook can be constructed </w:t>
            </w:r>
            <w:r w:rsidR="00533ABD">
              <w:rPr>
                <w:color w:val="0070C0"/>
                <w:kern w:val="2"/>
                <w:lang w:eastAsia="zh-CN"/>
              </w:rPr>
              <w:t xml:space="preserve">per PUCCH slot (i.e. a single PHY priority, PHY priority and Type 3 CB cannot be configured for a UE in Rel-16). If having the ability and being configured with two PUCCH configs (i.e. UE can create more than one HARQ-ACK codebook for a slot), one can be </w:t>
            </w:r>
            <w:r w:rsidR="00533ABD">
              <w:rPr>
                <w:color w:val="0070C0"/>
                <w:kern w:val="2"/>
                <w:lang w:eastAsia="zh-CN"/>
              </w:rPr>
              <w:lastRenderedPageBreak/>
              <w:t xml:space="preserve">of Type 3 and the other can be of any other type. So clearly some minor specs change will be needed there to clarify that the clause from above is to apply per priority. But then, wouldn’t the normal PHY prioritization procedure from 38.213 apply then there? Let’s not forget, this is under gNB control to indicate LP or HP in the Type 3 triggering DCI – so gNB should be aware of what is triggered </w:t>
            </w:r>
            <w:proofErr w:type="gramStart"/>
            <w:r w:rsidR="00533ABD">
              <w:rPr>
                <w:color w:val="0070C0"/>
                <w:kern w:val="2"/>
                <w:lang w:eastAsia="zh-CN"/>
              </w:rPr>
              <w:t>and in the end</w:t>
            </w:r>
            <w:proofErr w:type="gramEnd"/>
            <w:r w:rsidR="00533ABD">
              <w:rPr>
                <w:color w:val="0070C0"/>
                <w:kern w:val="2"/>
                <w:lang w:eastAsia="zh-CN"/>
              </w:rPr>
              <w:t xml:space="preserve">, which of the HARQ CBs is to be dropped due to the Rel-16 PHY prioritization? If you think some further clarifications are needed, please bring some related input to the next RAN1 meeting. Without any additional agreements, the PHY prioritization procedure of Sec. 9 of 38.213 would automatically apply. </w:t>
            </w:r>
          </w:p>
          <w:p w14:paraId="1596E96A" w14:textId="6CD66478" w:rsidR="00505E4F" w:rsidRPr="006462CE" w:rsidRDefault="00533ABD" w:rsidP="00505E4F">
            <w:pPr>
              <w:jc w:val="both"/>
              <w:rPr>
                <w:color w:val="0070C0"/>
                <w:kern w:val="2"/>
                <w:lang w:eastAsia="zh-CN"/>
              </w:rPr>
            </w:pPr>
            <w:r>
              <w:rPr>
                <w:color w:val="0070C0"/>
                <w:kern w:val="2"/>
                <w:lang w:eastAsia="zh-CN"/>
              </w:rPr>
              <w:t xml:space="preserve">Second on the need for RRC parameter – bit unclear why this is needed? If the UE is configured with both in Rel-17, this means that the PHY priority handling for Type 3 CB is to be applied. </w:t>
            </w:r>
            <w:proofErr w:type="gramStart"/>
            <w:r>
              <w:rPr>
                <w:color w:val="0070C0"/>
                <w:kern w:val="2"/>
                <w:lang w:eastAsia="zh-CN"/>
              </w:rPr>
              <w:t>So</w:t>
            </w:r>
            <w:proofErr w:type="gramEnd"/>
            <w:r>
              <w:rPr>
                <w:color w:val="0070C0"/>
                <w:kern w:val="2"/>
                <w:lang w:eastAsia="zh-CN"/>
              </w:rPr>
              <w:t xml:space="preserve"> there is no need for any additional RRC parameter there (as the combination of PHY priority &amp; Type 3 CB not supported earlier – there can be no miss-understanding).    </w:t>
            </w:r>
            <w:r w:rsidR="006462CE">
              <w:rPr>
                <w:kern w:val="2"/>
                <w:lang w:eastAsia="zh-CN"/>
              </w:rPr>
              <w:t xml:space="preserve"> </w:t>
            </w:r>
            <w:r w:rsidR="00505E4F" w:rsidRPr="00244508">
              <w:rPr>
                <w:kern w:val="2"/>
                <w:lang w:eastAsia="zh-CN"/>
              </w:rPr>
              <w:t xml:space="preserve"> </w:t>
            </w:r>
          </w:p>
        </w:tc>
      </w:tr>
    </w:tbl>
    <w:p w14:paraId="666B7045" w14:textId="77777777" w:rsidR="00003CD7" w:rsidRDefault="00003CD7" w:rsidP="00003CD7"/>
    <w:p w14:paraId="42BEF463" w14:textId="77777777" w:rsidR="00003CD7" w:rsidRDefault="00003CD7" w:rsidP="00003CD7">
      <w:pPr>
        <w:pStyle w:val="Heading3"/>
        <w:numPr>
          <w:ilvl w:val="2"/>
          <w:numId w:val="26"/>
        </w:numPr>
      </w:pPr>
      <w:r>
        <w:t>Enhanced Type-3 CB of ‘smaller size’</w:t>
      </w:r>
    </w:p>
    <w:p w14:paraId="32B25454" w14:textId="77777777" w:rsidR="00003CD7" w:rsidRDefault="00003CD7" w:rsidP="00003CD7">
      <w:pPr>
        <w:pStyle w:val="Heading4"/>
        <w:numPr>
          <w:ilvl w:val="3"/>
          <w:numId w:val="26"/>
        </w:numPr>
        <w:ind w:left="864" w:hanging="864"/>
      </w:pPr>
      <w:r>
        <w:t>1</w:t>
      </w:r>
      <w:r w:rsidRPr="004037BF">
        <w:t>st</w:t>
      </w:r>
      <w:r>
        <w:t xml:space="preserve"> Round</w:t>
      </w:r>
    </w:p>
    <w:p w14:paraId="7E59F699" w14:textId="77777777" w:rsidR="00003CD7" w:rsidRDefault="00003CD7" w:rsidP="00003CD7">
      <w:pPr>
        <w:jc w:val="both"/>
        <w:rPr>
          <w:lang w:val="en-US"/>
        </w:rPr>
      </w:pPr>
      <w:r w:rsidRPr="006D6E9A">
        <w:rPr>
          <w:lang w:val="en-US"/>
        </w:rPr>
        <w:t xml:space="preserve">There are still some pending decisions, but the intention here is to discuss also potential RRC parameters already (as per Mr. Chairman’s guidance). </w:t>
      </w:r>
    </w:p>
    <w:p w14:paraId="5C5654D9" w14:textId="77777777" w:rsidR="00003CD7" w:rsidRDefault="00003CD7" w:rsidP="00003CD7">
      <w:pPr>
        <w:jc w:val="both"/>
        <w:rPr>
          <w:lang w:val="en-US"/>
        </w:rPr>
      </w:pPr>
      <w:r>
        <w:rPr>
          <w:lang w:val="en-US"/>
        </w:rPr>
        <w:t>The moderator identified at least the following needed parameters:</w:t>
      </w:r>
    </w:p>
    <w:p w14:paraId="7702000A" w14:textId="77777777" w:rsidR="00003CD7" w:rsidRPr="00696084" w:rsidRDefault="00003CD7" w:rsidP="00003CD7">
      <w:pPr>
        <w:pStyle w:val="ListParagraph"/>
        <w:numPr>
          <w:ilvl w:val="0"/>
          <w:numId w:val="34"/>
        </w:numPr>
      </w:pPr>
      <w:r>
        <w:t>List of enhanced Type-3 HARQ-ACK codebooks of smaller size</w:t>
      </w:r>
    </w:p>
    <w:p w14:paraId="22C87F76" w14:textId="77777777" w:rsidR="00003CD7" w:rsidRDefault="00003CD7" w:rsidP="00003CD7">
      <w:pPr>
        <w:pStyle w:val="ListParagraph"/>
        <w:numPr>
          <w:ilvl w:val="0"/>
          <w:numId w:val="34"/>
        </w:numPr>
      </w:pPr>
      <w:r>
        <w:t>For each enhanced Type 3 HARQ-ACK codebook of smaller size</w:t>
      </w:r>
    </w:p>
    <w:p w14:paraId="00CEA737" w14:textId="77777777" w:rsidR="00003CD7" w:rsidRPr="00696084" w:rsidRDefault="00003CD7" w:rsidP="00003CD7">
      <w:pPr>
        <w:pStyle w:val="ListParagraph"/>
        <w:numPr>
          <w:ilvl w:val="1"/>
          <w:numId w:val="34"/>
        </w:numPr>
      </w:pPr>
      <w:r w:rsidRPr="00696084">
        <w:t>Enhanced Type 3 HARQ-ACK codebook set / structure</w:t>
      </w:r>
      <w:r>
        <w:t xml:space="preserve"> (two options for configuration agreed, per CC – or per HARQ process &amp; CC) </w:t>
      </w:r>
    </w:p>
    <w:p w14:paraId="12F19830" w14:textId="77777777" w:rsidR="00003CD7" w:rsidRDefault="00003CD7" w:rsidP="00003CD7">
      <w:pPr>
        <w:pStyle w:val="ListParagraph"/>
        <w:numPr>
          <w:ilvl w:val="1"/>
          <w:numId w:val="34"/>
        </w:numPr>
      </w:pPr>
      <w:r w:rsidRPr="00696084">
        <w:t xml:space="preserve">CBG configuration for the </w:t>
      </w:r>
      <w:proofErr w:type="spellStart"/>
      <w:r w:rsidRPr="00696084">
        <w:t>enh</w:t>
      </w:r>
      <w:proofErr w:type="spellEnd"/>
      <w:r w:rsidRPr="00696084">
        <w:t>. Type 3 HARQ-ACK CB</w:t>
      </w:r>
    </w:p>
    <w:p w14:paraId="59682D8C" w14:textId="77777777" w:rsidR="00003CD7" w:rsidRPr="00696084" w:rsidRDefault="00003CD7" w:rsidP="00003CD7">
      <w:pPr>
        <w:pStyle w:val="ListParagraph"/>
        <w:numPr>
          <w:ilvl w:val="1"/>
          <w:numId w:val="34"/>
        </w:numPr>
      </w:pPr>
      <w:r w:rsidRPr="00696084">
        <w:t xml:space="preserve">NDI configuration for the </w:t>
      </w:r>
      <w:proofErr w:type="spellStart"/>
      <w:r w:rsidRPr="00696084">
        <w:t>enh</w:t>
      </w:r>
      <w:proofErr w:type="spellEnd"/>
      <w:r w:rsidRPr="00696084">
        <w:t>. Type 3 HARQ-ACK CB</w:t>
      </w:r>
    </w:p>
    <w:p w14:paraId="0CA83D79" w14:textId="77777777" w:rsidR="00003CD7" w:rsidRDefault="00003CD7" w:rsidP="00003CD7">
      <w:pPr>
        <w:pStyle w:val="ListParagraph"/>
        <w:numPr>
          <w:ilvl w:val="0"/>
          <w:numId w:val="34"/>
        </w:numPr>
      </w:pPr>
      <w:r w:rsidRPr="00696084">
        <w:t xml:space="preserve">Enabling of DCI format 1_2 operation for </w:t>
      </w:r>
      <w:proofErr w:type="spellStart"/>
      <w:r w:rsidRPr="00696084">
        <w:t>enh</w:t>
      </w:r>
      <w:proofErr w:type="spellEnd"/>
      <w:r w:rsidRPr="00696084">
        <w:t xml:space="preserve">. Type 3 HARQ-ACK codebook. </w:t>
      </w:r>
    </w:p>
    <w:p w14:paraId="2D4B1271" w14:textId="77777777" w:rsidR="00003CD7" w:rsidRPr="00696084" w:rsidRDefault="00003CD7" w:rsidP="00003CD7">
      <w:pPr>
        <w:pStyle w:val="ListParagraph"/>
        <w:numPr>
          <w:ilvl w:val="0"/>
          <w:numId w:val="0"/>
        </w:numPr>
        <w:ind w:left="720"/>
      </w:pPr>
    </w:p>
    <w:p w14:paraId="340F3778" w14:textId="77777777" w:rsidR="00003CD7" w:rsidRDefault="00003CD7" w:rsidP="00003CD7">
      <w:pPr>
        <w:jc w:val="both"/>
      </w:pPr>
      <w:r>
        <w:rPr>
          <w:lang w:val="en-US"/>
        </w:rPr>
        <w:t>On these, and in case you think there is something missing, p</w:t>
      </w:r>
      <w:r>
        <w:t>lease provide your input to the table below:</w:t>
      </w:r>
    </w:p>
    <w:tbl>
      <w:tblPr>
        <w:tblStyle w:val="TableGrid"/>
        <w:tblW w:w="9634" w:type="dxa"/>
        <w:tblLook w:val="04A0" w:firstRow="1" w:lastRow="0" w:firstColumn="1" w:lastColumn="0" w:noHBand="0" w:noVBand="1"/>
      </w:tblPr>
      <w:tblGrid>
        <w:gridCol w:w="1529"/>
        <w:gridCol w:w="8105"/>
      </w:tblGrid>
      <w:tr w:rsidR="00003CD7" w14:paraId="1E0D4FD8" w14:textId="77777777" w:rsidTr="00834A9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6CFB5D5" w14:textId="77777777" w:rsidR="00003CD7" w:rsidRDefault="00003CD7" w:rsidP="00834A9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97F91E9" w14:textId="77777777" w:rsidR="00003CD7" w:rsidRDefault="00003CD7" w:rsidP="00834A9A">
            <w:pPr>
              <w:spacing w:beforeLines="50" w:before="120"/>
              <w:rPr>
                <w:i/>
                <w:kern w:val="2"/>
                <w:lang w:eastAsia="zh-CN"/>
              </w:rPr>
            </w:pPr>
            <w:r>
              <w:rPr>
                <w:i/>
                <w:kern w:val="2"/>
                <w:lang w:eastAsia="zh-CN"/>
              </w:rPr>
              <w:t>Comments</w:t>
            </w:r>
          </w:p>
        </w:tc>
      </w:tr>
      <w:tr w:rsidR="00003CD7" w14:paraId="7D74A7FA" w14:textId="77777777" w:rsidTr="00834A9A">
        <w:tc>
          <w:tcPr>
            <w:tcW w:w="1529" w:type="dxa"/>
            <w:tcBorders>
              <w:top w:val="single" w:sz="4" w:space="0" w:color="auto"/>
              <w:left w:val="single" w:sz="4" w:space="0" w:color="auto"/>
              <w:bottom w:val="single" w:sz="4" w:space="0" w:color="auto"/>
              <w:right w:val="single" w:sz="4" w:space="0" w:color="auto"/>
            </w:tcBorders>
          </w:tcPr>
          <w:p w14:paraId="7FBCCDC8" w14:textId="16295F05" w:rsidR="00003CD7" w:rsidRPr="00C82CD2" w:rsidRDefault="00C82CD2" w:rsidP="00834A9A">
            <w:pPr>
              <w:spacing w:beforeLines="50" w:before="120"/>
              <w:rPr>
                <w:rFonts w:eastAsia="Malgun Gothic"/>
                <w:iCs/>
                <w:kern w:val="2"/>
                <w:lang w:eastAsia="ko-KR"/>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2ACB3CFE" w14:textId="77777777" w:rsidR="00C82CD2" w:rsidRDefault="00C82CD2" w:rsidP="009066F7">
            <w:pPr>
              <w:spacing w:beforeLines="50" w:before="120"/>
              <w:rPr>
                <w:rFonts w:eastAsia="Malgun Gothic"/>
                <w:iCs/>
                <w:kern w:val="2"/>
                <w:lang w:eastAsia="ko-KR"/>
              </w:rPr>
            </w:pPr>
            <w:r>
              <w:rPr>
                <w:rFonts w:eastAsia="Malgun Gothic"/>
                <w:iCs/>
                <w:kern w:val="2"/>
                <w:lang w:eastAsia="ko-KR"/>
              </w:rPr>
              <w:t>CBG and NDI should be re</w:t>
            </w:r>
            <w:r w:rsidR="008433B9">
              <w:rPr>
                <w:rFonts w:eastAsia="Malgun Gothic"/>
                <w:iCs/>
                <w:kern w:val="2"/>
                <w:lang w:eastAsia="ko-KR"/>
              </w:rPr>
              <w:t xml:space="preserve">moved for now </w:t>
            </w:r>
            <w:r w:rsidR="00FA4A27">
              <w:rPr>
                <w:rFonts w:eastAsia="Malgun Gothic"/>
                <w:iCs/>
                <w:kern w:val="2"/>
                <w:lang w:eastAsia="ko-KR"/>
              </w:rPr>
              <w:t>–</w:t>
            </w:r>
            <w:r w:rsidR="008433B9">
              <w:rPr>
                <w:rFonts w:eastAsia="Malgun Gothic"/>
                <w:iCs/>
                <w:kern w:val="2"/>
                <w:lang w:eastAsia="ko-KR"/>
              </w:rPr>
              <w:t xml:space="preserve"> </w:t>
            </w:r>
            <w:r w:rsidR="00FA4A27">
              <w:rPr>
                <w:rFonts w:eastAsia="Malgun Gothic"/>
                <w:iCs/>
                <w:kern w:val="2"/>
                <w:lang w:eastAsia="ko-KR"/>
              </w:rPr>
              <w:t xml:space="preserve">can discuss in RAN1#106b-e whether to </w:t>
            </w:r>
            <w:r w:rsidR="00CE3ABC">
              <w:rPr>
                <w:rFonts w:eastAsia="Malgun Gothic"/>
                <w:iCs/>
                <w:kern w:val="2"/>
                <w:lang w:eastAsia="ko-KR"/>
              </w:rPr>
              <w:t>support</w:t>
            </w:r>
            <w:r w:rsidR="00FE79E9">
              <w:rPr>
                <w:rFonts w:eastAsia="Malgun Gothic"/>
                <w:iCs/>
                <w:kern w:val="2"/>
                <w:lang w:eastAsia="ko-KR"/>
              </w:rPr>
              <w:t xml:space="preserve"> when targeting a codebook with small</w:t>
            </w:r>
            <w:r w:rsidR="00A57FED">
              <w:rPr>
                <w:rFonts w:eastAsia="Malgun Gothic"/>
                <w:iCs/>
                <w:kern w:val="2"/>
                <w:lang w:eastAsia="ko-KR"/>
              </w:rPr>
              <w:t xml:space="preserve"> size. Also,</w:t>
            </w:r>
            <w:r w:rsidR="006F6053">
              <w:rPr>
                <w:rFonts w:eastAsia="Malgun Gothic"/>
                <w:iCs/>
                <w:kern w:val="2"/>
                <w:lang w:eastAsia="ko-KR"/>
              </w:rPr>
              <w:t xml:space="preserve"> </w:t>
            </w:r>
            <w:r w:rsidR="009066F7">
              <w:rPr>
                <w:rFonts w:eastAsia="Malgun Gothic"/>
                <w:iCs/>
                <w:kern w:val="2"/>
                <w:lang w:eastAsia="ko-KR"/>
              </w:rPr>
              <w:t xml:space="preserve">DCI 1_2 does not support </w:t>
            </w:r>
            <w:r w:rsidR="006F6053">
              <w:rPr>
                <w:rFonts w:eastAsia="Malgun Gothic"/>
                <w:iCs/>
                <w:kern w:val="2"/>
                <w:lang w:eastAsia="ko-KR"/>
              </w:rPr>
              <w:t>CBG</w:t>
            </w:r>
            <w:r w:rsidR="009066F7">
              <w:rPr>
                <w:rFonts w:eastAsia="Malgun Gothic"/>
                <w:iCs/>
                <w:kern w:val="2"/>
                <w:lang w:eastAsia="ko-KR"/>
              </w:rPr>
              <w:t>s</w:t>
            </w:r>
            <w:r w:rsidR="00A57FED">
              <w:rPr>
                <w:rFonts w:eastAsia="Malgun Gothic"/>
                <w:iCs/>
                <w:kern w:val="2"/>
                <w:lang w:eastAsia="ko-KR"/>
              </w:rPr>
              <w:t xml:space="preserve"> while the need/motivation for NDI may not exist in</w:t>
            </w:r>
            <w:r w:rsidR="00FA4A27">
              <w:rPr>
                <w:rFonts w:eastAsia="Malgun Gothic"/>
                <w:iCs/>
                <w:kern w:val="2"/>
                <w:lang w:eastAsia="ko-KR"/>
              </w:rPr>
              <w:t xml:space="preserve"> URLLC</w:t>
            </w:r>
            <w:r w:rsidR="006F6053">
              <w:rPr>
                <w:rFonts w:eastAsia="Malgun Gothic"/>
                <w:iCs/>
                <w:kern w:val="2"/>
                <w:lang w:eastAsia="ko-KR"/>
              </w:rPr>
              <w:t>.</w:t>
            </w:r>
            <w:r>
              <w:rPr>
                <w:rFonts w:eastAsia="Malgun Gothic"/>
                <w:iCs/>
                <w:kern w:val="2"/>
                <w:lang w:eastAsia="ko-KR"/>
              </w:rPr>
              <w:t xml:space="preserve"> </w:t>
            </w:r>
          </w:p>
          <w:p w14:paraId="092F7A54" w14:textId="1153B9A0" w:rsidR="009770AB" w:rsidRPr="00C82CD2" w:rsidRDefault="009770AB" w:rsidP="009066F7">
            <w:pPr>
              <w:spacing w:beforeLines="50" w:before="120"/>
              <w:rPr>
                <w:rFonts w:eastAsia="Malgun Gothic"/>
                <w:iCs/>
                <w:kern w:val="2"/>
                <w:lang w:eastAsia="ko-KR"/>
              </w:rPr>
            </w:pPr>
            <w:r w:rsidRPr="009770AB">
              <w:rPr>
                <w:rFonts w:eastAsia="Malgun Gothic"/>
                <w:iCs/>
                <w:color w:val="0070C0"/>
                <w:kern w:val="2"/>
                <w:lang w:eastAsia="ko-KR"/>
              </w:rPr>
              <w:t xml:space="preserve">Moderator: </w:t>
            </w:r>
            <w:r>
              <w:rPr>
                <w:rFonts w:eastAsia="Malgun Gothic"/>
                <w:iCs/>
                <w:color w:val="0070C0"/>
                <w:kern w:val="2"/>
                <w:lang w:eastAsia="ko-KR"/>
              </w:rPr>
              <w:t xml:space="preserve">Please see the RAN1 chair comments and </w:t>
            </w:r>
            <w:r w:rsidRPr="009770AB">
              <w:rPr>
                <w:rFonts w:eastAsia="Malgun Gothic"/>
                <w:iCs/>
                <w:color w:val="0070C0"/>
                <w:kern w:val="2"/>
                <w:lang w:eastAsia="ko-KR"/>
              </w:rPr>
              <w:t>note that we do not agree any of these RRC parameters (there is no real endorsement) but just the starting point for discussions (with endorsement) during RAN1#106-e.</w:t>
            </w:r>
            <w:r>
              <w:rPr>
                <w:rFonts w:eastAsia="Malgun Gothic"/>
                <w:iCs/>
                <w:color w:val="0070C0"/>
                <w:kern w:val="2"/>
                <w:lang w:eastAsia="ko-KR"/>
              </w:rPr>
              <w:t xml:space="preserve"> The point was also to identify RRC parameters maybe still needed, and this is such case. We could keep them there and mark them in yellow (if Samsung prefers). </w:t>
            </w:r>
            <w:r w:rsidRPr="009770AB">
              <w:rPr>
                <w:rFonts w:eastAsia="Malgun Gothic"/>
                <w:iCs/>
                <w:color w:val="0070C0"/>
                <w:kern w:val="2"/>
                <w:lang w:eastAsia="ko-KR"/>
              </w:rPr>
              <w:t xml:space="preserve"> </w:t>
            </w:r>
          </w:p>
        </w:tc>
      </w:tr>
      <w:tr w:rsidR="00003CD7" w14:paraId="6D6497D1" w14:textId="77777777" w:rsidTr="00834A9A">
        <w:tc>
          <w:tcPr>
            <w:tcW w:w="1529" w:type="dxa"/>
            <w:tcBorders>
              <w:top w:val="single" w:sz="4" w:space="0" w:color="auto"/>
              <w:left w:val="single" w:sz="4" w:space="0" w:color="auto"/>
              <w:bottom w:val="single" w:sz="4" w:space="0" w:color="auto"/>
              <w:right w:val="single" w:sz="4" w:space="0" w:color="auto"/>
            </w:tcBorders>
          </w:tcPr>
          <w:p w14:paraId="7F5D1C40" w14:textId="3B67CB77" w:rsidR="00003CD7" w:rsidRDefault="00C94FE4" w:rsidP="00834A9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03DB0E2" w14:textId="77777777" w:rsidR="00003CD7" w:rsidRDefault="00C94FE4" w:rsidP="00834A9A">
            <w:pPr>
              <w:widowControl w:val="0"/>
              <w:spacing w:beforeLines="50" w:before="120"/>
              <w:rPr>
                <w:kern w:val="2"/>
                <w:lang w:eastAsia="zh-CN"/>
              </w:rPr>
            </w:pPr>
            <w:r>
              <w:rPr>
                <w:rFonts w:hint="eastAsia"/>
                <w:kern w:val="2"/>
                <w:lang w:eastAsia="zh-CN"/>
              </w:rPr>
              <w:t>S</w:t>
            </w:r>
            <w:r>
              <w:rPr>
                <w:kern w:val="2"/>
                <w:lang w:eastAsia="zh-CN"/>
              </w:rPr>
              <w:t>hare similar view as Samsung that we haven’t discussed CBG and/or NDI for enhanced type 3 HARQ-ACK CB so far.</w:t>
            </w:r>
            <w:r w:rsidR="00FE04A9">
              <w:rPr>
                <w:kern w:val="2"/>
                <w:lang w:eastAsia="zh-CN"/>
              </w:rPr>
              <w:t xml:space="preserve"> Better to remove</w:t>
            </w:r>
            <w:r w:rsidR="00BE5F4C">
              <w:rPr>
                <w:kern w:val="2"/>
                <w:lang w:eastAsia="zh-CN"/>
              </w:rPr>
              <w:t xml:space="preserve"> “</w:t>
            </w:r>
            <w:r w:rsidR="00BE5F4C" w:rsidRPr="00BE5F4C">
              <w:rPr>
                <w:kern w:val="2"/>
                <w:lang w:eastAsia="zh-CN"/>
              </w:rPr>
              <w:t>pdsch-HARQ-ACK-enhType3NDI</w:t>
            </w:r>
            <w:r w:rsidR="00BE5F4C">
              <w:rPr>
                <w:kern w:val="2"/>
                <w:lang w:eastAsia="zh-CN"/>
              </w:rPr>
              <w:t>”</w:t>
            </w:r>
            <w:r w:rsidR="00FE04A9">
              <w:rPr>
                <w:kern w:val="2"/>
                <w:lang w:eastAsia="zh-CN"/>
              </w:rPr>
              <w:t xml:space="preserve"> </w:t>
            </w:r>
            <w:r w:rsidR="00BE5F4C">
              <w:rPr>
                <w:kern w:val="2"/>
                <w:lang w:eastAsia="zh-CN"/>
              </w:rPr>
              <w:t>and “</w:t>
            </w:r>
            <w:r w:rsidR="00BE5F4C" w:rsidRPr="00BE5F4C">
              <w:rPr>
                <w:kern w:val="2"/>
                <w:lang w:eastAsia="zh-CN"/>
              </w:rPr>
              <w:t>pdsch-HARQ-ACK-enhType3CBG</w:t>
            </w:r>
            <w:r w:rsidR="00BE5F4C">
              <w:rPr>
                <w:kern w:val="2"/>
                <w:lang w:eastAsia="zh-CN"/>
              </w:rPr>
              <w:t>”.</w:t>
            </w:r>
          </w:p>
          <w:p w14:paraId="3211BBF6" w14:textId="7BC9A251" w:rsidR="009770AB" w:rsidRDefault="009770AB" w:rsidP="00834A9A">
            <w:pPr>
              <w:widowControl w:val="0"/>
              <w:spacing w:beforeLines="50" w:before="120"/>
              <w:rPr>
                <w:kern w:val="2"/>
                <w:lang w:eastAsia="zh-CN"/>
              </w:rPr>
            </w:pPr>
            <w:r w:rsidRPr="009770AB">
              <w:rPr>
                <w:color w:val="0070C0"/>
                <w:kern w:val="2"/>
                <w:lang w:eastAsia="zh-CN"/>
              </w:rPr>
              <w:t>Moderator: see my reply to Samsung</w:t>
            </w:r>
          </w:p>
        </w:tc>
      </w:tr>
      <w:tr w:rsidR="00003CD7" w14:paraId="1B767B73" w14:textId="77777777" w:rsidTr="00834A9A">
        <w:tc>
          <w:tcPr>
            <w:tcW w:w="1529" w:type="dxa"/>
            <w:tcBorders>
              <w:top w:val="single" w:sz="4" w:space="0" w:color="auto"/>
              <w:left w:val="single" w:sz="4" w:space="0" w:color="auto"/>
              <w:bottom w:val="single" w:sz="4" w:space="0" w:color="auto"/>
              <w:right w:val="single" w:sz="4" w:space="0" w:color="auto"/>
            </w:tcBorders>
          </w:tcPr>
          <w:p w14:paraId="472129C2" w14:textId="4A128C51" w:rsidR="00003CD7" w:rsidRDefault="009A7EB6" w:rsidP="00834A9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35BE670" w14:textId="77777777" w:rsidR="009A7EB6" w:rsidRDefault="007F7E1C" w:rsidP="007F7E1C">
            <w:pPr>
              <w:widowControl w:val="0"/>
              <w:spacing w:beforeLines="50" w:before="120"/>
              <w:rPr>
                <w:kern w:val="2"/>
                <w:lang w:eastAsia="zh-CN"/>
              </w:rPr>
            </w:pPr>
            <w:r>
              <w:rPr>
                <w:kern w:val="2"/>
                <w:lang w:eastAsia="zh-CN"/>
              </w:rPr>
              <w:t xml:space="preserve">It seems we may need another </w:t>
            </w:r>
            <w:r w:rsidRPr="007F7E1C">
              <w:rPr>
                <w:kern w:val="2"/>
                <w:lang w:eastAsia="zh-CN"/>
              </w:rPr>
              <w:t>pdsch-HARQ-ACK-enhType3DCI-1-1 but for DCI format 1_1.</w:t>
            </w:r>
            <w:r>
              <w:rPr>
                <w:kern w:val="2"/>
                <w:lang w:eastAsia="zh-CN"/>
              </w:rPr>
              <w:t xml:space="preserve"> Is current assumption that 1_1 is automatically enabled with the whole list, while 1_2 is enabled with the subset of CBs ?</w:t>
            </w:r>
          </w:p>
          <w:p w14:paraId="3545179E" w14:textId="77777777" w:rsidR="00F03FFB" w:rsidRDefault="0031259B" w:rsidP="007F7E1C">
            <w:pPr>
              <w:widowControl w:val="0"/>
              <w:spacing w:beforeLines="50" w:before="120"/>
              <w:rPr>
                <w:color w:val="0070C0"/>
                <w:kern w:val="2"/>
                <w:lang w:eastAsia="zh-CN"/>
              </w:rPr>
            </w:pPr>
            <w:r w:rsidRPr="0031259B">
              <w:rPr>
                <w:color w:val="0070C0"/>
                <w:kern w:val="2"/>
                <w:lang w:eastAsia="zh-CN"/>
              </w:rPr>
              <w:t>Moderator</w:t>
            </w:r>
            <w:r>
              <w:rPr>
                <w:color w:val="0070C0"/>
                <w:kern w:val="2"/>
                <w:lang w:eastAsia="zh-CN"/>
              </w:rPr>
              <w:t xml:space="preserve">: The moderator assumption was that for DCI format 1_1 this is then automatically enabled (following the logic of R16 Type 3 CB, where format 1_1 is automatically the triggering DCI). </w:t>
            </w:r>
            <w:r w:rsidR="00F03FFB">
              <w:rPr>
                <w:color w:val="0070C0"/>
                <w:kern w:val="2"/>
                <w:lang w:eastAsia="zh-CN"/>
              </w:rPr>
              <w:t xml:space="preserve">Moderator assumption therefore was, that </w:t>
            </w:r>
            <w:r w:rsidR="00F03FFB" w:rsidRPr="00F03FFB">
              <w:rPr>
                <w:i/>
                <w:iCs/>
                <w:color w:val="0070C0"/>
                <w:kern w:val="2"/>
                <w:lang w:eastAsia="zh-CN"/>
              </w:rPr>
              <w:t>pdsch-HARQ-ACK-enhType3ToAddModList</w:t>
            </w:r>
            <w:r w:rsidR="00F03FFB">
              <w:rPr>
                <w:color w:val="0070C0"/>
                <w:kern w:val="2"/>
                <w:lang w:eastAsia="zh-CN"/>
              </w:rPr>
              <w:t xml:space="preserve">, </w:t>
            </w:r>
            <w:r w:rsidR="00F03FFB" w:rsidRPr="00F03FFB">
              <w:rPr>
                <w:i/>
                <w:iCs/>
                <w:color w:val="0070C0"/>
                <w:kern w:val="2"/>
                <w:lang w:eastAsia="zh-CN"/>
              </w:rPr>
              <w:t>pdsch-HARQ-ACK-enhType3ToReleaseList</w:t>
            </w:r>
            <w:r w:rsidR="00F03FFB">
              <w:rPr>
                <w:color w:val="0070C0"/>
                <w:kern w:val="2"/>
                <w:lang w:eastAsia="zh-CN"/>
              </w:rPr>
              <w:t xml:space="preserve"> and </w:t>
            </w:r>
            <w:r w:rsidR="00F03FFB" w:rsidRPr="00F03FFB">
              <w:rPr>
                <w:i/>
                <w:iCs/>
                <w:color w:val="0070C0"/>
                <w:kern w:val="2"/>
                <w:lang w:eastAsia="zh-CN"/>
              </w:rPr>
              <w:t>pdsch-HARQ-ACK-enhType3</w:t>
            </w:r>
            <w:r w:rsidR="00F03FFB">
              <w:rPr>
                <w:color w:val="0070C0"/>
                <w:kern w:val="2"/>
                <w:lang w:eastAsia="zh-CN"/>
              </w:rPr>
              <w:t xml:space="preserve"> would be the parameters automatically applicable to DCI format 1_1 (so what you mean there would be those 3 </w:t>
            </w:r>
            <w:r w:rsidR="00F03FFB">
              <w:rPr>
                <w:color w:val="0070C0"/>
                <w:kern w:val="2"/>
                <w:lang w:eastAsia="zh-CN"/>
              </w:rPr>
              <w:lastRenderedPageBreak/>
              <w:t xml:space="preserve">parameters, why not adding DCI format 1_1 there yet is that also in Rel-16 we don’t have this addition there). </w:t>
            </w:r>
          </w:p>
          <w:p w14:paraId="26D82D46" w14:textId="77777777" w:rsidR="00F03FFB" w:rsidRDefault="00F03FFB" w:rsidP="007F7E1C">
            <w:pPr>
              <w:widowControl w:val="0"/>
              <w:spacing w:beforeLines="50" w:before="120"/>
              <w:rPr>
                <w:color w:val="0070C0"/>
                <w:kern w:val="2"/>
                <w:lang w:eastAsia="zh-CN"/>
              </w:rPr>
            </w:pPr>
            <w:r>
              <w:rPr>
                <w:color w:val="0070C0"/>
                <w:kern w:val="2"/>
                <w:lang w:eastAsia="zh-CN"/>
              </w:rPr>
              <w:t>Now to DCI format 1_2, currently there is only the ‘enable’ parameter. We may need to discuss, if there is a separate configurability of the ‘number of sets / list’ there, but it is the moderator’s understanding that this may be dependent on the way the indication is carried (where RAN1 does not have any decision yet). In case the number of subset’s that can be dynamically indicated is not increasing the DCI size (as proposed by some companies), then there would be at least no need for separate lists. In case the number of dynamically indicated subsets does have an effect on the DCI size, then some further RRC parameters would be needed (e.g. for DCI format 1_2 using a subset of the list configured, or only the first in the list can be triggered).</w:t>
            </w:r>
          </w:p>
          <w:p w14:paraId="3FCA0D3B" w14:textId="40AC98B2" w:rsidR="0031259B" w:rsidRDefault="00F03FFB" w:rsidP="007F7E1C">
            <w:pPr>
              <w:widowControl w:val="0"/>
              <w:spacing w:beforeLines="50" w:before="120"/>
              <w:rPr>
                <w:color w:val="0070C0"/>
                <w:kern w:val="2"/>
                <w:lang w:eastAsia="zh-CN"/>
              </w:rPr>
            </w:pPr>
            <w:r>
              <w:rPr>
                <w:color w:val="0070C0"/>
                <w:kern w:val="2"/>
                <w:lang w:eastAsia="zh-CN"/>
              </w:rPr>
              <w:t xml:space="preserve">But the moderator’s assumption at least here was, that we could not configure different </w:t>
            </w:r>
            <w:proofErr w:type="spellStart"/>
            <w:r>
              <w:rPr>
                <w:color w:val="0070C0"/>
                <w:kern w:val="2"/>
                <w:lang w:eastAsia="zh-CN"/>
              </w:rPr>
              <w:t>enh</w:t>
            </w:r>
            <w:proofErr w:type="spellEnd"/>
            <w:r>
              <w:rPr>
                <w:color w:val="0070C0"/>
                <w:kern w:val="2"/>
                <w:lang w:eastAsia="zh-CN"/>
              </w:rPr>
              <w:t xml:space="preserve">. Type 3 CBs for 1_2 compared to 1_1 (but only 1_2 may not provide the full flexibility in the dynamic indication as discussed above).      </w:t>
            </w:r>
            <w:r w:rsidR="0031259B">
              <w:rPr>
                <w:color w:val="0070C0"/>
                <w:kern w:val="2"/>
                <w:lang w:eastAsia="zh-CN"/>
              </w:rPr>
              <w:t xml:space="preserve"> </w:t>
            </w:r>
          </w:p>
          <w:p w14:paraId="5E4BC2A1" w14:textId="409F714A" w:rsidR="0031259B" w:rsidRPr="007F7E1C" w:rsidRDefault="0031259B" w:rsidP="007F7E1C">
            <w:pPr>
              <w:widowControl w:val="0"/>
              <w:spacing w:beforeLines="50" w:before="120"/>
              <w:rPr>
                <w:kern w:val="2"/>
                <w:lang w:eastAsia="zh-CN"/>
              </w:rPr>
            </w:pPr>
          </w:p>
        </w:tc>
      </w:tr>
      <w:tr w:rsidR="00003CD7" w14:paraId="74ECE480" w14:textId="77777777" w:rsidTr="00834A9A">
        <w:tc>
          <w:tcPr>
            <w:tcW w:w="1529" w:type="dxa"/>
            <w:tcBorders>
              <w:top w:val="single" w:sz="4" w:space="0" w:color="auto"/>
              <w:left w:val="single" w:sz="4" w:space="0" w:color="auto"/>
              <w:bottom w:val="single" w:sz="4" w:space="0" w:color="auto"/>
              <w:right w:val="single" w:sz="4" w:space="0" w:color="auto"/>
            </w:tcBorders>
          </w:tcPr>
          <w:p w14:paraId="2B6A9FE7" w14:textId="746B7870" w:rsidR="00003CD7" w:rsidRDefault="003F787B" w:rsidP="00834A9A">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D84F65C" w14:textId="46CB1079" w:rsidR="00003CD7" w:rsidRDefault="00EC512D" w:rsidP="00834A9A">
            <w:pPr>
              <w:widowControl w:val="0"/>
              <w:spacing w:beforeLines="50" w:before="120"/>
              <w:rPr>
                <w:kern w:val="2"/>
                <w:lang w:eastAsia="zh-CN"/>
              </w:rPr>
            </w:pPr>
            <w:r>
              <w:rPr>
                <w:kern w:val="2"/>
                <w:lang w:eastAsia="zh-CN"/>
              </w:rPr>
              <w:t xml:space="preserve">In excel sheet row 25, we wondered whether the Parent IE for </w:t>
            </w:r>
            <w:r w:rsidRPr="00EC512D">
              <w:rPr>
                <w:kern w:val="2"/>
                <w:lang w:eastAsia="zh-CN"/>
              </w:rPr>
              <w:t>pdsch-HARQ-ACK-enhType3DCI-1-2</w:t>
            </w:r>
            <w:r>
              <w:rPr>
                <w:kern w:val="2"/>
                <w:lang w:eastAsia="zh-CN"/>
              </w:rPr>
              <w:t xml:space="preserve"> should be the </w:t>
            </w:r>
            <w:proofErr w:type="spellStart"/>
            <w:r>
              <w:rPr>
                <w:kern w:val="2"/>
                <w:lang w:eastAsia="zh-CN"/>
              </w:rPr>
              <w:t>pdsch</w:t>
            </w:r>
            <w:proofErr w:type="spellEnd"/>
            <w:r>
              <w:rPr>
                <w:kern w:val="2"/>
                <w:lang w:eastAsia="zh-CN"/>
              </w:rPr>
              <w:t xml:space="preserve">-config, similar as </w:t>
            </w:r>
            <w:r w:rsidRPr="00EC512D">
              <w:rPr>
                <w:kern w:val="2"/>
                <w:lang w:eastAsia="zh-CN"/>
              </w:rPr>
              <w:t>pdsch-HARQ-ACK-OneShotFeedbackDCI-1-2</w:t>
            </w:r>
            <w:r>
              <w:rPr>
                <w:kern w:val="2"/>
                <w:lang w:eastAsia="zh-CN"/>
              </w:rPr>
              <w:t xml:space="preserve"> shown in row 12.</w:t>
            </w:r>
          </w:p>
          <w:p w14:paraId="7743D23D" w14:textId="26E3AA15" w:rsidR="00F03FFB" w:rsidRPr="00F03FFB" w:rsidRDefault="00F03FFB" w:rsidP="00834A9A">
            <w:pPr>
              <w:widowControl w:val="0"/>
              <w:spacing w:beforeLines="50" w:before="120"/>
              <w:rPr>
                <w:color w:val="0070C0"/>
                <w:kern w:val="2"/>
                <w:lang w:eastAsia="zh-CN"/>
              </w:rPr>
            </w:pPr>
            <w:r w:rsidRPr="00F03FFB">
              <w:rPr>
                <w:color w:val="0070C0"/>
                <w:kern w:val="2"/>
                <w:lang w:eastAsia="zh-CN"/>
              </w:rPr>
              <w:t>Moderator: Good point – should be consistent there</w:t>
            </w:r>
            <w:r>
              <w:rPr>
                <w:color w:val="0070C0"/>
                <w:kern w:val="2"/>
                <w:lang w:eastAsia="zh-CN"/>
              </w:rPr>
              <w:t xml:space="preserve"> (my mistake)</w:t>
            </w:r>
            <w:r w:rsidRPr="00F03FFB">
              <w:rPr>
                <w:color w:val="0070C0"/>
                <w:kern w:val="2"/>
                <w:lang w:eastAsia="zh-CN"/>
              </w:rPr>
              <w:t xml:space="preserve">. But please also see my reply to Intel on the number of dynamically </w:t>
            </w:r>
            <w:proofErr w:type="spellStart"/>
            <w:r w:rsidRPr="00F03FFB">
              <w:rPr>
                <w:color w:val="0070C0"/>
                <w:kern w:val="2"/>
                <w:lang w:eastAsia="zh-CN"/>
              </w:rPr>
              <w:t>indiated</w:t>
            </w:r>
            <w:proofErr w:type="spellEnd"/>
            <w:r w:rsidRPr="00F03FFB">
              <w:rPr>
                <w:color w:val="0070C0"/>
                <w:kern w:val="2"/>
                <w:lang w:eastAsia="zh-CN"/>
              </w:rPr>
              <w:t xml:space="preserve"> </w:t>
            </w:r>
            <w:proofErr w:type="spellStart"/>
            <w:r w:rsidRPr="00F03FFB">
              <w:rPr>
                <w:color w:val="0070C0"/>
                <w:kern w:val="2"/>
                <w:lang w:eastAsia="zh-CN"/>
              </w:rPr>
              <w:t>enh</w:t>
            </w:r>
            <w:proofErr w:type="spellEnd"/>
            <w:r w:rsidRPr="00F03FFB">
              <w:rPr>
                <w:color w:val="0070C0"/>
                <w:kern w:val="2"/>
                <w:lang w:eastAsia="zh-CN"/>
              </w:rPr>
              <w:t>. Type 3 CBs with DCI format 1_2.</w:t>
            </w:r>
            <w:r>
              <w:rPr>
                <w:color w:val="0070C0"/>
                <w:kern w:val="2"/>
                <w:lang w:eastAsia="zh-CN"/>
              </w:rPr>
              <w:t xml:space="preserve"> Will be updated, change in green. </w:t>
            </w:r>
            <w:r w:rsidRPr="00F03FFB">
              <w:rPr>
                <w:color w:val="0070C0"/>
                <w:kern w:val="2"/>
                <w:lang w:eastAsia="zh-CN"/>
              </w:rPr>
              <w:t xml:space="preserve"> </w:t>
            </w:r>
          </w:p>
          <w:p w14:paraId="719F9218" w14:textId="77777777" w:rsidR="00EC512D" w:rsidRDefault="00EC512D" w:rsidP="00EC512D">
            <w:pPr>
              <w:widowControl w:val="0"/>
              <w:spacing w:beforeLines="50" w:before="120"/>
              <w:rPr>
                <w:kern w:val="2"/>
                <w:lang w:eastAsia="zh-CN"/>
              </w:rPr>
            </w:pPr>
            <w:r>
              <w:rPr>
                <w:kern w:val="2"/>
                <w:lang w:eastAsia="zh-CN"/>
              </w:rPr>
              <w:t xml:space="preserve">On Intel’s question, our understanding is same as Intel’s assumption that when the whole list is configured, DCI format 1_1 is automatically enabled, similar as Rel-16 features/configurations indicated by compact DCI format. </w:t>
            </w:r>
          </w:p>
          <w:p w14:paraId="34853271" w14:textId="023B7A26" w:rsidR="00F03FFB" w:rsidRDefault="00F03FFB" w:rsidP="00EC512D">
            <w:pPr>
              <w:widowControl w:val="0"/>
              <w:spacing w:beforeLines="50" w:before="120"/>
              <w:rPr>
                <w:kern w:val="2"/>
                <w:lang w:eastAsia="zh-CN"/>
              </w:rPr>
            </w:pPr>
            <w:r w:rsidRPr="00F03FFB">
              <w:rPr>
                <w:color w:val="0070C0"/>
                <w:kern w:val="2"/>
                <w:lang w:eastAsia="zh-CN"/>
              </w:rPr>
              <w:t>Moderator: see reply to Intel above</w:t>
            </w:r>
          </w:p>
        </w:tc>
      </w:tr>
      <w:tr w:rsidR="00003CD7" w:rsidRPr="00E16292" w14:paraId="2545B2DE" w14:textId="77777777" w:rsidTr="00834A9A">
        <w:tc>
          <w:tcPr>
            <w:tcW w:w="1529" w:type="dxa"/>
            <w:tcBorders>
              <w:top w:val="single" w:sz="4" w:space="0" w:color="auto"/>
              <w:left w:val="single" w:sz="4" w:space="0" w:color="auto"/>
              <w:bottom w:val="single" w:sz="4" w:space="0" w:color="auto"/>
              <w:right w:val="single" w:sz="4" w:space="0" w:color="auto"/>
            </w:tcBorders>
          </w:tcPr>
          <w:p w14:paraId="3F06FF55" w14:textId="6D624ECF" w:rsidR="00003CD7" w:rsidRDefault="009935EB" w:rsidP="00834A9A">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FF77A4C" w14:textId="34F5AEF1" w:rsidR="00003CD7" w:rsidRDefault="009935EB" w:rsidP="00834A9A">
            <w:pPr>
              <w:widowControl w:val="0"/>
              <w:spacing w:beforeLines="50" w:before="120"/>
              <w:rPr>
                <w:kern w:val="2"/>
                <w:lang w:eastAsia="zh-CN"/>
              </w:rPr>
            </w:pPr>
            <w:proofErr w:type="gramStart"/>
            <w:r>
              <w:rPr>
                <w:kern w:val="2"/>
                <w:lang w:eastAsia="zh-CN"/>
              </w:rPr>
              <w:t>Actually</w:t>
            </w:r>
            <w:proofErr w:type="gramEnd"/>
            <w:r>
              <w:rPr>
                <w:kern w:val="2"/>
                <w:lang w:eastAsia="zh-CN"/>
              </w:rPr>
              <w:t xml:space="preserve"> per CC and per HARQ/CC can be the same parameter.  Or rather HARQ/CC would have cover per CC configuration since the network can configure “ALL” HARQ Process IDs for a particular CC.</w:t>
            </w:r>
          </w:p>
          <w:p w14:paraId="50451543" w14:textId="00B6C616" w:rsidR="003947B7" w:rsidRDefault="003947B7" w:rsidP="00834A9A">
            <w:pPr>
              <w:widowControl w:val="0"/>
              <w:spacing w:beforeLines="50" w:before="120"/>
              <w:rPr>
                <w:color w:val="0070C0"/>
                <w:kern w:val="2"/>
                <w:lang w:eastAsia="zh-CN"/>
              </w:rPr>
            </w:pPr>
            <w:r w:rsidRPr="003947B7">
              <w:rPr>
                <w:color w:val="0070C0"/>
                <w:kern w:val="2"/>
                <w:lang w:eastAsia="zh-CN"/>
              </w:rPr>
              <w:t>Moderator comment:</w:t>
            </w:r>
            <w:r>
              <w:rPr>
                <w:color w:val="0070C0"/>
                <w:kern w:val="2"/>
                <w:lang w:eastAsia="zh-CN"/>
              </w:rPr>
              <w:t xml:space="preserve"> Fully agree here. When start drafting the RRC parameter list I was actually thinking that if having only the ‘per HARQ/CC’ would be sufficient and would simplify the RRC parameter list as well as the implementation in the specs. But moderator followed just the RAN1 agreements here. </w:t>
            </w:r>
          </w:p>
          <w:p w14:paraId="0A7E2B09" w14:textId="07D996B0" w:rsidR="009935EB" w:rsidRDefault="003947B7" w:rsidP="00100C5C">
            <w:pPr>
              <w:widowControl w:val="0"/>
              <w:spacing w:beforeLines="50" w:before="120"/>
              <w:rPr>
                <w:kern w:val="2"/>
                <w:lang w:eastAsia="zh-CN"/>
              </w:rPr>
            </w:pPr>
            <w:r>
              <w:rPr>
                <w:color w:val="0070C0"/>
                <w:kern w:val="2"/>
                <w:lang w:eastAsia="zh-CN"/>
              </w:rPr>
              <w:t xml:space="preserve">Maybe we could discuss if we should not remove the ‘Alt. 1 per CC’ as this can be also indicated with the ‘per HARQ/CC’ signalling framework. </w:t>
            </w:r>
          </w:p>
        </w:tc>
      </w:tr>
      <w:tr w:rsidR="006A7F95" w:rsidRPr="00E16292" w14:paraId="18E4BC59" w14:textId="77777777" w:rsidTr="00834A9A">
        <w:tc>
          <w:tcPr>
            <w:tcW w:w="1529" w:type="dxa"/>
            <w:tcBorders>
              <w:top w:val="single" w:sz="4" w:space="0" w:color="auto"/>
              <w:left w:val="single" w:sz="4" w:space="0" w:color="auto"/>
              <w:bottom w:val="single" w:sz="4" w:space="0" w:color="auto"/>
              <w:right w:val="single" w:sz="4" w:space="0" w:color="auto"/>
            </w:tcBorders>
          </w:tcPr>
          <w:p w14:paraId="2EA6716D" w14:textId="7C41981F" w:rsidR="006A7F95" w:rsidRDefault="00100C5C" w:rsidP="00834A9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F93E279" w14:textId="47FC2EC5" w:rsidR="009C1037" w:rsidRDefault="009C1037" w:rsidP="00834A9A">
            <w:pPr>
              <w:widowControl w:val="0"/>
              <w:spacing w:beforeLines="50" w:before="120"/>
              <w:rPr>
                <w:kern w:val="2"/>
                <w:lang w:eastAsia="zh-CN"/>
              </w:rPr>
            </w:pPr>
            <w:r w:rsidRPr="009C1037">
              <w:rPr>
                <w:kern w:val="2"/>
                <w:lang w:eastAsia="zh-CN"/>
              </w:rPr>
              <w:t xml:space="preserve">We support the explanation on DCI format 1_1 from </w:t>
            </w:r>
            <w:r w:rsidR="00100C5C" w:rsidRPr="00100C5C">
              <w:rPr>
                <w:kern w:val="2"/>
                <w:lang w:eastAsia="zh-CN"/>
              </w:rPr>
              <w:t>moderator</w:t>
            </w:r>
            <w:r w:rsidRPr="009C1037">
              <w:rPr>
                <w:kern w:val="2"/>
                <w:lang w:eastAsia="zh-CN"/>
              </w:rPr>
              <w:t xml:space="preserve">. i.e., that </w:t>
            </w:r>
            <w:r w:rsidRPr="00100C5C">
              <w:rPr>
                <w:kern w:val="2"/>
                <w:lang w:eastAsia="zh-CN"/>
              </w:rPr>
              <w:t>pds</w:t>
            </w:r>
            <w:r w:rsidRPr="009C1037">
              <w:rPr>
                <w:i/>
                <w:iCs/>
                <w:kern w:val="2"/>
                <w:lang w:eastAsia="zh-CN"/>
              </w:rPr>
              <w:t>ch-HARQ-ACK-enhType3ToAddModList</w:t>
            </w:r>
            <w:r w:rsidRPr="009C1037">
              <w:rPr>
                <w:kern w:val="2"/>
                <w:lang w:eastAsia="zh-CN"/>
              </w:rPr>
              <w:t xml:space="preserve">, </w:t>
            </w:r>
            <w:r w:rsidRPr="009C1037">
              <w:rPr>
                <w:i/>
                <w:iCs/>
                <w:kern w:val="2"/>
                <w:lang w:eastAsia="zh-CN"/>
              </w:rPr>
              <w:t>pdsch-HARQ-ACK-enhType3ToReleaseList</w:t>
            </w:r>
            <w:r w:rsidRPr="009C1037">
              <w:rPr>
                <w:kern w:val="2"/>
                <w:lang w:eastAsia="zh-CN"/>
              </w:rPr>
              <w:t xml:space="preserve"> and </w:t>
            </w:r>
            <w:r w:rsidRPr="009C1037">
              <w:rPr>
                <w:i/>
                <w:iCs/>
                <w:kern w:val="2"/>
                <w:lang w:eastAsia="zh-CN"/>
              </w:rPr>
              <w:t>pdsch-HARQ-ACK-enhType3</w:t>
            </w:r>
            <w:r w:rsidRPr="009C1037">
              <w:rPr>
                <w:kern w:val="2"/>
                <w:lang w:eastAsia="zh-CN"/>
              </w:rPr>
              <w:t xml:space="preserve"> would be the parameters automatically applicable to DCI format 1_1.</w:t>
            </w:r>
          </w:p>
          <w:p w14:paraId="0A8D5C1C" w14:textId="77777777" w:rsidR="00767D85" w:rsidRDefault="00767D85" w:rsidP="00100C5C">
            <w:pPr>
              <w:widowControl w:val="0"/>
              <w:spacing w:beforeLines="50" w:before="120"/>
              <w:rPr>
                <w:kern w:val="2"/>
                <w:lang w:eastAsia="zh-CN"/>
              </w:rPr>
            </w:pPr>
            <w:r>
              <w:rPr>
                <w:kern w:val="2"/>
                <w:lang w:eastAsia="zh-CN"/>
              </w:rPr>
              <w:t>A question</w:t>
            </w:r>
            <w:r w:rsidR="00100C5C">
              <w:rPr>
                <w:kern w:val="2"/>
                <w:lang w:eastAsia="zh-CN"/>
              </w:rPr>
              <w:t xml:space="preserve"> to be clarified </w:t>
            </w:r>
            <w:r>
              <w:rPr>
                <w:kern w:val="2"/>
                <w:lang w:eastAsia="zh-CN"/>
              </w:rPr>
              <w:t xml:space="preserve">on the </w:t>
            </w:r>
            <w:r w:rsidR="00100C5C">
              <w:rPr>
                <w:kern w:val="2"/>
                <w:lang w:eastAsia="zh-CN"/>
              </w:rPr>
              <w:t>“</w:t>
            </w:r>
            <w:r w:rsidRPr="00100C5C">
              <w:rPr>
                <w:b/>
                <w:kern w:val="2"/>
                <w:lang w:eastAsia="zh-CN"/>
              </w:rPr>
              <w:t>whole list</w:t>
            </w:r>
            <w:r w:rsidR="00100C5C">
              <w:rPr>
                <w:kern w:val="2"/>
                <w:lang w:eastAsia="zh-CN"/>
              </w:rPr>
              <w:t>” in comments from Intel and vivo</w:t>
            </w:r>
            <w:r>
              <w:rPr>
                <w:kern w:val="2"/>
                <w:lang w:eastAsia="zh-CN"/>
              </w:rPr>
              <w:t>,</w:t>
            </w:r>
            <w:r w:rsidR="00100C5C">
              <w:rPr>
                <w:kern w:val="2"/>
                <w:lang w:eastAsia="zh-CN"/>
              </w:rPr>
              <w:t xml:space="preserve"> this term</w:t>
            </w:r>
            <w:r>
              <w:rPr>
                <w:kern w:val="2"/>
                <w:lang w:eastAsia="zh-CN"/>
              </w:rPr>
              <w:t xml:space="preserve"> </w:t>
            </w:r>
            <w:r w:rsidR="00100C5C">
              <w:rPr>
                <w:kern w:val="2"/>
                <w:lang w:eastAsia="zh-CN"/>
              </w:rPr>
              <w:t>means</w:t>
            </w:r>
            <w:r>
              <w:rPr>
                <w:kern w:val="2"/>
                <w:lang w:eastAsia="zh-CN"/>
              </w:rPr>
              <w:t xml:space="preserve"> the </w:t>
            </w:r>
            <w:r w:rsidR="00100C5C">
              <w:rPr>
                <w:kern w:val="2"/>
                <w:lang w:eastAsia="zh-CN"/>
              </w:rPr>
              <w:t xml:space="preserve">list in Excel </w:t>
            </w:r>
            <w:r>
              <w:rPr>
                <w:kern w:val="2"/>
                <w:lang w:eastAsia="zh-CN"/>
              </w:rPr>
              <w:t xml:space="preserve">row 17/18, or </w:t>
            </w:r>
            <w:r w:rsidR="00100C5C">
              <w:rPr>
                <w:kern w:val="2"/>
                <w:lang w:eastAsia="zh-CN"/>
              </w:rPr>
              <w:t xml:space="preserve">the traditional </w:t>
            </w:r>
            <w:r>
              <w:rPr>
                <w:kern w:val="2"/>
                <w:lang w:eastAsia="zh-CN"/>
              </w:rPr>
              <w:t>whole 16 HARQ process</w:t>
            </w:r>
            <w:r w:rsidR="00100C5C">
              <w:rPr>
                <w:kern w:val="2"/>
                <w:lang w:eastAsia="zh-CN"/>
              </w:rPr>
              <w:t>?</w:t>
            </w:r>
          </w:p>
          <w:p w14:paraId="425A2FB3" w14:textId="6500183A" w:rsidR="0059286F" w:rsidRDefault="0059286F" w:rsidP="00100C5C">
            <w:pPr>
              <w:widowControl w:val="0"/>
              <w:spacing w:beforeLines="50" w:before="120"/>
              <w:rPr>
                <w:kern w:val="2"/>
                <w:lang w:eastAsia="zh-CN"/>
              </w:rPr>
            </w:pPr>
            <w:r w:rsidRPr="0059286F">
              <w:rPr>
                <w:color w:val="0070C0"/>
                <w:kern w:val="2"/>
                <w:lang w:eastAsia="zh-CN"/>
              </w:rPr>
              <w:t xml:space="preserve">Moderator: Better for Intel to clarify. But in the reply to Intel the </w:t>
            </w:r>
            <w:proofErr w:type="gramStart"/>
            <w:r w:rsidRPr="0059286F">
              <w:rPr>
                <w:color w:val="0070C0"/>
                <w:kern w:val="2"/>
                <w:lang w:eastAsia="zh-CN"/>
              </w:rPr>
              <w:t>moder</w:t>
            </w:r>
            <w:r>
              <w:rPr>
                <w:color w:val="0070C0"/>
                <w:kern w:val="2"/>
                <w:lang w:eastAsia="zh-CN"/>
              </w:rPr>
              <w:t>a</w:t>
            </w:r>
            <w:r w:rsidRPr="0059286F">
              <w:rPr>
                <w:color w:val="0070C0"/>
                <w:kern w:val="2"/>
                <w:lang w:eastAsia="zh-CN"/>
              </w:rPr>
              <w:t>tors</w:t>
            </w:r>
            <w:proofErr w:type="gramEnd"/>
            <w:r w:rsidRPr="0059286F">
              <w:rPr>
                <w:color w:val="0070C0"/>
                <w:kern w:val="2"/>
                <w:lang w:eastAsia="zh-CN"/>
              </w:rPr>
              <w:t xml:space="preserve"> assumption had been that the ‘whole list’ would be the lists in row 17/18. </w:t>
            </w:r>
          </w:p>
        </w:tc>
      </w:tr>
      <w:tr w:rsidR="00505E4F" w:rsidRPr="00E16292" w14:paraId="3A759198" w14:textId="77777777" w:rsidTr="00834A9A">
        <w:tc>
          <w:tcPr>
            <w:tcW w:w="1529" w:type="dxa"/>
            <w:tcBorders>
              <w:top w:val="single" w:sz="4" w:space="0" w:color="auto"/>
              <w:left w:val="single" w:sz="4" w:space="0" w:color="auto"/>
              <w:bottom w:val="single" w:sz="4" w:space="0" w:color="auto"/>
              <w:right w:val="single" w:sz="4" w:space="0" w:color="auto"/>
            </w:tcBorders>
          </w:tcPr>
          <w:p w14:paraId="7DEBA3C5" w14:textId="62770001" w:rsidR="00505E4F" w:rsidRDefault="00505E4F" w:rsidP="00505E4F">
            <w:pPr>
              <w:widowControl w:val="0"/>
              <w:spacing w:beforeLines="50" w:before="120"/>
              <w:rPr>
                <w:kern w:val="2"/>
                <w:lang w:eastAsia="zh-CN"/>
              </w:rPr>
            </w:pPr>
            <w:r>
              <w:rPr>
                <w:rFonts w:hint="eastAsia"/>
                <w:kern w:val="2"/>
                <w:lang w:eastAsia="zh-CN"/>
              </w:rPr>
              <w:t>OPPO</w:t>
            </w:r>
          </w:p>
        </w:tc>
        <w:tc>
          <w:tcPr>
            <w:tcW w:w="8105" w:type="dxa"/>
            <w:tcBorders>
              <w:top w:val="single" w:sz="4" w:space="0" w:color="auto"/>
              <w:left w:val="single" w:sz="4" w:space="0" w:color="auto"/>
              <w:bottom w:val="single" w:sz="4" w:space="0" w:color="auto"/>
              <w:right w:val="single" w:sz="4" w:space="0" w:color="auto"/>
            </w:tcBorders>
          </w:tcPr>
          <w:p w14:paraId="33A5A6B9" w14:textId="77777777" w:rsidR="00505E4F" w:rsidRDefault="00505E4F" w:rsidP="00505E4F">
            <w:pPr>
              <w:jc w:val="both"/>
              <w:rPr>
                <w:bCs/>
                <w:iCs/>
                <w:lang w:eastAsia="zh-CN"/>
              </w:rPr>
            </w:pPr>
            <w:r>
              <w:rPr>
                <w:rFonts w:hint="eastAsia"/>
                <w:bCs/>
                <w:iCs/>
                <w:lang w:eastAsia="zh-CN"/>
              </w:rPr>
              <w:t>C</w:t>
            </w:r>
            <w:r>
              <w:rPr>
                <w:bCs/>
                <w:iCs/>
                <w:lang w:eastAsia="zh-CN"/>
              </w:rPr>
              <w:t xml:space="preserve">onsidering related bitfield sizes in DCI format 1_2 and DCI format 1_1 are usually separate, usually it requires further study on whether RRC parameters related with enhanced Type3 HARQ-ACK CB for DCI format 1_2 is separate from that of DCI format 1_1 too. </w:t>
            </w:r>
            <w:proofErr w:type="gramStart"/>
            <w:r>
              <w:rPr>
                <w:bCs/>
                <w:iCs/>
                <w:lang w:eastAsia="zh-CN"/>
              </w:rPr>
              <w:t>So</w:t>
            </w:r>
            <w:proofErr w:type="gramEnd"/>
            <w:r>
              <w:rPr>
                <w:bCs/>
                <w:iCs/>
                <w:lang w:eastAsia="zh-CN"/>
              </w:rPr>
              <w:t xml:space="preserve"> we need further agreements on RRC parameters related with enhanced Type3 HARQ-ACK CB for DCI format 1_2.</w:t>
            </w:r>
          </w:p>
          <w:p w14:paraId="53F6B473" w14:textId="4AE9402C" w:rsidR="0059286F" w:rsidRPr="0059286F" w:rsidRDefault="0059286F" w:rsidP="0059286F">
            <w:pPr>
              <w:widowControl w:val="0"/>
              <w:spacing w:beforeLines="50" w:before="120"/>
              <w:rPr>
                <w:b/>
                <w:bCs/>
              </w:rPr>
            </w:pPr>
            <w:r w:rsidRPr="0059286F">
              <w:rPr>
                <w:color w:val="0070C0"/>
                <w:kern w:val="2"/>
                <w:lang w:eastAsia="zh-CN"/>
              </w:rPr>
              <w:t>Moderator</w:t>
            </w:r>
            <w:r>
              <w:rPr>
                <w:color w:val="0070C0"/>
                <w:kern w:val="2"/>
                <w:lang w:eastAsia="zh-CN"/>
              </w:rPr>
              <w:t xml:space="preserve">: See my reply to Intel above on DCI format 1_2. This is only the initial list and may be dependent on further discussions on the DCI signalling as well.  </w:t>
            </w:r>
          </w:p>
        </w:tc>
      </w:tr>
    </w:tbl>
    <w:p w14:paraId="4B5F4AB0" w14:textId="77777777" w:rsidR="00003CD7" w:rsidRPr="005C47D8" w:rsidRDefault="00003CD7" w:rsidP="00003CD7">
      <w:pPr>
        <w:rPr>
          <w:lang w:val="en-US"/>
        </w:rPr>
      </w:pPr>
    </w:p>
    <w:p w14:paraId="21C10CF1" w14:textId="77777777" w:rsidR="00003CD7" w:rsidRDefault="00003CD7" w:rsidP="00003CD7">
      <w:pPr>
        <w:pStyle w:val="Heading3"/>
        <w:numPr>
          <w:ilvl w:val="2"/>
          <w:numId w:val="26"/>
        </w:numPr>
      </w:pPr>
      <w:r w:rsidRPr="00AB749C">
        <w:lastRenderedPageBreak/>
        <w:t>One-shot triggering (by a DL assignment) of HARQ-ACK re-transmission on a PUCCH resource</w:t>
      </w:r>
    </w:p>
    <w:p w14:paraId="061A4C93" w14:textId="77777777" w:rsidR="00003CD7" w:rsidRDefault="00003CD7" w:rsidP="00003CD7">
      <w:pPr>
        <w:pStyle w:val="Heading4"/>
        <w:numPr>
          <w:ilvl w:val="3"/>
          <w:numId w:val="26"/>
        </w:numPr>
        <w:ind w:left="864" w:hanging="864"/>
      </w:pPr>
      <w:r>
        <w:t>1</w:t>
      </w:r>
      <w:r w:rsidRPr="00AB749C">
        <w:rPr>
          <w:vertAlign w:val="superscript"/>
        </w:rPr>
        <w:t>st</w:t>
      </w:r>
      <w:r>
        <w:t xml:space="preserve"> Round</w:t>
      </w:r>
    </w:p>
    <w:p w14:paraId="39F860C5" w14:textId="77777777" w:rsidR="00003CD7" w:rsidRDefault="00003CD7" w:rsidP="00003CD7">
      <w:pPr>
        <w:jc w:val="both"/>
        <w:rPr>
          <w:lang w:val="en-US"/>
        </w:rPr>
      </w:pPr>
      <w:r w:rsidRPr="006D6E9A">
        <w:rPr>
          <w:lang w:val="en-US"/>
        </w:rPr>
        <w:t xml:space="preserve">There are still some pending decisions, but the intention here is to discuss also potential RRC parameters already (as per Mr. Chairman’s guidance). </w:t>
      </w:r>
    </w:p>
    <w:p w14:paraId="08A53658" w14:textId="77777777" w:rsidR="00003CD7" w:rsidRDefault="00003CD7" w:rsidP="00003CD7">
      <w:pPr>
        <w:spacing w:after="0"/>
        <w:jc w:val="both"/>
        <w:rPr>
          <w:lang w:val="en-US"/>
        </w:rPr>
      </w:pPr>
      <w:r>
        <w:rPr>
          <w:lang w:val="en-US"/>
        </w:rPr>
        <w:t>The moderator identified at least the following needed parameters:</w:t>
      </w:r>
    </w:p>
    <w:p w14:paraId="45227A1A" w14:textId="77777777" w:rsidR="00003CD7" w:rsidRPr="00696084" w:rsidRDefault="00003CD7" w:rsidP="00003CD7">
      <w:pPr>
        <w:pStyle w:val="ListParagraph"/>
        <w:numPr>
          <w:ilvl w:val="0"/>
          <w:numId w:val="35"/>
        </w:numPr>
      </w:pPr>
      <w:r w:rsidRPr="00696084">
        <w:t>Enabling of the new ‘one-shot triggering’</w:t>
      </w:r>
    </w:p>
    <w:p w14:paraId="56B310C2" w14:textId="77777777" w:rsidR="00003CD7" w:rsidRPr="00696084" w:rsidRDefault="00003CD7" w:rsidP="00003CD7">
      <w:pPr>
        <w:pStyle w:val="ListParagraph"/>
        <w:numPr>
          <w:ilvl w:val="0"/>
          <w:numId w:val="35"/>
        </w:numPr>
      </w:pPr>
      <w:r w:rsidRPr="00696084">
        <w:t>Enabling of DCI format 1_2 triggering</w:t>
      </w:r>
    </w:p>
    <w:p w14:paraId="2E96D019" w14:textId="77777777" w:rsidR="00003CD7" w:rsidRDefault="00003CD7" w:rsidP="00003CD7">
      <w:pPr>
        <w:pStyle w:val="ListParagraph"/>
        <w:numPr>
          <w:ilvl w:val="0"/>
          <w:numId w:val="35"/>
        </w:numPr>
      </w:pPr>
      <w:r w:rsidRPr="00696084">
        <w:t>Configure the ‘offset’ for the dynamic indication of the PUCCH occasions / CB to be re-transmitted</w:t>
      </w:r>
    </w:p>
    <w:p w14:paraId="6ABA1EF4" w14:textId="77777777" w:rsidR="00003CD7" w:rsidRPr="00696084" w:rsidRDefault="00003CD7" w:rsidP="00003CD7">
      <w:pPr>
        <w:pStyle w:val="ListParagraph"/>
        <w:numPr>
          <w:ilvl w:val="0"/>
          <w:numId w:val="0"/>
        </w:numPr>
        <w:ind w:left="720"/>
      </w:pPr>
    </w:p>
    <w:p w14:paraId="0142689C" w14:textId="77777777" w:rsidR="00003CD7" w:rsidRDefault="00003CD7" w:rsidP="00003CD7">
      <w:pPr>
        <w:jc w:val="both"/>
      </w:pPr>
      <w:r>
        <w:rPr>
          <w:lang w:val="en-US"/>
        </w:rPr>
        <w:t>On these, and in case you think there is something missing, p</w:t>
      </w:r>
      <w:r>
        <w:t>lease provide your input to the table below:</w:t>
      </w:r>
    </w:p>
    <w:tbl>
      <w:tblPr>
        <w:tblStyle w:val="TableGrid"/>
        <w:tblW w:w="9634" w:type="dxa"/>
        <w:tblLook w:val="04A0" w:firstRow="1" w:lastRow="0" w:firstColumn="1" w:lastColumn="0" w:noHBand="0" w:noVBand="1"/>
      </w:tblPr>
      <w:tblGrid>
        <w:gridCol w:w="1529"/>
        <w:gridCol w:w="8105"/>
      </w:tblGrid>
      <w:tr w:rsidR="00003CD7" w14:paraId="6AB6D2E8" w14:textId="77777777" w:rsidTr="00834A9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BB3E6B6" w14:textId="77777777" w:rsidR="00003CD7" w:rsidRDefault="00003CD7" w:rsidP="00834A9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A6BD3D" w14:textId="77777777" w:rsidR="00003CD7" w:rsidRDefault="00003CD7" w:rsidP="00834A9A">
            <w:pPr>
              <w:spacing w:beforeLines="50" w:before="120"/>
              <w:rPr>
                <w:i/>
                <w:kern w:val="2"/>
                <w:lang w:eastAsia="zh-CN"/>
              </w:rPr>
            </w:pPr>
            <w:r>
              <w:rPr>
                <w:i/>
                <w:kern w:val="2"/>
                <w:lang w:eastAsia="zh-CN"/>
              </w:rPr>
              <w:t>Comments</w:t>
            </w:r>
          </w:p>
        </w:tc>
      </w:tr>
      <w:tr w:rsidR="00003CD7" w14:paraId="3E2C7F51" w14:textId="77777777" w:rsidTr="00834A9A">
        <w:tc>
          <w:tcPr>
            <w:tcW w:w="1529" w:type="dxa"/>
            <w:tcBorders>
              <w:top w:val="single" w:sz="4" w:space="0" w:color="auto"/>
              <w:left w:val="single" w:sz="4" w:space="0" w:color="auto"/>
              <w:bottom w:val="single" w:sz="4" w:space="0" w:color="auto"/>
              <w:right w:val="single" w:sz="4" w:space="0" w:color="auto"/>
            </w:tcBorders>
          </w:tcPr>
          <w:p w14:paraId="02C5F0F7" w14:textId="4CD5A1AE" w:rsidR="00003CD7" w:rsidRPr="00310953" w:rsidRDefault="008433B9" w:rsidP="00834A9A">
            <w:pPr>
              <w:spacing w:beforeLines="50" w:before="120"/>
              <w:rPr>
                <w:rFonts w:eastAsia="MS Mincho"/>
                <w:iCs/>
                <w:kern w:val="2"/>
                <w:lang w:eastAsia="ja-JP"/>
              </w:rPr>
            </w:pPr>
            <w:r>
              <w:rPr>
                <w:rFonts w:eastAsia="MS Mincho"/>
                <w:iCs/>
                <w:kern w:val="2"/>
                <w:lang w:eastAsia="ja-JP"/>
              </w:rPr>
              <w:t>Samsung</w:t>
            </w:r>
          </w:p>
        </w:tc>
        <w:tc>
          <w:tcPr>
            <w:tcW w:w="8105" w:type="dxa"/>
            <w:tcBorders>
              <w:top w:val="single" w:sz="4" w:space="0" w:color="auto"/>
              <w:left w:val="single" w:sz="4" w:space="0" w:color="auto"/>
              <w:bottom w:val="single" w:sz="4" w:space="0" w:color="auto"/>
              <w:right w:val="single" w:sz="4" w:space="0" w:color="auto"/>
            </w:tcBorders>
          </w:tcPr>
          <w:p w14:paraId="1AAD97E0" w14:textId="77777777" w:rsidR="00003CD7" w:rsidRDefault="008433B9" w:rsidP="00834A9A">
            <w:pPr>
              <w:spacing w:beforeLines="50" w:before="120"/>
              <w:rPr>
                <w:rFonts w:eastAsia="MS Mincho"/>
                <w:iCs/>
                <w:kern w:val="2"/>
                <w:lang w:eastAsia="ja-JP"/>
              </w:rPr>
            </w:pPr>
            <w:r>
              <w:rPr>
                <w:rFonts w:eastAsia="MS Mincho"/>
                <w:iCs/>
                <w:kern w:val="2"/>
                <w:lang w:eastAsia="ja-JP"/>
              </w:rPr>
              <w:t>It is not clear why RRC configuration for the “offset” of the PUCCH occasion is needed – may be discussed in RAN1#106b-e.</w:t>
            </w:r>
          </w:p>
          <w:p w14:paraId="7EB9EFAB" w14:textId="4DD4D322" w:rsidR="009770AB" w:rsidRPr="00652D37" w:rsidRDefault="009770AB" w:rsidP="00834A9A">
            <w:pPr>
              <w:spacing w:beforeLines="50" w:before="120"/>
              <w:rPr>
                <w:rFonts w:eastAsia="MS Mincho"/>
                <w:iCs/>
                <w:kern w:val="2"/>
                <w:lang w:eastAsia="ja-JP"/>
              </w:rPr>
            </w:pPr>
            <w:r w:rsidRPr="009770AB">
              <w:rPr>
                <w:rFonts w:eastAsia="MS Mincho"/>
                <w:iCs/>
                <w:color w:val="0070C0"/>
                <w:kern w:val="2"/>
                <w:lang w:eastAsia="ja-JP"/>
              </w:rPr>
              <w:t xml:space="preserve">Moderator: same comment as above, it was also about identifying potentially needed RRC parameters. Will mark in yellow in an update (but not to </w:t>
            </w:r>
            <w:proofErr w:type="gramStart"/>
            <w:r w:rsidRPr="009770AB">
              <w:rPr>
                <w:rFonts w:eastAsia="MS Mincho"/>
                <w:iCs/>
                <w:color w:val="0070C0"/>
                <w:kern w:val="2"/>
                <w:lang w:eastAsia="ja-JP"/>
              </w:rPr>
              <w:t>remove..</w:t>
            </w:r>
            <w:proofErr w:type="gramEnd"/>
            <w:r w:rsidRPr="009770AB">
              <w:rPr>
                <w:rFonts w:eastAsia="MS Mincho"/>
                <w:iCs/>
                <w:color w:val="0070C0"/>
                <w:kern w:val="2"/>
                <w:lang w:eastAsia="ja-JP"/>
              </w:rPr>
              <w:t>)</w:t>
            </w:r>
          </w:p>
        </w:tc>
      </w:tr>
      <w:tr w:rsidR="00003CD7" w14:paraId="06B0711A" w14:textId="77777777" w:rsidTr="00834A9A">
        <w:tc>
          <w:tcPr>
            <w:tcW w:w="1529" w:type="dxa"/>
            <w:tcBorders>
              <w:top w:val="single" w:sz="4" w:space="0" w:color="auto"/>
              <w:left w:val="single" w:sz="4" w:space="0" w:color="auto"/>
              <w:bottom w:val="single" w:sz="4" w:space="0" w:color="auto"/>
              <w:right w:val="single" w:sz="4" w:space="0" w:color="auto"/>
            </w:tcBorders>
          </w:tcPr>
          <w:p w14:paraId="4C1D0B22" w14:textId="7382FCEC" w:rsidR="00003CD7" w:rsidRDefault="008C2DC4" w:rsidP="00834A9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2630A1D" w14:textId="77777777" w:rsidR="00003CD7" w:rsidRDefault="008C2DC4" w:rsidP="00834A9A">
            <w:pPr>
              <w:widowControl w:val="0"/>
              <w:spacing w:beforeLines="50" w:before="120"/>
              <w:rPr>
                <w:kern w:val="2"/>
                <w:lang w:eastAsia="zh-CN"/>
              </w:rPr>
            </w:pPr>
            <w:r>
              <w:rPr>
                <w:rFonts w:hint="eastAsia"/>
                <w:kern w:val="2"/>
                <w:lang w:eastAsia="zh-CN"/>
              </w:rPr>
              <w:t>W</w:t>
            </w:r>
            <w:r>
              <w:rPr>
                <w:kern w:val="2"/>
                <w:lang w:eastAsia="zh-CN"/>
              </w:rPr>
              <w:t>e agree with the 1</w:t>
            </w:r>
            <w:r w:rsidRPr="008C2DC4">
              <w:rPr>
                <w:kern w:val="2"/>
                <w:vertAlign w:val="superscript"/>
                <w:lang w:eastAsia="zh-CN"/>
              </w:rPr>
              <w:t>st</w:t>
            </w:r>
            <w:r>
              <w:rPr>
                <w:kern w:val="2"/>
                <w:lang w:eastAsia="zh-CN"/>
              </w:rPr>
              <w:t xml:space="preserve"> and 2</w:t>
            </w:r>
            <w:r w:rsidRPr="008C2DC4">
              <w:rPr>
                <w:kern w:val="2"/>
                <w:vertAlign w:val="superscript"/>
                <w:lang w:eastAsia="zh-CN"/>
              </w:rPr>
              <w:t>nd</w:t>
            </w:r>
            <w:r>
              <w:rPr>
                <w:kern w:val="2"/>
                <w:lang w:eastAsia="zh-CN"/>
              </w:rPr>
              <w:t xml:space="preserve"> point for enabling. Regarding the third point, it’s better to be discussed after we have agreements on </w:t>
            </w:r>
            <w:r w:rsidR="00AF46EE">
              <w:rPr>
                <w:kern w:val="2"/>
                <w:lang w:eastAsia="zh-CN"/>
              </w:rPr>
              <w:t>mechanisms</w:t>
            </w:r>
            <w:r>
              <w:rPr>
                <w:kern w:val="2"/>
                <w:lang w:eastAsia="zh-CN"/>
              </w:rPr>
              <w:t xml:space="preserve"> to indicate the retransmitted HARQ-ACK CB.</w:t>
            </w:r>
          </w:p>
          <w:p w14:paraId="114106D9" w14:textId="30AC13B9" w:rsidR="009770AB" w:rsidRDefault="009770AB" w:rsidP="00834A9A">
            <w:pPr>
              <w:widowControl w:val="0"/>
              <w:spacing w:beforeLines="50" w:before="120"/>
              <w:rPr>
                <w:kern w:val="2"/>
                <w:lang w:eastAsia="zh-CN"/>
              </w:rPr>
            </w:pPr>
            <w:r w:rsidRPr="009770AB">
              <w:rPr>
                <w:color w:val="0070C0"/>
                <w:kern w:val="2"/>
                <w:lang w:eastAsia="zh-CN"/>
              </w:rPr>
              <w:t>Moderator: Same comment as to Samsung</w:t>
            </w:r>
          </w:p>
        </w:tc>
      </w:tr>
      <w:tr w:rsidR="00003CD7" w14:paraId="29971058" w14:textId="77777777" w:rsidTr="00834A9A">
        <w:tc>
          <w:tcPr>
            <w:tcW w:w="1529" w:type="dxa"/>
            <w:tcBorders>
              <w:top w:val="single" w:sz="4" w:space="0" w:color="auto"/>
              <w:left w:val="single" w:sz="4" w:space="0" w:color="auto"/>
              <w:bottom w:val="single" w:sz="4" w:space="0" w:color="auto"/>
              <w:right w:val="single" w:sz="4" w:space="0" w:color="auto"/>
            </w:tcBorders>
          </w:tcPr>
          <w:p w14:paraId="39EFA3C0" w14:textId="737513C0" w:rsidR="00003CD7" w:rsidRDefault="007F7E1C" w:rsidP="00834A9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69C428" w14:textId="02913B3D" w:rsidR="00003CD7" w:rsidRDefault="007F7E1C" w:rsidP="00834A9A">
            <w:pPr>
              <w:widowControl w:val="0"/>
              <w:spacing w:beforeLines="50" w:before="120"/>
              <w:rPr>
                <w:kern w:val="2"/>
                <w:lang w:eastAsia="zh-CN"/>
              </w:rPr>
            </w:pPr>
            <w:r>
              <w:rPr>
                <w:kern w:val="2"/>
                <w:lang w:eastAsia="zh-CN"/>
              </w:rPr>
              <w:t>Agree</w:t>
            </w:r>
          </w:p>
        </w:tc>
      </w:tr>
      <w:tr w:rsidR="00003CD7" w14:paraId="7CE44C33" w14:textId="77777777" w:rsidTr="00834A9A">
        <w:tc>
          <w:tcPr>
            <w:tcW w:w="1529" w:type="dxa"/>
            <w:tcBorders>
              <w:top w:val="single" w:sz="4" w:space="0" w:color="auto"/>
              <w:left w:val="single" w:sz="4" w:space="0" w:color="auto"/>
              <w:bottom w:val="single" w:sz="4" w:space="0" w:color="auto"/>
              <w:right w:val="single" w:sz="4" w:space="0" w:color="auto"/>
            </w:tcBorders>
          </w:tcPr>
          <w:p w14:paraId="235AC355" w14:textId="7564EFE2" w:rsidR="00003CD7" w:rsidRDefault="00D657A8" w:rsidP="00834A9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C0452AB" w14:textId="773C62CB" w:rsidR="00003CD7" w:rsidRDefault="00D657A8" w:rsidP="00834A9A">
            <w:pPr>
              <w:widowControl w:val="0"/>
              <w:spacing w:beforeLines="50" w:before="120"/>
              <w:rPr>
                <w:kern w:val="2"/>
                <w:lang w:eastAsia="zh-CN"/>
              </w:rPr>
            </w:pPr>
            <w:r>
              <w:rPr>
                <w:kern w:val="2"/>
                <w:lang w:eastAsia="zh-CN"/>
              </w:rPr>
              <w:t xml:space="preserve">We agree with moderator’s explanation. </w:t>
            </w:r>
          </w:p>
        </w:tc>
      </w:tr>
      <w:tr w:rsidR="00003CD7" w:rsidRPr="00E16292" w14:paraId="00907F7A" w14:textId="77777777" w:rsidTr="00834A9A">
        <w:tc>
          <w:tcPr>
            <w:tcW w:w="1529" w:type="dxa"/>
            <w:tcBorders>
              <w:top w:val="single" w:sz="4" w:space="0" w:color="auto"/>
              <w:left w:val="single" w:sz="4" w:space="0" w:color="auto"/>
              <w:bottom w:val="single" w:sz="4" w:space="0" w:color="auto"/>
              <w:right w:val="single" w:sz="4" w:space="0" w:color="auto"/>
            </w:tcBorders>
          </w:tcPr>
          <w:p w14:paraId="5D4C37E3" w14:textId="5FADC8FF" w:rsidR="00003CD7" w:rsidRDefault="009935EB" w:rsidP="00834A9A">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8C77AB6" w14:textId="77777777" w:rsidR="00DB69E1" w:rsidRDefault="00DB69E1" w:rsidP="00834A9A">
            <w:pPr>
              <w:widowControl w:val="0"/>
              <w:spacing w:beforeLines="50" w:before="120"/>
              <w:rPr>
                <w:kern w:val="2"/>
                <w:lang w:eastAsia="zh-CN"/>
              </w:rPr>
            </w:pPr>
            <w:r>
              <w:rPr>
                <w:kern w:val="2"/>
                <w:lang w:eastAsia="zh-CN"/>
              </w:rPr>
              <w:t>Agree.</w:t>
            </w:r>
          </w:p>
          <w:p w14:paraId="4C32C8BE" w14:textId="77777777" w:rsidR="00003CD7" w:rsidRDefault="00DB69E1" w:rsidP="00834A9A">
            <w:pPr>
              <w:widowControl w:val="0"/>
              <w:spacing w:beforeLines="50" w:before="120"/>
              <w:rPr>
                <w:kern w:val="2"/>
                <w:lang w:eastAsia="zh-CN"/>
              </w:rPr>
            </w:pPr>
            <w:r>
              <w:rPr>
                <w:kern w:val="2"/>
                <w:lang w:eastAsia="zh-CN"/>
              </w:rPr>
              <w:t xml:space="preserve">Do </w:t>
            </w:r>
            <w:r w:rsidR="009935EB">
              <w:rPr>
                <w:kern w:val="2"/>
                <w:lang w:eastAsia="zh-CN"/>
              </w:rPr>
              <w:t xml:space="preserve">we need separate “1-shot” field for e-Type 3 and 1-shot </w:t>
            </w:r>
            <w:proofErr w:type="spellStart"/>
            <w:proofErr w:type="gramStart"/>
            <w:r w:rsidR="009935EB">
              <w:rPr>
                <w:kern w:val="2"/>
                <w:lang w:eastAsia="zh-CN"/>
              </w:rPr>
              <w:t>ReTx</w:t>
            </w:r>
            <w:proofErr w:type="spellEnd"/>
            <w:r w:rsidR="009935EB">
              <w:rPr>
                <w:kern w:val="2"/>
                <w:lang w:eastAsia="zh-CN"/>
              </w:rPr>
              <w:t>.</w:t>
            </w:r>
            <w:proofErr w:type="gramEnd"/>
            <w:r w:rsidR="009935EB">
              <w:rPr>
                <w:kern w:val="2"/>
                <w:lang w:eastAsia="zh-CN"/>
              </w:rPr>
              <w:t xml:space="preserve">  Can a single 1-shot indicator be used to trigger both</w:t>
            </w:r>
            <w:r>
              <w:rPr>
                <w:kern w:val="2"/>
                <w:lang w:eastAsia="zh-CN"/>
              </w:rPr>
              <w:t>.</w:t>
            </w:r>
          </w:p>
          <w:p w14:paraId="5008E6F1" w14:textId="0C4E850E" w:rsidR="003947B7" w:rsidRDefault="003947B7" w:rsidP="00834A9A">
            <w:pPr>
              <w:widowControl w:val="0"/>
              <w:spacing w:beforeLines="50" w:before="120"/>
              <w:rPr>
                <w:kern w:val="2"/>
                <w:lang w:eastAsia="zh-CN"/>
              </w:rPr>
            </w:pPr>
            <w:r w:rsidRPr="003947B7">
              <w:rPr>
                <w:color w:val="0070C0"/>
                <w:kern w:val="2"/>
                <w:lang w:eastAsia="zh-CN"/>
              </w:rPr>
              <w:t xml:space="preserve">Moderator: </w:t>
            </w:r>
            <w:r>
              <w:rPr>
                <w:color w:val="0070C0"/>
                <w:kern w:val="2"/>
                <w:lang w:eastAsia="zh-CN"/>
              </w:rPr>
              <w:t xml:space="preserve">This could be still discussed in RAN1, but e.g. in Rel-16 for </w:t>
            </w:r>
            <w:proofErr w:type="spellStart"/>
            <w:r>
              <w:rPr>
                <w:color w:val="0070C0"/>
                <w:kern w:val="2"/>
                <w:lang w:eastAsia="zh-CN"/>
              </w:rPr>
              <w:t>enh</w:t>
            </w:r>
            <w:proofErr w:type="spellEnd"/>
            <w:r>
              <w:rPr>
                <w:color w:val="0070C0"/>
                <w:kern w:val="2"/>
                <w:lang w:eastAsia="zh-CN"/>
              </w:rPr>
              <w:t xml:space="preserve">. Type 2 CB and Type 3 CB also </w:t>
            </w:r>
            <w:proofErr w:type="gramStart"/>
            <w:r>
              <w:rPr>
                <w:color w:val="0070C0"/>
                <w:kern w:val="2"/>
                <w:lang w:eastAsia="zh-CN"/>
              </w:rPr>
              <w:t>there</w:t>
            </w:r>
            <w:proofErr w:type="gramEnd"/>
            <w:r>
              <w:rPr>
                <w:color w:val="0070C0"/>
                <w:kern w:val="2"/>
                <w:lang w:eastAsia="zh-CN"/>
              </w:rPr>
              <w:t xml:space="preserve"> separate fields had been used (for simplicity). But as we don’t know yet the details of the DCI </w:t>
            </w:r>
            <w:proofErr w:type="spellStart"/>
            <w:r>
              <w:rPr>
                <w:color w:val="0070C0"/>
                <w:kern w:val="2"/>
                <w:lang w:eastAsia="zh-CN"/>
              </w:rPr>
              <w:t>signaling</w:t>
            </w:r>
            <w:proofErr w:type="spellEnd"/>
            <w:r>
              <w:rPr>
                <w:color w:val="0070C0"/>
                <w:kern w:val="2"/>
                <w:lang w:eastAsia="zh-CN"/>
              </w:rPr>
              <w:t xml:space="preserve"> for e-Type 3 and 1-shot </w:t>
            </w:r>
            <w:proofErr w:type="spellStart"/>
            <w:r>
              <w:rPr>
                <w:color w:val="0070C0"/>
                <w:kern w:val="2"/>
                <w:lang w:eastAsia="zh-CN"/>
              </w:rPr>
              <w:t>ReTX</w:t>
            </w:r>
            <w:proofErr w:type="spellEnd"/>
            <w:r>
              <w:rPr>
                <w:color w:val="0070C0"/>
                <w:kern w:val="2"/>
                <w:lang w:eastAsia="zh-CN"/>
              </w:rPr>
              <w:t xml:space="preserve">, bit hard to say for now. </w:t>
            </w:r>
            <w:r>
              <w:rPr>
                <w:color w:val="0070C0"/>
                <w:kern w:val="2"/>
                <w:lang w:eastAsia="zh-CN"/>
              </w:rPr>
              <w:br/>
            </w:r>
            <w:r w:rsidRPr="003947B7">
              <w:rPr>
                <w:color w:val="0070C0"/>
                <w:kern w:val="2"/>
                <w:lang w:eastAsia="zh-CN"/>
              </w:rPr>
              <w:t>But based on the moderator’s understanding, this should not really have an effect on the RRC parameters (but more on the DCI field definition in 38.212 and the HARQ procedures in 38.213 Sec. 9.X)</w:t>
            </w:r>
          </w:p>
        </w:tc>
      </w:tr>
      <w:tr w:rsidR="006A7F95" w:rsidRPr="00E16292" w14:paraId="62266076" w14:textId="77777777" w:rsidTr="00834A9A">
        <w:tc>
          <w:tcPr>
            <w:tcW w:w="1529" w:type="dxa"/>
            <w:tcBorders>
              <w:top w:val="single" w:sz="4" w:space="0" w:color="auto"/>
              <w:left w:val="single" w:sz="4" w:space="0" w:color="auto"/>
              <w:bottom w:val="single" w:sz="4" w:space="0" w:color="auto"/>
              <w:right w:val="single" w:sz="4" w:space="0" w:color="auto"/>
            </w:tcBorders>
          </w:tcPr>
          <w:p w14:paraId="7981B167" w14:textId="341D7691" w:rsidR="006A7F95" w:rsidRDefault="006A7F95" w:rsidP="00834A9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F7FBA98" w14:textId="5D4C59D2" w:rsidR="006A7F95" w:rsidRDefault="006A7F95" w:rsidP="00294E13">
            <w:pPr>
              <w:widowControl w:val="0"/>
              <w:spacing w:beforeLines="50" w:before="120"/>
              <w:rPr>
                <w:kern w:val="2"/>
                <w:lang w:eastAsia="zh-CN"/>
              </w:rPr>
            </w:pPr>
            <w:r>
              <w:rPr>
                <w:rFonts w:hint="eastAsia"/>
                <w:kern w:val="2"/>
                <w:lang w:eastAsia="zh-CN"/>
              </w:rPr>
              <w:t>A</w:t>
            </w:r>
            <w:r>
              <w:rPr>
                <w:kern w:val="2"/>
                <w:lang w:eastAsia="zh-CN"/>
              </w:rPr>
              <w:t>gree</w:t>
            </w:r>
            <w:r w:rsidR="00767D85">
              <w:rPr>
                <w:kern w:val="2"/>
                <w:lang w:eastAsia="zh-CN"/>
              </w:rPr>
              <w:t xml:space="preserve">. For Sony’s question, my primitive thought is </w:t>
            </w:r>
            <w:r w:rsidR="00100C5C">
              <w:rPr>
                <w:kern w:val="2"/>
                <w:lang w:eastAsia="zh-CN"/>
              </w:rPr>
              <w:t xml:space="preserve">e-Type 3 or 1-shot </w:t>
            </w:r>
            <w:proofErr w:type="spellStart"/>
            <w:r w:rsidR="00100C5C">
              <w:rPr>
                <w:kern w:val="2"/>
                <w:lang w:eastAsia="zh-CN"/>
              </w:rPr>
              <w:t>ReTx</w:t>
            </w:r>
            <w:proofErr w:type="spellEnd"/>
            <w:r w:rsidR="00100C5C">
              <w:rPr>
                <w:kern w:val="2"/>
                <w:lang w:eastAsia="zh-CN"/>
              </w:rPr>
              <w:t xml:space="preserve"> is </w:t>
            </w:r>
            <w:r w:rsidR="00767D85">
              <w:rPr>
                <w:kern w:val="2"/>
                <w:lang w:eastAsia="zh-CN"/>
              </w:rPr>
              <w:t>enable</w:t>
            </w:r>
            <w:r w:rsidR="00100C5C">
              <w:rPr>
                <w:kern w:val="2"/>
                <w:lang w:eastAsia="zh-CN"/>
              </w:rPr>
              <w:t>d</w:t>
            </w:r>
            <w:r w:rsidR="00767D85">
              <w:rPr>
                <w:kern w:val="2"/>
                <w:lang w:eastAsia="zh-CN"/>
              </w:rPr>
              <w:t xml:space="preserve"> by gNB, and only one of alternatives can be </w:t>
            </w:r>
            <w:r w:rsidR="00100C5C">
              <w:rPr>
                <w:kern w:val="2"/>
                <w:lang w:eastAsia="zh-CN"/>
              </w:rPr>
              <w:t>enabl</w:t>
            </w:r>
            <w:r w:rsidR="00767D85">
              <w:rPr>
                <w:kern w:val="2"/>
                <w:lang w:eastAsia="zh-CN"/>
              </w:rPr>
              <w:t>ed.</w:t>
            </w:r>
            <w:r w:rsidR="00D44420">
              <w:rPr>
                <w:kern w:val="2"/>
                <w:lang w:eastAsia="zh-CN"/>
              </w:rPr>
              <w:t xml:space="preserve"> </w:t>
            </w:r>
            <w:r w:rsidR="00100C5C">
              <w:rPr>
                <w:kern w:val="2"/>
                <w:lang w:eastAsia="zh-CN"/>
              </w:rPr>
              <w:t xml:space="preserve">It seems </w:t>
            </w:r>
            <w:r w:rsidR="00D44420">
              <w:rPr>
                <w:kern w:val="2"/>
                <w:lang w:eastAsia="zh-CN"/>
              </w:rPr>
              <w:t xml:space="preserve">a single indicator </w:t>
            </w:r>
            <w:r w:rsidR="00100C5C">
              <w:rPr>
                <w:kern w:val="2"/>
                <w:lang w:eastAsia="zh-CN"/>
              </w:rPr>
              <w:t xml:space="preserve">can </w:t>
            </w:r>
            <w:r w:rsidR="00D44420">
              <w:rPr>
                <w:kern w:val="2"/>
                <w:lang w:eastAsia="zh-CN"/>
              </w:rPr>
              <w:t xml:space="preserve">be used to trigger </w:t>
            </w:r>
            <w:r w:rsidR="00100C5C">
              <w:rPr>
                <w:kern w:val="2"/>
                <w:lang w:eastAsia="zh-CN"/>
              </w:rPr>
              <w:t xml:space="preserve">either of them. But I am open </w:t>
            </w:r>
            <w:r w:rsidR="00294E13">
              <w:rPr>
                <w:kern w:val="2"/>
                <w:lang w:eastAsia="zh-CN"/>
              </w:rPr>
              <w:t>to</w:t>
            </w:r>
            <w:r w:rsidR="00100C5C">
              <w:rPr>
                <w:kern w:val="2"/>
                <w:lang w:eastAsia="zh-CN"/>
              </w:rPr>
              <w:t xml:space="preserve"> </w:t>
            </w:r>
            <w:r w:rsidR="00294E13">
              <w:rPr>
                <w:kern w:val="2"/>
                <w:lang w:eastAsia="zh-CN"/>
              </w:rPr>
              <w:t xml:space="preserve">either </w:t>
            </w:r>
            <w:r w:rsidR="00100C5C">
              <w:rPr>
                <w:kern w:val="2"/>
                <w:lang w:eastAsia="zh-CN"/>
              </w:rPr>
              <w:t>single indicator or two separate indicators to trigger because the detail of DCI structure is not determined</w:t>
            </w:r>
            <w:r w:rsidR="009866EF">
              <w:rPr>
                <w:kern w:val="2"/>
                <w:lang w:eastAsia="zh-CN"/>
              </w:rPr>
              <w:t>.</w:t>
            </w:r>
            <w:r w:rsidR="00100C5C">
              <w:rPr>
                <w:kern w:val="2"/>
                <w:lang w:eastAsia="zh-CN"/>
              </w:rPr>
              <w:t xml:space="preserve"> </w:t>
            </w:r>
            <w:r w:rsidR="009866EF">
              <w:rPr>
                <w:kern w:val="2"/>
                <w:lang w:eastAsia="zh-CN"/>
              </w:rPr>
              <w:t xml:space="preserve">Anyway, </w:t>
            </w:r>
            <w:r w:rsidR="00100C5C">
              <w:rPr>
                <w:kern w:val="2"/>
                <w:lang w:eastAsia="zh-CN"/>
              </w:rPr>
              <w:t>it will not affect RRC parameters.</w:t>
            </w:r>
          </w:p>
        </w:tc>
      </w:tr>
      <w:tr w:rsidR="00003CD7" w:rsidRPr="00E16292" w14:paraId="5E1541FF" w14:textId="77777777" w:rsidTr="00834A9A">
        <w:tc>
          <w:tcPr>
            <w:tcW w:w="1529" w:type="dxa"/>
            <w:tcBorders>
              <w:top w:val="single" w:sz="4" w:space="0" w:color="auto"/>
              <w:left w:val="single" w:sz="4" w:space="0" w:color="auto"/>
              <w:bottom w:val="single" w:sz="4" w:space="0" w:color="auto"/>
              <w:right w:val="single" w:sz="4" w:space="0" w:color="auto"/>
            </w:tcBorders>
          </w:tcPr>
          <w:p w14:paraId="42770938" w14:textId="61FDE5AE" w:rsidR="00003CD7" w:rsidRDefault="00505E4F" w:rsidP="00834A9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A96F07" w14:textId="00D61394" w:rsidR="00003CD7" w:rsidRPr="00B4062A" w:rsidRDefault="00505E4F" w:rsidP="00505E4F">
            <w:pPr>
              <w:widowControl w:val="0"/>
              <w:spacing w:beforeLines="50" w:before="120"/>
              <w:rPr>
                <w:b/>
                <w:bCs/>
                <w:i/>
                <w:iCs/>
                <w:lang w:eastAsia="zh-CN"/>
              </w:rPr>
            </w:pPr>
            <w:r w:rsidRPr="00505E4F">
              <w:rPr>
                <w:rFonts w:hint="eastAsia"/>
                <w:kern w:val="2"/>
                <w:lang w:eastAsia="zh-CN"/>
              </w:rPr>
              <w:t>A</w:t>
            </w:r>
            <w:r w:rsidRPr="00505E4F">
              <w:rPr>
                <w:kern w:val="2"/>
                <w:lang w:eastAsia="zh-CN"/>
              </w:rPr>
              <w:t>gree</w:t>
            </w:r>
          </w:p>
        </w:tc>
      </w:tr>
    </w:tbl>
    <w:p w14:paraId="7091C78C" w14:textId="77777777" w:rsidR="00003CD7" w:rsidRDefault="00003CD7" w:rsidP="00003CD7"/>
    <w:p w14:paraId="23A145FD" w14:textId="77777777" w:rsidR="00003CD7" w:rsidRDefault="00003CD7" w:rsidP="00003CD7"/>
    <w:p w14:paraId="7D06C5C3" w14:textId="77777777" w:rsidR="00003CD7" w:rsidRPr="00933663" w:rsidRDefault="00003CD7" w:rsidP="00003CD7">
      <w:pPr>
        <w:keepNext/>
        <w:keepLines/>
        <w:numPr>
          <w:ilvl w:val="1"/>
          <w:numId w:val="27"/>
        </w:numPr>
        <w:spacing w:before="180"/>
        <w:outlineLvl w:val="1"/>
        <w:rPr>
          <w:rFonts w:ascii="Arial" w:hAnsi="Arial"/>
          <w:sz w:val="32"/>
        </w:rPr>
      </w:pPr>
      <w:r w:rsidRPr="00933663">
        <w:rPr>
          <w:rFonts w:ascii="Arial" w:hAnsi="Arial"/>
          <w:sz w:val="32"/>
        </w:rPr>
        <w:lastRenderedPageBreak/>
        <w:t xml:space="preserve">PUCCH carrier switching </w:t>
      </w:r>
    </w:p>
    <w:p w14:paraId="07DDB54A" w14:textId="77777777" w:rsidR="00003CD7" w:rsidRDefault="00003CD7" w:rsidP="00003CD7">
      <w:pPr>
        <w:pStyle w:val="Heading3"/>
        <w:numPr>
          <w:ilvl w:val="2"/>
          <w:numId w:val="26"/>
        </w:numPr>
      </w:pPr>
      <w:r>
        <w:t>1</w:t>
      </w:r>
      <w:r w:rsidRPr="004F7B09">
        <w:t>st</w:t>
      </w:r>
      <w:r>
        <w:t xml:space="preserve"> Round</w:t>
      </w:r>
    </w:p>
    <w:p w14:paraId="5F809DA4" w14:textId="77777777" w:rsidR="00003CD7" w:rsidRDefault="00003CD7" w:rsidP="00003CD7">
      <w:pPr>
        <w:jc w:val="both"/>
        <w:rPr>
          <w:lang w:val="en-US"/>
        </w:rPr>
      </w:pPr>
      <w:r w:rsidRPr="006D6E9A">
        <w:rPr>
          <w:lang w:val="en-US"/>
        </w:rPr>
        <w:t xml:space="preserve">There are still some pending decisions, but the intention here is to discuss also potential RRC parameters already (as per Mr. Chairman’s guidance). </w:t>
      </w:r>
    </w:p>
    <w:p w14:paraId="642C7A89" w14:textId="77777777" w:rsidR="00003CD7" w:rsidRDefault="00003CD7" w:rsidP="00003CD7">
      <w:pPr>
        <w:jc w:val="both"/>
        <w:rPr>
          <w:lang w:val="en-US"/>
        </w:rPr>
      </w:pPr>
    </w:p>
    <w:p w14:paraId="1965D16F" w14:textId="77777777" w:rsidR="00003CD7" w:rsidRDefault="00003CD7" w:rsidP="00003CD7">
      <w:pPr>
        <w:jc w:val="both"/>
        <w:rPr>
          <w:lang w:val="en-US"/>
        </w:rPr>
      </w:pPr>
      <w:r>
        <w:rPr>
          <w:lang w:val="en-US"/>
        </w:rPr>
        <w:t xml:space="preserve">The moderator identified at least the following needed parameters </w:t>
      </w:r>
      <w:r w:rsidRPr="005758A2">
        <w:rPr>
          <w:b/>
          <w:bCs/>
          <w:lang w:val="en-US"/>
        </w:rPr>
        <w:t>common to semi-static and dynamic indication of PUCCH carrier switching</w:t>
      </w:r>
      <w:r>
        <w:rPr>
          <w:lang w:val="en-US"/>
        </w:rPr>
        <w:t>:</w:t>
      </w:r>
    </w:p>
    <w:p w14:paraId="722045DF" w14:textId="77777777" w:rsidR="00003CD7" w:rsidRPr="00842B0F" w:rsidRDefault="00003CD7" w:rsidP="00003CD7">
      <w:pPr>
        <w:pStyle w:val="ListParagraph"/>
        <w:numPr>
          <w:ilvl w:val="0"/>
          <w:numId w:val="36"/>
        </w:numPr>
      </w:pPr>
      <w:r w:rsidRPr="00842B0F">
        <w:t>Configuration of list of candidate cells (used by both, semi-static &amp; dynamic switching)</w:t>
      </w:r>
    </w:p>
    <w:p w14:paraId="5B255ED7" w14:textId="77777777" w:rsidR="00003CD7" w:rsidRPr="00842B0F" w:rsidRDefault="00003CD7" w:rsidP="00003CD7">
      <w:pPr>
        <w:pStyle w:val="ListParagraph"/>
        <w:numPr>
          <w:ilvl w:val="0"/>
          <w:numId w:val="36"/>
        </w:numPr>
      </w:pPr>
      <w:r w:rsidRPr="00842B0F">
        <w:t xml:space="preserve">RRC parameter(s) for independent TPC for the PUCCH cells for DCI format 2_2 </w:t>
      </w:r>
    </w:p>
    <w:p w14:paraId="43B44E6C" w14:textId="77777777" w:rsidR="00003CD7" w:rsidRDefault="00003CD7" w:rsidP="00003CD7">
      <w:pPr>
        <w:jc w:val="both"/>
        <w:rPr>
          <w:highlight w:val="yellow"/>
          <w:lang w:val="en-US"/>
        </w:rPr>
      </w:pPr>
    </w:p>
    <w:p w14:paraId="773169C9" w14:textId="77777777" w:rsidR="00003CD7" w:rsidRDefault="00003CD7" w:rsidP="00003CD7">
      <w:pPr>
        <w:jc w:val="both"/>
        <w:rPr>
          <w:lang w:val="en-US"/>
        </w:rPr>
      </w:pPr>
      <w:r>
        <w:rPr>
          <w:lang w:val="en-US"/>
        </w:rPr>
        <w:t xml:space="preserve">The moderator identified at least the following needed parameters </w:t>
      </w:r>
      <w:r>
        <w:rPr>
          <w:b/>
          <w:bCs/>
          <w:lang w:val="en-US"/>
        </w:rPr>
        <w:t xml:space="preserve">for </w:t>
      </w:r>
      <w:r w:rsidRPr="005758A2">
        <w:rPr>
          <w:b/>
          <w:bCs/>
          <w:lang w:val="en-US"/>
        </w:rPr>
        <w:t>PUCCH carrier switching</w:t>
      </w:r>
      <w:r>
        <w:rPr>
          <w:b/>
          <w:bCs/>
          <w:lang w:val="en-US"/>
        </w:rPr>
        <w:t xml:space="preserve"> based on dynamic indication</w:t>
      </w:r>
      <w:r>
        <w:rPr>
          <w:lang w:val="en-US"/>
        </w:rPr>
        <w:t>:</w:t>
      </w:r>
    </w:p>
    <w:p w14:paraId="3DB43B15" w14:textId="77777777" w:rsidR="00003CD7" w:rsidRPr="00842B0F" w:rsidRDefault="00003CD7" w:rsidP="00003CD7">
      <w:pPr>
        <w:pStyle w:val="ListParagraph"/>
        <w:numPr>
          <w:ilvl w:val="0"/>
          <w:numId w:val="37"/>
        </w:numPr>
      </w:pPr>
      <w:r w:rsidRPr="00842B0F">
        <w:t>Enable the feature of PUCCH carrier switching based on dynamic indication</w:t>
      </w:r>
    </w:p>
    <w:p w14:paraId="464B603B" w14:textId="77777777" w:rsidR="00003CD7" w:rsidRPr="00842B0F" w:rsidRDefault="00003CD7" w:rsidP="00003CD7">
      <w:pPr>
        <w:pStyle w:val="ListParagraph"/>
        <w:numPr>
          <w:ilvl w:val="0"/>
          <w:numId w:val="37"/>
        </w:numPr>
      </w:pPr>
      <w:r w:rsidRPr="00842B0F">
        <w:t xml:space="preserve">Enable the PUCCH carrier switching based on dynamic indication using DCI format 1_2 (in case we decide to have a dedicated DCI field for the carrier indication). </w:t>
      </w:r>
    </w:p>
    <w:p w14:paraId="54B79BD6" w14:textId="77777777" w:rsidR="00003CD7" w:rsidRDefault="00003CD7" w:rsidP="00003CD7">
      <w:pPr>
        <w:jc w:val="both"/>
        <w:rPr>
          <w:lang w:val="en-US"/>
        </w:rPr>
      </w:pPr>
    </w:p>
    <w:p w14:paraId="22E249DE" w14:textId="77777777" w:rsidR="00003CD7" w:rsidRDefault="00003CD7" w:rsidP="00003CD7">
      <w:pPr>
        <w:jc w:val="both"/>
        <w:rPr>
          <w:lang w:val="en-US"/>
        </w:rPr>
      </w:pPr>
      <w:r>
        <w:rPr>
          <w:lang w:val="en-US"/>
        </w:rPr>
        <w:t xml:space="preserve">The moderator identified at least the following needed parameters </w:t>
      </w:r>
      <w:r>
        <w:rPr>
          <w:b/>
          <w:bCs/>
          <w:lang w:val="en-US"/>
        </w:rPr>
        <w:t xml:space="preserve">for </w:t>
      </w:r>
      <w:r w:rsidRPr="005758A2">
        <w:rPr>
          <w:b/>
          <w:bCs/>
          <w:lang w:val="en-US"/>
        </w:rPr>
        <w:t>semi-static PUCCH carrier switching</w:t>
      </w:r>
      <w:r>
        <w:rPr>
          <w:lang w:val="en-US"/>
        </w:rPr>
        <w:t>:</w:t>
      </w:r>
    </w:p>
    <w:p w14:paraId="5E389D6B" w14:textId="77777777" w:rsidR="00003CD7" w:rsidRPr="00842B0F" w:rsidRDefault="00003CD7" w:rsidP="00003CD7">
      <w:pPr>
        <w:pStyle w:val="ListParagraph"/>
        <w:numPr>
          <w:ilvl w:val="0"/>
          <w:numId w:val="38"/>
        </w:numPr>
      </w:pPr>
      <w:r w:rsidRPr="00842B0F">
        <w:t>Pattern periodicity (in case we agree to support this)</w:t>
      </w:r>
    </w:p>
    <w:p w14:paraId="3CFBEE8F" w14:textId="77777777" w:rsidR="00003CD7" w:rsidRPr="00842B0F" w:rsidRDefault="00003CD7" w:rsidP="00003CD7">
      <w:pPr>
        <w:pStyle w:val="ListParagraph"/>
        <w:numPr>
          <w:ilvl w:val="0"/>
          <w:numId w:val="38"/>
        </w:numPr>
      </w:pPr>
      <w:r w:rsidRPr="00842B0F">
        <w:t>Pattern definition (using list of candidate carriers)</w:t>
      </w:r>
    </w:p>
    <w:p w14:paraId="27FBB1E0" w14:textId="77777777" w:rsidR="00003CD7" w:rsidRDefault="00003CD7" w:rsidP="00003CD7">
      <w:pPr>
        <w:jc w:val="both"/>
        <w:rPr>
          <w:lang w:val="en-US"/>
        </w:rPr>
      </w:pPr>
    </w:p>
    <w:p w14:paraId="7DE3B49D" w14:textId="77777777" w:rsidR="00003CD7" w:rsidRDefault="00003CD7" w:rsidP="00003CD7">
      <w:pPr>
        <w:jc w:val="both"/>
      </w:pPr>
      <w:r>
        <w:rPr>
          <w:lang w:val="en-US"/>
        </w:rPr>
        <w:t>On these, and in case you think there is something missing, p</w:t>
      </w:r>
      <w:r>
        <w:t>lease provide your input to the table below:</w:t>
      </w:r>
    </w:p>
    <w:p w14:paraId="2394EDDD" w14:textId="77777777" w:rsidR="00003CD7" w:rsidRDefault="00003CD7" w:rsidP="00003CD7"/>
    <w:tbl>
      <w:tblPr>
        <w:tblStyle w:val="TableGrid"/>
        <w:tblW w:w="9634" w:type="dxa"/>
        <w:tblLook w:val="04A0" w:firstRow="1" w:lastRow="0" w:firstColumn="1" w:lastColumn="0" w:noHBand="0" w:noVBand="1"/>
      </w:tblPr>
      <w:tblGrid>
        <w:gridCol w:w="1529"/>
        <w:gridCol w:w="8105"/>
      </w:tblGrid>
      <w:tr w:rsidR="00003CD7" w14:paraId="6F2046AB" w14:textId="77777777" w:rsidTr="00834A9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375F075" w14:textId="77777777" w:rsidR="00003CD7" w:rsidRDefault="00003CD7" w:rsidP="00834A9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E9682AE" w14:textId="77777777" w:rsidR="00003CD7" w:rsidRDefault="00003CD7" w:rsidP="00834A9A">
            <w:pPr>
              <w:spacing w:beforeLines="50" w:before="120"/>
              <w:rPr>
                <w:i/>
                <w:kern w:val="2"/>
                <w:lang w:eastAsia="zh-CN"/>
              </w:rPr>
            </w:pPr>
            <w:r>
              <w:rPr>
                <w:i/>
                <w:kern w:val="2"/>
                <w:lang w:eastAsia="zh-CN"/>
              </w:rPr>
              <w:t>Comments</w:t>
            </w:r>
          </w:p>
        </w:tc>
      </w:tr>
      <w:tr w:rsidR="00003CD7" w14:paraId="4A1CA62F" w14:textId="77777777" w:rsidTr="00834A9A">
        <w:tc>
          <w:tcPr>
            <w:tcW w:w="1529" w:type="dxa"/>
            <w:tcBorders>
              <w:top w:val="single" w:sz="4" w:space="0" w:color="auto"/>
              <w:left w:val="single" w:sz="4" w:space="0" w:color="auto"/>
              <w:bottom w:val="single" w:sz="4" w:space="0" w:color="auto"/>
              <w:right w:val="single" w:sz="4" w:space="0" w:color="auto"/>
            </w:tcBorders>
          </w:tcPr>
          <w:p w14:paraId="4443F8E5" w14:textId="11BD5A9D" w:rsidR="00003CD7" w:rsidRPr="00310953" w:rsidRDefault="008433B9" w:rsidP="00834A9A">
            <w:pPr>
              <w:spacing w:beforeLines="50" w:before="120"/>
              <w:rPr>
                <w:rFonts w:eastAsia="MS Mincho"/>
                <w:iCs/>
                <w:kern w:val="2"/>
                <w:lang w:eastAsia="ja-JP"/>
              </w:rPr>
            </w:pPr>
            <w:r>
              <w:rPr>
                <w:rFonts w:eastAsia="MS Mincho"/>
                <w:iCs/>
                <w:kern w:val="2"/>
                <w:lang w:eastAsia="ja-JP"/>
              </w:rPr>
              <w:t>Samsung</w:t>
            </w:r>
          </w:p>
        </w:tc>
        <w:tc>
          <w:tcPr>
            <w:tcW w:w="8105" w:type="dxa"/>
            <w:tcBorders>
              <w:top w:val="single" w:sz="4" w:space="0" w:color="auto"/>
              <w:left w:val="single" w:sz="4" w:space="0" w:color="auto"/>
              <w:bottom w:val="single" w:sz="4" w:space="0" w:color="auto"/>
              <w:right w:val="single" w:sz="4" w:space="0" w:color="auto"/>
            </w:tcBorders>
          </w:tcPr>
          <w:p w14:paraId="2D9AD8E9" w14:textId="29A01549" w:rsidR="008433B9" w:rsidRDefault="008433B9" w:rsidP="00C4120F">
            <w:pPr>
              <w:spacing w:before="120" w:after="120"/>
              <w:rPr>
                <w:b/>
                <w:bCs/>
                <w:lang w:val="en-US"/>
              </w:rPr>
            </w:pPr>
            <w:r>
              <w:rPr>
                <w:lang w:val="en-US"/>
              </w:rPr>
              <w:t xml:space="preserve">For “parameters </w:t>
            </w:r>
            <w:r w:rsidRPr="005758A2">
              <w:rPr>
                <w:b/>
                <w:bCs/>
                <w:lang w:val="en-US"/>
              </w:rPr>
              <w:t>common to semi-static and dynamic indication</w:t>
            </w:r>
            <w:r>
              <w:rPr>
                <w:b/>
                <w:bCs/>
                <w:lang w:val="en-US"/>
              </w:rPr>
              <w:t>”</w:t>
            </w:r>
          </w:p>
          <w:p w14:paraId="7D5D527B" w14:textId="547D66A4" w:rsidR="008433B9" w:rsidRDefault="00C4120F" w:rsidP="00C4120F">
            <w:pPr>
              <w:pStyle w:val="ListParagraph"/>
              <w:numPr>
                <w:ilvl w:val="0"/>
                <w:numId w:val="42"/>
              </w:numPr>
              <w:contextualSpacing w:val="0"/>
              <w:rPr>
                <w:rFonts w:eastAsia="MS Mincho"/>
                <w:iCs/>
                <w:kern w:val="2"/>
                <w:lang w:eastAsia="ja-JP"/>
              </w:rPr>
            </w:pPr>
            <w:r>
              <w:rPr>
                <w:rFonts w:eastAsia="MS Mincho"/>
                <w:iCs/>
                <w:kern w:val="2"/>
                <w:lang w:eastAsia="ja-JP"/>
              </w:rPr>
              <w:t>There is no</w:t>
            </w:r>
            <w:r w:rsidRPr="008433B9">
              <w:rPr>
                <w:rFonts w:eastAsia="MS Mincho"/>
                <w:iCs/>
                <w:kern w:val="2"/>
                <w:lang w:eastAsia="ja-JP"/>
              </w:rPr>
              <w:t xml:space="preserve"> need to have </w:t>
            </w:r>
            <w:r>
              <w:rPr>
                <w:rFonts w:eastAsia="MS Mincho"/>
                <w:iCs/>
                <w:kern w:val="2"/>
                <w:lang w:eastAsia="ja-JP"/>
              </w:rPr>
              <w:t>a list of</w:t>
            </w:r>
            <w:r w:rsidRPr="008433B9">
              <w:rPr>
                <w:rFonts w:eastAsia="MS Mincho"/>
                <w:iCs/>
                <w:kern w:val="2"/>
                <w:lang w:eastAsia="ja-JP"/>
              </w:rPr>
              <w:t xml:space="preserve"> candidate carriers – one SCell</w:t>
            </w:r>
            <w:r>
              <w:rPr>
                <w:rFonts w:eastAsia="MS Mincho"/>
                <w:iCs/>
                <w:kern w:val="2"/>
                <w:lang w:eastAsia="ja-JP"/>
              </w:rPr>
              <w:t>/SUL</w:t>
            </w:r>
            <w:r w:rsidRPr="008433B9">
              <w:rPr>
                <w:rFonts w:eastAsia="MS Mincho"/>
                <w:iCs/>
                <w:kern w:val="2"/>
                <w:lang w:eastAsia="ja-JP"/>
              </w:rPr>
              <w:t xml:space="preserve"> is enough</w:t>
            </w:r>
            <w:r w:rsidR="008433B9" w:rsidRPr="008433B9">
              <w:rPr>
                <w:rFonts w:eastAsia="MS Mincho"/>
                <w:iCs/>
                <w:kern w:val="2"/>
                <w:lang w:eastAsia="ja-JP"/>
              </w:rPr>
              <w:t>.</w:t>
            </w:r>
            <w:r w:rsidR="00F13438">
              <w:rPr>
                <w:rFonts w:eastAsia="MS Mincho"/>
                <w:iCs/>
                <w:kern w:val="2"/>
                <w:lang w:eastAsia="ja-JP"/>
              </w:rPr>
              <w:t xml:space="preserve"> Support of PUCCH carrier switching is also conditioned on minimum spec impact.</w:t>
            </w:r>
          </w:p>
          <w:p w14:paraId="69D77186" w14:textId="606DB768" w:rsidR="009770AB" w:rsidRPr="009770AB" w:rsidRDefault="009770AB" w:rsidP="009770AB">
            <w:pPr>
              <w:rPr>
                <w:rFonts w:eastAsia="MS Mincho"/>
                <w:iCs/>
                <w:color w:val="0070C0"/>
                <w:kern w:val="2"/>
                <w:lang w:eastAsia="ja-JP"/>
              </w:rPr>
            </w:pPr>
            <w:r w:rsidRPr="009770AB">
              <w:rPr>
                <w:rFonts w:eastAsia="MS Mincho"/>
                <w:iCs/>
                <w:color w:val="0070C0"/>
                <w:kern w:val="2"/>
                <w:lang w:eastAsia="ja-JP"/>
              </w:rPr>
              <w:t xml:space="preserve">Moderator: </w:t>
            </w:r>
            <w:r w:rsidR="0098397E">
              <w:rPr>
                <w:rFonts w:eastAsia="MS Mincho"/>
                <w:iCs/>
                <w:color w:val="0070C0"/>
                <w:kern w:val="2"/>
                <w:lang w:eastAsia="ja-JP"/>
              </w:rPr>
              <w:t xml:space="preserve">In the comments of that row, it is already captured that there may not be a need for list if having X=1. </w:t>
            </w:r>
          </w:p>
          <w:p w14:paraId="73D4EAD8" w14:textId="77777777" w:rsidR="008433B9" w:rsidRDefault="008433B9" w:rsidP="00C4120F">
            <w:pPr>
              <w:spacing w:after="0"/>
              <w:rPr>
                <w:lang w:val="en-US"/>
              </w:rPr>
            </w:pPr>
          </w:p>
          <w:p w14:paraId="00265C72" w14:textId="73FCC8AB" w:rsidR="008433B9" w:rsidRDefault="008433B9" w:rsidP="00C4120F">
            <w:pPr>
              <w:spacing w:after="120"/>
              <w:rPr>
                <w:b/>
                <w:bCs/>
                <w:lang w:val="en-US"/>
              </w:rPr>
            </w:pPr>
            <w:r>
              <w:rPr>
                <w:lang w:val="en-US"/>
              </w:rPr>
              <w:t xml:space="preserve">For “parameters </w:t>
            </w:r>
            <w:r w:rsidR="002E2973" w:rsidRPr="002E2973">
              <w:rPr>
                <w:b/>
                <w:lang w:val="en-US"/>
              </w:rPr>
              <w:t xml:space="preserve">for </w:t>
            </w:r>
            <w:r w:rsidR="002E2973" w:rsidRPr="002E2973">
              <w:rPr>
                <w:b/>
                <w:bCs/>
                <w:lang w:val="en-US"/>
              </w:rPr>
              <w:t>PUCCH</w:t>
            </w:r>
            <w:r w:rsidR="002E2973" w:rsidRPr="005758A2">
              <w:rPr>
                <w:b/>
                <w:bCs/>
                <w:lang w:val="en-US"/>
              </w:rPr>
              <w:t xml:space="preserve"> carrier switching</w:t>
            </w:r>
            <w:r w:rsidR="002E2973">
              <w:rPr>
                <w:b/>
                <w:bCs/>
                <w:lang w:val="en-US"/>
              </w:rPr>
              <w:t xml:space="preserve"> based on dynamic indication</w:t>
            </w:r>
            <w:r>
              <w:rPr>
                <w:b/>
                <w:bCs/>
                <w:lang w:val="en-US"/>
              </w:rPr>
              <w:t>”</w:t>
            </w:r>
          </w:p>
          <w:p w14:paraId="3250DEC2" w14:textId="3ADB6FBB" w:rsidR="008433B9" w:rsidRDefault="008433B9" w:rsidP="00C4120F">
            <w:pPr>
              <w:pStyle w:val="ListParagraph"/>
              <w:numPr>
                <w:ilvl w:val="0"/>
                <w:numId w:val="43"/>
              </w:numPr>
              <w:contextualSpacing w:val="0"/>
              <w:rPr>
                <w:bCs/>
              </w:rPr>
            </w:pPr>
            <w:r w:rsidRPr="00C4120F">
              <w:rPr>
                <w:bCs/>
              </w:rPr>
              <w:t>OK</w:t>
            </w:r>
            <w:r w:rsidR="00C4120F">
              <w:rPr>
                <w:bCs/>
              </w:rPr>
              <w:t xml:space="preserve"> - it is however unclear why DCI 1_2 is explicitly mentioned but DCI 1_1 is not. </w:t>
            </w:r>
          </w:p>
          <w:p w14:paraId="0F5A26F0" w14:textId="26F2452E" w:rsidR="0098397E" w:rsidRDefault="0098397E" w:rsidP="0098397E">
            <w:pPr>
              <w:rPr>
                <w:bCs/>
              </w:rPr>
            </w:pPr>
          </w:p>
          <w:p w14:paraId="3754B7CC" w14:textId="452AE5C9" w:rsidR="0098397E" w:rsidRPr="0098397E" w:rsidRDefault="0098397E" w:rsidP="0098397E">
            <w:pPr>
              <w:rPr>
                <w:bCs/>
                <w:color w:val="0070C0"/>
              </w:rPr>
            </w:pPr>
            <w:r w:rsidRPr="0098397E">
              <w:rPr>
                <w:bCs/>
                <w:color w:val="0070C0"/>
              </w:rPr>
              <w:t xml:space="preserve">Moderator: </w:t>
            </w:r>
            <w:r>
              <w:rPr>
                <w:bCs/>
                <w:color w:val="0070C0"/>
              </w:rPr>
              <w:t xml:space="preserve">Moderator assumption is, that at least DCI format 1_1 will support the dynamic indication (no need to separately configure). But for DCI format 1_2, in the spirit of DCI format 1_2 being independently configurable, enables to configure it separately for DCI format 1_2. </w:t>
            </w:r>
          </w:p>
          <w:p w14:paraId="0E6AA8BC" w14:textId="77777777" w:rsidR="008433B9" w:rsidRPr="008433B9" w:rsidRDefault="008433B9" w:rsidP="00C4120F">
            <w:pPr>
              <w:pStyle w:val="ListParagraph"/>
              <w:numPr>
                <w:ilvl w:val="0"/>
                <w:numId w:val="0"/>
              </w:numPr>
              <w:ind w:left="720"/>
              <w:contextualSpacing w:val="0"/>
              <w:rPr>
                <w:b/>
                <w:bCs/>
              </w:rPr>
            </w:pPr>
          </w:p>
          <w:p w14:paraId="1EC3708F" w14:textId="31B6FAD4" w:rsidR="008433B9" w:rsidRPr="008433B9" w:rsidRDefault="008433B9" w:rsidP="00C4120F">
            <w:pPr>
              <w:spacing w:after="120"/>
              <w:rPr>
                <w:rFonts w:eastAsia="MS Mincho"/>
                <w:iCs/>
                <w:kern w:val="2"/>
                <w:lang w:eastAsia="ja-JP"/>
              </w:rPr>
            </w:pPr>
            <w:r>
              <w:rPr>
                <w:lang w:val="en-US"/>
              </w:rPr>
              <w:t xml:space="preserve">For “parameters </w:t>
            </w:r>
            <w:r w:rsidR="002E2973">
              <w:rPr>
                <w:b/>
                <w:bCs/>
                <w:lang w:val="en-US"/>
              </w:rPr>
              <w:t xml:space="preserve">for </w:t>
            </w:r>
            <w:r w:rsidR="002E2973" w:rsidRPr="005758A2">
              <w:rPr>
                <w:b/>
                <w:bCs/>
                <w:lang w:val="en-US"/>
              </w:rPr>
              <w:t>semi-static PUCCH carrier switching</w:t>
            </w:r>
            <w:r>
              <w:rPr>
                <w:b/>
                <w:bCs/>
                <w:lang w:val="en-US"/>
              </w:rPr>
              <w:t>”</w:t>
            </w:r>
          </w:p>
          <w:p w14:paraId="3F74F5AC" w14:textId="19BE1BB3" w:rsidR="00003CD7" w:rsidRDefault="00F13438" w:rsidP="008433B9">
            <w:pPr>
              <w:pStyle w:val="ListParagraph"/>
              <w:numPr>
                <w:ilvl w:val="0"/>
                <w:numId w:val="41"/>
              </w:numPr>
              <w:spacing w:beforeLines="50" w:before="120" w:after="120"/>
              <w:contextualSpacing w:val="0"/>
              <w:rPr>
                <w:rFonts w:eastAsia="MS Mincho"/>
                <w:iCs/>
                <w:kern w:val="2"/>
                <w:lang w:eastAsia="ja-JP"/>
              </w:rPr>
            </w:pPr>
            <w:r>
              <w:rPr>
                <w:rFonts w:eastAsia="MS Mincho"/>
                <w:iCs/>
                <w:kern w:val="2"/>
                <w:lang w:eastAsia="ja-JP"/>
              </w:rPr>
              <w:t xml:space="preserve">Having RRC configuration </w:t>
            </w:r>
            <w:r w:rsidR="008433B9" w:rsidRPr="008433B9">
              <w:rPr>
                <w:rFonts w:eastAsia="MS Mincho"/>
                <w:iCs/>
                <w:kern w:val="2"/>
                <w:lang w:eastAsia="ja-JP"/>
              </w:rPr>
              <w:t xml:space="preserve">for the pattern periodicity needs justification – </w:t>
            </w:r>
            <w:r w:rsidR="008433B9">
              <w:rPr>
                <w:rFonts w:eastAsia="MS Mincho"/>
                <w:iCs/>
                <w:kern w:val="2"/>
                <w:lang w:eastAsia="ja-JP"/>
              </w:rPr>
              <w:t>there is no apparent need or benefit</w:t>
            </w:r>
            <w:r w:rsidR="008433B9" w:rsidRPr="008433B9">
              <w:rPr>
                <w:rFonts w:eastAsia="MS Mincho"/>
                <w:iCs/>
                <w:kern w:val="2"/>
                <w:lang w:eastAsia="ja-JP"/>
              </w:rPr>
              <w:t>.</w:t>
            </w:r>
            <w:r>
              <w:rPr>
                <w:rFonts w:eastAsia="MS Mincho"/>
                <w:iCs/>
                <w:kern w:val="2"/>
                <w:lang w:eastAsia="ja-JP"/>
              </w:rPr>
              <w:t xml:space="preserve"> Support of PUCCH carrier switching is also conditioned on minimum spec impact.</w:t>
            </w:r>
          </w:p>
          <w:p w14:paraId="2D39670A" w14:textId="7D2E5BC2" w:rsidR="0098397E" w:rsidRPr="0098397E" w:rsidRDefault="0098397E" w:rsidP="0098397E">
            <w:pPr>
              <w:pStyle w:val="ListParagraph"/>
              <w:numPr>
                <w:ilvl w:val="0"/>
                <w:numId w:val="0"/>
              </w:numPr>
              <w:spacing w:beforeLines="50" w:before="120" w:after="120"/>
              <w:ind w:left="644"/>
              <w:contextualSpacing w:val="0"/>
              <w:rPr>
                <w:rFonts w:eastAsia="MS Mincho"/>
                <w:iCs/>
                <w:color w:val="0070C0"/>
                <w:kern w:val="2"/>
                <w:lang w:eastAsia="ja-JP"/>
              </w:rPr>
            </w:pPr>
            <w:r w:rsidRPr="0098397E">
              <w:rPr>
                <w:rFonts w:eastAsia="MS Mincho"/>
                <w:iCs/>
                <w:color w:val="0070C0"/>
                <w:kern w:val="2"/>
                <w:lang w:eastAsia="ja-JP"/>
              </w:rPr>
              <w:t>Moderator:</w:t>
            </w:r>
            <w:r>
              <w:rPr>
                <w:rFonts w:eastAsia="MS Mincho"/>
                <w:iCs/>
                <w:color w:val="0070C0"/>
                <w:kern w:val="2"/>
                <w:lang w:eastAsia="ja-JP"/>
              </w:rPr>
              <w:t xml:space="preserve"> Marked now in yellow. As for other RRC parameters not based on agreements, the intention is also to identify the related </w:t>
            </w:r>
            <w:r w:rsidR="003947B7">
              <w:rPr>
                <w:rFonts w:eastAsia="MS Mincho"/>
                <w:iCs/>
                <w:color w:val="0070C0"/>
                <w:kern w:val="2"/>
                <w:lang w:eastAsia="ja-JP"/>
              </w:rPr>
              <w:t xml:space="preserve">possibly needed RRC parameters based on Mr. chairman’s guidance. </w:t>
            </w:r>
          </w:p>
          <w:p w14:paraId="6FADBF57" w14:textId="77777777" w:rsidR="008433B9" w:rsidRDefault="0090786D" w:rsidP="00F13438">
            <w:pPr>
              <w:pStyle w:val="ListParagraph"/>
              <w:numPr>
                <w:ilvl w:val="0"/>
                <w:numId w:val="41"/>
              </w:numPr>
              <w:spacing w:after="120"/>
              <w:ind w:left="648"/>
              <w:contextualSpacing w:val="0"/>
              <w:rPr>
                <w:rFonts w:eastAsia="MS Mincho"/>
                <w:iCs/>
                <w:kern w:val="2"/>
                <w:lang w:eastAsia="ja-JP"/>
              </w:rPr>
            </w:pPr>
            <w:r>
              <w:rPr>
                <w:rFonts w:eastAsia="MS Mincho"/>
                <w:iCs/>
                <w:kern w:val="2"/>
                <w:lang w:eastAsia="ja-JP"/>
              </w:rPr>
              <w:lastRenderedPageBreak/>
              <w:t>The pattern definition is needed but t</w:t>
            </w:r>
            <w:r w:rsidR="00C4120F">
              <w:rPr>
                <w:rFonts w:eastAsia="MS Mincho"/>
                <w:iCs/>
                <w:kern w:val="2"/>
                <w:lang w:eastAsia="ja-JP"/>
              </w:rPr>
              <w:t>here is no</w:t>
            </w:r>
            <w:r w:rsidR="008433B9" w:rsidRPr="008433B9">
              <w:rPr>
                <w:rFonts w:eastAsia="MS Mincho"/>
                <w:iCs/>
                <w:kern w:val="2"/>
                <w:lang w:eastAsia="ja-JP"/>
              </w:rPr>
              <w:t xml:space="preserve"> need to have </w:t>
            </w:r>
            <w:r w:rsidR="00C4120F">
              <w:rPr>
                <w:rFonts w:eastAsia="MS Mincho"/>
                <w:iCs/>
                <w:kern w:val="2"/>
                <w:lang w:eastAsia="ja-JP"/>
              </w:rPr>
              <w:t>a list of</w:t>
            </w:r>
            <w:r w:rsidR="008433B9" w:rsidRPr="008433B9">
              <w:rPr>
                <w:rFonts w:eastAsia="MS Mincho"/>
                <w:iCs/>
                <w:kern w:val="2"/>
                <w:lang w:eastAsia="ja-JP"/>
              </w:rPr>
              <w:t xml:space="preserve"> candidate carriers – one SCell</w:t>
            </w:r>
            <w:r w:rsidR="00C4120F">
              <w:rPr>
                <w:rFonts w:eastAsia="MS Mincho"/>
                <w:iCs/>
                <w:kern w:val="2"/>
                <w:lang w:eastAsia="ja-JP"/>
              </w:rPr>
              <w:t>/SUL</w:t>
            </w:r>
            <w:r w:rsidR="008433B9" w:rsidRPr="008433B9">
              <w:rPr>
                <w:rFonts w:eastAsia="MS Mincho"/>
                <w:iCs/>
                <w:kern w:val="2"/>
                <w:lang w:eastAsia="ja-JP"/>
              </w:rPr>
              <w:t xml:space="preserve"> is enough.</w:t>
            </w:r>
          </w:p>
          <w:p w14:paraId="1933C7C1" w14:textId="119446FD" w:rsidR="0098397E" w:rsidRPr="0098397E" w:rsidRDefault="0098397E" w:rsidP="0098397E">
            <w:pPr>
              <w:pStyle w:val="ListParagraph"/>
              <w:numPr>
                <w:ilvl w:val="0"/>
                <w:numId w:val="0"/>
              </w:numPr>
              <w:spacing w:beforeLines="50" w:before="120" w:after="120"/>
              <w:ind w:left="644"/>
              <w:contextualSpacing w:val="0"/>
              <w:rPr>
                <w:rFonts w:eastAsia="MS Mincho"/>
                <w:iCs/>
                <w:color w:val="0070C0"/>
                <w:kern w:val="2"/>
                <w:lang w:eastAsia="ja-JP"/>
              </w:rPr>
            </w:pPr>
            <w:r w:rsidRPr="0098397E">
              <w:rPr>
                <w:rFonts w:eastAsia="MS Mincho"/>
                <w:iCs/>
                <w:color w:val="0070C0"/>
                <w:kern w:val="2"/>
                <w:lang w:eastAsia="ja-JP"/>
              </w:rPr>
              <w:t>Moderator:</w:t>
            </w:r>
            <w:r>
              <w:rPr>
                <w:rFonts w:eastAsia="MS Mincho"/>
                <w:iCs/>
                <w:color w:val="0070C0"/>
                <w:kern w:val="2"/>
                <w:lang w:eastAsia="ja-JP"/>
              </w:rPr>
              <w:t xml:space="preserve"> The value of X is there still in red (cannot use yellow marking within a table field). If only one cell is supported (X=1), then this becomes effectively a bitmap anyhow. </w:t>
            </w:r>
          </w:p>
          <w:p w14:paraId="7EB03CE2" w14:textId="6C2201D8" w:rsidR="0098397E" w:rsidRPr="008433B9" w:rsidRDefault="0098397E" w:rsidP="0098397E">
            <w:pPr>
              <w:pStyle w:val="ListParagraph"/>
              <w:numPr>
                <w:ilvl w:val="0"/>
                <w:numId w:val="0"/>
              </w:numPr>
              <w:spacing w:after="120"/>
              <w:ind w:left="648"/>
              <w:contextualSpacing w:val="0"/>
              <w:rPr>
                <w:rFonts w:eastAsia="MS Mincho"/>
                <w:iCs/>
                <w:kern w:val="2"/>
                <w:lang w:eastAsia="ja-JP"/>
              </w:rPr>
            </w:pPr>
          </w:p>
        </w:tc>
      </w:tr>
      <w:tr w:rsidR="00003CD7" w14:paraId="7EAE43F8" w14:textId="77777777" w:rsidTr="00834A9A">
        <w:tc>
          <w:tcPr>
            <w:tcW w:w="1529" w:type="dxa"/>
            <w:tcBorders>
              <w:top w:val="single" w:sz="4" w:space="0" w:color="auto"/>
              <w:left w:val="single" w:sz="4" w:space="0" w:color="auto"/>
              <w:bottom w:val="single" w:sz="4" w:space="0" w:color="auto"/>
              <w:right w:val="single" w:sz="4" w:space="0" w:color="auto"/>
            </w:tcBorders>
          </w:tcPr>
          <w:p w14:paraId="48202B1F" w14:textId="0C8C75C7" w:rsidR="00003CD7" w:rsidRDefault="00080D09" w:rsidP="00834A9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ED370D" w14:textId="77777777" w:rsidR="000E3C6C" w:rsidRDefault="000E3C6C" w:rsidP="000E3C6C">
            <w:pPr>
              <w:jc w:val="both"/>
              <w:rPr>
                <w:lang w:val="en-US"/>
              </w:rPr>
            </w:pPr>
            <w:r>
              <w:rPr>
                <w:rFonts w:hint="eastAsia"/>
                <w:kern w:val="2"/>
                <w:lang w:eastAsia="zh-CN"/>
              </w:rPr>
              <w:t>1</w:t>
            </w:r>
            <w:r>
              <w:rPr>
                <w:kern w:val="2"/>
                <w:lang w:eastAsia="zh-CN"/>
              </w:rPr>
              <w:t xml:space="preserve">. </w:t>
            </w:r>
            <w:r>
              <w:rPr>
                <w:lang w:val="en-US"/>
              </w:rPr>
              <w:t xml:space="preserve">parameters </w:t>
            </w:r>
            <w:r w:rsidRPr="005758A2">
              <w:rPr>
                <w:b/>
                <w:bCs/>
                <w:lang w:val="en-US"/>
              </w:rPr>
              <w:t>common to semi-static and dynamic indication of PUCCH carrier switching</w:t>
            </w:r>
            <w:r>
              <w:rPr>
                <w:lang w:val="en-US"/>
              </w:rPr>
              <w:t>:</w:t>
            </w:r>
          </w:p>
          <w:p w14:paraId="31EA0870" w14:textId="00741B33" w:rsidR="00003CD7" w:rsidRDefault="00603948" w:rsidP="00834A9A">
            <w:pPr>
              <w:widowControl w:val="0"/>
              <w:spacing w:beforeLines="50" w:before="120"/>
              <w:rPr>
                <w:kern w:val="2"/>
                <w:lang w:val="en-US" w:eastAsia="zh-CN"/>
              </w:rPr>
            </w:pPr>
            <w:r>
              <w:rPr>
                <w:rFonts w:hint="eastAsia"/>
                <w:kern w:val="2"/>
                <w:lang w:val="en-US" w:eastAsia="zh-CN"/>
              </w:rPr>
              <w:t>[</w:t>
            </w:r>
            <w:r>
              <w:rPr>
                <w:kern w:val="2"/>
                <w:lang w:val="en-US" w:eastAsia="zh-CN"/>
              </w:rPr>
              <w:t xml:space="preserve">Comment] </w:t>
            </w:r>
            <w:r w:rsidR="006B16EE">
              <w:rPr>
                <w:kern w:val="2"/>
                <w:lang w:val="en-US" w:eastAsia="zh-CN"/>
              </w:rPr>
              <w:t>One clarification question</w:t>
            </w:r>
            <w:r w:rsidR="00251D61">
              <w:rPr>
                <w:kern w:val="2"/>
                <w:lang w:val="en-US" w:eastAsia="zh-CN"/>
              </w:rPr>
              <w:t xml:space="preserve">: Is the intention that </w:t>
            </w:r>
            <w:r w:rsidR="006B16EE">
              <w:rPr>
                <w:kern w:val="2"/>
                <w:lang w:val="en-US" w:eastAsia="zh-CN"/>
              </w:rPr>
              <w:t xml:space="preserve">“the index x” indicated by DCI or </w:t>
            </w:r>
            <w:proofErr w:type="spellStart"/>
            <w:r w:rsidR="0006326C" w:rsidRPr="0006326C">
              <w:rPr>
                <w:kern w:val="2"/>
                <w:lang w:val="en-US" w:eastAsia="zh-CN"/>
              </w:rPr>
              <w:t>pucchCellPattern</w:t>
            </w:r>
            <w:proofErr w:type="spellEnd"/>
            <w:r w:rsidR="0006326C">
              <w:rPr>
                <w:kern w:val="2"/>
                <w:lang w:val="en-US" w:eastAsia="zh-CN"/>
              </w:rPr>
              <w:t xml:space="preserve"> is commonly applied to both lists, and the</w:t>
            </w:r>
            <w:r w:rsidR="00C2320A">
              <w:rPr>
                <w:kern w:val="2"/>
                <w:lang w:val="en-US" w:eastAsia="zh-CN"/>
              </w:rPr>
              <w:t xml:space="preserve"> PUCCH cell/carrier is determined by combination of the two lists with the </w:t>
            </w:r>
            <w:r w:rsidR="00433553">
              <w:rPr>
                <w:kern w:val="2"/>
                <w:lang w:val="en-US" w:eastAsia="zh-CN"/>
              </w:rPr>
              <w:t xml:space="preserve">index, is it correct understanding? </w:t>
            </w:r>
            <w:r>
              <w:rPr>
                <w:kern w:val="2"/>
                <w:lang w:val="en-US" w:eastAsia="zh-CN"/>
              </w:rPr>
              <w:t>Maybe</w:t>
            </w:r>
            <w:r w:rsidR="00C3270F">
              <w:rPr>
                <w:kern w:val="2"/>
                <w:lang w:val="en-US" w:eastAsia="zh-CN"/>
              </w:rPr>
              <w:t xml:space="preserve"> single parameter “</w:t>
            </w:r>
            <w:proofErr w:type="spellStart"/>
            <w:r w:rsidR="00C3270F" w:rsidRPr="00C3270F">
              <w:rPr>
                <w:kern w:val="2"/>
                <w:lang w:val="en-US" w:eastAsia="zh-CN"/>
              </w:rPr>
              <w:t>pucch</w:t>
            </w:r>
            <w:proofErr w:type="spellEnd"/>
            <w:r w:rsidR="00C3270F" w:rsidRPr="00C3270F">
              <w:rPr>
                <w:kern w:val="2"/>
                <w:lang w:val="en-US" w:eastAsia="zh-CN"/>
              </w:rPr>
              <w:t>-</w:t>
            </w:r>
            <w:r w:rsidR="00C3270F" w:rsidRPr="00C3270F">
              <w:rPr>
                <w:color w:val="FF0000"/>
                <w:kern w:val="2"/>
                <w:lang w:val="en-US" w:eastAsia="zh-CN"/>
              </w:rPr>
              <w:t>SCell-And-Carrier</w:t>
            </w:r>
            <w:r w:rsidR="00C3270F">
              <w:rPr>
                <w:kern w:val="2"/>
                <w:lang w:val="en-US" w:eastAsia="zh-CN"/>
              </w:rPr>
              <w:t>-</w:t>
            </w:r>
            <w:r w:rsidR="00C3270F" w:rsidRPr="00C3270F">
              <w:rPr>
                <w:kern w:val="2"/>
                <w:lang w:val="en-US" w:eastAsia="zh-CN"/>
              </w:rPr>
              <w:t>List</w:t>
            </w:r>
            <w:r w:rsidR="00C3270F">
              <w:rPr>
                <w:kern w:val="2"/>
                <w:lang w:val="en-US" w:eastAsia="zh-CN"/>
              </w:rPr>
              <w:t xml:space="preserve">” is enough? </w:t>
            </w:r>
            <w:r w:rsidR="001368F8">
              <w:rPr>
                <w:kern w:val="2"/>
                <w:lang w:val="en-US" w:eastAsia="zh-CN"/>
              </w:rPr>
              <w:t xml:space="preserve">For example, we can </w:t>
            </w:r>
            <w:proofErr w:type="gramStart"/>
            <w:r w:rsidR="001368F8">
              <w:rPr>
                <w:kern w:val="2"/>
                <w:lang w:val="en-US" w:eastAsia="zh-CN"/>
              </w:rPr>
              <w:t>configured</w:t>
            </w:r>
            <w:proofErr w:type="gramEnd"/>
            <w:r w:rsidR="001368F8">
              <w:rPr>
                <w:kern w:val="2"/>
                <w:lang w:val="en-US" w:eastAsia="zh-CN"/>
              </w:rPr>
              <w:t xml:space="preserve"> the list as “cell#1, cell#2</w:t>
            </w:r>
            <w:r w:rsidR="00593100">
              <w:rPr>
                <w:kern w:val="2"/>
                <w:lang w:val="en-US" w:eastAsia="zh-CN"/>
              </w:rPr>
              <w:t>, cell#3-UL, cell#3-SUL</w:t>
            </w:r>
            <w:r w:rsidR="001368F8">
              <w:rPr>
                <w:kern w:val="2"/>
                <w:lang w:val="en-US" w:eastAsia="zh-CN"/>
              </w:rPr>
              <w:t>”</w:t>
            </w:r>
            <w:r w:rsidR="00593100">
              <w:rPr>
                <w:kern w:val="2"/>
                <w:lang w:val="en-US" w:eastAsia="zh-CN"/>
              </w:rPr>
              <w:t>.</w:t>
            </w:r>
          </w:p>
          <w:p w14:paraId="01442B5A" w14:textId="3407FBA0" w:rsidR="0098397E" w:rsidRPr="0098397E" w:rsidRDefault="0098397E" w:rsidP="00834A9A">
            <w:pPr>
              <w:widowControl w:val="0"/>
              <w:spacing w:beforeLines="50" w:before="120"/>
              <w:rPr>
                <w:color w:val="0070C0"/>
                <w:kern w:val="2"/>
                <w:lang w:val="en-US" w:eastAsia="zh-CN"/>
              </w:rPr>
            </w:pPr>
            <w:r w:rsidRPr="0098397E">
              <w:rPr>
                <w:color w:val="0070C0"/>
                <w:kern w:val="2"/>
                <w:lang w:val="en-US" w:eastAsia="zh-CN"/>
              </w:rPr>
              <w:t xml:space="preserve">Moderator: A single parameter may not be sufficient, as for the last two cases we need a </w:t>
            </w:r>
            <w:proofErr w:type="spellStart"/>
            <w:r w:rsidRPr="0098397E">
              <w:rPr>
                <w:color w:val="0070C0"/>
                <w:kern w:val="2"/>
                <w:lang w:val="en-US" w:eastAsia="zh-CN"/>
              </w:rPr>
              <w:t>cellID</w:t>
            </w:r>
            <w:proofErr w:type="spellEnd"/>
            <w:r w:rsidRPr="0098397E">
              <w:rPr>
                <w:color w:val="0070C0"/>
                <w:kern w:val="2"/>
                <w:lang w:val="en-US" w:eastAsia="zh-CN"/>
              </w:rPr>
              <w:t xml:space="preserve"> for cell’3 and UL &amp; DL separately??</w:t>
            </w:r>
          </w:p>
          <w:p w14:paraId="361C896B" w14:textId="6C7B2DD3" w:rsidR="0098397E" w:rsidRPr="0098397E" w:rsidRDefault="0098397E" w:rsidP="00834A9A">
            <w:pPr>
              <w:widowControl w:val="0"/>
              <w:spacing w:beforeLines="50" w:before="120"/>
              <w:rPr>
                <w:color w:val="0070C0"/>
                <w:kern w:val="2"/>
                <w:lang w:val="en-US" w:eastAsia="zh-CN"/>
              </w:rPr>
            </w:pPr>
            <w:r w:rsidRPr="0098397E">
              <w:rPr>
                <w:color w:val="0070C0"/>
                <w:kern w:val="2"/>
                <w:lang w:val="en-US" w:eastAsia="zh-CN"/>
              </w:rPr>
              <w:t xml:space="preserve">For the example above, based on the current list the gNB would configure: </w:t>
            </w:r>
          </w:p>
          <w:p w14:paraId="7A2A729F" w14:textId="32326086" w:rsidR="0098397E" w:rsidRDefault="0098397E" w:rsidP="0098397E">
            <w:pPr>
              <w:overflowPunct/>
              <w:autoSpaceDE/>
              <w:autoSpaceDN/>
              <w:adjustRightInd/>
              <w:spacing w:after="0"/>
              <w:textAlignment w:val="auto"/>
              <w:rPr>
                <w:rFonts w:ascii="Arial" w:hAnsi="Arial" w:cs="Arial"/>
                <w:color w:val="000000"/>
                <w:sz w:val="16"/>
                <w:szCs w:val="16"/>
              </w:rPr>
            </w:pPr>
            <w:proofErr w:type="spellStart"/>
            <w:r>
              <w:rPr>
                <w:rFonts w:ascii="Arial" w:hAnsi="Arial" w:cs="Arial"/>
                <w:color w:val="000000"/>
                <w:sz w:val="16"/>
                <w:szCs w:val="16"/>
              </w:rPr>
              <w:t>pucch-SCellList</w:t>
            </w:r>
            <w:proofErr w:type="spellEnd"/>
            <w:r>
              <w:rPr>
                <w:rFonts w:ascii="Arial" w:hAnsi="Arial" w:cs="Arial"/>
                <w:color w:val="000000"/>
                <w:sz w:val="16"/>
                <w:szCs w:val="16"/>
              </w:rPr>
              <w:t xml:space="preserve"> = {cellID#1, cellID#2, </w:t>
            </w:r>
            <w:r w:rsidRPr="0098397E">
              <w:rPr>
                <w:rFonts w:ascii="Arial" w:hAnsi="Arial" w:cs="Arial"/>
                <w:color w:val="000000"/>
                <w:sz w:val="16"/>
                <w:szCs w:val="16"/>
                <w:highlight w:val="yellow"/>
              </w:rPr>
              <w:t>cellID#3, cellID#3</w:t>
            </w:r>
            <w:r>
              <w:rPr>
                <w:rFonts w:ascii="Arial" w:hAnsi="Arial" w:cs="Arial"/>
                <w:color w:val="000000"/>
                <w:sz w:val="16"/>
                <w:szCs w:val="16"/>
              </w:rPr>
              <w:t xml:space="preserve">) </w:t>
            </w:r>
          </w:p>
          <w:p w14:paraId="55047B6B" w14:textId="48A7537B" w:rsidR="0098397E" w:rsidRDefault="0098397E" w:rsidP="0098397E">
            <w:pPr>
              <w:overflowPunct/>
              <w:autoSpaceDE/>
              <w:autoSpaceDN/>
              <w:adjustRightInd/>
              <w:spacing w:after="0"/>
              <w:textAlignment w:val="auto"/>
              <w:rPr>
                <w:rFonts w:ascii="Arial" w:hAnsi="Arial" w:cs="Arial"/>
                <w:color w:val="000000"/>
                <w:sz w:val="16"/>
                <w:szCs w:val="16"/>
                <w:lang w:val="en-US"/>
              </w:rPr>
            </w:pPr>
            <w:proofErr w:type="spellStart"/>
            <w:r>
              <w:rPr>
                <w:rFonts w:ascii="Arial" w:hAnsi="Arial" w:cs="Arial"/>
                <w:color w:val="000000"/>
                <w:sz w:val="16"/>
                <w:szCs w:val="16"/>
              </w:rPr>
              <w:t>pucch-CarrierList</w:t>
            </w:r>
            <w:proofErr w:type="spellEnd"/>
            <w:r>
              <w:rPr>
                <w:rFonts w:ascii="Arial" w:hAnsi="Arial" w:cs="Arial"/>
                <w:color w:val="000000"/>
                <w:sz w:val="16"/>
                <w:szCs w:val="16"/>
              </w:rPr>
              <w:t>={‘UL’,’UL’,</w:t>
            </w:r>
            <w:r w:rsidRPr="0098397E">
              <w:rPr>
                <w:rFonts w:ascii="Arial" w:hAnsi="Arial" w:cs="Arial"/>
                <w:color w:val="000000"/>
                <w:sz w:val="16"/>
                <w:szCs w:val="16"/>
                <w:highlight w:val="yellow"/>
              </w:rPr>
              <w:t>’UL’,’SUL</w:t>
            </w:r>
            <w:r>
              <w:rPr>
                <w:rFonts w:ascii="Arial" w:hAnsi="Arial" w:cs="Arial"/>
                <w:color w:val="000000"/>
                <w:sz w:val="16"/>
                <w:szCs w:val="16"/>
              </w:rPr>
              <w:t>)</w:t>
            </w:r>
          </w:p>
          <w:p w14:paraId="42EE171C" w14:textId="0E7DCF54" w:rsidR="0098397E" w:rsidRPr="0098397E" w:rsidRDefault="0098397E" w:rsidP="0098397E">
            <w:pPr>
              <w:widowControl w:val="0"/>
              <w:spacing w:beforeLines="50" w:before="120"/>
              <w:rPr>
                <w:color w:val="0070C0"/>
                <w:kern w:val="2"/>
                <w:lang w:val="en-US" w:eastAsia="zh-CN"/>
              </w:rPr>
            </w:pPr>
            <w:r w:rsidRPr="0098397E">
              <w:rPr>
                <w:color w:val="0070C0"/>
                <w:kern w:val="2"/>
                <w:lang w:val="en-US" w:eastAsia="zh-CN"/>
              </w:rPr>
              <w:t xml:space="preserve">.. </w:t>
            </w:r>
            <w:proofErr w:type="gramStart"/>
            <w:r w:rsidRPr="0098397E">
              <w:rPr>
                <w:color w:val="0070C0"/>
                <w:kern w:val="2"/>
                <w:lang w:val="en-US" w:eastAsia="zh-CN"/>
              </w:rPr>
              <w:t>so</w:t>
            </w:r>
            <w:proofErr w:type="gramEnd"/>
            <w:r w:rsidRPr="0098397E">
              <w:rPr>
                <w:color w:val="0070C0"/>
                <w:kern w:val="2"/>
                <w:lang w:val="en-US" w:eastAsia="zh-CN"/>
              </w:rPr>
              <w:t xml:space="preserve"> there is a limit overall on the number of PUCCH carriers / cells given by X. But </w:t>
            </w:r>
            <w:r w:rsidR="006462CE">
              <w:rPr>
                <w:color w:val="0070C0"/>
                <w:kern w:val="2"/>
                <w:lang w:val="en-US" w:eastAsia="zh-CN"/>
              </w:rPr>
              <w:t xml:space="preserve">for </w:t>
            </w:r>
            <w:r w:rsidRPr="0098397E">
              <w:rPr>
                <w:color w:val="0070C0"/>
                <w:kern w:val="2"/>
                <w:lang w:val="en-US" w:eastAsia="zh-CN"/>
              </w:rPr>
              <w:t>each PUCCH carrie</w:t>
            </w:r>
            <w:r>
              <w:rPr>
                <w:color w:val="0070C0"/>
                <w:kern w:val="2"/>
                <w:lang w:val="en-US" w:eastAsia="zh-CN"/>
              </w:rPr>
              <w:t>r</w:t>
            </w:r>
            <w:r w:rsidR="006462CE">
              <w:rPr>
                <w:color w:val="0070C0"/>
                <w:kern w:val="2"/>
                <w:lang w:val="en-US" w:eastAsia="zh-CN"/>
              </w:rPr>
              <w:t xml:space="preserve"> </w:t>
            </w:r>
            <w:r w:rsidR="006462CE" w:rsidRPr="006462CE">
              <w:rPr>
                <w:color w:val="00B050"/>
                <w:kern w:val="2"/>
                <w:lang w:val="en-US" w:eastAsia="zh-CN"/>
              </w:rPr>
              <w:t xml:space="preserve">we would need to </w:t>
            </w:r>
            <w:r w:rsidR="006462CE" w:rsidRPr="006462CE">
              <w:rPr>
                <w:color w:val="00B050"/>
                <w:kern w:val="2"/>
                <w:lang w:val="en-US" w:eastAsia="zh-CN"/>
              </w:rPr>
              <w:t>indicate the cell ID plus the corresponding information on if this is a normal UL or SUL carrier.</w:t>
            </w:r>
          </w:p>
          <w:p w14:paraId="29FBA484" w14:textId="77777777" w:rsidR="00FD721B" w:rsidRDefault="00FD721B" w:rsidP="00FD721B">
            <w:pPr>
              <w:jc w:val="both"/>
              <w:rPr>
                <w:lang w:val="en-US"/>
              </w:rPr>
            </w:pPr>
            <w:r>
              <w:rPr>
                <w:rFonts w:hint="eastAsia"/>
                <w:kern w:val="2"/>
                <w:lang w:eastAsia="zh-CN"/>
              </w:rPr>
              <w:t>2</w:t>
            </w:r>
            <w:r>
              <w:rPr>
                <w:kern w:val="2"/>
                <w:lang w:eastAsia="zh-CN"/>
              </w:rPr>
              <w:t xml:space="preserve">. </w:t>
            </w:r>
            <w:r>
              <w:rPr>
                <w:lang w:val="en-US"/>
              </w:rPr>
              <w:t xml:space="preserve">parameters </w:t>
            </w:r>
            <w:r>
              <w:rPr>
                <w:b/>
                <w:bCs/>
                <w:lang w:val="en-US"/>
              </w:rPr>
              <w:t xml:space="preserve">for </w:t>
            </w:r>
            <w:r w:rsidRPr="005758A2">
              <w:rPr>
                <w:b/>
                <w:bCs/>
                <w:lang w:val="en-US"/>
              </w:rPr>
              <w:t>PUCCH carrier switching</w:t>
            </w:r>
            <w:r>
              <w:rPr>
                <w:b/>
                <w:bCs/>
                <w:lang w:val="en-US"/>
              </w:rPr>
              <w:t xml:space="preserve"> based on dynamic indication</w:t>
            </w:r>
            <w:r>
              <w:rPr>
                <w:lang w:val="en-US"/>
              </w:rPr>
              <w:t>:</w:t>
            </w:r>
          </w:p>
          <w:p w14:paraId="4B4E7214" w14:textId="5E9B2459" w:rsidR="000E3C6C" w:rsidRDefault="000F3F8F" w:rsidP="00834A9A">
            <w:pPr>
              <w:widowControl w:val="0"/>
              <w:spacing w:beforeLines="50" w:before="120"/>
              <w:rPr>
                <w:kern w:val="2"/>
                <w:lang w:val="en-US" w:eastAsia="zh-CN"/>
              </w:rPr>
            </w:pPr>
            <w:r>
              <w:rPr>
                <w:kern w:val="2"/>
                <w:lang w:val="en-US" w:eastAsia="zh-CN"/>
              </w:rPr>
              <w:t xml:space="preserve">[Comment] Agree. </w:t>
            </w:r>
          </w:p>
          <w:p w14:paraId="00CE4B12" w14:textId="7A54F31A" w:rsidR="000F3F8F" w:rsidRDefault="000F3F8F" w:rsidP="00834A9A">
            <w:pPr>
              <w:widowControl w:val="0"/>
              <w:spacing w:beforeLines="50" w:before="120"/>
              <w:rPr>
                <w:kern w:val="2"/>
                <w:lang w:val="en-US" w:eastAsia="zh-CN"/>
              </w:rPr>
            </w:pPr>
            <w:r>
              <w:rPr>
                <w:rFonts w:hint="eastAsia"/>
                <w:kern w:val="2"/>
                <w:lang w:val="en-US" w:eastAsia="zh-CN"/>
              </w:rPr>
              <w:t>3</w:t>
            </w:r>
            <w:r>
              <w:rPr>
                <w:kern w:val="2"/>
                <w:lang w:val="en-US" w:eastAsia="zh-CN"/>
              </w:rPr>
              <w:t xml:space="preserve">. </w:t>
            </w:r>
            <w:r>
              <w:rPr>
                <w:lang w:val="en-US"/>
              </w:rPr>
              <w:t xml:space="preserve">parameters </w:t>
            </w:r>
            <w:r>
              <w:rPr>
                <w:b/>
                <w:bCs/>
                <w:lang w:val="en-US"/>
              </w:rPr>
              <w:t xml:space="preserve">for </w:t>
            </w:r>
            <w:r w:rsidRPr="005758A2">
              <w:rPr>
                <w:b/>
                <w:bCs/>
                <w:lang w:val="en-US"/>
              </w:rPr>
              <w:t>semi-static PUCCH carrier switching</w:t>
            </w:r>
            <w:r>
              <w:rPr>
                <w:lang w:val="en-US"/>
              </w:rPr>
              <w:t>:</w:t>
            </w:r>
          </w:p>
          <w:p w14:paraId="15231A22" w14:textId="3405D86E" w:rsidR="000E3C6C" w:rsidRPr="000E3C6C" w:rsidRDefault="00B46F5D" w:rsidP="00593100">
            <w:pPr>
              <w:widowControl w:val="0"/>
              <w:spacing w:beforeLines="50" w:before="120"/>
              <w:rPr>
                <w:kern w:val="2"/>
                <w:lang w:val="en-US" w:eastAsia="zh-CN"/>
              </w:rPr>
            </w:pPr>
            <w:r>
              <w:rPr>
                <w:rFonts w:hint="eastAsia"/>
                <w:kern w:val="2"/>
                <w:lang w:val="en-US" w:eastAsia="zh-CN"/>
              </w:rPr>
              <w:t>[</w:t>
            </w:r>
            <w:r>
              <w:rPr>
                <w:kern w:val="2"/>
                <w:lang w:val="en-US" w:eastAsia="zh-CN"/>
              </w:rPr>
              <w:t>Comment] Agree.</w:t>
            </w:r>
          </w:p>
        </w:tc>
      </w:tr>
      <w:tr w:rsidR="00003CD7" w14:paraId="640FC171" w14:textId="77777777" w:rsidTr="00834A9A">
        <w:tc>
          <w:tcPr>
            <w:tcW w:w="1529" w:type="dxa"/>
            <w:tcBorders>
              <w:top w:val="single" w:sz="4" w:space="0" w:color="auto"/>
              <w:left w:val="single" w:sz="4" w:space="0" w:color="auto"/>
              <w:bottom w:val="single" w:sz="4" w:space="0" w:color="auto"/>
              <w:right w:val="single" w:sz="4" w:space="0" w:color="auto"/>
            </w:tcBorders>
          </w:tcPr>
          <w:p w14:paraId="7E727514" w14:textId="379CAB26" w:rsidR="00003CD7" w:rsidRDefault="007F7E1C" w:rsidP="00834A9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02875D" w14:textId="1130EAA7" w:rsidR="00003CD7" w:rsidRDefault="007F7E1C" w:rsidP="00834A9A">
            <w:pPr>
              <w:widowControl w:val="0"/>
              <w:spacing w:beforeLines="50" w:before="120"/>
              <w:rPr>
                <w:kern w:val="2"/>
                <w:lang w:eastAsia="zh-CN"/>
              </w:rPr>
            </w:pPr>
            <w:r>
              <w:rPr>
                <w:kern w:val="2"/>
                <w:lang w:eastAsia="zh-CN"/>
              </w:rPr>
              <w:t>Agree as an initial list</w:t>
            </w:r>
          </w:p>
        </w:tc>
      </w:tr>
      <w:tr w:rsidR="00003CD7" w14:paraId="1C292ED2" w14:textId="77777777" w:rsidTr="00834A9A">
        <w:tc>
          <w:tcPr>
            <w:tcW w:w="1529" w:type="dxa"/>
            <w:tcBorders>
              <w:top w:val="single" w:sz="4" w:space="0" w:color="auto"/>
              <w:left w:val="single" w:sz="4" w:space="0" w:color="auto"/>
              <w:bottom w:val="single" w:sz="4" w:space="0" w:color="auto"/>
              <w:right w:val="single" w:sz="4" w:space="0" w:color="auto"/>
            </w:tcBorders>
          </w:tcPr>
          <w:p w14:paraId="4B7CF0E7" w14:textId="06C97CC0" w:rsidR="00003CD7" w:rsidRDefault="00913C49" w:rsidP="00834A9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332BA7E" w14:textId="40811D28" w:rsidR="004C6EA7" w:rsidRPr="008C7135" w:rsidRDefault="008C7135" w:rsidP="008C7135">
            <w:pPr>
              <w:widowControl w:val="0"/>
              <w:spacing w:beforeLines="50" w:before="120"/>
              <w:rPr>
                <w:rFonts w:eastAsia="MS Mincho"/>
                <w:iCs/>
                <w:kern w:val="2"/>
                <w:lang w:eastAsia="ja-JP"/>
              </w:rPr>
            </w:pPr>
            <w:r>
              <w:rPr>
                <w:kern w:val="2"/>
                <w:lang w:eastAsia="zh-CN"/>
              </w:rPr>
              <w:t>W</w:t>
            </w:r>
            <w:r w:rsidR="00913C49">
              <w:rPr>
                <w:kern w:val="2"/>
                <w:lang w:eastAsia="zh-CN"/>
              </w:rPr>
              <w:t>e share the view as Samsung that</w:t>
            </w:r>
            <w:r w:rsidR="00913C49">
              <w:rPr>
                <w:rFonts w:eastAsia="MS Mincho"/>
                <w:iCs/>
                <w:kern w:val="2"/>
                <w:lang w:eastAsia="ja-JP"/>
              </w:rPr>
              <w:t xml:space="preserve"> dynamic switching between two CCs including </w:t>
            </w:r>
            <w:proofErr w:type="spellStart"/>
            <w:r w:rsidR="00913C49">
              <w:rPr>
                <w:rFonts w:eastAsia="MS Mincho"/>
                <w:iCs/>
                <w:kern w:val="2"/>
                <w:lang w:eastAsia="ja-JP"/>
              </w:rPr>
              <w:t>PCell</w:t>
            </w:r>
            <w:proofErr w:type="spellEnd"/>
            <w:r w:rsidR="00913C49">
              <w:rPr>
                <w:rFonts w:eastAsia="MS Mincho"/>
                <w:iCs/>
                <w:kern w:val="2"/>
                <w:lang w:eastAsia="ja-JP"/>
              </w:rPr>
              <w:t xml:space="preserve"> is sufficient for Rel-17 for minimum spec efforts. So, there is no</w:t>
            </w:r>
            <w:r w:rsidR="00913C49" w:rsidRPr="008433B9">
              <w:rPr>
                <w:rFonts w:eastAsia="MS Mincho"/>
                <w:iCs/>
                <w:kern w:val="2"/>
                <w:lang w:eastAsia="ja-JP"/>
              </w:rPr>
              <w:t xml:space="preserve"> need to have </w:t>
            </w:r>
            <w:r w:rsidR="00913C49">
              <w:rPr>
                <w:rFonts w:eastAsia="MS Mincho"/>
                <w:iCs/>
                <w:kern w:val="2"/>
                <w:lang w:eastAsia="ja-JP"/>
              </w:rPr>
              <w:t>a list of</w:t>
            </w:r>
            <w:r w:rsidR="00913C49" w:rsidRPr="008433B9">
              <w:rPr>
                <w:rFonts w:eastAsia="MS Mincho"/>
                <w:iCs/>
                <w:kern w:val="2"/>
                <w:lang w:eastAsia="ja-JP"/>
              </w:rPr>
              <w:t xml:space="preserve"> candidate carriers</w:t>
            </w:r>
            <w:r w:rsidR="00913C49">
              <w:rPr>
                <w:rFonts w:eastAsia="MS Mincho"/>
                <w:iCs/>
                <w:kern w:val="2"/>
                <w:lang w:eastAsia="ja-JP"/>
              </w:rPr>
              <w:t xml:space="preserve">. We </w:t>
            </w:r>
            <w:r w:rsidR="004C6EA7">
              <w:rPr>
                <w:rFonts w:eastAsia="MS Mincho"/>
                <w:iCs/>
                <w:kern w:val="2"/>
                <w:lang w:eastAsia="ja-JP"/>
              </w:rPr>
              <w:t>are OK to keep it for now given moderator’s explanation.</w:t>
            </w:r>
          </w:p>
        </w:tc>
      </w:tr>
      <w:tr w:rsidR="00003CD7" w:rsidRPr="00E16292" w14:paraId="3080A47B" w14:textId="77777777" w:rsidTr="00834A9A">
        <w:tc>
          <w:tcPr>
            <w:tcW w:w="1529" w:type="dxa"/>
            <w:tcBorders>
              <w:top w:val="single" w:sz="4" w:space="0" w:color="auto"/>
              <w:left w:val="single" w:sz="4" w:space="0" w:color="auto"/>
              <w:bottom w:val="single" w:sz="4" w:space="0" w:color="auto"/>
              <w:right w:val="single" w:sz="4" w:space="0" w:color="auto"/>
            </w:tcBorders>
          </w:tcPr>
          <w:p w14:paraId="72F5E6DB" w14:textId="2C0D8181" w:rsidR="00003CD7" w:rsidRDefault="006A7F95" w:rsidP="00834A9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EA66514" w14:textId="1F9FC0D0" w:rsidR="006A7F95" w:rsidRPr="006A7F95" w:rsidRDefault="00D44420" w:rsidP="00834A9A">
            <w:pPr>
              <w:widowControl w:val="0"/>
              <w:spacing w:beforeLines="50" w:before="120"/>
              <w:rPr>
                <w:kern w:val="2"/>
                <w:lang w:eastAsia="zh-CN"/>
              </w:rPr>
            </w:pPr>
            <w:r>
              <w:rPr>
                <w:kern w:val="2"/>
                <w:lang w:eastAsia="zh-CN"/>
              </w:rPr>
              <w:t xml:space="preserve">The number of candidate </w:t>
            </w:r>
            <w:r>
              <w:rPr>
                <w:rFonts w:hint="eastAsia"/>
                <w:kern w:val="2"/>
                <w:lang w:eastAsia="zh-CN"/>
              </w:rPr>
              <w:t>CCs</w:t>
            </w:r>
            <w:r>
              <w:rPr>
                <w:kern w:val="2"/>
                <w:lang w:eastAsia="zh-CN"/>
              </w:rPr>
              <w:t xml:space="preserve"> is still pending to be discussed. We can keep the parameter (</w:t>
            </w:r>
            <w:r>
              <w:rPr>
                <w:rFonts w:eastAsia="MS Mincho"/>
                <w:iCs/>
                <w:kern w:val="2"/>
                <w:lang w:eastAsia="ja-JP"/>
              </w:rPr>
              <w:t>list of</w:t>
            </w:r>
            <w:r w:rsidRPr="008433B9">
              <w:rPr>
                <w:rFonts w:eastAsia="MS Mincho"/>
                <w:iCs/>
                <w:kern w:val="2"/>
                <w:lang w:eastAsia="ja-JP"/>
              </w:rPr>
              <w:t xml:space="preserve"> candidate carriers</w:t>
            </w:r>
            <w:r>
              <w:rPr>
                <w:kern w:val="2"/>
                <w:lang w:eastAsia="zh-CN"/>
              </w:rPr>
              <w:t>) here to be determined later.</w:t>
            </w:r>
          </w:p>
        </w:tc>
      </w:tr>
      <w:tr w:rsidR="00003CD7" w:rsidRPr="00E16292" w14:paraId="55C44D80" w14:textId="77777777" w:rsidTr="00834A9A">
        <w:tc>
          <w:tcPr>
            <w:tcW w:w="1529" w:type="dxa"/>
            <w:tcBorders>
              <w:top w:val="single" w:sz="4" w:space="0" w:color="auto"/>
              <w:left w:val="single" w:sz="4" w:space="0" w:color="auto"/>
              <w:bottom w:val="single" w:sz="4" w:space="0" w:color="auto"/>
              <w:right w:val="single" w:sz="4" w:space="0" w:color="auto"/>
            </w:tcBorders>
          </w:tcPr>
          <w:p w14:paraId="5232D1F5" w14:textId="77777777" w:rsidR="00003CD7" w:rsidRDefault="00003CD7" w:rsidP="00834A9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AD8497" w14:textId="77777777" w:rsidR="00003CD7" w:rsidRPr="00B4062A" w:rsidRDefault="00003CD7" w:rsidP="00834A9A">
            <w:pPr>
              <w:jc w:val="both"/>
              <w:rPr>
                <w:b/>
                <w:bCs/>
                <w:i/>
                <w:iCs/>
              </w:rPr>
            </w:pPr>
          </w:p>
        </w:tc>
      </w:tr>
    </w:tbl>
    <w:p w14:paraId="66DE0DA1" w14:textId="77777777" w:rsidR="00003CD7" w:rsidRPr="005C47D8" w:rsidRDefault="00003CD7" w:rsidP="00003CD7">
      <w:pPr>
        <w:rPr>
          <w:lang w:val="en-US"/>
        </w:rPr>
      </w:pPr>
    </w:p>
    <w:p w14:paraId="5FB9BC02" w14:textId="0FCD4288" w:rsidR="00933663" w:rsidRPr="00F265F4" w:rsidRDefault="00933663" w:rsidP="00933663">
      <w:pPr>
        <w:rPr>
          <w:rFonts w:ascii="Arial" w:hAnsi="Arial"/>
          <w:color w:val="FF0000"/>
          <w:sz w:val="32"/>
        </w:rPr>
      </w:pPr>
    </w:p>
    <w:p w14:paraId="70271004" w14:textId="2ED406DF" w:rsidR="00933663" w:rsidRPr="00933663" w:rsidRDefault="00AB749C" w:rsidP="004F3A7C">
      <w:pPr>
        <w:pStyle w:val="Heading1"/>
        <w:numPr>
          <w:ilvl w:val="0"/>
          <w:numId w:val="28"/>
        </w:numPr>
        <w:rPr>
          <w:sz w:val="32"/>
        </w:rPr>
      </w:pPr>
      <w:r>
        <w:rPr>
          <w:sz w:val="32"/>
        </w:rPr>
        <w:t>CSI enhancements (AI 8.3.1.2)</w:t>
      </w:r>
    </w:p>
    <w:p w14:paraId="60C5D960" w14:textId="77777777" w:rsidR="007E55E8" w:rsidRDefault="007E55E8" w:rsidP="00933663"/>
    <w:p w14:paraId="51224BB7" w14:textId="77777777" w:rsidR="007E55E8" w:rsidRPr="00F265F4" w:rsidRDefault="007E55E8" w:rsidP="007E55E8">
      <w:pPr>
        <w:rPr>
          <w:rFonts w:ascii="Arial" w:hAnsi="Arial"/>
          <w:color w:val="FF0000"/>
          <w:sz w:val="32"/>
        </w:rPr>
      </w:pPr>
      <w:r w:rsidRPr="00F265F4">
        <w:rPr>
          <w:rFonts w:ascii="Arial" w:hAnsi="Arial"/>
          <w:color w:val="FF0000"/>
          <w:sz w:val="32"/>
        </w:rPr>
        <w:t>VOID</w:t>
      </w:r>
    </w:p>
    <w:p w14:paraId="6FFFA772" w14:textId="77777777" w:rsidR="00AB749C" w:rsidRPr="00AB749C" w:rsidRDefault="00AB749C" w:rsidP="004F3A7C">
      <w:pPr>
        <w:keepNext/>
        <w:keepLines/>
        <w:numPr>
          <w:ilvl w:val="0"/>
          <w:numId w:val="26"/>
        </w:numPr>
        <w:pBdr>
          <w:top w:val="single" w:sz="12" w:space="3" w:color="auto"/>
        </w:pBdr>
        <w:tabs>
          <w:tab w:val="num" w:pos="360"/>
        </w:tabs>
        <w:spacing w:before="240"/>
        <w:ind w:left="0" w:firstLine="0"/>
        <w:outlineLvl w:val="0"/>
        <w:rPr>
          <w:rFonts w:ascii="Arial" w:hAnsi="Arial"/>
          <w:sz w:val="32"/>
        </w:rPr>
      </w:pPr>
      <w:r w:rsidRPr="00AB749C">
        <w:rPr>
          <w:rFonts w:ascii="Arial" w:hAnsi="Arial"/>
          <w:sz w:val="36"/>
        </w:rPr>
        <w:t xml:space="preserve">NR-U Enhancements (AI 8.3.2) </w:t>
      </w:r>
    </w:p>
    <w:p w14:paraId="52EBB274" w14:textId="3E4D1ADE" w:rsidR="00871827" w:rsidRDefault="00871827" w:rsidP="00871827">
      <w:pPr>
        <w:rPr>
          <w:b/>
          <w:bCs/>
        </w:rPr>
      </w:pPr>
    </w:p>
    <w:p w14:paraId="110FB193" w14:textId="77777777" w:rsidR="00F265F4" w:rsidRPr="00F265F4" w:rsidRDefault="00F265F4" w:rsidP="00F265F4">
      <w:pPr>
        <w:rPr>
          <w:rFonts w:ascii="Arial" w:hAnsi="Arial"/>
          <w:color w:val="FF0000"/>
          <w:sz w:val="32"/>
        </w:rPr>
      </w:pPr>
      <w:r w:rsidRPr="00F265F4">
        <w:rPr>
          <w:rFonts w:ascii="Arial" w:hAnsi="Arial"/>
          <w:color w:val="FF0000"/>
          <w:sz w:val="32"/>
        </w:rPr>
        <w:lastRenderedPageBreak/>
        <w:t>VOID</w:t>
      </w:r>
    </w:p>
    <w:p w14:paraId="65007CF6" w14:textId="77777777" w:rsidR="00871827" w:rsidRPr="00933663" w:rsidRDefault="00871827" w:rsidP="00871827">
      <w:pPr>
        <w:rPr>
          <w:rFonts w:ascii="Arial" w:hAnsi="Arial"/>
          <w:sz w:val="32"/>
        </w:rPr>
      </w:pPr>
    </w:p>
    <w:p w14:paraId="5EC6D56A" w14:textId="61A59896" w:rsidR="00871827" w:rsidRPr="00F265F4" w:rsidRDefault="00871827" w:rsidP="00F265F4">
      <w:pPr>
        <w:keepNext/>
        <w:keepLines/>
        <w:numPr>
          <w:ilvl w:val="0"/>
          <w:numId w:val="26"/>
        </w:numPr>
        <w:pBdr>
          <w:top w:val="single" w:sz="12" w:space="3" w:color="auto"/>
        </w:pBdr>
        <w:tabs>
          <w:tab w:val="num" w:pos="360"/>
        </w:tabs>
        <w:spacing w:before="240"/>
        <w:ind w:left="0" w:firstLine="0"/>
        <w:outlineLvl w:val="0"/>
        <w:rPr>
          <w:rFonts w:ascii="Arial" w:hAnsi="Arial"/>
          <w:sz w:val="36"/>
        </w:rPr>
      </w:pPr>
      <w:r w:rsidRPr="00F265F4">
        <w:rPr>
          <w:rFonts w:ascii="Arial" w:hAnsi="Arial"/>
          <w:sz w:val="36"/>
        </w:rPr>
        <w:t xml:space="preserve">Intra-UE multiplexing &amp; </w:t>
      </w:r>
      <w:proofErr w:type="spellStart"/>
      <w:r w:rsidRPr="00F265F4">
        <w:rPr>
          <w:rFonts w:ascii="Arial" w:hAnsi="Arial"/>
          <w:sz w:val="36"/>
        </w:rPr>
        <w:t>priorization</w:t>
      </w:r>
      <w:proofErr w:type="spellEnd"/>
      <w:r w:rsidRPr="00F265F4">
        <w:rPr>
          <w:rFonts w:ascii="Arial" w:hAnsi="Arial"/>
          <w:sz w:val="36"/>
        </w:rPr>
        <w:t xml:space="preserve"> </w:t>
      </w:r>
      <w:proofErr w:type="spellStart"/>
      <w:r w:rsidRPr="00F265F4">
        <w:rPr>
          <w:rFonts w:ascii="Arial" w:hAnsi="Arial"/>
          <w:sz w:val="36"/>
        </w:rPr>
        <w:t>enh</w:t>
      </w:r>
      <w:proofErr w:type="spellEnd"/>
      <w:r w:rsidRPr="00F265F4">
        <w:rPr>
          <w:rFonts w:ascii="Arial" w:hAnsi="Arial"/>
          <w:sz w:val="36"/>
        </w:rPr>
        <w:t xml:space="preserve">. (AI 8.3.3) </w:t>
      </w:r>
    </w:p>
    <w:p w14:paraId="604802EC" w14:textId="77777777" w:rsidR="00F265F4" w:rsidRPr="00F265F4" w:rsidRDefault="00F265F4" w:rsidP="00F265F4">
      <w:pPr>
        <w:rPr>
          <w:rFonts w:ascii="Arial" w:hAnsi="Arial"/>
          <w:color w:val="FF0000"/>
          <w:sz w:val="32"/>
        </w:rPr>
      </w:pPr>
      <w:r w:rsidRPr="00F265F4">
        <w:rPr>
          <w:rFonts w:ascii="Arial" w:hAnsi="Arial"/>
          <w:color w:val="FF0000"/>
          <w:sz w:val="32"/>
        </w:rPr>
        <w:t>VOID</w:t>
      </w:r>
    </w:p>
    <w:p w14:paraId="577660D2" w14:textId="77777777" w:rsidR="00871827" w:rsidRPr="00933663" w:rsidRDefault="00871827" w:rsidP="00871827">
      <w:pPr>
        <w:rPr>
          <w:rFonts w:ascii="Arial" w:hAnsi="Arial"/>
          <w:sz w:val="32"/>
        </w:rPr>
      </w:pPr>
    </w:p>
    <w:p w14:paraId="736D2BC2" w14:textId="6AE6441A" w:rsidR="00871827" w:rsidRPr="00F265F4" w:rsidRDefault="00871827" w:rsidP="00F265F4">
      <w:pPr>
        <w:keepNext/>
        <w:keepLines/>
        <w:numPr>
          <w:ilvl w:val="0"/>
          <w:numId w:val="26"/>
        </w:numPr>
        <w:pBdr>
          <w:top w:val="single" w:sz="12" w:space="3" w:color="auto"/>
        </w:pBdr>
        <w:tabs>
          <w:tab w:val="num" w:pos="360"/>
        </w:tabs>
        <w:spacing w:before="240"/>
        <w:ind w:left="0" w:firstLine="0"/>
        <w:outlineLvl w:val="0"/>
        <w:rPr>
          <w:rFonts w:ascii="Arial" w:hAnsi="Arial"/>
          <w:sz w:val="36"/>
        </w:rPr>
      </w:pPr>
      <w:r w:rsidRPr="00F265F4">
        <w:rPr>
          <w:rFonts w:ascii="Arial" w:hAnsi="Arial"/>
          <w:sz w:val="36"/>
        </w:rPr>
        <w:t>Propagation delay compensation (AI 8.3.</w:t>
      </w:r>
      <w:r w:rsidR="00F265F4">
        <w:rPr>
          <w:rFonts w:ascii="Arial" w:hAnsi="Arial"/>
          <w:sz w:val="36"/>
        </w:rPr>
        <w:t>4</w:t>
      </w:r>
      <w:r w:rsidRPr="00F265F4">
        <w:rPr>
          <w:rFonts w:ascii="Arial" w:hAnsi="Arial"/>
          <w:sz w:val="36"/>
        </w:rPr>
        <w:t>)</w:t>
      </w:r>
    </w:p>
    <w:bookmarkEnd w:id="0"/>
    <w:bookmarkEnd w:id="1"/>
    <w:p w14:paraId="37F43B57" w14:textId="342E1BD7" w:rsidR="00F265F4" w:rsidRPr="00F265F4" w:rsidRDefault="00F265F4" w:rsidP="00F265F4">
      <w:pPr>
        <w:rPr>
          <w:rFonts w:ascii="Arial" w:hAnsi="Arial"/>
          <w:color w:val="FF0000"/>
          <w:sz w:val="32"/>
        </w:rPr>
      </w:pPr>
      <w:r w:rsidRPr="00F265F4">
        <w:rPr>
          <w:rFonts w:ascii="Arial" w:hAnsi="Arial"/>
          <w:color w:val="FF0000"/>
          <w:sz w:val="32"/>
        </w:rPr>
        <w:t>VOID</w:t>
      </w:r>
    </w:p>
    <w:p w14:paraId="328123EE" w14:textId="77777777" w:rsidR="00871827" w:rsidRPr="00933663" w:rsidRDefault="00871827" w:rsidP="00871827">
      <w:pPr>
        <w:rPr>
          <w:rFonts w:ascii="Arial" w:hAnsi="Arial"/>
          <w:sz w:val="32"/>
        </w:rPr>
      </w:pPr>
    </w:p>
    <w:sectPr w:rsidR="00871827" w:rsidRPr="00933663"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AAB5A" w14:textId="77777777" w:rsidR="007D1E13" w:rsidRDefault="007D1E13">
      <w:r>
        <w:separator/>
      </w:r>
    </w:p>
  </w:endnote>
  <w:endnote w:type="continuationSeparator" w:id="0">
    <w:p w14:paraId="223391E8" w14:textId="77777777" w:rsidR="007D1E13" w:rsidRDefault="007D1E13">
      <w:r>
        <w:continuationSeparator/>
      </w:r>
    </w:p>
  </w:endnote>
  <w:endnote w:type="continuationNotice" w:id="1">
    <w:p w14:paraId="27C63CA9" w14:textId="77777777" w:rsidR="007D1E13" w:rsidRDefault="007D1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E4AD3" w14:textId="77777777" w:rsidR="007D1E13" w:rsidRDefault="007D1E13">
      <w:r>
        <w:separator/>
      </w:r>
    </w:p>
  </w:footnote>
  <w:footnote w:type="continuationSeparator" w:id="0">
    <w:p w14:paraId="128CB345" w14:textId="77777777" w:rsidR="007D1E13" w:rsidRDefault="007D1E13">
      <w:r>
        <w:continuationSeparator/>
      </w:r>
    </w:p>
  </w:footnote>
  <w:footnote w:type="continuationNotice" w:id="1">
    <w:p w14:paraId="5D61FEBC" w14:textId="77777777" w:rsidR="007D1E13" w:rsidRDefault="007D1E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0C9E3F83"/>
    <w:multiLevelType w:val="multilevel"/>
    <w:tmpl w:val="E2AC5AAC"/>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52E01E5"/>
    <w:multiLevelType w:val="hybridMultilevel"/>
    <w:tmpl w:val="6CAC7A5E"/>
    <w:lvl w:ilvl="0" w:tplc="DAB257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30777"/>
    <w:multiLevelType w:val="hybridMultilevel"/>
    <w:tmpl w:val="308E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A0EBD"/>
    <w:multiLevelType w:val="hybridMultilevel"/>
    <w:tmpl w:val="BE0A1E34"/>
    <w:lvl w:ilvl="0" w:tplc="500E7A00">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BC2E18"/>
    <w:multiLevelType w:val="hybridMultilevel"/>
    <w:tmpl w:val="1DD82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6" w15:restartNumberingAfterBreak="0">
    <w:nsid w:val="449E1F4D"/>
    <w:multiLevelType w:val="hybridMultilevel"/>
    <w:tmpl w:val="964E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9452CF2"/>
    <w:multiLevelType w:val="hybridMultilevel"/>
    <w:tmpl w:val="C75CC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0EB0D49"/>
    <w:multiLevelType w:val="hybridMultilevel"/>
    <w:tmpl w:val="2C2A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7" w15:restartNumberingAfterBreak="0">
    <w:nsid w:val="575649F4"/>
    <w:multiLevelType w:val="hybridMultilevel"/>
    <w:tmpl w:val="2F4C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356F5"/>
    <w:multiLevelType w:val="hybridMultilevel"/>
    <w:tmpl w:val="F3A4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80E73"/>
    <w:multiLevelType w:val="hybridMultilevel"/>
    <w:tmpl w:val="01522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4587B"/>
    <w:multiLevelType w:val="multilevel"/>
    <w:tmpl w:val="F1BC44B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6896688"/>
    <w:multiLevelType w:val="hybridMultilevel"/>
    <w:tmpl w:val="FDB6B4EA"/>
    <w:lvl w:ilvl="0" w:tplc="49129A5E">
      <w:start w:val="1"/>
      <w:numFmt w:val="lowerRoman"/>
      <w:pStyle w:val="ListParagraph"/>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7FB4B9D"/>
    <w:multiLevelType w:val="multilevel"/>
    <w:tmpl w:val="67FB4B9D"/>
    <w:lvl w:ilvl="0">
      <w:start w:val="1"/>
      <w:numFmt w:val="bullet"/>
      <w:lvlText w:val="-"/>
      <w:lvlJc w:val="left"/>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64401C"/>
    <w:multiLevelType w:val="hybridMultilevel"/>
    <w:tmpl w:val="6116E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173E8"/>
    <w:multiLevelType w:val="hybridMultilevel"/>
    <w:tmpl w:val="B1825B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1"/>
  </w:num>
  <w:num w:numId="2">
    <w:abstractNumId w:val="2"/>
  </w:num>
  <w:num w:numId="3">
    <w:abstractNumId w:val="22"/>
  </w:num>
  <w:num w:numId="4">
    <w:abstractNumId w:val="39"/>
  </w:num>
  <w:num w:numId="5">
    <w:abstractNumId w:val="23"/>
  </w:num>
  <w:num w:numId="6">
    <w:abstractNumId w:val="19"/>
  </w:num>
  <w:num w:numId="7">
    <w:abstractNumId w:val="3"/>
  </w:num>
  <w:num w:numId="8">
    <w:abstractNumId w:val="37"/>
  </w:num>
  <w:num w:numId="9">
    <w:abstractNumId w:val="14"/>
  </w:num>
  <w:num w:numId="10">
    <w:abstractNumId w:val="29"/>
  </w:num>
  <w:num w:numId="11">
    <w:abstractNumId w:val="20"/>
  </w:num>
  <w:num w:numId="12">
    <w:abstractNumId w:val="8"/>
  </w:num>
  <w:num w:numId="13">
    <w:abstractNumId w:val="1"/>
  </w:num>
  <w:num w:numId="14">
    <w:abstractNumId w:val="35"/>
  </w:num>
  <w:num w:numId="15">
    <w:abstractNumId w:val="0"/>
  </w:num>
  <w:num w:numId="16">
    <w:abstractNumId w:val="25"/>
  </w:num>
  <w:num w:numId="17">
    <w:abstractNumId w:val="26"/>
  </w:num>
  <w:num w:numId="18">
    <w:abstractNumId w:val="38"/>
  </w:num>
  <w:num w:numId="19">
    <w:abstractNumId w:val="9"/>
  </w:num>
  <w:num w:numId="20">
    <w:abstractNumId w:val="17"/>
  </w:num>
  <w:num w:numId="21">
    <w:abstractNumId w:val="10"/>
  </w:num>
  <w:num w:numId="22">
    <w:abstractNumId w:val="7"/>
  </w:num>
  <w:num w:numId="23">
    <w:abstractNumId w:val="15"/>
  </w:num>
  <w:num w:numId="24">
    <w:abstractNumId w:val="32"/>
  </w:num>
  <w:num w:numId="25">
    <w:abstractNumId w:val="18"/>
  </w:num>
  <w:num w:numId="26">
    <w:abstractNumId w:val="4"/>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33"/>
  </w:num>
  <w:num w:numId="32">
    <w:abstractNumId w:val="31"/>
  </w:num>
  <w:num w:numId="33">
    <w:abstractNumId w:val="12"/>
  </w:num>
  <w:num w:numId="34">
    <w:abstractNumId w:val="34"/>
  </w:num>
  <w:num w:numId="35">
    <w:abstractNumId w:val="13"/>
  </w:num>
  <w:num w:numId="36">
    <w:abstractNumId w:val="16"/>
  </w:num>
  <w:num w:numId="37">
    <w:abstractNumId w:val="30"/>
  </w:num>
  <w:num w:numId="38">
    <w:abstractNumId w:val="21"/>
  </w:num>
  <w:num w:numId="39">
    <w:abstractNumId w:val="24"/>
  </w:num>
  <w:num w:numId="40">
    <w:abstractNumId w:val="6"/>
  </w:num>
  <w:num w:numId="41">
    <w:abstractNumId w:val="36"/>
  </w:num>
  <w:num w:numId="42">
    <w:abstractNumId w:val="27"/>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CD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CB9"/>
    <w:rsid w:val="00006CFA"/>
    <w:rsid w:val="00006EEA"/>
    <w:rsid w:val="000074C4"/>
    <w:rsid w:val="0000753D"/>
    <w:rsid w:val="00007674"/>
    <w:rsid w:val="000079A6"/>
    <w:rsid w:val="0001013D"/>
    <w:rsid w:val="0001020E"/>
    <w:rsid w:val="00010577"/>
    <w:rsid w:val="0001063A"/>
    <w:rsid w:val="0001097E"/>
    <w:rsid w:val="00010A8E"/>
    <w:rsid w:val="00010ADE"/>
    <w:rsid w:val="00010C09"/>
    <w:rsid w:val="00010C5F"/>
    <w:rsid w:val="00010E2C"/>
    <w:rsid w:val="000110A6"/>
    <w:rsid w:val="00011372"/>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A6"/>
    <w:rsid w:val="00012A33"/>
    <w:rsid w:val="00012B37"/>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C69"/>
    <w:rsid w:val="00015DFE"/>
    <w:rsid w:val="00015F05"/>
    <w:rsid w:val="00015F98"/>
    <w:rsid w:val="00016200"/>
    <w:rsid w:val="0001630E"/>
    <w:rsid w:val="000166AC"/>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5133"/>
    <w:rsid w:val="0002513A"/>
    <w:rsid w:val="00025197"/>
    <w:rsid w:val="00025BF0"/>
    <w:rsid w:val="00025DF0"/>
    <w:rsid w:val="000261A2"/>
    <w:rsid w:val="00026373"/>
    <w:rsid w:val="0002646D"/>
    <w:rsid w:val="000266E5"/>
    <w:rsid w:val="00026916"/>
    <w:rsid w:val="00026974"/>
    <w:rsid w:val="00026AE8"/>
    <w:rsid w:val="00026AEA"/>
    <w:rsid w:val="00026C65"/>
    <w:rsid w:val="00026D07"/>
    <w:rsid w:val="00027755"/>
    <w:rsid w:val="00027864"/>
    <w:rsid w:val="0002789E"/>
    <w:rsid w:val="00027D8D"/>
    <w:rsid w:val="00027E93"/>
    <w:rsid w:val="00027F5B"/>
    <w:rsid w:val="00030048"/>
    <w:rsid w:val="000300F9"/>
    <w:rsid w:val="00030118"/>
    <w:rsid w:val="00030554"/>
    <w:rsid w:val="0003072D"/>
    <w:rsid w:val="00030809"/>
    <w:rsid w:val="00030B5C"/>
    <w:rsid w:val="00030BC3"/>
    <w:rsid w:val="000314CD"/>
    <w:rsid w:val="000314FA"/>
    <w:rsid w:val="000318B9"/>
    <w:rsid w:val="00031B44"/>
    <w:rsid w:val="00031BC0"/>
    <w:rsid w:val="00031DBC"/>
    <w:rsid w:val="000321F0"/>
    <w:rsid w:val="0003257A"/>
    <w:rsid w:val="000325D4"/>
    <w:rsid w:val="000327CB"/>
    <w:rsid w:val="00032968"/>
    <w:rsid w:val="00032D4E"/>
    <w:rsid w:val="00033170"/>
    <w:rsid w:val="0003331B"/>
    <w:rsid w:val="0003332B"/>
    <w:rsid w:val="00033544"/>
    <w:rsid w:val="0003364A"/>
    <w:rsid w:val="000336FD"/>
    <w:rsid w:val="00033703"/>
    <w:rsid w:val="00033BA1"/>
    <w:rsid w:val="00033C00"/>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B0C"/>
    <w:rsid w:val="00042EB1"/>
    <w:rsid w:val="00043293"/>
    <w:rsid w:val="0004334E"/>
    <w:rsid w:val="00043442"/>
    <w:rsid w:val="000436C9"/>
    <w:rsid w:val="000436E0"/>
    <w:rsid w:val="00043DC5"/>
    <w:rsid w:val="0004415C"/>
    <w:rsid w:val="00044252"/>
    <w:rsid w:val="00044735"/>
    <w:rsid w:val="00044CFA"/>
    <w:rsid w:val="00044F58"/>
    <w:rsid w:val="00044FB6"/>
    <w:rsid w:val="000452E5"/>
    <w:rsid w:val="00045703"/>
    <w:rsid w:val="000457CE"/>
    <w:rsid w:val="00045889"/>
    <w:rsid w:val="000459C7"/>
    <w:rsid w:val="00045F20"/>
    <w:rsid w:val="00046038"/>
    <w:rsid w:val="0004603B"/>
    <w:rsid w:val="000461E1"/>
    <w:rsid w:val="00046205"/>
    <w:rsid w:val="000463EF"/>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CB"/>
    <w:rsid w:val="000553A8"/>
    <w:rsid w:val="0005540E"/>
    <w:rsid w:val="00055515"/>
    <w:rsid w:val="00055676"/>
    <w:rsid w:val="000556E4"/>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FBB"/>
    <w:rsid w:val="00061268"/>
    <w:rsid w:val="000619D8"/>
    <w:rsid w:val="00062159"/>
    <w:rsid w:val="000621A8"/>
    <w:rsid w:val="0006224D"/>
    <w:rsid w:val="00062398"/>
    <w:rsid w:val="00062461"/>
    <w:rsid w:val="000626D2"/>
    <w:rsid w:val="00062A2D"/>
    <w:rsid w:val="0006326C"/>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ED6"/>
    <w:rsid w:val="00070F61"/>
    <w:rsid w:val="00070FB7"/>
    <w:rsid w:val="0007173B"/>
    <w:rsid w:val="000717FB"/>
    <w:rsid w:val="000719B4"/>
    <w:rsid w:val="000719BF"/>
    <w:rsid w:val="000719FC"/>
    <w:rsid w:val="00071C3D"/>
    <w:rsid w:val="00071D61"/>
    <w:rsid w:val="0007208A"/>
    <w:rsid w:val="0007213C"/>
    <w:rsid w:val="0007262F"/>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A26"/>
    <w:rsid w:val="00074AC9"/>
    <w:rsid w:val="00074B31"/>
    <w:rsid w:val="0007522B"/>
    <w:rsid w:val="0007533E"/>
    <w:rsid w:val="000757CA"/>
    <w:rsid w:val="00075965"/>
    <w:rsid w:val="000759F4"/>
    <w:rsid w:val="00075A65"/>
    <w:rsid w:val="00075A93"/>
    <w:rsid w:val="00075F37"/>
    <w:rsid w:val="00075FAA"/>
    <w:rsid w:val="00075FDA"/>
    <w:rsid w:val="00076343"/>
    <w:rsid w:val="00076386"/>
    <w:rsid w:val="000767D7"/>
    <w:rsid w:val="00076A8E"/>
    <w:rsid w:val="00076D82"/>
    <w:rsid w:val="000772F2"/>
    <w:rsid w:val="00077B11"/>
    <w:rsid w:val="00077C92"/>
    <w:rsid w:val="000800CD"/>
    <w:rsid w:val="00080414"/>
    <w:rsid w:val="00080431"/>
    <w:rsid w:val="00080462"/>
    <w:rsid w:val="000805EF"/>
    <w:rsid w:val="00080B10"/>
    <w:rsid w:val="00080D09"/>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A2D"/>
    <w:rsid w:val="000C4B90"/>
    <w:rsid w:val="000C4D03"/>
    <w:rsid w:val="000C501D"/>
    <w:rsid w:val="000C514F"/>
    <w:rsid w:val="000C5477"/>
    <w:rsid w:val="000C552E"/>
    <w:rsid w:val="000C59D2"/>
    <w:rsid w:val="000C5B5B"/>
    <w:rsid w:val="000C5CBA"/>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6C"/>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60D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3F8F"/>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0C5C"/>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5616"/>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256F"/>
    <w:rsid w:val="00132830"/>
    <w:rsid w:val="00132AB7"/>
    <w:rsid w:val="00132B71"/>
    <w:rsid w:val="00132D47"/>
    <w:rsid w:val="00132DBA"/>
    <w:rsid w:val="00132E02"/>
    <w:rsid w:val="0013320D"/>
    <w:rsid w:val="00133445"/>
    <w:rsid w:val="001335F9"/>
    <w:rsid w:val="001337A5"/>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D91"/>
    <w:rsid w:val="00135F97"/>
    <w:rsid w:val="001360F3"/>
    <w:rsid w:val="0013620B"/>
    <w:rsid w:val="001362C2"/>
    <w:rsid w:val="0013678C"/>
    <w:rsid w:val="001368F8"/>
    <w:rsid w:val="00136955"/>
    <w:rsid w:val="00136E19"/>
    <w:rsid w:val="001371B2"/>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ED"/>
    <w:rsid w:val="0015403D"/>
    <w:rsid w:val="00154304"/>
    <w:rsid w:val="00154500"/>
    <w:rsid w:val="001546F6"/>
    <w:rsid w:val="00154908"/>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423"/>
    <w:rsid w:val="00156810"/>
    <w:rsid w:val="001568E1"/>
    <w:rsid w:val="00156A95"/>
    <w:rsid w:val="00156ABA"/>
    <w:rsid w:val="00156B64"/>
    <w:rsid w:val="00156BB4"/>
    <w:rsid w:val="00157390"/>
    <w:rsid w:val="001574EF"/>
    <w:rsid w:val="00157825"/>
    <w:rsid w:val="001578DC"/>
    <w:rsid w:val="00157946"/>
    <w:rsid w:val="00160069"/>
    <w:rsid w:val="001602C4"/>
    <w:rsid w:val="00160437"/>
    <w:rsid w:val="001605C7"/>
    <w:rsid w:val="0016081B"/>
    <w:rsid w:val="00160862"/>
    <w:rsid w:val="00160998"/>
    <w:rsid w:val="001609EE"/>
    <w:rsid w:val="00160CD6"/>
    <w:rsid w:val="00160DFE"/>
    <w:rsid w:val="00160F5F"/>
    <w:rsid w:val="00161267"/>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B8A"/>
    <w:rsid w:val="00167E85"/>
    <w:rsid w:val="00170644"/>
    <w:rsid w:val="001706B6"/>
    <w:rsid w:val="001709BA"/>
    <w:rsid w:val="00170A50"/>
    <w:rsid w:val="00170B56"/>
    <w:rsid w:val="00170D0B"/>
    <w:rsid w:val="00171DEB"/>
    <w:rsid w:val="00171EE5"/>
    <w:rsid w:val="00171F93"/>
    <w:rsid w:val="001725B5"/>
    <w:rsid w:val="0017342D"/>
    <w:rsid w:val="00173719"/>
    <w:rsid w:val="0017388B"/>
    <w:rsid w:val="00173A22"/>
    <w:rsid w:val="00173ADF"/>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C1F"/>
    <w:rsid w:val="00191E79"/>
    <w:rsid w:val="00191F56"/>
    <w:rsid w:val="0019223D"/>
    <w:rsid w:val="001926E1"/>
    <w:rsid w:val="001929A5"/>
    <w:rsid w:val="00192D52"/>
    <w:rsid w:val="00192D9A"/>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D8"/>
    <w:rsid w:val="001A696E"/>
    <w:rsid w:val="001A6991"/>
    <w:rsid w:val="001A6A1C"/>
    <w:rsid w:val="001A7323"/>
    <w:rsid w:val="001A7507"/>
    <w:rsid w:val="001A77A1"/>
    <w:rsid w:val="001A7ACB"/>
    <w:rsid w:val="001A7C79"/>
    <w:rsid w:val="001A7F5E"/>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A0B"/>
    <w:rsid w:val="001C4A30"/>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201D"/>
    <w:rsid w:val="001F21BC"/>
    <w:rsid w:val="001F22D5"/>
    <w:rsid w:val="001F2352"/>
    <w:rsid w:val="001F23BD"/>
    <w:rsid w:val="001F2BB4"/>
    <w:rsid w:val="001F30AE"/>
    <w:rsid w:val="001F34DA"/>
    <w:rsid w:val="001F359F"/>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DF"/>
    <w:rsid w:val="00213B0F"/>
    <w:rsid w:val="00213C5B"/>
    <w:rsid w:val="00213C5F"/>
    <w:rsid w:val="002141E3"/>
    <w:rsid w:val="002144FC"/>
    <w:rsid w:val="002147D0"/>
    <w:rsid w:val="002149AF"/>
    <w:rsid w:val="00214A86"/>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334"/>
    <w:rsid w:val="0022191A"/>
    <w:rsid w:val="00221985"/>
    <w:rsid w:val="002219A4"/>
    <w:rsid w:val="00221EC5"/>
    <w:rsid w:val="00221F6E"/>
    <w:rsid w:val="00222976"/>
    <w:rsid w:val="00222A7A"/>
    <w:rsid w:val="00222ACC"/>
    <w:rsid w:val="002230F3"/>
    <w:rsid w:val="002231C7"/>
    <w:rsid w:val="00223624"/>
    <w:rsid w:val="00223811"/>
    <w:rsid w:val="00223C75"/>
    <w:rsid w:val="00223DDF"/>
    <w:rsid w:val="002240F0"/>
    <w:rsid w:val="00224A2C"/>
    <w:rsid w:val="00224AA7"/>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30131"/>
    <w:rsid w:val="0023049B"/>
    <w:rsid w:val="0023062F"/>
    <w:rsid w:val="002306F8"/>
    <w:rsid w:val="002307A3"/>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612E"/>
    <w:rsid w:val="00236299"/>
    <w:rsid w:val="00236400"/>
    <w:rsid w:val="0023642C"/>
    <w:rsid w:val="00236450"/>
    <w:rsid w:val="00236480"/>
    <w:rsid w:val="00236697"/>
    <w:rsid w:val="00236AF6"/>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D13"/>
    <w:rsid w:val="00250DAC"/>
    <w:rsid w:val="0025162F"/>
    <w:rsid w:val="002519F8"/>
    <w:rsid w:val="00251AD6"/>
    <w:rsid w:val="00251B66"/>
    <w:rsid w:val="00251CBB"/>
    <w:rsid w:val="00251CCD"/>
    <w:rsid w:val="00251CE8"/>
    <w:rsid w:val="00251D61"/>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5908"/>
    <w:rsid w:val="0025648A"/>
    <w:rsid w:val="00256490"/>
    <w:rsid w:val="0025656F"/>
    <w:rsid w:val="002568AC"/>
    <w:rsid w:val="002568D0"/>
    <w:rsid w:val="00256CF9"/>
    <w:rsid w:val="00257D53"/>
    <w:rsid w:val="00257DCD"/>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4E13"/>
    <w:rsid w:val="00295078"/>
    <w:rsid w:val="0029537E"/>
    <w:rsid w:val="00295413"/>
    <w:rsid w:val="0029573A"/>
    <w:rsid w:val="0029591A"/>
    <w:rsid w:val="00295B29"/>
    <w:rsid w:val="00295B4B"/>
    <w:rsid w:val="00295EA2"/>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29"/>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CC1"/>
    <w:rsid w:val="002D502D"/>
    <w:rsid w:val="002D51DF"/>
    <w:rsid w:val="002D5631"/>
    <w:rsid w:val="002D58B4"/>
    <w:rsid w:val="002D5DB9"/>
    <w:rsid w:val="002D5E1A"/>
    <w:rsid w:val="002D5E6C"/>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D74"/>
    <w:rsid w:val="002E2621"/>
    <w:rsid w:val="002E2943"/>
    <w:rsid w:val="002E2973"/>
    <w:rsid w:val="002E2CF1"/>
    <w:rsid w:val="002E2CFC"/>
    <w:rsid w:val="002E31EF"/>
    <w:rsid w:val="002E3383"/>
    <w:rsid w:val="002E34AF"/>
    <w:rsid w:val="002E35CE"/>
    <w:rsid w:val="002E37FC"/>
    <w:rsid w:val="002E3857"/>
    <w:rsid w:val="002E4047"/>
    <w:rsid w:val="002E41BB"/>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9B"/>
    <w:rsid w:val="003125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AB9"/>
    <w:rsid w:val="003241B6"/>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1A7"/>
    <w:rsid w:val="00347F52"/>
    <w:rsid w:val="0035010C"/>
    <w:rsid w:val="003501C9"/>
    <w:rsid w:val="0035036D"/>
    <w:rsid w:val="003506C1"/>
    <w:rsid w:val="00350803"/>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65"/>
    <w:rsid w:val="00361D4F"/>
    <w:rsid w:val="00361E1E"/>
    <w:rsid w:val="003622AC"/>
    <w:rsid w:val="0036230A"/>
    <w:rsid w:val="0036273F"/>
    <w:rsid w:val="003629C9"/>
    <w:rsid w:val="00362C16"/>
    <w:rsid w:val="00362CA6"/>
    <w:rsid w:val="003639AA"/>
    <w:rsid w:val="00363A07"/>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F1"/>
    <w:rsid w:val="00393317"/>
    <w:rsid w:val="00393350"/>
    <w:rsid w:val="0039341B"/>
    <w:rsid w:val="00393454"/>
    <w:rsid w:val="003935B0"/>
    <w:rsid w:val="00393761"/>
    <w:rsid w:val="00393974"/>
    <w:rsid w:val="00393A52"/>
    <w:rsid w:val="00393D1C"/>
    <w:rsid w:val="00393D44"/>
    <w:rsid w:val="00393E44"/>
    <w:rsid w:val="00393EF3"/>
    <w:rsid w:val="00393F03"/>
    <w:rsid w:val="00393FCA"/>
    <w:rsid w:val="003940D5"/>
    <w:rsid w:val="00394301"/>
    <w:rsid w:val="003946C4"/>
    <w:rsid w:val="003947B7"/>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39B"/>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5DF"/>
    <w:rsid w:val="003A5611"/>
    <w:rsid w:val="003A5844"/>
    <w:rsid w:val="003A5852"/>
    <w:rsid w:val="003A597F"/>
    <w:rsid w:val="003A5A4F"/>
    <w:rsid w:val="003A5AF9"/>
    <w:rsid w:val="003A5CD5"/>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734"/>
    <w:rsid w:val="003B689A"/>
    <w:rsid w:val="003B69F1"/>
    <w:rsid w:val="003B6B69"/>
    <w:rsid w:val="003B6CBC"/>
    <w:rsid w:val="003B6DA2"/>
    <w:rsid w:val="003B6EC0"/>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8FE"/>
    <w:rsid w:val="003C3A09"/>
    <w:rsid w:val="003C3A52"/>
    <w:rsid w:val="003C3B9C"/>
    <w:rsid w:val="003C3EA8"/>
    <w:rsid w:val="003C4038"/>
    <w:rsid w:val="003C42EB"/>
    <w:rsid w:val="003C43A1"/>
    <w:rsid w:val="003C45C7"/>
    <w:rsid w:val="003C4606"/>
    <w:rsid w:val="003C48FA"/>
    <w:rsid w:val="003C4A84"/>
    <w:rsid w:val="003C504E"/>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1256"/>
    <w:rsid w:val="003D1288"/>
    <w:rsid w:val="003D132A"/>
    <w:rsid w:val="003D133D"/>
    <w:rsid w:val="003D13B9"/>
    <w:rsid w:val="003D1424"/>
    <w:rsid w:val="003D1517"/>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BA"/>
    <w:rsid w:val="003D402B"/>
    <w:rsid w:val="003D41D8"/>
    <w:rsid w:val="003D430F"/>
    <w:rsid w:val="003D4856"/>
    <w:rsid w:val="003D4929"/>
    <w:rsid w:val="003D4BA6"/>
    <w:rsid w:val="003D514C"/>
    <w:rsid w:val="003D51D3"/>
    <w:rsid w:val="003D54B0"/>
    <w:rsid w:val="003D63E4"/>
    <w:rsid w:val="003D6926"/>
    <w:rsid w:val="003D70BE"/>
    <w:rsid w:val="003D70BF"/>
    <w:rsid w:val="003D7465"/>
    <w:rsid w:val="003D764F"/>
    <w:rsid w:val="003D76EF"/>
    <w:rsid w:val="003D7960"/>
    <w:rsid w:val="003D79D6"/>
    <w:rsid w:val="003D7C36"/>
    <w:rsid w:val="003D7CD0"/>
    <w:rsid w:val="003E0042"/>
    <w:rsid w:val="003E0062"/>
    <w:rsid w:val="003E0193"/>
    <w:rsid w:val="003E020B"/>
    <w:rsid w:val="003E028E"/>
    <w:rsid w:val="003E0667"/>
    <w:rsid w:val="003E0BCE"/>
    <w:rsid w:val="003E0BFC"/>
    <w:rsid w:val="003E0DF3"/>
    <w:rsid w:val="003E0E34"/>
    <w:rsid w:val="003E0E71"/>
    <w:rsid w:val="003E124B"/>
    <w:rsid w:val="003E13E0"/>
    <w:rsid w:val="003E1660"/>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B32"/>
    <w:rsid w:val="003F4D97"/>
    <w:rsid w:val="003F4DEA"/>
    <w:rsid w:val="003F52BC"/>
    <w:rsid w:val="003F5488"/>
    <w:rsid w:val="003F5547"/>
    <w:rsid w:val="003F5C40"/>
    <w:rsid w:val="003F6324"/>
    <w:rsid w:val="003F635C"/>
    <w:rsid w:val="003F65EA"/>
    <w:rsid w:val="003F6810"/>
    <w:rsid w:val="003F6E12"/>
    <w:rsid w:val="003F6F8B"/>
    <w:rsid w:val="003F711D"/>
    <w:rsid w:val="003F74D2"/>
    <w:rsid w:val="003F75ED"/>
    <w:rsid w:val="003F787B"/>
    <w:rsid w:val="003F7E32"/>
    <w:rsid w:val="004002B7"/>
    <w:rsid w:val="00400353"/>
    <w:rsid w:val="0040039C"/>
    <w:rsid w:val="0040042D"/>
    <w:rsid w:val="00400515"/>
    <w:rsid w:val="00400910"/>
    <w:rsid w:val="00400988"/>
    <w:rsid w:val="004009B0"/>
    <w:rsid w:val="00400A0E"/>
    <w:rsid w:val="00400F31"/>
    <w:rsid w:val="0040128F"/>
    <w:rsid w:val="00401716"/>
    <w:rsid w:val="004018EA"/>
    <w:rsid w:val="00401B72"/>
    <w:rsid w:val="00401B9B"/>
    <w:rsid w:val="00401D31"/>
    <w:rsid w:val="00401E39"/>
    <w:rsid w:val="00402056"/>
    <w:rsid w:val="00402175"/>
    <w:rsid w:val="004023BA"/>
    <w:rsid w:val="004024C9"/>
    <w:rsid w:val="00402755"/>
    <w:rsid w:val="004028FB"/>
    <w:rsid w:val="00402977"/>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2F8"/>
    <w:rsid w:val="00406438"/>
    <w:rsid w:val="004064F2"/>
    <w:rsid w:val="00406B4D"/>
    <w:rsid w:val="00406BC9"/>
    <w:rsid w:val="00406DD6"/>
    <w:rsid w:val="00406FE0"/>
    <w:rsid w:val="004072F8"/>
    <w:rsid w:val="00407335"/>
    <w:rsid w:val="004073F6"/>
    <w:rsid w:val="004076DE"/>
    <w:rsid w:val="0040793F"/>
    <w:rsid w:val="00410391"/>
    <w:rsid w:val="004105B9"/>
    <w:rsid w:val="00410F4A"/>
    <w:rsid w:val="004110A4"/>
    <w:rsid w:val="0041113C"/>
    <w:rsid w:val="0041131A"/>
    <w:rsid w:val="0041199A"/>
    <w:rsid w:val="0041256B"/>
    <w:rsid w:val="004126E4"/>
    <w:rsid w:val="00412750"/>
    <w:rsid w:val="004129FF"/>
    <w:rsid w:val="00412B16"/>
    <w:rsid w:val="00412B31"/>
    <w:rsid w:val="00412F1B"/>
    <w:rsid w:val="0041301F"/>
    <w:rsid w:val="00413688"/>
    <w:rsid w:val="004139BD"/>
    <w:rsid w:val="00414170"/>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CEE"/>
    <w:rsid w:val="00420DC0"/>
    <w:rsid w:val="004212B4"/>
    <w:rsid w:val="00421A27"/>
    <w:rsid w:val="00421D0A"/>
    <w:rsid w:val="00421EC1"/>
    <w:rsid w:val="00422058"/>
    <w:rsid w:val="00422081"/>
    <w:rsid w:val="00422158"/>
    <w:rsid w:val="004224EF"/>
    <w:rsid w:val="004225E0"/>
    <w:rsid w:val="0042265F"/>
    <w:rsid w:val="00422692"/>
    <w:rsid w:val="004226C3"/>
    <w:rsid w:val="004227AE"/>
    <w:rsid w:val="004228BA"/>
    <w:rsid w:val="00422F5B"/>
    <w:rsid w:val="0042317D"/>
    <w:rsid w:val="00423294"/>
    <w:rsid w:val="00423298"/>
    <w:rsid w:val="00423605"/>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6320"/>
    <w:rsid w:val="004265EC"/>
    <w:rsid w:val="00426696"/>
    <w:rsid w:val="00426741"/>
    <w:rsid w:val="00426761"/>
    <w:rsid w:val="00426975"/>
    <w:rsid w:val="00426A78"/>
    <w:rsid w:val="00426A87"/>
    <w:rsid w:val="00427007"/>
    <w:rsid w:val="00427017"/>
    <w:rsid w:val="00427168"/>
    <w:rsid w:val="00427453"/>
    <w:rsid w:val="004276CA"/>
    <w:rsid w:val="00427969"/>
    <w:rsid w:val="00430167"/>
    <w:rsid w:val="004302FC"/>
    <w:rsid w:val="004304B9"/>
    <w:rsid w:val="00430806"/>
    <w:rsid w:val="004309D8"/>
    <w:rsid w:val="00430AB7"/>
    <w:rsid w:val="00430E3A"/>
    <w:rsid w:val="00430F0C"/>
    <w:rsid w:val="00431382"/>
    <w:rsid w:val="004313D1"/>
    <w:rsid w:val="004315A6"/>
    <w:rsid w:val="00431A4D"/>
    <w:rsid w:val="00432110"/>
    <w:rsid w:val="00432117"/>
    <w:rsid w:val="004328EE"/>
    <w:rsid w:val="00432BBB"/>
    <w:rsid w:val="00432D4F"/>
    <w:rsid w:val="00432D9B"/>
    <w:rsid w:val="00432EFB"/>
    <w:rsid w:val="00433372"/>
    <w:rsid w:val="00433553"/>
    <w:rsid w:val="0043399A"/>
    <w:rsid w:val="00433AB2"/>
    <w:rsid w:val="00433B40"/>
    <w:rsid w:val="00433B63"/>
    <w:rsid w:val="00433E74"/>
    <w:rsid w:val="00433EBE"/>
    <w:rsid w:val="00433F5F"/>
    <w:rsid w:val="004340F2"/>
    <w:rsid w:val="004340FC"/>
    <w:rsid w:val="004342FB"/>
    <w:rsid w:val="00434406"/>
    <w:rsid w:val="00434421"/>
    <w:rsid w:val="0043446A"/>
    <w:rsid w:val="00434906"/>
    <w:rsid w:val="00434A37"/>
    <w:rsid w:val="00434D8A"/>
    <w:rsid w:val="00435734"/>
    <w:rsid w:val="004357B1"/>
    <w:rsid w:val="004357DA"/>
    <w:rsid w:val="0043588D"/>
    <w:rsid w:val="00435A6D"/>
    <w:rsid w:val="00435AF1"/>
    <w:rsid w:val="00435B2E"/>
    <w:rsid w:val="00435D3C"/>
    <w:rsid w:val="00435E26"/>
    <w:rsid w:val="00436767"/>
    <w:rsid w:val="00436B04"/>
    <w:rsid w:val="00436C9D"/>
    <w:rsid w:val="00436E31"/>
    <w:rsid w:val="0043700C"/>
    <w:rsid w:val="00437208"/>
    <w:rsid w:val="004372DA"/>
    <w:rsid w:val="004372F9"/>
    <w:rsid w:val="004375E4"/>
    <w:rsid w:val="00437699"/>
    <w:rsid w:val="00437A37"/>
    <w:rsid w:val="004402FE"/>
    <w:rsid w:val="00440BAC"/>
    <w:rsid w:val="00440E57"/>
    <w:rsid w:val="00440FE1"/>
    <w:rsid w:val="00440FED"/>
    <w:rsid w:val="004413FE"/>
    <w:rsid w:val="00441463"/>
    <w:rsid w:val="004416C9"/>
    <w:rsid w:val="00441935"/>
    <w:rsid w:val="00441B92"/>
    <w:rsid w:val="00441E73"/>
    <w:rsid w:val="00441FBA"/>
    <w:rsid w:val="00442A3A"/>
    <w:rsid w:val="004431B8"/>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702C"/>
    <w:rsid w:val="00457089"/>
    <w:rsid w:val="004570CD"/>
    <w:rsid w:val="004571EF"/>
    <w:rsid w:val="004573D6"/>
    <w:rsid w:val="00457461"/>
    <w:rsid w:val="004578A0"/>
    <w:rsid w:val="00457A2D"/>
    <w:rsid w:val="00457A36"/>
    <w:rsid w:val="00457CAA"/>
    <w:rsid w:val="004601B4"/>
    <w:rsid w:val="0046047A"/>
    <w:rsid w:val="004604BE"/>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30B2"/>
    <w:rsid w:val="004633A1"/>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598"/>
    <w:rsid w:val="004715CB"/>
    <w:rsid w:val="0047166E"/>
    <w:rsid w:val="004716BF"/>
    <w:rsid w:val="00471863"/>
    <w:rsid w:val="00472095"/>
    <w:rsid w:val="00472121"/>
    <w:rsid w:val="004722F5"/>
    <w:rsid w:val="00472486"/>
    <w:rsid w:val="004727DB"/>
    <w:rsid w:val="00472EFB"/>
    <w:rsid w:val="00472F04"/>
    <w:rsid w:val="00472FE1"/>
    <w:rsid w:val="00473145"/>
    <w:rsid w:val="00473146"/>
    <w:rsid w:val="004731E7"/>
    <w:rsid w:val="0047333C"/>
    <w:rsid w:val="004733DF"/>
    <w:rsid w:val="00473597"/>
    <w:rsid w:val="00473777"/>
    <w:rsid w:val="004737D9"/>
    <w:rsid w:val="0047396E"/>
    <w:rsid w:val="00473989"/>
    <w:rsid w:val="00473A14"/>
    <w:rsid w:val="00473A7E"/>
    <w:rsid w:val="00473A9F"/>
    <w:rsid w:val="00473D99"/>
    <w:rsid w:val="00473F57"/>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A85"/>
    <w:rsid w:val="00494CCC"/>
    <w:rsid w:val="00494D04"/>
    <w:rsid w:val="004953F4"/>
    <w:rsid w:val="0049579F"/>
    <w:rsid w:val="00495851"/>
    <w:rsid w:val="00495954"/>
    <w:rsid w:val="00495A53"/>
    <w:rsid w:val="00495BA6"/>
    <w:rsid w:val="004964C9"/>
    <w:rsid w:val="00496925"/>
    <w:rsid w:val="004969E2"/>
    <w:rsid w:val="00496CC5"/>
    <w:rsid w:val="00496DC2"/>
    <w:rsid w:val="00496E75"/>
    <w:rsid w:val="00497026"/>
    <w:rsid w:val="004977BD"/>
    <w:rsid w:val="00497BBF"/>
    <w:rsid w:val="00497FB5"/>
    <w:rsid w:val="004A014C"/>
    <w:rsid w:val="004A0471"/>
    <w:rsid w:val="004A047A"/>
    <w:rsid w:val="004A09F2"/>
    <w:rsid w:val="004A0AA8"/>
    <w:rsid w:val="004A0CDE"/>
    <w:rsid w:val="004A0DA7"/>
    <w:rsid w:val="004A138C"/>
    <w:rsid w:val="004A14C2"/>
    <w:rsid w:val="004A166D"/>
    <w:rsid w:val="004A16FA"/>
    <w:rsid w:val="004A1A8C"/>
    <w:rsid w:val="004A1FE4"/>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D15"/>
    <w:rsid w:val="004C53F0"/>
    <w:rsid w:val="004C5950"/>
    <w:rsid w:val="004C5D81"/>
    <w:rsid w:val="004C5EF1"/>
    <w:rsid w:val="004C608A"/>
    <w:rsid w:val="004C6195"/>
    <w:rsid w:val="004C61C7"/>
    <w:rsid w:val="004C646B"/>
    <w:rsid w:val="004C6B0A"/>
    <w:rsid w:val="004C6C54"/>
    <w:rsid w:val="004C6DA5"/>
    <w:rsid w:val="004C6EA7"/>
    <w:rsid w:val="004C7010"/>
    <w:rsid w:val="004C7090"/>
    <w:rsid w:val="004C726F"/>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403C"/>
    <w:rsid w:val="004E4568"/>
    <w:rsid w:val="004E481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599"/>
    <w:rsid w:val="005055F8"/>
    <w:rsid w:val="00505D51"/>
    <w:rsid w:val="00505E4F"/>
    <w:rsid w:val="00505F6C"/>
    <w:rsid w:val="00505F6E"/>
    <w:rsid w:val="0050642E"/>
    <w:rsid w:val="00506D5C"/>
    <w:rsid w:val="00507128"/>
    <w:rsid w:val="00507469"/>
    <w:rsid w:val="005077E0"/>
    <w:rsid w:val="00507FE7"/>
    <w:rsid w:val="00510258"/>
    <w:rsid w:val="00510ABC"/>
    <w:rsid w:val="00510CD9"/>
    <w:rsid w:val="00510DEB"/>
    <w:rsid w:val="00510F35"/>
    <w:rsid w:val="0051101D"/>
    <w:rsid w:val="00511079"/>
    <w:rsid w:val="00511411"/>
    <w:rsid w:val="00511663"/>
    <w:rsid w:val="00511C34"/>
    <w:rsid w:val="00511C65"/>
    <w:rsid w:val="00511CDF"/>
    <w:rsid w:val="005125F2"/>
    <w:rsid w:val="00512829"/>
    <w:rsid w:val="00512B8F"/>
    <w:rsid w:val="00512C9B"/>
    <w:rsid w:val="00513224"/>
    <w:rsid w:val="0051365F"/>
    <w:rsid w:val="00513839"/>
    <w:rsid w:val="00513A79"/>
    <w:rsid w:val="00513AF5"/>
    <w:rsid w:val="00513C17"/>
    <w:rsid w:val="00513D7C"/>
    <w:rsid w:val="00513DE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B7"/>
    <w:rsid w:val="0052651F"/>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7E"/>
    <w:rsid w:val="005312CB"/>
    <w:rsid w:val="0053132D"/>
    <w:rsid w:val="005314BA"/>
    <w:rsid w:val="0053150E"/>
    <w:rsid w:val="0053162F"/>
    <w:rsid w:val="00531777"/>
    <w:rsid w:val="00531ACE"/>
    <w:rsid w:val="00531FBC"/>
    <w:rsid w:val="00532727"/>
    <w:rsid w:val="0053281C"/>
    <w:rsid w:val="005329D3"/>
    <w:rsid w:val="00532AD0"/>
    <w:rsid w:val="0053311D"/>
    <w:rsid w:val="00533496"/>
    <w:rsid w:val="005334D7"/>
    <w:rsid w:val="005336BA"/>
    <w:rsid w:val="005339F8"/>
    <w:rsid w:val="00533A5E"/>
    <w:rsid w:val="00533ABD"/>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BFC"/>
    <w:rsid w:val="00540DC7"/>
    <w:rsid w:val="00541086"/>
    <w:rsid w:val="005412BD"/>
    <w:rsid w:val="005413B6"/>
    <w:rsid w:val="00541896"/>
    <w:rsid w:val="0054195A"/>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F92"/>
    <w:rsid w:val="00550FE7"/>
    <w:rsid w:val="00551464"/>
    <w:rsid w:val="00551833"/>
    <w:rsid w:val="005518ED"/>
    <w:rsid w:val="00551AC4"/>
    <w:rsid w:val="00552093"/>
    <w:rsid w:val="005520E1"/>
    <w:rsid w:val="005528BF"/>
    <w:rsid w:val="00552A32"/>
    <w:rsid w:val="00552B0C"/>
    <w:rsid w:val="005530B7"/>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64A"/>
    <w:rsid w:val="0056196E"/>
    <w:rsid w:val="00561D0E"/>
    <w:rsid w:val="00562297"/>
    <w:rsid w:val="005623B8"/>
    <w:rsid w:val="0056272D"/>
    <w:rsid w:val="0056287B"/>
    <w:rsid w:val="00562BAB"/>
    <w:rsid w:val="00562D1F"/>
    <w:rsid w:val="00562F95"/>
    <w:rsid w:val="00563047"/>
    <w:rsid w:val="0056308E"/>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7043"/>
    <w:rsid w:val="005670AA"/>
    <w:rsid w:val="005671F6"/>
    <w:rsid w:val="00567415"/>
    <w:rsid w:val="00567449"/>
    <w:rsid w:val="00567610"/>
    <w:rsid w:val="00567618"/>
    <w:rsid w:val="00567950"/>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86F"/>
    <w:rsid w:val="005929E4"/>
    <w:rsid w:val="00592A83"/>
    <w:rsid w:val="00592CDA"/>
    <w:rsid w:val="00593100"/>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1613"/>
    <w:rsid w:val="005A17AE"/>
    <w:rsid w:val="005A1C30"/>
    <w:rsid w:val="005A22BD"/>
    <w:rsid w:val="005A23AD"/>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396"/>
    <w:rsid w:val="005C157A"/>
    <w:rsid w:val="005C16D2"/>
    <w:rsid w:val="005C1948"/>
    <w:rsid w:val="005C1989"/>
    <w:rsid w:val="005C1B54"/>
    <w:rsid w:val="005C1D88"/>
    <w:rsid w:val="005C1DFA"/>
    <w:rsid w:val="005C22F9"/>
    <w:rsid w:val="005C263C"/>
    <w:rsid w:val="005C2679"/>
    <w:rsid w:val="005C27CA"/>
    <w:rsid w:val="005C298C"/>
    <w:rsid w:val="005C2EFC"/>
    <w:rsid w:val="005C3186"/>
    <w:rsid w:val="005C3473"/>
    <w:rsid w:val="005C3795"/>
    <w:rsid w:val="005C3A24"/>
    <w:rsid w:val="005C3B42"/>
    <w:rsid w:val="005C4058"/>
    <w:rsid w:val="005C41F1"/>
    <w:rsid w:val="005C41FD"/>
    <w:rsid w:val="005C4462"/>
    <w:rsid w:val="005C47A1"/>
    <w:rsid w:val="005C4949"/>
    <w:rsid w:val="005C4951"/>
    <w:rsid w:val="005C4B9C"/>
    <w:rsid w:val="005C4BFB"/>
    <w:rsid w:val="005C4E75"/>
    <w:rsid w:val="005C5226"/>
    <w:rsid w:val="005C531B"/>
    <w:rsid w:val="005C5645"/>
    <w:rsid w:val="005C57EE"/>
    <w:rsid w:val="005C580D"/>
    <w:rsid w:val="005C5870"/>
    <w:rsid w:val="005C5ECA"/>
    <w:rsid w:val="005C61BE"/>
    <w:rsid w:val="005C661F"/>
    <w:rsid w:val="005C6EF4"/>
    <w:rsid w:val="005C6F59"/>
    <w:rsid w:val="005C7133"/>
    <w:rsid w:val="005C7501"/>
    <w:rsid w:val="005C7649"/>
    <w:rsid w:val="005C77E3"/>
    <w:rsid w:val="005D01C5"/>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AB2"/>
    <w:rsid w:val="005D4C49"/>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E1B"/>
    <w:rsid w:val="005E7FAE"/>
    <w:rsid w:val="005F0108"/>
    <w:rsid w:val="005F01E9"/>
    <w:rsid w:val="005F0291"/>
    <w:rsid w:val="005F0470"/>
    <w:rsid w:val="005F05FB"/>
    <w:rsid w:val="005F0D0F"/>
    <w:rsid w:val="005F0EC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3948"/>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67A"/>
    <w:rsid w:val="00605A72"/>
    <w:rsid w:val="00605D15"/>
    <w:rsid w:val="00606084"/>
    <w:rsid w:val="006060C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4D9"/>
    <w:rsid w:val="006146C4"/>
    <w:rsid w:val="00614A6A"/>
    <w:rsid w:val="00614A84"/>
    <w:rsid w:val="00614B50"/>
    <w:rsid w:val="00614CD1"/>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EBB"/>
    <w:rsid w:val="006212F4"/>
    <w:rsid w:val="0062152A"/>
    <w:rsid w:val="00621753"/>
    <w:rsid w:val="00621F4E"/>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E93"/>
    <w:rsid w:val="00641ED3"/>
    <w:rsid w:val="0064207B"/>
    <w:rsid w:val="006420A6"/>
    <w:rsid w:val="00642274"/>
    <w:rsid w:val="00642E8C"/>
    <w:rsid w:val="0064314B"/>
    <w:rsid w:val="00643282"/>
    <w:rsid w:val="006433BD"/>
    <w:rsid w:val="00643562"/>
    <w:rsid w:val="00643784"/>
    <w:rsid w:val="00643B07"/>
    <w:rsid w:val="00644186"/>
    <w:rsid w:val="006443BE"/>
    <w:rsid w:val="0064440D"/>
    <w:rsid w:val="006444F9"/>
    <w:rsid w:val="00644527"/>
    <w:rsid w:val="00644595"/>
    <w:rsid w:val="00644770"/>
    <w:rsid w:val="00644781"/>
    <w:rsid w:val="006448B6"/>
    <w:rsid w:val="006448E3"/>
    <w:rsid w:val="00644A21"/>
    <w:rsid w:val="00645070"/>
    <w:rsid w:val="006451CC"/>
    <w:rsid w:val="006453D8"/>
    <w:rsid w:val="00645B92"/>
    <w:rsid w:val="00645C9F"/>
    <w:rsid w:val="00645FFA"/>
    <w:rsid w:val="00646139"/>
    <w:rsid w:val="0064615B"/>
    <w:rsid w:val="006462CE"/>
    <w:rsid w:val="00646305"/>
    <w:rsid w:val="00646864"/>
    <w:rsid w:val="00646A6C"/>
    <w:rsid w:val="00646C1F"/>
    <w:rsid w:val="006475C0"/>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FDA"/>
    <w:rsid w:val="006557F2"/>
    <w:rsid w:val="00655B96"/>
    <w:rsid w:val="00655D11"/>
    <w:rsid w:val="00656307"/>
    <w:rsid w:val="00656404"/>
    <w:rsid w:val="00656449"/>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36ED"/>
    <w:rsid w:val="00663971"/>
    <w:rsid w:val="00663B26"/>
    <w:rsid w:val="00663C14"/>
    <w:rsid w:val="00663D70"/>
    <w:rsid w:val="006641F4"/>
    <w:rsid w:val="00664201"/>
    <w:rsid w:val="0066421C"/>
    <w:rsid w:val="00664237"/>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3039"/>
    <w:rsid w:val="006730F0"/>
    <w:rsid w:val="006733E6"/>
    <w:rsid w:val="006736E5"/>
    <w:rsid w:val="00673770"/>
    <w:rsid w:val="00673B68"/>
    <w:rsid w:val="00673B89"/>
    <w:rsid w:val="00673C84"/>
    <w:rsid w:val="00673CFD"/>
    <w:rsid w:val="00673E2F"/>
    <w:rsid w:val="0067432C"/>
    <w:rsid w:val="006746E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A7F95"/>
    <w:rsid w:val="006B0499"/>
    <w:rsid w:val="006B05B5"/>
    <w:rsid w:val="006B09B2"/>
    <w:rsid w:val="006B0AC7"/>
    <w:rsid w:val="006B0DD2"/>
    <w:rsid w:val="006B0E89"/>
    <w:rsid w:val="006B1264"/>
    <w:rsid w:val="006B12D1"/>
    <w:rsid w:val="006B13D0"/>
    <w:rsid w:val="006B14CC"/>
    <w:rsid w:val="006B1545"/>
    <w:rsid w:val="006B167D"/>
    <w:rsid w:val="006B16EE"/>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6E3"/>
    <w:rsid w:val="006B5AAD"/>
    <w:rsid w:val="006B5E4B"/>
    <w:rsid w:val="006B5EB8"/>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362"/>
    <w:rsid w:val="006D55E9"/>
    <w:rsid w:val="006D5718"/>
    <w:rsid w:val="006D571A"/>
    <w:rsid w:val="006D62EC"/>
    <w:rsid w:val="006D632E"/>
    <w:rsid w:val="006D644C"/>
    <w:rsid w:val="006D65DB"/>
    <w:rsid w:val="006D6C9C"/>
    <w:rsid w:val="006D6E9A"/>
    <w:rsid w:val="006D6FE1"/>
    <w:rsid w:val="006D7638"/>
    <w:rsid w:val="006D7703"/>
    <w:rsid w:val="006D7726"/>
    <w:rsid w:val="006D7A81"/>
    <w:rsid w:val="006D7C5B"/>
    <w:rsid w:val="006D7DB7"/>
    <w:rsid w:val="006E0012"/>
    <w:rsid w:val="006E002F"/>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53"/>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827"/>
    <w:rsid w:val="00700AB4"/>
    <w:rsid w:val="00700BC1"/>
    <w:rsid w:val="00700E3D"/>
    <w:rsid w:val="00700F4A"/>
    <w:rsid w:val="00700FCA"/>
    <w:rsid w:val="00701035"/>
    <w:rsid w:val="007011BB"/>
    <w:rsid w:val="007014ED"/>
    <w:rsid w:val="007015C6"/>
    <w:rsid w:val="00701645"/>
    <w:rsid w:val="0070182E"/>
    <w:rsid w:val="00701852"/>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1014A"/>
    <w:rsid w:val="00710562"/>
    <w:rsid w:val="007108D3"/>
    <w:rsid w:val="007109E4"/>
    <w:rsid w:val="00710DE5"/>
    <w:rsid w:val="00710DE9"/>
    <w:rsid w:val="00710F01"/>
    <w:rsid w:val="0071118B"/>
    <w:rsid w:val="007115A5"/>
    <w:rsid w:val="00711A90"/>
    <w:rsid w:val="00711B9F"/>
    <w:rsid w:val="00711BE8"/>
    <w:rsid w:val="00711C66"/>
    <w:rsid w:val="00711E13"/>
    <w:rsid w:val="00711EEC"/>
    <w:rsid w:val="00711FAA"/>
    <w:rsid w:val="00712127"/>
    <w:rsid w:val="0071216E"/>
    <w:rsid w:val="00712179"/>
    <w:rsid w:val="00712429"/>
    <w:rsid w:val="00712444"/>
    <w:rsid w:val="007126D6"/>
    <w:rsid w:val="00712936"/>
    <w:rsid w:val="00712A5C"/>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BB"/>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C3E"/>
    <w:rsid w:val="00736D86"/>
    <w:rsid w:val="00736DAC"/>
    <w:rsid w:val="00736E49"/>
    <w:rsid w:val="00737048"/>
    <w:rsid w:val="00737403"/>
    <w:rsid w:val="00737443"/>
    <w:rsid w:val="00737956"/>
    <w:rsid w:val="00737A31"/>
    <w:rsid w:val="00737E9B"/>
    <w:rsid w:val="00740182"/>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40E"/>
    <w:rsid w:val="00766424"/>
    <w:rsid w:val="00766623"/>
    <w:rsid w:val="00766800"/>
    <w:rsid w:val="00766880"/>
    <w:rsid w:val="00766AB4"/>
    <w:rsid w:val="00766CFD"/>
    <w:rsid w:val="00767519"/>
    <w:rsid w:val="00767D85"/>
    <w:rsid w:val="007704E1"/>
    <w:rsid w:val="007706AD"/>
    <w:rsid w:val="007709E7"/>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F1"/>
    <w:rsid w:val="00777568"/>
    <w:rsid w:val="007776A9"/>
    <w:rsid w:val="007777FB"/>
    <w:rsid w:val="007800E6"/>
    <w:rsid w:val="007802E4"/>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57B"/>
    <w:rsid w:val="00784756"/>
    <w:rsid w:val="00784956"/>
    <w:rsid w:val="00784C1D"/>
    <w:rsid w:val="00784D9A"/>
    <w:rsid w:val="00784DEA"/>
    <w:rsid w:val="00784ECE"/>
    <w:rsid w:val="00784FB4"/>
    <w:rsid w:val="0078506E"/>
    <w:rsid w:val="007850B0"/>
    <w:rsid w:val="007850B3"/>
    <w:rsid w:val="0078539D"/>
    <w:rsid w:val="007856C1"/>
    <w:rsid w:val="007858F3"/>
    <w:rsid w:val="00785B0F"/>
    <w:rsid w:val="00785E21"/>
    <w:rsid w:val="00785FED"/>
    <w:rsid w:val="0078618D"/>
    <w:rsid w:val="0078624F"/>
    <w:rsid w:val="007862DE"/>
    <w:rsid w:val="0078641F"/>
    <w:rsid w:val="00786875"/>
    <w:rsid w:val="00786CE2"/>
    <w:rsid w:val="00786DDB"/>
    <w:rsid w:val="00787051"/>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DF"/>
    <w:rsid w:val="0079213F"/>
    <w:rsid w:val="0079214C"/>
    <w:rsid w:val="007922CB"/>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8C"/>
    <w:rsid w:val="007B126D"/>
    <w:rsid w:val="007B1321"/>
    <w:rsid w:val="007B1331"/>
    <w:rsid w:val="007B18F1"/>
    <w:rsid w:val="007B1B1D"/>
    <w:rsid w:val="007B1C77"/>
    <w:rsid w:val="007B1E90"/>
    <w:rsid w:val="007B202A"/>
    <w:rsid w:val="007B2284"/>
    <w:rsid w:val="007B2330"/>
    <w:rsid w:val="007B23B6"/>
    <w:rsid w:val="007B2654"/>
    <w:rsid w:val="007B26EE"/>
    <w:rsid w:val="007B2DD9"/>
    <w:rsid w:val="007B2F5C"/>
    <w:rsid w:val="007B3502"/>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E13"/>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9B"/>
    <w:rsid w:val="007E11A8"/>
    <w:rsid w:val="007E12A0"/>
    <w:rsid w:val="007E1493"/>
    <w:rsid w:val="007E1782"/>
    <w:rsid w:val="007E1E05"/>
    <w:rsid w:val="007E2516"/>
    <w:rsid w:val="007E2570"/>
    <w:rsid w:val="007E25AB"/>
    <w:rsid w:val="007E2BF5"/>
    <w:rsid w:val="007E2C81"/>
    <w:rsid w:val="007E2DB1"/>
    <w:rsid w:val="007E2F41"/>
    <w:rsid w:val="007E3147"/>
    <w:rsid w:val="007E3795"/>
    <w:rsid w:val="007E3830"/>
    <w:rsid w:val="007E3F76"/>
    <w:rsid w:val="007E409E"/>
    <w:rsid w:val="007E44FC"/>
    <w:rsid w:val="007E4687"/>
    <w:rsid w:val="007E4858"/>
    <w:rsid w:val="007E4A4C"/>
    <w:rsid w:val="007E4AAB"/>
    <w:rsid w:val="007E4B2D"/>
    <w:rsid w:val="007E4B52"/>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CC"/>
    <w:rsid w:val="007F777F"/>
    <w:rsid w:val="007F77E8"/>
    <w:rsid w:val="007F78C5"/>
    <w:rsid w:val="007F7CD6"/>
    <w:rsid w:val="007F7D6A"/>
    <w:rsid w:val="007F7DE5"/>
    <w:rsid w:val="007F7E1C"/>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7ED"/>
    <w:rsid w:val="00830901"/>
    <w:rsid w:val="00830953"/>
    <w:rsid w:val="00830A92"/>
    <w:rsid w:val="00830B3B"/>
    <w:rsid w:val="00831158"/>
    <w:rsid w:val="008311B6"/>
    <w:rsid w:val="00831706"/>
    <w:rsid w:val="00831808"/>
    <w:rsid w:val="00831BC2"/>
    <w:rsid w:val="00831BC4"/>
    <w:rsid w:val="00831E3C"/>
    <w:rsid w:val="00831FEB"/>
    <w:rsid w:val="00832039"/>
    <w:rsid w:val="0083214F"/>
    <w:rsid w:val="0083220D"/>
    <w:rsid w:val="00832C0D"/>
    <w:rsid w:val="00832F7B"/>
    <w:rsid w:val="008332CE"/>
    <w:rsid w:val="00833408"/>
    <w:rsid w:val="0083350F"/>
    <w:rsid w:val="00833655"/>
    <w:rsid w:val="008338CC"/>
    <w:rsid w:val="00833C2C"/>
    <w:rsid w:val="00833F9F"/>
    <w:rsid w:val="00834358"/>
    <w:rsid w:val="00834608"/>
    <w:rsid w:val="008346BD"/>
    <w:rsid w:val="00834923"/>
    <w:rsid w:val="00834976"/>
    <w:rsid w:val="00834A4B"/>
    <w:rsid w:val="00834AFC"/>
    <w:rsid w:val="0083513D"/>
    <w:rsid w:val="008352DB"/>
    <w:rsid w:val="0083549C"/>
    <w:rsid w:val="008359EB"/>
    <w:rsid w:val="00835DE9"/>
    <w:rsid w:val="0083614B"/>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C56"/>
    <w:rsid w:val="00842097"/>
    <w:rsid w:val="008421C5"/>
    <w:rsid w:val="00842A59"/>
    <w:rsid w:val="00842E0C"/>
    <w:rsid w:val="00842F1B"/>
    <w:rsid w:val="00842FA9"/>
    <w:rsid w:val="00843127"/>
    <w:rsid w:val="008431AD"/>
    <w:rsid w:val="008433B9"/>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97"/>
    <w:rsid w:val="0086369D"/>
    <w:rsid w:val="00863A47"/>
    <w:rsid w:val="00863B7E"/>
    <w:rsid w:val="00863F37"/>
    <w:rsid w:val="0086406B"/>
    <w:rsid w:val="00864303"/>
    <w:rsid w:val="00864C8C"/>
    <w:rsid w:val="00864CD3"/>
    <w:rsid w:val="008651E1"/>
    <w:rsid w:val="008655AE"/>
    <w:rsid w:val="00865995"/>
    <w:rsid w:val="008659FB"/>
    <w:rsid w:val="0086667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827"/>
    <w:rsid w:val="0087183B"/>
    <w:rsid w:val="00871A28"/>
    <w:rsid w:val="00872250"/>
    <w:rsid w:val="00872AC9"/>
    <w:rsid w:val="008730A9"/>
    <w:rsid w:val="00873206"/>
    <w:rsid w:val="00873244"/>
    <w:rsid w:val="00873419"/>
    <w:rsid w:val="008735C4"/>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60E6"/>
    <w:rsid w:val="0087669F"/>
    <w:rsid w:val="0087692D"/>
    <w:rsid w:val="00876FA0"/>
    <w:rsid w:val="008776E6"/>
    <w:rsid w:val="00877C07"/>
    <w:rsid w:val="00877CD6"/>
    <w:rsid w:val="0088014E"/>
    <w:rsid w:val="0088025F"/>
    <w:rsid w:val="00880569"/>
    <w:rsid w:val="0088059D"/>
    <w:rsid w:val="008806AD"/>
    <w:rsid w:val="00880A1C"/>
    <w:rsid w:val="00880C1E"/>
    <w:rsid w:val="00880ED5"/>
    <w:rsid w:val="00880EDF"/>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BE"/>
    <w:rsid w:val="008844DF"/>
    <w:rsid w:val="008844F1"/>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B68"/>
    <w:rsid w:val="00890E4F"/>
    <w:rsid w:val="00890FB9"/>
    <w:rsid w:val="00891060"/>
    <w:rsid w:val="00891216"/>
    <w:rsid w:val="0089163D"/>
    <w:rsid w:val="00891645"/>
    <w:rsid w:val="0089164A"/>
    <w:rsid w:val="008916BB"/>
    <w:rsid w:val="00891A85"/>
    <w:rsid w:val="00891D48"/>
    <w:rsid w:val="008923F7"/>
    <w:rsid w:val="0089250F"/>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A16"/>
    <w:rsid w:val="008A2BA3"/>
    <w:rsid w:val="008A2F54"/>
    <w:rsid w:val="008A3038"/>
    <w:rsid w:val="008A3306"/>
    <w:rsid w:val="008A469C"/>
    <w:rsid w:val="008A46AE"/>
    <w:rsid w:val="008A4B16"/>
    <w:rsid w:val="008A4C6F"/>
    <w:rsid w:val="008A4D63"/>
    <w:rsid w:val="008A4E11"/>
    <w:rsid w:val="008A56F8"/>
    <w:rsid w:val="008A5AC3"/>
    <w:rsid w:val="008A5BB0"/>
    <w:rsid w:val="008A5CB4"/>
    <w:rsid w:val="008A5F91"/>
    <w:rsid w:val="008A65D2"/>
    <w:rsid w:val="008A6D4E"/>
    <w:rsid w:val="008A6D62"/>
    <w:rsid w:val="008A7881"/>
    <w:rsid w:val="008A7AD7"/>
    <w:rsid w:val="008A7B96"/>
    <w:rsid w:val="008A7E26"/>
    <w:rsid w:val="008A7EF1"/>
    <w:rsid w:val="008A7F3E"/>
    <w:rsid w:val="008B0499"/>
    <w:rsid w:val="008B06A1"/>
    <w:rsid w:val="008B0724"/>
    <w:rsid w:val="008B086E"/>
    <w:rsid w:val="008B0902"/>
    <w:rsid w:val="008B0B69"/>
    <w:rsid w:val="008B0C19"/>
    <w:rsid w:val="008B0D89"/>
    <w:rsid w:val="008B0FA0"/>
    <w:rsid w:val="008B13E9"/>
    <w:rsid w:val="008B1A48"/>
    <w:rsid w:val="008B1F1F"/>
    <w:rsid w:val="008B21CE"/>
    <w:rsid w:val="008B2257"/>
    <w:rsid w:val="008B2436"/>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5071"/>
    <w:rsid w:val="008B5290"/>
    <w:rsid w:val="008B6094"/>
    <w:rsid w:val="008B6107"/>
    <w:rsid w:val="008B613D"/>
    <w:rsid w:val="008B618D"/>
    <w:rsid w:val="008B6397"/>
    <w:rsid w:val="008B65D0"/>
    <w:rsid w:val="008B6A40"/>
    <w:rsid w:val="008B6D3F"/>
    <w:rsid w:val="008B6E17"/>
    <w:rsid w:val="008B6FF2"/>
    <w:rsid w:val="008B72EC"/>
    <w:rsid w:val="008B77C8"/>
    <w:rsid w:val="008C010D"/>
    <w:rsid w:val="008C07E7"/>
    <w:rsid w:val="008C0834"/>
    <w:rsid w:val="008C0AF0"/>
    <w:rsid w:val="008C0FA3"/>
    <w:rsid w:val="008C1D2B"/>
    <w:rsid w:val="008C2473"/>
    <w:rsid w:val="008C2544"/>
    <w:rsid w:val="008C257D"/>
    <w:rsid w:val="008C2609"/>
    <w:rsid w:val="008C2B88"/>
    <w:rsid w:val="008C2CFD"/>
    <w:rsid w:val="008C2DC4"/>
    <w:rsid w:val="008C2EA2"/>
    <w:rsid w:val="008C2FD7"/>
    <w:rsid w:val="008C30D6"/>
    <w:rsid w:val="008C3189"/>
    <w:rsid w:val="008C36FB"/>
    <w:rsid w:val="008C39E3"/>
    <w:rsid w:val="008C3C57"/>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603A"/>
    <w:rsid w:val="008C68E2"/>
    <w:rsid w:val="008C6942"/>
    <w:rsid w:val="008C69C6"/>
    <w:rsid w:val="008C70E0"/>
    <w:rsid w:val="008C7135"/>
    <w:rsid w:val="008C71C8"/>
    <w:rsid w:val="008C7215"/>
    <w:rsid w:val="008C72A5"/>
    <w:rsid w:val="008C78BF"/>
    <w:rsid w:val="008C7BEB"/>
    <w:rsid w:val="008C7F8C"/>
    <w:rsid w:val="008D0022"/>
    <w:rsid w:val="008D0081"/>
    <w:rsid w:val="008D0315"/>
    <w:rsid w:val="008D04A2"/>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91F"/>
    <w:rsid w:val="008E0AEE"/>
    <w:rsid w:val="008E0EB4"/>
    <w:rsid w:val="008E0F52"/>
    <w:rsid w:val="008E0F62"/>
    <w:rsid w:val="008E11EE"/>
    <w:rsid w:val="008E12ED"/>
    <w:rsid w:val="008E15E1"/>
    <w:rsid w:val="008E18B8"/>
    <w:rsid w:val="008E1C0B"/>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516"/>
    <w:rsid w:val="008E4734"/>
    <w:rsid w:val="008E4A31"/>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E70"/>
    <w:rsid w:val="008F00DB"/>
    <w:rsid w:val="008F090E"/>
    <w:rsid w:val="008F0966"/>
    <w:rsid w:val="008F0C2A"/>
    <w:rsid w:val="008F0E8D"/>
    <w:rsid w:val="008F0FDB"/>
    <w:rsid w:val="008F10F0"/>
    <w:rsid w:val="008F1264"/>
    <w:rsid w:val="008F135C"/>
    <w:rsid w:val="008F14E2"/>
    <w:rsid w:val="008F1588"/>
    <w:rsid w:val="008F1A53"/>
    <w:rsid w:val="008F1E62"/>
    <w:rsid w:val="008F20EB"/>
    <w:rsid w:val="008F22F5"/>
    <w:rsid w:val="008F2908"/>
    <w:rsid w:val="008F29AF"/>
    <w:rsid w:val="008F29FD"/>
    <w:rsid w:val="008F2B21"/>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EE"/>
    <w:rsid w:val="008F610D"/>
    <w:rsid w:val="008F6303"/>
    <w:rsid w:val="008F65D3"/>
    <w:rsid w:val="008F6647"/>
    <w:rsid w:val="008F66C1"/>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6F7"/>
    <w:rsid w:val="0090697A"/>
    <w:rsid w:val="00906A8C"/>
    <w:rsid w:val="00907453"/>
    <w:rsid w:val="00907638"/>
    <w:rsid w:val="0090786D"/>
    <w:rsid w:val="00907E20"/>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49"/>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EF"/>
    <w:rsid w:val="00923A1B"/>
    <w:rsid w:val="00923D60"/>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F8E"/>
    <w:rsid w:val="00955076"/>
    <w:rsid w:val="009550B9"/>
    <w:rsid w:val="009551AE"/>
    <w:rsid w:val="0095526F"/>
    <w:rsid w:val="00955602"/>
    <w:rsid w:val="009561F4"/>
    <w:rsid w:val="00956254"/>
    <w:rsid w:val="00956568"/>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CAA"/>
    <w:rsid w:val="00966EAE"/>
    <w:rsid w:val="0096732F"/>
    <w:rsid w:val="00967354"/>
    <w:rsid w:val="009675DB"/>
    <w:rsid w:val="0096775D"/>
    <w:rsid w:val="009679CE"/>
    <w:rsid w:val="00967AD6"/>
    <w:rsid w:val="00967FFA"/>
    <w:rsid w:val="00970119"/>
    <w:rsid w:val="0097038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D76"/>
    <w:rsid w:val="00973FC6"/>
    <w:rsid w:val="00973FF0"/>
    <w:rsid w:val="0097429D"/>
    <w:rsid w:val="00974455"/>
    <w:rsid w:val="009745E8"/>
    <w:rsid w:val="00974746"/>
    <w:rsid w:val="009749E3"/>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0AB"/>
    <w:rsid w:val="00977418"/>
    <w:rsid w:val="009774A5"/>
    <w:rsid w:val="009777F4"/>
    <w:rsid w:val="00977AD8"/>
    <w:rsid w:val="00977B4E"/>
    <w:rsid w:val="00977C1B"/>
    <w:rsid w:val="00977C75"/>
    <w:rsid w:val="00977DD2"/>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97E"/>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6EF"/>
    <w:rsid w:val="0098678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5EB"/>
    <w:rsid w:val="0099383D"/>
    <w:rsid w:val="009938B1"/>
    <w:rsid w:val="00993A0D"/>
    <w:rsid w:val="00994672"/>
    <w:rsid w:val="00994E5C"/>
    <w:rsid w:val="00995258"/>
    <w:rsid w:val="00995CB9"/>
    <w:rsid w:val="00995DFC"/>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D1C"/>
    <w:rsid w:val="009A7EB6"/>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54"/>
    <w:rsid w:val="009B3078"/>
    <w:rsid w:val="009B335D"/>
    <w:rsid w:val="009B37D9"/>
    <w:rsid w:val="009B3C90"/>
    <w:rsid w:val="009B3E72"/>
    <w:rsid w:val="009B4096"/>
    <w:rsid w:val="009B42C2"/>
    <w:rsid w:val="009B4358"/>
    <w:rsid w:val="009B44CC"/>
    <w:rsid w:val="009B482A"/>
    <w:rsid w:val="009B4AB7"/>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037"/>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E0DBD"/>
    <w:rsid w:val="009E0E73"/>
    <w:rsid w:val="009E0EFF"/>
    <w:rsid w:val="009E0F8D"/>
    <w:rsid w:val="009E0FA9"/>
    <w:rsid w:val="009E11CF"/>
    <w:rsid w:val="009E126D"/>
    <w:rsid w:val="009E15C2"/>
    <w:rsid w:val="009E171A"/>
    <w:rsid w:val="009E1900"/>
    <w:rsid w:val="009E1CF3"/>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388"/>
    <w:rsid w:val="009F3D9B"/>
    <w:rsid w:val="009F4000"/>
    <w:rsid w:val="009F42EF"/>
    <w:rsid w:val="009F43F3"/>
    <w:rsid w:val="009F481D"/>
    <w:rsid w:val="009F4BBF"/>
    <w:rsid w:val="009F4C71"/>
    <w:rsid w:val="009F514E"/>
    <w:rsid w:val="009F5777"/>
    <w:rsid w:val="009F5845"/>
    <w:rsid w:val="009F58C0"/>
    <w:rsid w:val="009F5B5B"/>
    <w:rsid w:val="009F5D64"/>
    <w:rsid w:val="009F5E53"/>
    <w:rsid w:val="009F5FE9"/>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615"/>
    <w:rsid w:val="00A019A2"/>
    <w:rsid w:val="00A01B4E"/>
    <w:rsid w:val="00A01F8A"/>
    <w:rsid w:val="00A0257F"/>
    <w:rsid w:val="00A027F3"/>
    <w:rsid w:val="00A0298F"/>
    <w:rsid w:val="00A02D4C"/>
    <w:rsid w:val="00A02E54"/>
    <w:rsid w:val="00A02F51"/>
    <w:rsid w:val="00A0349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FFC"/>
    <w:rsid w:val="00A17142"/>
    <w:rsid w:val="00A172FA"/>
    <w:rsid w:val="00A173D1"/>
    <w:rsid w:val="00A176A2"/>
    <w:rsid w:val="00A176DE"/>
    <w:rsid w:val="00A179E0"/>
    <w:rsid w:val="00A179FF"/>
    <w:rsid w:val="00A17C4F"/>
    <w:rsid w:val="00A20116"/>
    <w:rsid w:val="00A20296"/>
    <w:rsid w:val="00A202C0"/>
    <w:rsid w:val="00A2061A"/>
    <w:rsid w:val="00A20653"/>
    <w:rsid w:val="00A20A39"/>
    <w:rsid w:val="00A21C3B"/>
    <w:rsid w:val="00A21DA0"/>
    <w:rsid w:val="00A21FDA"/>
    <w:rsid w:val="00A22710"/>
    <w:rsid w:val="00A227EA"/>
    <w:rsid w:val="00A22D2B"/>
    <w:rsid w:val="00A22DD1"/>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1D16"/>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528"/>
    <w:rsid w:val="00A5765D"/>
    <w:rsid w:val="00A579BD"/>
    <w:rsid w:val="00A579E8"/>
    <w:rsid w:val="00A57C3A"/>
    <w:rsid w:val="00A57EB5"/>
    <w:rsid w:val="00A57F3B"/>
    <w:rsid w:val="00A57FC4"/>
    <w:rsid w:val="00A57FED"/>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A58"/>
    <w:rsid w:val="00A745F7"/>
    <w:rsid w:val="00A74692"/>
    <w:rsid w:val="00A74BC8"/>
    <w:rsid w:val="00A74CDF"/>
    <w:rsid w:val="00A74FB2"/>
    <w:rsid w:val="00A7585F"/>
    <w:rsid w:val="00A75A28"/>
    <w:rsid w:val="00A75A52"/>
    <w:rsid w:val="00A75F34"/>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28B"/>
    <w:rsid w:val="00AE2447"/>
    <w:rsid w:val="00AE271D"/>
    <w:rsid w:val="00AE2BD8"/>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6EE"/>
    <w:rsid w:val="00AF48E4"/>
    <w:rsid w:val="00AF4B8A"/>
    <w:rsid w:val="00AF4BAC"/>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177"/>
    <w:rsid w:val="00AF7213"/>
    <w:rsid w:val="00AF7304"/>
    <w:rsid w:val="00AF738A"/>
    <w:rsid w:val="00AF73A0"/>
    <w:rsid w:val="00AF73FA"/>
    <w:rsid w:val="00AF75EE"/>
    <w:rsid w:val="00AF7771"/>
    <w:rsid w:val="00AF7A40"/>
    <w:rsid w:val="00AF7D92"/>
    <w:rsid w:val="00AF7EDD"/>
    <w:rsid w:val="00AF7F0B"/>
    <w:rsid w:val="00AF7FDB"/>
    <w:rsid w:val="00B00605"/>
    <w:rsid w:val="00B00B6B"/>
    <w:rsid w:val="00B00F96"/>
    <w:rsid w:val="00B011CC"/>
    <w:rsid w:val="00B012A6"/>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DAD"/>
    <w:rsid w:val="00B37DD2"/>
    <w:rsid w:val="00B37EB3"/>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537F"/>
    <w:rsid w:val="00B45CE1"/>
    <w:rsid w:val="00B45F1B"/>
    <w:rsid w:val="00B4642F"/>
    <w:rsid w:val="00B4680D"/>
    <w:rsid w:val="00B469F4"/>
    <w:rsid w:val="00B46A75"/>
    <w:rsid w:val="00B46AE8"/>
    <w:rsid w:val="00B46D4F"/>
    <w:rsid w:val="00B46E69"/>
    <w:rsid w:val="00B46EF2"/>
    <w:rsid w:val="00B46F5D"/>
    <w:rsid w:val="00B470A7"/>
    <w:rsid w:val="00B47279"/>
    <w:rsid w:val="00B472E7"/>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7E"/>
    <w:rsid w:val="00B64AA7"/>
    <w:rsid w:val="00B65452"/>
    <w:rsid w:val="00B655AE"/>
    <w:rsid w:val="00B65FED"/>
    <w:rsid w:val="00B664C6"/>
    <w:rsid w:val="00B66594"/>
    <w:rsid w:val="00B667A7"/>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2D"/>
    <w:rsid w:val="00B7161B"/>
    <w:rsid w:val="00B71672"/>
    <w:rsid w:val="00B71B47"/>
    <w:rsid w:val="00B721CD"/>
    <w:rsid w:val="00B72262"/>
    <w:rsid w:val="00B7267A"/>
    <w:rsid w:val="00B726FF"/>
    <w:rsid w:val="00B72766"/>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28F"/>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49C"/>
    <w:rsid w:val="00BD6851"/>
    <w:rsid w:val="00BD69CD"/>
    <w:rsid w:val="00BD6DF8"/>
    <w:rsid w:val="00BD6E4D"/>
    <w:rsid w:val="00BD723F"/>
    <w:rsid w:val="00BD735A"/>
    <w:rsid w:val="00BD75B4"/>
    <w:rsid w:val="00BD7899"/>
    <w:rsid w:val="00BD794D"/>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5F4C"/>
    <w:rsid w:val="00BE631E"/>
    <w:rsid w:val="00BE69F5"/>
    <w:rsid w:val="00BE6BEC"/>
    <w:rsid w:val="00BE6C1D"/>
    <w:rsid w:val="00BE6C91"/>
    <w:rsid w:val="00BE6F7E"/>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8E"/>
    <w:rsid w:val="00BF761D"/>
    <w:rsid w:val="00BF767B"/>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E0"/>
    <w:rsid w:val="00C03C14"/>
    <w:rsid w:val="00C03EB4"/>
    <w:rsid w:val="00C03ECF"/>
    <w:rsid w:val="00C04265"/>
    <w:rsid w:val="00C044F1"/>
    <w:rsid w:val="00C04523"/>
    <w:rsid w:val="00C0461E"/>
    <w:rsid w:val="00C04A1D"/>
    <w:rsid w:val="00C04AD8"/>
    <w:rsid w:val="00C04C2B"/>
    <w:rsid w:val="00C0540E"/>
    <w:rsid w:val="00C05657"/>
    <w:rsid w:val="00C05668"/>
    <w:rsid w:val="00C05956"/>
    <w:rsid w:val="00C0599A"/>
    <w:rsid w:val="00C05BE8"/>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782"/>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1295"/>
    <w:rsid w:val="00C212E2"/>
    <w:rsid w:val="00C21387"/>
    <w:rsid w:val="00C215E3"/>
    <w:rsid w:val="00C21802"/>
    <w:rsid w:val="00C21A4E"/>
    <w:rsid w:val="00C22205"/>
    <w:rsid w:val="00C22319"/>
    <w:rsid w:val="00C227E1"/>
    <w:rsid w:val="00C22B28"/>
    <w:rsid w:val="00C22CD1"/>
    <w:rsid w:val="00C22EB0"/>
    <w:rsid w:val="00C22F0C"/>
    <w:rsid w:val="00C2320A"/>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A"/>
    <w:rsid w:val="00C322BD"/>
    <w:rsid w:val="00C3270F"/>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0F"/>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A02"/>
    <w:rsid w:val="00C52B2E"/>
    <w:rsid w:val="00C52BFC"/>
    <w:rsid w:val="00C52C52"/>
    <w:rsid w:val="00C5390F"/>
    <w:rsid w:val="00C53DC6"/>
    <w:rsid w:val="00C53FA3"/>
    <w:rsid w:val="00C54020"/>
    <w:rsid w:val="00C5406E"/>
    <w:rsid w:val="00C5406F"/>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661B"/>
    <w:rsid w:val="00C677A9"/>
    <w:rsid w:val="00C70084"/>
    <w:rsid w:val="00C7088E"/>
    <w:rsid w:val="00C7090B"/>
    <w:rsid w:val="00C70D4E"/>
    <w:rsid w:val="00C71619"/>
    <w:rsid w:val="00C71DA7"/>
    <w:rsid w:val="00C7207F"/>
    <w:rsid w:val="00C722AD"/>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CD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731"/>
    <w:rsid w:val="00C94A34"/>
    <w:rsid w:val="00C94C13"/>
    <w:rsid w:val="00C94C2B"/>
    <w:rsid w:val="00C94F73"/>
    <w:rsid w:val="00C94F96"/>
    <w:rsid w:val="00C94FE4"/>
    <w:rsid w:val="00C950D9"/>
    <w:rsid w:val="00C95609"/>
    <w:rsid w:val="00C9591A"/>
    <w:rsid w:val="00C95979"/>
    <w:rsid w:val="00C95F1D"/>
    <w:rsid w:val="00C95FD2"/>
    <w:rsid w:val="00C96133"/>
    <w:rsid w:val="00C9695C"/>
    <w:rsid w:val="00C96F10"/>
    <w:rsid w:val="00C96F79"/>
    <w:rsid w:val="00C970D8"/>
    <w:rsid w:val="00C975E7"/>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C10"/>
    <w:rsid w:val="00CA359A"/>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71"/>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7095"/>
    <w:rsid w:val="00CD73C5"/>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ABC"/>
    <w:rsid w:val="00CE3B44"/>
    <w:rsid w:val="00CE3BD1"/>
    <w:rsid w:val="00CE455A"/>
    <w:rsid w:val="00CE4591"/>
    <w:rsid w:val="00CE46A8"/>
    <w:rsid w:val="00CE5138"/>
    <w:rsid w:val="00CE56DE"/>
    <w:rsid w:val="00CE5F24"/>
    <w:rsid w:val="00CE64A3"/>
    <w:rsid w:val="00CE662A"/>
    <w:rsid w:val="00CE67E9"/>
    <w:rsid w:val="00CE6887"/>
    <w:rsid w:val="00CE6BDD"/>
    <w:rsid w:val="00CE6D4B"/>
    <w:rsid w:val="00CE6E8F"/>
    <w:rsid w:val="00CE6F0F"/>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3D7F"/>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7EC"/>
    <w:rsid w:val="00D248CD"/>
    <w:rsid w:val="00D24AE1"/>
    <w:rsid w:val="00D24B3E"/>
    <w:rsid w:val="00D24D95"/>
    <w:rsid w:val="00D24DA4"/>
    <w:rsid w:val="00D2564C"/>
    <w:rsid w:val="00D25879"/>
    <w:rsid w:val="00D25B2C"/>
    <w:rsid w:val="00D25BC0"/>
    <w:rsid w:val="00D25C4A"/>
    <w:rsid w:val="00D25E63"/>
    <w:rsid w:val="00D26005"/>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A00"/>
    <w:rsid w:val="00D31AA0"/>
    <w:rsid w:val="00D31B6E"/>
    <w:rsid w:val="00D31F02"/>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420"/>
    <w:rsid w:val="00D44550"/>
    <w:rsid w:val="00D4474F"/>
    <w:rsid w:val="00D448D3"/>
    <w:rsid w:val="00D44932"/>
    <w:rsid w:val="00D449F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940"/>
    <w:rsid w:val="00D53D0E"/>
    <w:rsid w:val="00D5418B"/>
    <w:rsid w:val="00D542E5"/>
    <w:rsid w:val="00D54948"/>
    <w:rsid w:val="00D5494B"/>
    <w:rsid w:val="00D54983"/>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7A8"/>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8"/>
    <w:rsid w:val="00D8287B"/>
    <w:rsid w:val="00D82BF2"/>
    <w:rsid w:val="00D832CA"/>
    <w:rsid w:val="00D836C1"/>
    <w:rsid w:val="00D840A6"/>
    <w:rsid w:val="00D840BF"/>
    <w:rsid w:val="00D84126"/>
    <w:rsid w:val="00D842E2"/>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931"/>
    <w:rsid w:val="00D87962"/>
    <w:rsid w:val="00D879D4"/>
    <w:rsid w:val="00D87A12"/>
    <w:rsid w:val="00D87A4C"/>
    <w:rsid w:val="00D87A7D"/>
    <w:rsid w:val="00D87AAF"/>
    <w:rsid w:val="00D90167"/>
    <w:rsid w:val="00D904A4"/>
    <w:rsid w:val="00D90B5F"/>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C8B"/>
    <w:rsid w:val="00DA3E7B"/>
    <w:rsid w:val="00DA3F17"/>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9E1"/>
    <w:rsid w:val="00DB6A80"/>
    <w:rsid w:val="00DB6C06"/>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57"/>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B1D"/>
    <w:rsid w:val="00DF1FA4"/>
    <w:rsid w:val="00DF1FBC"/>
    <w:rsid w:val="00DF217D"/>
    <w:rsid w:val="00DF26A6"/>
    <w:rsid w:val="00DF273C"/>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921"/>
    <w:rsid w:val="00DF4B70"/>
    <w:rsid w:val="00DF4F61"/>
    <w:rsid w:val="00DF52B6"/>
    <w:rsid w:val="00DF52F5"/>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313B"/>
    <w:rsid w:val="00E031BB"/>
    <w:rsid w:val="00E03769"/>
    <w:rsid w:val="00E03A85"/>
    <w:rsid w:val="00E03AEB"/>
    <w:rsid w:val="00E03B68"/>
    <w:rsid w:val="00E0413E"/>
    <w:rsid w:val="00E0417B"/>
    <w:rsid w:val="00E04197"/>
    <w:rsid w:val="00E045C1"/>
    <w:rsid w:val="00E046A7"/>
    <w:rsid w:val="00E04D0A"/>
    <w:rsid w:val="00E05244"/>
    <w:rsid w:val="00E054F9"/>
    <w:rsid w:val="00E0556B"/>
    <w:rsid w:val="00E0576C"/>
    <w:rsid w:val="00E05BE7"/>
    <w:rsid w:val="00E05E60"/>
    <w:rsid w:val="00E05E74"/>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6A5"/>
    <w:rsid w:val="00E27791"/>
    <w:rsid w:val="00E27E97"/>
    <w:rsid w:val="00E3011B"/>
    <w:rsid w:val="00E302FB"/>
    <w:rsid w:val="00E3055C"/>
    <w:rsid w:val="00E306C7"/>
    <w:rsid w:val="00E30AB7"/>
    <w:rsid w:val="00E30D32"/>
    <w:rsid w:val="00E30F2D"/>
    <w:rsid w:val="00E310DA"/>
    <w:rsid w:val="00E31738"/>
    <w:rsid w:val="00E31801"/>
    <w:rsid w:val="00E3198C"/>
    <w:rsid w:val="00E319DB"/>
    <w:rsid w:val="00E31AFC"/>
    <w:rsid w:val="00E31B46"/>
    <w:rsid w:val="00E31B60"/>
    <w:rsid w:val="00E31CD3"/>
    <w:rsid w:val="00E31DD6"/>
    <w:rsid w:val="00E32001"/>
    <w:rsid w:val="00E32057"/>
    <w:rsid w:val="00E3211A"/>
    <w:rsid w:val="00E32164"/>
    <w:rsid w:val="00E3250F"/>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D2"/>
    <w:rsid w:val="00E36510"/>
    <w:rsid w:val="00E366FF"/>
    <w:rsid w:val="00E36C4E"/>
    <w:rsid w:val="00E36D0E"/>
    <w:rsid w:val="00E36D28"/>
    <w:rsid w:val="00E36E30"/>
    <w:rsid w:val="00E36F5C"/>
    <w:rsid w:val="00E37137"/>
    <w:rsid w:val="00E37195"/>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FF7"/>
    <w:rsid w:val="00E4764D"/>
    <w:rsid w:val="00E500E2"/>
    <w:rsid w:val="00E5017B"/>
    <w:rsid w:val="00E501D3"/>
    <w:rsid w:val="00E503BF"/>
    <w:rsid w:val="00E5096F"/>
    <w:rsid w:val="00E51074"/>
    <w:rsid w:val="00E510B7"/>
    <w:rsid w:val="00E5141F"/>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58"/>
    <w:rsid w:val="00E82E32"/>
    <w:rsid w:val="00E82E6B"/>
    <w:rsid w:val="00E82EE4"/>
    <w:rsid w:val="00E82F67"/>
    <w:rsid w:val="00E830A0"/>
    <w:rsid w:val="00E831E7"/>
    <w:rsid w:val="00E832D8"/>
    <w:rsid w:val="00E83748"/>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EF0"/>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D29"/>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DF6"/>
    <w:rsid w:val="00EC512D"/>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827"/>
    <w:rsid w:val="00ED08FB"/>
    <w:rsid w:val="00ED0BAF"/>
    <w:rsid w:val="00ED1327"/>
    <w:rsid w:val="00ED1612"/>
    <w:rsid w:val="00ED1F3F"/>
    <w:rsid w:val="00ED1F59"/>
    <w:rsid w:val="00ED23BB"/>
    <w:rsid w:val="00ED23DB"/>
    <w:rsid w:val="00ED27C3"/>
    <w:rsid w:val="00ED2AE2"/>
    <w:rsid w:val="00ED2C5A"/>
    <w:rsid w:val="00ED3331"/>
    <w:rsid w:val="00ED33AE"/>
    <w:rsid w:val="00ED3775"/>
    <w:rsid w:val="00ED3906"/>
    <w:rsid w:val="00ED393B"/>
    <w:rsid w:val="00ED3E11"/>
    <w:rsid w:val="00ED40A6"/>
    <w:rsid w:val="00ED4512"/>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F9C"/>
    <w:rsid w:val="00EE59D8"/>
    <w:rsid w:val="00EE5A27"/>
    <w:rsid w:val="00EE5D9C"/>
    <w:rsid w:val="00EE6414"/>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6F6"/>
    <w:rsid w:val="00F0377E"/>
    <w:rsid w:val="00F03BB8"/>
    <w:rsid w:val="00F03D1B"/>
    <w:rsid w:val="00F03EB2"/>
    <w:rsid w:val="00F03FFB"/>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E66"/>
    <w:rsid w:val="00F10EBD"/>
    <w:rsid w:val="00F110CD"/>
    <w:rsid w:val="00F110D5"/>
    <w:rsid w:val="00F112FE"/>
    <w:rsid w:val="00F114EA"/>
    <w:rsid w:val="00F1176C"/>
    <w:rsid w:val="00F12351"/>
    <w:rsid w:val="00F126CB"/>
    <w:rsid w:val="00F128C5"/>
    <w:rsid w:val="00F12A32"/>
    <w:rsid w:val="00F131E1"/>
    <w:rsid w:val="00F13294"/>
    <w:rsid w:val="00F13438"/>
    <w:rsid w:val="00F134C3"/>
    <w:rsid w:val="00F140B4"/>
    <w:rsid w:val="00F14160"/>
    <w:rsid w:val="00F14276"/>
    <w:rsid w:val="00F1457E"/>
    <w:rsid w:val="00F145D8"/>
    <w:rsid w:val="00F1495E"/>
    <w:rsid w:val="00F14987"/>
    <w:rsid w:val="00F14BB4"/>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83"/>
    <w:rsid w:val="00F222FD"/>
    <w:rsid w:val="00F223A9"/>
    <w:rsid w:val="00F2260F"/>
    <w:rsid w:val="00F228F2"/>
    <w:rsid w:val="00F22F73"/>
    <w:rsid w:val="00F2384F"/>
    <w:rsid w:val="00F2395E"/>
    <w:rsid w:val="00F23A50"/>
    <w:rsid w:val="00F23C0A"/>
    <w:rsid w:val="00F23E05"/>
    <w:rsid w:val="00F24105"/>
    <w:rsid w:val="00F242AD"/>
    <w:rsid w:val="00F245F0"/>
    <w:rsid w:val="00F247F2"/>
    <w:rsid w:val="00F24AD0"/>
    <w:rsid w:val="00F24D3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3B86"/>
    <w:rsid w:val="00F33BAA"/>
    <w:rsid w:val="00F33D28"/>
    <w:rsid w:val="00F33D8F"/>
    <w:rsid w:val="00F33DC8"/>
    <w:rsid w:val="00F34444"/>
    <w:rsid w:val="00F344AA"/>
    <w:rsid w:val="00F3484E"/>
    <w:rsid w:val="00F34887"/>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65A"/>
    <w:rsid w:val="00F408D7"/>
    <w:rsid w:val="00F409A9"/>
    <w:rsid w:val="00F40DB8"/>
    <w:rsid w:val="00F414E1"/>
    <w:rsid w:val="00F41B90"/>
    <w:rsid w:val="00F41F79"/>
    <w:rsid w:val="00F41FC0"/>
    <w:rsid w:val="00F421ED"/>
    <w:rsid w:val="00F422EE"/>
    <w:rsid w:val="00F4231F"/>
    <w:rsid w:val="00F4245D"/>
    <w:rsid w:val="00F4275C"/>
    <w:rsid w:val="00F42A3A"/>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7EC"/>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4B9"/>
    <w:rsid w:val="00F614C0"/>
    <w:rsid w:val="00F61647"/>
    <w:rsid w:val="00F619CB"/>
    <w:rsid w:val="00F62115"/>
    <w:rsid w:val="00F6221A"/>
    <w:rsid w:val="00F628F9"/>
    <w:rsid w:val="00F62DB7"/>
    <w:rsid w:val="00F630F9"/>
    <w:rsid w:val="00F63347"/>
    <w:rsid w:val="00F6370F"/>
    <w:rsid w:val="00F64279"/>
    <w:rsid w:val="00F6487D"/>
    <w:rsid w:val="00F649EE"/>
    <w:rsid w:val="00F64E4B"/>
    <w:rsid w:val="00F65003"/>
    <w:rsid w:val="00F651AF"/>
    <w:rsid w:val="00F657CF"/>
    <w:rsid w:val="00F65808"/>
    <w:rsid w:val="00F65864"/>
    <w:rsid w:val="00F6587D"/>
    <w:rsid w:val="00F659F5"/>
    <w:rsid w:val="00F65BED"/>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F6B"/>
    <w:rsid w:val="00F8601B"/>
    <w:rsid w:val="00F862C6"/>
    <w:rsid w:val="00F86440"/>
    <w:rsid w:val="00F865B9"/>
    <w:rsid w:val="00F86682"/>
    <w:rsid w:val="00F87013"/>
    <w:rsid w:val="00F87032"/>
    <w:rsid w:val="00F87094"/>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A7"/>
    <w:rsid w:val="00F94FC7"/>
    <w:rsid w:val="00F95B24"/>
    <w:rsid w:val="00F95CBE"/>
    <w:rsid w:val="00F96500"/>
    <w:rsid w:val="00F9665D"/>
    <w:rsid w:val="00F96660"/>
    <w:rsid w:val="00F9698B"/>
    <w:rsid w:val="00F97A23"/>
    <w:rsid w:val="00F97E2A"/>
    <w:rsid w:val="00FA0270"/>
    <w:rsid w:val="00FA0304"/>
    <w:rsid w:val="00FA0395"/>
    <w:rsid w:val="00FA0520"/>
    <w:rsid w:val="00FA08C0"/>
    <w:rsid w:val="00FA0915"/>
    <w:rsid w:val="00FA0B61"/>
    <w:rsid w:val="00FA0D9C"/>
    <w:rsid w:val="00FA0DE3"/>
    <w:rsid w:val="00FA15FD"/>
    <w:rsid w:val="00FA179E"/>
    <w:rsid w:val="00FA1B85"/>
    <w:rsid w:val="00FA1BEB"/>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A27"/>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A01"/>
    <w:rsid w:val="00FA6E7F"/>
    <w:rsid w:val="00FA708C"/>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75E"/>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DC"/>
    <w:rsid w:val="00FC0BF5"/>
    <w:rsid w:val="00FC0EB5"/>
    <w:rsid w:val="00FC12F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21B"/>
    <w:rsid w:val="00FD736D"/>
    <w:rsid w:val="00FD7954"/>
    <w:rsid w:val="00FD7AEC"/>
    <w:rsid w:val="00FE002E"/>
    <w:rsid w:val="00FE016D"/>
    <w:rsid w:val="00FE0211"/>
    <w:rsid w:val="00FE0265"/>
    <w:rsid w:val="00FE04A9"/>
    <w:rsid w:val="00FE0720"/>
    <w:rsid w:val="00FE0777"/>
    <w:rsid w:val="00FE0B2D"/>
    <w:rsid w:val="00FE0B4A"/>
    <w:rsid w:val="00FE1854"/>
    <w:rsid w:val="00FE1A0E"/>
    <w:rsid w:val="00FE2062"/>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9E9"/>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DC"/>
    <w:rsid w:val="00FF4C34"/>
    <w:rsid w:val="00FF4F92"/>
    <w:rsid w:val="00FF54EB"/>
    <w:rsid w:val="00FF561C"/>
    <w:rsid w:val="00FF61DB"/>
    <w:rsid w:val="00FF6822"/>
    <w:rsid w:val="00FF6989"/>
    <w:rsid w:val="00FF6A4C"/>
    <w:rsid w:val="00FF6FBE"/>
    <w:rsid w:val="00FF7060"/>
    <w:rsid w:val="00FF7086"/>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BF6FBE0D-A027-41F4-8310-5F0B3609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5E8"/>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6C169F"/>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933663"/>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831D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ind w:left="1985" w:hanging="1985"/>
      <w:outlineLvl w:val="5"/>
    </w:pPr>
  </w:style>
  <w:style w:type="paragraph" w:styleId="Heading7">
    <w:name w:val="heading 7"/>
    <w:basedOn w:val="H6"/>
    <w:next w:val="Normal"/>
    <w:link w:val="Heading7Char"/>
    <w:uiPriority w:val="9"/>
    <w:qFormat/>
    <w:rsid w:val="005831DD"/>
    <w:pPr>
      <w:numPr>
        <w:ilvl w:val="6"/>
      </w:numPr>
      <w:ind w:left="1985" w:hanging="1985"/>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uiPriority w:val="9"/>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uiPriority w:val="99"/>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608AD"/>
    <w:pPr>
      <w:numPr>
        <w:numId w:val="24"/>
      </w:numPr>
      <w:overflowPunct/>
      <w:autoSpaceDE/>
      <w:autoSpaceDN/>
      <w:adjustRightInd/>
      <w:spacing w:after="0"/>
      <w:contextualSpacing/>
      <w:jc w:val="both"/>
      <w:textAlignment w:val="auto"/>
    </w:pPr>
    <w:rPr>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uiPriority w:val="99"/>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5608AD"/>
    <w:rPr>
      <w:rFonts w:ascii="Times New Roman" w:hAnsi="Times New Roman"/>
      <w:lang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6C169F"/>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933663"/>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1"/>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2"/>
      </w:numPr>
      <w:overflowPunct/>
      <w:autoSpaceDE/>
      <w:autoSpaceDN/>
      <w:adjustRightInd/>
      <w:spacing w:after="0"/>
      <w:textAlignment w:val="auto"/>
    </w:pPr>
    <w:rPr>
      <w:rFonts w:ascii="Times" w:eastAsia="Batang" w:hAnsi="Times"/>
      <w:szCs w:val="24"/>
      <w:lang w:val="x-none" w:eastAsia="x-none"/>
    </w:rPr>
  </w:style>
  <w:style w:type="character" w:customStyle="1" w:styleId="1">
    <w:name w:val="未处理的提及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7"/>
      </w:numPr>
    </w:pPr>
    <w:rPr>
      <w:lang w:eastAsia="en-GB"/>
    </w:rPr>
  </w:style>
  <w:style w:type="paragraph" w:customStyle="1" w:styleId="berschrift1H1">
    <w:name w:val="Überschrift 1.H1"/>
    <w:basedOn w:val="Normal"/>
    <w:next w:val="Normal"/>
    <w:rsid w:val="006D244C"/>
    <w:pPr>
      <w:keepNext/>
      <w:keepLines/>
      <w:numPr>
        <w:numId w:val="6"/>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3"/>
      </w:numPr>
      <w:spacing w:after="120"/>
    </w:pPr>
    <w:rPr>
      <w:rFonts w:eastAsia="MS Mincho"/>
      <w:lang w:val="en-US"/>
    </w:rPr>
  </w:style>
  <w:style w:type="paragraph" w:customStyle="1" w:styleId="textintend2">
    <w:name w:val="text intend 2"/>
    <w:basedOn w:val="text"/>
    <w:rsid w:val="006D244C"/>
    <w:pPr>
      <w:widowControl/>
      <w:numPr>
        <w:numId w:val="4"/>
      </w:numPr>
      <w:spacing w:after="120"/>
    </w:pPr>
    <w:rPr>
      <w:rFonts w:eastAsia="MS Mincho"/>
      <w:lang w:val="en-US"/>
    </w:rPr>
  </w:style>
  <w:style w:type="paragraph" w:customStyle="1" w:styleId="textintend3">
    <w:name w:val="text intend 3"/>
    <w:basedOn w:val="text"/>
    <w:rsid w:val="006D244C"/>
    <w:pPr>
      <w:widowControl/>
      <w:numPr>
        <w:numId w:val="5"/>
      </w:numPr>
      <w:spacing w:after="120"/>
    </w:pPr>
    <w:rPr>
      <w:rFonts w:eastAsia="MS Mincho"/>
      <w:lang w:val="en-US"/>
    </w:rPr>
  </w:style>
  <w:style w:type="paragraph" w:customStyle="1" w:styleId="normalpuce">
    <w:name w:val="normal puce"/>
    <w:basedOn w:val="Normal"/>
    <w:rsid w:val="006D244C"/>
    <w:pPr>
      <w:widowControl w:val="0"/>
      <w:numPr>
        <w:numId w:val="8"/>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9"/>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1"/>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2"/>
      </w:numPr>
    </w:pPr>
    <w:rPr>
      <w:rFonts w:eastAsia="Times New Roman"/>
      <w:lang w:val="x-none" w:eastAsia="x-none"/>
    </w:rPr>
  </w:style>
  <w:style w:type="character" w:customStyle="1" w:styleId="bulletChar">
    <w:name w:val="bullet Char"/>
    <w:link w:val="bullet"/>
    <w:rsid w:val="006D244C"/>
    <w:rPr>
      <w:rFonts w:ascii="Times New Roman" w:eastAsia="Times New Roman" w:hAnsi="Times New Roman"/>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3"/>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4"/>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5"/>
      </w:numPr>
    </w:pPr>
  </w:style>
  <w:style w:type="table" w:customStyle="1" w:styleId="10">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6"/>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7"/>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8"/>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0"/>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19"/>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2">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1"/>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2"/>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3"/>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13">
    <w:name w:val="@他1"/>
    <w:basedOn w:val="DefaultParagraphFont"/>
    <w:uiPriority w:val="99"/>
    <w:unhideWhenUsed/>
    <w:rsid w:val="00734FCB"/>
    <w:rPr>
      <w:color w:val="2B579A"/>
      <w:shd w:val="clear" w:color="auto" w:fill="E1DFDD"/>
    </w:rPr>
  </w:style>
  <w:style w:type="table" w:customStyle="1" w:styleId="TableGrid10">
    <w:name w:val="TableGrid1"/>
    <w:basedOn w:val="TableNormal"/>
    <w:next w:val="TableGrid"/>
    <w:qFormat/>
    <w:rsid w:val="00AB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800">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31023212">
      <w:bodyDiv w:val="1"/>
      <w:marLeft w:val="0"/>
      <w:marRight w:val="0"/>
      <w:marTop w:val="0"/>
      <w:marBottom w:val="0"/>
      <w:divBdr>
        <w:top w:val="none" w:sz="0" w:space="0" w:color="auto"/>
        <w:left w:val="none" w:sz="0" w:space="0" w:color="auto"/>
        <w:bottom w:val="none" w:sz="0" w:space="0" w:color="auto"/>
        <w:right w:val="none" w:sz="0" w:space="0" w:color="auto"/>
      </w:divBdr>
      <w:divsChild>
        <w:div w:id="50613420">
          <w:marLeft w:val="1080"/>
          <w:marRight w:val="0"/>
          <w:marTop w:val="0"/>
          <w:marBottom w:val="120"/>
          <w:divBdr>
            <w:top w:val="none" w:sz="0" w:space="0" w:color="auto"/>
            <w:left w:val="none" w:sz="0" w:space="0" w:color="auto"/>
            <w:bottom w:val="none" w:sz="0" w:space="0" w:color="auto"/>
            <w:right w:val="none" w:sz="0" w:space="0" w:color="auto"/>
          </w:divBdr>
        </w:div>
        <w:div w:id="354959977">
          <w:marLeft w:val="706"/>
          <w:marRight w:val="0"/>
          <w:marTop w:val="0"/>
          <w:marBottom w:val="120"/>
          <w:divBdr>
            <w:top w:val="none" w:sz="0" w:space="0" w:color="auto"/>
            <w:left w:val="none" w:sz="0" w:space="0" w:color="auto"/>
            <w:bottom w:val="none" w:sz="0" w:space="0" w:color="auto"/>
            <w:right w:val="none" w:sz="0" w:space="0" w:color="auto"/>
          </w:divBdr>
        </w:div>
        <w:div w:id="1196425642">
          <w:marLeft w:val="706"/>
          <w:marRight w:val="0"/>
          <w:marTop w:val="0"/>
          <w:marBottom w:val="120"/>
          <w:divBdr>
            <w:top w:val="none" w:sz="0" w:space="0" w:color="auto"/>
            <w:left w:val="none" w:sz="0" w:space="0" w:color="auto"/>
            <w:bottom w:val="none" w:sz="0" w:space="0" w:color="auto"/>
            <w:right w:val="none" w:sz="0" w:space="0" w:color="auto"/>
          </w:divBdr>
        </w:div>
        <w:div w:id="1571109960">
          <w:marLeft w:val="706"/>
          <w:marRight w:val="0"/>
          <w:marTop w:val="0"/>
          <w:marBottom w:val="120"/>
          <w:divBdr>
            <w:top w:val="none" w:sz="0" w:space="0" w:color="auto"/>
            <w:left w:val="none" w:sz="0" w:space="0" w:color="auto"/>
            <w:bottom w:val="none" w:sz="0" w:space="0" w:color="auto"/>
            <w:right w:val="none" w:sz="0" w:space="0" w:color="auto"/>
          </w:divBdr>
        </w:div>
        <w:div w:id="1581410021">
          <w:marLeft w:val="706"/>
          <w:marRight w:val="0"/>
          <w:marTop w:val="0"/>
          <w:marBottom w:val="120"/>
          <w:divBdr>
            <w:top w:val="none" w:sz="0" w:space="0" w:color="auto"/>
            <w:left w:val="none" w:sz="0" w:space="0" w:color="auto"/>
            <w:bottom w:val="none" w:sz="0" w:space="0" w:color="auto"/>
            <w:right w:val="none" w:sz="0" w:space="0" w:color="auto"/>
          </w:divBdr>
        </w:div>
      </w:divsChild>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02524959">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436129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47620206">
      <w:bodyDiv w:val="1"/>
      <w:marLeft w:val="0"/>
      <w:marRight w:val="0"/>
      <w:marTop w:val="0"/>
      <w:marBottom w:val="0"/>
      <w:divBdr>
        <w:top w:val="none" w:sz="0" w:space="0" w:color="auto"/>
        <w:left w:val="none" w:sz="0" w:space="0" w:color="auto"/>
        <w:bottom w:val="none" w:sz="0" w:space="0" w:color="auto"/>
        <w:right w:val="none" w:sz="0" w:space="0" w:color="auto"/>
      </w:divBdr>
      <w:divsChild>
        <w:div w:id="42952455">
          <w:marLeft w:val="1541"/>
          <w:marRight w:val="0"/>
          <w:marTop w:val="0"/>
          <w:marBottom w:val="60"/>
          <w:divBdr>
            <w:top w:val="none" w:sz="0" w:space="0" w:color="auto"/>
            <w:left w:val="none" w:sz="0" w:space="0" w:color="auto"/>
            <w:bottom w:val="none" w:sz="0" w:space="0" w:color="auto"/>
            <w:right w:val="none" w:sz="0" w:space="0" w:color="auto"/>
          </w:divBdr>
        </w:div>
      </w:divsChild>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317342127">
      <w:bodyDiv w:val="1"/>
      <w:marLeft w:val="0"/>
      <w:marRight w:val="0"/>
      <w:marTop w:val="0"/>
      <w:marBottom w:val="0"/>
      <w:divBdr>
        <w:top w:val="none" w:sz="0" w:space="0" w:color="auto"/>
        <w:left w:val="none" w:sz="0" w:space="0" w:color="auto"/>
        <w:bottom w:val="none" w:sz="0" w:space="0" w:color="auto"/>
        <w:right w:val="none" w:sz="0" w:space="0" w:color="auto"/>
      </w:divBdr>
    </w:div>
    <w:div w:id="320156702">
      <w:bodyDiv w:val="1"/>
      <w:marLeft w:val="0"/>
      <w:marRight w:val="0"/>
      <w:marTop w:val="0"/>
      <w:marBottom w:val="0"/>
      <w:divBdr>
        <w:top w:val="none" w:sz="0" w:space="0" w:color="auto"/>
        <w:left w:val="none" w:sz="0" w:space="0" w:color="auto"/>
        <w:bottom w:val="none" w:sz="0" w:space="0" w:color="auto"/>
        <w:right w:val="none" w:sz="0" w:space="0" w:color="auto"/>
      </w:divBdr>
    </w:div>
    <w:div w:id="341394687">
      <w:bodyDiv w:val="1"/>
      <w:marLeft w:val="0"/>
      <w:marRight w:val="0"/>
      <w:marTop w:val="0"/>
      <w:marBottom w:val="0"/>
      <w:divBdr>
        <w:top w:val="none" w:sz="0" w:space="0" w:color="auto"/>
        <w:left w:val="none" w:sz="0" w:space="0" w:color="auto"/>
        <w:bottom w:val="none" w:sz="0" w:space="0" w:color="auto"/>
        <w:right w:val="none" w:sz="0" w:space="0" w:color="auto"/>
      </w:divBdr>
      <w:divsChild>
        <w:div w:id="1085493658">
          <w:marLeft w:val="446"/>
          <w:marRight w:val="0"/>
          <w:marTop w:val="0"/>
          <w:marBottom w:val="0"/>
          <w:divBdr>
            <w:top w:val="none" w:sz="0" w:space="0" w:color="auto"/>
            <w:left w:val="none" w:sz="0" w:space="0" w:color="auto"/>
            <w:bottom w:val="none" w:sz="0" w:space="0" w:color="auto"/>
            <w:right w:val="none" w:sz="0" w:space="0" w:color="auto"/>
          </w:divBdr>
        </w:div>
        <w:div w:id="1192765577">
          <w:marLeft w:val="446"/>
          <w:marRight w:val="0"/>
          <w:marTop w:val="0"/>
          <w:marBottom w:val="180"/>
          <w:divBdr>
            <w:top w:val="none" w:sz="0" w:space="0" w:color="auto"/>
            <w:left w:val="none" w:sz="0" w:space="0" w:color="auto"/>
            <w:bottom w:val="none" w:sz="0" w:space="0" w:color="auto"/>
            <w:right w:val="none" w:sz="0" w:space="0" w:color="auto"/>
          </w:divBdr>
        </w:div>
      </w:divsChild>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67533468">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79227324">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60295507">
      <w:bodyDiv w:val="1"/>
      <w:marLeft w:val="0"/>
      <w:marRight w:val="0"/>
      <w:marTop w:val="0"/>
      <w:marBottom w:val="0"/>
      <w:divBdr>
        <w:top w:val="none" w:sz="0" w:space="0" w:color="auto"/>
        <w:left w:val="none" w:sz="0" w:space="0" w:color="auto"/>
        <w:bottom w:val="none" w:sz="0" w:space="0" w:color="auto"/>
        <w:right w:val="none" w:sz="0" w:space="0" w:color="auto"/>
      </w:divBdr>
    </w:div>
    <w:div w:id="789974754">
      <w:bodyDiv w:val="1"/>
      <w:marLeft w:val="0"/>
      <w:marRight w:val="0"/>
      <w:marTop w:val="0"/>
      <w:marBottom w:val="0"/>
      <w:divBdr>
        <w:top w:val="none" w:sz="0" w:space="0" w:color="auto"/>
        <w:left w:val="none" w:sz="0" w:space="0" w:color="auto"/>
        <w:bottom w:val="none" w:sz="0" w:space="0" w:color="auto"/>
        <w:right w:val="none" w:sz="0" w:space="0" w:color="auto"/>
      </w:divBdr>
      <w:divsChild>
        <w:div w:id="306515239">
          <w:marLeft w:val="547"/>
          <w:marRight w:val="0"/>
          <w:marTop w:val="0"/>
          <w:marBottom w:val="180"/>
          <w:divBdr>
            <w:top w:val="none" w:sz="0" w:space="0" w:color="auto"/>
            <w:left w:val="none" w:sz="0" w:space="0" w:color="auto"/>
            <w:bottom w:val="none" w:sz="0" w:space="0" w:color="auto"/>
            <w:right w:val="none" w:sz="0" w:space="0" w:color="auto"/>
          </w:divBdr>
        </w:div>
      </w:divsChild>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15531792">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10700628">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650841">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4518334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79523020">
      <w:bodyDiv w:val="1"/>
      <w:marLeft w:val="0"/>
      <w:marRight w:val="0"/>
      <w:marTop w:val="0"/>
      <w:marBottom w:val="0"/>
      <w:divBdr>
        <w:top w:val="none" w:sz="0" w:space="0" w:color="auto"/>
        <w:left w:val="none" w:sz="0" w:space="0" w:color="auto"/>
        <w:bottom w:val="none" w:sz="0" w:space="0" w:color="auto"/>
        <w:right w:val="none" w:sz="0" w:space="0" w:color="auto"/>
      </w:divBdr>
    </w:div>
    <w:div w:id="1139229065">
      <w:bodyDiv w:val="1"/>
      <w:marLeft w:val="0"/>
      <w:marRight w:val="0"/>
      <w:marTop w:val="0"/>
      <w:marBottom w:val="0"/>
      <w:divBdr>
        <w:top w:val="none" w:sz="0" w:space="0" w:color="auto"/>
        <w:left w:val="none" w:sz="0" w:space="0" w:color="auto"/>
        <w:bottom w:val="none" w:sz="0" w:space="0" w:color="auto"/>
        <w:right w:val="none" w:sz="0" w:space="0" w:color="auto"/>
      </w:divBdr>
      <w:divsChild>
        <w:div w:id="32922364">
          <w:marLeft w:val="1166"/>
          <w:marRight w:val="0"/>
          <w:marTop w:val="0"/>
          <w:marBottom w:val="0"/>
          <w:divBdr>
            <w:top w:val="none" w:sz="0" w:space="0" w:color="auto"/>
            <w:left w:val="none" w:sz="0" w:space="0" w:color="auto"/>
            <w:bottom w:val="none" w:sz="0" w:space="0" w:color="auto"/>
            <w:right w:val="none" w:sz="0" w:space="0" w:color="auto"/>
          </w:divBdr>
        </w:div>
        <w:div w:id="306015765">
          <w:marLeft w:val="1166"/>
          <w:marRight w:val="0"/>
          <w:marTop w:val="0"/>
          <w:marBottom w:val="0"/>
          <w:divBdr>
            <w:top w:val="none" w:sz="0" w:space="0" w:color="auto"/>
            <w:left w:val="none" w:sz="0" w:space="0" w:color="auto"/>
            <w:bottom w:val="none" w:sz="0" w:space="0" w:color="auto"/>
            <w:right w:val="none" w:sz="0" w:space="0" w:color="auto"/>
          </w:divBdr>
        </w:div>
        <w:div w:id="413939911">
          <w:marLeft w:val="1166"/>
          <w:marRight w:val="0"/>
          <w:marTop w:val="0"/>
          <w:marBottom w:val="0"/>
          <w:divBdr>
            <w:top w:val="none" w:sz="0" w:space="0" w:color="auto"/>
            <w:left w:val="none" w:sz="0" w:space="0" w:color="auto"/>
            <w:bottom w:val="none" w:sz="0" w:space="0" w:color="auto"/>
            <w:right w:val="none" w:sz="0" w:space="0" w:color="auto"/>
          </w:divBdr>
        </w:div>
        <w:div w:id="1190223507">
          <w:marLeft w:val="547"/>
          <w:marRight w:val="0"/>
          <w:marTop w:val="0"/>
          <w:marBottom w:val="0"/>
          <w:divBdr>
            <w:top w:val="none" w:sz="0" w:space="0" w:color="auto"/>
            <w:left w:val="none" w:sz="0" w:space="0" w:color="auto"/>
            <w:bottom w:val="none" w:sz="0" w:space="0" w:color="auto"/>
            <w:right w:val="none" w:sz="0" w:space="0" w:color="auto"/>
          </w:divBdr>
        </w:div>
        <w:div w:id="2067413153">
          <w:marLeft w:val="547"/>
          <w:marRight w:val="0"/>
          <w:marTop w:val="0"/>
          <w:marBottom w:val="0"/>
          <w:divBdr>
            <w:top w:val="none" w:sz="0" w:space="0" w:color="auto"/>
            <w:left w:val="none" w:sz="0" w:space="0" w:color="auto"/>
            <w:bottom w:val="none" w:sz="0" w:space="0" w:color="auto"/>
            <w:right w:val="none" w:sz="0" w:space="0" w:color="auto"/>
          </w:divBdr>
        </w:div>
      </w:divsChild>
    </w:div>
    <w:div w:id="1148939609">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192035649">
      <w:bodyDiv w:val="1"/>
      <w:marLeft w:val="0"/>
      <w:marRight w:val="0"/>
      <w:marTop w:val="0"/>
      <w:marBottom w:val="0"/>
      <w:divBdr>
        <w:top w:val="none" w:sz="0" w:space="0" w:color="auto"/>
        <w:left w:val="none" w:sz="0" w:space="0" w:color="auto"/>
        <w:bottom w:val="none" w:sz="0" w:space="0" w:color="auto"/>
        <w:right w:val="none" w:sz="0" w:space="0" w:color="auto"/>
      </w:divBdr>
      <w:divsChild>
        <w:div w:id="516386355">
          <w:marLeft w:val="619"/>
          <w:marRight w:val="0"/>
          <w:marTop w:val="0"/>
          <w:marBottom w:val="80"/>
          <w:divBdr>
            <w:top w:val="none" w:sz="0" w:space="0" w:color="auto"/>
            <w:left w:val="none" w:sz="0" w:space="0" w:color="auto"/>
            <w:bottom w:val="none" w:sz="0" w:space="0" w:color="auto"/>
            <w:right w:val="none" w:sz="0" w:space="0" w:color="auto"/>
          </w:divBdr>
        </w:div>
        <w:div w:id="899242647">
          <w:marLeft w:val="994"/>
          <w:marRight w:val="0"/>
          <w:marTop w:val="0"/>
          <w:marBottom w:val="80"/>
          <w:divBdr>
            <w:top w:val="none" w:sz="0" w:space="0" w:color="auto"/>
            <w:left w:val="none" w:sz="0" w:space="0" w:color="auto"/>
            <w:bottom w:val="none" w:sz="0" w:space="0" w:color="auto"/>
            <w:right w:val="none" w:sz="0" w:space="0" w:color="auto"/>
          </w:divBdr>
        </w:div>
        <w:div w:id="956910164">
          <w:marLeft w:val="619"/>
          <w:marRight w:val="0"/>
          <w:marTop w:val="0"/>
          <w:marBottom w:val="80"/>
          <w:divBdr>
            <w:top w:val="none" w:sz="0" w:space="0" w:color="auto"/>
            <w:left w:val="none" w:sz="0" w:space="0" w:color="auto"/>
            <w:bottom w:val="none" w:sz="0" w:space="0" w:color="auto"/>
            <w:right w:val="none" w:sz="0" w:space="0" w:color="auto"/>
          </w:divBdr>
        </w:div>
        <w:div w:id="1009062942">
          <w:marLeft w:val="619"/>
          <w:marRight w:val="0"/>
          <w:marTop w:val="0"/>
          <w:marBottom w:val="80"/>
          <w:divBdr>
            <w:top w:val="none" w:sz="0" w:space="0" w:color="auto"/>
            <w:left w:val="none" w:sz="0" w:space="0" w:color="auto"/>
            <w:bottom w:val="none" w:sz="0" w:space="0" w:color="auto"/>
            <w:right w:val="none" w:sz="0" w:space="0" w:color="auto"/>
          </w:divBdr>
        </w:div>
        <w:div w:id="1265456523">
          <w:marLeft w:val="619"/>
          <w:marRight w:val="0"/>
          <w:marTop w:val="0"/>
          <w:marBottom w:val="80"/>
          <w:divBdr>
            <w:top w:val="none" w:sz="0" w:space="0" w:color="auto"/>
            <w:left w:val="none" w:sz="0" w:space="0" w:color="auto"/>
            <w:bottom w:val="none" w:sz="0" w:space="0" w:color="auto"/>
            <w:right w:val="none" w:sz="0" w:space="0" w:color="auto"/>
          </w:divBdr>
        </w:div>
      </w:divsChild>
    </w:div>
    <w:div w:id="1225333297">
      <w:bodyDiv w:val="1"/>
      <w:marLeft w:val="0"/>
      <w:marRight w:val="0"/>
      <w:marTop w:val="0"/>
      <w:marBottom w:val="0"/>
      <w:divBdr>
        <w:top w:val="none" w:sz="0" w:space="0" w:color="auto"/>
        <w:left w:val="none" w:sz="0" w:space="0" w:color="auto"/>
        <w:bottom w:val="none" w:sz="0" w:space="0" w:color="auto"/>
        <w:right w:val="none" w:sz="0" w:space="0" w:color="auto"/>
      </w:divBdr>
      <w:divsChild>
        <w:div w:id="209613704">
          <w:marLeft w:val="1728"/>
          <w:marRight w:val="0"/>
          <w:marTop w:val="0"/>
          <w:marBottom w:val="60"/>
          <w:divBdr>
            <w:top w:val="none" w:sz="0" w:space="0" w:color="auto"/>
            <w:left w:val="none" w:sz="0" w:space="0" w:color="auto"/>
            <w:bottom w:val="none" w:sz="0" w:space="0" w:color="auto"/>
            <w:right w:val="none" w:sz="0" w:space="0" w:color="auto"/>
          </w:divBdr>
        </w:div>
      </w:divsChild>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3555510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4984853">
      <w:bodyDiv w:val="1"/>
      <w:marLeft w:val="0"/>
      <w:marRight w:val="0"/>
      <w:marTop w:val="0"/>
      <w:marBottom w:val="0"/>
      <w:divBdr>
        <w:top w:val="none" w:sz="0" w:space="0" w:color="auto"/>
        <w:left w:val="none" w:sz="0" w:space="0" w:color="auto"/>
        <w:bottom w:val="none" w:sz="0" w:space="0" w:color="auto"/>
        <w:right w:val="none" w:sz="0" w:space="0" w:color="auto"/>
      </w:divBdr>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26742237">
      <w:bodyDiv w:val="1"/>
      <w:marLeft w:val="0"/>
      <w:marRight w:val="0"/>
      <w:marTop w:val="0"/>
      <w:marBottom w:val="0"/>
      <w:divBdr>
        <w:top w:val="none" w:sz="0" w:space="0" w:color="auto"/>
        <w:left w:val="none" w:sz="0" w:space="0" w:color="auto"/>
        <w:bottom w:val="none" w:sz="0" w:space="0" w:color="auto"/>
        <w:right w:val="none" w:sz="0" w:space="0" w:color="auto"/>
      </w:divBdr>
    </w:div>
    <w:div w:id="1337883211">
      <w:bodyDiv w:val="1"/>
      <w:marLeft w:val="0"/>
      <w:marRight w:val="0"/>
      <w:marTop w:val="0"/>
      <w:marBottom w:val="0"/>
      <w:divBdr>
        <w:top w:val="none" w:sz="0" w:space="0" w:color="auto"/>
        <w:left w:val="none" w:sz="0" w:space="0" w:color="auto"/>
        <w:bottom w:val="none" w:sz="0" w:space="0" w:color="auto"/>
        <w:right w:val="none" w:sz="0" w:space="0" w:color="auto"/>
      </w:divBdr>
    </w:div>
    <w:div w:id="1377316089">
      <w:bodyDiv w:val="1"/>
      <w:marLeft w:val="0"/>
      <w:marRight w:val="0"/>
      <w:marTop w:val="0"/>
      <w:marBottom w:val="0"/>
      <w:divBdr>
        <w:top w:val="none" w:sz="0" w:space="0" w:color="auto"/>
        <w:left w:val="none" w:sz="0" w:space="0" w:color="auto"/>
        <w:bottom w:val="none" w:sz="0" w:space="0" w:color="auto"/>
        <w:right w:val="none" w:sz="0" w:space="0" w:color="auto"/>
      </w:divBdr>
      <w:divsChild>
        <w:div w:id="940183565">
          <w:marLeft w:val="446"/>
          <w:marRight w:val="0"/>
          <w:marTop w:val="0"/>
          <w:marBottom w:val="12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394154356">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3623669">
      <w:bodyDiv w:val="1"/>
      <w:marLeft w:val="0"/>
      <w:marRight w:val="0"/>
      <w:marTop w:val="0"/>
      <w:marBottom w:val="0"/>
      <w:divBdr>
        <w:top w:val="none" w:sz="0" w:space="0" w:color="auto"/>
        <w:left w:val="none" w:sz="0" w:space="0" w:color="auto"/>
        <w:bottom w:val="none" w:sz="0" w:space="0" w:color="auto"/>
        <w:right w:val="none" w:sz="0" w:space="0" w:color="auto"/>
      </w:divBdr>
    </w:div>
    <w:div w:id="1422990773">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65385834">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468881">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18360282">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5557027">
      <w:bodyDiv w:val="1"/>
      <w:marLeft w:val="0"/>
      <w:marRight w:val="0"/>
      <w:marTop w:val="0"/>
      <w:marBottom w:val="0"/>
      <w:divBdr>
        <w:top w:val="none" w:sz="0" w:space="0" w:color="auto"/>
        <w:left w:val="none" w:sz="0" w:space="0" w:color="auto"/>
        <w:bottom w:val="none" w:sz="0" w:space="0" w:color="auto"/>
        <w:right w:val="none" w:sz="0" w:space="0" w:color="auto"/>
      </w:divBdr>
      <w:divsChild>
        <w:div w:id="254285865">
          <w:marLeft w:val="1166"/>
          <w:marRight w:val="0"/>
          <w:marTop w:val="0"/>
          <w:marBottom w:val="0"/>
          <w:divBdr>
            <w:top w:val="none" w:sz="0" w:space="0" w:color="auto"/>
            <w:left w:val="none" w:sz="0" w:space="0" w:color="auto"/>
            <w:bottom w:val="none" w:sz="0" w:space="0" w:color="auto"/>
            <w:right w:val="none" w:sz="0" w:space="0" w:color="auto"/>
          </w:divBdr>
        </w:div>
        <w:div w:id="839275088">
          <w:marLeft w:val="1166"/>
          <w:marRight w:val="0"/>
          <w:marTop w:val="0"/>
          <w:marBottom w:val="0"/>
          <w:divBdr>
            <w:top w:val="none" w:sz="0" w:space="0" w:color="auto"/>
            <w:left w:val="none" w:sz="0" w:space="0" w:color="auto"/>
            <w:bottom w:val="none" w:sz="0" w:space="0" w:color="auto"/>
            <w:right w:val="none" w:sz="0" w:space="0" w:color="auto"/>
          </w:divBdr>
        </w:div>
        <w:div w:id="1016540923">
          <w:marLeft w:val="1166"/>
          <w:marRight w:val="0"/>
          <w:marTop w:val="0"/>
          <w:marBottom w:val="0"/>
          <w:divBdr>
            <w:top w:val="none" w:sz="0" w:space="0" w:color="auto"/>
            <w:left w:val="none" w:sz="0" w:space="0" w:color="auto"/>
            <w:bottom w:val="none" w:sz="0" w:space="0" w:color="auto"/>
            <w:right w:val="none" w:sz="0" w:space="0" w:color="auto"/>
          </w:divBdr>
        </w:div>
        <w:div w:id="1050767663">
          <w:marLeft w:val="547"/>
          <w:marRight w:val="0"/>
          <w:marTop w:val="0"/>
          <w:marBottom w:val="0"/>
          <w:divBdr>
            <w:top w:val="none" w:sz="0" w:space="0" w:color="auto"/>
            <w:left w:val="none" w:sz="0" w:space="0" w:color="auto"/>
            <w:bottom w:val="none" w:sz="0" w:space="0" w:color="auto"/>
            <w:right w:val="none" w:sz="0" w:space="0" w:color="auto"/>
          </w:divBdr>
        </w:div>
        <w:div w:id="1697584896">
          <w:marLeft w:val="547"/>
          <w:marRight w:val="0"/>
          <w:marTop w:val="0"/>
          <w:marBottom w:val="0"/>
          <w:divBdr>
            <w:top w:val="none" w:sz="0" w:space="0" w:color="auto"/>
            <w:left w:val="none" w:sz="0" w:space="0" w:color="auto"/>
            <w:bottom w:val="none" w:sz="0" w:space="0" w:color="auto"/>
            <w:right w:val="none" w:sz="0" w:space="0" w:color="auto"/>
          </w:divBdr>
        </w:div>
      </w:divsChild>
    </w:div>
    <w:div w:id="1847743895">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59419290">
      <w:bodyDiv w:val="1"/>
      <w:marLeft w:val="0"/>
      <w:marRight w:val="0"/>
      <w:marTop w:val="0"/>
      <w:marBottom w:val="0"/>
      <w:divBdr>
        <w:top w:val="none" w:sz="0" w:space="0" w:color="auto"/>
        <w:left w:val="none" w:sz="0" w:space="0" w:color="auto"/>
        <w:bottom w:val="none" w:sz="0" w:space="0" w:color="auto"/>
        <w:right w:val="none" w:sz="0" w:space="0" w:color="auto"/>
      </w:divBdr>
      <w:divsChild>
        <w:div w:id="1733235683">
          <w:marLeft w:val="547"/>
          <w:marRight w:val="0"/>
          <w:marTop w:val="0"/>
          <w:marBottom w:val="180"/>
          <w:divBdr>
            <w:top w:val="none" w:sz="0" w:space="0" w:color="auto"/>
            <w:left w:val="none" w:sz="0" w:space="0" w:color="auto"/>
            <w:bottom w:val="none" w:sz="0" w:space="0" w:color="auto"/>
            <w:right w:val="none" w:sz="0" w:space="0" w:color="auto"/>
          </w:divBdr>
        </w:div>
      </w:divsChild>
    </w:div>
    <w:div w:id="1860461531">
      <w:bodyDiv w:val="1"/>
      <w:marLeft w:val="0"/>
      <w:marRight w:val="0"/>
      <w:marTop w:val="0"/>
      <w:marBottom w:val="0"/>
      <w:divBdr>
        <w:top w:val="none" w:sz="0" w:space="0" w:color="auto"/>
        <w:left w:val="none" w:sz="0" w:space="0" w:color="auto"/>
        <w:bottom w:val="none" w:sz="0" w:space="0" w:color="auto"/>
        <w:right w:val="none" w:sz="0" w:space="0" w:color="auto"/>
      </w:divBdr>
      <w:divsChild>
        <w:div w:id="534388542">
          <w:marLeft w:val="1728"/>
          <w:marRight w:val="0"/>
          <w:marTop w:val="0"/>
          <w:marBottom w:val="60"/>
          <w:divBdr>
            <w:top w:val="none" w:sz="0" w:space="0" w:color="auto"/>
            <w:left w:val="none" w:sz="0" w:space="0" w:color="auto"/>
            <w:bottom w:val="none" w:sz="0" w:space="0" w:color="auto"/>
            <w:right w:val="none" w:sz="0" w:space="0" w:color="auto"/>
          </w:divBdr>
        </w:div>
        <w:div w:id="1165054791">
          <w:marLeft w:val="1368"/>
          <w:marRight w:val="0"/>
          <w:marTop w:val="0"/>
          <w:marBottom w:val="60"/>
          <w:divBdr>
            <w:top w:val="none" w:sz="0" w:space="0" w:color="auto"/>
            <w:left w:val="none" w:sz="0" w:space="0" w:color="auto"/>
            <w:bottom w:val="none" w:sz="0" w:space="0" w:color="auto"/>
            <w:right w:val="none" w:sz="0" w:space="0" w:color="auto"/>
          </w:divBdr>
        </w:div>
        <w:div w:id="1231110671">
          <w:marLeft w:val="1368"/>
          <w:marRight w:val="0"/>
          <w:marTop w:val="0"/>
          <w:marBottom w:val="60"/>
          <w:divBdr>
            <w:top w:val="none" w:sz="0" w:space="0" w:color="auto"/>
            <w:left w:val="none" w:sz="0" w:space="0" w:color="auto"/>
            <w:bottom w:val="none" w:sz="0" w:space="0" w:color="auto"/>
            <w:right w:val="none" w:sz="0" w:space="0" w:color="auto"/>
          </w:divBdr>
        </w:div>
        <w:div w:id="1438065593">
          <w:marLeft w:val="994"/>
          <w:marRight w:val="0"/>
          <w:marTop w:val="0"/>
          <w:marBottom w:val="60"/>
          <w:divBdr>
            <w:top w:val="none" w:sz="0" w:space="0" w:color="auto"/>
            <w:left w:val="none" w:sz="0" w:space="0" w:color="auto"/>
            <w:bottom w:val="none" w:sz="0" w:space="0" w:color="auto"/>
            <w:right w:val="none" w:sz="0" w:space="0" w:color="auto"/>
          </w:divBdr>
        </w:div>
        <w:div w:id="1975214604">
          <w:marLeft w:val="1181"/>
          <w:marRight w:val="0"/>
          <w:marTop w:val="0"/>
          <w:marBottom w:val="60"/>
          <w:divBdr>
            <w:top w:val="none" w:sz="0" w:space="0" w:color="auto"/>
            <w:left w:val="none" w:sz="0" w:space="0" w:color="auto"/>
            <w:bottom w:val="none" w:sz="0" w:space="0" w:color="auto"/>
            <w:right w:val="none" w:sz="0" w:space="0" w:color="auto"/>
          </w:divBdr>
        </w:div>
      </w:divsChild>
    </w:div>
    <w:div w:id="1877692300">
      <w:bodyDiv w:val="1"/>
      <w:marLeft w:val="0"/>
      <w:marRight w:val="0"/>
      <w:marTop w:val="0"/>
      <w:marBottom w:val="0"/>
      <w:divBdr>
        <w:top w:val="none" w:sz="0" w:space="0" w:color="auto"/>
        <w:left w:val="none" w:sz="0" w:space="0" w:color="auto"/>
        <w:bottom w:val="none" w:sz="0" w:space="0" w:color="auto"/>
        <w:right w:val="none" w:sz="0" w:space="0" w:color="auto"/>
      </w:divBdr>
      <w:divsChild>
        <w:div w:id="996348205">
          <w:marLeft w:val="547"/>
          <w:marRight w:val="0"/>
          <w:marTop w:val="0"/>
          <w:marBottom w:val="180"/>
          <w:divBdr>
            <w:top w:val="none" w:sz="0" w:space="0" w:color="auto"/>
            <w:left w:val="none" w:sz="0" w:space="0" w:color="auto"/>
            <w:bottom w:val="none" w:sz="0" w:space="0" w:color="auto"/>
            <w:right w:val="none" w:sz="0" w:space="0" w:color="auto"/>
          </w:divBdr>
        </w:div>
      </w:divsChild>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4823056">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25355080">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63016091">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5031404">
      <w:bodyDiv w:val="1"/>
      <w:marLeft w:val="0"/>
      <w:marRight w:val="0"/>
      <w:marTop w:val="0"/>
      <w:marBottom w:val="0"/>
      <w:divBdr>
        <w:top w:val="none" w:sz="0" w:space="0" w:color="auto"/>
        <w:left w:val="none" w:sz="0" w:space="0" w:color="auto"/>
        <w:bottom w:val="none" w:sz="0" w:space="0" w:color="auto"/>
        <w:right w:val="none" w:sz="0" w:space="0" w:color="auto"/>
      </w:divBdr>
      <w:divsChild>
        <w:div w:id="553155399">
          <w:marLeft w:val="1541"/>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Final version - do no edit</Information>
    <Associated_x0020_Task xmlns="3b34c8f0-1ef5-4d1e-bb66-517ce7fe7356"/>
    <_dlc_DocId xmlns="71c5aaf6-e6ce-465b-b873-5148d2a4c105">5AIRPNAIUNRU-1830940522-11122</_dlc_DocId>
    <_dlc_DocIdUrl xmlns="71c5aaf6-e6ce-465b-b873-5148d2a4c105">
      <Url>https://nokia.sharepoint.com/sites/c5g/5gradio/_layouts/15/DocIdRedir.aspx?ID=5AIRPNAIUNRU-1830940522-11122</Url>
      <Description>5AIRPNAIUNRU-1830940522-11122</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393E9E29-4651-41FF-937A-F7B22370915D}">
  <ds:schemaRefs>
    <ds:schemaRef ds:uri="http://schemas.openxmlformats.org/officeDocument/2006/bibliography"/>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972CD00-AB64-4C15-966D-591A111E6F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11</Pages>
  <Words>3710</Words>
  <Characters>21153</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Hugl, Klaus (Nokia - AT/Vienna)</cp:lastModifiedBy>
  <cp:revision>3</cp:revision>
  <cp:lastPrinted>2016-06-22T11:35:00Z</cp:lastPrinted>
  <dcterms:created xsi:type="dcterms:W3CDTF">2021-09-07T08:49:00Z</dcterms:created>
  <dcterms:modified xsi:type="dcterms:W3CDTF">2021-09-07T08:50:00Z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ies>
</file>