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w:t>
            </w:r>
            <w:proofErr w:type="gramStart"/>
            <w:r w:rsidRPr="00A22DD1">
              <w:rPr>
                <w:rFonts w:eastAsia="Malgun Gothic"/>
                <w:iCs/>
                <w:kern w:val="2"/>
                <w:lang w:eastAsia="ko-KR"/>
              </w:rPr>
              <w:t>1..</w:t>
            </w:r>
            <w:proofErr w:type="gramEnd"/>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 xml:space="preserve">Just to check: </w:t>
            </w:r>
            <w:proofErr w:type="gramStart"/>
            <w:r w:rsidRPr="008B1F1F">
              <w:rPr>
                <w:rFonts w:eastAsia="Malgun Gothic"/>
                <w:iCs/>
                <w:color w:val="0070C0"/>
                <w:kern w:val="2"/>
                <w:lang w:eastAsia="ko-KR"/>
              </w:rPr>
              <w:t>actually</w:t>
            </w:r>
            <w:proofErr w:type="gramEnd"/>
            <w:r w:rsidRPr="008B1F1F">
              <w:rPr>
                <w:rFonts w:eastAsia="Malgun Gothic"/>
                <w:iCs/>
                <w:color w:val="0070C0"/>
                <w:kern w:val="2"/>
                <w:lang w:eastAsia="ko-KR"/>
              </w:rPr>
              <w:t xml:space="preserve">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w:t>
            </w:r>
            <w:proofErr w:type="gramStart"/>
            <w:r>
              <w:rPr>
                <w:kern w:val="2"/>
                <w:lang w:eastAsia="zh-CN"/>
              </w:rPr>
              <w:t>Also</w:t>
            </w:r>
            <w:proofErr w:type="gramEnd"/>
            <w:r>
              <w:rPr>
                <w:kern w:val="2"/>
                <w:lang w:eastAsia="zh-CN"/>
              </w:rPr>
              <w:t xml:space="preserve">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6574A4B" w14:textId="32019FA2" w:rsidR="00505E4F" w:rsidRPr="0052651F" w:rsidRDefault="00505E4F" w:rsidP="00505E4F">
            <w:pPr>
              <w:jc w:val="both"/>
              <w:rPr>
                <w:bCs/>
                <w:iCs/>
                <w:lang w:eastAsia="zh-CN"/>
              </w:rPr>
            </w:pPr>
            <w:r>
              <w:rPr>
                <w:kern w:val="2"/>
                <w:lang w:eastAsia="zh-CN"/>
              </w:rPr>
              <w:t>If answer is no, we prefer to add restrictive sentence in description.</w:t>
            </w: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lastRenderedPageBreak/>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w:t>
      </w:r>
      <w:proofErr w:type="spellStart"/>
      <w:r w:rsidRPr="009C2597">
        <w:rPr>
          <w:lang w:val="en-US"/>
        </w:rPr>
        <w:t>nrofSlots</w:t>
      </w:r>
      <w:proofErr w:type="spellEnd"/>
      <w:r w:rsidRPr="009C2597">
        <w:rPr>
          <w:lang w:val="en-US"/>
        </w:rPr>
        <w:t xml:space="preserve"> for PUCCH format0 (but there could be some overlap with defining this in </w:t>
      </w:r>
      <w:proofErr w:type="spellStart"/>
      <w:r w:rsidRPr="009C2597">
        <w:rPr>
          <w:lang w:val="en-US"/>
        </w:rPr>
        <w:t>Cov</w:t>
      </w:r>
      <w:proofErr w:type="spellEnd"/>
      <w:r w:rsidRPr="009C2597">
        <w:rPr>
          <w:lang w:val="en-US"/>
        </w:rPr>
        <w:t xml:space="preserve">. </w:t>
      </w:r>
      <w:proofErr w:type="spellStart"/>
      <w:r w:rsidRPr="009C2597">
        <w:rPr>
          <w:lang w:val="en-US"/>
        </w:rPr>
        <w:t>Enh</w:t>
      </w:r>
      <w:proofErr w:type="spellEnd"/>
      <w:r w:rsidRPr="009C2597">
        <w:rPr>
          <w:lang w:val="en-US"/>
        </w:rPr>
        <w:t xml:space="preserve">.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f1"/>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w:t>
      </w:r>
      <w:proofErr w:type="spellStart"/>
      <w:r>
        <w:rPr>
          <w:lang w:val="en-US"/>
        </w:rPr>
        <w:t>Cov</w:t>
      </w:r>
      <w:proofErr w:type="spellEnd"/>
      <w:r>
        <w:rPr>
          <w:lang w:val="en-US"/>
        </w:rPr>
        <w:t xml:space="preserve">. </w:t>
      </w:r>
      <w:proofErr w:type="spellStart"/>
      <w:r>
        <w:rPr>
          <w:lang w:val="en-US"/>
        </w:rPr>
        <w:t>Enh</w:t>
      </w:r>
      <w:proofErr w:type="spellEnd"/>
      <w:r>
        <w:rPr>
          <w:lang w:val="en-US"/>
        </w:rPr>
        <w:t xml:space="preserve">. WI. </w:t>
      </w:r>
      <w:proofErr w:type="gramStart"/>
      <w:r>
        <w:rPr>
          <w:lang w:val="en-US"/>
        </w:rPr>
        <w:t>So</w:t>
      </w:r>
      <w:proofErr w:type="gramEnd"/>
      <w:r>
        <w:rPr>
          <w:lang w:val="en-US"/>
        </w:rPr>
        <w:t xml:space="preserve">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w:t>
            </w:r>
            <w:proofErr w:type="spellStart"/>
            <w:r w:rsidRPr="003C3EA8">
              <w:rPr>
                <w:color w:val="0070C0"/>
                <w:kern w:val="2"/>
                <w:lang w:eastAsia="zh-CN"/>
              </w:rPr>
              <w:t>signaling</w:t>
            </w:r>
            <w:proofErr w:type="spellEnd"/>
            <w:r w:rsidRPr="003C3EA8">
              <w:rPr>
                <w:color w:val="0070C0"/>
                <w:kern w:val="2"/>
                <w:lang w:eastAsia="zh-CN"/>
              </w:rPr>
              <w:t xml:space="preserve">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lastRenderedPageBreak/>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f1"/>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w:t>
            </w:r>
            <w:proofErr w:type="gramStart"/>
            <w:r w:rsidRPr="008B4EEC">
              <w:rPr>
                <w:rFonts w:ascii="Arial" w:hAnsi="Arial" w:cs="Arial"/>
                <w:color w:val="000000"/>
                <w:sz w:val="22"/>
                <w:szCs w:val="22"/>
                <w:shd w:val="clear" w:color="auto" w:fill="FFFF00"/>
              </w:rPr>
              <w:t>16 ::=</w:t>
            </w:r>
            <w:proofErr w:type="gramEnd"/>
            <w:r w:rsidRPr="008B4EEC">
              <w:rPr>
                <w:rFonts w:ascii="Arial" w:hAnsi="Arial" w:cs="Arial"/>
                <w:color w:val="000000"/>
                <w:sz w:val="22"/>
                <w:szCs w:val="22"/>
                <w:shd w:val="clear" w:color="auto" w:fill="FFFF00"/>
              </w:rPr>
              <w:t xml:space="preserve"> SEQUENCE (SIZE (1..2)) OF ENUMERATED {</w:t>
            </w:r>
            <w:proofErr w:type="spellStart"/>
            <w:r w:rsidRPr="008B4EEC">
              <w:rPr>
                <w:rFonts w:ascii="Arial" w:hAnsi="Arial" w:cs="Arial"/>
                <w:color w:val="000000"/>
                <w:sz w:val="22"/>
                <w:szCs w:val="22"/>
                <w:shd w:val="clear" w:color="auto" w:fill="FFFF00"/>
              </w:rPr>
              <w:t>semiStatic</w:t>
            </w:r>
            <w:proofErr w:type="spellEnd"/>
            <w:r w:rsidRPr="008B4EEC">
              <w:rPr>
                <w:rFonts w:ascii="Arial" w:hAnsi="Arial" w:cs="Arial"/>
                <w:color w:val="000000"/>
                <w:sz w:val="22"/>
                <w:szCs w:val="22"/>
                <w:shd w:val="clear" w:color="auto" w:fill="FFFF00"/>
              </w:rPr>
              <w:t>,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proofErr w:type="gramStart"/>
      <w:r w:rsidRPr="00AA711C">
        <w:t>Clearly</w:t>
      </w:r>
      <w:proofErr w:type="gramEnd"/>
      <w:r w:rsidRPr="00AA711C">
        <w:t xml:space="preserve">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3E28C1F7" w14:textId="57686641"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1596E96A" w14:textId="7E7C405F" w:rsidR="00505E4F" w:rsidRPr="00B4062A" w:rsidRDefault="00505E4F" w:rsidP="00505E4F">
            <w:pPr>
              <w:jc w:val="both"/>
              <w:rPr>
                <w:b/>
                <w:bCs/>
                <w:i/>
                <w:iCs/>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proofErr w:type="gramStart"/>
            <w:r>
              <w:rPr>
                <w:kern w:val="2"/>
                <w:lang w:eastAsia="zh-CN"/>
              </w:rPr>
              <w:t>So</w:t>
            </w:r>
            <w:proofErr w:type="gramEnd"/>
            <w:r>
              <w:rPr>
                <w:kern w:val="2"/>
                <w:lang w:eastAsia="zh-CN"/>
              </w:rPr>
              <w:t xml:space="preserve">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r w:rsidRPr="00244508">
              <w:rPr>
                <w:kern w:val="2"/>
                <w:lang w:eastAsia="zh-CN"/>
              </w:rPr>
              <w:t xml:space="preserve"> </w:t>
            </w:r>
          </w:p>
        </w:tc>
      </w:tr>
    </w:tbl>
    <w:p w14:paraId="666B7045" w14:textId="77777777" w:rsidR="00003CD7" w:rsidRDefault="00003CD7" w:rsidP="00003CD7"/>
    <w:p w14:paraId="42BEF463" w14:textId="77777777" w:rsidR="00003CD7" w:rsidRDefault="00003CD7" w:rsidP="00003CD7">
      <w:pPr>
        <w:pStyle w:val="30"/>
        <w:numPr>
          <w:ilvl w:val="2"/>
          <w:numId w:val="26"/>
        </w:numPr>
      </w:pPr>
      <w:r>
        <w:lastRenderedPageBreak/>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 xml:space="preserve">CBG configuration for the </w:t>
      </w:r>
      <w:proofErr w:type="spellStart"/>
      <w:r w:rsidRPr="00696084">
        <w:t>enh</w:t>
      </w:r>
      <w:proofErr w:type="spellEnd"/>
      <w:r w:rsidRPr="00696084">
        <w:t>. Type 3 HARQ-ACK CB</w:t>
      </w:r>
    </w:p>
    <w:p w14:paraId="59682D8C" w14:textId="77777777" w:rsidR="00003CD7" w:rsidRPr="00696084" w:rsidRDefault="00003CD7" w:rsidP="00003CD7">
      <w:pPr>
        <w:pStyle w:val="a0"/>
        <w:numPr>
          <w:ilvl w:val="1"/>
          <w:numId w:val="34"/>
        </w:numPr>
      </w:pPr>
      <w:r w:rsidRPr="00696084">
        <w:t xml:space="preserve">NDI configuration for the </w:t>
      </w:r>
      <w:proofErr w:type="spellStart"/>
      <w:r w:rsidRPr="00696084">
        <w:t>enh</w:t>
      </w:r>
      <w:proofErr w:type="spellEnd"/>
      <w:r w:rsidRPr="00696084">
        <w:t>. Type 3 HARQ-ACK CB</w:t>
      </w:r>
    </w:p>
    <w:p w14:paraId="0CA83D79" w14:textId="77777777" w:rsidR="00003CD7" w:rsidRDefault="00003CD7" w:rsidP="00003CD7">
      <w:pPr>
        <w:pStyle w:val="a0"/>
        <w:numPr>
          <w:ilvl w:val="0"/>
          <w:numId w:val="34"/>
        </w:numPr>
      </w:pPr>
      <w:r w:rsidRPr="00696084">
        <w:t xml:space="preserve">Enabling of DCI format 1_2 operation for </w:t>
      </w:r>
      <w:proofErr w:type="spellStart"/>
      <w:r w:rsidRPr="00696084">
        <w:t>enh</w:t>
      </w:r>
      <w:proofErr w:type="spellEnd"/>
      <w:r w:rsidRPr="00696084">
        <w:t xml:space="preserve">.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w:t>
            </w:r>
            <w:proofErr w:type="gramStart"/>
            <w:r>
              <w:rPr>
                <w:kern w:val="2"/>
                <w:lang w:eastAsia="zh-CN"/>
              </w:rPr>
              <w:t>CBs ?</w:t>
            </w:r>
            <w:proofErr w:type="gramEnd"/>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 xml:space="preserve">Now to DCI format 1_2, currently there is only the ‘enable’ parameter. We may need to discuss, if there is a separate configurability of the ‘number of </w:t>
            </w:r>
            <w:proofErr w:type="gramStart"/>
            <w:r>
              <w:rPr>
                <w:color w:val="0070C0"/>
                <w:kern w:val="2"/>
                <w:lang w:eastAsia="zh-CN"/>
              </w:rPr>
              <w:t>sets / list</w:t>
            </w:r>
            <w:proofErr w:type="gramEnd"/>
            <w:r>
              <w:rPr>
                <w:color w:val="0070C0"/>
                <w:kern w:val="2"/>
                <w:lang w:eastAsia="zh-CN"/>
              </w:rPr>
              <w: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w:t>
            </w:r>
            <w:proofErr w:type="spellStart"/>
            <w:r>
              <w:rPr>
                <w:color w:val="0070C0"/>
                <w:kern w:val="2"/>
                <w:lang w:eastAsia="zh-CN"/>
              </w:rPr>
              <w:t>enh</w:t>
            </w:r>
            <w:proofErr w:type="spellEnd"/>
            <w:r>
              <w:rPr>
                <w:color w:val="0070C0"/>
                <w:kern w:val="2"/>
                <w:lang w:eastAsia="zh-CN"/>
              </w:rPr>
              <w:t xml:space="preserve">.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w:t>
            </w:r>
            <w:proofErr w:type="spellStart"/>
            <w:r>
              <w:rPr>
                <w:kern w:val="2"/>
                <w:lang w:eastAsia="zh-CN"/>
              </w:rPr>
              <w:t>pdsch</w:t>
            </w:r>
            <w:proofErr w:type="spellEnd"/>
            <w:r>
              <w:rPr>
                <w:kern w:val="2"/>
                <w:lang w:eastAsia="zh-CN"/>
              </w:rPr>
              <w:t xml:space="preserve">-config,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xml:space="preserve">. But please also see my reply to Intel on the number of dynamically </w:t>
            </w:r>
            <w:proofErr w:type="spellStart"/>
            <w:r w:rsidRPr="00F03FFB">
              <w:rPr>
                <w:color w:val="0070C0"/>
                <w:kern w:val="2"/>
                <w:lang w:eastAsia="zh-CN"/>
              </w:rPr>
              <w:t>indiated</w:t>
            </w:r>
            <w:proofErr w:type="spellEnd"/>
            <w:r w:rsidRPr="00F03FFB">
              <w:rPr>
                <w:color w:val="0070C0"/>
                <w:kern w:val="2"/>
                <w:lang w:eastAsia="zh-CN"/>
              </w:rPr>
              <w:t xml:space="preserve"> </w:t>
            </w:r>
            <w:proofErr w:type="spellStart"/>
            <w:r w:rsidRPr="00F03FFB">
              <w:rPr>
                <w:color w:val="0070C0"/>
                <w:kern w:val="2"/>
                <w:lang w:eastAsia="zh-CN"/>
              </w:rPr>
              <w:t>enh</w:t>
            </w:r>
            <w:proofErr w:type="spellEnd"/>
            <w:r w:rsidRPr="00F03FFB">
              <w:rPr>
                <w:color w:val="0070C0"/>
                <w:kern w:val="2"/>
                <w:lang w:eastAsia="zh-CN"/>
              </w:rPr>
              <w:t>. Type 3 CBs with DCI format 1_2.</w:t>
            </w:r>
            <w:r>
              <w:rPr>
                <w:color w:val="0070C0"/>
                <w:kern w:val="2"/>
                <w:lang w:eastAsia="zh-CN"/>
              </w:rPr>
              <w:t xml:space="preserve"> Will be 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proofErr w:type="gramStart"/>
            <w:r>
              <w:rPr>
                <w:kern w:val="2"/>
                <w:lang w:eastAsia="zh-CN"/>
              </w:rPr>
              <w:t>Actually</w:t>
            </w:r>
            <w:proofErr w:type="gramEnd"/>
            <w:r>
              <w:rPr>
                <w:kern w:val="2"/>
                <w:lang w:eastAsia="zh-CN"/>
              </w:rPr>
              <w:t xml:space="preserve">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425A2FB3" w14:textId="5BCA806F"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tc>
      </w:tr>
      <w:tr w:rsidR="00505E4F"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53F6B473" w14:textId="3FFBF90F" w:rsidR="00505E4F" w:rsidRPr="00B4062A" w:rsidRDefault="00505E4F" w:rsidP="00505E4F">
            <w:pPr>
              <w:jc w:val="both"/>
              <w:rPr>
                <w:b/>
                <w:bCs/>
                <w:i/>
                <w:iCs/>
              </w:rPr>
            </w:pPr>
            <w:r>
              <w:rPr>
                <w:rFonts w:hint="eastAsia"/>
                <w:bCs/>
                <w:iCs/>
                <w:lang w:eastAsia="zh-CN"/>
              </w:rPr>
              <w:t>C</w:t>
            </w:r>
            <w:r>
              <w:rPr>
                <w:bCs/>
                <w:iCs/>
                <w:lang w:eastAsia="zh-CN"/>
              </w:rPr>
              <w:t xml:space="preserve">onsidering related bitfield sizes in DCI format 1_2 and DCI format 1_1 are usually separate, usually it requires further study on whether RRC parameters related with enhanced Type3 HARQ-ACK CB for DCI format 1_2 is separate from that of DCI format 1_1 too. </w:t>
            </w:r>
            <w:proofErr w:type="gramStart"/>
            <w:r>
              <w:rPr>
                <w:bCs/>
                <w:iCs/>
                <w:lang w:eastAsia="zh-CN"/>
              </w:rPr>
              <w:t>So</w:t>
            </w:r>
            <w:proofErr w:type="gramEnd"/>
            <w:r>
              <w:rPr>
                <w:bCs/>
                <w:iCs/>
                <w:lang w:eastAsia="zh-CN"/>
              </w:rPr>
              <w:t xml:space="preserve"> we need </w:t>
            </w:r>
            <w:r>
              <w:rPr>
                <w:bCs/>
                <w:iCs/>
                <w:lang w:eastAsia="zh-CN"/>
              </w:rPr>
              <w:t>further</w:t>
            </w:r>
            <w:r>
              <w:rPr>
                <w:bCs/>
                <w:iCs/>
                <w:lang w:eastAsia="zh-CN"/>
              </w:rPr>
              <w:t xml:space="preserve"> agreements on RRC parameters related with enhanced Type3 HARQ-ACK CB for DCI format 1_2.</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lastRenderedPageBreak/>
              <w:t xml:space="preserve">Moderator: same comment as above, it was also about identifying potentially needed RRC parameters. Will mark in yellow in an update (but not to </w:t>
            </w:r>
            <w:proofErr w:type="gramStart"/>
            <w:r w:rsidRPr="009770AB">
              <w:rPr>
                <w:rFonts w:eastAsia="MS Mincho"/>
                <w:iCs/>
                <w:color w:val="0070C0"/>
                <w:kern w:val="2"/>
                <w:lang w:eastAsia="ja-JP"/>
              </w:rPr>
              <w:t>remove..</w:t>
            </w:r>
            <w:proofErr w:type="gramEnd"/>
            <w:r w:rsidRPr="009770AB">
              <w:rPr>
                <w:rFonts w:eastAsia="MS Mincho"/>
                <w:iCs/>
                <w:color w:val="0070C0"/>
                <w:kern w:val="2"/>
                <w:lang w:eastAsia="ja-JP"/>
              </w:rPr>
              <w:t>)</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 xml:space="preserve">we need separate “1-shot” field for e-Type 3 and 1-shot </w:t>
            </w:r>
            <w:proofErr w:type="spellStart"/>
            <w:proofErr w:type="gramStart"/>
            <w:r w:rsidR="009935EB">
              <w:rPr>
                <w:kern w:val="2"/>
                <w:lang w:eastAsia="zh-CN"/>
              </w:rPr>
              <w:t>ReTx</w:t>
            </w:r>
            <w:proofErr w:type="spellEnd"/>
            <w:r w:rsidR="009935EB">
              <w:rPr>
                <w:kern w:val="2"/>
                <w:lang w:eastAsia="zh-CN"/>
              </w:rPr>
              <w:t>.</w:t>
            </w:r>
            <w:proofErr w:type="gramEnd"/>
            <w:r w:rsidR="009935EB">
              <w:rPr>
                <w:kern w:val="2"/>
                <w:lang w:eastAsia="zh-CN"/>
              </w:rPr>
              <w:t xml:space="preserve">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w:t>
            </w:r>
            <w:proofErr w:type="spellStart"/>
            <w:r>
              <w:rPr>
                <w:color w:val="0070C0"/>
                <w:kern w:val="2"/>
                <w:lang w:eastAsia="zh-CN"/>
              </w:rPr>
              <w:t>enh</w:t>
            </w:r>
            <w:proofErr w:type="spellEnd"/>
            <w:r>
              <w:rPr>
                <w:color w:val="0070C0"/>
                <w:kern w:val="2"/>
                <w:lang w:eastAsia="zh-CN"/>
              </w:rPr>
              <w:t xml:space="preserve">. Type 2 CB and Type 3 CB also </w:t>
            </w:r>
            <w:proofErr w:type="gramStart"/>
            <w:r>
              <w:rPr>
                <w:color w:val="0070C0"/>
                <w:kern w:val="2"/>
                <w:lang w:eastAsia="zh-CN"/>
              </w:rPr>
              <w:t>there</w:t>
            </w:r>
            <w:proofErr w:type="gramEnd"/>
            <w:r>
              <w:rPr>
                <w:color w:val="0070C0"/>
                <w:kern w:val="2"/>
                <w:lang w:eastAsia="zh-CN"/>
              </w:rPr>
              <w:t xml:space="preserve"> separate fields had been used (for simplicity). But as we don’t know yet the details of the DCI </w:t>
            </w:r>
            <w:proofErr w:type="spellStart"/>
            <w:r>
              <w:rPr>
                <w:color w:val="0070C0"/>
                <w:kern w:val="2"/>
                <w:lang w:eastAsia="zh-CN"/>
              </w:rPr>
              <w:t>signaling</w:t>
            </w:r>
            <w:proofErr w:type="spellEnd"/>
            <w:r>
              <w:rPr>
                <w:color w:val="0070C0"/>
                <w:kern w:val="2"/>
                <w:lang w:eastAsia="zh-CN"/>
              </w:rPr>
              <w:t xml:space="preserve"> for e-Type 3 and 1-shot </w:t>
            </w:r>
            <w:proofErr w:type="spellStart"/>
            <w:r>
              <w:rPr>
                <w:color w:val="0070C0"/>
                <w:kern w:val="2"/>
                <w:lang w:eastAsia="zh-CN"/>
              </w:rPr>
              <w:t>ReTX</w:t>
            </w:r>
            <w:proofErr w:type="spellEnd"/>
            <w:r>
              <w:rPr>
                <w:color w:val="0070C0"/>
                <w:kern w:val="2"/>
                <w:lang w:eastAsia="zh-CN"/>
              </w:rPr>
              <w:t xml:space="preserve">,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w:t>
            </w:r>
            <w:proofErr w:type="spellStart"/>
            <w:r w:rsidR="00100C5C">
              <w:rPr>
                <w:kern w:val="2"/>
                <w:lang w:eastAsia="zh-CN"/>
              </w:rPr>
              <w:t>ReTx</w:t>
            </w:r>
            <w:proofErr w:type="spellEnd"/>
            <w:r w:rsidR="00100C5C">
              <w:rPr>
                <w:kern w:val="2"/>
                <w:lang w:eastAsia="zh-CN"/>
              </w:rPr>
              <w:t xml:space="preserve"> is </w:t>
            </w:r>
            <w:r w:rsidR="00767D85">
              <w:rPr>
                <w:kern w:val="2"/>
                <w:lang w:eastAsia="zh-CN"/>
              </w:rPr>
              <w:t>enable</w:t>
            </w:r>
            <w:r w:rsidR="00100C5C">
              <w:rPr>
                <w:kern w:val="2"/>
                <w:lang w:eastAsia="zh-CN"/>
              </w:rPr>
              <w:t>d</w:t>
            </w:r>
            <w:r w:rsidR="00767D85">
              <w:rPr>
                <w:kern w:val="2"/>
                <w:lang w:eastAsia="zh-CN"/>
              </w:rPr>
              <w:t xml:space="preserve"> by </w:t>
            </w:r>
            <w:proofErr w:type="spellStart"/>
            <w:r w:rsidR="00767D85">
              <w:rPr>
                <w:kern w:val="2"/>
                <w:lang w:eastAsia="zh-CN"/>
              </w:rPr>
              <w:t>gNB</w:t>
            </w:r>
            <w:proofErr w:type="spellEnd"/>
            <w:r w:rsidR="00767D85">
              <w:rPr>
                <w:kern w:val="2"/>
                <w:lang w:eastAsia="zh-CN"/>
              </w:rPr>
              <w:t xml:space="preserve">,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834A9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rFonts w:hint="eastAsia"/>
                <w:b/>
                <w:bCs/>
                <w:i/>
                <w:iCs/>
                <w:lang w:eastAsia="zh-CN"/>
              </w:rPr>
            </w:pPr>
            <w:r w:rsidRPr="00505E4F">
              <w:rPr>
                <w:rFonts w:hint="eastAsia"/>
                <w:kern w:val="2"/>
                <w:lang w:eastAsia="zh-CN"/>
              </w:rPr>
              <w:t>A</w:t>
            </w:r>
            <w:r w:rsidRPr="00505E4F">
              <w:rPr>
                <w:kern w:val="2"/>
                <w:lang w:eastAsia="zh-CN"/>
              </w:rPr>
              <w:t>gree</w:t>
            </w:r>
          </w:p>
        </w:tc>
      </w:tr>
    </w:tbl>
    <w:p w14:paraId="7091C78C" w14:textId="77777777" w:rsidR="00003CD7" w:rsidRDefault="00003CD7" w:rsidP="00003CD7"/>
    <w:p w14:paraId="23A145FD" w14:textId="77777777" w:rsidR="00003CD7" w:rsidRDefault="00003CD7" w:rsidP="00003CD7">
      <w:bookmarkStart w:id="2" w:name="_GoBack"/>
      <w:bookmarkEnd w:id="2"/>
    </w:p>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lastRenderedPageBreak/>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f1"/>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w:t>
            </w:r>
            <w:proofErr w:type="spellStart"/>
            <w:r w:rsidRPr="008433B9">
              <w:rPr>
                <w:rFonts w:eastAsia="MS Mincho"/>
                <w:iCs/>
                <w:kern w:val="2"/>
                <w:lang w:eastAsia="ja-JP"/>
              </w:rPr>
              <w:t>SCell</w:t>
            </w:r>
            <w:proofErr w:type="spellEnd"/>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w:t>
            </w:r>
            <w:proofErr w:type="spellStart"/>
            <w:r w:rsidR="008433B9" w:rsidRPr="008433B9">
              <w:rPr>
                <w:rFonts w:eastAsia="MS Mincho"/>
                <w:iCs/>
                <w:kern w:val="2"/>
                <w:lang w:eastAsia="ja-JP"/>
              </w:rPr>
              <w:t>SCell</w:t>
            </w:r>
            <w:proofErr w:type="spellEnd"/>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proofErr w:type="spellStart"/>
            <w:r w:rsidR="0006326C" w:rsidRPr="0006326C">
              <w:rPr>
                <w:kern w:val="2"/>
                <w:lang w:val="en-US" w:eastAsia="zh-CN"/>
              </w:rPr>
              <w:t>pucchCellPattern</w:t>
            </w:r>
            <w:proofErr w:type="spellEnd"/>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proofErr w:type="spellStart"/>
            <w:r w:rsidR="00C3270F" w:rsidRPr="00C3270F">
              <w:rPr>
                <w:kern w:val="2"/>
                <w:lang w:val="en-US" w:eastAsia="zh-CN"/>
              </w:rPr>
              <w:t>pucch</w:t>
            </w:r>
            <w:proofErr w:type="spellEnd"/>
            <w:r w:rsidR="00C3270F" w:rsidRPr="00C3270F">
              <w:rPr>
                <w:kern w:val="2"/>
                <w:lang w:val="en-US" w:eastAsia="zh-CN"/>
              </w:rPr>
              <w:t>-</w:t>
            </w:r>
            <w:proofErr w:type="spellStart"/>
            <w:r w:rsidR="00C3270F" w:rsidRPr="00C3270F">
              <w:rPr>
                <w:color w:val="FF0000"/>
                <w:kern w:val="2"/>
                <w:lang w:val="en-US" w:eastAsia="zh-CN"/>
              </w:rPr>
              <w:t>SCell</w:t>
            </w:r>
            <w:proofErr w:type="spellEnd"/>
            <w:r w:rsidR="00C3270F" w:rsidRPr="00C3270F">
              <w:rPr>
                <w:color w:val="FF0000"/>
                <w:kern w:val="2"/>
                <w:lang w:val="en-US" w:eastAsia="zh-CN"/>
              </w:rPr>
              <w:t>-And-Carrier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 xml:space="preserve">For example, we can </w:t>
            </w:r>
            <w:proofErr w:type="gramStart"/>
            <w:r w:rsidR="001368F8">
              <w:rPr>
                <w:kern w:val="2"/>
                <w:lang w:val="en-US" w:eastAsia="zh-CN"/>
              </w:rPr>
              <w:t>configured</w:t>
            </w:r>
            <w:proofErr w:type="gramEnd"/>
            <w:r w:rsidR="001368F8">
              <w:rPr>
                <w:kern w:val="2"/>
                <w:lang w:val="en-US" w:eastAsia="zh-CN"/>
              </w:rPr>
              <w:t xml:space="preserve">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Moderator: A single parameter may not be sufficient, as for the last two cases we need a </w:t>
            </w:r>
            <w:proofErr w:type="spellStart"/>
            <w:r w:rsidRPr="0098397E">
              <w:rPr>
                <w:color w:val="0070C0"/>
                <w:kern w:val="2"/>
                <w:lang w:val="en-US" w:eastAsia="zh-CN"/>
              </w:rPr>
              <w:t>cellID</w:t>
            </w:r>
            <w:proofErr w:type="spellEnd"/>
            <w:r w:rsidRPr="0098397E">
              <w:rPr>
                <w:color w:val="0070C0"/>
                <w:kern w:val="2"/>
                <w:lang w:val="en-US" w:eastAsia="zh-CN"/>
              </w:rPr>
              <w:t xml:space="preserve">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w:t>
            </w:r>
            <w:proofErr w:type="spellStart"/>
            <w:r w:rsidRPr="0098397E">
              <w:rPr>
                <w:color w:val="0070C0"/>
                <w:kern w:val="2"/>
                <w:lang w:val="en-US" w:eastAsia="zh-CN"/>
              </w:rPr>
              <w:t>gNB</w:t>
            </w:r>
            <w:proofErr w:type="spellEnd"/>
            <w:r w:rsidRPr="0098397E">
              <w:rPr>
                <w:color w:val="0070C0"/>
                <w:kern w:val="2"/>
                <w:lang w:val="en-US" w:eastAsia="zh-CN"/>
              </w:rPr>
              <w:t xml:space="preserve">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proofErr w:type="spellStart"/>
            <w:r>
              <w:rPr>
                <w:rFonts w:ascii="Arial" w:hAnsi="Arial" w:cs="Arial"/>
                <w:color w:val="000000"/>
                <w:sz w:val="16"/>
                <w:szCs w:val="16"/>
              </w:rPr>
              <w:t>pucch-SCellList</w:t>
            </w:r>
            <w:proofErr w:type="spellEnd"/>
            <w:r>
              <w:rPr>
                <w:rFonts w:ascii="Arial" w:hAnsi="Arial" w:cs="Arial"/>
                <w:color w:val="000000"/>
                <w:sz w:val="16"/>
                <w:szCs w:val="16"/>
              </w:rPr>
              <w:t xml:space="preserve">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proofErr w:type="spellStart"/>
            <w:r>
              <w:rPr>
                <w:rFonts w:ascii="Arial" w:hAnsi="Arial" w:cs="Arial"/>
                <w:color w:val="000000"/>
                <w:sz w:val="16"/>
                <w:szCs w:val="16"/>
              </w:rPr>
              <w:t>pucch-CarrierList</w:t>
            </w:r>
            <w:proofErr w:type="spellEnd"/>
            <w:r>
              <w:rPr>
                <w:rFonts w:ascii="Arial" w:hAnsi="Arial" w:cs="Arial"/>
                <w:color w:val="000000"/>
                <w:sz w:val="16"/>
                <w:szCs w:val="16"/>
              </w:rPr>
              <w: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w:t>
            </w:r>
            <w:proofErr w:type="gramStart"/>
            <w:r w:rsidRPr="0098397E">
              <w:rPr>
                <w:color w:val="0070C0"/>
                <w:kern w:val="2"/>
                <w:lang w:val="en-US" w:eastAsia="zh-CN"/>
              </w:rPr>
              <w:t>so</w:t>
            </w:r>
            <w:proofErr w:type="gramEnd"/>
            <w:r w:rsidRPr="0098397E">
              <w:rPr>
                <w:color w:val="0070C0"/>
                <w:kern w:val="2"/>
                <w:lang w:val="en-US" w:eastAsia="zh-CN"/>
              </w:rPr>
              <w:t xml:space="preserve">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lastRenderedPageBreak/>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w:t>
            </w:r>
            <w:proofErr w:type="spellStart"/>
            <w:r w:rsidR="00913C49">
              <w:rPr>
                <w:rFonts w:eastAsia="MS Mincho"/>
                <w:iCs/>
                <w:kern w:val="2"/>
                <w:lang w:eastAsia="ja-JP"/>
              </w:rPr>
              <w:t>PCell</w:t>
            </w:r>
            <w:proofErr w:type="spellEnd"/>
            <w:r w:rsidR="00913C49">
              <w:rPr>
                <w:rFonts w:eastAsia="MS Mincho"/>
                <w:iCs/>
                <w:kern w:val="2"/>
                <w:lang w:eastAsia="ja-JP"/>
              </w:rPr>
              <w:t xml:space="preserve">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3BC8" w14:textId="77777777" w:rsidR="0056164A" w:rsidRDefault="0056164A">
      <w:r>
        <w:separator/>
      </w:r>
    </w:p>
  </w:endnote>
  <w:endnote w:type="continuationSeparator" w:id="0">
    <w:p w14:paraId="68784525" w14:textId="77777777" w:rsidR="0056164A" w:rsidRDefault="0056164A">
      <w:r>
        <w:continuationSeparator/>
      </w:r>
    </w:p>
  </w:endnote>
  <w:endnote w:type="continuationNotice" w:id="1">
    <w:p w14:paraId="7C6208F1" w14:textId="77777777" w:rsidR="0056164A" w:rsidRDefault="005616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0813" w14:textId="77777777" w:rsidR="0056164A" w:rsidRDefault="0056164A">
      <w:r>
        <w:separator/>
      </w:r>
    </w:p>
  </w:footnote>
  <w:footnote w:type="continuationSeparator" w:id="0">
    <w:p w14:paraId="01211CA0" w14:textId="77777777" w:rsidR="0056164A" w:rsidRDefault="0056164A">
      <w:r>
        <w:continuationSeparator/>
      </w:r>
    </w:p>
  </w:footnote>
  <w:footnote w:type="continuationNotice" w:id="1">
    <w:p w14:paraId="23CF639A" w14:textId="77777777" w:rsidR="0056164A" w:rsidRDefault="005616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393E9E29-4651-41FF-937A-F7B22370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10</Pages>
  <Words>3307</Words>
  <Characters>18851</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徐婧(Cathy)</cp:lastModifiedBy>
  <cp:revision>2</cp:revision>
  <cp:lastPrinted>2016-06-22T11:35:00Z</cp:lastPrinted>
  <dcterms:created xsi:type="dcterms:W3CDTF">2021-09-07T07:42:00Z</dcterms:created>
  <dcterms:modified xsi:type="dcterms:W3CDTF">2021-09-07T07:42:00Z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