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or the Subcarrierspacing,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r>
              <w:rPr>
                <w:rFonts w:ascii="Arial" w:eastAsia="DengXian" w:hAnsi="Arial" w:cs="Arial"/>
                <w:color w:val="000000"/>
                <w:sz w:val="18"/>
                <w:szCs w:val="18"/>
              </w:rPr>
              <w:t xml:space="preserve">SubcarrierSpacing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r>
              <w:rPr>
                <w:rFonts w:ascii="Arial" w:eastAsia="DengXian" w:hAnsi="Arial" w:cs="Arial"/>
                <w:color w:val="000000"/>
                <w:sz w:val="18"/>
                <w:szCs w:val="18"/>
              </w:rPr>
              <w:t xml:space="preserve">SubcarrierSpacing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 xml:space="preserve">BWP and msg1-SubcarrierSpacing-r17 in RACH-ConfigCommon. There are many places which need to be updated, e.g. </w:t>
            </w:r>
            <w:r>
              <w:t xml:space="preserve">msg1-SubcarrierSpacing in </w:t>
            </w:r>
            <w:r>
              <w:rPr>
                <w:i/>
              </w:rPr>
              <w:t>BeamFailureRecoveryConfig,</w:t>
            </w:r>
            <w:r>
              <w:t xml:space="preserve"> subcarrierSpacing in </w:t>
            </w:r>
            <w:r>
              <w:rPr>
                <w:i/>
              </w:rPr>
              <w:t xml:space="preserve">CSI-RS-ResourceConfigMobility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RACH-configCommon,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SubcarrierSpacing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2DED0F1"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ur preference is Alt. 2 for simplicity. We are also fine to let RAN2 decide on this. For msg1-SubcarrierSpacing-r17, we agree to list it here since it is needed for both Alt. 1 or Alt. 2. For subcarrierSpacing-r17 in BWP, we think there is no need to list here since it is anyway not the complete list for Alt. 1 and not needed for Alt. 2</w:t>
            </w:r>
          </w:p>
          <w:p w14:paraId="43AD3ABA" w14:textId="77777777"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146423D" w14:textId="428381ED"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sidRPr="009F6F60">
              <w:rPr>
                <w:rFonts w:ascii="Arial" w:eastAsia="DengXian" w:hAnsi="Arial" w:cs="Arial"/>
                <w:snapToGrid/>
                <w:color w:val="FF0000"/>
                <w:kern w:val="0"/>
                <w:sz w:val="18"/>
                <w:szCs w:val="18"/>
                <w:lang w:val="en-US" w:eastAsia="zh-CN"/>
              </w:rPr>
              <w:t>Moderator: Between Alt 1 and Alt 2, we may need some RAN2 clarification. I have some impression that some of the RRC parameters cannot be extended</w:t>
            </w:r>
            <w:r w:rsidR="009F6F60" w:rsidRPr="009F6F60">
              <w:rPr>
                <w:rFonts w:ascii="Arial" w:eastAsia="DengXian" w:hAnsi="Arial" w:cs="Arial"/>
                <w:snapToGrid/>
                <w:color w:val="FF0000"/>
                <w:kern w:val="0"/>
                <w:sz w:val="18"/>
                <w:szCs w:val="18"/>
                <w:lang w:val="en-US" w:eastAsia="zh-CN"/>
              </w:rPr>
              <w:t>. Not sure if subcarrierSpacing is one of them. I agree it will be much easier if we can extend it though.</w:t>
            </w:r>
            <w:r w:rsidR="009F6F60">
              <w:rPr>
                <w:rFonts w:ascii="Arial" w:eastAsia="DengXian" w:hAnsi="Arial" w:cs="Arial"/>
                <w:snapToGrid/>
                <w:color w:val="FF0000"/>
                <w:kern w:val="0"/>
                <w:sz w:val="18"/>
                <w:szCs w:val="18"/>
                <w:lang w:val="en-US" w:eastAsia="zh-CN"/>
              </w:rPr>
              <w:t xml:space="preserve"> I added in a note that other parameters may need to be changed as well. Let’s wait for some RAN2 feedback before we actually add more.</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ZTE, Sanechips</w:t>
            </w:r>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r>
              <w:t>SubcarrierSpacing</w:t>
            </w:r>
            <w:r>
              <w:rPr>
                <w:lang w:val="en-US" w:eastAsia="zh-CN"/>
              </w:rPr>
              <w:t>”</w:t>
            </w:r>
            <w:r>
              <w:rPr>
                <w:rFonts w:hint="eastAsia"/>
                <w:lang w:val="en-US" w:eastAsia="zh-CN"/>
              </w:rPr>
              <w:t xml:space="preserve"> IE, that is, add new SCS (480kHz, 960kHz) in this IE by using spare entry.</w:t>
            </w:r>
          </w:p>
          <w:p w14:paraId="5747385C" w14:textId="77777777" w:rsidR="0099382D" w:rsidRDefault="00FF772F">
            <w:pPr>
              <w:wordWrap/>
              <w:spacing w:line="240" w:lineRule="exact"/>
              <w:rPr>
                <w:lang w:val="en-US" w:eastAsia="zh-CN"/>
              </w:rPr>
            </w:pPr>
            <w:r>
              <w:rPr>
                <w:rFonts w:hint="eastAsia"/>
                <w:lang w:val="en-US" w:eastAsia="zh-CN"/>
              </w:rPr>
              <w:lastRenderedPageBreak/>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p w14:paraId="4C7DDC66" w14:textId="77777777" w:rsidR="00D17C33" w:rsidRDefault="00D17C33">
            <w:pPr>
              <w:wordWrap/>
              <w:spacing w:line="240" w:lineRule="exact"/>
              <w:rPr>
                <w:lang w:val="en-US" w:eastAsia="zh-CN"/>
              </w:rPr>
            </w:pPr>
          </w:p>
          <w:p w14:paraId="7015FB3A" w14:textId="5B1DFB21" w:rsidR="00D17C33" w:rsidRDefault="00D17C33">
            <w:pPr>
              <w:wordWrap/>
              <w:spacing w:line="240" w:lineRule="exact"/>
              <w:rPr>
                <w:lang w:val="en-US" w:eastAsia="zh-CN"/>
              </w:rPr>
            </w:pPr>
            <w:r w:rsidRPr="00D17C33">
              <w:rPr>
                <w:color w:val="FF0000"/>
                <w:lang w:val="en-US" w:eastAsia="zh-CN"/>
              </w:rPr>
              <w:t>Moderator: Added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995468D" w14:textId="77777777" w:rsidR="003327D9" w:rsidRPr="00502C96" w:rsidRDefault="003327D9">
            <w:pPr>
              <w:rPr>
                <w:color w:val="FF0000"/>
                <w:lang w:val="en-US" w:eastAsia="zh-CN"/>
              </w:rPr>
            </w:pPr>
            <w:r w:rsidRPr="00502C96">
              <w:rPr>
                <w:color w:val="FF0000"/>
                <w:lang w:val="en-US" w:eastAsia="zh-CN"/>
              </w:rPr>
              <w:t>Maybe “</w:t>
            </w:r>
            <w:r w:rsidRPr="00502C96">
              <w:rPr>
                <w:color w:val="FF0000"/>
              </w:rPr>
              <w:t>ssbSubcarrierSpacing</w:t>
            </w:r>
            <w:r w:rsidRPr="00502C96">
              <w:rPr>
                <w:color w:val="FF0000"/>
                <w:lang w:val="en-US" w:eastAsia="zh-CN"/>
              </w:rPr>
              <w:t>” should also be listed for further discussion. Since we have agreed the SCS of SSB may subject to further UE capability to take values from 480 and 960, it may not be directly taking from “</w:t>
            </w:r>
            <w:r w:rsidRPr="00502C96">
              <w:rPr>
                <w:color w:val="FF0000"/>
              </w:rPr>
              <w:t>SubcarrierSpacing</w:t>
            </w:r>
            <w:r w:rsidRPr="00502C96">
              <w:rPr>
                <w:color w:val="FF0000"/>
                <w:lang w:val="en-US" w:eastAsia="zh-CN"/>
              </w:rPr>
              <w:t xml:space="preserve">”. </w:t>
            </w:r>
          </w:p>
          <w:p w14:paraId="6EA97745" w14:textId="77777777" w:rsidR="00D17C33" w:rsidRPr="00502C96" w:rsidRDefault="00D17C33">
            <w:pPr>
              <w:rPr>
                <w:color w:val="FF0000"/>
                <w:lang w:val="en-US" w:eastAsia="zh-CN"/>
              </w:rPr>
            </w:pPr>
          </w:p>
          <w:p w14:paraId="024B3B17" w14:textId="20229D42" w:rsidR="00D17C33" w:rsidRPr="00502C96" w:rsidRDefault="00D17C33">
            <w:pPr>
              <w:rPr>
                <w:color w:val="FF0000"/>
                <w:lang w:val="en-US" w:eastAsia="zh-CN"/>
              </w:rPr>
            </w:pPr>
            <w:r w:rsidRPr="00502C96">
              <w:rPr>
                <w:color w:val="FF0000"/>
                <w:lang w:val="en-US" w:eastAsia="zh-CN"/>
              </w:rPr>
              <w:t xml:space="preserve">Moderator: </w:t>
            </w:r>
            <w:r w:rsidR="00502C96" w:rsidRPr="00502C96">
              <w:rPr>
                <w:color w:val="FF0000"/>
                <w:lang w:val="en-US" w:eastAsia="zh-CN"/>
              </w:rPr>
              <w:t xml:space="preserve">Added. </w:t>
            </w:r>
            <w:r w:rsidRPr="00502C96">
              <w:rPr>
                <w:color w:val="FF0000"/>
                <w:lang w:val="en-US" w:eastAsia="zh-CN"/>
              </w:rPr>
              <w:t>I</w:t>
            </w:r>
            <w:r w:rsidR="00502C96" w:rsidRPr="00502C96">
              <w:rPr>
                <w:color w:val="FF0000"/>
                <w:lang w:val="en-US" w:eastAsia="zh-CN"/>
              </w:rPr>
              <w:t xml:space="preserve"> also</w:t>
            </w:r>
            <w:r w:rsidRPr="00502C96">
              <w:rPr>
                <w:color w:val="FF0000"/>
                <w:lang w:val="en-US" w:eastAsia="zh-CN"/>
              </w:rPr>
              <w:t xml:space="preserve"> added </w:t>
            </w:r>
            <w:r w:rsidR="00144A51" w:rsidRPr="00502C96">
              <w:rPr>
                <w:color w:val="FF0000"/>
                <w:lang w:val="en-US" w:eastAsia="zh-CN"/>
              </w:rPr>
              <w:t xml:space="preserve">SSB subcarrier spacing as part of UE features.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Huawei, HiSilicon</w:t>
            </w:r>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Suggest to remove “init access” due to the following two reasons:</w:t>
            </w:r>
          </w:p>
          <w:p w14:paraId="12300B97" w14:textId="77777777" w:rsidR="00CD7A45" w:rsidRDefault="00CD7A45" w:rsidP="00CD7A45">
            <w:pPr>
              <w:pStyle w:val="ListParagraph"/>
              <w:numPr>
                <w:ilvl w:val="0"/>
                <w:numId w:val="23"/>
              </w:numPr>
              <w:rPr>
                <w:lang w:eastAsia="en-US"/>
              </w:rPr>
            </w:pPr>
            <w:r>
              <w:t>The parameter S</w:t>
            </w:r>
            <w:r w:rsidRPr="00924271">
              <w:t>ubcarrierSpacing-</w:t>
            </w:r>
            <w:r>
              <w:t>-</w:t>
            </w:r>
            <w:r w:rsidRPr="00924271">
              <w:t>17</w:t>
            </w:r>
            <w:r>
              <w:t xml:space="preserve"> (or S</w:t>
            </w:r>
            <w:r w:rsidRPr="00924271">
              <w:t>ubcarrierSpacing</w:t>
            </w:r>
            <w:r>
              <w:t xml:space="preserve">) does not only belong to initial access and it is also used in IEs not belonging (or, not only belonging) to initial access including </w:t>
            </w:r>
            <w:r w:rsidRPr="006F115B">
              <w:rPr>
                <w:i/>
              </w:rPr>
              <w:t>CSI-RS-ResourceConfigMobility</w:t>
            </w:r>
            <w:r>
              <w:rPr>
                <w:i/>
              </w:rPr>
              <w:t xml:space="preserve">, </w:t>
            </w:r>
            <w:r w:rsidRPr="006F115B">
              <w:rPr>
                <w:i/>
              </w:rPr>
              <w:t>BeamFailureRecoveryConfig</w:t>
            </w:r>
            <w:r>
              <w:rPr>
                <w:i/>
              </w:rPr>
              <w:t xml:space="preserve">, </w:t>
            </w:r>
            <w:r w:rsidRPr="004A4FC1">
              <w:rPr>
                <w:i/>
              </w:rPr>
              <w:t>SRS-Config</w:t>
            </w:r>
            <w:r>
              <w:t xml:space="preserve">, </w:t>
            </w:r>
            <w:r w:rsidRPr="004A4FC1">
              <w:rPr>
                <w:i/>
                <w:iCs/>
              </w:rPr>
              <w:t>MeasObjectNR,</w:t>
            </w:r>
            <w:r w:rsidRPr="004A4FC1">
              <w:rPr>
                <w:i/>
              </w:rPr>
              <w:t xml:space="preserve"> ServingCellConfigCommon, ServingCellConfig,</w:t>
            </w:r>
          </w:p>
          <w:p w14:paraId="58394E89" w14:textId="77777777" w:rsidR="00CD7A45" w:rsidRDefault="00CD7A45" w:rsidP="00A46F33">
            <w:pPr>
              <w:pStyle w:val="ListParagraph"/>
              <w:numPr>
                <w:ilvl w:val="0"/>
                <w:numId w:val="0"/>
              </w:numPr>
              <w:ind w:left="1080"/>
              <w:rPr>
                <w:i/>
                <w:noProof/>
              </w:rPr>
            </w:pPr>
            <w:r w:rsidRPr="004A4FC1">
              <w:rPr>
                <w:i/>
              </w:rPr>
              <w:t>TDD-UL-DL-ConfigCommon</w:t>
            </w:r>
            <w:r>
              <w:t xml:space="preserve">, </w:t>
            </w:r>
            <w:r w:rsidRPr="004A4FC1">
              <w:rPr>
                <w:i/>
              </w:rPr>
              <w:t xml:space="preserve">SlotFormatIndicator, SlotFormatCombinationsPerCell, </w:t>
            </w:r>
            <w:r>
              <w:t xml:space="preserve"> </w:t>
            </w:r>
            <w:r w:rsidRPr="004A4FC1">
              <w:rPr>
                <w:i/>
              </w:rPr>
              <w:t xml:space="preserve">RateMatchPattern, </w:t>
            </w:r>
            <w:r w:rsidRPr="004A4FC1">
              <w:rPr>
                <w:i/>
                <w:noProof/>
              </w:rPr>
              <w:t>RACH-ConfigCommon, RACH-ConfigCommonTwoStepRA</w:t>
            </w:r>
            <w:r>
              <w:rPr>
                <w:i/>
                <w:noProof/>
              </w:rPr>
              <w:t>.</w:t>
            </w:r>
          </w:p>
          <w:p w14:paraId="312D429C" w14:textId="4DA17DBB" w:rsidR="00CD7A45" w:rsidRDefault="00CD7A45" w:rsidP="007C75CF">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r>
              <w:t>S</w:t>
            </w:r>
            <w:r w:rsidRPr="00924271">
              <w:t>ubcarrierSpacing-</w:t>
            </w:r>
            <w:r>
              <w:t>-</w:t>
            </w:r>
            <w:r w:rsidRPr="00924271">
              <w:t>17</w:t>
            </w:r>
            <w:r>
              <w:t xml:space="preserve"> (or S</w:t>
            </w:r>
            <w:r w:rsidRPr="00924271">
              <w:t>ubcarrierSpacing</w:t>
            </w:r>
            <w:r>
              <w:t xml:space="preserve">) to initial access sub-feature group and providing the range value of </w:t>
            </w:r>
            <w:r w:rsidRPr="00E45ED8">
              <w:t>{kHz120, kHz480, kHz960}</w:t>
            </w:r>
            <w:r>
              <w:t xml:space="preserve"> for it in column K while 960 kHz SSB is not supported for initial access can be misleading.</w:t>
            </w:r>
          </w:p>
          <w:p w14:paraId="476140D5" w14:textId="4DEBD346" w:rsidR="007C75CF" w:rsidRPr="00F35D38" w:rsidRDefault="007C75CF" w:rsidP="007C75CF">
            <w:pPr>
              <w:rPr>
                <w:noProof/>
                <w:color w:val="FF0000"/>
              </w:rPr>
            </w:pPr>
            <w:r w:rsidRPr="00F35D38">
              <w:rPr>
                <w:noProof/>
                <w:color w:val="FF0000"/>
              </w:rPr>
              <w:t xml:space="preserve">Moderator: This is for temporary notes only. I changed it to “SSB and RACH” now. </w:t>
            </w: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r w:rsidRPr="006F115B">
              <w:t>SubcarrierSpacing</w:t>
            </w:r>
            <w:r>
              <w:t xml:space="preserve"> to indicate 480 kHz and 960 kHz. The decision should be made in RAN2. Given that, and to avoid confusion, we suggest to change “</w:t>
            </w:r>
            <w:r w:rsidRPr="00924271">
              <w:t>subcarrierSpacing-r17</w:t>
            </w:r>
            <w:r>
              <w:t>” to “</w:t>
            </w:r>
            <w:r w:rsidRPr="00924271">
              <w:t>subcarrierSpacing</w:t>
            </w:r>
            <w:r>
              <w:t>[</w:t>
            </w:r>
            <w:r w:rsidRPr="00924271">
              <w:t>-r17</w:t>
            </w:r>
            <w:r>
              <w:t>]” as “</w:t>
            </w:r>
            <w:r w:rsidRPr="00924271">
              <w:t>subcarrierSpacing-r17</w:t>
            </w:r>
            <w:r>
              <w:t>” implies that a new parameter must be introduced.</w:t>
            </w:r>
          </w:p>
          <w:p w14:paraId="1F1A31AA" w14:textId="3282D54F" w:rsidR="00CD7A45" w:rsidRPr="00CC3E4B" w:rsidRDefault="00CC3E4B" w:rsidP="00A46F33">
            <w:pPr>
              <w:jc w:val="left"/>
              <w:rPr>
                <w:color w:val="FF0000"/>
                <w:lang w:eastAsia="en-US"/>
              </w:rPr>
            </w:pPr>
            <w:r w:rsidRPr="00CC3E4B">
              <w:rPr>
                <w:color w:val="FF0000"/>
                <w:lang w:eastAsia="en-US"/>
              </w:rPr>
              <w:t>Moderator: Already added the note that this may not be needed.</w:t>
            </w:r>
          </w:p>
          <w:p w14:paraId="603E05D9" w14:textId="77777777" w:rsidR="00CC3E4B" w:rsidRDefault="00CC3E4B"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to remove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w:t>
            </w:r>
            <w:r w:rsidRPr="002332EF">
              <w:rPr>
                <w:lang w:eastAsia="en-US"/>
              </w:rPr>
              <w:lastRenderedPageBreak/>
              <w:t xml:space="preserve">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 xml:space="preserve">Moderator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lastRenderedPageBreak/>
                    <w:t>RAN2 may determine if this can be merged with legacy SubCarrierSpacing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subCarrierSpacing.”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1FE1611F" w14:textId="33A5A60B" w:rsidR="00171EA8" w:rsidRPr="00171EA8" w:rsidRDefault="00AB318D" w:rsidP="00A46F33">
            <w:pPr>
              <w:jc w:val="left"/>
              <w:rPr>
                <w:color w:val="FF0000"/>
                <w:lang w:eastAsia="en-US"/>
              </w:rPr>
            </w:pPr>
            <w:r w:rsidRPr="00171EA8">
              <w:rPr>
                <w:color w:val="FF0000"/>
                <w:lang w:eastAsia="en-US"/>
              </w:rPr>
              <w:t>Moderator: I believe this is addressed after I change the sub</w:t>
            </w:r>
            <w:r w:rsidR="00171EA8" w:rsidRPr="00171EA8">
              <w:rPr>
                <w:color w:val="FF0000"/>
                <w:lang w:eastAsia="en-US"/>
              </w:rPr>
              <w:t>-feature group to “SSB and RACH”</w:t>
            </w: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r w:rsidRPr="006F115B">
              <w:t>SubcarrierSpacing</w:t>
            </w:r>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affected and </w:t>
            </w:r>
            <w:r w:rsidRPr="006F115B">
              <w:t>subcarrierSpacing</w:t>
            </w:r>
            <w:r>
              <w:t xml:space="preserve">-17 field should be added to all of them. Singling out BWP may create confusion.  </w:t>
            </w:r>
          </w:p>
          <w:p w14:paraId="19DFA77C" w14:textId="2FE1BB3E" w:rsidR="00CD7A45" w:rsidRPr="00B24EF1" w:rsidRDefault="00B24EF1" w:rsidP="00A46F33">
            <w:pPr>
              <w:rPr>
                <w:color w:val="FF0000"/>
                <w:lang w:eastAsia="en-US"/>
              </w:rPr>
            </w:pPr>
            <w:r w:rsidRPr="00B24EF1">
              <w:rPr>
                <w:color w:val="FF0000"/>
                <w:lang w:eastAsia="en-US"/>
              </w:rPr>
              <w:t>Moderator: Let’s wait for RAN2 input</w:t>
            </w:r>
          </w:p>
          <w:p w14:paraId="01D90EA5" w14:textId="77777777" w:rsidR="00B24EF1" w:rsidRDefault="00B24EF1"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to remove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r w:rsidRPr="003254F3">
              <w:rPr>
                <w:lang w:eastAsia="en-US"/>
              </w:rPr>
              <w:t xml:space="preserve">Similar to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 xml:space="preserve">companies shared the understanding in 104-e that 480/960kHz PRACH will be specified in RAN1 specification, and RAN1 could go ahead with further development of RAN1 specification for 480/960kHz PRACH. Also need to capture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39EB6235" w:rsidR="00CD7A45" w:rsidRPr="00A7686F" w:rsidRDefault="00A7686F" w:rsidP="00A7686F">
            <w:pPr>
              <w:rPr>
                <w:rFonts w:eastAsia="Gulim"/>
                <w:color w:val="FF0000"/>
                <w:kern w:val="0"/>
                <w:lang w:eastAsia="en-US"/>
              </w:rPr>
            </w:pPr>
            <w:r w:rsidRPr="00A7686F">
              <w:rPr>
                <w:rFonts w:eastAsia="Gulim"/>
                <w:color w:val="FF0000"/>
                <w:kern w:val="0"/>
                <w:lang w:eastAsia="en-US"/>
              </w:rPr>
              <w:t>Moderator: This is about SCS for PRACH. The length of PRACH is not added yet, pending final agreements</w:t>
            </w:r>
            <w:r w:rsidR="00BA6345">
              <w:rPr>
                <w:rFonts w:eastAsia="Gulim"/>
                <w:color w:val="FF0000"/>
                <w:kern w:val="0"/>
                <w:lang w:eastAsia="en-US"/>
              </w:rPr>
              <w:t>. But since you mentioned it, I can add a place holder for now</w:t>
            </w: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Ok with introduction of the rrc parameter for Rel-17. As for possibility of using existing field,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lastRenderedPageBreak/>
              <w:t>I think we simply need to convey to RAN2 that new SCS will been to be supported, and mention in the comment to RAN2 that its up to RAN2 on how support the newly supported SCSs.</w:t>
            </w:r>
          </w:p>
        </w:tc>
      </w:tr>
      <w:tr w:rsidR="00420868" w14:paraId="6CA01D41" w14:textId="77777777" w:rsidTr="00CD7A45">
        <w:tc>
          <w:tcPr>
            <w:tcW w:w="1705" w:type="dxa"/>
          </w:tcPr>
          <w:p w14:paraId="3AFE823D" w14:textId="12617565" w:rsidR="00420868" w:rsidRDefault="00420868" w:rsidP="00F242CE">
            <w:pPr>
              <w:rPr>
                <w:rFonts w:eastAsia="SimSun"/>
                <w:lang w:val="en-US" w:eastAsia="zh-CN"/>
              </w:rPr>
            </w:pPr>
            <w:r>
              <w:rPr>
                <w:rFonts w:eastAsia="SimSun"/>
                <w:lang w:val="en-US" w:eastAsia="zh-CN"/>
              </w:rPr>
              <w:lastRenderedPageBreak/>
              <w:t xml:space="preserve">Apple </w:t>
            </w:r>
          </w:p>
        </w:tc>
        <w:tc>
          <w:tcPr>
            <w:tcW w:w="7657" w:type="dxa"/>
          </w:tcPr>
          <w:p w14:paraId="76E731E8" w14:textId="4BE79C6B" w:rsidR="00420868" w:rsidRPr="00420868" w:rsidRDefault="00420868" w:rsidP="00420868">
            <w:pPr>
              <w:pStyle w:val="ListParagraph"/>
              <w:numPr>
                <w:ilvl w:val="0"/>
                <w:numId w:val="22"/>
              </w:numPr>
              <w:ind w:left="252" w:hanging="252"/>
              <w:rPr>
                <w:lang w:val="en-US" w:eastAsia="zh-CN"/>
              </w:rPr>
            </w:pPr>
            <w:r>
              <w:rPr>
                <w:lang w:val="en-US" w:eastAsia="zh-CN"/>
              </w:rPr>
              <w:t xml:space="preserve">On </w:t>
            </w:r>
            <w:r w:rsidRPr="00420868">
              <w:rPr>
                <w:lang w:val="en-US" w:eastAsia="zh-CN"/>
              </w:rPr>
              <w:t>row</w:t>
            </w:r>
            <w:r>
              <w:rPr>
                <w:lang w:val="en-US" w:eastAsia="zh-CN"/>
              </w:rPr>
              <w:t>#1 for ‘</w:t>
            </w:r>
            <w:r w:rsidRPr="00420868">
              <w:rPr>
                <w:rFonts w:eastAsiaTheme="minorEastAsia"/>
                <w:lang w:eastAsia="zh-CN"/>
              </w:rPr>
              <w:t>Subcarrierspacing</w:t>
            </w:r>
            <w:r>
              <w:rPr>
                <w:rFonts w:eastAsiaTheme="minorEastAsia"/>
                <w:lang w:eastAsia="zh-CN"/>
              </w:rPr>
              <w:t xml:space="preserve">’: Although our preference is Alt.2 to use the sparse bits in the existing IE, we share the view that how to construct the ASN.1 should be left for RAN2. What RAN1 needs to be conclude is the information to be carried by RRC signalling. Current formulation from FL looks good for us. </w:t>
            </w:r>
          </w:p>
          <w:p w14:paraId="6C68821B" w14:textId="00544651" w:rsidR="00420868" w:rsidRDefault="00420868" w:rsidP="00420868">
            <w:pPr>
              <w:pStyle w:val="ListParagraph"/>
              <w:numPr>
                <w:ilvl w:val="0"/>
                <w:numId w:val="22"/>
              </w:numPr>
              <w:ind w:left="252" w:hanging="252"/>
              <w:rPr>
                <w:lang w:val="en-US" w:eastAsia="zh-CN"/>
              </w:rPr>
            </w:pPr>
            <w:r>
              <w:rPr>
                <w:lang w:val="en-US" w:eastAsia="zh-CN"/>
              </w:rPr>
              <w:t>On row #</w:t>
            </w:r>
            <w:r w:rsidR="004D7C46">
              <w:rPr>
                <w:lang w:val="en-US" w:eastAsia="zh-CN"/>
              </w:rPr>
              <w:t xml:space="preserve">4, we already conclude to not support L-571 and L-1151 for 960kHz SCS and not support L-1151 for 480kHz SCS. The latest comment in column ‘P’ should be modified to reflect it: </w:t>
            </w:r>
          </w:p>
          <w:tbl>
            <w:tblPr>
              <w:tblStyle w:val="TableGrid"/>
              <w:tblW w:w="0" w:type="auto"/>
              <w:tblInd w:w="252" w:type="dxa"/>
              <w:tblLayout w:type="fixed"/>
              <w:tblLook w:val="04A0" w:firstRow="1" w:lastRow="0" w:firstColumn="1" w:lastColumn="0" w:noHBand="0" w:noVBand="1"/>
            </w:tblPr>
            <w:tblGrid>
              <w:gridCol w:w="7431"/>
            </w:tblGrid>
            <w:tr w:rsidR="004D7C46" w14:paraId="772440FE" w14:textId="77777777" w:rsidTr="004D7C46">
              <w:tc>
                <w:tcPr>
                  <w:tcW w:w="7431" w:type="dxa"/>
                </w:tcPr>
                <w:p w14:paraId="373B7E30" w14:textId="77777777" w:rsidR="004D7C46" w:rsidRPr="004D7C46" w:rsidRDefault="004D7C46" w:rsidP="004D7C46">
                  <w:pPr>
                    <w:pStyle w:val="ListParagraph"/>
                    <w:rPr>
                      <w:lang w:val="en-US" w:eastAsia="zh-CN"/>
                    </w:rPr>
                  </w:pPr>
                  <w:r w:rsidRPr="004D7C46">
                    <w:rPr>
                      <w:lang w:val="en-US" w:eastAsia="zh-CN"/>
                    </w:rPr>
                    <w:t>Support 120/480/960KHz for PRACH for FR2-2.</w:t>
                  </w:r>
                </w:p>
                <w:p w14:paraId="0064BE40" w14:textId="77777777" w:rsidR="004D7C46" w:rsidRPr="004D7C46" w:rsidRDefault="004D7C46" w:rsidP="004D7C46">
                  <w:pPr>
                    <w:pStyle w:val="ListParagraph"/>
                    <w:rPr>
                      <w:lang w:val="en-US" w:eastAsia="zh-CN"/>
                    </w:rPr>
                  </w:pPr>
                  <w:r w:rsidRPr="004D7C46">
                    <w:rPr>
                      <w:lang w:val="en-US" w:eastAsia="zh-CN"/>
                    </w:rPr>
                    <w:t xml:space="preserve">Also need to capture the valid combination of PRACH SCS and length: </w:t>
                  </w:r>
                </w:p>
                <w:p w14:paraId="33E34351" w14:textId="77777777" w:rsidR="004D7C46" w:rsidRPr="004D7C46" w:rsidRDefault="004D7C46" w:rsidP="004D7C46">
                  <w:pPr>
                    <w:pStyle w:val="ListParagraph"/>
                    <w:rPr>
                      <w:lang w:val="en-US" w:eastAsia="zh-CN"/>
                    </w:rPr>
                  </w:pPr>
                  <w:r w:rsidRPr="004D7C46">
                    <w:rPr>
                      <w:lang w:val="en-US" w:eastAsia="zh-CN"/>
                    </w:rPr>
                    <w:t>120KHz - 139/571/1151</w:t>
                  </w:r>
                </w:p>
                <w:p w14:paraId="2DDCF961" w14:textId="77777777" w:rsidR="004D7C46" w:rsidRDefault="004D7C46" w:rsidP="004D7C46">
                  <w:pPr>
                    <w:pStyle w:val="ListParagraph"/>
                    <w:rPr>
                      <w:lang w:val="en-US" w:eastAsia="zh-CN"/>
                    </w:rPr>
                  </w:pPr>
                  <w:r w:rsidRPr="004D7C46">
                    <w:rPr>
                      <w:lang w:val="en-US" w:eastAsia="zh-CN"/>
                    </w:rPr>
                    <w:t>480KHz - 139, w/ FFS 571</w:t>
                  </w:r>
                  <w:r w:rsidRPr="004D7C46">
                    <w:rPr>
                      <w:strike/>
                      <w:color w:val="FF0000"/>
                      <w:lang w:val="en-US" w:eastAsia="zh-CN"/>
                    </w:rPr>
                    <w:t>/1151</w:t>
                  </w:r>
                </w:p>
                <w:p w14:paraId="0275AAC0" w14:textId="229AF606" w:rsidR="004D7C46" w:rsidRPr="004D7C46" w:rsidRDefault="004D7C46" w:rsidP="004D7C46">
                  <w:pPr>
                    <w:pStyle w:val="ListParagraph"/>
                    <w:rPr>
                      <w:lang w:val="en-US" w:eastAsia="zh-CN"/>
                    </w:rPr>
                  </w:pPr>
                  <w:r w:rsidRPr="004D7C46">
                    <w:rPr>
                      <w:lang w:val="en-US" w:eastAsia="zh-CN"/>
                    </w:rPr>
                    <w:t>960KHz - 139</w:t>
                  </w:r>
                  <w:r w:rsidRPr="004D7C46">
                    <w:rPr>
                      <w:strike/>
                      <w:color w:val="FF0000"/>
                      <w:lang w:val="en-US" w:eastAsia="zh-CN"/>
                    </w:rPr>
                    <w:t>, w/ FFS 571/1151</w:t>
                  </w:r>
                </w:p>
              </w:tc>
            </w:tr>
          </w:tbl>
          <w:p w14:paraId="3C1A3252" w14:textId="77777777" w:rsidR="004D7C46" w:rsidRDefault="004D7C46" w:rsidP="004D7C46">
            <w:pPr>
              <w:pStyle w:val="ListParagraph"/>
              <w:numPr>
                <w:ilvl w:val="0"/>
                <w:numId w:val="0"/>
              </w:numPr>
              <w:ind w:left="252"/>
              <w:rPr>
                <w:lang w:val="en-US" w:eastAsia="zh-CN"/>
              </w:rPr>
            </w:pPr>
          </w:p>
          <w:p w14:paraId="50D73F31" w14:textId="21198922" w:rsidR="004D7C46" w:rsidRPr="00420868" w:rsidRDefault="004D7C46" w:rsidP="00420868">
            <w:pPr>
              <w:pStyle w:val="ListParagraph"/>
              <w:numPr>
                <w:ilvl w:val="0"/>
                <w:numId w:val="22"/>
              </w:numPr>
              <w:ind w:left="252" w:hanging="252"/>
              <w:rPr>
                <w:lang w:val="en-US" w:eastAsia="zh-CN"/>
              </w:rPr>
            </w:pPr>
            <w:r>
              <w:rPr>
                <w:lang w:val="en-US" w:eastAsia="zh-CN"/>
              </w:rPr>
              <w:t>On row #7 and row #8, it seems there is typo on ‘</w:t>
            </w:r>
            <w:r w:rsidRPr="004D7C46">
              <w:rPr>
                <w:lang w:val="en-US" w:eastAsia="zh-CN"/>
              </w:rPr>
              <w:t>prach-RootSeq</w:t>
            </w:r>
            <w:r w:rsidRPr="004D7C46">
              <w:rPr>
                <w:color w:val="FF0000"/>
                <w:lang w:val="en-US" w:eastAsia="zh-CN"/>
              </w:rPr>
              <w:t>eu</w:t>
            </w:r>
            <w:r w:rsidRPr="004D7C46">
              <w:rPr>
                <w:lang w:val="en-US" w:eastAsia="zh-CN"/>
              </w:rPr>
              <w:t>nceIndex-r16</w:t>
            </w:r>
            <w:r>
              <w:rPr>
                <w:lang w:val="en-US" w:eastAsia="zh-CN"/>
              </w:rPr>
              <w:t>’ and ‘</w:t>
            </w:r>
            <w:r w:rsidRPr="004D7C46">
              <w:rPr>
                <w:lang w:val="en-US" w:eastAsia="zh-CN"/>
              </w:rPr>
              <w:t>prach-RootSeq</w:t>
            </w:r>
            <w:r w:rsidRPr="004D7C46">
              <w:rPr>
                <w:color w:val="FF0000"/>
                <w:lang w:val="en-US" w:eastAsia="zh-CN"/>
              </w:rPr>
              <w:t>eu</w:t>
            </w:r>
            <w:r w:rsidRPr="004D7C46">
              <w:rPr>
                <w:lang w:val="en-US" w:eastAsia="zh-CN"/>
              </w:rPr>
              <w:t>nceIndex</w:t>
            </w:r>
            <w:r>
              <w:rPr>
                <w:lang w:val="en-US" w:eastAsia="zh-CN"/>
              </w:rPr>
              <w:t>’, which should be ‘</w:t>
            </w:r>
            <w:r w:rsidRPr="004D7C46">
              <w:rPr>
                <w:lang w:val="en-US" w:eastAsia="zh-CN"/>
              </w:rPr>
              <w:t>prach-RootSeq</w:t>
            </w:r>
            <w:r w:rsidRPr="004D7C46">
              <w:rPr>
                <w:color w:val="FF0000"/>
                <w:lang w:val="en-US" w:eastAsia="zh-CN"/>
              </w:rPr>
              <w:t>ue</w:t>
            </w:r>
            <w:r w:rsidRPr="004D7C46">
              <w:rPr>
                <w:lang w:val="en-US" w:eastAsia="zh-CN"/>
              </w:rPr>
              <w:t>nceIndex-r16</w:t>
            </w:r>
            <w:r>
              <w:rPr>
                <w:lang w:val="en-US" w:eastAsia="zh-CN"/>
              </w:rPr>
              <w:t>’ and ‘</w:t>
            </w:r>
            <w:r w:rsidRPr="004D7C46">
              <w:rPr>
                <w:lang w:val="en-US" w:eastAsia="zh-CN"/>
              </w:rPr>
              <w:t>prach-RootSeq</w:t>
            </w:r>
            <w:r w:rsidRPr="004D7C46">
              <w:rPr>
                <w:color w:val="FF0000"/>
                <w:lang w:val="en-US" w:eastAsia="zh-CN"/>
              </w:rPr>
              <w:t>ue</w:t>
            </w:r>
            <w:r w:rsidRPr="004D7C46">
              <w:rPr>
                <w:lang w:val="en-US" w:eastAsia="zh-CN"/>
              </w:rPr>
              <w:t>nceIndex</w:t>
            </w:r>
            <w:r>
              <w:rPr>
                <w:lang w:val="en-US" w:eastAsia="zh-CN"/>
              </w:rPr>
              <w:t>’</w:t>
            </w:r>
          </w:p>
        </w:tc>
      </w:tr>
      <w:tr w:rsidR="007B3A5E" w14:paraId="2AD70585" w14:textId="77777777" w:rsidTr="00CD7A45">
        <w:tc>
          <w:tcPr>
            <w:tcW w:w="1705" w:type="dxa"/>
          </w:tcPr>
          <w:p w14:paraId="6F77609D" w14:textId="15FB91BE" w:rsidR="007B3A5E" w:rsidRDefault="007B3A5E" w:rsidP="00F242CE">
            <w:pPr>
              <w:rPr>
                <w:rFonts w:eastAsia="SimSun"/>
                <w:lang w:val="en-US" w:eastAsia="zh-CN"/>
              </w:rPr>
            </w:pPr>
            <w:r>
              <w:rPr>
                <w:rFonts w:eastAsia="SimSun"/>
                <w:lang w:val="en-US" w:eastAsia="zh-CN"/>
              </w:rPr>
              <w:t>Huawei, HiSilicon2</w:t>
            </w:r>
          </w:p>
        </w:tc>
        <w:tc>
          <w:tcPr>
            <w:tcW w:w="7657" w:type="dxa"/>
          </w:tcPr>
          <w:p w14:paraId="4E08E50A" w14:textId="547E0751" w:rsidR="007B3A5E" w:rsidRDefault="007B3A5E" w:rsidP="007B3A5E">
            <w:pPr>
              <w:rPr>
                <w:lang w:val="en-US" w:eastAsia="zh-CN"/>
              </w:rPr>
            </w:pPr>
            <w:r>
              <w:rPr>
                <w:lang w:val="en-US" w:eastAsia="zh-CN"/>
              </w:rPr>
              <w:t>We thank moderator for providing some replies to our comments. We still have the following follow-up comments and concerns:</w:t>
            </w:r>
          </w:p>
          <w:p w14:paraId="01EB9814" w14:textId="6B5D9022" w:rsidR="007B3A5E" w:rsidRDefault="007B3A5E" w:rsidP="007B3A5E">
            <w:pPr>
              <w:rPr>
                <w:lang w:val="en-US" w:eastAsia="zh-CN"/>
              </w:rPr>
            </w:pPr>
            <w:r w:rsidRPr="007B3A5E">
              <w:rPr>
                <w:b/>
                <w:lang w:val="en-US" w:eastAsia="zh-CN"/>
              </w:rPr>
              <w:t>Row 2, Column B:</w:t>
            </w:r>
            <w:r>
              <w:rPr>
                <w:lang w:val="en-US" w:eastAsia="zh-CN"/>
              </w:rPr>
              <w:t xml:space="preserve"> As mentioned in our earlier comments, </w:t>
            </w:r>
            <w:r>
              <w:t>S</w:t>
            </w:r>
            <w:r w:rsidRPr="00924271">
              <w:t>ubcarrierSpacing</w:t>
            </w:r>
            <w:r>
              <w:t xml:space="preserve"> (</w:t>
            </w:r>
            <w:r>
              <w:t>S</w:t>
            </w:r>
            <w:r w:rsidRPr="00924271">
              <w:t>ubcarrierSpacing</w:t>
            </w:r>
            <w:r>
              <w:t xml:space="preserve">-17) is used in many places and does not only belong to initial access or “SSB and RACH”. If it is just a temporary note, </w:t>
            </w:r>
            <w:r w:rsidR="00A5540C">
              <w:t>this column</w:t>
            </w:r>
            <w:r>
              <w:t xml:space="preserve"> may alternatively be left empty. </w:t>
            </w:r>
          </w:p>
          <w:p w14:paraId="1015766B" w14:textId="77777777" w:rsidR="007B3A5E" w:rsidRDefault="007B3A5E" w:rsidP="007B3A5E">
            <w:pPr>
              <w:rPr>
                <w:b/>
                <w:lang w:val="en-US" w:eastAsia="zh-CN"/>
              </w:rPr>
            </w:pPr>
          </w:p>
          <w:p w14:paraId="00958A7A" w14:textId="77777777" w:rsidR="00C86F63" w:rsidRDefault="007B3A5E" w:rsidP="007B3A5E">
            <w:pPr>
              <w:rPr>
                <w:lang w:val="en-US" w:eastAsia="zh-CN"/>
              </w:rPr>
            </w:pPr>
            <w:r w:rsidRPr="007B3A5E">
              <w:rPr>
                <w:b/>
                <w:lang w:val="en-US" w:eastAsia="zh-CN"/>
              </w:rPr>
              <w:t xml:space="preserve">Row 2, Column P: </w:t>
            </w:r>
            <w:r w:rsidRPr="00A5540C">
              <w:rPr>
                <w:lang w:val="en-US" w:eastAsia="zh-CN"/>
              </w:rPr>
              <w:t xml:space="preserve">Despite our moderator’s explanation, we are not sure how our concern would be addressed by just changing the sub-feature group from “initial access” to “SSB and RACH”. In our view, the comment section </w:t>
            </w:r>
            <w:r w:rsidR="00A5540C" w:rsidRPr="00A5540C">
              <w:rPr>
                <w:lang w:val="en-US" w:eastAsia="zh-CN"/>
              </w:rPr>
              <w:t>should clearly mention the agreement</w:t>
            </w:r>
            <w:r w:rsidR="00A5540C">
              <w:rPr>
                <w:lang w:val="en-US" w:eastAsia="zh-CN"/>
              </w:rPr>
              <w:t>s</w:t>
            </w:r>
            <w:r w:rsidR="00A5540C" w:rsidRPr="00A5540C">
              <w:rPr>
                <w:lang w:val="en-US" w:eastAsia="zh-CN"/>
              </w:rPr>
              <w:t xml:space="preserve"> regarding applicability of different SSB</w:t>
            </w:r>
            <w:r w:rsidR="00EF5DDB">
              <w:rPr>
                <w:lang w:val="en-US" w:eastAsia="zh-CN"/>
              </w:rPr>
              <w:t xml:space="preserve"> and RACH </w:t>
            </w:r>
            <w:r w:rsidR="00A5540C" w:rsidRPr="00A5540C">
              <w:rPr>
                <w:lang w:val="en-US" w:eastAsia="zh-CN"/>
              </w:rPr>
              <w:t xml:space="preserve">numerologies </w:t>
            </w:r>
            <w:r w:rsidR="00A5540C">
              <w:rPr>
                <w:lang w:val="en-US" w:eastAsia="zh-CN"/>
              </w:rPr>
              <w:t>including</w:t>
            </w:r>
            <w:r w:rsidR="00EF5DDB">
              <w:rPr>
                <w:lang w:val="en-US" w:eastAsia="zh-CN"/>
              </w:rPr>
              <w:t xml:space="preserve"> the agreement that</w:t>
            </w:r>
            <w:r w:rsidR="00A5540C" w:rsidRPr="00A5540C">
              <w:rPr>
                <w:lang w:val="en-US" w:eastAsia="zh-CN"/>
              </w:rPr>
              <w:t xml:space="preserve"> 960 kHz SSB is not supported for initial access, 480 kHz SSB is optional numerology for initial access, and </w:t>
            </w:r>
            <w:r w:rsidR="00A5540C">
              <w:rPr>
                <w:lang w:val="en-US" w:eastAsia="zh-CN"/>
              </w:rPr>
              <w:t xml:space="preserve">a UE operating in FR2-2 must at least support 120 kHz while it is not required to support 480 kHz or 960 kHz. Also, </w:t>
            </w:r>
            <w:r w:rsidR="00EF5DDB">
              <w:rPr>
                <w:lang w:val="en-US" w:eastAsia="zh-CN"/>
              </w:rPr>
              <w:t xml:space="preserve">technically, </w:t>
            </w:r>
            <w:r w:rsidR="00A5540C">
              <w:rPr>
                <w:lang w:val="en-US" w:eastAsia="zh-CN"/>
              </w:rPr>
              <w:t xml:space="preserve">RAN1 only agreed to support 480 kHz and 960 kHz RACH for non-initial access in RAN1 104-e. In particular, since 960 kHz SSB is not supported for initial access, it </w:t>
            </w:r>
            <w:r w:rsidR="00EF5DDB">
              <w:rPr>
                <w:lang w:val="en-US" w:eastAsia="zh-CN"/>
              </w:rPr>
              <w:t>may not</w:t>
            </w:r>
            <w:r w:rsidR="00A5540C">
              <w:rPr>
                <w:lang w:val="en-US" w:eastAsia="zh-CN"/>
              </w:rPr>
              <w:t xml:space="preserve"> </w:t>
            </w:r>
            <w:r w:rsidR="00EF5DDB">
              <w:rPr>
                <w:lang w:val="en-US" w:eastAsia="zh-CN"/>
              </w:rPr>
              <w:t>be required to</w:t>
            </w:r>
            <w:r w:rsidR="00A5540C">
              <w:rPr>
                <w:lang w:val="en-US" w:eastAsia="zh-CN"/>
              </w:rPr>
              <w:t xml:space="preserve"> support 960 kHz RACH for initial access and certainly RAN1 does not have any agreeme</w:t>
            </w:r>
            <w:r w:rsidR="00EF5DDB">
              <w:rPr>
                <w:lang w:val="en-US" w:eastAsia="zh-CN"/>
              </w:rPr>
              <w:t>nt that states otherwise. RAN2 should have a clear picture of the agreements in RAN1 regarding supported numerologies of SSB and PRACH and that is why we provided suggested text for the comment section (column P) in our earlier input. Note that our suggested text for the comment Section (column P) is entirely and solely is based on the agreements relevant to the supported SCSs for SSB and RACH and we don’t see why they need not be included in the comment section of the RRC parameter “</w:t>
            </w:r>
            <w:r w:rsidR="00EF5DDB" w:rsidRPr="00EF5DDB">
              <w:rPr>
                <w:lang w:val="en-US" w:eastAsia="zh-CN"/>
              </w:rPr>
              <w:t>SubcarrierSpacing-r17</w:t>
            </w:r>
            <w:r w:rsidR="00EF5DDB">
              <w:rPr>
                <w:lang w:val="en-US" w:eastAsia="zh-CN"/>
              </w:rPr>
              <w:t xml:space="preserve">” for the sub-feature group of “SSB and RACH”. </w:t>
            </w:r>
          </w:p>
          <w:p w14:paraId="4635EF16" w14:textId="06D2DE58" w:rsidR="007B3A5E" w:rsidRPr="00A5540C" w:rsidRDefault="00C86F63" w:rsidP="007B3A5E">
            <w:pPr>
              <w:rPr>
                <w:lang w:val="en-US" w:eastAsia="zh-CN"/>
              </w:rPr>
            </w:pPr>
            <w:r>
              <w:rPr>
                <w:lang w:val="en-US" w:eastAsia="zh-CN"/>
              </w:rPr>
              <w:t xml:space="preserve">We still think that our provided text for Column P in our first round of comments need to be included. </w:t>
            </w:r>
          </w:p>
          <w:p w14:paraId="748CD67D" w14:textId="77777777" w:rsidR="007B3A5E" w:rsidRDefault="007B3A5E" w:rsidP="007B3A5E">
            <w:pPr>
              <w:rPr>
                <w:lang w:val="en-US" w:eastAsia="zh-CN"/>
              </w:rPr>
            </w:pPr>
          </w:p>
          <w:p w14:paraId="085EE4A7" w14:textId="77777777" w:rsidR="00BF16A6" w:rsidRDefault="002F60DE" w:rsidP="002F60DE">
            <w:pPr>
              <w:rPr>
                <w:lang w:val="en-US" w:eastAsia="zh-CN"/>
              </w:rPr>
            </w:pPr>
            <w:r w:rsidRPr="002F60DE">
              <w:rPr>
                <w:b/>
                <w:lang w:val="en-US" w:eastAsia="zh-CN"/>
              </w:rPr>
              <w:t xml:space="preserve">Row 4, Column P: </w:t>
            </w:r>
            <w:r w:rsidRPr="002F60DE">
              <w:rPr>
                <w:lang w:val="en-US" w:eastAsia="zh-CN"/>
              </w:rPr>
              <w:t xml:space="preserve">As mentioned in our first round of comments, if condition 1 and 2 (in our first round of comments) hold, it may not need to introduce the parameter altogether. However, we are OK to still list it and leave it to RAN2 to decide whether or not it is required to introduce the new parameter. </w:t>
            </w:r>
          </w:p>
          <w:p w14:paraId="05E85865" w14:textId="6E0D7B31" w:rsidR="00BF16A6" w:rsidRDefault="002F60DE" w:rsidP="00BF16A6">
            <w:pPr>
              <w:rPr>
                <w:lang w:val="en-US" w:eastAsia="zh-CN"/>
              </w:rPr>
            </w:pPr>
            <w:r w:rsidRPr="002F60DE">
              <w:rPr>
                <w:lang w:val="en-US" w:eastAsia="zh-CN"/>
              </w:rPr>
              <w:t xml:space="preserve">In any case, </w:t>
            </w:r>
            <w:r w:rsidR="00BF16A6">
              <w:rPr>
                <w:lang w:val="en-US" w:eastAsia="zh-CN"/>
              </w:rPr>
              <w:t xml:space="preserve">similar to our further explanations for </w:t>
            </w:r>
            <w:r w:rsidR="00BF16A6" w:rsidRPr="007154E3">
              <w:rPr>
                <w:b/>
                <w:lang w:val="en-US" w:eastAsia="zh-CN"/>
              </w:rPr>
              <w:t>Row 2, Column P</w:t>
            </w:r>
            <w:r w:rsidR="00BF16A6">
              <w:rPr>
                <w:lang w:val="en-US" w:eastAsia="zh-CN"/>
              </w:rPr>
              <w:t xml:space="preserve">, </w:t>
            </w:r>
            <w:r w:rsidRPr="002F60DE">
              <w:rPr>
                <w:lang w:val="en-US" w:eastAsia="zh-CN"/>
              </w:rPr>
              <w:t xml:space="preserve">we </w:t>
            </w:r>
            <w:r w:rsidR="00BF16A6">
              <w:rPr>
                <w:lang w:val="en-US" w:eastAsia="zh-CN"/>
              </w:rPr>
              <w:t xml:space="preserve">still </w:t>
            </w:r>
            <w:r w:rsidRPr="002F60DE">
              <w:rPr>
                <w:lang w:val="en-US" w:eastAsia="zh-CN"/>
              </w:rPr>
              <w:t>think that</w:t>
            </w:r>
            <w:r w:rsidR="00BF16A6">
              <w:rPr>
                <w:lang w:val="en-US" w:eastAsia="zh-CN"/>
              </w:rPr>
              <w:t xml:space="preserve"> our </w:t>
            </w:r>
            <w:r w:rsidR="00BF16A6">
              <w:rPr>
                <w:lang w:val="en-US" w:eastAsia="zh-CN"/>
              </w:rPr>
              <w:lastRenderedPageBreak/>
              <w:t xml:space="preserve">suggested text for the </w:t>
            </w:r>
            <w:r w:rsidR="00C86F63">
              <w:rPr>
                <w:lang w:val="en-US" w:eastAsia="zh-CN"/>
              </w:rPr>
              <w:t xml:space="preserve">Row 4, </w:t>
            </w:r>
            <w:r w:rsidR="00980BD3">
              <w:rPr>
                <w:lang w:val="en-US" w:eastAsia="zh-CN"/>
              </w:rPr>
              <w:t>Column</w:t>
            </w:r>
            <w:bookmarkStart w:id="0" w:name="_GoBack"/>
            <w:bookmarkEnd w:id="0"/>
            <w:r w:rsidR="00BF16A6">
              <w:rPr>
                <w:lang w:val="en-US" w:eastAsia="zh-CN"/>
              </w:rPr>
              <w:t xml:space="preserve"> P is required to let RAN2 know about the status of agreements for the RACH SCSs in RAN1 (</w:t>
            </w:r>
            <w:r w:rsidR="00BF16A6" w:rsidRPr="00BF16A6">
              <w:rPr>
                <w:color w:val="00B0F0"/>
                <w:lang w:val="en-US" w:eastAsia="zh-CN"/>
              </w:rPr>
              <w:t>agreement</w:t>
            </w:r>
            <w:r w:rsidR="00BF16A6">
              <w:rPr>
                <w:lang w:val="en-US" w:eastAsia="zh-CN"/>
              </w:rPr>
              <w:t xml:space="preserve"> made in RAN1 #104-e). </w:t>
            </w:r>
          </w:p>
          <w:p w14:paraId="164C2697" w14:textId="0091D9C8" w:rsidR="007154E3" w:rsidRDefault="00BF16A6" w:rsidP="007154E3">
            <w:pPr>
              <w:rPr>
                <w:lang w:val="en-US" w:eastAsia="zh-CN"/>
              </w:rPr>
            </w:pPr>
            <w:r>
              <w:rPr>
                <w:lang w:val="en-US" w:eastAsia="zh-CN"/>
              </w:rPr>
              <w:t>Also, agree that this entry is “</w:t>
            </w:r>
            <w:r w:rsidRPr="007154E3">
              <w:rPr>
                <w:lang w:val="en-US" w:eastAsia="zh-CN"/>
              </w:rPr>
              <w:t>about SCS for PRACH</w:t>
            </w:r>
            <w:r w:rsidRPr="007154E3">
              <w:rPr>
                <w:lang w:val="en-US" w:eastAsia="zh-CN"/>
              </w:rPr>
              <w:t xml:space="preserve">”, however, if for any reason, the comment section also hints on the RACH lengths, the FFS values for RACH lengths should be aligned with the latest agreements in RAN1. As such, </w:t>
            </w:r>
            <w:r w:rsidR="007154E3" w:rsidRPr="007154E3">
              <w:rPr>
                <w:lang w:val="en-US" w:eastAsia="zh-CN"/>
              </w:rPr>
              <w:t xml:space="preserve">we think that </w:t>
            </w:r>
            <w:r w:rsidR="007154E3" w:rsidRPr="007154E3">
              <w:rPr>
                <w:lang w:val="en-US" w:eastAsia="zh-CN"/>
              </w:rPr>
              <w:t xml:space="preserve">FFS for 960 kHz should be removed and 1151 should be removed from the FFS for 480 kHz. </w:t>
            </w:r>
          </w:p>
          <w:p w14:paraId="4FDAE23A" w14:textId="77777777" w:rsidR="007154E3" w:rsidRDefault="007154E3" w:rsidP="007154E3">
            <w:pPr>
              <w:rPr>
                <w:lang w:val="en-US" w:eastAsia="zh-CN"/>
              </w:rPr>
            </w:pPr>
          </w:p>
          <w:p w14:paraId="2402F4F8" w14:textId="393F6A7B" w:rsidR="007154E3" w:rsidRPr="00C86F63" w:rsidRDefault="007154E3" w:rsidP="007154E3">
            <w:pPr>
              <w:rPr>
                <w:u w:val="single"/>
                <w:lang w:val="en-US" w:eastAsia="zh-CN"/>
              </w:rPr>
            </w:pPr>
            <w:r w:rsidRPr="00C86F63">
              <w:rPr>
                <w:u w:val="single"/>
                <w:lang w:val="en-US" w:eastAsia="zh-CN"/>
              </w:rPr>
              <w:t>Comment regarding the newly-added parameter ssbSubcarrierSpacing-r17 in Row 6:</w:t>
            </w:r>
          </w:p>
          <w:p w14:paraId="50E4C08E" w14:textId="765C8C85" w:rsidR="007154E3" w:rsidRPr="007154E3" w:rsidRDefault="007154E3" w:rsidP="007154E3">
            <w:pPr>
              <w:rPr>
                <w:b/>
                <w:lang w:val="en-US" w:eastAsia="zh-CN"/>
              </w:rPr>
            </w:pPr>
            <w:r w:rsidRPr="007154E3">
              <w:rPr>
                <w:b/>
                <w:lang w:val="en-US" w:eastAsia="zh-CN"/>
              </w:rPr>
              <w:t xml:space="preserve">Row 6: </w:t>
            </w:r>
            <w:r w:rsidRPr="007154E3">
              <w:rPr>
                <w:lang w:val="en-US" w:eastAsia="zh-CN"/>
              </w:rPr>
              <w:t>If SubcarrierSpacing-r17</w:t>
            </w:r>
            <w:r>
              <w:rPr>
                <w:lang w:val="en-US" w:eastAsia="zh-CN"/>
              </w:rPr>
              <w:t xml:space="preserve"> in Row  2 is not introduced and the spare entries of </w:t>
            </w:r>
            <w:r w:rsidRPr="007154E3">
              <w:rPr>
                <w:lang w:val="en-US" w:eastAsia="zh-CN"/>
              </w:rPr>
              <w:t>SubcarrierSpacing</w:t>
            </w:r>
            <w:r>
              <w:rPr>
                <w:lang w:val="en-US" w:eastAsia="zh-CN"/>
              </w:rPr>
              <w:t xml:space="preserve"> are used to indicate 480 and 960 khZ, we don’t think this row is required. We don’t have a problem to include this in the </w:t>
            </w:r>
            <w:r w:rsidR="00C86F63">
              <w:rPr>
                <w:lang w:val="en-US" w:eastAsia="zh-CN"/>
              </w:rPr>
              <w:t xml:space="preserve">excel </w:t>
            </w:r>
            <w:r>
              <w:rPr>
                <w:lang w:val="en-US" w:eastAsia="zh-CN"/>
              </w:rPr>
              <w:t xml:space="preserve">sheet though. However, similar to our comments regarding Row 2, Column P, we believe that the relevant agreements regarding the supported SSB SCSs </w:t>
            </w:r>
            <w:r w:rsidR="00882631">
              <w:rPr>
                <w:lang w:val="en-US" w:eastAsia="zh-CN"/>
              </w:rPr>
              <w:t>need to</w:t>
            </w:r>
            <w:r>
              <w:rPr>
                <w:lang w:val="en-US" w:eastAsia="zh-CN"/>
              </w:rPr>
              <w:t xml:space="preserve"> be clearly mentioned in the comment Section</w:t>
            </w:r>
            <w:r w:rsidR="00882631">
              <w:rPr>
                <w:lang w:val="en-US" w:eastAsia="zh-CN"/>
              </w:rPr>
              <w:t>:</w:t>
            </w:r>
            <w:r>
              <w:rPr>
                <w:lang w:val="en-US" w:eastAsia="zh-CN"/>
              </w:rPr>
              <w:t xml:space="preserve"> </w:t>
            </w:r>
          </w:p>
          <w:p w14:paraId="1B25A450" w14:textId="3EB48EEC" w:rsidR="007154E3" w:rsidRDefault="007154E3" w:rsidP="007154E3">
            <w:pPr>
              <w:rPr>
                <w:b/>
                <w:lang w:val="en-US" w:eastAsia="zh-CN"/>
              </w:rPr>
            </w:pPr>
            <w:r w:rsidRPr="007154E3">
              <w:rPr>
                <w:b/>
                <w:lang w:val="en-US" w:eastAsia="zh-CN"/>
              </w:rPr>
              <w:t>Row 6</w:t>
            </w:r>
            <w:r>
              <w:rPr>
                <w:b/>
                <w:lang w:val="en-US" w:eastAsia="zh-CN"/>
              </w:rPr>
              <w:t>, Column P</w:t>
            </w:r>
            <w:r w:rsidRPr="007154E3">
              <w:rPr>
                <w:b/>
                <w:lang w:val="en-US" w:eastAsia="zh-CN"/>
              </w:rPr>
              <w:t xml:space="preserve">: </w:t>
            </w:r>
            <w:r w:rsidR="00882631" w:rsidRPr="00882631">
              <w:rPr>
                <w:lang w:val="en-US" w:eastAsia="zh-CN"/>
              </w:rPr>
              <w:t>We suggest the following text for this column</w:t>
            </w:r>
          </w:p>
          <w:p w14:paraId="20C4018E" w14:textId="77777777" w:rsidR="00882631" w:rsidRPr="005B0CBB" w:rsidRDefault="00882631" w:rsidP="00882631">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882631" w14:paraId="0D1C7B6E" w14:textId="77777777" w:rsidTr="00A46F33">
              <w:tc>
                <w:tcPr>
                  <w:tcW w:w="5000" w:type="pct"/>
                </w:tcPr>
                <w:p w14:paraId="1A7C5657" w14:textId="77777777" w:rsidR="00882631" w:rsidRPr="00D1636F" w:rsidRDefault="00882631" w:rsidP="00882631">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2F091276" w14:textId="77777777" w:rsidR="00882631" w:rsidRPr="00D1636F" w:rsidRDefault="00882631" w:rsidP="00882631">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0A15FDF4" w14:textId="77777777" w:rsidR="00882631" w:rsidRPr="00D1636F" w:rsidRDefault="00882631" w:rsidP="00882631">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4FEB3351" w14:textId="60984376" w:rsidR="00882631" w:rsidRDefault="00882631" w:rsidP="00882631">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tc>
            </w:tr>
          </w:tbl>
          <w:p w14:paraId="18B7DCA4" w14:textId="77777777" w:rsidR="00882631" w:rsidRDefault="00882631" w:rsidP="00882631">
            <w:pPr>
              <w:pStyle w:val="ListParagraph"/>
              <w:numPr>
                <w:ilvl w:val="0"/>
                <w:numId w:val="0"/>
              </w:numPr>
              <w:ind w:left="1080"/>
              <w:rPr>
                <w:lang w:eastAsia="en-US"/>
              </w:rPr>
            </w:pPr>
          </w:p>
          <w:p w14:paraId="4E9E0F76" w14:textId="77777777" w:rsidR="00882631" w:rsidRPr="007154E3" w:rsidRDefault="00882631" w:rsidP="007154E3">
            <w:pPr>
              <w:rPr>
                <w:b/>
                <w:lang w:val="en-US" w:eastAsia="zh-CN"/>
              </w:rPr>
            </w:pPr>
          </w:p>
          <w:p w14:paraId="51C26CDC" w14:textId="0D3A72A0" w:rsidR="002F60DE" w:rsidRPr="002F60DE" w:rsidRDefault="002F60DE" w:rsidP="00BF16A6">
            <w:pPr>
              <w:rPr>
                <w:b/>
                <w:lang w:val="en-US" w:eastAsia="zh-CN"/>
              </w:rPr>
            </w:pPr>
          </w:p>
        </w:tc>
      </w:tr>
    </w:tbl>
    <w:p w14:paraId="2BAFE517" w14:textId="72BBF98D" w:rsidR="0099382D" w:rsidRDefault="0099382D">
      <w:pPr>
        <w:rPr>
          <w:lang w:eastAsia="en-US"/>
        </w:rPr>
      </w:pPr>
    </w:p>
    <w:p w14:paraId="15F4752E" w14:textId="77777777" w:rsidR="0099382D" w:rsidRDefault="00FF772F">
      <w:pPr>
        <w:pStyle w:val="Heading2"/>
      </w:pPr>
      <w:bookmarkStart w:id="1" w:name="_Toc79484723"/>
      <w:r>
        <w:t>PDCCH monitoring enhancements</w:t>
      </w:r>
      <w:bookmarkEnd w:id="1"/>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nrofPRBs in each of PUCCH-format2 and PUCCH-format3, which still allows the number of RBs to be configured differently for each PUCCH format.</w:t>
            </w:r>
          </w:p>
          <w:p w14:paraId="4F23671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p w14:paraId="275AB1D0" w14:textId="77777777" w:rsidR="00E97F5A" w:rsidRDefault="00E97F5A">
            <w:pPr>
              <w:rPr>
                <w:lang w:eastAsia="en-US"/>
              </w:rPr>
            </w:pPr>
          </w:p>
          <w:p w14:paraId="0B312DAF" w14:textId="30D7650C" w:rsidR="00E97F5A" w:rsidRDefault="00E97F5A">
            <w:pPr>
              <w:rPr>
                <w:lang w:eastAsia="en-US"/>
              </w:rPr>
            </w:pPr>
            <w:r w:rsidRPr="00E97F5A">
              <w:rPr>
                <w:color w:val="FF0000"/>
                <w:lang w:eastAsia="en-US"/>
              </w:rPr>
              <w:t>Moderator: Added a note says “Note: It is possible to put this in PUCCH resource, but RAN1 agreement is the # of RB is configured per format”</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signaling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esides, we are also fine to put nrofPRBs inside each format following the way forlegacy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494F2011" w14:textId="77777777" w:rsidR="0099382D" w:rsidRDefault="00FF772F">
            <w:pPr>
              <w:rPr>
                <w:lang w:val="en-US" w:eastAsia="zh-CN"/>
              </w:rPr>
            </w:pPr>
            <w:r>
              <w:rPr>
                <w:rFonts w:hint="eastAsia"/>
                <w:lang w:val="en-US" w:eastAsia="zh-CN"/>
              </w:rPr>
              <w:t>For us, we are fine with the configuration position of the number of RBs listed in the current excel sheet and the way to add the the number of RBs into each format as mentioned by Ericssion. But even so, we still think that the location or IE in which the number of RBs is configured should be eventually determined by RAN2.</w:t>
            </w:r>
          </w:p>
        </w:tc>
      </w:tr>
      <w:tr w:rsidR="004C1982" w14:paraId="76A54D5F" w14:textId="77777777">
        <w:trPr>
          <w:ins w:id="2" w:author="Nokia" w:date="2021-09-07T16:27:00Z"/>
        </w:trPr>
        <w:tc>
          <w:tcPr>
            <w:tcW w:w="2515" w:type="dxa"/>
          </w:tcPr>
          <w:p w14:paraId="7B14001F" w14:textId="51CDD8DB" w:rsidR="004C1982" w:rsidRDefault="004C1982" w:rsidP="004C1982">
            <w:pPr>
              <w:rPr>
                <w:ins w:id="3" w:author="Nokia" w:date="2021-09-07T16:27:00Z"/>
                <w:rFonts w:eastAsiaTheme="minorEastAsia"/>
                <w:lang w:val="en-US" w:eastAsia="zh-CN"/>
              </w:rPr>
            </w:pPr>
            <w:ins w:id="4" w:author="Nokia" w:date="2021-09-07T16:27:00Z">
              <w:r>
                <w:rPr>
                  <w:lang w:eastAsia="zh-CN"/>
                </w:rPr>
                <w:t>Nokia, NSB</w:t>
              </w:r>
            </w:ins>
          </w:p>
        </w:tc>
        <w:tc>
          <w:tcPr>
            <w:tcW w:w="6847" w:type="dxa"/>
          </w:tcPr>
          <w:p w14:paraId="4955AB9C" w14:textId="6105245F" w:rsidR="004C1982" w:rsidRDefault="004C1982" w:rsidP="004C1982">
            <w:pPr>
              <w:rPr>
                <w:ins w:id="5" w:author="Nokia" w:date="2021-09-07T16:27:00Z"/>
                <w:lang w:val="en-US" w:eastAsia="zh-CN"/>
              </w:rPr>
            </w:pPr>
            <w:ins w:id="6"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maxNumberRxTxBeamSwitchDL</w:t>
            </w:r>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06C55C9" w14:textId="77777777" w:rsidR="0099382D" w:rsidRDefault="00FF772F">
            <w:pPr>
              <w:rPr>
                <w:color w:val="FF0000"/>
                <w:lang w:eastAsia="en-US"/>
              </w:rPr>
            </w:pPr>
            <w:r>
              <w:rPr>
                <w:color w:val="FF0000"/>
                <w:lang w:eastAsia="en-US"/>
              </w:rPr>
              <w:t>FFS: additional value(s) for 960 kHz</w:t>
            </w:r>
          </w:p>
          <w:p w14:paraId="573589E7" w14:textId="77777777" w:rsidR="00FD5EC9" w:rsidRDefault="00FD5EC9">
            <w:pPr>
              <w:rPr>
                <w:color w:val="FF0000"/>
                <w:lang w:eastAsia="en-US"/>
              </w:rPr>
            </w:pPr>
          </w:p>
          <w:p w14:paraId="3BF8351D" w14:textId="77777777" w:rsidR="00FD5EC9" w:rsidRPr="00FD5EC9" w:rsidRDefault="00FD5EC9" w:rsidP="00FD5EC9">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4CF4343F" w14:textId="1723E5DA" w:rsidR="00FD5EC9" w:rsidRDefault="00FD5EC9">
            <w:pPr>
              <w:rPr>
                <w:lang w:eastAsia="en-US"/>
              </w:rPr>
            </w:pP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t>ZTE, Sanechips</w:t>
            </w:r>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maxNumberRxTxBeamSwitchDL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lastRenderedPageBreak/>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lastRenderedPageBreak/>
              <w:t>Huawei, HiSilicon</w:t>
            </w:r>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378145C4" w:rsidR="008B3F13" w:rsidRPr="00FD5EC9" w:rsidRDefault="00FD5EC9" w:rsidP="00A46F33">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timeDurationForQCL, beamSwitchTiming and beamReportTiming,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kHz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For UE capability signaling,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1E37A767" w:rsidR="008B3F13" w:rsidRPr="00FD5EC9" w:rsidRDefault="00FD5EC9" w:rsidP="00A46F33">
            <w:pPr>
              <w:widowControl/>
              <w:kinsoku/>
              <w:overflowPunct/>
              <w:autoSpaceDE/>
              <w:autoSpaceDN/>
              <w:adjustRightInd/>
              <w:spacing w:after="0" w:line="240" w:lineRule="auto"/>
              <w:textAlignment w:val="auto"/>
              <w:rPr>
                <w:rFonts w:eastAsia="SimSun"/>
                <w:color w:val="FF0000"/>
                <w:lang w:val="en-US" w:eastAsia="zh-CN"/>
              </w:rPr>
            </w:pPr>
            <w:r w:rsidRPr="00FD5EC9">
              <w:rPr>
                <w:rFonts w:eastAsia="SimSun"/>
                <w:color w:val="FF0000"/>
                <w:lang w:val="en-US" w:eastAsia="zh-CN"/>
              </w:rPr>
              <w:t>Moderator: Agreement added in comments</w:t>
            </w: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7" w:name="_Toc79484726"/>
      <w:r>
        <w:t>PDSCH/PUSCH enhancements</w:t>
      </w:r>
      <w:bookmarkEnd w:id="7"/>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lastRenderedPageBreak/>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485352C7"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p w14:paraId="477C15AB" w14:textId="77777777" w:rsidR="009A0104" w:rsidRDefault="009A0104">
            <w:pPr>
              <w:rPr>
                <w:rFonts w:eastAsia="MS Mincho"/>
                <w:lang w:eastAsia="ja-JP"/>
              </w:rPr>
            </w:pPr>
          </w:p>
          <w:p w14:paraId="0350B9EF" w14:textId="5141EA24" w:rsidR="0009534B" w:rsidRPr="0009534B" w:rsidRDefault="009A0104">
            <w:pPr>
              <w:rPr>
                <w:rFonts w:eastAsia="MS Mincho"/>
                <w:color w:val="FF0000"/>
                <w:lang w:eastAsia="ja-JP"/>
              </w:rPr>
            </w:pPr>
            <w:r w:rsidRPr="00741232">
              <w:rPr>
                <w:rFonts w:eastAsia="MS Mincho"/>
                <w:color w:val="FF0000"/>
                <w:lang w:eastAsia="ja-JP"/>
              </w:rPr>
              <w:t>Moderator: The intention is just to let RAN2 design the proper IE</w:t>
            </w:r>
            <w:r w:rsidR="00741232" w:rsidRPr="00741232">
              <w:rPr>
                <w:rFonts w:eastAsia="MS Mincho"/>
                <w:color w:val="FF0000"/>
                <w:lang w:eastAsia="ja-JP"/>
              </w:rPr>
              <w:t xml:space="preserve"> by providing our agreements.</w:t>
            </w:r>
            <w:r w:rsidR="00B03B94">
              <w:rPr>
                <w:rFonts w:eastAsia="MS Mincho"/>
                <w:color w:val="FF0000"/>
                <w:lang w:eastAsia="ja-JP"/>
              </w:rPr>
              <w:t xml:space="preserve"> RAN2 should decide what other IEs need to be added. Added a note</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4399C13" w14:textId="77777777" w:rsidR="0099382D" w:rsidRDefault="00FF772F">
            <w:r>
              <w:t>PDSCH-TimeDomainResourceAllocation</w:t>
            </w:r>
            <w:r>
              <w:rPr>
                <w:color w:val="FF0000"/>
              </w:rPr>
              <w:t>List</w:t>
            </w:r>
            <w:r>
              <w:t>-r17</w:t>
            </w:r>
          </w:p>
          <w:p w14:paraId="1D66621A" w14:textId="77777777" w:rsidR="00741232" w:rsidRDefault="00741232"/>
          <w:p w14:paraId="2D5BDBEB" w14:textId="0ED8A9FC" w:rsidR="00741232" w:rsidRDefault="00741232">
            <w:pPr>
              <w:rPr>
                <w:lang w:eastAsia="en-US"/>
              </w:rPr>
            </w:pPr>
            <w:r w:rsidRPr="00741232">
              <w:rPr>
                <w:color w:val="FF0000"/>
              </w:rPr>
              <w:t>Moderator: Yes. Corrected</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8741A17" w14:textId="77777777" w:rsidR="0099382D" w:rsidRPr="00B03B94"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p w14:paraId="59608FD4" w14:textId="77777777" w:rsidR="00B03B94" w:rsidRDefault="00B03B94" w:rsidP="00B03B94">
            <w:pPr>
              <w:widowControl/>
              <w:kinsoku/>
              <w:wordWrap/>
              <w:overflowPunct/>
              <w:autoSpaceDE/>
              <w:autoSpaceDN/>
              <w:adjustRightInd/>
              <w:spacing w:after="0" w:line="256" w:lineRule="auto"/>
              <w:contextualSpacing/>
              <w:jc w:val="left"/>
              <w:textAlignment w:val="auto"/>
            </w:pPr>
          </w:p>
          <w:p w14:paraId="4AFB946F" w14:textId="444D596B" w:rsidR="00B03B94" w:rsidRDefault="00B03B94" w:rsidP="00B03B94">
            <w:pPr>
              <w:widowControl/>
              <w:kinsoku/>
              <w:wordWrap/>
              <w:overflowPunct/>
              <w:autoSpaceDE/>
              <w:autoSpaceDN/>
              <w:adjustRightInd/>
              <w:spacing w:after="0" w:line="256" w:lineRule="auto"/>
              <w:contextualSpacing/>
              <w:jc w:val="left"/>
              <w:textAlignment w:val="auto"/>
            </w:pPr>
            <w:r w:rsidRPr="00B03B94">
              <w:rPr>
                <w:color w:val="FF0000"/>
              </w:rPr>
              <w:t>Moderator: Added</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8"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9" w:author="Nokia" w:date="2021-09-07T16:28:00Z"/>
                <w:rFonts w:ascii="Calibri" w:hAnsi="Calibri" w:cs="Calibri"/>
                <w:sz w:val="22"/>
                <w:lang w:eastAsia="zh-CN"/>
              </w:rPr>
            </w:pPr>
            <w:ins w:id="10" w:author="Nokia" w:date="2021-09-07T16:28:00Z">
              <w:r>
                <w:rPr>
                  <w:lang w:eastAsia="zh-CN"/>
                </w:rPr>
                <w:t>Agree with Ericsson’s modification.</w:t>
              </w:r>
            </w:ins>
          </w:p>
          <w:p w14:paraId="5813C646" w14:textId="77777777" w:rsidR="004C1982" w:rsidRDefault="004C1982" w:rsidP="004C1982">
            <w:pPr>
              <w:spacing w:after="160" w:line="252" w:lineRule="auto"/>
              <w:rPr>
                <w:ins w:id="11" w:author="Nokia" w:date="2021-09-07T16:28:00Z"/>
                <w:lang w:eastAsia="zh-CN"/>
              </w:rPr>
            </w:pPr>
            <w:ins w:id="12"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3" w:author="Nokia" w:date="2021-09-07T16:28:00Z"/>
                <w:rFonts w:ascii="Times" w:hAnsi="Times" w:cs="Times"/>
                <w:lang w:eastAsia="zh-CN"/>
              </w:rPr>
            </w:pPr>
            <w:ins w:id="14"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5" w:author="Nokia" w:date="2021-09-07T16:28:00Z"/>
                <w:lang w:eastAsia="zh-CN"/>
              </w:rPr>
            </w:pPr>
            <w:ins w:id="16" w:author="Nokia" w:date="2021-09-07T16:28:00Z">
              <w:r>
                <w:rPr>
                  <w:rFonts w:hint="eastAsia"/>
                  <w:lang w:eastAsia="zh-CN"/>
                </w:rPr>
                <w:t>The maximum number of PDSCHs/PUSCHs that can be scheduled with a single DCI in Rel-17 is 8 for SCS of 120, 480 and 960 kHz.</w:t>
              </w:r>
            </w:ins>
          </w:p>
          <w:p w14:paraId="4087908B" w14:textId="77777777" w:rsidR="004C1982" w:rsidRDefault="004C1982" w:rsidP="004C1982">
            <w:pPr>
              <w:rPr>
                <w:rFonts w:eastAsiaTheme="minorEastAsia"/>
                <w:lang w:val="en-US" w:eastAsia="zh-CN"/>
              </w:rPr>
            </w:pPr>
          </w:p>
          <w:p w14:paraId="66ACF0F8" w14:textId="5784B323" w:rsidR="0047665B" w:rsidRDefault="0047665B" w:rsidP="004C1982">
            <w:pPr>
              <w:rPr>
                <w:rFonts w:eastAsiaTheme="minorEastAsia"/>
                <w:lang w:val="en-US" w:eastAsia="zh-CN"/>
              </w:rPr>
            </w:pPr>
            <w:r w:rsidRPr="0047665B">
              <w:rPr>
                <w:rFonts w:eastAsiaTheme="minorEastAsia"/>
                <w:color w:val="FF0000"/>
                <w:lang w:val="en-US" w:eastAsia="zh-CN"/>
              </w:rPr>
              <w:t>Moderator: Added</w:t>
            </w: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lastRenderedPageBreak/>
              <w:t>Huawei, HiSilicon</w:t>
            </w:r>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6B3D44E2" w:rsidR="00DD50B2"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not only related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similar to feature 5 is 38.822. </w:t>
            </w:r>
          </w:p>
          <w:p w14:paraId="28887289" w14:textId="159EC2EB" w:rsidR="00D33FAF" w:rsidRDefault="00D33FAF" w:rsidP="00A46F33">
            <w:pPr>
              <w:pStyle w:val="ListParagraph"/>
              <w:numPr>
                <w:ilvl w:val="0"/>
                <w:numId w:val="0"/>
              </w:numPr>
              <w:ind w:left="768"/>
              <w:rPr>
                <w:rFonts w:eastAsiaTheme="minorEastAsia"/>
                <w:lang w:val="en-US" w:eastAsia="zh-CN"/>
              </w:rPr>
            </w:pPr>
          </w:p>
          <w:p w14:paraId="06A88059" w14:textId="696DE1FE" w:rsidR="00D33FAF" w:rsidRPr="00FB018D" w:rsidRDefault="00D33FAF" w:rsidP="00D33FAF">
            <w:pPr>
              <w:rPr>
                <w:rFonts w:eastAsiaTheme="minorEastAsia"/>
                <w:color w:val="FF0000"/>
                <w:lang w:val="en-US" w:eastAsia="zh-CN"/>
              </w:rPr>
            </w:pPr>
            <w:r w:rsidRPr="00FB018D">
              <w:rPr>
                <w:rFonts w:eastAsiaTheme="minorEastAsia"/>
                <w:color w:val="FF0000"/>
                <w:lang w:val="en-US" w:eastAsia="zh-CN"/>
              </w:rPr>
              <w:t>Moderator: Updated</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34781104" w:rsidR="00DD50B2"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7D319E6B" w14:textId="73975DA6" w:rsidR="00FB018D" w:rsidRDefault="00FB018D" w:rsidP="00A46F33">
            <w:pPr>
              <w:pStyle w:val="ListParagraph"/>
              <w:numPr>
                <w:ilvl w:val="0"/>
                <w:numId w:val="0"/>
              </w:numPr>
              <w:ind w:left="768"/>
              <w:rPr>
                <w:rFonts w:eastAsiaTheme="minorEastAsia"/>
                <w:lang w:val="en-US" w:eastAsia="zh-CN"/>
              </w:rPr>
            </w:pPr>
          </w:p>
          <w:p w14:paraId="10F0ABC2" w14:textId="19DED2B4" w:rsidR="00FB018D" w:rsidRPr="00FB018D" w:rsidRDefault="00FB018D" w:rsidP="00FB018D">
            <w:pPr>
              <w:rPr>
                <w:rFonts w:eastAsiaTheme="minorEastAsia"/>
                <w:color w:val="FF0000"/>
                <w:lang w:val="en-US" w:eastAsia="zh-CN"/>
              </w:rPr>
            </w:pPr>
            <w:r w:rsidRPr="00FB018D">
              <w:rPr>
                <w:rFonts w:eastAsiaTheme="minorEastAsia"/>
                <w:color w:val="FF0000"/>
                <w:lang w:val="en-US" w:eastAsia="zh-CN"/>
              </w:rPr>
              <w:t>Moderator: Added</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Otherwise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r w:rsidR="00C86F63" w14:paraId="66DCFA02" w14:textId="77777777" w:rsidTr="00DD50B2">
        <w:tc>
          <w:tcPr>
            <w:tcW w:w="2515" w:type="dxa"/>
          </w:tcPr>
          <w:p w14:paraId="73C2B169" w14:textId="46701B8F" w:rsidR="00C86F63" w:rsidRDefault="00C86F63" w:rsidP="00F242CE">
            <w:pPr>
              <w:rPr>
                <w:rFonts w:eastAsiaTheme="minorEastAsia"/>
                <w:lang w:val="en-US" w:eastAsia="zh-CN"/>
              </w:rPr>
            </w:pPr>
            <w:r>
              <w:rPr>
                <w:rFonts w:eastAsiaTheme="minorEastAsia"/>
                <w:lang w:val="en-US" w:eastAsia="zh-CN"/>
              </w:rPr>
              <w:t xml:space="preserve">Huawei, HiSilicon2 </w:t>
            </w:r>
          </w:p>
        </w:tc>
        <w:tc>
          <w:tcPr>
            <w:tcW w:w="6847" w:type="dxa"/>
          </w:tcPr>
          <w:p w14:paraId="23A99C8E" w14:textId="77777777" w:rsidR="00C86F63" w:rsidRDefault="00C86F63" w:rsidP="00C86F63">
            <w:pPr>
              <w:rPr>
                <w:rFonts w:eastAsiaTheme="minorEastAsia"/>
                <w:lang w:val="en-US" w:eastAsia="zh-CN"/>
              </w:rPr>
            </w:pPr>
            <w:r w:rsidRPr="00C86F63">
              <w:rPr>
                <w:rFonts w:eastAsiaTheme="minorEastAsia"/>
                <w:b/>
                <w:lang w:val="en-US" w:eastAsia="zh-CN"/>
              </w:rPr>
              <w:t>Row 24, Column J:</w:t>
            </w:r>
            <w:r>
              <w:rPr>
                <w:rFonts w:eastAsiaTheme="minorEastAsia"/>
                <w:lang w:val="en-US" w:eastAsia="zh-CN"/>
              </w:rPr>
              <w:t xml:space="preserve"> May be better to mention that 120 kHz is a WA.</w:t>
            </w:r>
          </w:p>
          <w:p w14:paraId="0F1D01DB" w14:textId="1F10A334" w:rsidR="00C86F63" w:rsidRDefault="00C86F63" w:rsidP="00C86F63">
            <w:pPr>
              <w:rPr>
                <w:rFonts w:eastAsiaTheme="minorEastAsia"/>
                <w:lang w:val="en-US" w:eastAsia="zh-CN"/>
              </w:rPr>
            </w:pPr>
            <w:r w:rsidRPr="00C86F63">
              <w:rPr>
                <w:rFonts w:eastAsiaTheme="minorEastAsia"/>
                <w:b/>
                <w:lang w:val="en-US" w:eastAsia="zh-CN"/>
              </w:rPr>
              <w:t>Row 25, Column J:</w:t>
            </w:r>
            <w:r>
              <w:rPr>
                <w:rFonts w:eastAsiaTheme="minorEastAsia"/>
                <w:lang w:val="en-US" w:eastAsia="zh-CN"/>
              </w:rPr>
              <w:t xml:space="preserve"> FR2-3-&gt;FR2-2</w:t>
            </w:r>
          </w:p>
        </w:tc>
      </w:tr>
    </w:tbl>
    <w:p w14:paraId="3FF7D7C9" w14:textId="3CE7A68A"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4D60E36" w14:textId="77777777" w:rsid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p w14:paraId="025CD11D" w14:textId="5D10BC52" w:rsidR="0019221F" w:rsidRPr="00DE622A" w:rsidRDefault="0019221F" w:rsidP="00DE622A">
            <w:pPr>
              <w:rPr>
                <w:rFonts w:eastAsia="MS Mincho"/>
                <w:lang w:eastAsia="ja-JP"/>
              </w:rPr>
            </w:pPr>
            <w:r w:rsidRPr="0064534C">
              <w:rPr>
                <w:rFonts w:eastAsia="MS Mincho"/>
                <w:color w:val="FF0000"/>
                <w:lang w:eastAsia="ja-JP"/>
              </w:rPr>
              <w:t>Moderator: Added.</w:t>
            </w:r>
            <w:r w:rsidR="00920B7C">
              <w:rPr>
                <w:rFonts w:eastAsia="MS Mincho"/>
                <w:color w:val="FF0000"/>
                <w:lang w:eastAsia="ja-JP"/>
              </w:rPr>
              <w:t xml:space="preserve"> Split into two entries.</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lastRenderedPageBreak/>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7" w:author="Nokia" w:date="2021-09-07T16:28:00Z"/>
        </w:trPr>
        <w:tc>
          <w:tcPr>
            <w:tcW w:w="2515" w:type="dxa"/>
          </w:tcPr>
          <w:p w14:paraId="37FCDFDD" w14:textId="3AD3BC6C" w:rsidR="004C1982" w:rsidRDefault="004C1982" w:rsidP="004C1982">
            <w:pPr>
              <w:rPr>
                <w:ins w:id="18" w:author="Nokia" w:date="2021-09-07T16:28:00Z"/>
                <w:lang w:eastAsia="en-US"/>
              </w:rPr>
            </w:pPr>
            <w:ins w:id="19" w:author="Nokia" w:date="2021-09-07T16:28:00Z">
              <w:r>
                <w:rPr>
                  <w:lang w:eastAsia="zh-CN"/>
                </w:rPr>
                <w:lastRenderedPageBreak/>
                <w:t>Nokia, NSB</w:t>
              </w:r>
            </w:ins>
          </w:p>
        </w:tc>
        <w:tc>
          <w:tcPr>
            <w:tcW w:w="6847" w:type="dxa"/>
          </w:tcPr>
          <w:p w14:paraId="7B24FE1E" w14:textId="088C0302" w:rsidR="004C1982" w:rsidRDefault="004C1982" w:rsidP="004C1982">
            <w:pPr>
              <w:rPr>
                <w:ins w:id="20" w:author="Nokia" w:date="2021-09-07T16:28:00Z"/>
                <w:lang w:eastAsia="en-US"/>
              </w:rPr>
            </w:pPr>
            <w:ins w:id="21" w:author="Nokia" w:date="2021-09-07T16:28:00Z">
              <w:r>
                <w:rPr>
                  <w:lang w:eastAsia="zh-CN"/>
                </w:rPr>
                <w:t>We are ok with the description a</w:t>
              </w:r>
            </w:ins>
            <w:ins w:id="22" w:author="Nokia" w:date="2021-09-07T16:30:00Z">
              <w:r w:rsidR="00A87595">
                <w:rPr>
                  <w:lang w:eastAsia="zh-CN"/>
                </w:rPr>
                <w:t>s</w:t>
              </w:r>
            </w:ins>
            <w:ins w:id="23"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Huawei, HiSilicon</w:t>
            </w:r>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1A77" w14:textId="77777777" w:rsidR="00DC2F92" w:rsidRDefault="00DC2F92">
      <w:pPr>
        <w:spacing w:after="0" w:line="240" w:lineRule="auto"/>
      </w:pPr>
      <w:r>
        <w:separator/>
      </w:r>
    </w:p>
  </w:endnote>
  <w:endnote w:type="continuationSeparator" w:id="0">
    <w:p w14:paraId="4BFE0A2D" w14:textId="77777777" w:rsidR="00DC2F92" w:rsidRDefault="00DC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80BD3">
      <w:rPr>
        <w:rStyle w:val="PageNumber"/>
        <w:noProof/>
      </w:rPr>
      <w:t>12</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4611" w14:textId="77777777" w:rsidR="00F242CE" w:rsidRDefault="00F24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572B1" w14:textId="77777777" w:rsidR="00DC2F92" w:rsidRDefault="00DC2F92">
      <w:pPr>
        <w:spacing w:after="0" w:line="240" w:lineRule="auto"/>
      </w:pPr>
      <w:r>
        <w:separator/>
      </w:r>
    </w:p>
  </w:footnote>
  <w:footnote w:type="continuationSeparator" w:id="0">
    <w:p w14:paraId="7720B9DB" w14:textId="77777777" w:rsidR="00DC2F92" w:rsidRDefault="00DC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6D1D" w14:textId="77777777" w:rsidR="00F242CE" w:rsidRDefault="00F24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F0A1" w14:textId="77777777" w:rsidR="00F242CE" w:rsidRDefault="00F24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C744" w14:textId="77777777" w:rsidR="00F242CE" w:rsidRDefault="00F24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ECC0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34B"/>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51"/>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EA8"/>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21F"/>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8DB"/>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0DE"/>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0868"/>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5B"/>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D7C46"/>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C96"/>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523"/>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4C"/>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D3"/>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4E3"/>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3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A5E"/>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5C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631"/>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B7C"/>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0BD3"/>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04"/>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60"/>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0C"/>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86F"/>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8D"/>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D7DE4"/>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B94"/>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EF1"/>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345"/>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A6"/>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F6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1D"/>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01"/>
    <w:rsid w:val="00CC3801"/>
    <w:rsid w:val="00CC3E4B"/>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33"/>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3FAF"/>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2F92"/>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18"/>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97F5A"/>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5DDB"/>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D38"/>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18D"/>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EC9"/>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C9"/>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customStyle="1" w:styleId="Mention">
    <w:name w:val="Mention"/>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7.xml><?xml version="1.0" encoding="utf-8"?>
<ds:datastoreItem xmlns:ds="http://schemas.openxmlformats.org/officeDocument/2006/customXml" ds:itemID="{6F03CC44-79EE-4E72-86B4-E4C6668C6F3A}">
  <ds:schemaRefs>
    <ds:schemaRef ds:uri="http://schemas.openxmlformats.org/officeDocument/2006/bibliography"/>
  </ds:schemaRefs>
</ds:datastoreItem>
</file>

<file path=customXml/itemProps8.xml><?xml version="1.0" encoding="utf-8"?>
<ds:datastoreItem xmlns:ds="http://schemas.openxmlformats.org/officeDocument/2006/customXml" ds:itemID="{07DC0FCF-0C1D-49D7-8A0C-0E9F1AEE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2</cp:revision>
  <cp:lastPrinted>2019-01-10T09:30:00Z</cp:lastPrinted>
  <dcterms:created xsi:type="dcterms:W3CDTF">2021-09-10T15:42:00Z</dcterms:created>
  <dcterms:modified xsi:type="dcterms:W3CDTF">2021-09-10T15:42:00Z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