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 xml:space="preserve">[106-e-NR-52-71GHz-05] Email discussion/approval on defining maximum bandwidth for new SCSs, timeline related aspects adapted to each of the new numerologies 480kHz and 960kHz and reference signals with checkpoints for agreements on August 19, 24 and 27 – </w:t>
      </w:r>
      <w:proofErr w:type="spellStart"/>
      <w:r>
        <w:rPr>
          <w:highlight w:val="cyan"/>
          <w:lang w:eastAsia="zh-CN"/>
        </w:rPr>
        <w:t>Huaming</w:t>
      </w:r>
      <w:proofErr w:type="spellEnd"/>
      <w:r>
        <w:rPr>
          <w:highlight w:val="cyan"/>
          <w:lang w:eastAsia="zh-CN"/>
        </w:rPr>
        <w:t xml:space="preserve"> (vivo)</w:t>
      </w:r>
    </w:p>
    <w:p w14:paraId="7EA24A57" w14:textId="77777777" w:rsidR="00014D5E" w:rsidRDefault="00534F9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37CD84F8" w14:textId="77777777" w:rsidR="00014D5E" w:rsidRDefault="00534F9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627302A5" w14:textId="77777777" w:rsidR="00014D5E" w:rsidRDefault="00534F9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 xml:space="preserve">Only one contribution [22, Apple] submitted to this meeting discussed issues related to channel bandwidth where [22, Apple] concluded several bandwidth aspects based on RAN4’s </w:t>
      </w:r>
      <w:proofErr w:type="gramStart"/>
      <w:r>
        <w:rPr>
          <w:lang w:eastAsia="zh-CN"/>
        </w:rPr>
        <w:t>reply</w:t>
      </w:r>
      <w:proofErr w:type="gramEnd"/>
      <w:r>
        <w:rPr>
          <w:lang w:eastAsia="zh-CN"/>
        </w:rPr>
        <w:t xml:space="preserve">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4D7800A8" w14:textId="77777777" w:rsidR="00014D5E" w:rsidRDefault="00534F9E">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0FBE17CF" w14:textId="77777777" w:rsidR="00014D5E" w:rsidRDefault="00534F9E">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0AA40D76" w14:textId="77777777" w:rsidR="00014D5E" w:rsidRDefault="00534F9E">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1CAEB85C" w14:textId="77777777" w:rsidR="00014D5E" w:rsidRDefault="00534F9E">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 xml:space="preserve">Compared with the processing time of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1.5 times as 120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 xml:space="preserve">For SCS=960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the N1/N2 can be 1.25 times as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k1 value specified for PDSCH HARQ process operation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 xml:space="preserve">k2 value specified for PUSCH process for 480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/960 </w:t>
            </w:r>
            <w:proofErr w:type="spellStart"/>
            <w:r>
              <w:rPr>
                <w:rFonts w:asciiTheme="minorHAnsi" w:eastAsiaTheme="minorEastAsia" w:hAnsiTheme="minorHAnsi" w:cstheme="minorHAnsi"/>
                <w:bCs/>
                <w:lang w:val="en-GB" w:eastAsia="zh-CN"/>
              </w:rPr>
              <w:t>KHz</w:t>
            </w:r>
            <w:proofErr w:type="spellEnd"/>
            <w:r>
              <w:rPr>
                <w:rFonts w:asciiTheme="minorHAnsi" w:eastAsiaTheme="minorEastAsia" w:hAnsiTheme="minorHAnsi" w:cstheme="minorHAnsi"/>
                <w:bCs/>
                <w:lang w:val="en-GB" w:eastAsia="zh-CN"/>
              </w:rPr>
              <w:t xml:space="preserve">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 xml:space="preserve">Method 3:  the value range of k0, k1 and k2 is not changed and the unit is still the slot, but the </w:t>
            </w:r>
            <w:proofErr w:type="gramStart"/>
            <w:r>
              <w:rPr>
                <w:rFonts w:asciiTheme="minorHAnsi" w:hAnsiTheme="minorHAnsi" w:cstheme="minorHAnsi"/>
                <w:bCs/>
                <w:lang w:eastAsia="zh-CN"/>
              </w:rPr>
              <w:t>actually used</w:t>
            </w:r>
            <w:proofErr w:type="gramEnd"/>
            <w:r>
              <w:rPr>
                <w:rFonts w:asciiTheme="minorHAnsi" w:hAnsiTheme="minorHAnsi" w:cstheme="minorHAnsi"/>
                <w:bCs/>
                <w:lang w:eastAsia="zh-CN"/>
              </w:rPr>
              <w:t xml:space="preserve">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221B8A1A" w14:textId="77777777" w:rsidR="00014D5E" w:rsidRDefault="00534F9E">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w:t>
            </w:r>
            <w:proofErr w:type="gramStart"/>
            <w:r>
              <w:rPr>
                <w:rFonts w:asciiTheme="minorHAnsi" w:hAnsiTheme="minorHAnsi" w:cstheme="minorHAnsi"/>
                <w:bCs/>
                <w:lang w:eastAsia="zh-CN"/>
              </w:rPr>
              <w:t>similar to</w:t>
            </w:r>
            <w:proofErr w:type="gramEnd"/>
            <w:r>
              <w:rPr>
                <w:rFonts w:asciiTheme="minorHAnsi" w:hAnsiTheme="minorHAnsi" w:cstheme="minorHAnsi"/>
                <w:bCs/>
                <w:lang w:eastAsia="zh-CN"/>
              </w:rPr>
              <w:t xml:space="preserve"> the absolute timeline of 120kHz. </w:t>
            </w:r>
            <w:bookmarkEnd w:id="21"/>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5421758F" w14:textId="77777777" w:rsidR="00014D5E" w:rsidRDefault="00534F9E">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 xml:space="preserve">[15,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w:t>
      </w:r>
      <w:proofErr w:type="spellStart"/>
      <w:r>
        <w:rPr>
          <w:lang w:val="en-GB"/>
        </w:rPr>
        <w:t>KHz</w:t>
      </w:r>
      <w:proofErr w:type="spellEnd"/>
      <w:r>
        <w:rPr>
          <w:lang w:val="en-GB"/>
        </w:rPr>
        <w:t xml:space="preserve">, the N1/N2 can be 1.5 times as 120 </w:t>
      </w:r>
      <w:proofErr w:type="spellStart"/>
      <w:r>
        <w:rPr>
          <w:lang w:val="en-GB"/>
        </w:rPr>
        <w:t>KHz</w:t>
      </w:r>
      <w:proofErr w:type="spellEnd"/>
      <w:r>
        <w:rPr>
          <w:lang w:val="en-GB"/>
        </w:rPr>
        <w:t xml:space="preserve"> N1/N2 value and for SCS=960 </w:t>
      </w:r>
      <w:proofErr w:type="spellStart"/>
      <w:r>
        <w:rPr>
          <w:lang w:val="en-GB"/>
        </w:rPr>
        <w:t>KHz</w:t>
      </w:r>
      <w:proofErr w:type="spellEnd"/>
      <w:r>
        <w:rPr>
          <w:lang w:val="en-GB"/>
        </w:rPr>
        <w:t xml:space="preserve">, the N1/N2 can be 1.25 times as 480 </w:t>
      </w:r>
      <w:proofErr w:type="spellStart"/>
      <w:r>
        <w:rPr>
          <w:lang w:val="en-GB"/>
        </w:rPr>
        <w:t>KHz</w:t>
      </w:r>
      <w:proofErr w:type="spellEnd"/>
      <w:r>
        <w:rPr>
          <w:lang w:val="en-GB"/>
        </w:rPr>
        <w:t xml:space="preserve">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pt;height:14.3pt;mso-width-percent:0;mso-height-percent:0;mso-width-percent:0;mso-height-percent:0" o:ole="">
                  <v:imagedata r:id="rId14" o:title=""/>
                </v:shape>
                <o:OLEObject Type="Embed" ProgID="Equation.3" ShapeID="_x0000_i1025" DrawAspect="Content" ObjectID="_1691348763"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3pt;height:14.3pt;mso-width-percent:0;mso-height-percent:0;mso-width-percent:0;mso-height-percent:0" o:ole="">
                  <v:imagedata r:id="rId14" o:title=""/>
                </v:shape>
                <o:OLEObject Type="Embed" ProgID="Equation.3" ShapeID="_x0000_i1026" DrawAspect="Content" ObjectID="_1691348764"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3pt;height:14.3pt;mso-width-percent:0;mso-height-percent:0;mso-width-percent:0;mso-height-percent:0" o:ole="">
                  <v:imagedata r:id="rId14" o:title=""/>
                </v:shape>
                <o:OLEObject Type="Embed" ProgID="Equation.3" ShapeID="_x0000_i1027" DrawAspect="Content" ObjectID="_1691348765"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w:t>
      </w:r>
      <w:proofErr w:type="gramStart"/>
      <w:r>
        <w:rPr>
          <w:lang w:eastAsia="zh-CN"/>
        </w:rPr>
        <w:t>defined</w:t>
      </w:r>
      <w:proofErr w:type="gramEnd"/>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3pt;height:14.3pt;mso-width-percent:0;mso-height-percent:0;mso-width-percent:0;mso-height-percent:0" o:ole="">
                  <v:imagedata r:id="rId14" o:title=""/>
                </v:shape>
                <o:OLEObject Type="Embed" ProgID="Equation.3" ShapeID="_x0000_i1028" DrawAspect="Content" ObjectID="_1691348766"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3pt;height:14.3pt;mso-width-percent:0;mso-height-percent:0;mso-width-percent:0;mso-height-percent:0" o:ole="">
                  <v:imagedata r:id="rId14" o:title=""/>
                </v:shape>
                <o:OLEObject Type="Embed" ProgID="Equation.3" ShapeID="_x0000_i1029" DrawAspect="Content" ObjectID="_1691348767"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3pt;height:14.3pt;mso-width-percent:0;mso-height-percent:0;mso-width-percent:0;mso-height-percent:0" o:ole="">
                  <v:imagedata r:id="rId14" o:title=""/>
                </v:shape>
                <o:OLEObject Type="Embed" ProgID="Equation.3" ShapeID="_x0000_i1030" DrawAspect="Content" ObjectID="_1691348768"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w:t>
            </w:r>
            <w:proofErr w:type="gramStart"/>
            <w:r>
              <w:rPr>
                <w:rFonts w:ascii="Times New Roman" w:hAnsi="Times New Roman"/>
                <w:szCs w:val="20"/>
                <w:lang w:eastAsia="zh-CN"/>
              </w:rPr>
              <w:t>observation</w:t>
            </w:r>
            <w:proofErr w:type="gramEnd"/>
            <w:r>
              <w:rPr>
                <w:rFonts w:ascii="Times New Roman" w:hAnsi="Times New Roman"/>
                <w:szCs w:val="20"/>
                <w:lang w:eastAsia="zh-CN"/>
              </w:rPr>
              <w:t xml:space="preserve">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w:t>
            </w:r>
            <w:proofErr w:type="gramStart"/>
            <w:r>
              <w:rPr>
                <w:rFonts w:ascii="Times New Roman" w:hAnsi="Times New Roman"/>
                <w:szCs w:val="20"/>
                <w:lang w:eastAsia="zh-CN"/>
              </w:rPr>
              <w:t>In particular, mix-numerology</w:t>
            </w:r>
            <w:proofErr w:type="gramEnd"/>
            <w:r>
              <w:rPr>
                <w:rFonts w:ascii="Times New Roman" w:hAnsi="Times New Roman"/>
                <w:szCs w:val="20"/>
                <w:lang w:eastAsia="zh-CN"/>
              </w:rPr>
              <w:t xml:space="preserve">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3pt;height:14.3pt;mso-width-percent:0;mso-height-percent:0;mso-width-percent:0;mso-height-percent:0" o:ole="">
                  <v:imagedata r:id="rId14" o:title=""/>
                </v:shape>
                <o:OLEObject Type="Embed" ProgID="Equation.3" ShapeID="_x0000_i1031" DrawAspect="Content" ObjectID="_1691348769"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3pt;height:14.3pt;mso-width-percent:0;mso-height-percent:0;mso-width-percent:0;mso-height-percent:0" o:ole="">
                  <v:imagedata r:id="rId14" o:title=""/>
                </v:shape>
                <o:OLEObject Type="Embed" ProgID="Equation.3" ShapeID="_x0000_i1032" DrawAspect="Content" ObjectID="_1691348770"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3pt;height:14.3pt;mso-width-percent:0;mso-height-percent:0;mso-width-percent:0;mso-height-percent:0" o:ole="">
                  <v:imagedata r:id="rId14" o:title=""/>
                </v:shape>
                <o:OLEObject Type="Embed" ProgID="Equation.3" ShapeID="_x0000_i1033" DrawAspect="Content" ObjectID="_1691348771"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 xml:space="preserve">Alt2) Absorb all these factors. Keep current N1/N2/N3 value or squeeze value into smaller value if possible, assuming absolutely time for 120kHz is a good </w:t>
            </w:r>
            <w:proofErr w:type="gramStart"/>
            <w:r>
              <w:rPr>
                <w:rFonts w:asciiTheme="minorHAnsi" w:hAnsiTheme="minorHAnsi" w:cstheme="minorHAnsi"/>
              </w:rPr>
              <w:t>absolutely upper</w:t>
            </w:r>
            <w:proofErr w:type="gramEnd"/>
            <w:r>
              <w:rPr>
                <w:rFonts w:asciiTheme="minorHAnsi" w:hAnsiTheme="minorHAnsi" w:cstheme="minorHAnsi"/>
              </w:rPr>
              <w:t xml:space="preserve"> bound.</w:t>
            </w:r>
          </w:p>
          <w:p w14:paraId="1BAA1674" w14:textId="77777777" w:rsidR="00014D5E" w:rsidRDefault="00534F9E">
            <w:pPr>
              <w:rPr>
                <w:rFonts w:asciiTheme="minorHAnsi" w:hAnsiTheme="minorHAnsi" w:cstheme="minorHAnsi"/>
                <w:szCs w:val="22"/>
              </w:rPr>
            </w:pPr>
            <w:r>
              <w:rPr>
                <w:lang w:eastAsia="zh-CN"/>
              </w:rPr>
              <w:lastRenderedPageBreak/>
              <w:t xml:space="preserve">Alt3) Keep current value or squeeze table value to a smaller </w:t>
            </w:r>
            <w:proofErr w:type="gramStart"/>
            <w:r>
              <w:rPr>
                <w:lang w:eastAsia="zh-CN"/>
              </w:rPr>
              <w:t>value, but</w:t>
            </w:r>
            <w:proofErr w:type="gramEnd"/>
            <w:r>
              <w:rPr>
                <w:lang w:eastAsia="zh-CN"/>
              </w:rPr>
              <w:t xml:space="preserve">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45742881"/>
          <w:bookmarkStart w:id="25" w:name="_Hlk500865557"/>
          <w:bookmarkStart w:id="26"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45pt;mso-width-percent:0;mso-height-percent:0;mso-width-percent:0;mso-height-percent:0" o:ole="">
                  <v:imagedata r:id="rId25" o:title=""/>
                </v:shape>
                <o:OLEObject Type="Embed" ProgID="Equation.DSMT4" ShapeID="_x0000_i1034" DrawAspect="Content" ObjectID="_1691348772" r:id="rId26"/>
              </w:object>
            </w:r>
            <w:bookmarkEnd w:id="24"/>
            <w:bookmarkEnd w:id="25"/>
            <w:bookmarkEnd w:id="26"/>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w:t>
            </w:r>
            <w:proofErr w:type="gramStart"/>
            <w:r>
              <w:rPr>
                <w:lang w:eastAsia="zh-CN"/>
              </w:rPr>
              <w:t>etc..</w:t>
            </w:r>
            <w:proofErr w:type="gramEnd"/>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Thanks Moderator’s proposal and we apologize that we misunderstood the wording of previous proposal.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finalize the values. For example, it might be beneficial if we can come out with a specific evaluation setup, e.g., BD/CCE limit for single or multi-slot PDCCH monitoring, mix-numerology with the SCS ranges, instead of having the </w:t>
            </w:r>
            <w:proofErr w:type="gramStart"/>
            <w:r>
              <w:rPr>
                <w:rFonts w:ascii="Times New Roman" w:hAnsi="Times New Roman"/>
                <w:szCs w:val="20"/>
                <w:lang w:eastAsia="zh-CN"/>
              </w:rPr>
              <w:t>high level</w:t>
            </w:r>
            <w:proofErr w:type="gramEnd"/>
            <w:r>
              <w:rPr>
                <w:rFonts w:ascii="Times New Roman" w:hAnsi="Times New Roman"/>
                <w:szCs w:val="20"/>
                <w:lang w:eastAsia="zh-CN"/>
              </w:rPr>
              <w:t xml:space="preserve">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For the purpose of</w:t>
            </w:r>
            <w:proofErr w:type="gramEnd"/>
            <w:r>
              <w:rPr>
                <w:rFonts w:ascii="Times New Roman" w:hAnsi="Times New Roman"/>
                <w:szCs w:val="20"/>
                <w:lang w:eastAsia="zh-CN"/>
              </w:rPr>
              <w:t xml:space="preserve">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3pt;height:14.3pt;mso-width-percent:0;mso-height-percent:0;mso-width-percent:0;mso-height-percent:0" o:ole="">
                        <v:imagedata r:id="rId14" o:title=""/>
                      </v:shape>
                      <o:OLEObject Type="Embed" ProgID="Equation.3" ShapeID="_x0000_i1035" DrawAspect="Content" ObjectID="_1691348773"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3pt;height:14.3pt;mso-width-percent:0;mso-height-percent:0;mso-width-percent:0;mso-height-percent:0" o:ole="">
                        <v:imagedata r:id="rId14" o:title=""/>
                      </v:shape>
                      <o:OLEObject Type="Embed" ProgID="Equation.3" ShapeID="_x0000_i1036" DrawAspect="Content" ObjectID="_1691348774"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3pt;height:14.3pt;mso-width-percent:0;mso-height-percent:0;mso-width-percent:0;mso-height-percent:0" o:ole="">
                        <v:imagedata r:id="rId14" o:title=""/>
                      </v:shape>
                      <o:OLEObject Type="Embed" ProgID="Equation.3" ShapeID="_x0000_i1037" DrawAspect="Content" ObjectID="_1691348775"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w:t>
            </w:r>
            <w:proofErr w:type="gramStart"/>
            <w:r>
              <w:rPr>
                <w:rFonts w:asciiTheme="minorHAnsi" w:hAnsiTheme="minorHAnsi" w:cstheme="minorHAnsi"/>
                <w:szCs w:val="20"/>
              </w:rPr>
              <w:t>i.e.</w:t>
            </w:r>
            <w:proofErr w:type="gramEnd"/>
            <w:r>
              <w:rPr>
                <w:rFonts w:asciiTheme="minorHAnsi" w:hAnsiTheme="minorHAnsi" w:cstheme="minorHAnsi"/>
                <w:szCs w:val="20"/>
              </w:rPr>
              <w:t xml:space="preserv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The main bullet proposes the same values of N1, N2 and N3 for multi-PDSCH/multi-PUSCH scheduling as for single PDSCH/PUSCH scheduling. We guess this </w:t>
            </w:r>
            <w:proofErr w:type="gramStart"/>
            <w:r>
              <w:rPr>
                <w:rFonts w:asciiTheme="minorHAnsi" w:hAnsiTheme="minorHAnsi" w:cstheme="minorHAnsi"/>
                <w:szCs w:val="20"/>
              </w:rPr>
              <w:t>actually means</w:t>
            </w:r>
            <w:proofErr w:type="gramEnd"/>
            <w:r>
              <w:rPr>
                <w:rFonts w:asciiTheme="minorHAnsi" w:hAnsiTheme="minorHAnsi" w:cstheme="minorHAnsi"/>
                <w:szCs w:val="20"/>
              </w:rPr>
              <w:t xml:space="preserve">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w:t>
            </w:r>
            <w:proofErr w:type="gramStart"/>
            <w:r>
              <w:rPr>
                <w:rFonts w:ascii="Times New Roman" w:hAnsi="Times New Roman" w:hint="eastAsia"/>
                <w:szCs w:val="20"/>
                <w:lang w:eastAsia="zh-CN"/>
              </w:rPr>
              <w:t>as long as</w:t>
            </w:r>
            <w:proofErr w:type="gramEnd"/>
            <w:r>
              <w:rPr>
                <w:rFonts w:ascii="Times New Roman" w:hAnsi="Times New Roman" w:hint="eastAsia"/>
                <w:szCs w:val="20"/>
                <w:lang w:eastAsia="zh-CN"/>
              </w:rPr>
              <w:t xml:space="preserve">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w:t>
            </w:r>
            <w:proofErr w:type="gramStart"/>
            <w:r>
              <w:rPr>
                <w:rFonts w:ascii="Times New Roman" w:hAnsi="Times New Roman" w:hint="eastAsia"/>
                <w:szCs w:val="20"/>
                <w:lang w:eastAsia="zh-CN"/>
              </w:rPr>
              <w:t>bullet, because</w:t>
            </w:r>
            <w:proofErr w:type="gramEnd"/>
            <w:r>
              <w:rPr>
                <w:rFonts w:ascii="Times New Roman" w:hAnsi="Times New Roman" w:hint="eastAsia"/>
                <w:szCs w:val="20"/>
                <w:lang w:eastAsia="zh-CN"/>
              </w:rPr>
              <w:t xml:space="preserv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proofErr w:type="gramStart"/>
            <w:r>
              <w:rPr>
                <w:rFonts w:ascii="Times New Roman" w:hAnsi="Times New Roman"/>
                <w:szCs w:val="20"/>
                <w:lang w:eastAsia="zh-CN"/>
              </w:rPr>
              <w:t>have to</w:t>
            </w:r>
            <w:proofErr w:type="gramEnd"/>
            <w:r>
              <w:rPr>
                <w:rFonts w:ascii="Times New Roman" w:hAnsi="Times New Roman"/>
                <w:szCs w:val="20"/>
                <w:lang w:eastAsia="zh-CN"/>
              </w:rPr>
              <w:t xml:space="preserve">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MediaTek, Apple, vivo, Nokia,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First of all</w:t>
            </w:r>
            <w:proofErr w:type="gramEnd"/>
            <w:r>
              <w:rPr>
                <w:rFonts w:ascii="Times New Roman" w:hAnsi="Times New Roman"/>
                <w:szCs w:val="20"/>
                <w:lang w:eastAsia="zh-CN"/>
              </w:rPr>
              <w:t>,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3pt;height:14.3pt;mso-width-percent:0;mso-height-percent:0;mso-width-percent:0;mso-height-percent:0" o:ole="">
                  <v:imagedata r:id="rId14" o:title=""/>
                </v:shape>
                <o:OLEObject Type="Embed" ProgID="Equation.3" ShapeID="_x0000_i1038" DrawAspect="Content" ObjectID="_1691348776"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3pt;height:14.3pt;mso-width-percent:0;mso-height-percent:0;mso-width-percent:0;mso-height-percent:0" o:ole="">
                  <v:imagedata r:id="rId14" o:title=""/>
                </v:shape>
                <o:OLEObject Type="Embed" ProgID="Equation.3" ShapeID="_x0000_i1039" DrawAspect="Content" ObjectID="_1691348777"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3pt;height:14.3pt;mso-width-percent:0;mso-height-percent:0;mso-width-percent:0;mso-height-percent:0" o:ole="">
                  <v:imagedata r:id="rId14" o:title=""/>
                </v:shape>
                <o:OLEObject Type="Embed" ProgID="Equation.3" ShapeID="_x0000_i1040" DrawAspect="Content" ObjectID="_1691348778"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w:t>
            </w:r>
            <w:proofErr w:type="gramStart"/>
            <w:r>
              <w:rPr>
                <w:rFonts w:ascii="Times New Roman" w:hAnsi="Times New Roman"/>
                <w:szCs w:val="20"/>
                <w:lang w:eastAsia="zh-CN"/>
              </w:rPr>
              <w:t>smaller timeline values</w:t>
            </w:r>
            <w:proofErr w:type="gramEnd"/>
            <w:r>
              <w:rPr>
                <w:rFonts w:ascii="Times New Roman" w:hAnsi="Times New Roman"/>
                <w:szCs w:val="20"/>
                <w:lang w:eastAsia="zh-CN"/>
              </w:rPr>
              <w:t xml:space="preserve">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w:t>
            </w:r>
            <w:proofErr w:type="gramStart"/>
            <w:r>
              <w:rPr>
                <w:rFonts w:ascii="Times New Roman" w:hAnsi="Times New Roman"/>
                <w:szCs w:val="20"/>
                <w:lang w:eastAsia="zh-CN"/>
              </w:rPr>
              <w:t>applied</w:t>
            </w:r>
            <w:proofErr w:type="gramEnd"/>
            <w:r>
              <w:rPr>
                <w:rFonts w:ascii="Times New Roman" w:hAnsi="Times New Roman"/>
                <w:szCs w:val="20"/>
                <w:lang w:eastAsia="zh-CN"/>
              </w:rPr>
              <w:t xml:space="preserve"> and we can estimate the earliest time when HARQ-ACK can be reported. Therefore, in our understanding, the key point for multi-PDSCH/PUSCH scheduling is: when UE can start processing each PDSCH, and when can UE </w:t>
            </w:r>
            <w:proofErr w:type="gramStart"/>
            <w:r>
              <w:rPr>
                <w:rFonts w:ascii="Times New Roman" w:hAnsi="Times New Roman"/>
                <w:szCs w:val="20"/>
                <w:lang w:eastAsia="zh-CN"/>
              </w:rPr>
              <w:t>starting</w:t>
            </w:r>
            <w:proofErr w:type="gramEnd"/>
            <w:r>
              <w:rPr>
                <w:rFonts w:ascii="Times New Roman" w:hAnsi="Times New Roman"/>
                <w:szCs w:val="20"/>
                <w:lang w:eastAsia="zh-CN"/>
              </w:rPr>
              <w:t xml:space="preserve">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For multi-PDSCH scheduling, can UE starting process each PDSCH separately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3pt;height:14.3pt;mso-width-percent:0;mso-height-percent:0;mso-width-percent:0;mso-height-percent:0" o:ole="">
                  <v:imagedata r:id="rId14" o:title=""/>
                </v:shape>
                <o:OLEObject Type="Embed" ProgID="Equation.3" ShapeID="_x0000_i1041" DrawAspect="Content" ObjectID="_1691348779"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3pt;height:14.3pt;mso-width-percent:0;mso-height-percent:0;mso-width-percent:0;mso-height-percent:0" o:ole="">
                  <v:imagedata r:id="rId14" o:title=""/>
                </v:shape>
                <o:OLEObject Type="Embed" ProgID="Equation.3" ShapeID="_x0000_i1042" DrawAspect="Content" ObjectID="_1691348780"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3pt;height:14.3pt;mso-width-percent:0;mso-height-percent:0;mso-width-percent:0;mso-height-percent:0" o:ole="">
                  <v:imagedata r:id="rId14" o:title=""/>
                </v:shape>
                <o:OLEObject Type="Embed" ProgID="Equation.3" ShapeID="_x0000_i1043" DrawAspect="Content" ObjectID="_1691348781"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w:t>
            </w:r>
            <w:proofErr w:type="gramStart"/>
            <w:r>
              <w:rPr>
                <w:rFonts w:ascii="Times New Roman" w:hAnsi="Times New Roman"/>
                <w:szCs w:val="20"/>
                <w:lang w:eastAsia="zh-CN"/>
              </w:rPr>
              <w:t>values</w:t>
            </w:r>
            <w:proofErr w:type="gramEnd"/>
            <w:r>
              <w:rPr>
                <w:rFonts w:ascii="Times New Roman" w:hAnsi="Times New Roman"/>
                <w:szCs w:val="20"/>
                <w:lang w:eastAsia="zh-CN"/>
              </w:rPr>
              <w:t xml:space="preserve">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 xml:space="preserve">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w:t>
            </w:r>
            <w:proofErr w:type="gramStart"/>
            <w:r>
              <w:rPr>
                <w:rFonts w:ascii="Times New Roman" w:hAnsi="Times New Roman"/>
                <w:szCs w:val="20"/>
                <w:lang w:eastAsia="zh-CN"/>
              </w:rPr>
              <w:t>lots of time</w:t>
            </w:r>
            <w:proofErr w:type="gramEnd"/>
            <w:r>
              <w:rPr>
                <w:rFonts w:ascii="Times New Roman" w:hAnsi="Times New Roman"/>
                <w:szCs w:val="20"/>
                <w:lang w:eastAsia="zh-CN"/>
              </w:rPr>
              <w:t xml:space="preserv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2-1-2c.Alt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3pt;height:14.3pt;mso-width-percent:0;mso-height-percent:0;mso-width-percent:0;mso-height-percent:0" o:ole="">
                  <v:imagedata r:id="rId14" o:title=""/>
                </v:shape>
                <o:OLEObject Type="Embed" ProgID="Equation.3" ShapeID="_x0000_i1044" DrawAspect="Content" ObjectID="_1691348782"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3pt;height:14.3pt;mso-width-percent:0;mso-height-percent:0;mso-width-percent:0;mso-height-percent:0" o:ole="">
                  <v:imagedata r:id="rId14" o:title=""/>
                </v:shape>
                <o:OLEObject Type="Embed" ProgID="Equation.3" ShapeID="_x0000_i1045" DrawAspect="Content" ObjectID="_1691348783"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3pt;height:14.3pt;mso-width-percent:0;mso-height-percent:0;mso-width-percent:0;mso-height-percent:0" o:ole="">
                  <v:imagedata r:id="rId14" o:title=""/>
                </v:shape>
                <o:OLEObject Type="Embed" ProgID="Equation.3" ShapeID="_x0000_i1046" DrawAspect="Content" ObjectID="_1691348784"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w:t>
            </w:r>
            <w:proofErr w:type="gramStart"/>
            <w:r>
              <w:rPr>
                <w:rFonts w:ascii="Times New Roman" w:hAnsi="Times New Roman"/>
                <w:szCs w:val="20"/>
                <w:lang w:eastAsia="zh-CN"/>
              </w:rPr>
              <w:t>all alike</w:t>
            </w:r>
            <w:proofErr w:type="gramEnd"/>
            <w:r>
              <w:rPr>
                <w:rFonts w:ascii="Times New Roman" w:hAnsi="Times New Roman"/>
                <w:szCs w:val="20"/>
                <w:lang w:eastAsia="zh-CN"/>
              </w:rPr>
              <w:t>.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 xml:space="preserve">(N1/14)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([8, Samsung], [9, CATT], [19, LG]): existing range + offset where offset is </w:t>
            </w:r>
            <w:proofErr w:type="gramStart"/>
            <w:r>
              <w:rPr>
                <w:rFonts w:asciiTheme="minorHAnsi" w:hAnsiTheme="minorHAnsi" w:cstheme="minorHAnsi"/>
                <w:sz w:val="20"/>
                <w:szCs w:val="20"/>
                <w:lang w:eastAsia="zh-CN"/>
              </w:rPr>
              <w:t>ceil</w:t>
            </w:r>
            <w:proofErr w:type="gramEnd"/>
            <w:r>
              <w:rPr>
                <w:rFonts w:asciiTheme="minorHAnsi" w:hAnsiTheme="minorHAnsi" w:cstheme="minorHAnsi"/>
                <w:sz w:val="20"/>
                <w:szCs w:val="20"/>
                <w:lang w:eastAsia="zh-CN"/>
              </w:rPr>
              <w:t>(N2/14)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ki’s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uggest </w:t>
            </w:r>
            <w:proofErr w:type="gramStart"/>
            <w:r>
              <w:rPr>
                <w:rFonts w:ascii="Times New Roman" w:hAnsi="Times New Roman"/>
                <w:szCs w:val="20"/>
                <w:lang w:eastAsia="zh-CN"/>
              </w:rPr>
              <w:t>to reformulate</w:t>
            </w:r>
            <w:proofErr w:type="gramEnd"/>
            <w:r>
              <w:rPr>
                <w:rFonts w:ascii="Times New Roman" w:hAnsi="Times New Roman"/>
                <w:szCs w:val="20"/>
                <w:lang w:eastAsia="zh-CN"/>
              </w:rPr>
              <w:t xml:space="preserv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comments from Samsung, Ericsson, </w:t>
            </w:r>
            <w:proofErr w:type="gramStart"/>
            <w:r>
              <w:rPr>
                <w:rFonts w:ascii="Times New Roman" w:hAnsi="Times New Roman"/>
                <w:szCs w:val="20"/>
                <w:lang w:eastAsia="zh-CN"/>
              </w:rPr>
              <w:t>Apple</w:t>
            </w:r>
            <w:proofErr w:type="gramEnd"/>
            <w:r>
              <w:rPr>
                <w:rFonts w:ascii="Times New Roman" w:hAnsi="Times New Roman"/>
                <w:szCs w:val="20"/>
                <w:lang w:eastAsia="zh-CN"/>
              </w:rPr>
              <w:t xml:space="preserv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discussion of how to interpret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2-2b.Alt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 xml:space="preserve">RAN1 design for 480kHz and 960kHz SCS, should assume a timeline </w:t>
      </w:r>
      <w:proofErr w:type="gramStart"/>
      <w:r>
        <w:rPr>
          <w:bCs/>
          <w:lang w:eastAsia="zh-CN"/>
        </w:rPr>
        <w:t>similar to</w:t>
      </w:r>
      <w:proofErr w:type="gramEnd"/>
      <w:r>
        <w:rPr>
          <w:bCs/>
          <w:lang w:eastAsia="zh-CN"/>
        </w:rPr>
        <w:t xml:space="preserve">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w:t>
      </w:r>
      <w:proofErr w:type="gramStart"/>
      <w:r>
        <w:t>port</w:t>
      </w:r>
      <w:proofErr w:type="gramEnd"/>
      <w:r>
        <w:t xml:space="preserve">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proposal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w:t>
      </w:r>
      <w:proofErr w:type="gramStart"/>
      <w:r>
        <w:rPr>
          <w:rFonts w:asciiTheme="minorHAnsi" w:hAnsiTheme="minorHAnsi" w:cstheme="minorHAnsi"/>
          <w:color w:val="000000" w:themeColor="text1"/>
          <w:sz w:val="20"/>
          <w:szCs w:val="20"/>
          <w:lang w:eastAsia="zh-CN"/>
        </w:rPr>
        <w:t>similar to</w:t>
      </w:r>
      <w:proofErr w:type="gramEnd"/>
      <w:r>
        <w:rPr>
          <w:rFonts w:asciiTheme="minorHAnsi" w:hAnsiTheme="minorHAnsi" w:cstheme="minorHAnsi"/>
          <w:color w:val="000000" w:themeColor="text1"/>
          <w:sz w:val="20"/>
          <w:szCs w:val="20"/>
          <w:lang w:eastAsia="zh-CN"/>
        </w:rPr>
        <w:t xml:space="preserve">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 xml:space="preserve">Discussion </w:t>
      </w:r>
      <w:proofErr w:type="gramStart"/>
      <w:r>
        <w:rPr>
          <w:lang w:eastAsia="zh-CN"/>
        </w:rPr>
        <w:t>point</w:t>
      </w:r>
      <w:proofErr w:type="gramEnd"/>
      <w:r>
        <w:rPr>
          <w:lang w:eastAsia="zh-CN"/>
        </w:rPr>
        <w:t xml:space="preserve">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3pt;height:14.3pt;mso-width-percent:0;mso-height-percent:0;mso-width-percent:0;mso-height-percent:0" o:ole="">
                  <v:imagedata r:id="rId40" o:title=""/>
                </v:shape>
                <o:OLEObject Type="Embed" ProgID="Equation.DSMT4" ShapeID="_x0000_i1047" DrawAspect="Content" ObjectID="_1691348785"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missed providing input prior to the updated proposal, but our preference is also to defer until there is more stability on the other processing </w:t>
            </w:r>
            <w:proofErr w:type="gramStart"/>
            <w:r>
              <w:rPr>
                <w:rFonts w:ascii="Times New Roman" w:hAnsi="Times New Roman"/>
                <w:szCs w:val="20"/>
                <w:lang w:eastAsia="zh-CN"/>
              </w:rPr>
              <w:t>time lines</w:t>
            </w:r>
            <w:proofErr w:type="gramEnd"/>
            <w:r>
              <w:rPr>
                <w:rFonts w:ascii="Times New Roman" w:hAnsi="Times New Roman"/>
                <w:szCs w:val="20"/>
                <w:lang w:eastAsia="zh-CN"/>
              </w:rPr>
              <w:t xml:space="preserve">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definition of Z1, Z2 and Z3 has no dependency on whether a </w:t>
            </w:r>
            <w:proofErr w:type="gramStart"/>
            <w:r>
              <w:rPr>
                <w:rFonts w:ascii="Times New Roman" w:hAnsi="Times New Roman"/>
                <w:szCs w:val="20"/>
                <w:lang w:eastAsia="zh-CN"/>
              </w:rPr>
              <w:t>DCI schedules</w:t>
            </w:r>
            <w:proofErr w:type="gramEnd"/>
            <w:r>
              <w:rPr>
                <w:rFonts w:ascii="Times New Roman" w:hAnsi="Times New Roman"/>
                <w:szCs w:val="20"/>
                <w:lang w:eastAsia="zh-CN"/>
              </w:rPr>
              <w:t xml:space="preserve">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main bullet says nothing about the definition changes for Z1/Z2/Z3. It simply says for both single and multi-PDSCH/PUSCH scheduling, the values are proposed as in the table. I don’t understand what </w:t>
            </w:r>
            <w:proofErr w:type="gramStart"/>
            <w:r>
              <w:rPr>
                <w:rFonts w:ascii="Times New Roman" w:hAnsi="Times New Roman"/>
                <w:szCs w:val="20"/>
                <w:lang w:eastAsia="zh-CN"/>
              </w:rPr>
              <w:t>is the concern here</w:t>
            </w:r>
            <w:proofErr w:type="gramEnd"/>
            <w:r>
              <w:rPr>
                <w:rFonts w:ascii="Times New Roman" w:hAnsi="Times New Roman"/>
                <w:szCs w:val="20"/>
                <w:lang w:eastAsia="zh-CN"/>
              </w:rPr>
              <w:t>.</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r w:rsidR="007A4541" w:rsidRPr="007A4541" w14:paraId="64BDAB6F" w14:textId="77777777">
        <w:trPr>
          <w:trHeight w:val="339"/>
        </w:trPr>
        <w:tc>
          <w:tcPr>
            <w:tcW w:w="1870" w:type="dxa"/>
          </w:tcPr>
          <w:p w14:paraId="36D129DF" w14:textId="0FA118F2"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Pr>
          <w:p w14:paraId="1140244F" w14:textId="612D818B" w:rsidR="007A4541" w:rsidRPr="007A4541" w:rsidRDefault="007A4541">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Proposal 2-3-2 for the sake of progress.</w:t>
            </w:r>
          </w:p>
        </w:tc>
      </w:tr>
      <w:tr w:rsidR="007762BD" w:rsidRPr="007A4541" w14:paraId="0650F79F" w14:textId="77777777">
        <w:trPr>
          <w:trHeight w:val="339"/>
        </w:trPr>
        <w:tc>
          <w:tcPr>
            <w:tcW w:w="1870" w:type="dxa"/>
          </w:tcPr>
          <w:p w14:paraId="02816510" w14:textId="4E5DBAB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Futurewei</w:t>
            </w:r>
          </w:p>
        </w:tc>
        <w:tc>
          <w:tcPr>
            <w:tcW w:w="8015" w:type="dxa"/>
          </w:tcPr>
          <w:p w14:paraId="390EC2B9" w14:textId="49F2C5F7" w:rsidR="007762BD" w:rsidRPr="005167CE" w:rsidRDefault="007762BD" w:rsidP="007762BD">
            <w:pPr>
              <w:pStyle w:val="BodyText"/>
              <w:spacing w:after="0" w:line="240" w:lineRule="auto"/>
              <w:rPr>
                <w:rFonts w:ascii="Times New Roman" w:hAnsi="Times New Roman"/>
                <w:szCs w:val="20"/>
                <w:lang w:eastAsia="zh-CN"/>
              </w:rPr>
            </w:pPr>
            <w:r w:rsidRPr="005167CE">
              <w:rPr>
                <w:rFonts w:ascii="Times New Roman" w:hAnsi="Times New Roman"/>
                <w:szCs w:val="20"/>
                <w:lang w:eastAsia="zh-CN"/>
              </w:rPr>
              <w:t xml:space="preserve">We are </w:t>
            </w:r>
            <w:r w:rsidRPr="005167CE">
              <w:rPr>
                <w:rFonts w:ascii="Times New Roman" w:hAnsi="Times New Roman"/>
                <w:szCs w:val="20"/>
                <w:lang w:eastAsia="zh-CN"/>
              </w:rPr>
              <w:t>OK</w:t>
            </w:r>
            <w:r w:rsidRPr="005167CE">
              <w:rPr>
                <w:rFonts w:ascii="Times New Roman" w:hAnsi="Times New Roman"/>
                <w:szCs w:val="20"/>
                <w:lang w:eastAsia="zh-CN"/>
              </w:rPr>
              <w:t xml:space="preserve"> with Proposal 2-3-2 </w:t>
            </w:r>
            <w:r w:rsidRPr="005167CE">
              <w:rPr>
                <w:rFonts w:ascii="Times New Roman" w:hAnsi="Times New Roman"/>
                <w:szCs w:val="20"/>
                <w:lang w:eastAsia="zh-CN"/>
              </w:rPr>
              <w:t xml:space="preserve">given the agreement on N1/N2/N3 be made. </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lastRenderedPageBreak/>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3114C039" w14:textId="77777777" w:rsidR="00014D5E" w:rsidRDefault="00534F9E">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Support block PTRS as one type of PTRS pattern for 120 kHz, 480 </w:t>
            </w:r>
            <w:proofErr w:type="gramStart"/>
            <w:r>
              <w:rPr>
                <w:rFonts w:asciiTheme="minorHAnsi" w:hAnsiTheme="minorHAnsi" w:cstheme="minorHAnsi"/>
                <w:color w:val="000000" w:themeColor="text1"/>
                <w:lang w:eastAsia="zh-CN"/>
              </w:rPr>
              <w:t>kHz</w:t>
            </w:r>
            <w:proofErr w:type="gramEnd"/>
            <w:r>
              <w:rPr>
                <w:rFonts w:asciiTheme="minorHAnsi" w:hAnsiTheme="minorHAnsi" w:cstheme="minorHAnsi"/>
                <w:color w:val="000000" w:themeColor="text1"/>
                <w:lang w:eastAsia="zh-CN"/>
              </w:rPr>
              <w:t xml:space="preserve"> and 960 kHz SCS of CP-OFDM. The use of block PTRS can be indicated by MCS, </w:t>
            </w:r>
            <w:r>
              <w:rPr>
                <w:rFonts w:asciiTheme="minorHAnsi" w:hAnsiTheme="minorHAnsi" w:cstheme="minorHAnsi"/>
                <w:color w:val="000000" w:themeColor="text1"/>
                <w:lang w:eastAsia="zh-CN"/>
              </w:rPr>
              <w:lastRenderedPageBreak/>
              <w:t>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367FA66D" w14:textId="77777777" w:rsidR="00014D5E" w:rsidRDefault="00534F9E">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5A2068D5" w14:textId="77777777" w:rsidR="00014D5E" w:rsidRDefault="00534F9E">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286286ED" w14:textId="77777777" w:rsidR="00014D5E" w:rsidRDefault="00534F9E">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66DEF9E0" w14:textId="77777777" w:rsidR="00014D5E" w:rsidRDefault="00534F9E">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B10199">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 xml:space="preserve">For all evaluated cases, the preferred method for PN compensation (with the best performance) is shown in Table 4. The best performance is obtained with legacy PTRS density in frequency, </w:t>
            </w:r>
            <w:proofErr w:type="gramStart"/>
            <w:r>
              <w:rPr>
                <w:rFonts w:asciiTheme="minorHAnsi" w:hAnsiTheme="minorHAnsi" w:cstheme="minorHAnsi"/>
                <w:sz w:val="20"/>
                <w:szCs w:val="20"/>
              </w:rPr>
              <w:t>i.e.</w:t>
            </w:r>
            <w:proofErr w:type="gramEnd"/>
            <w:r>
              <w:rPr>
                <w:rFonts w:asciiTheme="minorHAnsi" w:hAnsiTheme="minorHAnsi" w:cstheme="minorHAnsi"/>
                <w:sz w:val="20"/>
                <w:szCs w:val="20"/>
              </w:rPr>
              <w:t xml:space="preserv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w:t>
                  </w:r>
                  <w:r>
                    <w:rPr>
                      <w:rFonts w:asciiTheme="minorHAnsi" w:hAnsiTheme="minorHAnsi" w:cstheme="minorHAnsi"/>
                      <w:sz w:val="16"/>
                      <w:szCs w:val="16"/>
                      <w:lang w:val="en-GB"/>
                    </w:rPr>
                    <w:lastRenderedPageBreak/>
                    <w:t>only (K_PTRS=2); else, use 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17ACDAA5" w14:textId="77777777" w:rsidR="00014D5E" w:rsidRDefault="00534F9E">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5D4CACD4" w14:textId="77777777" w:rsidR="00014D5E" w:rsidRDefault="00534F9E">
            <w:pPr>
              <w:pStyle w:val="Caption"/>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618F2664" w14:textId="77777777" w:rsidR="00014D5E" w:rsidRDefault="00534F9E">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4BC0C150" w14:textId="77777777" w:rsidR="00014D5E" w:rsidRDefault="00534F9E">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3CC504FC" w14:textId="77777777" w:rsidR="00014D5E" w:rsidRDefault="00534F9E">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D5D191A" w14:textId="77777777" w:rsidR="00014D5E" w:rsidRDefault="00534F9E">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2798E751" w14:textId="77777777" w:rsidR="00014D5E" w:rsidRDefault="00534F9E">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lastRenderedPageBreak/>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w:t>
            </w:r>
            <w:proofErr w:type="gramStart"/>
            <w:r>
              <w:rPr>
                <w:rFonts w:asciiTheme="minorHAnsi" w:hAnsiTheme="minorHAnsi" w:cstheme="minorHAnsi"/>
                <w:iCs/>
              </w:rPr>
              <w:t>a large number of</w:t>
            </w:r>
            <w:proofErr w:type="gramEnd"/>
            <w:r>
              <w:rPr>
                <w:rFonts w:asciiTheme="minorHAnsi" w:hAnsiTheme="minorHAnsi" w:cstheme="minorHAnsi"/>
                <w:iCs/>
              </w:rPr>
              <w:t xml:space="preserve">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w:t>
            </w:r>
            <w:proofErr w:type="gramStart"/>
            <w:r>
              <w:rPr>
                <w:rFonts w:asciiTheme="minorHAnsi" w:eastAsia="Batang" w:hAnsiTheme="minorHAnsi" w:cstheme="minorHAnsi"/>
                <w:lang w:eastAsia="ko-KR"/>
              </w:rPr>
              <w:t>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Observation #2: Based on the performed evaluation research, PTRS frequency density K=0.5 or 1 does not provide enough performance </w:t>
            </w:r>
            <w:proofErr w:type="gramStart"/>
            <w:r>
              <w:rPr>
                <w:rFonts w:asciiTheme="minorHAnsi" w:eastAsia="Batang" w:hAnsiTheme="minorHAnsi" w:cstheme="minorHAnsi"/>
                <w:lang w:eastAsia="ko-KR"/>
              </w:rPr>
              <w:t>gain, or</w:t>
            </w:r>
            <w:proofErr w:type="gramEnd"/>
            <w:r>
              <w:rPr>
                <w:rFonts w:asciiTheme="minorHAnsi" w:eastAsia="Batang" w:hAnsiTheme="minorHAnsi" w:cstheme="minorHAnsi"/>
                <w:lang w:eastAsia="ko-KR"/>
              </w:rPr>
              <w:t xml:space="preserve">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 xml:space="preserve">Observation #3: Complexity analysis of the de-ICI filtering approaches has shown that the main contribution to the overall number of operations comes from the application of the filter and not from the </w:t>
            </w:r>
            <w:proofErr w:type="gramStart"/>
            <w:r>
              <w:rPr>
                <w:rFonts w:asciiTheme="minorHAnsi" w:eastAsia="Batang" w:hAnsiTheme="minorHAnsi" w:cstheme="minorHAnsi"/>
                <w:lang w:eastAsia="ko-KR"/>
              </w:rPr>
              <w:t>taps</w:t>
            </w:r>
            <w:proofErr w:type="gramEnd"/>
            <w:r>
              <w:rPr>
                <w:rFonts w:asciiTheme="minorHAnsi" w:eastAsia="Batang" w:hAnsiTheme="minorHAnsi" w:cstheme="minorHAnsi"/>
                <w:lang w:eastAsia="ko-KR"/>
              </w:rPr>
              <w:t xml:space="preserve">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w:t>
      </w:r>
      <w:proofErr w:type="gramStart"/>
      <w:r>
        <w:rPr>
          <w:rFonts w:ascii="Times New Roman" w:hAnsi="Times New Roman"/>
          <w:szCs w:val="20"/>
        </w:rPr>
        <w:t>e.g.</w:t>
      </w:r>
      <w:proofErr w:type="gramEnd"/>
      <w:r>
        <w:rPr>
          <w:rFonts w:ascii="Times New Roman" w:hAnsi="Times New Roman"/>
          <w:szCs w:val="20"/>
        </w:rPr>
        <w:t xml:space="preserve">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 xml:space="preserve">Note: PTRS overhead should be accounted for in the evaluations, </w:t>
      </w:r>
      <w:proofErr w:type="gramStart"/>
      <w:r>
        <w:rPr>
          <w:rFonts w:ascii="Times New Roman" w:hAnsi="Times New Roman"/>
          <w:szCs w:val="20"/>
        </w:rPr>
        <w:t>e.g.</w:t>
      </w:r>
      <w:proofErr w:type="gramEnd"/>
      <w:r>
        <w:rPr>
          <w:rFonts w:ascii="Times New Roman" w:hAnsi="Times New Roman"/>
          <w:szCs w:val="20"/>
        </w:rPr>
        <w:t xml:space="preserve">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xml:space="preserve">, with 3dB power boosted for PTRS. For the case evaluated (120 kHz SCS with 256 RB, TDL-A 5 ns, MCS22, 60 GHz), it observed performance gain about 0.5~0.6 dB for </w:t>
      </w:r>
      <w:proofErr w:type="gramStart"/>
      <w:r>
        <w:t>both block</w:t>
      </w:r>
      <w:proofErr w:type="gramEnd"/>
      <w:r>
        <w:t xml:space="preserve">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w:t>
      </w:r>
      <w:proofErr w:type="spellStart"/>
      <w:r>
        <w:t>KHz</w:t>
      </w:r>
      <w:proofErr w:type="spellEnd"/>
      <w:r>
        <w:t xml:space="preserve">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w:t>
      </w:r>
      <w:proofErr w:type="gramStart"/>
      <w:r>
        <w:rPr>
          <w:rFonts w:ascii="Times New Roman" w:hAnsi="Times New Roman"/>
          <w:szCs w:val="20"/>
          <w:lang w:eastAsia="zh-CN"/>
        </w:rPr>
        <w:t>taps</w:t>
      </w:r>
      <w:proofErr w:type="gramEnd"/>
      <w:r>
        <w:rPr>
          <w:rFonts w:ascii="Times New Roman" w:hAnsi="Times New Roman"/>
          <w:szCs w:val="20"/>
          <w:lang w:eastAsia="zh-CN"/>
        </w:rPr>
        <w:t xml:space="preserve">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w:t>
      </w:r>
      <w:proofErr w:type="gramStart"/>
      <w:r>
        <w:t>point</w:t>
      </w:r>
      <w:proofErr w:type="gramEnd"/>
      <w:r>
        <w:t xml:space="preserve">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w:t>
            </w:r>
            <w:proofErr w:type="gramStart"/>
            <w:r>
              <w:rPr>
                <w:rFonts w:ascii="Times New Roman" w:hAnsi="Times New Roman" w:hint="eastAsia"/>
                <w:szCs w:val="20"/>
                <w:lang w:eastAsia="zh-CN"/>
              </w:rPr>
              <w:t>you Ericsson</w:t>
            </w:r>
            <w:proofErr w:type="gramEnd"/>
            <w:r>
              <w:rPr>
                <w:rFonts w:ascii="Times New Roman" w:hAnsi="Times New Roman" w:hint="eastAsia"/>
                <w:szCs w:val="20"/>
                <w:lang w:eastAsia="zh-CN"/>
              </w:rPr>
              <w:t xml:space="preserve">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w:t>
            </w:r>
            <w:proofErr w:type="gramStart"/>
            <w:r>
              <w:rPr>
                <w:rFonts w:ascii="Times New Roman" w:hAnsi="Times New Roman"/>
                <w:szCs w:val="20"/>
                <w:lang w:eastAsia="zh-CN"/>
              </w:rPr>
              <w:t>results, since</w:t>
            </w:r>
            <w:proofErr w:type="gramEnd"/>
            <w:r>
              <w:rPr>
                <w:rFonts w:ascii="Times New Roman" w:hAnsi="Times New Roman"/>
                <w:szCs w:val="20"/>
                <w:lang w:eastAsia="zh-CN"/>
              </w:rPr>
              <w:t xml:space="preserv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B10199">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B10199">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 xml:space="preserve">are submitted in this meeting. My concern is on the limited time for this WI. There’re multiple proposed PTRS enhancements on the table. Even if we somehow agree on the principle of </w:t>
            </w:r>
            <w:proofErr w:type="gramStart"/>
            <w:r>
              <w:rPr>
                <w:rFonts w:ascii="Times New Roman" w:hAnsi="Times New Roman"/>
                <w:szCs w:val="20"/>
                <w:lang w:eastAsia="zh-CN"/>
              </w:rPr>
              <w:t>some kind of PTRS</w:t>
            </w:r>
            <w:proofErr w:type="gramEnd"/>
            <w:r>
              <w:rPr>
                <w:rFonts w:ascii="Times New Roman" w:hAnsi="Times New Roman"/>
                <w:szCs w:val="20"/>
                <w:lang w:eastAsia="zh-CN"/>
              </w:rPr>
              <w:t xml:space="preserve">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There’re proposals to align more assumptions (e.g., block size, channel model, MCS choice, sequence/pattern/receiver, etc.). I guess the intention is to find a case to show the benefit of PTRS enhancement. The fundamental question I think the proponent need to answer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w:t>
            </w:r>
            <w:proofErr w:type="gramStart"/>
            <w:r>
              <w:rPr>
                <w:rFonts w:asciiTheme="minorHAnsi" w:eastAsia="Times New Roman" w:hAnsiTheme="minorHAnsi" w:cstheme="minorHAnsi"/>
                <w:lang w:eastAsia="zh-CN"/>
              </w:rPr>
              <w:t>highlighting</w:t>
            </w:r>
            <w:proofErr w:type="gramEnd"/>
            <w:r>
              <w:rPr>
                <w:rFonts w:asciiTheme="minorHAnsi" w:eastAsia="Times New Roman" w:hAnsiTheme="minorHAnsi" w:cstheme="minorHAnsi"/>
                <w:lang w:eastAsia="zh-CN"/>
              </w:rPr>
              <w:t xml:space="preserve">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B10199">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 :</w:t>
            </w:r>
          </w:p>
          <w:p w14:paraId="0796F21B" w14:textId="77777777" w:rsidR="00014D5E" w:rsidRDefault="00B10199">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w:t>
            </w:r>
            <w:proofErr w:type="gramStart"/>
            <w:r>
              <w:rPr>
                <w:rFonts w:asciiTheme="minorHAnsi" w:eastAsia="Times New Roman" w:hAnsiTheme="minorHAnsi" w:cstheme="minorHAnsi"/>
              </w:rPr>
              <w:t>now</w:t>
            </w:r>
            <w:proofErr w:type="gramEnd"/>
            <w:r>
              <w:rPr>
                <w:rFonts w:asciiTheme="minorHAnsi" w:eastAsia="Times New Roman" w:hAnsiTheme="minorHAnsi" w:cstheme="minorHAnsi"/>
              </w:rPr>
              <w:t xml:space="preserve">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 xml:space="preserve">May I also remind that the reason why this topic could not progress in the past meeting is because contributions on the topic were not allowed. I would also like to point out that only 2 companies </w:t>
            </w:r>
            <w:proofErr w:type="gramStart"/>
            <w:r>
              <w:t>looked into</w:t>
            </w:r>
            <w:proofErr w:type="gramEnd"/>
            <w:r>
              <w:t xml:space="preserve">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0"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(T/C)DL-D/E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Rank 2 Tx,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w:t>
            </w:r>
            <w:proofErr w:type="gramStart"/>
            <w:r>
              <w:rPr>
                <w:rFonts w:ascii="Times New Roman" w:hAnsi="Times New Roman"/>
                <w:szCs w:val="20"/>
                <w:lang w:eastAsia="zh-CN"/>
              </w:rPr>
              <w:t>actually referred</w:t>
            </w:r>
            <w:proofErr w:type="gramEnd"/>
            <w:r>
              <w:rPr>
                <w:rFonts w:ascii="Times New Roman" w:hAnsi="Times New Roman"/>
                <w:szCs w:val="20"/>
                <w:lang w:eastAsia="zh-CN"/>
              </w:rPr>
              <w:t xml:space="preserve"> in different ways, namely: PN spectrum-based filter estimation [21, Intel], ICI filter approximation [13, Ericsson][18,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w:t>
            </w:r>
            <w:proofErr w:type="gramStart"/>
            <w:r>
              <w:rPr>
                <w:rFonts w:ascii="Times New Roman" w:hAnsi="Times New Roman"/>
                <w:szCs w:val="20"/>
                <w:lang w:eastAsia="zh-CN"/>
              </w:rPr>
              <w:t>questions</w:t>
            </w:r>
            <w:proofErr w:type="gramEnd"/>
            <w:r>
              <w:rPr>
                <w:rFonts w:ascii="Times New Roman" w:hAnsi="Times New Roman"/>
                <w:szCs w:val="20"/>
                <w:lang w:eastAsia="zh-CN"/>
              </w:rPr>
              <w:t xml:space="preserve">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Instead, it gets the performance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w:t>
            </w:r>
            <w:proofErr w:type="gramStart"/>
            <w:r>
              <w:rPr>
                <w:rFonts w:ascii="Times New Roman" w:hAnsi="Times New Roman"/>
                <w:szCs w:val="20"/>
                <w:lang w:eastAsia="zh-CN"/>
              </w:rPr>
              <w:t>particular conditions</w:t>
            </w:r>
            <w:proofErr w:type="gramEnd"/>
            <w:r>
              <w:rPr>
                <w:rFonts w:ascii="Times New Roman" w:hAnsi="Times New Roman"/>
                <w:szCs w:val="20"/>
                <w:lang w:eastAsia="zh-CN"/>
              </w:rPr>
              <w:t xml:space="preserve">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w:t>
            </w:r>
            <w:proofErr w:type="gramStart"/>
            <w:r>
              <w:rPr>
                <w:rFonts w:ascii="Times New Roman" w:hAnsi="Times New Roman"/>
                <w:szCs w:val="20"/>
                <w:lang w:eastAsia="zh-CN"/>
              </w:rPr>
              <w:t>particular point</w:t>
            </w:r>
            <w:proofErr w:type="gramEnd"/>
            <w:r>
              <w:rPr>
                <w:rFonts w:ascii="Times New Roman" w:hAnsi="Times New Roman"/>
                <w:szCs w:val="20"/>
                <w:lang w:eastAsia="zh-CN"/>
              </w:rPr>
              <w:t xml:space="preserve">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 xml:space="preserve">will be made based on performance benefit, receiver complexity and specification effort aspects of enhanced PTRS design together”. </w:t>
            </w:r>
            <w:proofErr w:type="gramStart"/>
            <w:r>
              <w:rPr>
                <w:rFonts w:ascii="Times New Roman" w:hAnsi="Times New Roman"/>
                <w:lang w:eastAsia="zh-CN"/>
              </w:rPr>
              <w:t>So</w:t>
            </w:r>
            <w:proofErr w:type="gramEnd"/>
            <w:r>
              <w:rPr>
                <w:rFonts w:ascii="Times New Roman" w:hAnsi="Times New Roman"/>
                <w:lang w:eastAsia="zh-CN"/>
              </w:rPr>
              <w:t xml:space="preserve">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w:t>
            </w:r>
            <w:proofErr w:type="gramStart"/>
            <w:r>
              <w:rPr>
                <w:rFonts w:ascii="Times New Roman" w:hAnsi="Times New Roman" w:hint="eastAsia"/>
                <w:szCs w:val="20"/>
                <w:lang w:eastAsia="zh-CN"/>
              </w:rPr>
              <w:t>to evaluate</w:t>
            </w:r>
            <w:proofErr w:type="gramEnd"/>
            <w:r>
              <w:rPr>
                <w:rFonts w:ascii="Times New Roman" w:hAnsi="Times New Roman" w:hint="eastAsia"/>
                <w:szCs w:val="20"/>
                <w:lang w:eastAsia="zh-CN"/>
              </w:rPr>
              <w:t xml:space="preserv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tr w:rsidR="00A81387" w:rsidRPr="00A81387" w14:paraId="63C2958E" w14:textId="77777777">
        <w:trPr>
          <w:trHeight w:val="689"/>
        </w:trPr>
        <w:tc>
          <w:tcPr>
            <w:tcW w:w="1870" w:type="dxa"/>
          </w:tcPr>
          <w:p w14:paraId="5157D477" w14:textId="5FE48E81" w:rsidR="00A81387" w:rsidRPr="00A81387" w:rsidRDefault="00A8138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Pr>
          <w:p w14:paraId="559760F5" w14:textId="7777777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proposal 3-1-1 as </w:t>
            </w:r>
            <w:proofErr w:type="gramStart"/>
            <w:r>
              <w:rPr>
                <w:rFonts w:ascii="Times New Roman" w:hAnsi="Times New Roman"/>
                <w:szCs w:val="20"/>
                <w:lang w:eastAsia="zh-CN"/>
              </w:rPr>
              <w:t>is, and</w:t>
            </w:r>
            <w:proofErr w:type="gramEnd"/>
            <w:r>
              <w:rPr>
                <w:rFonts w:ascii="Times New Roman" w:hAnsi="Times New Roman"/>
                <w:szCs w:val="20"/>
                <w:lang w:eastAsia="zh-CN"/>
              </w:rPr>
              <w:t xml:space="preserve"> would prefer not to add more notes about different evaluation scenarios.</w:t>
            </w:r>
          </w:p>
          <w:p w14:paraId="5691CAA7" w14:textId="0768ABE7" w:rsidR="00A81387" w:rsidRDefault="00A81387">
            <w:pPr>
              <w:pStyle w:val="BodyText"/>
              <w:spacing w:after="0" w:line="240" w:lineRule="auto"/>
              <w:rPr>
                <w:rFonts w:ascii="Times New Roman" w:hAnsi="Times New Roman"/>
                <w:szCs w:val="20"/>
                <w:lang w:eastAsia="zh-CN"/>
              </w:rPr>
            </w:pPr>
            <w:r>
              <w:rPr>
                <w:rFonts w:ascii="Times New Roman" w:hAnsi="Times New Roman"/>
                <w:szCs w:val="20"/>
                <w:lang w:eastAsia="zh-CN"/>
              </w:rPr>
              <w:t>We have the below agreement from RAN1#104bis-e, and companies are free to bring in results for whatever scenario they want. As the moderator points out, not even the first bullet was strictly followed in all cases. Hence, it doesn't make sense to start adding more scenarios.</w:t>
            </w:r>
          </w:p>
          <w:p w14:paraId="1CA92C79" w14:textId="77777777" w:rsidR="00A81387" w:rsidRDefault="00A81387">
            <w:pPr>
              <w:pStyle w:val="BodyText"/>
              <w:spacing w:after="0" w:line="240" w:lineRule="auto"/>
              <w:rPr>
                <w:rFonts w:ascii="Times New Roman" w:hAnsi="Times New Roman"/>
                <w:szCs w:val="20"/>
                <w:lang w:eastAsia="zh-CN"/>
              </w:rPr>
            </w:pPr>
          </w:p>
          <w:p w14:paraId="211BE2AB" w14:textId="77777777" w:rsidR="00A81387" w:rsidRPr="00C32314" w:rsidRDefault="00A81387" w:rsidP="00A81387">
            <w:pPr>
              <w:spacing w:before="0" w:after="0"/>
              <w:rPr>
                <w:lang w:eastAsia="x-none"/>
              </w:rPr>
            </w:pPr>
            <w:r w:rsidRPr="00C32314">
              <w:rPr>
                <w:highlight w:val="green"/>
                <w:lang w:eastAsia="x-none"/>
              </w:rPr>
              <w:t>Agreement:</w:t>
            </w:r>
          </w:p>
          <w:p w14:paraId="45D38340" w14:textId="77777777" w:rsidR="00A81387" w:rsidRPr="00C32314" w:rsidRDefault="00A81387" w:rsidP="00A81387">
            <w:pPr>
              <w:numPr>
                <w:ilvl w:val="0"/>
                <w:numId w:val="40"/>
              </w:numPr>
              <w:overflowPunct/>
              <w:autoSpaceDE/>
              <w:autoSpaceDN/>
              <w:adjustRightInd/>
              <w:spacing w:before="0" w:after="0" w:line="259" w:lineRule="auto"/>
              <w:textAlignment w:val="auto"/>
              <w:rPr>
                <w:rFonts w:cs="Times"/>
                <w:lang w:eastAsia="zh-CN"/>
              </w:rPr>
            </w:pPr>
            <w:r w:rsidRPr="00C32314">
              <w:rPr>
                <w:rFonts w:cs="Times"/>
                <w:lang w:eastAsia="zh-CN"/>
              </w:rPr>
              <w:t xml:space="preserve">It is recommended to strictly follow and evaluate </w:t>
            </w:r>
            <w:r w:rsidRPr="00A81387">
              <w:rPr>
                <w:rFonts w:cs="Times"/>
                <w:highlight w:val="yellow"/>
                <w:lang w:eastAsia="zh-CN"/>
              </w:rPr>
              <w:t>at least</w:t>
            </w:r>
            <w:r w:rsidRPr="00C32314">
              <w:rPr>
                <w:rFonts w:cs="Times"/>
                <w:lang w:eastAsia="zh-CN"/>
              </w:rPr>
              <w:t xml:space="preserve"> based on assumptions which are not optional in previous agreed LLS assumptions for study of potential RS enhancements for NR operation in 52.6 to 71 GHz.</w:t>
            </w:r>
          </w:p>
          <w:p w14:paraId="5E5F12E1" w14:textId="77777777" w:rsidR="00A81387" w:rsidRPr="00A81387" w:rsidRDefault="00A81387" w:rsidP="00A81387">
            <w:pPr>
              <w:numPr>
                <w:ilvl w:val="1"/>
                <w:numId w:val="40"/>
              </w:numPr>
              <w:overflowPunct/>
              <w:autoSpaceDE/>
              <w:autoSpaceDN/>
              <w:adjustRightInd/>
              <w:spacing w:before="0" w:after="0" w:line="259" w:lineRule="auto"/>
              <w:textAlignment w:val="auto"/>
              <w:rPr>
                <w:rFonts w:cs="Times"/>
                <w:highlight w:val="yellow"/>
                <w:lang w:eastAsia="zh-CN"/>
              </w:rPr>
            </w:pPr>
            <w:r w:rsidRPr="00A81387">
              <w:rPr>
                <w:rFonts w:cs="Times"/>
                <w:highlight w:val="yellow"/>
                <w:lang w:eastAsia="zh-CN"/>
              </w:rPr>
              <w:t>Note: evaluation based on optional model/scenario/parameter values are not precluded from being considered for discussion and decisions</w:t>
            </w:r>
          </w:p>
          <w:p w14:paraId="00641969" w14:textId="77777777" w:rsidR="00A81387" w:rsidRPr="00C32314" w:rsidRDefault="00A81387" w:rsidP="00A81387">
            <w:pPr>
              <w:numPr>
                <w:ilvl w:val="0"/>
                <w:numId w:val="40"/>
              </w:numPr>
              <w:spacing w:before="0" w:after="0" w:line="259" w:lineRule="auto"/>
              <w:rPr>
                <w:rFonts w:eastAsia="MS PMincho" w:cs="Times"/>
                <w:lang w:eastAsia="ja-JP"/>
              </w:rPr>
            </w:pPr>
            <w:r w:rsidRPr="00C32314">
              <w:rPr>
                <w:rFonts w:eastAsia="MS PMincho" w:cs="Times"/>
                <w:lang w:eastAsia="ja-JP"/>
              </w:rPr>
              <w:t>Companies are encouraged to report results (along with previously reported aspects and cubic metric for power boosting aspects) at least for SINR in dB achieving PDSCH/PUSCH BLER of 10% in a numerical and tabular way (</w:t>
            </w:r>
            <w:proofErr w:type="gramStart"/>
            <w:r w:rsidRPr="00C32314">
              <w:rPr>
                <w:rFonts w:eastAsia="MS PMincho" w:cs="Times"/>
                <w:lang w:eastAsia="ja-JP"/>
              </w:rPr>
              <w:t>e.g.</w:t>
            </w:r>
            <w:proofErr w:type="gramEnd"/>
            <w:r w:rsidRPr="00C32314">
              <w:rPr>
                <w:rFonts w:eastAsia="MS PMincho" w:cs="Times"/>
                <w:lang w:eastAsia="ja-JP"/>
              </w:rPr>
              <w:t xml:space="preserve"> adapted from LLS result report template in SI).</w:t>
            </w:r>
          </w:p>
          <w:p w14:paraId="1B2F7231" w14:textId="77777777" w:rsidR="00A81387" w:rsidRPr="00C32314" w:rsidRDefault="00A81387" w:rsidP="00A81387">
            <w:pPr>
              <w:numPr>
                <w:ilvl w:val="1"/>
                <w:numId w:val="40"/>
              </w:numPr>
              <w:spacing w:before="0" w:after="0" w:line="259" w:lineRule="auto"/>
              <w:rPr>
                <w:rFonts w:eastAsia="MS PMincho" w:cs="Times"/>
                <w:lang w:eastAsia="ja-JP"/>
              </w:rPr>
            </w:pPr>
            <w:r w:rsidRPr="00C32314">
              <w:rPr>
                <w:rFonts w:eastAsia="MS PMincho" w:cs="Times"/>
                <w:lang w:eastAsia="ja-JP"/>
              </w:rPr>
              <w:t>Note: other ways of presentation of results (</w:t>
            </w:r>
            <w:proofErr w:type="gramStart"/>
            <w:r w:rsidRPr="00C32314">
              <w:rPr>
                <w:rFonts w:eastAsia="MS PMincho" w:cs="Times"/>
                <w:lang w:eastAsia="ja-JP"/>
              </w:rPr>
              <w:t>e.g.</w:t>
            </w:r>
            <w:proofErr w:type="gramEnd"/>
            <w:r w:rsidRPr="00C32314">
              <w:rPr>
                <w:rFonts w:eastAsia="MS PMincho" w:cs="Times"/>
                <w:lang w:eastAsia="ja-JP"/>
              </w:rPr>
              <w:t xml:space="preserve"> BLER curve) is not precluded </w:t>
            </w:r>
          </w:p>
          <w:p w14:paraId="317EAD14" w14:textId="60FB1D8A" w:rsidR="00A81387" w:rsidRPr="00A81387" w:rsidRDefault="00A81387">
            <w:pPr>
              <w:pStyle w:val="BodyText"/>
              <w:spacing w:after="0" w:line="240" w:lineRule="auto"/>
              <w:rPr>
                <w:rFonts w:ascii="Times New Roman" w:hAnsi="Times New Roman"/>
                <w:szCs w:val="20"/>
                <w:lang w:eastAsia="zh-CN"/>
              </w:rPr>
            </w:pPr>
          </w:p>
        </w:tc>
      </w:tr>
      <w:bookmarkEnd w:id="60"/>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 xml:space="preserve">Discussion </w:t>
      </w:r>
      <w:proofErr w:type="gramStart"/>
      <w:r>
        <w:rPr>
          <w:lang w:eastAsia="zh-CN"/>
        </w:rPr>
        <w:t>point</w:t>
      </w:r>
      <w:proofErr w:type="gramEnd"/>
      <w:r>
        <w:rPr>
          <w:lang w:eastAsia="zh-CN"/>
        </w:rPr>
        <w:t xml:space="preserve">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lastRenderedPageBreak/>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w:t>
            </w:r>
            <w:proofErr w:type="gramStart"/>
            <w:r>
              <w:rPr>
                <w:rFonts w:ascii="Times New Roman" w:hAnsi="Times New Roman"/>
                <w:szCs w:val="20"/>
                <w:lang w:eastAsia="zh-CN"/>
              </w:rPr>
              <w:t>to further</w:t>
            </w:r>
            <w:proofErr w:type="gramEnd"/>
            <w:r>
              <w:rPr>
                <w:rFonts w:ascii="Times New Roman" w:hAnsi="Times New Roman"/>
                <w:szCs w:val="20"/>
                <w:lang w:eastAsia="zh-CN"/>
              </w:rPr>
              <w:t xml:space="preserve">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w:t>
            </w:r>
            <w:proofErr w:type="gramStart"/>
            <w:r>
              <w:rPr>
                <w:rFonts w:ascii="Times New Roman" w:hAnsi="Times New Roman"/>
                <w:szCs w:val="20"/>
                <w:lang w:eastAsia="zh-CN"/>
              </w:rPr>
              <w:t>that users</w:t>
            </w:r>
            <w:proofErr w:type="gramEnd"/>
            <w:r>
              <w:rPr>
                <w:rFonts w:ascii="Times New Roman" w:hAnsi="Times New Roman"/>
                <w:szCs w:val="20"/>
                <w:lang w:eastAsia="zh-CN"/>
              </w:rPr>
              <w:t xml:space="preserve">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w:t>
            </w:r>
            <w:proofErr w:type="gramStart"/>
            <w:r>
              <w:rPr>
                <w:rFonts w:ascii="Times New Roman" w:hAnsi="Times New Roman"/>
                <w:szCs w:val="20"/>
                <w:lang w:eastAsia="zh-CN"/>
              </w:rPr>
              <w:t>Also</w:t>
            </w:r>
            <w:proofErr w:type="gramEnd"/>
            <w:r>
              <w:rPr>
                <w:rFonts w:ascii="Times New Roman" w:hAnsi="Times New Roman"/>
                <w:szCs w:val="20"/>
                <w:lang w:eastAsia="zh-CN"/>
              </w:rPr>
              <w:t xml:space="preserve">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proofErr w:type="gramStart"/>
            <w:r>
              <w:rPr>
                <w:rFonts w:ascii="Times New Roman" w:hAnsi="Times New Roman"/>
                <w:szCs w:val="20"/>
                <w:lang w:eastAsia="zh-CN"/>
              </w:rPr>
              <w:t>built</w:t>
            </w:r>
            <w:proofErr w:type="spellEnd"/>
            <w:proofErr w:type="gram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w:t>
            </w:r>
            <w:proofErr w:type="gramStart"/>
            <w:r>
              <w:rPr>
                <w:rFonts w:ascii="Times New Roman" w:hAnsi="Times New Roman"/>
                <w:szCs w:val="20"/>
                <w:lang w:eastAsia="zh-CN"/>
              </w:rPr>
              <w:t>really dangerous</w:t>
            </w:r>
            <w:proofErr w:type="gramEnd"/>
            <w:r>
              <w:rPr>
                <w:rFonts w:ascii="Times New Roman" w:hAnsi="Times New Roman"/>
                <w:szCs w:val="20"/>
                <w:lang w:eastAsia="zh-CN"/>
              </w:rPr>
              <w:t xml:space="preserve">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 xml:space="preserve">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w:t>
      </w:r>
      <w:r>
        <w:lastRenderedPageBreak/>
        <w:t>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for different PTRS densities for small RB allocation. It observed that PTRS frequency density K=0.5 or 1 does not provide enough performance </w:t>
      </w:r>
      <w:proofErr w:type="gramStart"/>
      <w:r>
        <w:rPr>
          <w:rFonts w:ascii="Times New Roman" w:hAnsi="Times New Roman"/>
          <w:szCs w:val="20"/>
          <w:lang w:eastAsia="zh-CN"/>
        </w:rPr>
        <w:t>gain, or</w:t>
      </w:r>
      <w:proofErr w:type="gramEnd"/>
      <w:r>
        <w:rPr>
          <w:rFonts w:ascii="Times New Roman" w:hAnsi="Times New Roman"/>
          <w:szCs w:val="20"/>
          <w:lang w:eastAsia="zh-CN"/>
        </w:rPr>
        <w:t xml:space="preserve">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7B2CBA" w14:textId="77777777" w:rsidR="00014D5E" w:rsidRDefault="00534F9E">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w:t>
      </w:r>
      <w:proofErr w:type="gramStart"/>
      <w:r>
        <w:t>point</w:t>
      </w:r>
      <w:proofErr w:type="gramEnd"/>
      <w:r>
        <w:t xml:space="preserve">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w:t>
      </w:r>
      <w:r>
        <w:rPr>
          <w:rFonts w:ascii="Times New Roman" w:hAnsi="Times New Roman"/>
          <w:szCs w:val="20"/>
          <w:lang w:eastAsia="zh-CN"/>
        </w:rPr>
        <w:lastRenderedPageBreak/>
        <w:t xml:space="preserve">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notable performance gain of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Companies’ view to support new PTRS configuration with more PTRS groups within one DFT-s-OFDM symbol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Based on </w:t>
            </w:r>
            <w:proofErr w:type="gramStart"/>
            <w:r>
              <w:rPr>
                <w:rFonts w:ascii="Times New Roman" w:hAnsi="Times New Roman"/>
                <w:szCs w:val="20"/>
                <w:lang w:eastAsia="zh-CN"/>
              </w:rPr>
              <w:t>a majority of</w:t>
            </w:r>
            <w:proofErr w:type="gramEnd"/>
            <w:r>
              <w:rPr>
                <w:rFonts w:ascii="Times New Roman" w:hAnsi="Times New Roman"/>
                <w:szCs w:val="20"/>
                <w:lang w:eastAsia="zh-CN"/>
              </w:rPr>
              <w:t xml:space="preserve">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 xml:space="preserve">Assume UE’s high RF impairment in FR2-2, DFT-s-OFDM with low PAPR should be the major scheme for UL transmission. Even in FR1, rank 1 transmission is the practically used as a dominant scheme yet, rank limitation of DFT-s-OFDM is not a bit problem. Also, we are proposing rank </w:t>
            </w:r>
            <w:r>
              <w:rPr>
                <w:rFonts w:ascii="Times New Roman" w:hAnsi="Times New Roman"/>
                <w:lang w:eastAsia="zh-CN"/>
              </w:rPr>
              <w:lastRenderedPageBreak/>
              <w:t>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w:t>
            </w:r>
            <w:proofErr w:type="gramStart"/>
            <w:r>
              <w:rPr>
                <w:rFonts w:ascii="Times New Roman" w:hAnsi="Times New Roman"/>
                <w:lang w:eastAsia="zh-CN"/>
              </w:rPr>
              <w:t>Also</w:t>
            </w:r>
            <w:proofErr w:type="gramEnd"/>
            <w:r>
              <w:rPr>
                <w:rFonts w:ascii="Times New Roman" w:hAnsi="Times New Roman"/>
                <w:lang w:eastAsia="zh-CN"/>
              </w:rPr>
              <w:t xml:space="preserve"> the proposals still need considerable time to consolidate. Suggest </w:t>
            </w:r>
            <w:proofErr w:type="gramStart"/>
            <w:r>
              <w:rPr>
                <w:rFonts w:ascii="Times New Roman" w:hAnsi="Times New Roman"/>
                <w:lang w:eastAsia="zh-CN"/>
              </w:rPr>
              <w:t>to deprioritize</w:t>
            </w:r>
            <w:proofErr w:type="gramEnd"/>
            <w:r>
              <w:rPr>
                <w:rFonts w:ascii="Times New Roman" w:hAnsi="Times New Roman"/>
                <w:lang w:eastAsia="zh-CN"/>
              </w:rPr>
              <w:t xml:space="preserv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AA0783">
        <w:trPr>
          <w:gridAfter w:val="1"/>
          <w:wAfter w:w="7" w:type="dxa"/>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AA0783">
        <w:trPr>
          <w:gridAfter w:val="1"/>
          <w:wAfter w:w="7" w:type="dxa"/>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 xml:space="preserve">Rx timing shift will be observed if Rel-15 placement is directly used. </w:t>
            </w:r>
            <w:proofErr w:type="gramStart"/>
            <w:r>
              <w:rPr>
                <w:rFonts w:asciiTheme="minorHAnsi" w:hAnsiTheme="minorHAnsi" w:cstheme="minorHAnsi"/>
                <w:lang w:eastAsia="zh-CN"/>
              </w:rPr>
              <w:t>Therefore</w:t>
            </w:r>
            <w:proofErr w:type="gramEnd"/>
            <w:r>
              <w:rPr>
                <w:rFonts w:asciiTheme="minorHAnsi" w:hAnsiTheme="minorHAnsi" w:cstheme="minorHAnsi"/>
                <w:lang w:eastAsia="zh-CN"/>
              </w:rPr>
              <w:t xml:space="preserv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lastRenderedPageBreak/>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lastRenderedPageBreak/>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w:t>
      </w:r>
      <w:proofErr w:type="spellStart"/>
      <w:r>
        <w:rPr>
          <w:rFonts w:asciiTheme="minorHAnsi" w:hAnsiTheme="minorHAnsi" w:cstheme="minorHAnsi"/>
          <w:lang w:eastAsia="zh-CN"/>
        </w:rPr>
        <w:t>erformance</w:t>
      </w:r>
      <w:proofErr w:type="spellEnd"/>
      <w:r>
        <w:rPr>
          <w:rFonts w:asciiTheme="minorHAnsi" w:hAnsiTheme="minorHAnsi" w:cstheme="minorHAnsi"/>
          <w:lang w:eastAsia="zh-CN"/>
        </w:rPr>
        <w:t xml:space="preserv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w:t>
            </w:r>
            <w:proofErr w:type="gramStart"/>
            <w:r>
              <w:rPr>
                <w:rFonts w:ascii="Times New Roman" w:hAnsi="Times New Roman"/>
                <w:szCs w:val="20"/>
                <w:lang w:eastAsia="zh-CN"/>
              </w:rPr>
              <w:t>e.g.</w:t>
            </w:r>
            <w:proofErr w:type="gramEnd"/>
            <w:r>
              <w:rPr>
                <w:rFonts w:ascii="Times New Roman" w:hAnsi="Times New Roman"/>
                <w:szCs w:val="20"/>
                <w:lang w:eastAsia="zh-CN"/>
              </w:rPr>
              <w:t xml:space="preserve">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w:t>
            </w:r>
            <w:proofErr w:type="gramStart"/>
            <w:r>
              <w:rPr>
                <w:rFonts w:ascii="Times New Roman" w:hAnsi="Times New Roman"/>
                <w:lang w:eastAsia="zh-CN"/>
              </w:rPr>
              <w:t>to continue</w:t>
            </w:r>
            <w:proofErr w:type="gramEnd"/>
            <w:r>
              <w:rPr>
                <w:rFonts w:ascii="Times New Roman" w:hAnsi="Times New Roman"/>
                <w:lang w:eastAsia="zh-CN"/>
              </w:rPr>
              <w:t xml:space="preserv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 xml:space="preserve">Suggest </w:t>
            </w:r>
            <w:proofErr w:type="gramStart"/>
            <w:r>
              <w:rPr>
                <w:rFonts w:ascii="Times New Roman" w:hAnsi="Times New Roman"/>
                <w:lang w:eastAsia="zh-CN"/>
              </w:rPr>
              <w:t>to continue</w:t>
            </w:r>
            <w:proofErr w:type="gramEnd"/>
            <w:r>
              <w:rPr>
                <w:rFonts w:ascii="Times New Roman" w:hAnsi="Times New Roman"/>
                <w:lang w:eastAsia="zh-CN"/>
              </w:rPr>
              <w:t xml:space="preserv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 xml:space="preserve">Discussion </w:t>
      </w:r>
      <w:proofErr w:type="gramStart"/>
      <w:r>
        <w:rPr>
          <w:lang w:eastAsia="zh-CN"/>
        </w:rPr>
        <w:t>point</w:t>
      </w:r>
      <w:proofErr w:type="gramEnd"/>
      <w:r>
        <w:rPr>
          <w:lang w:eastAsia="zh-CN"/>
        </w:rPr>
        <w:t xml:space="preserve"> 3-3-3:</w:t>
      </w:r>
    </w:p>
    <w:p w14:paraId="3DDDE1CA" w14:textId="77777777" w:rsidR="00014D5E" w:rsidRDefault="00534F9E">
      <w:r>
        <w:t xml:space="preserve">One contribution mentioned an </w:t>
      </w:r>
      <w:proofErr w:type="gramStart"/>
      <w:r>
        <w:t>issues</w:t>
      </w:r>
      <w:proofErr w:type="gramEnd"/>
      <w:r>
        <w:t xml:space="preserve">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 xml:space="preserve">RS pattern. So, in our view its natural to discuss it together with PT-RS pattern </w:t>
            </w:r>
            <w:proofErr w:type="gramStart"/>
            <w:r>
              <w:rPr>
                <w:rFonts w:ascii="Times New Roman" w:hAnsi="Times New Roman"/>
                <w:szCs w:val="20"/>
                <w:lang w:eastAsia="zh-CN"/>
              </w:rPr>
              <w:t>enhancements, because</w:t>
            </w:r>
            <w:proofErr w:type="gramEnd"/>
            <w:r>
              <w:rPr>
                <w:rFonts w:ascii="Times New Roman" w:hAnsi="Times New Roman"/>
                <w:szCs w:val="20"/>
                <w:lang w:eastAsia="zh-CN"/>
              </w:rPr>
              <w:t xml:space="preserv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w:t>
            </w:r>
            <w:proofErr w:type="gramStart"/>
            <w:r>
              <w:rPr>
                <w:rFonts w:ascii="Times New Roman" w:hAnsi="Times New Roman"/>
                <w:szCs w:val="20"/>
                <w:lang w:eastAsia="zh-CN"/>
              </w:rPr>
              <w:t>pretty large</w:t>
            </w:r>
            <w:proofErr w:type="gramEnd"/>
            <w:r>
              <w:rPr>
                <w:rFonts w:ascii="Times New Roman" w:hAnsi="Times New Roman"/>
                <w:szCs w:val="20"/>
                <w:lang w:eastAsia="zh-CN"/>
              </w:rPr>
              <w:t xml:space="preserv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 xml:space="preserve">The results in R1-2108334 (Fig. 4.2-5) show that the benefits of CBs interlacing are still present even for denser (16,2) PT-RS pattern. </w:t>
            </w:r>
            <w:proofErr w:type="gramStart"/>
            <w:r>
              <w:rPr>
                <w:rFonts w:ascii="Times New Roman" w:hAnsi="Times New Roman"/>
                <w:lang w:eastAsia="zh-CN"/>
              </w:rPr>
              <w:t>In particular, there</w:t>
            </w:r>
            <w:proofErr w:type="gramEnd"/>
            <w:r>
              <w:rPr>
                <w:rFonts w:ascii="Times New Roman" w:hAnsi="Times New Roman"/>
                <w:lang w:eastAsia="zh-CN"/>
              </w:rPr>
              <w:t xml:space="preserv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lastRenderedPageBreak/>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45FFB9A4" w14:textId="77777777" w:rsidR="00014D5E" w:rsidRDefault="00534F9E">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24CE30BF" w14:textId="77777777" w:rsidR="00014D5E" w:rsidRDefault="00534F9E">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 xml:space="preserve">[5, </w:t>
            </w:r>
            <w:proofErr w:type="spellStart"/>
            <w:r>
              <w:rPr>
                <w:rFonts w:asciiTheme="minorHAnsi" w:hAnsiTheme="minorHAnsi" w:cstheme="minorHAnsi"/>
                <w:lang w:val="en-GB" w:eastAsia="zh-CN"/>
              </w:rPr>
              <w:t>InterDigital</w:t>
            </w:r>
            <w:proofErr w:type="spellEnd"/>
            <w:r>
              <w:rPr>
                <w:rFonts w:asciiTheme="minorHAnsi" w:hAnsiTheme="minorHAnsi" w:cstheme="minorHAnsi"/>
                <w:lang w:val="en-GB" w:eastAsia="zh-CN"/>
              </w:rPr>
              <w:t>]</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lastRenderedPageBreak/>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 xml:space="preserve">For DMRS-Type 1 for 480 and 960 kHz SCS, support a method for rank-1 transmission that enables the UE to assume that all the remaining orthogonal antenna ports within a CDM group are not associated with transmission of PDSCH to another UE. Further discuss </w:t>
            </w:r>
            <w:proofErr w:type="gramStart"/>
            <w:r>
              <w:rPr>
                <w:rFonts w:asciiTheme="minorHAnsi" w:hAnsiTheme="minorHAnsi" w:cstheme="minorHAnsi"/>
                <w:szCs w:val="20"/>
                <w:lang w:eastAsia="zh-CN"/>
              </w:rPr>
              <w:t>whether or not</w:t>
            </w:r>
            <w:proofErr w:type="gramEnd"/>
            <w:r>
              <w:rPr>
                <w:rFonts w:asciiTheme="minorHAnsi" w:hAnsiTheme="minorHAnsi" w:cstheme="minorHAnsi"/>
                <w:szCs w:val="20"/>
                <w:lang w:eastAsia="zh-CN"/>
              </w:rPr>
              <w:t xml:space="preserve">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w:t>
            </w:r>
            <w:proofErr w:type="gramStart"/>
            <w:r>
              <w:rPr>
                <w:rFonts w:asciiTheme="minorHAnsi" w:hAnsiTheme="minorHAnsi" w:cstheme="minorHAnsi"/>
                <w:b w:val="0"/>
                <w:iCs/>
              </w:rPr>
              <w:t>1</w:t>
            </w:r>
            <w:proofErr w:type="gramEnd"/>
            <w:r>
              <w:rPr>
                <w:rFonts w:asciiTheme="minorHAnsi" w:hAnsiTheme="minorHAnsi" w:cstheme="minorHAnsi"/>
                <w:b w:val="0"/>
                <w:iCs/>
              </w:rPr>
              <w:t xml:space="preserve">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t xml:space="preserve">Observation 14: Type-1 w/o OCC-2 outperforms in BLER performance other DMRS types in </w:t>
            </w:r>
            <w:proofErr w:type="gramStart"/>
            <w:r>
              <w:rPr>
                <w:rFonts w:asciiTheme="minorHAnsi" w:hAnsiTheme="minorHAnsi" w:cstheme="minorHAnsi"/>
                <w:b w:val="0"/>
                <w:iCs/>
              </w:rPr>
              <w:t>the most</w:t>
            </w:r>
            <w:proofErr w:type="gramEnd"/>
            <w:r>
              <w:rPr>
                <w:rFonts w:asciiTheme="minorHAnsi" w:hAnsiTheme="minorHAnsi" w:cstheme="minorHAnsi"/>
                <w:b w:val="0"/>
                <w:iCs/>
              </w:rPr>
              <w:t xml:space="preserve"> of the considered cases. </w:t>
            </w:r>
          </w:p>
          <w:p w14:paraId="7980D357" w14:textId="77777777" w:rsidR="00014D5E" w:rsidRDefault="00534F9E">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5E041595" w14:textId="77777777" w:rsidR="00014D5E" w:rsidRDefault="00534F9E">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5DBCD410" w14:textId="77777777" w:rsidR="00014D5E" w:rsidRDefault="00534F9E">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lastRenderedPageBreak/>
              <w:t>Alt 2: Introduce new antenna port mapping of rank 1 scheduling and no MU-pairing.</w:t>
            </w:r>
            <w:bookmarkEnd w:id="78"/>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 xml:space="preserve">[5, </w:t>
      </w:r>
      <w:proofErr w:type="spellStart"/>
      <w:r>
        <w:t>InterDigital</w:t>
      </w:r>
      <w:proofErr w:type="spellEnd"/>
      <w:r>
        <w:t>]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w:t>
      </w:r>
      <w:proofErr w:type="gramStart"/>
      <w:r>
        <w:t>i.e.</w:t>
      </w:r>
      <w:proofErr w:type="gramEnd"/>
      <w:r>
        <w:t xml:space="preserve"> Rel-15 type-1, Rel-15 type-2 and new type (“comb-1”) ) without any phase noise impairments for 480 and 960 kHz SCS. It is observed that new type DMRS (</w:t>
      </w:r>
      <w:proofErr w:type="gramStart"/>
      <w:r>
        <w:t>i.e.</w:t>
      </w:r>
      <w:proofErr w:type="gramEnd"/>
      <w:r>
        <w:t xml:space="preserv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moderator suggest </w:t>
      </w:r>
      <w:proofErr w:type="gramStart"/>
      <w:r>
        <w:rPr>
          <w:rFonts w:asciiTheme="minorHAnsi" w:hAnsiTheme="minorHAnsi" w:cstheme="minorHAnsi"/>
        </w:rPr>
        <w:t>conclude</w:t>
      </w:r>
      <w:proofErr w:type="gramEnd"/>
      <w:r>
        <w:rPr>
          <w:rFonts w:asciiTheme="minorHAnsi" w:hAnsiTheme="minorHAnsi" w:cstheme="minorHAnsi"/>
        </w:rPr>
        <w:t xml:space="preserv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w:t>
      </w:r>
      <w:proofErr w:type="gramStart"/>
      <w:r>
        <w:t>point</w:t>
      </w:r>
      <w:proofErr w:type="gramEnd"/>
      <w:r>
        <w:t xml:space="preserve">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new pattern with full RE density because the new pattern shows only a marginal performance gain compared to the legacy pattern,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 xml:space="preserve">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w:t>
            </w:r>
            <w:proofErr w:type="gramStart"/>
            <w:r>
              <w:rPr>
                <w:rFonts w:ascii="Times New Roman" w:eastAsia="MS PMincho" w:hAnsi="Times New Roman"/>
                <w:szCs w:val="20"/>
                <w:lang w:eastAsia="zh-CN"/>
              </w:rPr>
              <w:t>So</w:t>
            </w:r>
            <w:proofErr w:type="gramEnd"/>
            <w:r>
              <w:rPr>
                <w:rFonts w:ascii="Times New Roman" w:eastAsia="MS PMincho" w:hAnsi="Times New Roman"/>
                <w:szCs w:val="20"/>
                <w:lang w:eastAsia="zh-CN"/>
              </w:rPr>
              <w:t xml:space="preserve">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DMRS density </w:t>
            </w:r>
            <w:proofErr w:type="gramStart"/>
            <w:r>
              <w:rPr>
                <w:rFonts w:ascii="Times New Roman" w:hAnsi="Times New Roman"/>
                <w:szCs w:val="20"/>
                <w:lang w:eastAsia="zh-CN"/>
              </w:rPr>
              <w:t>regardless</w:t>
            </w:r>
            <w:proofErr w:type="gramEnd"/>
            <w:r>
              <w:rPr>
                <w:rFonts w:ascii="Times New Roman" w:hAnsi="Times New Roman"/>
                <w:szCs w:val="20"/>
                <w:lang w:eastAsia="zh-CN"/>
              </w:rPr>
              <w:t xml:space="preserve"> whether support FD-OCC off or not: DOCOMO, </w:t>
            </w:r>
            <w:proofErr w:type="spellStart"/>
            <w:r>
              <w:rPr>
                <w:rFonts w:ascii="Times New Roman" w:hAnsi="Times New Roman"/>
                <w:szCs w:val="20"/>
                <w:lang w:eastAsia="zh-CN"/>
              </w:rPr>
              <w:t>InterDigital</w:t>
            </w:r>
            <w:proofErr w:type="spellEnd"/>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Considering RAN1 agreed to support a configuration of DMRS where the UE </w:t>
            </w:r>
            <w:proofErr w:type="gramStart"/>
            <w:r>
              <w:rPr>
                <w:rFonts w:ascii="Times New Roman" w:hAnsi="Times New Roman"/>
                <w:szCs w:val="20"/>
                <w:lang w:eastAsia="zh-CN"/>
              </w:rPr>
              <w:t>is able to</w:t>
            </w:r>
            <w:proofErr w:type="gramEnd"/>
            <w:r>
              <w:rPr>
                <w:rFonts w:ascii="Times New Roman" w:hAnsi="Times New Roman"/>
                <w:szCs w:val="20"/>
                <w:lang w:eastAsia="zh-CN"/>
              </w:rPr>
              <w:t xml:space="preserve">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 xml:space="preserve">Question to </w:t>
            </w:r>
            <w:proofErr w:type="spellStart"/>
            <w:r>
              <w:rPr>
                <w:rFonts w:ascii="Times New Roman" w:hAnsi="Times New Roman"/>
                <w:szCs w:val="20"/>
                <w:lang w:eastAsia="zh-CN"/>
              </w:rPr>
              <w:t>InterDigital</w:t>
            </w:r>
            <w:proofErr w:type="spellEnd"/>
            <w:r>
              <w:rPr>
                <w:rFonts w:ascii="Times New Roman" w:hAnsi="Times New Roman"/>
                <w:szCs w:val="20"/>
                <w:lang w:eastAsia="zh-CN"/>
              </w:rPr>
              <w:t>:</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r w:rsidR="00A81387" w:rsidRPr="00A81387" w14:paraId="0ABD343D" w14:textId="77777777" w:rsidTr="00197B3D">
        <w:trPr>
          <w:trHeight w:val="339"/>
        </w:trPr>
        <w:tc>
          <w:tcPr>
            <w:tcW w:w="1871" w:type="dxa"/>
          </w:tcPr>
          <w:p w14:paraId="05FB5C94" w14:textId="1C6A29DA"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71B3B43" w14:textId="1AB87C7D" w:rsidR="00A81387" w:rsidRPr="00A81387" w:rsidRDefault="00A81387" w:rsidP="00197B3D">
            <w:pPr>
              <w:pStyle w:val="BodyText"/>
              <w:spacing w:after="0"/>
              <w:rPr>
                <w:rFonts w:ascii="Times New Roman" w:hAnsi="Times New Roman"/>
                <w:szCs w:val="20"/>
                <w:lang w:eastAsia="zh-CN"/>
              </w:rPr>
            </w:pPr>
            <w:r>
              <w:rPr>
                <w:rFonts w:ascii="Times New Roman" w:hAnsi="Times New Roman"/>
                <w:szCs w:val="20"/>
                <w:lang w:eastAsia="zh-CN"/>
              </w:rPr>
              <w:t>We support the conclusion</w:t>
            </w:r>
          </w:p>
        </w:tc>
      </w:tr>
      <w:tr w:rsidR="007762BD" w:rsidRPr="00A81387" w14:paraId="36C3FB57" w14:textId="77777777" w:rsidTr="00197B3D">
        <w:trPr>
          <w:trHeight w:val="339"/>
        </w:trPr>
        <w:tc>
          <w:tcPr>
            <w:tcW w:w="1871" w:type="dxa"/>
          </w:tcPr>
          <w:p w14:paraId="7E025044" w14:textId="00E32333"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Futurewei</w:t>
            </w:r>
          </w:p>
        </w:tc>
        <w:tc>
          <w:tcPr>
            <w:tcW w:w="8021" w:type="dxa"/>
          </w:tcPr>
          <w:p w14:paraId="39CE3495" w14:textId="0BB2CC20" w:rsidR="007762BD" w:rsidRPr="005167CE" w:rsidRDefault="007762BD" w:rsidP="00197B3D">
            <w:pPr>
              <w:pStyle w:val="BodyText"/>
              <w:spacing w:after="0"/>
              <w:rPr>
                <w:rFonts w:ascii="Times New Roman" w:hAnsi="Times New Roman"/>
                <w:szCs w:val="20"/>
                <w:lang w:eastAsia="zh-CN"/>
              </w:rPr>
            </w:pPr>
            <w:r w:rsidRPr="005167CE">
              <w:rPr>
                <w:rFonts w:ascii="Times New Roman" w:hAnsi="Times New Roman"/>
                <w:szCs w:val="20"/>
                <w:lang w:eastAsia="zh-CN"/>
              </w:rPr>
              <w:t xml:space="preserve">We </w:t>
            </w:r>
            <w:r w:rsidR="005167CE">
              <w:rPr>
                <w:rFonts w:ascii="Times New Roman" w:hAnsi="Times New Roman"/>
                <w:szCs w:val="20"/>
                <w:lang w:eastAsia="zh-CN"/>
              </w:rPr>
              <w:t>are ok with</w:t>
            </w:r>
            <w:r w:rsidRPr="005167CE">
              <w:rPr>
                <w:rFonts w:ascii="Times New Roman" w:hAnsi="Times New Roman"/>
                <w:szCs w:val="20"/>
                <w:lang w:eastAsia="zh-CN"/>
              </w:rPr>
              <w:t xml:space="preserve"> the conclusion</w:t>
            </w:r>
            <w:r w:rsidR="005167CE">
              <w:rPr>
                <w:rFonts w:ascii="Times New Roman" w:hAnsi="Times New Roman"/>
                <w:szCs w:val="20"/>
                <w:lang w:eastAsia="zh-CN"/>
              </w:rPr>
              <w:t>.</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 xml:space="preserve">[3, vivo] compared PDSCH BLER performance of type-1 DMRS with and without FD-OCC for 480KHz and 960 </w:t>
      </w:r>
      <w:proofErr w:type="spellStart"/>
      <w:r>
        <w:t>KHz</w:t>
      </w:r>
      <w:proofErr w:type="spellEnd"/>
      <w:r>
        <w:t xml:space="preserve">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lastRenderedPageBreak/>
        <w:t>[15, Nokia] compared BLER performance of rank-1 and rank-2 PDSCH for different DMRS configuration options w/ and w/o OCC-2 (</w:t>
      </w:r>
      <w:proofErr w:type="gramStart"/>
      <w:r>
        <w:t>i.e.</w:t>
      </w:r>
      <w:proofErr w:type="gramEnd"/>
      <w:r>
        <w:t xml:space="preserv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proofErr w:type="gramStart"/>
      <w:r>
        <w:rPr>
          <w:rFonts w:ascii="Times New Roman" w:hAnsi="Times New Roman"/>
          <w:szCs w:val="20"/>
          <w:lang w:eastAsia="zh-CN"/>
        </w:rPr>
        <w:t>Companies</w:t>
      </w:r>
      <w:proofErr w:type="gramEnd"/>
      <w:r>
        <w:rPr>
          <w:rFonts w:ascii="Times New Roman" w:hAnsi="Times New Roman"/>
          <w:szCs w:val="20"/>
          <w:lang w:eastAsia="zh-CN"/>
        </w:rPr>
        <w:t xml:space="preserve">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lastRenderedPageBreak/>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 xml:space="preserve">with DMRS type-1, support a DMRS configuration where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w:t>
            </w:r>
            <w:proofErr w:type="gramStart"/>
            <w:r>
              <w:rPr>
                <w:rFonts w:ascii="Times New Roman" w:hAnsi="Times New Roman"/>
                <w:szCs w:val="20"/>
                <w:lang w:eastAsia="zh-CN"/>
              </w:rPr>
              <w:t>proposal, and</w:t>
            </w:r>
            <w:proofErr w:type="gramEnd"/>
            <w:r>
              <w:rPr>
                <w:rFonts w:ascii="Times New Roman" w:hAnsi="Times New Roman"/>
                <w:szCs w:val="20"/>
                <w:lang w:eastAsia="zh-CN"/>
              </w:rPr>
              <w:t xml:space="preserve">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proofErr w:type="gramStart"/>
            <w:r>
              <w:rPr>
                <w:rFonts w:ascii="Times New Roman" w:eastAsia="MS PMincho" w:hAnsi="Times New Roman"/>
                <w:strike/>
                <w:color w:val="FF0000"/>
                <w:szCs w:val="20"/>
                <w:lang w:eastAsia="ja-JP"/>
              </w:rPr>
              <w:t>is able to</w:t>
            </w:r>
            <w:proofErr w:type="gramEnd"/>
            <w:r>
              <w:rPr>
                <w:rFonts w:ascii="Times New Roman" w:eastAsia="MS PMincho" w:hAnsi="Times New Roman"/>
                <w:strike/>
                <w:color w:val="FF0000"/>
                <w:szCs w:val="20"/>
                <w:lang w:eastAsia="ja-JP"/>
              </w:rPr>
              <w:t xml:space="preserve">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lastRenderedPageBreak/>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 xml:space="preserve">the UE may assume that a set of remaining orthogonal </w:t>
            </w:r>
            <w:r>
              <w:rPr>
                <w:rFonts w:ascii="Calibri" w:hAnsi="Calibri" w:cs="Calibri"/>
                <w:color w:val="FF0000"/>
              </w:rPr>
              <w:lastRenderedPageBreak/>
              <w:t>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 xml:space="preserve">When the specification refers to “all remaining orthogonal antenna ports”, it could be understood as any orthogonality, </w:t>
            </w:r>
            <w:proofErr w:type="gramStart"/>
            <w:r>
              <w:rPr>
                <w:rFonts w:ascii="Calibri" w:hAnsi="Calibri" w:cs="Calibri"/>
              </w:rPr>
              <w:t>e.g.</w:t>
            </w:r>
            <w:proofErr w:type="gramEnd"/>
            <w:r>
              <w:rPr>
                <w:rFonts w:ascii="Calibri" w:hAnsi="Calibri" w:cs="Calibri"/>
              </w:rPr>
              <w:t xml:space="preserve">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proofErr w:type="gramStart"/>
            <w:r>
              <w:rPr>
                <w:rFonts w:ascii="Calibri" w:hAnsi="Calibri" w:cs="Calibri"/>
              </w:rPr>
              <w:t>So</w:t>
            </w:r>
            <w:proofErr w:type="gramEnd"/>
            <w:r>
              <w:rPr>
                <w:rFonts w:ascii="Calibri" w:hAnsi="Calibri" w:cs="Calibri"/>
              </w:rPr>
              <w:t xml:space="preserve">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proofErr w:type="gramStart"/>
            <w:r>
              <w:rPr>
                <w:rFonts w:ascii="Calibri" w:hAnsi="Calibri" w:cs="Calibri"/>
                <w:color w:val="1F497D"/>
              </w:rPr>
              <w:t>First of all</w:t>
            </w:r>
            <w:proofErr w:type="gramEnd"/>
            <w:r>
              <w:rPr>
                <w:rFonts w:ascii="Calibri" w:hAnsi="Calibri" w:cs="Calibri"/>
                <w:color w:val="1F497D"/>
              </w:rPr>
              <w:t>,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xml:space="preserve">, which in some cases may cause TD-OCC to turn off unintentionally. However, I do not think the current spec description is incorrect. This is because the 'antenna port table' specifies the DMRS port index for each codepoint, so it is very </w:t>
            </w:r>
            <w:r>
              <w:rPr>
                <w:rFonts w:ascii="Calibri" w:hAnsi="Calibri" w:cs="Calibri"/>
                <w:color w:val="1F497D"/>
              </w:rPr>
              <w:lastRenderedPageBreak/>
              <w:t>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lastRenderedPageBreak/>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t>
            </w:r>
            <w:proofErr w:type="gramStart"/>
            <w:r>
              <w:rPr>
                <w:rFonts w:ascii="Times New Roman" w:hAnsi="Times New Roman"/>
                <w:color w:val="FF0000"/>
                <w:szCs w:val="20"/>
                <w:lang w:eastAsia="zh-CN"/>
              </w:rPr>
              <w:t>wherein</w:t>
            </w:r>
            <w:proofErr w:type="gramEnd"/>
            <w:r>
              <w:rPr>
                <w:rFonts w:ascii="Times New Roman" w:hAnsi="Times New Roman"/>
                <w:color w:val="FF0000"/>
                <w:szCs w:val="20"/>
                <w:lang w:eastAsia="zh-CN"/>
              </w:rPr>
              <w:t xml:space="preserve">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t>
            </w:r>
            <w:proofErr w:type="gramStart"/>
            <w:r>
              <w:rPr>
                <w:rFonts w:ascii="Times New Roman" w:hAnsi="Times New Roman"/>
                <w:color w:val="FF0000"/>
                <w:szCs w:val="20"/>
                <w:lang w:eastAsia="zh-CN"/>
              </w:rPr>
              <w:t>wherein</w:t>
            </w:r>
            <w:proofErr w:type="gramEnd"/>
            <w:r>
              <w:rPr>
                <w:rFonts w:ascii="Times New Roman" w:hAnsi="Times New Roman"/>
                <w:color w:val="FF0000"/>
                <w:szCs w:val="20"/>
                <w:lang w:eastAsia="zh-CN"/>
              </w:rPr>
              <w:t xml:space="preserve">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Alt2: Samsung, Huawei, </w:t>
            </w:r>
            <w:proofErr w:type="spellStart"/>
            <w:r>
              <w:rPr>
                <w:rFonts w:ascii="Times New Roman" w:hAnsi="Times New Roman"/>
                <w:szCs w:val="20"/>
                <w:lang w:eastAsia="zh-CN"/>
              </w:rPr>
              <w:t>InterDigital</w:t>
            </w:r>
            <w:proofErr w:type="spellEnd"/>
            <w:r>
              <w:rPr>
                <w:rFonts w:ascii="Times New Roman" w:hAnsi="Times New Roman"/>
                <w:szCs w:val="20"/>
                <w:lang w:eastAsia="zh-CN"/>
              </w:rPr>
              <w:t>,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lastRenderedPageBreak/>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proofErr w:type="gramStart"/>
      <w:r>
        <w:rPr>
          <w:rFonts w:ascii="Times New Roman" w:eastAsia="MS PMincho" w:hAnsi="Times New Roman"/>
          <w:sz w:val="20"/>
          <w:szCs w:val="20"/>
          <w:lang w:eastAsia="ja-JP"/>
        </w:rPr>
        <w:t>is able to</w:t>
      </w:r>
      <w:proofErr w:type="gramEnd"/>
      <w:r>
        <w:rPr>
          <w:rFonts w:ascii="Times New Roman" w:eastAsia="MS PMincho" w:hAnsi="Times New Roman"/>
          <w:sz w:val="20"/>
          <w:szCs w:val="20"/>
          <w:lang w:eastAsia="ja-JP"/>
        </w:rPr>
        <w:t xml:space="preserve">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off  for some cases such as low MCS and low frequency range. Compared with RRC configuration, indication of reserved antenna port field is more </w:t>
            </w:r>
            <w:proofErr w:type="gramStart"/>
            <w:r>
              <w:rPr>
                <w:rFonts w:asciiTheme="minorHAnsi" w:hAnsiTheme="minorHAnsi" w:cstheme="minorHAnsi" w:hint="eastAsia"/>
                <w:szCs w:val="20"/>
                <w:lang w:eastAsia="zh-CN"/>
              </w:rPr>
              <w:t>flexible</w:t>
            </w:r>
            <w:proofErr w:type="gramEnd"/>
            <w:r>
              <w:rPr>
                <w:rFonts w:asciiTheme="minorHAnsi" w:hAnsiTheme="minorHAnsi" w:cstheme="minorHAnsi" w:hint="eastAsia"/>
                <w:szCs w:val="20"/>
                <w:lang w:eastAsia="zh-CN"/>
              </w:rPr>
              <w:t xml:space="preserv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lastRenderedPageBreak/>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w:t>
      </w:r>
      <w:proofErr w:type="gramStart"/>
      <w:r>
        <w:t>point</w:t>
      </w:r>
      <w:proofErr w:type="gramEnd"/>
      <w:r>
        <w:t xml:space="preserve">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proofErr w:type="gramStart"/>
            <w:r>
              <w:rPr>
                <w:rFonts w:ascii="Times New Roman" w:hAnsi="Times New Roman"/>
                <w:szCs w:val="20"/>
                <w:lang w:eastAsia="zh-CN"/>
              </w:rPr>
              <w:t>Actually, a</w:t>
            </w:r>
            <w:proofErr w:type="gramEnd"/>
            <w:r>
              <w:rPr>
                <w:rFonts w:ascii="Times New Roman" w:hAnsi="Times New Roman"/>
                <w:szCs w:val="20"/>
                <w:lang w:eastAsia="zh-CN"/>
              </w:rPr>
              <w:t xml:space="preserve">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0"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1"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1"/>
            <w:r>
              <w:rPr>
                <w:b/>
                <w:bCs/>
                <w:color w:val="000000" w:themeColor="text1"/>
                <w:lang w:eastAsia="zh-CN"/>
              </w:rPr>
              <w:t>.</w:t>
            </w:r>
            <w:r>
              <w:rPr>
                <w:b/>
                <w:color w:val="000000" w:themeColor="text1"/>
                <w:lang w:eastAsia="zh-CN"/>
              </w:rPr>
              <w:t xml:space="preserve"> DMRS location impact on PDSCH processing delay</w:t>
            </w:r>
          </w:p>
          <w:bookmarkEnd w:id="80"/>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you think there is certain timeline issue for the last PDSCH if one DCI schedules 8 PDSCHs as shown in the lower part of Figure 5, due to late DM-RS position. This is the motivation to put DM-RS in the first slot. However, for the case that one DCI schedules single PDSCH with k0=7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only the last PDSCH in the figure), do you think it will not meet the timeline either? I think in this case,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 xml:space="preserve">No or de-prioritize: Lenovo, Qualcomm, ZTE, Ericsson, vivo, Nokia, Apple, </w:t>
            </w:r>
            <w:proofErr w:type="spellStart"/>
            <w:r>
              <w:rPr>
                <w:rFonts w:ascii="Times New Roman" w:hAnsi="Times New Roman"/>
                <w:szCs w:val="20"/>
                <w:lang w:eastAsia="zh-CN"/>
              </w:rPr>
              <w:t>InterDigital</w:t>
            </w:r>
            <w:proofErr w:type="spellEnd"/>
            <w:r>
              <w:rPr>
                <w:rFonts w:ascii="Times New Roman" w:hAnsi="Times New Roman"/>
                <w:szCs w:val="20"/>
                <w:lang w:eastAsia="zh-CN"/>
              </w:rPr>
              <w:t>,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r w:rsidR="007762BD" w14:paraId="7BCBCCD8" w14:textId="77777777">
        <w:trPr>
          <w:trHeight w:val="339"/>
        </w:trPr>
        <w:tc>
          <w:tcPr>
            <w:tcW w:w="1871" w:type="dxa"/>
          </w:tcPr>
          <w:p w14:paraId="289FCB7E" w14:textId="7E8A7F87" w:rsidR="007762BD" w:rsidRDefault="007762BD">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54E66D6" w14:textId="25D88088" w:rsidR="007762BD" w:rsidRDefault="007762BD"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 xml:space="preserve">Support de-prioritize the discussion. </w:t>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B10199">
      <w:pPr>
        <w:pStyle w:val="ListParagraph"/>
        <w:numPr>
          <w:ilvl w:val="0"/>
          <w:numId w:val="52"/>
        </w:numPr>
        <w:ind w:left="360"/>
        <w:rPr>
          <w:rFonts w:asciiTheme="minorHAnsi" w:hAnsiTheme="minorHAnsi" w:cstheme="minorHAnsi"/>
          <w:sz w:val="20"/>
          <w:szCs w:val="20"/>
        </w:rPr>
      </w:pPr>
      <w:hyperlink r:id="rId54"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B10199">
      <w:pPr>
        <w:pStyle w:val="ListParagraph"/>
        <w:numPr>
          <w:ilvl w:val="0"/>
          <w:numId w:val="52"/>
        </w:numPr>
        <w:ind w:left="360"/>
        <w:rPr>
          <w:rFonts w:asciiTheme="minorHAnsi" w:hAnsiTheme="minorHAnsi" w:cstheme="minorHAnsi"/>
          <w:sz w:val="20"/>
          <w:szCs w:val="20"/>
        </w:rPr>
      </w:pPr>
      <w:hyperlink r:id="rId55"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B10199">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B10199">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B10199">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InterDigital</w:t>
      </w:r>
      <w:proofErr w:type="spellEnd"/>
      <w:r w:rsidR="00534F9E">
        <w:rPr>
          <w:rFonts w:asciiTheme="minorHAnsi" w:hAnsiTheme="minorHAnsi" w:cstheme="minorHAnsi"/>
          <w:sz w:val="20"/>
          <w:szCs w:val="20"/>
        </w:rPr>
        <w:t>, Inc.</w:t>
      </w:r>
    </w:p>
    <w:p w14:paraId="1D567C31" w14:textId="77777777" w:rsidR="00014D5E" w:rsidRDefault="00B10199">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B10199">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B10199">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B10199">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B10199">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B10199">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B10199">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B10199">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B10199">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B10199">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B10199">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B10199">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B10199">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B10199">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B10199">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r>
      <w:proofErr w:type="gramStart"/>
      <w:r w:rsidR="00534F9E">
        <w:rPr>
          <w:rFonts w:asciiTheme="minorHAnsi" w:hAnsiTheme="minorHAnsi" w:cstheme="minorHAnsi"/>
          <w:sz w:val="20"/>
          <w:szCs w:val="20"/>
        </w:rPr>
        <w:t>Multi-PDSCH</w:t>
      </w:r>
      <w:proofErr w:type="gramEnd"/>
      <w:r w:rsidR="00534F9E">
        <w:rPr>
          <w:rFonts w:asciiTheme="minorHAnsi" w:hAnsiTheme="minorHAnsi" w:cstheme="minorHAnsi"/>
          <w:sz w:val="20"/>
          <w:szCs w:val="20"/>
        </w:rPr>
        <w:t xml:space="preserve"> scheduling design for 52.6-71 GHz NR operation</w:t>
      </w:r>
      <w:r w:rsidR="00534F9E">
        <w:rPr>
          <w:rFonts w:asciiTheme="minorHAnsi" w:hAnsiTheme="minorHAnsi" w:cstheme="minorHAnsi"/>
          <w:sz w:val="20"/>
          <w:szCs w:val="20"/>
        </w:rPr>
        <w:tab/>
        <w:t>MediaTek Inc.</w:t>
      </w:r>
    </w:p>
    <w:p w14:paraId="2FD1B536" w14:textId="77777777" w:rsidR="00014D5E" w:rsidRDefault="00B10199">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B10199">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B10199">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B10199">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B10199">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B10199">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B10199">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B10199">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2"/>
      <w:footerReference w:type="even" r:id="rId83"/>
      <w:footerReference w:type="default" r:id="rId8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891E" w14:textId="77777777" w:rsidR="00B10199" w:rsidRDefault="00B10199">
      <w:pPr>
        <w:spacing w:after="0" w:line="240" w:lineRule="auto"/>
      </w:pPr>
      <w:r>
        <w:separator/>
      </w:r>
    </w:p>
  </w:endnote>
  <w:endnote w:type="continuationSeparator" w:id="0">
    <w:p w14:paraId="3E952ED4" w14:textId="77777777" w:rsidR="00B10199" w:rsidRDefault="00B1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95A5" w14:textId="77777777" w:rsidR="00197B3D" w:rsidRDefault="00197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197B3D" w:rsidRDefault="00197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92F4" w14:textId="4330EF94" w:rsidR="00197B3D" w:rsidRDefault="00197B3D">
    <w:pPr>
      <w:pStyle w:val="Footer"/>
      <w:ind w:right="360"/>
    </w:pPr>
    <w:r>
      <w:rPr>
        <w:rStyle w:val="PageNumber"/>
      </w:rPr>
      <w:fldChar w:fldCharType="begin"/>
    </w:r>
    <w:r>
      <w:rPr>
        <w:rStyle w:val="PageNumber"/>
      </w:rPr>
      <w:instrText xml:space="preserve"> PAGE </w:instrText>
    </w:r>
    <w:r>
      <w:rPr>
        <w:rStyle w:val="PageNumber"/>
      </w:rPr>
      <w:fldChar w:fldCharType="separate"/>
    </w:r>
    <w:r w:rsidR="00EF132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132A">
      <w:rPr>
        <w:rStyle w:val="PageNumber"/>
        <w:noProof/>
      </w:rPr>
      <w:t>94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AE0C" w14:textId="77777777" w:rsidR="00B10199" w:rsidRDefault="00B10199">
      <w:pPr>
        <w:spacing w:after="0" w:line="240" w:lineRule="auto"/>
      </w:pPr>
      <w:r>
        <w:separator/>
      </w:r>
    </w:p>
  </w:footnote>
  <w:footnote w:type="continuationSeparator" w:id="0">
    <w:p w14:paraId="5EE4E945" w14:textId="77777777" w:rsidR="00B10199" w:rsidRDefault="00B1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D43" w14:textId="77777777" w:rsidR="00197B3D" w:rsidRDefault="00197B3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7CE"/>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BD"/>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541"/>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87"/>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199"/>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004.zip" TargetMode="External"/><Relationship Id="rId68" Type="http://schemas.openxmlformats.org/officeDocument/2006/relationships/hyperlink" Target="https://www.3gpp.org/ftp/tsg_ran/WG1_RL1/TSGR1_106-e/Docs/R1-2107108.zip" TargetMode="External"/><Relationship Id="rId84" Type="http://schemas.openxmlformats.org/officeDocument/2006/relationships/footer" Target="footer2.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cid:image013.png@01D79813.E6BD86A0" TargetMode="External"/><Relationship Id="rId58" Type="http://schemas.openxmlformats.org/officeDocument/2006/relationships/hyperlink" Target="https://www.3gpp.org/ftp/tsg_ran/WG1_RL1/TSGR1_106-e/Docs/R1-2106770.zip" TargetMode="External"/><Relationship Id="rId74" Type="http://schemas.openxmlformats.org/officeDocument/2006/relationships/hyperlink" Target="https://www.3gpp.org/ftp/tsg_ran/WG1_RL1/TSGR1_106-e/Docs/R1-2107581.zip" TargetMode="External"/><Relationship Id="rId79" Type="http://schemas.openxmlformats.org/officeDocument/2006/relationships/hyperlink" Target="https://www.3gpp.org/ftp/tsg_ran/WG1_RL1/TSGR1_106-e/Docs/R1-210801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583.zip" TargetMode="External"/><Relationship Id="rId64" Type="http://schemas.openxmlformats.org/officeDocument/2006/relationships/hyperlink" Target="https://www.3gpp.org/ftp/tsg_ran/WG1_RL1/TSGR1_106-e/Docs/R1-2107033.zip" TargetMode="External"/><Relationship Id="rId69" Type="http://schemas.openxmlformats.org/officeDocument/2006/relationships/hyperlink" Target="https://www.3gpp.org/ftp/tsg_ran/WG1_RL1/TSGR1_106-e/Docs/R1-2107154.zip" TargetMode="External"/><Relationship Id="rId77" Type="http://schemas.openxmlformats.org/officeDocument/2006/relationships/hyperlink" Target="https://www.3gpp.org/ftp/tsg_ran/WG1_RL1/TSGR1_106-e/Docs/R1-2107849.zip" TargetMode="External"/><Relationship Id="rId8" Type="http://schemas.openxmlformats.org/officeDocument/2006/relationships/styles" Target="styles.xml"/><Relationship Id="rId51" Type="http://schemas.openxmlformats.org/officeDocument/2006/relationships/image" Target="cid:image012.png@01D79813.E6BD86A0" TargetMode="External"/><Relationship Id="rId72" Type="http://schemas.openxmlformats.org/officeDocument/2006/relationships/hyperlink" Target="https://www.3gpp.org/ftp/tsg_ran/WG1_RL1/TSGR1_106-e/Docs/R1-2107439.zip" TargetMode="External"/><Relationship Id="rId80" Type="http://schemas.openxmlformats.org/officeDocument/2006/relationships/hyperlink" Target="https://www.3gpp.org/ftp/tsg_ran/WG1_RL1/TSGR1_106-e/Docs/R1-2108017.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799.zip" TargetMode="External"/><Relationship Id="rId67" Type="http://schemas.openxmlformats.org/officeDocument/2006/relationships/hyperlink" Target="https://www.3gpp.org/ftp/tsg_ran/WG1_RL1/TSGR1_106-e/Docs/R1-2107100.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446.zip" TargetMode="External"/><Relationship Id="rId62" Type="http://schemas.openxmlformats.org/officeDocument/2006/relationships/hyperlink" Target="https://www.3gpp.org/ftp/tsg_ran/WG1_RL1/TSGR1_106-e/Docs/R1-2106960.zip" TargetMode="External"/><Relationship Id="rId70" Type="http://schemas.openxmlformats.org/officeDocument/2006/relationships/hyperlink" Target="https://www.3gpp.org/ftp/tsg_ran/WG1_RL1/TSGR1_106-e/Docs/R1-2107241.zip" TargetMode="External"/><Relationship Id="rId75" Type="http://schemas.openxmlformats.org/officeDocument/2006/relationships/hyperlink" Target="https://www.3gpp.org/ftp/tsg_ran/WG1_RL1/TSGR1_106-e/Docs/R1-2107730.zip"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695.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image" Target="media/image12.png"/><Relationship Id="rId60" Type="http://schemas.openxmlformats.org/officeDocument/2006/relationships/hyperlink" Target="https://www.3gpp.org/ftp/tsg_ran/WG1_RL1/TSGR1_106-e/Docs/R1-2106835.zip" TargetMode="External"/><Relationship Id="rId65" Type="http://schemas.openxmlformats.org/officeDocument/2006/relationships/hyperlink" Target="https://www.3gpp.org/ftp/tsg_ran/WG1_RL1/TSGR1_106-e/Docs/R1-2107039.zip" TargetMode="External"/><Relationship Id="rId73" Type="http://schemas.openxmlformats.org/officeDocument/2006/relationships/hyperlink" Target="https://www.3gpp.org/ftp/tsg_ran/WG1_RL1/TSGR1_106-e/Docs/R1-2107512.zip" TargetMode="External"/><Relationship Id="rId78" Type="http://schemas.openxmlformats.org/officeDocument/2006/relationships/hyperlink" Target="https://www.3gpp.org/ftp/tsg_ran/WG1_RL1/TSGR1_106-e/Docs/R1-2107915.zip" TargetMode="External"/><Relationship Id="rId81" Type="http://schemas.openxmlformats.org/officeDocument/2006/relationships/hyperlink" Target="https://www.3gpp.org/ftp/tsg_ran/WG1_RL1/TSGR1_106-e/Docs/R1-2108150.zip"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569.zip" TargetMode="External"/><Relationship Id="rId76" Type="http://schemas.openxmlformats.org/officeDocument/2006/relationships/hyperlink" Target="https://www.3gpp.org/ftp/tsg_ran/WG1_RL1/TSGR1_106-e/Docs/R1-210782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334.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54.zip" TargetMode="External"/><Relationship Id="rId87" Type="http://schemas.openxmlformats.org/officeDocument/2006/relationships/theme" Target="theme/theme1.xml"/><Relationship Id="rId61" Type="http://schemas.openxmlformats.org/officeDocument/2006/relationships/hyperlink" Target="https://www.3gpp.org/ftp/tsg_ran/WG1_RL1/TSGR1_106-e/Docs/R1-2106877.zip"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130D6"/>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C4957"/>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6EEB24-8DCA-43CB-9295-6E0B51F3224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70BE123-6ACE-4EE6-9D1C-617DCB78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TotalTime>
  <Pages>95</Pages>
  <Words>36558</Words>
  <Characters>208383</Characters>
  <Application>Microsoft Office Word</Application>
  <DocSecurity>0</DocSecurity>
  <Lines>1736</Lines>
  <Paragraphs>488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Quinn Gao</cp:lastModifiedBy>
  <cp:revision>2</cp:revision>
  <cp:lastPrinted>2011-11-09T07:49:00Z</cp:lastPrinted>
  <dcterms:created xsi:type="dcterms:W3CDTF">2021-08-25T03:19:00Z</dcterms:created>
  <dcterms:modified xsi:type="dcterms:W3CDTF">2021-08-25T03:19:00Z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