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5141E7" w:rsidRDefault="00BB5C45">
                            <w:pPr>
                              <w:spacing w:before="120" w:after="60"/>
                              <w:rPr>
                                <w:rFonts w:eastAsia="Malgun Gothic"/>
                                <w:b/>
                                <w:bCs/>
                                <w:lang w:eastAsia="en-GB"/>
                              </w:rPr>
                            </w:pPr>
                            <w:r>
                              <w:rPr>
                                <w:rFonts w:eastAsia="Malgun Gothic"/>
                                <w:b/>
                                <w:bCs/>
                                <w:lang w:eastAsia="en-GB"/>
                              </w:rPr>
                              <w:t>Answer</w:t>
                            </w:r>
                          </w:p>
                          <w:p w14:paraId="1A696B7C" w14:textId="77777777" w:rsidR="005141E7" w:rsidRDefault="00BB5C4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5141E7" w:rsidRDefault="005141E7">
                            <w:pPr>
                              <w:spacing w:after="0" w:line="240" w:lineRule="auto"/>
                              <w:rPr>
                                <w:rFonts w:eastAsia="Malgun Gothic"/>
                                <w:lang w:eastAsia="en-GB"/>
                              </w:rPr>
                            </w:pPr>
                          </w:p>
                          <w:p w14:paraId="7F6DD74C" w14:textId="77777777" w:rsidR="005141E7" w:rsidRDefault="00BB5C4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5141E7" w:rsidRDefault="005141E7">
                            <w:pPr>
                              <w:spacing w:after="0" w:line="240" w:lineRule="auto"/>
                              <w:rPr>
                                <w:rFonts w:eastAsia="Malgun Gothic"/>
                                <w:lang w:eastAsia="en-GB"/>
                              </w:rPr>
                            </w:pPr>
                          </w:p>
                          <w:p w14:paraId="1F4B47F8" w14:textId="77777777" w:rsidR="005141E7" w:rsidRDefault="00BB5C4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5141E7" w:rsidRDefault="005141E7">
                            <w:pPr>
                              <w:spacing w:after="120" w:line="240" w:lineRule="auto"/>
                              <w:rPr>
                                <w:rFonts w:eastAsia="Malgun Gothic"/>
                                <w:lang w:eastAsia="en-GB"/>
                              </w:rPr>
                            </w:pPr>
                          </w:p>
                          <w:p w14:paraId="01CA5842" w14:textId="77777777" w:rsidR="005141E7" w:rsidRDefault="00BB5C4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141E7" w14:paraId="6B0DE309" w14:textId="77777777">
                              <w:trPr>
                                <w:trHeight w:val="576"/>
                                <w:jc w:val="center"/>
                              </w:trPr>
                              <w:tc>
                                <w:tcPr>
                                  <w:tcW w:w="2592" w:type="dxa"/>
                                  <w:tcBorders>
                                    <w:top w:val="double" w:sz="12" w:space="0" w:color="auto"/>
                                    <w:left w:val="nil"/>
                                  </w:tcBorders>
                                  <w:vAlign w:val="center"/>
                                </w:tcPr>
                                <w:p w14:paraId="4AA88D6E" w14:textId="77777777" w:rsidR="005141E7" w:rsidRDefault="00BB5C4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r>
                            <w:tr w:rsidR="005141E7" w14:paraId="773916CE" w14:textId="77777777">
                              <w:trPr>
                                <w:trHeight w:val="288"/>
                                <w:jc w:val="center"/>
                              </w:trPr>
                              <w:tc>
                                <w:tcPr>
                                  <w:tcW w:w="2592" w:type="dxa"/>
                                  <w:vMerge w:val="restart"/>
                                  <w:tcBorders>
                                    <w:left w:val="nil"/>
                                  </w:tcBorders>
                                  <w:vAlign w:val="center"/>
                                </w:tcPr>
                                <w:p w14:paraId="0ECBAF48" w14:textId="77777777" w:rsidR="005141E7" w:rsidRDefault="00BB5C45">
                                  <w:pPr>
                                    <w:spacing w:after="40"/>
                                    <w:rPr>
                                      <w:rFonts w:eastAsia="Malgun Gothic"/>
                                      <w:sz w:val="18"/>
                                      <w:szCs w:val="18"/>
                                      <w:lang w:eastAsia="en-GB"/>
                                    </w:rPr>
                                  </w:pPr>
                                  <w:r>
                                    <w:rPr>
                                      <w:rFonts w:eastAsia="Malgun Gothic"/>
                                      <w:sz w:val="18"/>
                                      <w:szCs w:val="18"/>
                                      <w:lang w:eastAsia="en-GB"/>
                                    </w:rPr>
                                    <w:t>Power class 1</w:t>
                                  </w:r>
                                </w:p>
                                <w:p w14:paraId="37101CE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5141E7" w:rsidRDefault="00BB5C4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5141E7" w:rsidRDefault="00BB5C4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5141E7" w:rsidRDefault="00BB5C45">
                                  <w:pPr>
                                    <w:spacing w:after="0"/>
                                    <w:jc w:val="center"/>
                                    <w:rPr>
                                      <w:rFonts w:eastAsia="Malgun Gothic"/>
                                      <w:sz w:val="18"/>
                                      <w:szCs w:val="18"/>
                                      <w:lang w:eastAsia="en-GB"/>
                                    </w:rPr>
                                  </w:pPr>
                                  <w:r>
                                    <w:rPr>
                                      <w:rFonts w:eastAsia="Malgun Gothic"/>
                                      <w:sz w:val="18"/>
                                      <w:szCs w:val="18"/>
                                      <w:lang w:eastAsia="en-GB"/>
                                    </w:rPr>
                                    <w:t>55</w:t>
                                  </w:r>
                                </w:p>
                              </w:tc>
                            </w:tr>
                            <w:tr w:rsidR="005141E7" w14:paraId="11F6C168" w14:textId="77777777">
                              <w:trPr>
                                <w:trHeight w:val="288"/>
                                <w:jc w:val="center"/>
                              </w:trPr>
                              <w:tc>
                                <w:tcPr>
                                  <w:tcW w:w="2592" w:type="dxa"/>
                                  <w:vMerge/>
                                  <w:tcBorders>
                                    <w:left w:val="nil"/>
                                    <w:bottom w:val="single" w:sz="12" w:space="0" w:color="auto"/>
                                  </w:tcBorders>
                                  <w:vAlign w:val="center"/>
                                </w:tcPr>
                                <w:p w14:paraId="642CCC67" w14:textId="77777777" w:rsidR="005141E7" w:rsidRDefault="005141E7">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5141E7" w:rsidRDefault="00BB5C4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5141E7" w:rsidRDefault="005141E7">
                                  <w:pPr>
                                    <w:spacing w:after="0"/>
                                    <w:jc w:val="center"/>
                                    <w:rPr>
                                      <w:rFonts w:eastAsia="Malgun Gothic"/>
                                      <w:sz w:val="18"/>
                                      <w:szCs w:val="18"/>
                                      <w:lang w:eastAsia="en-GB"/>
                                    </w:rPr>
                                  </w:pPr>
                                </w:p>
                              </w:tc>
                            </w:tr>
                            <w:tr w:rsidR="005141E7" w14:paraId="04376E1B" w14:textId="77777777">
                              <w:trPr>
                                <w:trHeight w:val="432"/>
                                <w:jc w:val="center"/>
                              </w:trPr>
                              <w:tc>
                                <w:tcPr>
                                  <w:tcW w:w="2592" w:type="dxa"/>
                                  <w:tcBorders>
                                    <w:left w:val="nil"/>
                                    <w:bottom w:val="single" w:sz="12" w:space="0" w:color="auto"/>
                                  </w:tcBorders>
                                  <w:vAlign w:val="center"/>
                                </w:tcPr>
                                <w:p w14:paraId="42665ED7" w14:textId="77777777" w:rsidR="005141E7" w:rsidRDefault="00BB5C45">
                                  <w:pPr>
                                    <w:spacing w:after="40"/>
                                    <w:rPr>
                                      <w:rFonts w:eastAsia="Malgun Gothic"/>
                                      <w:sz w:val="18"/>
                                      <w:szCs w:val="18"/>
                                      <w:lang w:eastAsia="en-GB"/>
                                    </w:rPr>
                                  </w:pPr>
                                  <w:r>
                                    <w:rPr>
                                      <w:rFonts w:eastAsia="Malgun Gothic"/>
                                      <w:sz w:val="18"/>
                                      <w:szCs w:val="18"/>
                                      <w:lang w:eastAsia="en-GB"/>
                                    </w:rPr>
                                    <w:t>Power class 2</w:t>
                                  </w:r>
                                </w:p>
                                <w:p w14:paraId="6C513073" w14:textId="77777777" w:rsidR="005141E7" w:rsidRDefault="00BB5C4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5141E7" w:rsidRDefault="00BB5C4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5141E7" w:rsidRDefault="00BB5C45">
                                  <w:pPr>
                                    <w:spacing w:after="40"/>
                                    <w:rPr>
                                      <w:rFonts w:eastAsia="Malgun Gothic"/>
                                      <w:sz w:val="18"/>
                                      <w:szCs w:val="18"/>
                                      <w:lang w:eastAsia="en-GB"/>
                                    </w:rPr>
                                  </w:pPr>
                                  <w:r>
                                    <w:rPr>
                                      <w:rFonts w:eastAsia="Malgun Gothic"/>
                                      <w:sz w:val="18"/>
                                      <w:szCs w:val="18"/>
                                      <w:lang w:eastAsia="en-GB"/>
                                    </w:rPr>
                                    <w:t>Power class 3</w:t>
                                  </w:r>
                                </w:p>
                                <w:p w14:paraId="3B0E9A03" w14:textId="77777777" w:rsidR="005141E7" w:rsidRDefault="00BB5C4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5141E7" w:rsidRDefault="00BB5C4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41AD331B" w14:textId="77777777">
                              <w:trPr>
                                <w:trHeight w:val="288"/>
                                <w:jc w:val="center"/>
                              </w:trPr>
                              <w:tc>
                                <w:tcPr>
                                  <w:tcW w:w="2592" w:type="dxa"/>
                                  <w:vMerge/>
                                  <w:tcBorders>
                                    <w:left w:val="nil"/>
                                  </w:tcBorders>
                                  <w:vAlign w:val="center"/>
                                </w:tcPr>
                                <w:p w14:paraId="6A695CDD" w14:textId="77777777" w:rsidR="005141E7" w:rsidRDefault="005141E7">
                                  <w:pPr>
                                    <w:spacing w:after="0"/>
                                    <w:rPr>
                                      <w:rFonts w:eastAsia="Malgun Gothic"/>
                                      <w:sz w:val="18"/>
                                      <w:szCs w:val="18"/>
                                      <w:lang w:eastAsia="en-GB"/>
                                    </w:rPr>
                                  </w:pPr>
                                </w:p>
                              </w:tc>
                              <w:tc>
                                <w:tcPr>
                                  <w:tcW w:w="1440" w:type="dxa"/>
                                  <w:vMerge/>
                                </w:tcPr>
                                <w:p w14:paraId="671C7B20" w14:textId="77777777" w:rsidR="005141E7" w:rsidRDefault="005141E7">
                                  <w:pPr>
                                    <w:spacing w:after="0"/>
                                    <w:rPr>
                                      <w:rFonts w:eastAsia="Malgun Gothic"/>
                                      <w:sz w:val="18"/>
                                      <w:szCs w:val="18"/>
                                      <w:lang w:eastAsia="en-GB"/>
                                    </w:rPr>
                                  </w:pPr>
                                </w:p>
                              </w:tc>
                              <w:tc>
                                <w:tcPr>
                                  <w:tcW w:w="1584" w:type="dxa"/>
                                  <w:vAlign w:val="center"/>
                                </w:tcPr>
                                <w:p w14:paraId="4AAC6998"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5141E7" w:rsidRDefault="00BB5C4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5141E7" w:rsidRDefault="005141E7">
                                  <w:pPr>
                                    <w:spacing w:after="0"/>
                                    <w:jc w:val="center"/>
                                    <w:rPr>
                                      <w:rFonts w:eastAsia="Malgun Gothic"/>
                                      <w:sz w:val="18"/>
                                      <w:szCs w:val="18"/>
                                      <w:lang w:eastAsia="en-GB"/>
                                    </w:rPr>
                                  </w:pPr>
                                </w:p>
                              </w:tc>
                            </w:tr>
                            <w:tr w:rsidR="005141E7" w14:paraId="3F5592E9" w14:textId="77777777">
                              <w:trPr>
                                <w:trHeight w:val="288"/>
                                <w:jc w:val="center"/>
                              </w:trPr>
                              <w:tc>
                                <w:tcPr>
                                  <w:tcW w:w="2592" w:type="dxa"/>
                                  <w:vMerge/>
                                  <w:tcBorders>
                                    <w:left w:val="nil"/>
                                  </w:tcBorders>
                                  <w:vAlign w:val="center"/>
                                </w:tcPr>
                                <w:p w14:paraId="2C8E62E9" w14:textId="77777777" w:rsidR="005141E7" w:rsidRDefault="005141E7">
                                  <w:pPr>
                                    <w:spacing w:after="0"/>
                                    <w:rPr>
                                      <w:rFonts w:eastAsia="Malgun Gothic"/>
                                      <w:sz w:val="18"/>
                                      <w:szCs w:val="18"/>
                                      <w:lang w:eastAsia="en-GB"/>
                                    </w:rPr>
                                  </w:pPr>
                                </w:p>
                              </w:tc>
                              <w:tc>
                                <w:tcPr>
                                  <w:tcW w:w="1440" w:type="dxa"/>
                                  <w:vMerge/>
                                </w:tcPr>
                                <w:p w14:paraId="6D7555CA" w14:textId="77777777" w:rsidR="005141E7" w:rsidRDefault="005141E7">
                                  <w:pPr>
                                    <w:spacing w:after="0"/>
                                    <w:rPr>
                                      <w:rFonts w:eastAsia="Malgun Gothic"/>
                                      <w:sz w:val="18"/>
                                      <w:szCs w:val="18"/>
                                      <w:lang w:eastAsia="en-GB"/>
                                    </w:rPr>
                                  </w:pPr>
                                </w:p>
                              </w:tc>
                              <w:tc>
                                <w:tcPr>
                                  <w:tcW w:w="1584" w:type="dxa"/>
                                  <w:vAlign w:val="center"/>
                                </w:tcPr>
                                <w:p w14:paraId="49691BB8" w14:textId="77777777" w:rsidR="005141E7" w:rsidRDefault="00BB5C4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5141E7" w:rsidRDefault="00BB5C4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5141E7" w:rsidRDefault="005141E7">
                                  <w:pPr>
                                    <w:spacing w:after="0"/>
                                    <w:jc w:val="center"/>
                                    <w:rPr>
                                      <w:rFonts w:eastAsia="Malgun Gothic"/>
                                      <w:sz w:val="18"/>
                                      <w:szCs w:val="18"/>
                                      <w:lang w:eastAsia="en-GB"/>
                                    </w:rPr>
                                  </w:pPr>
                                </w:p>
                              </w:tc>
                            </w:tr>
                            <w:tr w:rsidR="005141E7" w14:paraId="558C3694" w14:textId="77777777">
                              <w:trPr>
                                <w:trHeight w:val="288"/>
                                <w:jc w:val="center"/>
                              </w:trPr>
                              <w:tc>
                                <w:tcPr>
                                  <w:tcW w:w="2592" w:type="dxa"/>
                                  <w:vMerge/>
                                  <w:tcBorders>
                                    <w:left w:val="nil"/>
                                    <w:bottom w:val="single" w:sz="12" w:space="0" w:color="auto"/>
                                  </w:tcBorders>
                                  <w:vAlign w:val="center"/>
                                </w:tcPr>
                                <w:p w14:paraId="50F1CD0F"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67549F2D"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5141E7" w:rsidRDefault="00BB5C4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5141E7" w:rsidRDefault="00BB5C4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5141E7" w:rsidRDefault="005141E7">
                                  <w:pPr>
                                    <w:spacing w:after="0"/>
                                    <w:jc w:val="center"/>
                                    <w:rPr>
                                      <w:rFonts w:eastAsia="Malgun Gothic"/>
                                      <w:sz w:val="18"/>
                                      <w:szCs w:val="18"/>
                                      <w:lang w:eastAsia="en-GB"/>
                                    </w:rPr>
                                  </w:pPr>
                                </w:p>
                              </w:tc>
                            </w:tr>
                            <w:tr w:rsidR="005141E7"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5141E7" w:rsidRDefault="00BB5C45">
                                  <w:pPr>
                                    <w:spacing w:after="40"/>
                                    <w:rPr>
                                      <w:rFonts w:eastAsia="Malgun Gothic"/>
                                      <w:sz w:val="18"/>
                                      <w:szCs w:val="18"/>
                                      <w:lang w:eastAsia="en-GB"/>
                                    </w:rPr>
                                  </w:pPr>
                                  <w:r>
                                    <w:rPr>
                                      <w:rFonts w:eastAsia="Malgun Gothic"/>
                                      <w:sz w:val="18"/>
                                      <w:szCs w:val="18"/>
                                      <w:lang w:eastAsia="en-GB"/>
                                    </w:rPr>
                                    <w:t>Power class 4</w:t>
                                  </w:r>
                                </w:p>
                                <w:p w14:paraId="24548C0A" w14:textId="77777777" w:rsidR="005141E7" w:rsidRDefault="00BB5C4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5141E7" w:rsidRDefault="00BB5C4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25CB2722" w14:textId="77777777">
                              <w:trPr>
                                <w:trHeight w:val="288"/>
                                <w:jc w:val="center"/>
                              </w:trPr>
                              <w:tc>
                                <w:tcPr>
                                  <w:tcW w:w="2592" w:type="dxa"/>
                                  <w:vMerge/>
                                  <w:tcBorders>
                                    <w:left w:val="nil"/>
                                    <w:bottom w:val="single" w:sz="12" w:space="0" w:color="auto"/>
                                  </w:tcBorders>
                                  <w:vAlign w:val="center"/>
                                </w:tcPr>
                                <w:p w14:paraId="0418C1D9"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44D15AC7"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5141E7" w:rsidRDefault="00BB5C4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5141E7" w:rsidRDefault="005141E7">
                                  <w:pPr>
                                    <w:spacing w:after="0"/>
                                    <w:jc w:val="center"/>
                                    <w:rPr>
                                      <w:rFonts w:eastAsia="Malgun Gothic"/>
                                      <w:sz w:val="18"/>
                                      <w:szCs w:val="18"/>
                                      <w:lang w:eastAsia="en-GB"/>
                                    </w:rPr>
                                  </w:pPr>
                                </w:p>
                              </w:tc>
                            </w:tr>
                            <w:tr w:rsidR="005141E7"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5141E7" w:rsidRDefault="00BB5C45">
                                  <w:pPr>
                                    <w:spacing w:after="40"/>
                                    <w:rPr>
                                      <w:rFonts w:eastAsia="Malgun Gothic"/>
                                      <w:sz w:val="18"/>
                                      <w:szCs w:val="18"/>
                                      <w:lang w:eastAsia="en-GB"/>
                                    </w:rPr>
                                  </w:pPr>
                                  <w:r>
                                    <w:rPr>
                                      <w:rFonts w:eastAsia="Malgun Gothic"/>
                                      <w:sz w:val="18"/>
                                      <w:szCs w:val="18"/>
                                      <w:lang w:eastAsia="en-GB"/>
                                    </w:rPr>
                                    <w:t>Power class 5</w:t>
                                  </w:r>
                                </w:p>
                                <w:p w14:paraId="588A583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5141E7" w:rsidRDefault="00BB5C4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5141E7" w:rsidRDefault="00BB5C4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1965FE75" w14:textId="77777777">
                              <w:trPr>
                                <w:trHeight w:val="288"/>
                                <w:jc w:val="center"/>
                              </w:trPr>
                              <w:tc>
                                <w:tcPr>
                                  <w:tcW w:w="2592" w:type="dxa"/>
                                  <w:vMerge/>
                                  <w:tcBorders>
                                    <w:left w:val="nil"/>
                                    <w:bottom w:val="single" w:sz="12" w:space="0" w:color="auto"/>
                                  </w:tcBorders>
                                  <w:vAlign w:val="center"/>
                                </w:tcPr>
                                <w:p w14:paraId="3EF4C5E8" w14:textId="77777777" w:rsidR="005141E7" w:rsidRDefault="005141E7">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5141E7" w:rsidRDefault="00BB5C4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5141E7" w:rsidRDefault="00BB5C4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5141E7" w:rsidRDefault="005141E7">
                                  <w:pPr>
                                    <w:spacing w:after="0"/>
                                    <w:jc w:val="center"/>
                                    <w:rPr>
                                      <w:rFonts w:eastAsia="Malgun Gothic"/>
                                      <w:sz w:val="18"/>
                                      <w:szCs w:val="18"/>
                                      <w:lang w:eastAsia="en-GB"/>
                                    </w:rPr>
                                  </w:pPr>
                                </w:p>
                              </w:tc>
                            </w:tr>
                          </w:tbl>
                          <w:p w14:paraId="78DF8A85" w14:textId="77777777" w:rsidR="005141E7" w:rsidRDefault="005141E7">
                            <w:pPr>
                              <w:spacing w:after="0" w:line="240" w:lineRule="auto"/>
                              <w:rPr>
                                <w:rFonts w:eastAsia="Malgun Gothic"/>
                                <w:sz w:val="10"/>
                                <w:szCs w:val="10"/>
                                <w:lang w:eastAsia="en-GB"/>
                              </w:rPr>
                            </w:pPr>
                          </w:p>
                          <w:p w14:paraId="32D1FD1D" w14:textId="77777777" w:rsidR="005141E7" w:rsidRDefault="00BB5C4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5141E7" w:rsidRDefault="00BB5C4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5141E7" w:rsidRDefault="005141E7">
                            <w:pPr>
                              <w:spacing w:after="60" w:line="240" w:lineRule="auto"/>
                              <w:rPr>
                                <w:rFonts w:eastAsia="Malgun Gothic"/>
                                <w:lang w:eastAsia="en-GB"/>
                              </w:rPr>
                            </w:pPr>
                          </w:p>
                          <w:p w14:paraId="749951AE" w14:textId="77777777" w:rsidR="005141E7" w:rsidRDefault="00BB5C4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5141E7" w:rsidRDefault="005141E7"/>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">
                <v:textbox>
                  <w:txbxContent>
                    <w:p w14:paraId="21C840C4" w14:textId="77777777" w:rsidR="005141E7" w:rsidRDefault="00BB5C45">
                      <w:pPr>
                        <w:spacing w:before="120" w:after="60"/>
                        <w:rPr>
                          <w:rFonts w:eastAsia="Malgun Gothic"/>
                          <w:b/>
                          <w:bCs/>
                          <w:lang w:eastAsia="en-GB"/>
                        </w:rPr>
                      </w:pPr>
                      <w:r>
                        <w:rPr>
                          <w:rFonts w:eastAsia="Malgun Gothic"/>
                          <w:b/>
                          <w:bCs/>
                          <w:lang w:eastAsia="en-GB"/>
                        </w:rPr>
                        <w:t>Answer</w:t>
                      </w:r>
                    </w:p>
                    <w:p w14:paraId="1A696B7C" w14:textId="77777777" w:rsidR="005141E7" w:rsidRDefault="00BB5C4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5141E7" w:rsidRDefault="005141E7">
                      <w:pPr>
                        <w:spacing w:after="0" w:line="240" w:lineRule="auto"/>
                        <w:rPr>
                          <w:rFonts w:eastAsia="Malgun Gothic"/>
                          <w:lang w:eastAsia="en-GB"/>
                        </w:rPr>
                      </w:pPr>
                    </w:p>
                    <w:p w14:paraId="7F6DD74C" w14:textId="77777777" w:rsidR="005141E7" w:rsidRDefault="00BB5C4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5141E7" w:rsidRDefault="005141E7">
                      <w:pPr>
                        <w:spacing w:after="0" w:line="240" w:lineRule="auto"/>
                        <w:rPr>
                          <w:rFonts w:eastAsia="Malgun Gothic"/>
                          <w:lang w:eastAsia="en-GB"/>
                        </w:rPr>
                      </w:pPr>
                    </w:p>
                    <w:p w14:paraId="1F4B47F8" w14:textId="77777777" w:rsidR="005141E7" w:rsidRDefault="00BB5C4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5141E7" w:rsidRDefault="005141E7">
                      <w:pPr>
                        <w:spacing w:after="120" w:line="240" w:lineRule="auto"/>
                        <w:rPr>
                          <w:rFonts w:eastAsia="Malgun Gothic"/>
                          <w:lang w:eastAsia="en-GB"/>
                        </w:rPr>
                      </w:pPr>
                    </w:p>
                    <w:p w14:paraId="01CA5842" w14:textId="77777777" w:rsidR="005141E7" w:rsidRDefault="00BB5C4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5141E7" w14:paraId="6B0DE309" w14:textId="77777777">
                        <w:trPr>
                          <w:trHeight w:val="576"/>
                          <w:jc w:val="center"/>
                        </w:trPr>
                        <w:tc>
                          <w:tcPr>
                            <w:tcW w:w="2592" w:type="dxa"/>
                            <w:tcBorders>
                              <w:top w:val="double" w:sz="12" w:space="0" w:color="auto"/>
                              <w:left w:val="nil"/>
                            </w:tcBorders>
                            <w:vAlign w:val="center"/>
                          </w:tcPr>
                          <w:p w14:paraId="4AA88D6E" w14:textId="77777777" w:rsidR="005141E7" w:rsidRDefault="00BB5C4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5141E7" w:rsidRDefault="00BB5C45">
                            <w:pPr>
                              <w:spacing w:after="0"/>
                              <w:jc w:val="center"/>
                              <w:rPr>
                                <w:rFonts w:eastAsia="Malgun Gothic"/>
                                <w:b/>
                                <w:bCs/>
                                <w:sz w:val="18"/>
                                <w:szCs w:val="18"/>
                                <w:lang w:eastAsia="en-GB"/>
                              </w:rPr>
                            </w:pPr>
                            <w:r>
                              <w:rPr>
                                <w:rFonts w:eastAsia="Malgun Gothic"/>
                                <w:b/>
                                <w:bCs/>
                                <w:sz w:val="18"/>
                                <w:szCs w:val="18"/>
                                <w:lang w:eastAsia="en-GB"/>
                              </w:rPr>
                              <w:t>[dBm]</w:t>
                            </w:r>
                          </w:p>
                        </w:tc>
                      </w:tr>
                      <w:tr w:rsidR="005141E7" w14:paraId="773916CE" w14:textId="77777777">
                        <w:trPr>
                          <w:trHeight w:val="288"/>
                          <w:jc w:val="center"/>
                        </w:trPr>
                        <w:tc>
                          <w:tcPr>
                            <w:tcW w:w="2592" w:type="dxa"/>
                            <w:vMerge w:val="restart"/>
                            <w:tcBorders>
                              <w:left w:val="nil"/>
                            </w:tcBorders>
                            <w:vAlign w:val="center"/>
                          </w:tcPr>
                          <w:p w14:paraId="0ECBAF48" w14:textId="77777777" w:rsidR="005141E7" w:rsidRDefault="00BB5C45">
                            <w:pPr>
                              <w:spacing w:after="40"/>
                              <w:rPr>
                                <w:rFonts w:eastAsia="Malgun Gothic"/>
                                <w:sz w:val="18"/>
                                <w:szCs w:val="18"/>
                                <w:lang w:eastAsia="en-GB"/>
                              </w:rPr>
                            </w:pPr>
                            <w:r>
                              <w:rPr>
                                <w:rFonts w:eastAsia="Malgun Gothic"/>
                                <w:sz w:val="18"/>
                                <w:szCs w:val="18"/>
                                <w:lang w:eastAsia="en-GB"/>
                              </w:rPr>
                              <w:t>Power class 1</w:t>
                            </w:r>
                          </w:p>
                          <w:p w14:paraId="37101CE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5141E7" w:rsidRDefault="00BB5C4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5141E7" w:rsidRDefault="00BB5C4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5141E7" w:rsidRDefault="00BB5C45">
                            <w:pPr>
                              <w:spacing w:after="0"/>
                              <w:jc w:val="center"/>
                              <w:rPr>
                                <w:rFonts w:eastAsia="Malgun Gothic"/>
                                <w:sz w:val="18"/>
                                <w:szCs w:val="18"/>
                                <w:lang w:eastAsia="en-GB"/>
                              </w:rPr>
                            </w:pPr>
                            <w:r>
                              <w:rPr>
                                <w:rFonts w:eastAsia="Malgun Gothic"/>
                                <w:sz w:val="18"/>
                                <w:szCs w:val="18"/>
                                <w:lang w:eastAsia="en-GB"/>
                              </w:rPr>
                              <w:t>55</w:t>
                            </w:r>
                          </w:p>
                        </w:tc>
                      </w:tr>
                      <w:tr w:rsidR="005141E7" w14:paraId="11F6C168" w14:textId="77777777">
                        <w:trPr>
                          <w:trHeight w:val="288"/>
                          <w:jc w:val="center"/>
                        </w:trPr>
                        <w:tc>
                          <w:tcPr>
                            <w:tcW w:w="2592" w:type="dxa"/>
                            <w:vMerge/>
                            <w:tcBorders>
                              <w:left w:val="nil"/>
                              <w:bottom w:val="single" w:sz="12" w:space="0" w:color="auto"/>
                            </w:tcBorders>
                            <w:vAlign w:val="center"/>
                          </w:tcPr>
                          <w:p w14:paraId="642CCC67" w14:textId="77777777" w:rsidR="005141E7" w:rsidRDefault="005141E7">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5141E7" w:rsidRDefault="00BB5C4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5141E7" w:rsidRDefault="005141E7">
                            <w:pPr>
                              <w:spacing w:after="0"/>
                              <w:jc w:val="center"/>
                              <w:rPr>
                                <w:rFonts w:eastAsia="Malgun Gothic"/>
                                <w:sz w:val="18"/>
                                <w:szCs w:val="18"/>
                                <w:lang w:eastAsia="en-GB"/>
                              </w:rPr>
                            </w:pPr>
                          </w:p>
                        </w:tc>
                      </w:tr>
                      <w:tr w:rsidR="005141E7" w14:paraId="04376E1B" w14:textId="77777777">
                        <w:trPr>
                          <w:trHeight w:val="432"/>
                          <w:jc w:val="center"/>
                        </w:trPr>
                        <w:tc>
                          <w:tcPr>
                            <w:tcW w:w="2592" w:type="dxa"/>
                            <w:tcBorders>
                              <w:left w:val="nil"/>
                              <w:bottom w:val="single" w:sz="12" w:space="0" w:color="auto"/>
                            </w:tcBorders>
                            <w:vAlign w:val="center"/>
                          </w:tcPr>
                          <w:p w14:paraId="42665ED7" w14:textId="77777777" w:rsidR="005141E7" w:rsidRDefault="00BB5C45">
                            <w:pPr>
                              <w:spacing w:after="40"/>
                              <w:rPr>
                                <w:rFonts w:eastAsia="Malgun Gothic"/>
                                <w:sz w:val="18"/>
                                <w:szCs w:val="18"/>
                                <w:lang w:eastAsia="en-GB"/>
                              </w:rPr>
                            </w:pPr>
                            <w:r>
                              <w:rPr>
                                <w:rFonts w:eastAsia="Malgun Gothic"/>
                                <w:sz w:val="18"/>
                                <w:szCs w:val="18"/>
                                <w:lang w:eastAsia="en-GB"/>
                              </w:rPr>
                              <w:t>Power class 2</w:t>
                            </w:r>
                          </w:p>
                          <w:p w14:paraId="6C513073" w14:textId="77777777" w:rsidR="005141E7" w:rsidRDefault="00BB5C4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5141E7" w:rsidRDefault="00BB5C4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5141E7" w:rsidRDefault="00BB5C45">
                            <w:pPr>
                              <w:spacing w:after="40"/>
                              <w:rPr>
                                <w:rFonts w:eastAsia="Malgun Gothic"/>
                                <w:sz w:val="18"/>
                                <w:szCs w:val="18"/>
                                <w:lang w:eastAsia="en-GB"/>
                              </w:rPr>
                            </w:pPr>
                            <w:r>
                              <w:rPr>
                                <w:rFonts w:eastAsia="Malgun Gothic"/>
                                <w:sz w:val="18"/>
                                <w:szCs w:val="18"/>
                                <w:lang w:eastAsia="en-GB"/>
                              </w:rPr>
                              <w:t>Power class 3</w:t>
                            </w:r>
                          </w:p>
                          <w:p w14:paraId="3B0E9A03" w14:textId="77777777" w:rsidR="005141E7" w:rsidRDefault="00BB5C4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5141E7" w:rsidRDefault="00BB5C4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41AD331B" w14:textId="77777777">
                        <w:trPr>
                          <w:trHeight w:val="288"/>
                          <w:jc w:val="center"/>
                        </w:trPr>
                        <w:tc>
                          <w:tcPr>
                            <w:tcW w:w="2592" w:type="dxa"/>
                            <w:vMerge/>
                            <w:tcBorders>
                              <w:left w:val="nil"/>
                            </w:tcBorders>
                            <w:vAlign w:val="center"/>
                          </w:tcPr>
                          <w:p w14:paraId="6A695CDD" w14:textId="77777777" w:rsidR="005141E7" w:rsidRDefault="005141E7">
                            <w:pPr>
                              <w:spacing w:after="0"/>
                              <w:rPr>
                                <w:rFonts w:eastAsia="Malgun Gothic"/>
                                <w:sz w:val="18"/>
                                <w:szCs w:val="18"/>
                                <w:lang w:eastAsia="en-GB"/>
                              </w:rPr>
                            </w:pPr>
                          </w:p>
                        </w:tc>
                        <w:tc>
                          <w:tcPr>
                            <w:tcW w:w="1440" w:type="dxa"/>
                            <w:vMerge/>
                          </w:tcPr>
                          <w:p w14:paraId="671C7B20" w14:textId="77777777" w:rsidR="005141E7" w:rsidRDefault="005141E7">
                            <w:pPr>
                              <w:spacing w:after="0"/>
                              <w:rPr>
                                <w:rFonts w:eastAsia="Malgun Gothic"/>
                                <w:sz w:val="18"/>
                                <w:szCs w:val="18"/>
                                <w:lang w:eastAsia="en-GB"/>
                              </w:rPr>
                            </w:pPr>
                          </w:p>
                        </w:tc>
                        <w:tc>
                          <w:tcPr>
                            <w:tcW w:w="1584" w:type="dxa"/>
                            <w:vAlign w:val="center"/>
                          </w:tcPr>
                          <w:p w14:paraId="4AAC6998"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5141E7" w:rsidRDefault="00BB5C4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5141E7" w:rsidRDefault="005141E7">
                            <w:pPr>
                              <w:spacing w:after="0"/>
                              <w:jc w:val="center"/>
                              <w:rPr>
                                <w:rFonts w:eastAsia="Malgun Gothic"/>
                                <w:sz w:val="18"/>
                                <w:szCs w:val="18"/>
                                <w:lang w:eastAsia="en-GB"/>
                              </w:rPr>
                            </w:pPr>
                          </w:p>
                        </w:tc>
                      </w:tr>
                      <w:tr w:rsidR="005141E7" w14:paraId="3F5592E9" w14:textId="77777777">
                        <w:trPr>
                          <w:trHeight w:val="288"/>
                          <w:jc w:val="center"/>
                        </w:trPr>
                        <w:tc>
                          <w:tcPr>
                            <w:tcW w:w="2592" w:type="dxa"/>
                            <w:vMerge/>
                            <w:tcBorders>
                              <w:left w:val="nil"/>
                            </w:tcBorders>
                            <w:vAlign w:val="center"/>
                          </w:tcPr>
                          <w:p w14:paraId="2C8E62E9" w14:textId="77777777" w:rsidR="005141E7" w:rsidRDefault="005141E7">
                            <w:pPr>
                              <w:spacing w:after="0"/>
                              <w:rPr>
                                <w:rFonts w:eastAsia="Malgun Gothic"/>
                                <w:sz w:val="18"/>
                                <w:szCs w:val="18"/>
                                <w:lang w:eastAsia="en-GB"/>
                              </w:rPr>
                            </w:pPr>
                          </w:p>
                        </w:tc>
                        <w:tc>
                          <w:tcPr>
                            <w:tcW w:w="1440" w:type="dxa"/>
                            <w:vMerge/>
                          </w:tcPr>
                          <w:p w14:paraId="6D7555CA" w14:textId="77777777" w:rsidR="005141E7" w:rsidRDefault="005141E7">
                            <w:pPr>
                              <w:spacing w:after="0"/>
                              <w:rPr>
                                <w:rFonts w:eastAsia="Malgun Gothic"/>
                                <w:sz w:val="18"/>
                                <w:szCs w:val="18"/>
                                <w:lang w:eastAsia="en-GB"/>
                              </w:rPr>
                            </w:pPr>
                          </w:p>
                        </w:tc>
                        <w:tc>
                          <w:tcPr>
                            <w:tcW w:w="1584" w:type="dxa"/>
                            <w:vAlign w:val="center"/>
                          </w:tcPr>
                          <w:p w14:paraId="49691BB8" w14:textId="77777777" w:rsidR="005141E7" w:rsidRDefault="00BB5C4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5141E7" w:rsidRDefault="00BB5C4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5141E7" w:rsidRDefault="005141E7">
                            <w:pPr>
                              <w:spacing w:after="0"/>
                              <w:jc w:val="center"/>
                              <w:rPr>
                                <w:rFonts w:eastAsia="Malgun Gothic"/>
                                <w:sz w:val="18"/>
                                <w:szCs w:val="18"/>
                                <w:lang w:eastAsia="en-GB"/>
                              </w:rPr>
                            </w:pPr>
                          </w:p>
                        </w:tc>
                      </w:tr>
                      <w:tr w:rsidR="005141E7" w14:paraId="558C3694" w14:textId="77777777">
                        <w:trPr>
                          <w:trHeight w:val="288"/>
                          <w:jc w:val="center"/>
                        </w:trPr>
                        <w:tc>
                          <w:tcPr>
                            <w:tcW w:w="2592" w:type="dxa"/>
                            <w:vMerge/>
                            <w:tcBorders>
                              <w:left w:val="nil"/>
                              <w:bottom w:val="single" w:sz="12" w:space="0" w:color="auto"/>
                            </w:tcBorders>
                            <w:vAlign w:val="center"/>
                          </w:tcPr>
                          <w:p w14:paraId="50F1CD0F"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67549F2D"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5141E7" w:rsidRDefault="00BB5C4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5141E7" w:rsidRDefault="00BB5C4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5141E7" w:rsidRDefault="005141E7">
                            <w:pPr>
                              <w:spacing w:after="0"/>
                              <w:jc w:val="center"/>
                              <w:rPr>
                                <w:rFonts w:eastAsia="Malgun Gothic"/>
                                <w:sz w:val="18"/>
                                <w:szCs w:val="18"/>
                                <w:lang w:eastAsia="en-GB"/>
                              </w:rPr>
                            </w:pPr>
                          </w:p>
                        </w:tc>
                      </w:tr>
                      <w:tr w:rsidR="005141E7"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5141E7" w:rsidRDefault="00BB5C45">
                            <w:pPr>
                              <w:spacing w:after="40"/>
                              <w:rPr>
                                <w:rFonts w:eastAsia="Malgun Gothic"/>
                                <w:sz w:val="18"/>
                                <w:szCs w:val="18"/>
                                <w:lang w:eastAsia="en-GB"/>
                              </w:rPr>
                            </w:pPr>
                            <w:r>
                              <w:rPr>
                                <w:rFonts w:eastAsia="Malgun Gothic"/>
                                <w:sz w:val="18"/>
                                <w:szCs w:val="18"/>
                                <w:lang w:eastAsia="en-GB"/>
                              </w:rPr>
                              <w:t>Power class 4</w:t>
                            </w:r>
                          </w:p>
                          <w:p w14:paraId="24548C0A" w14:textId="77777777" w:rsidR="005141E7" w:rsidRDefault="00BB5C4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5141E7" w:rsidRDefault="00BB5C4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5141E7" w:rsidRDefault="00BB5C4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25CB2722" w14:textId="77777777">
                        <w:trPr>
                          <w:trHeight w:val="288"/>
                          <w:jc w:val="center"/>
                        </w:trPr>
                        <w:tc>
                          <w:tcPr>
                            <w:tcW w:w="2592" w:type="dxa"/>
                            <w:vMerge/>
                            <w:tcBorders>
                              <w:left w:val="nil"/>
                              <w:bottom w:val="single" w:sz="12" w:space="0" w:color="auto"/>
                            </w:tcBorders>
                            <w:vAlign w:val="center"/>
                          </w:tcPr>
                          <w:p w14:paraId="0418C1D9" w14:textId="77777777" w:rsidR="005141E7" w:rsidRDefault="005141E7">
                            <w:pPr>
                              <w:spacing w:after="0"/>
                              <w:rPr>
                                <w:rFonts w:eastAsia="Malgun Gothic"/>
                                <w:sz w:val="18"/>
                                <w:szCs w:val="18"/>
                                <w:lang w:eastAsia="en-GB"/>
                              </w:rPr>
                            </w:pPr>
                          </w:p>
                        </w:tc>
                        <w:tc>
                          <w:tcPr>
                            <w:tcW w:w="1440" w:type="dxa"/>
                            <w:vMerge/>
                            <w:tcBorders>
                              <w:bottom w:val="single" w:sz="12" w:space="0" w:color="auto"/>
                            </w:tcBorders>
                          </w:tcPr>
                          <w:p w14:paraId="44D15AC7"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5141E7" w:rsidRDefault="00BB5C4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5141E7" w:rsidRDefault="00BB5C4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5141E7" w:rsidRDefault="005141E7">
                            <w:pPr>
                              <w:spacing w:after="0"/>
                              <w:jc w:val="center"/>
                              <w:rPr>
                                <w:rFonts w:eastAsia="Malgun Gothic"/>
                                <w:sz w:val="18"/>
                                <w:szCs w:val="18"/>
                                <w:lang w:eastAsia="en-GB"/>
                              </w:rPr>
                            </w:pPr>
                          </w:p>
                        </w:tc>
                      </w:tr>
                      <w:tr w:rsidR="005141E7"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5141E7" w:rsidRDefault="00BB5C45">
                            <w:pPr>
                              <w:spacing w:after="40"/>
                              <w:rPr>
                                <w:rFonts w:eastAsia="Malgun Gothic"/>
                                <w:sz w:val="18"/>
                                <w:szCs w:val="18"/>
                                <w:lang w:eastAsia="en-GB"/>
                              </w:rPr>
                            </w:pPr>
                            <w:r>
                              <w:rPr>
                                <w:rFonts w:eastAsia="Malgun Gothic"/>
                                <w:sz w:val="18"/>
                                <w:szCs w:val="18"/>
                                <w:lang w:eastAsia="en-GB"/>
                              </w:rPr>
                              <w:t>Power class 5</w:t>
                            </w:r>
                          </w:p>
                          <w:p w14:paraId="588A583C" w14:textId="77777777" w:rsidR="005141E7" w:rsidRDefault="00BB5C4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5141E7" w:rsidRDefault="00BB5C4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5141E7" w:rsidRDefault="00BB5C4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5141E7" w:rsidRDefault="00BB5C4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5141E7" w:rsidRDefault="00BB5C45">
                            <w:pPr>
                              <w:spacing w:after="0"/>
                              <w:jc w:val="center"/>
                              <w:rPr>
                                <w:rFonts w:eastAsia="Malgun Gothic"/>
                                <w:sz w:val="18"/>
                                <w:szCs w:val="18"/>
                                <w:lang w:eastAsia="en-GB"/>
                              </w:rPr>
                            </w:pPr>
                            <w:r>
                              <w:rPr>
                                <w:rFonts w:eastAsia="Malgun Gothic"/>
                                <w:sz w:val="18"/>
                                <w:szCs w:val="18"/>
                                <w:lang w:eastAsia="en-GB"/>
                              </w:rPr>
                              <w:t>43</w:t>
                            </w:r>
                          </w:p>
                        </w:tc>
                      </w:tr>
                      <w:tr w:rsidR="005141E7" w14:paraId="1965FE75" w14:textId="77777777">
                        <w:trPr>
                          <w:trHeight w:val="288"/>
                          <w:jc w:val="center"/>
                        </w:trPr>
                        <w:tc>
                          <w:tcPr>
                            <w:tcW w:w="2592" w:type="dxa"/>
                            <w:vMerge/>
                            <w:tcBorders>
                              <w:left w:val="nil"/>
                              <w:bottom w:val="single" w:sz="12" w:space="0" w:color="auto"/>
                            </w:tcBorders>
                            <w:vAlign w:val="center"/>
                          </w:tcPr>
                          <w:p w14:paraId="3EF4C5E8" w14:textId="77777777" w:rsidR="005141E7" w:rsidRDefault="005141E7">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5141E7" w:rsidRDefault="005141E7">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5141E7" w:rsidRDefault="00BB5C4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5141E7" w:rsidRDefault="00BB5C4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5141E7" w:rsidRDefault="005141E7">
                            <w:pPr>
                              <w:spacing w:after="0"/>
                              <w:jc w:val="center"/>
                              <w:rPr>
                                <w:rFonts w:eastAsia="Malgun Gothic"/>
                                <w:sz w:val="18"/>
                                <w:szCs w:val="18"/>
                                <w:lang w:eastAsia="en-GB"/>
                              </w:rPr>
                            </w:pPr>
                          </w:p>
                        </w:tc>
                      </w:tr>
                    </w:tbl>
                    <w:p w14:paraId="78DF8A85" w14:textId="77777777" w:rsidR="005141E7" w:rsidRDefault="005141E7">
                      <w:pPr>
                        <w:spacing w:after="0" w:line="240" w:lineRule="auto"/>
                        <w:rPr>
                          <w:rFonts w:eastAsia="Malgun Gothic"/>
                          <w:sz w:val="10"/>
                          <w:szCs w:val="10"/>
                          <w:lang w:eastAsia="en-GB"/>
                        </w:rPr>
                      </w:pPr>
                    </w:p>
                    <w:p w14:paraId="32D1FD1D" w14:textId="77777777" w:rsidR="005141E7" w:rsidRDefault="00BB5C4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5141E7" w:rsidRDefault="00BB5C4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5141E7" w:rsidRDefault="005141E7">
                      <w:pPr>
                        <w:spacing w:after="60" w:line="240" w:lineRule="auto"/>
                        <w:rPr>
                          <w:rFonts w:eastAsia="Malgun Gothic"/>
                          <w:lang w:eastAsia="en-GB"/>
                        </w:rPr>
                      </w:pPr>
                    </w:p>
                    <w:p w14:paraId="749951AE" w14:textId="77777777" w:rsidR="005141E7" w:rsidRDefault="00BB5C4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5141E7" w:rsidRDefault="005141E7"/>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lastRenderedPageBreak/>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w:t>
            </w:r>
            <w:r>
              <w:rPr>
                <w:sz w:val="20"/>
                <w:szCs w:val="20"/>
              </w:rPr>
              <w:lastRenderedPageBreak/>
              <w:t xml:space="preserve">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lastRenderedPageBreak/>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lastRenderedPageBreak/>
              <w:t>A1: Yes, we share same view as FL</w:t>
            </w:r>
          </w:p>
          <w:p w14:paraId="065FE074" w14:textId="77777777" w:rsidR="005141E7" w:rsidRDefault="00BB5C45">
            <w:pPr>
              <w:pStyle w:val="BodyText"/>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lastRenderedPageBreak/>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lastRenderedPageBreak/>
              <w:t xml:space="preserve">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ko-KR"/>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ko-KR"/>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ko-KR"/>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lastRenderedPageBreak/>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Futurewei,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w:t>
      </w:r>
      <w:r>
        <w:rPr>
          <w:rFonts w:cs="Arial"/>
          <w:lang w:val="en-US"/>
        </w:rPr>
        <w:lastRenderedPageBreak/>
        <w:t>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lastRenderedPageBreak/>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w:t>
            </w:r>
            <w:proofErr w:type="gramStart"/>
            <w:r>
              <w:rPr>
                <w:rFonts w:eastAsia="Times New Roman"/>
                <w:sz w:val="20"/>
                <w:szCs w:val="20"/>
                <w:lang w:eastAsia="en-US"/>
              </w:rPr>
              <w:t>optimal, but</w:t>
            </w:r>
            <w:proofErr w:type="gramEnd"/>
            <w:r>
              <w:rPr>
                <w:rFonts w:eastAsia="Times New Roman"/>
                <w:sz w:val="20"/>
                <w:szCs w:val="20"/>
                <w:lang w:eastAsia="en-US"/>
              </w:rPr>
              <w:t xml:space="preserve">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 xml:space="preserve">We </w:t>
            </w:r>
            <w:r>
              <w:rPr>
                <w:rFonts w:eastAsia="Malgun Gothic"/>
                <w:sz w:val="20"/>
                <w:szCs w:val="20"/>
                <w:lang w:val="de-DE" w:eastAsia="ko-KR"/>
              </w:rPr>
              <w:t>support Alt-A.</w:t>
            </w:r>
          </w:p>
          <w:p w14:paraId="4B0DB7A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Default="00BB5C45">
            <w:pPr>
              <w:pStyle w:val="BodyText"/>
              <w:spacing w:after="0"/>
              <w:ind w:right="27"/>
              <w:rPr>
                <w:sz w:val="20"/>
                <w:szCs w:val="20"/>
                <w:lang w:val="de-DE"/>
              </w:rPr>
            </w:pPr>
            <w:r>
              <w:rPr>
                <w:sz w:val="20"/>
                <w:szCs w:val="20"/>
                <w:lang w:val="de-DE"/>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FAAE803" w14:textId="77777777" w:rsidR="005141E7" w:rsidRDefault="00BB5C45">
            <w:pPr>
              <w:pStyle w:val="BodyText"/>
              <w:spacing w:after="0"/>
              <w:ind w:right="27"/>
              <w:rPr>
                <w:sz w:val="20"/>
                <w:szCs w:val="20"/>
                <w:lang w:val="de-DE"/>
              </w:rPr>
            </w:pPr>
            <w:r>
              <w:rPr>
                <w:rFonts w:eastAsia="Yu Mincho"/>
                <w:sz w:val="20"/>
                <w:szCs w:val="20"/>
                <w:lang w:val="de-DE"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Default="00BB5C45">
            <w:pPr>
              <w:pStyle w:val="BodyText"/>
              <w:spacing w:after="0"/>
              <w:ind w:right="27"/>
              <w:rPr>
                <w:sz w:val="20"/>
                <w:szCs w:val="20"/>
                <w:lang w:val="de-DE"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rFonts w:hint="eastAsia"/>
                <w:lang w:val="en-US"/>
              </w:rPr>
            </w:pPr>
            <w:r>
              <w:rPr>
                <w:lang w:val="en-US"/>
              </w:rPr>
              <w:t>Apple</w:t>
            </w:r>
          </w:p>
        </w:tc>
        <w:tc>
          <w:tcPr>
            <w:tcW w:w="7560" w:type="dxa"/>
          </w:tcPr>
          <w:p w14:paraId="04722F16" w14:textId="28F60F4B" w:rsidR="00923666" w:rsidRDefault="00923666">
            <w:pPr>
              <w:pStyle w:val="BodyText"/>
              <w:spacing w:after="0"/>
              <w:ind w:right="27"/>
              <w:rPr>
                <w:rFonts w:hint="eastAsia"/>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77777" w:rsidR="005141E7" w:rsidRDefault="00BB5C45">
      <w:pPr>
        <w:pStyle w:val="BodyText"/>
      </w:pPr>
      <w:r>
        <w:t>The following agreement was made in RAN1#104 on the configuration of the number of RBs for enhanced PF0/1/4 by dedicated signaling:</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77777777"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2E52A2">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6.6pt;height:14.6pt;mso-width-percent:0;mso-height-percent:0;mso-width-percent:0;mso-height-percent:0" equationxml="&lt;">
                  <v:imagedata r:id="rId17" o:title="" chromakey="white"/>
                </v:shape>
              </w:pict>
            </w:r>
            <w:r>
              <w:rPr>
                <w:i/>
                <w:iCs/>
                <w:lang w:val="en-US"/>
              </w:rPr>
              <w:t xml:space="preserve">  where </w:t>
            </w:r>
            <w:r w:rsidR="002E52A2">
              <w:rPr>
                <w:noProof/>
                <w:position w:val="-5"/>
                <w:sz w:val="20"/>
                <w:szCs w:val="20"/>
              </w:rPr>
              <w:pict w14:anchorId="3DEBC3E0">
                <v:shape id="_x0000_i1025" type="#_x0000_t75" alt="" style="width:36.15pt;height:14.6pt;mso-width-percent:0;mso-height-percent:0;mso-width-percent:0;mso-height-percent:0" equationxml="&lt;">
                  <v:imagedata r:id="rId18"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t>vivo, ZTE, NTT DOCOMO, Nokia, Apple, LGE, OPPO, Samsung, Huawei, Qualcomm, Spreadtrum</w:t>
      </w:r>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 xml:space="preserve">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w:t>
      </w:r>
      <w:r>
        <w:lastRenderedPageBreak/>
        <w:t>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The parameter is provided by dedicated signaling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w:t>
            </w:r>
            <w:proofErr w:type="gramStart"/>
            <w:r>
              <w:rPr>
                <w:rFonts w:eastAsia="Yu Mincho"/>
                <w:sz w:val="20"/>
                <w:szCs w:val="20"/>
                <w:lang w:val="en-US" w:eastAsia="ja-JP"/>
              </w:rPr>
              <w:t>7a</w:t>
            </w:r>
            <w:proofErr w:type="gramEnd"/>
            <w:r>
              <w:rPr>
                <w:rFonts w:eastAsia="Yu Mincho"/>
                <w:sz w:val="20"/>
                <w:szCs w:val="20"/>
                <w:lang w:val="en-US" w:eastAsia="ja-JP"/>
              </w:rPr>
              <w:t xml:space="preserve">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lastRenderedPageBreak/>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lastRenderedPageBreak/>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Default="00BB5C45">
            <w:pPr>
              <w:pStyle w:val="BodyText"/>
              <w:spacing w:after="0"/>
              <w:ind w:right="27"/>
              <w:rPr>
                <w:sz w:val="20"/>
                <w:szCs w:val="20"/>
                <w:lang w:val="de-DE"/>
              </w:rPr>
            </w:pPr>
            <w:r>
              <w:rPr>
                <w:sz w:val="20"/>
                <w:szCs w:val="20"/>
                <w:lang w:val="de-DE"/>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r>
              <w:rPr>
                <w:lang w:val="en-US"/>
              </w:rPr>
              <w:t>InterDigital</w:t>
            </w:r>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lastRenderedPageBreak/>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lastRenderedPageBreak/>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lastRenderedPageBreak/>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 ..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 ..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WILUS, Spreadtrum</w:t>
      </w:r>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lastRenderedPageBreak/>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lastRenderedPageBreak/>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 xml:space="preserve">Meanwhile, in the case of Alt-1, it seems too early to define the cyclic shifts for PF0/1 in the same way as Rel-16. For example, the performance may be degraded if the same cyclic shifts for PF0/1 are used for the enhanced (multi-RB) PF0/1. Therefore, it needs further </w:t>
            </w:r>
            <w:proofErr w:type="gramStart"/>
            <w:r>
              <w:rPr>
                <w:sz w:val="20"/>
                <w:szCs w:val="20"/>
                <w:lang w:eastAsia="en-US"/>
              </w:rPr>
              <w:t>discussion</w:t>
            </w:r>
            <w:proofErr w:type="gramEnd"/>
            <w:r>
              <w:rPr>
                <w:sz w:val="20"/>
                <w:szCs w:val="20"/>
                <w:lang w:eastAsia="en-US"/>
              </w:rPr>
              <w:t xml:space="preserve">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lastRenderedPageBreak/>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t>Qualcomm</w:t>
            </w:r>
          </w:p>
        </w:tc>
        <w:tc>
          <w:tcPr>
            <w:tcW w:w="7560" w:type="dxa"/>
          </w:tcPr>
          <w:p w14:paraId="38B0911E" w14:textId="77777777" w:rsidR="005141E7" w:rsidRDefault="00BB5C45">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68BBEC42" w14:textId="77777777" w:rsidR="005141E7" w:rsidRDefault="00BB5C45">
            <w:pPr>
              <w:pStyle w:val="BodyText"/>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Default="00BB5C45">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48A5FF8A" w14:textId="77777777" w:rsidR="005141E7" w:rsidRDefault="00BB5C45">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r>
              <w:rPr>
                <w:rFonts w:cs="Arial"/>
              </w:rPr>
              <w:t>InterDigital</w:t>
            </w:r>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lastRenderedPageBreak/>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lastRenderedPageBreak/>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 xml:space="preserve">e still prefer to open to support both Alt-1 and Alt-2 rather than the down-select to one of the alternatives considering there are some supportive </w:t>
            </w:r>
            <w:proofErr w:type="gramStart"/>
            <w:r>
              <w:rPr>
                <w:sz w:val="20"/>
                <w:lang w:val="en-US" w:eastAsia="ko-KR"/>
              </w:rPr>
              <w:t>view</w:t>
            </w:r>
            <w:proofErr w:type="gramEnd"/>
            <w:r>
              <w:rPr>
                <w:sz w:val="20"/>
                <w:lang w:val="en-US" w:eastAsia="ko-KR"/>
              </w:rPr>
              <w:t xml:space="preserve">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Default="00BB5C45">
            <w:pPr>
              <w:pStyle w:val="BodyText"/>
              <w:spacing w:after="0"/>
              <w:ind w:right="27"/>
              <w:rPr>
                <w:sz w:val="20"/>
                <w:szCs w:val="20"/>
                <w:lang w:val="de-DE"/>
              </w:rPr>
            </w:pPr>
            <w:r>
              <w:rPr>
                <w:sz w:val="20"/>
                <w:szCs w:val="20"/>
                <w:lang w:val="de-DE"/>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Default="00BB5C45">
            <w:pPr>
              <w:pStyle w:val="BodyText"/>
              <w:spacing w:after="0"/>
              <w:ind w:right="27"/>
              <w:rPr>
                <w:sz w:val="20"/>
                <w:szCs w:val="20"/>
                <w:lang w:val="de-DE"/>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3" w:name="_Hlk79402574"/>
      <w:bookmarkEnd w:id="52"/>
      <w:r>
        <w:t>The open issues are:</w:t>
      </w:r>
    </w:p>
    <w:p w14:paraId="162B2806" w14:textId="77777777" w:rsidR="005141E7" w:rsidRDefault="00BB5C45">
      <w:pPr>
        <w:pStyle w:val="BodyText"/>
        <w:numPr>
          <w:ilvl w:val="0"/>
          <w:numId w:val="47"/>
        </w:numPr>
        <w:spacing w:after="0"/>
        <w:ind w:right="27"/>
      </w:pPr>
      <w:r>
        <w:lastRenderedPageBreak/>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t>MediaTek</w:t>
            </w:r>
          </w:p>
        </w:tc>
        <w:tc>
          <w:tcPr>
            <w:tcW w:w="7560" w:type="dxa"/>
          </w:tcPr>
          <w:p w14:paraId="3D3829E5" w14:textId="77777777" w:rsidR="005141E7" w:rsidRDefault="00BB5C45">
            <w:pPr>
              <w:pStyle w:val="Caption"/>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lastRenderedPageBreak/>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lastRenderedPageBreak/>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lastRenderedPageBreak/>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 xml:space="preserve">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r>
              <w:t>Futurewei</w:t>
            </w:r>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r>
              <w:t>InterDigital</w:t>
            </w:r>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lastRenderedPageBreak/>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29CDECD9" w14:textId="77777777" w:rsidR="005141E7" w:rsidRDefault="00BB5C45">
      <w:pPr>
        <w:pStyle w:val="Heading2"/>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5141E7" w:rsidRDefault="00BB5C4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r>
                              <w:rPr>
                                <w:rFonts w:eastAsia="SimSun"/>
                              </w:rPr>
                              <w:t>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4.15pt;height:110.6pt;width:450.35pt;mso-position-horizontal:right;mso-position-horizontal-relative:margin;mso-wrap-distance-bottom:3.6pt;mso-wrap-distance-top:3.6pt;z-index:251660288;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lastRenderedPageBreak/>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lastRenderedPageBreak/>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lastRenderedPageBreak/>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69" w:name="_Toc79688791"/>
      <w:r>
        <w:t>6.2</w:t>
      </w:r>
      <w:r>
        <w:tab/>
        <w:t>Rate Matching for PF4</w:t>
      </w:r>
      <w:bookmarkEnd w:id="69"/>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5141E7" w:rsidRDefault="00BB5C45">
                            <w:pPr>
                              <w:pStyle w:val="BodyText"/>
                              <w:rPr>
                                <w:sz w:val="24"/>
                                <w:szCs w:val="28"/>
                              </w:rPr>
                            </w:pPr>
                            <w:r>
                              <w:rPr>
                                <w:rFonts w:hint="eastAsia"/>
                                <w:sz w:val="24"/>
                                <w:szCs w:val="28"/>
                              </w:rPr>
                              <w:t>6.3.1.4</w:t>
                            </w:r>
                            <w:r>
                              <w:rPr>
                                <w:rFonts w:hint="eastAsia"/>
                                <w:sz w:val="24"/>
                                <w:szCs w:val="28"/>
                              </w:rPr>
                              <w:tab/>
                              <w:t>Rate matching</w:t>
                            </w:r>
                          </w:p>
                          <w:p w14:paraId="0423526C" w14:textId="77777777" w:rsidR="005141E7" w:rsidRDefault="00BB5C4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2E52A2">
                              <w:rPr>
                                <w:rFonts w:eastAsia="SimSun"/>
                                <w:noProof/>
                                <w:position w:val="-12"/>
                                <w:highlight w:val="yellow"/>
                              </w:rPr>
                              <w:object w:dxaOrig="433" w:dyaOrig="291" w14:anchorId="4BDB9B48">
                                <v:shape id="_x0000_i1034" type="#_x0000_t75" alt="" style="width:21.2pt;height:14.6pt;mso-width-percent:0;mso-height-percent:0;mso-width-percent:0;mso-height-percent:0">
                                  <v:imagedata r:id="rId19" o:title=""/>
                                </v:shape>
                                <o:OLEObject Type="Embed" ProgID="Equation.3" ShapeID="_x0000_i1034" DrawAspect="Content" ObjectID="_1691282328" r:id="rId20"/>
                              </w:object>
                            </w:r>
                            <w:r>
                              <w:rPr>
                                <w:rFonts w:eastAsia="SimSun" w:hint="eastAsia"/>
                                <w:highlight w:val="yellow"/>
                                <w:lang w:eastAsia="zh-CN"/>
                              </w:rPr>
                              <w:t xml:space="preserve"> is given by Table 6.3.1.4-1, where </w:t>
                            </w:r>
                            <w:r w:rsidR="002E52A2">
                              <w:rPr>
                                <w:rFonts w:eastAsia="SimSun"/>
                                <w:noProof/>
                                <w:position w:val="-14"/>
                                <w:highlight w:val="yellow"/>
                              </w:rPr>
                              <w:object w:dxaOrig="724" w:dyaOrig="433" w14:anchorId="42E10235">
                                <v:shape id="_x0000_i1033" type="#_x0000_t75" alt="" style="width:35.85pt;height:21.2pt;mso-width-percent:0;mso-height-percent:0;mso-width-percent:0;mso-height-percent:0">
                                  <v:imagedata r:id="rId21" o:title=""/>
                                </v:shape>
                                <o:OLEObject Type="Embed" ProgID="Equation.3" ShapeID="_x0000_i1033" DrawAspect="Content" ObjectID="_1691282329" r:id="rId22"/>
                              </w:object>
                            </w:r>
                            <w:r>
                              <w:rPr>
                                <w:rFonts w:eastAsia="SimSun" w:hint="eastAsia"/>
                                <w:highlight w:val="yellow"/>
                                <w:lang w:eastAsia="zh-CN"/>
                              </w:rPr>
                              <w:t xml:space="preserve"> , </w:t>
                            </w:r>
                            <w:r w:rsidR="002E52A2">
                              <w:rPr>
                                <w:rFonts w:eastAsia="SimSun"/>
                                <w:noProof/>
                                <w:position w:val="-14"/>
                                <w:highlight w:val="yellow"/>
                              </w:rPr>
                              <w:object w:dxaOrig="724" w:dyaOrig="433" w14:anchorId="4D1E780E">
                                <v:shape id="_x0000_i1032" type="#_x0000_t75" alt="" style="width:35.85pt;height:21.2pt;mso-width-percent:0;mso-height-percent:0;mso-width-percent:0;mso-height-percent:0">
                                  <v:imagedata r:id="rId23" o:title=""/>
                                </v:shape>
                                <o:OLEObject Type="Embed" ProgID="Equation.3" ShapeID="_x0000_i1032" DrawAspect="Content" ObjectID="_1691282330" r:id="rId24"/>
                              </w:object>
                            </w:r>
                            <w:r>
                              <w:rPr>
                                <w:rFonts w:eastAsia="SimSun" w:hint="eastAsia"/>
                                <w:highlight w:val="yellow"/>
                                <w:lang w:eastAsia="zh-CN"/>
                              </w:rPr>
                              <w:t>,</w:t>
                            </w:r>
                            <w:r>
                              <w:rPr>
                                <w:rFonts w:eastAsia="SimSun" w:hint="eastAsia"/>
                                <w:lang w:eastAsia="zh-CN"/>
                              </w:rPr>
                              <w:t xml:space="preserve"> and </w:t>
                            </w:r>
                            <w:r w:rsidR="002E52A2">
                              <w:rPr>
                                <w:rFonts w:eastAsia="SimSun"/>
                                <w:noProof/>
                                <w:position w:val="-14"/>
                              </w:rPr>
                              <w:object w:dxaOrig="724" w:dyaOrig="433" w14:anchorId="24F091E5">
                                <v:shape id="_x0000_i1031" type="#_x0000_t75" alt="" style="width:35.85pt;height:21.2pt;mso-width-percent:0;mso-height-percent:0;mso-width-percent:0;mso-height-percent:0">
                                  <v:imagedata r:id="rId25" o:title=""/>
                                </v:shape>
                                <o:OLEObject Type="Embed" ProgID="Equation.3" ShapeID="_x0000_i1031" DrawAspect="Content" ObjectID="_1691282331"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2E52A2">
                              <w:rPr>
                                <w:rFonts w:eastAsia="SimSun"/>
                                <w:noProof/>
                                <w:position w:val="-10"/>
                                <w:highlight w:val="yellow"/>
                              </w:rPr>
                              <w:object w:dxaOrig="724" w:dyaOrig="291" w14:anchorId="3C19CBBE">
                                <v:shape id="_x0000_i1030" type="#_x0000_t75" alt="" style="width:35.85pt;height:14.6pt;mso-width-percent:0;mso-height-percent:0;mso-width-percent:0;mso-height-percent:0">
                                  <v:imagedata r:id="rId27" o:title=""/>
                                </v:shape>
                                <o:OLEObject Type="Embed" ProgID="Equation.3" ShapeID="_x0000_i1030" DrawAspect="Content" ObjectID="_1691282332" r:id="rId28"/>
                              </w:object>
                            </w:r>
                            <w:r>
                              <w:rPr>
                                <w:rFonts w:eastAsia="SimSun" w:hint="eastAsia"/>
                                <w:highlight w:val="yellow"/>
                                <w:lang w:eastAsia="zh-CN"/>
                              </w:rPr>
                              <w:t xml:space="preserve"> and </w:t>
                            </w:r>
                            <w:r w:rsidR="002E52A2">
                              <w:rPr>
                                <w:rFonts w:eastAsia="SimSun"/>
                                <w:noProof/>
                                <w:position w:val="-10"/>
                                <w:highlight w:val="yellow"/>
                              </w:rPr>
                              <w:object w:dxaOrig="724" w:dyaOrig="291" w14:anchorId="44AA11CA">
                                <v:shape id="_x0000_i1029" type="#_x0000_t75" alt="" style="width:35.85pt;height:14.6pt;mso-width-percent:0;mso-height-percent:0;mso-width-percent:0;mso-height-percent:0">
                                  <v:imagedata r:id="rId29" o:title=""/>
                                </v:shape>
                                <o:OLEObject Type="Embed" ProgID="Equation.3" ShapeID="_x0000_i1029" DrawAspect="Content" ObjectID="_1691282333"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2E52A2">
                              <w:rPr>
                                <w:rFonts w:eastAsia="SimSun"/>
                                <w:noProof/>
                                <w:position w:val="-12"/>
                              </w:rPr>
                              <w:object w:dxaOrig="724" w:dyaOrig="291" w14:anchorId="4B793D16">
                                <v:shape id="_x0000_i1028" type="#_x0000_t75" alt="" style="width:35.85pt;height:14.6pt;mso-width-percent:0;mso-height-percent:0;mso-width-percent:0;mso-height-percent:0">
                                  <v:imagedata r:id="rId31" o:title=""/>
                                </v:shape>
                                <o:OLEObject Type="Embed" ProgID="Equation.3" ShapeID="_x0000_i1028" DrawAspect="Content" ObjectID="_1691282334"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5141E7" w:rsidRDefault="00BB5C4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2E52A2">
                              <w:rPr>
                                <w:rFonts w:eastAsia="SimSun"/>
                                <w:b/>
                                <w:noProof/>
                                <w:position w:val="-12"/>
                              </w:rPr>
                              <w:object w:dxaOrig="433" w:dyaOrig="291" w14:anchorId="05295282">
                                <v:shape id="_x0000_i1027" type="#_x0000_t75" alt="" style="width:21.2pt;height:14.6pt;mso-width-percent:0;mso-height-percent:0;mso-width-percent:0;mso-height-percent:0">
                                  <v:imagedata r:id="rId33" o:title=""/>
                                </v:shape>
                                <o:OLEObject Type="Embed" ProgID="Equation.3" ShapeID="_x0000_i1027" DrawAspect="Content" ObjectID="_1691282335"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5141E7" w14:paraId="27D1236F" w14:textId="77777777">
                              <w:trPr>
                                <w:jc w:val="center"/>
                              </w:trPr>
                              <w:tc>
                                <w:tcPr>
                                  <w:tcW w:w="2411" w:type="dxa"/>
                                  <w:vMerge w:val="restart"/>
                                  <w:shd w:val="clear" w:color="auto" w:fill="E6E6E6"/>
                                  <w:vAlign w:val="center"/>
                                </w:tcPr>
                                <w:p w14:paraId="3E2742EC" w14:textId="77777777" w:rsidR="005141E7" w:rsidRDefault="00BB5C4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5141E7" w:rsidRDefault="00BB5C4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141E7" w14:paraId="57F276C4" w14:textId="77777777">
                              <w:trPr>
                                <w:jc w:val="center"/>
                              </w:trPr>
                              <w:tc>
                                <w:tcPr>
                                  <w:tcW w:w="2411" w:type="dxa"/>
                                  <w:vMerge/>
                                  <w:shd w:val="clear" w:color="auto" w:fill="E6E6E6"/>
                                  <w:vAlign w:val="center"/>
                                </w:tcPr>
                                <w:p w14:paraId="1D491B1E" w14:textId="77777777" w:rsidR="005141E7" w:rsidRDefault="005141E7">
                                  <w:pPr>
                                    <w:keepNext/>
                                    <w:keepLines/>
                                    <w:spacing w:after="0" w:line="240" w:lineRule="auto"/>
                                    <w:jc w:val="center"/>
                                    <w:rPr>
                                      <w:rFonts w:eastAsia="SimSun"/>
                                      <w:sz w:val="18"/>
                                      <w:lang w:eastAsia="zh-CN"/>
                                    </w:rPr>
                                  </w:pPr>
                                </w:p>
                              </w:tc>
                              <w:tc>
                                <w:tcPr>
                                  <w:tcW w:w="3472" w:type="dxa"/>
                                  <w:vAlign w:val="center"/>
                                </w:tcPr>
                                <w:p w14:paraId="18A20473"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5141E7" w:rsidRDefault="00BB5C45">
                                  <w:pPr>
                                    <w:keepNext/>
                                    <w:keepLines/>
                                    <w:spacing w:after="0" w:line="240" w:lineRule="auto"/>
                                    <w:jc w:val="center"/>
                                    <w:rPr>
                                      <w:rFonts w:eastAsia="SimSun"/>
                                      <w:sz w:val="18"/>
                                      <w:lang w:eastAsia="zh-CN"/>
                                    </w:rPr>
                                  </w:pPr>
                                  <w:r>
                                    <w:rPr>
                                      <w:rFonts w:eastAsia="SimSun"/>
                                      <w:lang w:eastAsia="zh-CN"/>
                                    </w:rPr>
                                    <w:t>π/2-BPSK</w:t>
                                  </w:r>
                                </w:p>
                              </w:tc>
                            </w:tr>
                            <w:tr w:rsidR="005141E7" w14:paraId="21F5F0F5" w14:textId="77777777">
                              <w:trPr>
                                <w:jc w:val="center"/>
                              </w:trPr>
                              <w:tc>
                                <w:tcPr>
                                  <w:tcW w:w="2411" w:type="dxa"/>
                                  <w:shd w:val="clear" w:color="auto" w:fill="E6E6E6"/>
                                  <w:vAlign w:val="center"/>
                                </w:tcPr>
                                <w:p w14:paraId="0BC31ACB"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N/A</w:t>
                                  </w:r>
                                </w:p>
                              </w:tc>
                            </w:tr>
                            <w:tr w:rsidR="005141E7" w14:paraId="769D3C76" w14:textId="77777777">
                              <w:trPr>
                                <w:jc w:val="center"/>
                              </w:trPr>
                              <w:tc>
                                <w:tcPr>
                                  <w:tcW w:w="2411" w:type="dxa"/>
                                  <w:shd w:val="clear" w:color="auto" w:fill="E6E6E6"/>
                                  <w:vAlign w:val="center"/>
                                </w:tcPr>
                                <w:p w14:paraId="73299C20"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141E7" w14:paraId="752514B1" w14:textId="77777777">
                              <w:trPr>
                                <w:jc w:val="center"/>
                              </w:trPr>
                              <w:tc>
                                <w:tcPr>
                                  <w:tcW w:w="2411" w:type="dxa"/>
                                  <w:shd w:val="clear" w:color="auto" w:fill="E6E6E6"/>
                                  <w:vAlign w:val="center"/>
                                </w:tcPr>
                                <w:p w14:paraId="09256C3D" w14:textId="77777777" w:rsidR="005141E7" w:rsidRDefault="00BB5C4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5141E7" w:rsidRDefault="005141E7"/>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">
                <v:textbox>
                  <w:txbxContent>
                    <w:p w14:paraId="555DA22C" w14:textId="77777777" w:rsidR="005141E7" w:rsidRDefault="00BB5C45">
                      <w:pPr>
                        <w:pStyle w:val="BodyText"/>
                        <w:rPr>
                          <w:sz w:val="24"/>
                          <w:szCs w:val="28"/>
                        </w:rPr>
                      </w:pPr>
                      <w:r>
                        <w:rPr>
                          <w:rFonts w:hint="eastAsia"/>
                          <w:sz w:val="24"/>
                          <w:szCs w:val="28"/>
                        </w:rPr>
                        <w:t>6.3.1.4</w:t>
                      </w:r>
                      <w:r>
                        <w:rPr>
                          <w:rFonts w:hint="eastAsia"/>
                          <w:sz w:val="24"/>
                          <w:szCs w:val="28"/>
                        </w:rPr>
                        <w:tab/>
                        <w:t>Rate matching</w:t>
                      </w:r>
                    </w:p>
                    <w:p w14:paraId="0423526C" w14:textId="77777777" w:rsidR="005141E7" w:rsidRDefault="00BB5C4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2E52A2">
                        <w:rPr>
                          <w:rFonts w:eastAsia="SimSun"/>
                          <w:noProof/>
                          <w:position w:val="-12"/>
                          <w:highlight w:val="yellow"/>
                        </w:rPr>
                        <w:object w:dxaOrig="433" w:dyaOrig="291" w14:anchorId="4BDB9B48">
                          <v:shape id="_x0000_i1034" type="#_x0000_t75" alt="" style="width:21.2pt;height:14.6pt;mso-width-percent:0;mso-height-percent:0;mso-width-percent:0;mso-height-percent:0">
                            <v:imagedata r:id="rId19" o:title=""/>
                          </v:shape>
                          <o:OLEObject Type="Embed" ProgID="Equation.3" ShapeID="_x0000_i1034" DrawAspect="Content" ObjectID="_1691282328" r:id="rId35"/>
                        </w:object>
                      </w:r>
                      <w:r>
                        <w:rPr>
                          <w:rFonts w:eastAsia="SimSun" w:hint="eastAsia"/>
                          <w:highlight w:val="yellow"/>
                          <w:lang w:eastAsia="zh-CN"/>
                        </w:rPr>
                        <w:t xml:space="preserve"> is given by Table 6.3.1.4-1, where </w:t>
                      </w:r>
                      <w:r w:rsidR="002E52A2">
                        <w:rPr>
                          <w:rFonts w:eastAsia="SimSun"/>
                          <w:noProof/>
                          <w:position w:val="-14"/>
                          <w:highlight w:val="yellow"/>
                        </w:rPr>
                        <w:object w:dxaOrig="724" w:dyaOrig="433" w14:anchorId="42E10235">
                          <v:shape id="_x0000_i1033" type="#_x0000_t75" alt="" style="width:35.85pt;height:21.2pt;mso-width-percent:0;mso-height-percent:0;mso-width-percent:0;mso-height-percent:0">
                            <v:imagedata r:id="rId21" o:title=""/>
                          </v:shape>
                          <o:OLEObject Type="Embed" ProgID="Equation.3" ShapeID="_x0000_i1033" DrawAspect="Content" ObjectID="_1691282329" r:id="rId36"/>
                        </w:object>
                      </w:r>
                      <w:r>
                        <w:rPr>
                          <w:rFonts w:eastAsia="SimSun" w:hint="eastAsia"/>
                          <w:highlight w:val="yellow"/>
                          <w:lang w:eastAsia="zh-CN"/>
                        </w:rPr>
                        <w:t xml:space="preserve"> , </w:t>
                      </w:r>
                      <w:r w:rsidR="002E52A2">
                        <w:rPr>
                          <w:rFonts w:eastAsia="SimSun"/>
                          <w:noProof/>
                          <w:position w:val="-14"/>
                          <w:highlight w:val="yellow"/>
                        </w:rPr>
                        <w:object w:dxaOrig="724" w:dyaOrig="433" w14:anchorId="4D1E780E">
                          <v:shape id="_x0000_i1032" type="#_x0000_t75" alt="" style="width:35.85pt;height:21.2pt;mso-width-percent:0;mso-height-percent:0;mso-width-percent:0;mso-height-percent:0">
                            <v:imagedata r:id="rId23" o:title=""/>
                          </v:shape>
                          <o:OLEObject Type="Embed" ProgID="Equation.3" ShapeID="_x0000_i1032" DrawAspect="Content" ObjectID="_1691282330" r:id="rId37"/>
                        </w:object>
                      </w:r>
                      <w:r>
                        <w:rPr>
                          <w:rFonts w:eastAsia="SimSun" w:hint="eastAsia"/>
                          <w:highlight w:val="yellow"/>
                          <w:lang w:eastAsia="zh-CN"/>
                        </w:rPr>
                        <w:t>,</w:t>
                      </w:r>
                      <w:r>
                        <w:rPr>
                          <w:rFonts w:eastAsia="SimSun" w:hint="eastAsia"/>
                          <w:lang w:eastAsia="zh-CN"/>
                        </w:rPr>
                        <w:t xml:space="preserve"> and </w:t>
                      </w:r>
                      <w:r w:rsidR="002E52A2">
                        <w:rPr>
                          <w:rFonts w:eastAsia="SimSun"/>
                          <w:noProof/>
                          <w:position w:val="-14"/>
                        </w:rPr>
                        <w:object w:dxaOrig="724" w:dyaOrig="433" w14:anchorId="24F091E5">
                          <v:shape id="_x0000_i1031" type="#_x0000_t75" alt="" style="width:35.85pt;height:21.2pt;mso-width-percent:0;mso-height-percent:0;mso-width-percent:0;mso-height-percent:0">
                            <v:imagedata r:id="rId25" o:title=""/>
                          </v:shape>
                          <o:OLEObject Type="Embed" ProgID="Equation.3" ShapeID="_x0000_i1031" DrawAspect="Content" ObjectID="_1691282331"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2E52A2">
                        <w:rPr>
                          <w:rFonts w:eastAsia="SimSun"/>
                          <w:noProof/>
                          <w:position w:val="-10"/>
                          <w:highlight w:val="yellow"/>
                        </w:rPr>
                        <w:object w:dxaOrig="724" w:dyaOrig="291" w14:anchorId="3C19CBBE">
                          <v:shape id="_x0000_i1030" type="#_x0000_t75" alt="" style="width:35.85pt;height:14.6pt;mso-width-percent:0;mso-height-percent:0;mso-width-percent:0;mso-height-percent:0">
                            <v:imagedata r:id="rId27" o:title=""/>
                          </v:shape>
                          <o:OLEObject Type="Embed" ProgID="Equation.3" ShapeID="_x0000_i1030" DrawAspect="Content" ObjectID="_1691282332" r:id="rId39"/>
                        </w:object>
                      </w:r>
                      <w:r>
                        <w:rPr>
                          <w:rFonts w:eastAsia="SimSun" w:hint="eastAsia"/>
                          <w:highlight w:val="yellow"/>
                          <w:lang w:eastAsia="zh-CN"/>
                        </w:rPr>
                        <w:t xml:space="preserve"> and </w:t>
                      </w:r>
                      <w:r w:rsidR="002E52A2">
                        <w:rPr>
                          <w:rFonts w:eastAsia="SimSun"/>
                          <w:noProof/>
                          <w:position w:val="-10"/>
                          <w:highlight w:val="yellow"/>
                        </w:rPr>
                        <w:object w:dxaOrig="724" w:dyaOrig="291" w14:anchorId="44AA11CA">
                          <v:shape id="_x0000_i1029" type="#_x0000_t75" alt="" style="width:35.85pt;height:14.6pt;mso-width-percent:0;mso-height-percent:0;mso-width-percent:0;mso-height-percent:0">
                            <v:imagedata r:id="rId29" o:title=""/>
                          </v:shape>
                          <o:OLEObject Type="Embed" ProgID="Equation.3" ShapeID="_x0000_i1029" DrawAspect="Content" ObjectID="_1691282333"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2E52A2">
                        <w:rPr>
                          <w:rFonts w:eastAsia="SimSun"/>
                          <w:noProof/>
                          <w:position w:val="-12"/>
                        </w:rPr>
                        <w:object w:dxaOrig="724" w:dyaOrig="291" w14:anchorId="4B793D16">
                          <v:shape id="_x0000_i1028" type="#_x0000_t75" alt="" style="width:35.85pt;height:14.6pt;mso-width-percent:0;mso-height-percent:0;mso-width-percent:0;mso-height-percent:0">
                            <v:imagedata r:id="rId31" o:title=""/>
                          </v:shape>
                          <o:OLEObject Type="Embed" ProgID="Equation.3" ShapeID="_x0000_i1028" DrawAspect="Content" ObjectID="_1691282334"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5141E7" w:rsidRDefault="00BB5C4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2E52A2">
                        <w:rPr>
                          <w:rFonts w:eastAsia="SimSun"/>
                          <w:b/>
                          <w:noProof/>
                          <w:position w:val="-12"/>
                        </w:rPr>
                        <w:object w:dxaOrig="433" w:dyaOrig="291" w14:anchorId="05295282">
                          <v:shape id="_x0000_i1027" type="#_x0000_t75" alt="" style="width:21.2pt;height:14.6pt;mso-width-percent:0;mso-height-percent:0;mso-width-percent:0;mso-height-percent:0">
                            <v:imagedata r:id="rId33" o:title=""/>
                          </v:shape>
                          <o:OLEObject Type="Embed" ProgID="Equation.3" ShapeID="_x0000_i1027" DrawAspect="Content" ObjectID="_1691282335"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5141E7" w14:paraId="27D1236F" w14:textId="77777777">
                        <w:trPr>
                          <w:jc w:val="center"/>
                        </w:trPr>
                        <w:tc>
                          <w:tcPr>
                            <w:tcW w:w="2411" w:type="dxa"/>
                            <w:vMerge w:val="restart"/>
                            <w:shd w:val="clear" w:color="auto" w:fill="E6E6E6"/>
                            <w:vAlign w:val="center"/>
                          </w:tcPr>
                          <w:p w14:paraId="3E2742EC" w14:textId="77777777" w:rsidR="005141E7" w:rsidRDefault="00BB5C4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5141E7" w:rsidRDefault="00BB5C4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5141E7" w14:paraId="57F276C4" w14:textId="77777777">
                        <w:trPr>
                          <w:jc w:val="center"/>
                        </w:trPr>
                        <w:tc>
                          <w:tcPr>
                            <w:tcW w:w="2411" w:type="dxa"/>
                            <w:vMerge/>
                            <w:shd w:val="clear" w:color="auto" w:fill="E6E6E6"/>
                            <w:vAlign w:val="center"/>
                          </w:tcPr>
                          <w:p w14:paraId="1D491B1E" w14:textId="77777777" w:rsidR="005141E7" w:rsidRDefault="005141E7">
                            <w:pPr>
                              <w:keepNext/>
                              <w:keepLines/>
                              <w:spacing w:after="0" w:line="240" w:lineRule="auto"/>
                              <w:jc w:val="center"/>
                              <w:rPr>
                                <w:rFonts w:eastAsia="SimSun"/>
                                <w:sz w:val="18"/>
                                <w:lang w:eastAsia="zh-CN"/>
                              </w:rPr>
                            </w:pPr>
                          </w:p>
                        </w:tc>
                        <w:tc>
                          <w:tcPr>
                            <w:tcW w:w="3472" w:type="dxa"/>
                            <w:vAlign w:val="center"/>
                          </w:tcPr>
                          <w:p w14:paraId="18A20473"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5141E7" w:rsidRDefault="00BB5C45">
                            <w:pPr>
                              <w:keepNext/>
                              <w:keepLines/>
                              <w:spacing w:after="0" w:line="240" w:lineRule="auto"/>
                              <w:jc w:val="center"/>
                              <w:rPr>
                                <w:rFonts w:eastAsia="SimSun"/>
                                <w:sz w:val="18"/>
                                <w:lang w:eastAsia="zh-CN"/>
                              </w:rPr>
                            </w:pPr>
                            <w:r>
                              <w:rPr>
                                <w:rFonts w:eastAsia="SimSun"/>
                                <w:lang w:eastAsia="zh-CN"/>
                              </w:rPr>
                              <w:t>π/2-BPSK</w:t>
                            </w:r>
                          </w:p>
                        </w:tc>
                      </w:tr>
                      <w:tr w:rsidR="005141E7" w14:paraId="21F5F0F5" w14:textId="77777777">
                        <w:trPr>
                          <w:jc w:val="center"/>
                        </w:trPr>
                        <w:tc>
                          <w:tcPr>
                            <w:tcW w:w="2411" w:type="dxa"/>
                            <w:shd w:val="clear" w:color="auto" w:fill="E6E6E6"/>
                            <w:vAlign w:val="center"/>
                          </w:tcPr>
                          <w:p w14:paraId="0BC31ACB"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N/A</w:t>
                            </w:r>
                          </w:p>
                        </w:tc>
                      </w:tr>
                      <w:tr w:rsidR="005141E7" w14:paraId="769D3C76" w14:textId="77777777">
                        <w:trPr>
                          <w:jc w:val="center"/>
                        </w:trPr>
                        <w:tc>
                          <w:tcPr>
                            <w:tcW w:w="2411" w:type="dxa"/>
                            <w:shd w:val="clear" w:color="auto" w:fill="E6E6E6"/>
                            <w:vAlign w:val="center"/>
                          </w:tcPr>
                          <w:p w14:paraId="73299C20" w14:textId="77777777" w:rsidR="005141E7" w:rsidRDefault="00BB5C4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5141E7" w14:paraId="752514B1" w14:textId="77777777">
                        <w:trPr>
                          <w:jc w:val="center"/>
                        </w:trPr>
                        <w:tc>
                          <w:tcPr>
                            <w:tcW w:w="2411" w:type="dxa"/>
                            <w:shd w:val="clear" w:color="auto" w:fill="E6E6E6"/>
                            <w:vAlign w:val="center"/>
                          </w:tcPr>
                          <w:p w14:paraId="09256C3D" w14:textId="77777777" w:rsidR="005141E7" w:rsidRDefault="00BB5C4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5141E7" w:rsidRDefault="00BB5C4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5141E7" w:rsidRDefault="00BB5C4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5141E7" w:rsidRDefault="005141E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lastRenderedPageBreak/>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Heading2"/>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lastRenderedPageBreak/>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lastRenderedPageBreak/>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signaling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Q1: We support Alt.1, which allows to achieve an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lastRenderedPageBreak/>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lastRenderedPageBreak/>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8"/>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Default="00BB5C45">
            <w:pPr>
              <w:pStyle w:val="BodyText"/>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Default="00BB5C45">
            <w:pPr>
              <w:pStyle w:val="BodyText"/>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B4020D2" w14:textId="77777777" w:rsidR="005141E7" w:rsidRDefault="005141E7">
            <w:pPr>
              <w:pStyle w:val="BodyText"/>
              <w:spacing w:after="0"/>
              <w:ind w:right="27"/>
              <w:rPr>
                <w:sz w:val="20"/>
                <w:szCs w:val="20"/>
                <w:lang w:val="de-DE"/>
              </w:rPr>
            </w:pPr>
          </w:p>
          <w:p w14:paraId="5637F0A1" w14:textId="77777777" w:rsidR="005141E7" w:rsidRDefault="00BB5C45">
            <w:pPr>
              <w:pStyle w:val="BodyText"/>
              <w:spacing w:after="0"/>
              <w:ind w:right="27"/>
              <w:rPr>
                <w:sz w:val="20"/>
                <w:szCs w:val="20"/>
                <w:lang w:val="de-DE"/>
              </w:rPr>
            </w:pPr>
            <w:r>
              <w:rPr>
                <w:sz w:val="20"/>
                <w:szCs w:val="20"/>
                <w:lang w:val="de-DE"/>
              </w:rPr>
              <w:t>This proposal is coming from the following considerations</w:t>
            </w:r>
          </w:p>
          <w:p w14:paraId="3B17303F" w14:textId="77777777" w:rsidR="005141E7" w:rsidRDefault="00BB5C45">
            <w:pPr>
              <w:pStyle w:val="BodyText"/>
              <w:numPr>
                <w:ilvl w:val="0"/>
                <w:numId w:val="63"/>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03A2BFFA" w14:textId="77777777" w:rsidR="005141E7" w:rsidRDefault="00BB5C45">
            <w:pPr>
              <w:pStyle w:val="BodyText"/>
              <w:numPr>
                <w:ilvl w:val="0"/>
                <w:numId w:val="63"/>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15AB7A31" w14:textId="77777777" w:rsidR="005141E7" w:rsidRDefault="00BB5C45">
            <w:pPr>
              <w:pStyle w:val="BodyText"/>
              <w:spacing w:after="0"/>
              <w:ind w:right="27"/>
              <w:rPr>
                <w:lang w:val="de-DE"/>
              </w:rPr>
            </w:pPr>
            <w:r>
              <w:rPr>
                <w:sz w:val="20"/>
                <w:szCs w:val="20"/>
                <w:lang w:val="de-DE"/>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Default="00BB5C45">
            <w:pPr>
              <w:pStyle w:val="BodyText"/>
              <w:spacing w:after="0"/>
              <w:ind w:right="27"/>
              <w:rPr>
                <w:lang w:val="de-DE"/>
              </w:rPr>
            </w:pPr>
            <w:r>
              <w:rPr>
                <w:rFonts w:hint="eastAsia"/>
                <w:lang w:val="de-DE"/>
              </w:rPr>
              <w:t>W</w:t>
            </w:r>
            <w:r>
              <w:rPr>
                <w:lang w:val="de-DE"/>
              </w:rPr>
              <w:t xml:space="preserve">e share same view with QC for Q2. </w:t>
            </w:r>
          </w:p>
          <w:p w14:paraId="5A39145D" w14:textId="77777777" w:rsidR="005141E7" w:rsidRDefault="00BB5C45">
            <w:pPr>
              <w:pStyle w:val="BodyText"/>
              <w:spacing w:after="0"/>
              <w:ind w:right="27"/>
              <w:rPr>
                <w:lang w:val="de-DE"/>
              </w:rPr>
            </w:pPr>
            <w:r>
              <w:rPr>
                <w:rFonts w:hint="eastAsia"/>
                <w:lang w:val="de-DE"/>
              </w:rPr>
              <w:lastRenderedPageBreak/>
              <w:t>N</w:t>
            </w:r>
            <w:r>
              <w:rPr>
                <w:lang w:val="de-DE"/>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Futurewei, Ericsson, Samsung</w:t>
      </w:r>
    </w:p>
    <w:p w14:paraId="2E97838A" w14:textId="77777777" w:rsidR="005141E7" w:rsidRDefault="00BB5C45">
      <w:pPr>
        <w:pStyle w:val="BodyText"/>
        <w:numPr>
          <w:ilvl w:val="1"/>
          <w:numId w:val="64"/>
        </w:numPr>
        <w:spacing w:after="0"/>
        <w:ind w:right="27"/>
      </w:pPr>
      <w:r>
        <w:t>Support Alt-1 (SIB signaling)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signaling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Given this, the moderator's understanding is that optimizations to handle potential RB shortage are out of scope. Question to Qualcomm: do you still support SIB signaling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3" w:name="_Toc79688796"/>
      <w:r>
        <w:t>7.2</w:t>
      </w:r>
      <w:r>
        <w:tab/>
        <w:t>PUCCH Resource Set Construction</w:t>
      </w:r>
      <w:bookmarkEnd w:id="93"/>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lastRenderedPageBreak/>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t>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3.55pt;height:110.6pt;width:448.95pt;mso-position-horizontal:right;mso-position-horizontal-relative:margin;mso-wrap-distance-bottom:3.6pt;mso-wrap-distance-top:3.6pt;z-index:251661312;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5141E7" w:rsidRDefault="00BB5C4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5141E7" w:rsidRDefault="00BB5C4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5141E7" w:rsidRDefault="00BB5C4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5141E7" w:rsidRDefault="00BB5C4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5141E7" w:rsidRDefault="00BB5C4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5141E7" w:rsidRDefault="00BB5C4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5141E7" w:rsidRDefault="005141E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0.65pt;margin-top:73.2pt;height:242.45pt;width:453.05pt;mso-position-horizontal-relative:margin;mso-wrap-distance-bottom:3.6pt;mso-wrap-distance-top:3.6pt;z-index:251662336;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eastAsia="ko-KR"/>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lastRenderedPageBreak/>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bl>
    <w:p w14:paraId="57BBC334" w14:textId="77777777" w:rsidR="005141E7" w:rsidRDefault="005141E7">
      <w:pPr>
        <w:rPr>
          <w:lang w:val="en-US"/>
        </w:rPr>
      </w:pPr>
    </w:p>
    <w:p w14:paraId="593C8ED6" w14:textId="77777777" w:rsidR="005141E7" w:rsidRDefault="00BB5C45">
      <w:pPr>
        <w:pStyle w:val="Heading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t>Spreadtrum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lastRenderedPageBreak/>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35C0" w14:textId="77777777" w:rsidR="002E52A2" w:rsidRDefault="002E52A2">
      <w:pPr>
        <w:spacing w:after="0" w:line="240" w:lineRule="auto"/>
      </w:pPr>
      <w:r>
        <w:separator/>
      </w:r>
    </w:p>
  </w:endnote>
  <w:endnote w:type="continuationSeparator" w:id="0">
    <w:p w14:paraId="07540164" w14:textId="77777777" w:rsidR="002E52A2" w:rsidRDefault="002E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B0604020202020204"/>
    <w:charset w:val="86"/>
    <w:family w:val="modern"/>
    <w:pitch w:val="default"/>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panose1 w:val="020B0604020202020204"/>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856A" w14:textId="77777777" w:rsidR="005141E7" w:rsidRDefault="00514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3BD" w14:textId="77777777" w:rsidR="005141E7" w:rsidRDefault="00BB5C4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0D3" w14:textId="77777777" w:rsidR="005141E7" w:rsidRDefault="00514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9940" w14:textId="77777777" w:rsidR="002E52A2" w:rsidRDefault="002E52A2">
      <w:pPr>
        <w:spacing w:after="0" w:line="240" w:lineRule="auto"/>
      </w:pPr>
      <w:r>
        <w:separator/>
      </w:r>
    </w:p>
  </w:footnote>
  <w:footnote w:type="continuationSeparator" w:id="0">
    <w:p w14:paraId="124B710D" w14:textId="77777777" w:rsidR="002E52A2" w:rsidRDefault="002E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B7B9" w14:textId="77777777" w:rsidR="005141E7" w:rsidRDefault="00BB5C4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1A92" w14:textId="77777777" w:rsidR="005141E7" w:rsidRDefault="00514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D74" w14:textId="77777777" w:rsidR="005141E7" w:rsidRDefault="00514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2E"/>
    <w:rsid w:val="000C2B9A"/>
    <w:rsid w:val="000C2E19"/>
    <w:rsid w:val="000C43F6"/>
    <w:rsid w:val="000C5149"/>
    <w:rsid w:val="000C548F"/>
    <w:rsid w:val="000C7254"/>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90569"/>
    <w:rsid w:val="002907B5"/>
    <w:rsid w:val="00290AC3"/>
    <w:rsid w:val="00291BDB"/>
    <w:rsid w:val="00292EB7"/>
    <w:rsid w:val="002939BB"/>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AD3"/>
    <w:rsid w:val="00454234"/>
    <w:rsid w:val="004548FF"/>
    <w:rsid w:val="00455D77"/>
    <w:rsid w:val="00456031"/>
    <w:rsid w:val="00457565"/>
    <w:rsid w:val="004575D7"/>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3F55"/>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0FFE"/>
    <w:rsid w:val="004E1126"/>
    <w:rsid w:val="004E2132"/>
    <w:rsid w:val="004E2680"/>
    <w:rsid w:val="004E28F9"/>
    <w:rsid w:val="004E446F"/>
    <w:rsid w:val="004E462E"/>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77C3E"/>
    <w:rsid w:val="00580DEE"/>
    <w:rsid w:val="005818FC"/>
    <w:rsid w:val="00581C27"/>
    <w:rsid w:val="00582809"/>
    <w:rsid w:val="005849A3"/>
    <w:rsid w:val="005850AA"/>
    <w:rsid w:val="0058566F"/>
    <w:rsid w:val="0058707E"/>
    <w:rsid w:val="005878C7"/>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56A"/>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1097"/>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CDF"/>
    <w:rsid w:val="00E17DF8"/>
    <w:rsid w:val="00E17FA2"/>
    <w:rsid w:val="00E20667"/>
    <w:rsid w:val="00E20F67"/>
    <w:rsid w:val="00E215B4"/>
    <w:rsid w:val="00E216EC"/>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D1C1E19-3ECC-497F-98A6-6451CFC2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1</TotalTime>
  <Pages>59</Pages>
  <Words>21805</Words>
  <Characters>124293</Characters>
  <Application>Microsoft Office Word</Application>
  <DocSecurity>0</DocSecurity>
  <Lines>1035</Lines>
  <Paragraphs>291</Paragraphs>
  <ScaleCrop>false</ScaleCrop>
  <Company>Ericsson</Company>
  <LinksUpToDate>false</LinksUpToDate>
  <CharactersWithSpaces>145807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2</cp:revision>
  <cp:lastPrinted>2008-01-30T21:09:00Z</cp:lastPrinted>
  <dcterms:created xsi:type="dcterms:W3CDTF">2021-08-24T10:32:00Z</dcterms:created>
  <dcterms:modified xsi:type="dcterms:W3CDTF">2021-08-24T10:32:00Z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0x010100E0B0DDEA5689E843A77FF07E023D2573</vt:lpwstr>
  </property>
  <property fmtid="{D5CDD505-2E9C-101B-9397-08002B2CF9AE}" pid="32" name="_dlc_DocIdItemGuid">
    <vt:lpwstr>780f26fb-a072-4d4b-947e-26af2a7b0ae7</vt:lpwstr>
  </property>
</Properties>
</file>