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rsidR="004F3E33" w:rsidRDefault="006C52C6">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 xml:space="preserve">  [R1-210xxxx]</w:t>
      </w:r>
    </w:p>
    <w:bookmarkEnd w:id="0"/>
    <w:p w:rsidR="004F3E33" w:rsidRDefault="006C52C6">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rsidR="004F3E33" w:rsidRDefault="004F3E33">
      <w:pPr>
        <w:pBdr>
          <w:top w:val="single" w:sz="4" w:space="1" w:color="auto"/>
        </w:pBdr>
        <w:spacing w:after="0"/>
        <w:jc w:val="left"/>
        <w:rPr>
          <w:b/>
          <w:sz w:val="16"/>
          <w:szCs w:val="16"/>
          <w:lang w:eastAsia="zh-CN"/>
        </w:rPr>
      </w:pPr>
    </w:p>
    <w:p w:rsidR="004F3E33" w:rsidRDefault="006C52C6">
      <w:pPr>
        <w:spacing w:after="60"/>
        <w:ind w:left="1555" w:hanging="1555"/>
        <w:jc w:val="left"/>
        <w:rPr>
          <w:b/>
          <w:lang w:eastAsia="zh-CN"/>
        </w:rPr>
      </w:pPr>
      <w:r>
        <w:rPr>
          <w:b/>
          <w:lang w:eastAsia="zh-CN"/>
        </w:rPr>
        <w:t>Agenda Item:</w:t>
      </w:r>
      <w:r>
        <w:rPr>
          <w:b/>
          <w:lang w:eastAsia="zh-CN"/>
        </w:rPr>
        <w:tab/>
        <w:t>8.13.2</w:t>
      </w:r>
    </w:p>
    <w:p w:rsidR="004F3E33" w:rsidRDefault="006C52C6">
      <w:pPr>
        <w:spacing w:after="60"/>
        <w:ind w:left="1555" w:hanging="1555"/>
        <w:jc w:val="left"/>
        <w:rPr>
          <w:b/>
          <w:lang w:eastAsia="zh-CN"/>
        </w:rPr>
      </w:pPr>
      <w:r>
        <w:rPr>
          <w:b/>
          <w:lang w:eastAsia="zh-CN"/>
        </w:rPr>
        <w:t>Source:</w:t>
      </w:r>
      <w:r>
        <w:rPr>
          <w:b/>
          <w:lang w:eastAsia="zh-CN"/>
        </w:rPr>
        <w:tab/>
        <w:t>Moderator (Huawei)</w:t>
      </w:r>
    </w:p>
    <w:p w:rsidR="004F3E33" w:rsidRDefault="006C52C6">
      <w:pPr>
        <w:spacing w:after="60"/>
        <w:ind w:left="1555" w:hanging="1555"/>
        <w:jc w:val="left"/>
        <w:rPr>
          <w:b/>
          <w:lang w:eastAsia="zh-CN"/>
        </w:rPr>
      </w:pPr>
      <w:r>
        <w:rPr>
          <w:b/>
          <w:lang w:eastAsia="zh-CN"/>
        </w:rPr>
        <w:t>Title:</w:t>
      </w:r>
      <w:r>
        <w:rPr>
          <w:b/>
          <w:lang w:eastAsia="zh-CN"/>
        </w:rPr>
        <w:tab/>
        <w:t xml:space="preserve">Summary of </w:t>
      </w:r>
      <w:r w:rsidR="00D84874">
        <w:rPr>
          <w:b/>
          <w:bCs/>
        </w:rPr>
        <w:t>email discussion [Post-106-e-Rel17-RRC-14] on efficient SCell activation/de-activation mechanism of NR CA</w:t>
      </w:r>
    </w:p>
    <w:p w:rsidR="004F3E33" w:rsidRDefault="006C52C6">
      <w:pPr>
        <w:spacing w:after="60"/>
        <w:ind w:left="1555" w:hanging="1555"/>
        <w:jc w:val="left"/>
        <w:rPr>
          <w:b/>
          <w:lang w:eastAsia="zh-CN"/>
        </w:rPr>
      </w:pPr>
      <w:r>
        <w:rPr>
          <w:b/>
          <w:lang w:eastAsia="zh-CN"/>
        </w:rPr>
        <w:t>Document for:</w:t>
      </w:r>
      <w:r>
        <w:rPr>
          <w:b/>
          <w:lang w:eastAsia="zh-CN"/>
        </w:rPr>
        <w:tab/>
        <w:t xml:space="preserve">Discussion and Decision </w:t>
      </w:r>
    </w:p>
    <w:p w:rsidR="004F3E33" w:rsidRDefault="004F3E33">
      <w:pPr>
        <w:pBdr>
          <w:bottom w:val="single" w:sz="4" w:space="1" w:color="auto"/>
        </w:pBdr>
        <w:spacing w:after="0"/>
        <w:jc w:val="left"/>
        <w:rPr>
          <w:b/>
          <w:sz w:val="16"/>
          <w:szCs w:val="16"/>
          <w:lang w:eastAsia="zh-CN"/>
        </w:rPr>
      </w:pPr>
    </w:p>
    <w:p w:rsidR="004F3E33" w:rsidRDefault="006C52C6">
      <w:pPr>
        <w:pStyle w:val="Heading1"/>
      </w:pPr>
      <w:bookmarkStart w:id="5" w:name="_Ref124589705"/>
      <w:bookmarkStart w:id="6" w:name="_Ref129681862"/>
      <w:r>
        <w:t>Introduction</w:t>
      </w:r>
      <w:bookmarkEnd w:id="5"/>
      <w:bookmarkEnd w:id="6"/>
    </w:p>
    <w:p w:rsidR="004F3E33" w:rsidRDefault="006C52C6">
      <w:pPr>
        <w:rPr>
          <w:rFonts w:eastAsiaTheme="minorEastAsia"/>
          <w:lang w:eastAsia="zh-CN"/>
        </w:rPr>
      </w:pPr>
      <w:r>
        <w:rPr>
          <w:rFonts w:eastAsiaTheme="minorEastAsia"/>
          <w:lang w:eastAsia="zh-CN"/>
        </w:rPr>
        <w:t xml:space="preserve">This summary is about the email discussion of RRC parameters for SCell activation enhancement. Per Chair’s guidance, </w:t>
      </w:r>
      <w:r>
        <w:rPr>
          <w:rFonts w:eastAsiaTheme="minorEastAsia"/>
          <w:highlight w:val="yellow"/>
          <w:lang w:eastAsia="zh-CN"/>
        </w:rPr>
        <w:t>this email discussion does not make any RAN1 decision for RRC parameters</w:t>
      </w:r>
      <w:r>
        <w:rPr>
          <w:rFonts w:eastAsiaTheme="minorEastAsia"/>
          <w:lang w:eastAsia="zh-CN"/>
        </w:rPr>
        <w:t xml:space="preserve"> but provides good starting-point for the first version of RRC parameters that will be consolidated in October meeting. </w:t>
      </w:r>
    </w:p>
    <w:p w:rsidR="004F3E33" w:rsidRDefault="006C52C6">
      <w:pPr>
        <w:rPr>
          <w:highlight w:val="cyan"/>
          <w:lang w:eastAsia="zh-CN"/>
        </w:rPr>
      </w:pPr>
      <w:r>
        <w:rPr>
          <w:highlight w:val="cyan"/>
          <w:lang w:eastAsia="zh-CN"/>
        </w:rPr>
        <w:t>[Post-106-e-Rel17-RRC-14] LTE_NR_DC_enh2 – to be moderated by Frank (Huawei)</w:t>
      </w:r>
    </w:p>
    <w:p w:rsidR="004F3E33" w:rsidRDefault="006C52C6">
      <w:pPr>
        <w:rPr>
          <w:rFonts w:eastAsiaTheme="minorEastAsia"/>
          <w:lang w:eastAsia="zh-CN"/>
        </w:rPr>
      </w:pPr>
      <w:r>
        <w:rPr>
          <w:rFonts w:eastAsiaTheme="minorEastAsia"/>
          <w:lang w:eastAsia="zh-CN"/>
        </w:rPr>
        <w:t>-</w:t>
      </w:r>
      <w:r>
        <w:rPr>
          <w:rFonts w:eastAsiaTheme="minorEastAsia"/>
          <w:lang w:eastAsia="zh-CN"/>
        </w:rPr>
        <w:tab/>
        <w:t xml:space="preserve">From September 1 until </w:t>
      </w:r>
      <w:r>
        <w:rPr>
          <w:rFonts w:eastAsiaTheme="minorEastAsia"/>
          <w:color w:val="FF0000"/>
          <w:lang w:eastAsia="zh-CN"/>
        </w:rPr>
        <w:t>September 10</w:t>
      </w:r>
    </w:p>
    <w:p w:rsidR="004F3E33" w:rsidRDefault="004F3E33">
      <w:pPr>
        <w:rPr>
          <w:rFonts w:eastAsiaTheme="minorEastAsia"/>
          <w:lang w:eastAsia="zh-CN"/>
        </w:rPr>
      </w:pPr>
    </w:p>
    <w:p w:rsidR="004F3E33" w:rsidRDefault="006C52C6">
      <w:pPr>
        <w:pStyle w:val="Heading2"/>
      </w:pPr>
      <w:r>
        <w:rPr>
          <w:rFonts w:hint="eastAsia"/>
        </w:rPr>
        <w:t>S</w:t>
      </w:r>
      <w:r>
        <w:t>chedule</w:t>
      </w:r>
    </w:p>
    <w:p w:rsidR="004F3E33" w:rsidRDefault="006C52C6">
      <w:pPr>
        <w:rPr>
          <w:rFonts w:eastAsiaTheme="minorEastAsia"/>
          <w:lang w:eastAsia="zh-CN"/>
        </w:rPr>
      </w:pPr>
      <w:r>
        <w:rPr>
          <w:rFonts w:eastAsiaTheme="minorEastAsia"/>
          <w:lang w:eastAsia="zh-CN"/>
        </w:rPr>
        <w:t xml:space="preserve">Let’s have multiple check points for this email discussion as below, so that we have </w:t>
      </w:r>
    </w:p>
    <w:p w:rsidR="004F3E33" w:rsidRDefault="006C52C6">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September </w:t>
      </w:r>
      <w:r>
        <w:rPr>
          <w:color w:val="FF0000"/>
          <w:highlight w:val="cyan"/>
          <w:lang w:eastAsia="zh-CN"/>
        </w:rPr>
        <w:t>3</w:t>
      </w:r>
      <w:r>
        <w:rPr>
          <w:highlight w:val="cyan"/>
          <w:lang w:eastAsia="zh-CN"/>
        </w:rPr>
        <w:t xml:space="preserve"> UTC </w:t>
      </w:r>
      <w:r>
        <w:rPr>
          <w:color w:val="FF0000"/>
          <w:highlight w:val="cyan"/>
          <w:lang w:eastAsia="zh-CN"/>
        </w:rPr>
        <w:t>1</w:t>
      </w:r>
      <w:r>
        <w:rPr>
          <w:highlight w:val="cyan"/>
          <w:lang w:eastAsia="zh-CN"/>
        </w:rPr>
        <w:t>3:59</w:t>
      </w:r>
    </w:p>
    <w:p w:rsidR="004F3E33" w:rsidRDefault="006C52C6">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September </w:t>
      </w:r>
      <w:r>
        <w:rPr>
          <w:color w:val="FF0000"/>
          <w:highlight w:val="cyan"/>
          <w:lang w:eastAsia="zh-CN"/>
        </w:rPr>
        <w:t>7</w:t>
      </w:r>
      <w:r>
        <w:rPr>
          <w:highlight w:val="cyan"/>
          <w:lang w:eastAsia="zh-CN"/>
        </w:rPr>
        <w:t xml:space="preserve"> UTC 23:59</w:t>
      </w:r>
      <w:bookmarkStart w:id="7" w:name="_GoBack"/>
      <w:bookmarkEnd w:id="7"/>
    </w:p>
    <w:p w:rsidR="004F3E33" w:rsidRDefault="006C52C6">
      <w:pPr>
        <w:numPr>
          <w:ilvl w:val="0"/>
          <w:numId w:val="5"/>
        </w:numPr>
        <w:autoSpaceDE/>
        <w:autoSpaceDN/>
        <w:adjustRightInd/>
        <w:snapToGrid/>
        <w:spacing w:after="0" w:line="240" w:lineRule="auto"/>
        <w:jc w:val="left"/>
        <w:rPr>
          <w:highlight w:val="cyan"/>
          <w:lang w:eastAsia="zh-CN"/>
        </w:rPr>
      </w:pPr>
      <w:r>
        <w:rPr>
          <w:highlight w:val="cyan"/>
          <w:lang w:eastAsia="zh-CN"/>
        </w:rPr>
        <w:t xml:space="preserve">Wrap-up check: September </w:t>
      </w:r>
      <w:r>
        <w:rPr>
          <w:color w:val="FF0000"/>
          <w:highlight w:val="cyan"/>
          <w:lang w:eastAsia="zh-CN"/>
        </w:rPr>
        <w:t>9</w:t>
      </w:r>
      <w:r>
        <w:rPr>
          <w:highlight w:val="cyan"/>
          <w:lang w:eastAsia="zh-CN"/>
        </w:rPr>
        <w:t xml:space="preserve"> UTC </w:t>
      </w:r>
      <w:r>
        <w:rPr>
          <w:color w:val="FF0000"/>
          <w:highlight w:val="cyan"/>
          <w:lang w:eastAsia="zh-CN"/>
        </w:rPr>
        <w:t>1</w:t>
      </w:r>
      <w:r>
        <w:rPr>
          <w:highlight w:val="cyan"/>
          <w:lang w:eastAsia="zh-CN"/>
        </w:rPr>
        <w:t>3:59</w:t>
      </w:r>
    </w:p>
    <w:p w:rsidR="004F3E33" w:rsidRDefault="004F3E33">
      <w:pPr>
        <w:rPr>
          <w:rFonts w:eastAsiaTheme="minorEastAsia"/>
          <w:lang w:eastAsia="zh-CN"/>
        </w:rPr>
      </w:pPr>
    </w:p>
    <w:p w:rsidR="004F3E33" w:rsidRDefault="006C52C6">
      <w:pPr>
        <w:rPr>
          <w:rFonts w:eastAsiaTheme="minorEastAsia"/>
          <w:lang w:eastAsia="zh-CN"/>
        </w:rPr>
      </w:pPr>
      <w:r>
        <w:rPr>
          <w:rFonts w:eastAsiaTheme="minorEastAsia"/>
          <w:lang w:eastAsia="zh-CN"/>
        </w:rPr>
        <w:t xml:space="preserve">A draft list of RRC parameters can be found in file </w:t>
      </w:r>
      <w:hyperlink r:id="rId8" w:history="1">
        <w:r>
          <w:rPr>
            <w:rStyle w:val="Hyperlink"/>
            <w:rFonts w:eastAsiaTheme="minorEastAsia"/>
            <w:lang w:eastAsia="zh-CN"/>
          </w:rPr>
          <w:t>v000</w:t>
        </w:r>
      </w:hyperlink>
      <w:r>
        <w:rPr>
          <w:rFonts w:eastAsiaTheme="minorEastAsia"/>
          <w:lang w:eastAsia="zh-CN"/>
        </w:rPr>
        <w:t xml:space="preserve"> in the draft folder under 8.13.2. Since there are two alternatives under discussion for MAC-CE to trigger temporary RS(s), </w:t>
      </w:r>
      <w:r>
        <w:rPr>
          <w:rFonts w:eastAsiaTheme="minorEastAsia"/>
          <w:b/>
          <w:lang w:eastAsia="zh-CN"/>
        </w:rPr>
        <w:t>the common RRC parameters are mainly targeted</w:t>
      </w:r>
      <w:r>
        <w:rPr>
          <w:rFonts w:eastAsiaTheme="minorEastAsia"/>
          <w:lang w:eastAsia="zh-CN"/>
        </w:rPr>
        <w:t xml:space="preserve">. </w:t>
      </w:r>
    </w:p>
    <w:p w:rsidR="004F3E33" w:rsidRDefault="006C52C6">
      <w:pPr>
        <w:rPr>
          <w:rFonts w:eastAsiaTheme="minorEastAsia"/>
          <w:lang w:eastAsia="zh-CN"/>
        </w:rPr>
      </w:pPr>
      <w:r>
        <w:rPr>
          <w:rFonts w:eastAsiaTheme="minorEastAsia"/>
          <w:lang w:eastAsia="zh-CN"/>
        </w:rPr>
        <w:t xml:space="preserve">To facilitate the discussion, for those parameters specific to any alternative, they are also listed to provide a big picture for the discussion but </w:t>
      </w:r>
      <w:r>
        <w:rPr>
          <w:rFonts w:eastAsiaTheme="minorEastAsia"/>
          <w:b/>
          <w:lang w:eastAsia="zh-CN"/>
        </w:rPr>
        <w:t>their names are still kept in brackets</w:t>
      </w:r>
      <w:r>
        <w:rPr>
          <w:rFonts w:eastAsiaTheme="minorEastAsia"/>
          <w:lang w:eastAsia="zh-CN"/>
        </w:rPr>
        <w:t xml:space="preserve"> since no agreement about which alternative to go yet. Additionally, the existing RRC parameters/structure that are reused by new RRC parameters are also </w:t>
      </w:r>
      <w:r>
        <w:rPr>
          <w:rFonts w:eastAsiaTheme="minorEastAsia"/>
          <w:b/>
          <w:lang w:eastAsia="zh-CN"/>
        </w:rPr>
        <w:t>listed with green mark</w:t>
      </w:r>
      <w:r>
        <w:rPr>
          <w:rFonts w:eastAsiaTheme="minorEastAsia"/>
          <w:lang w:eastAsia="zh-CN"/>
        </w:rPr>
        <w:t>.</w:t>
      </w:r>
    </w:p>
    <w:p w:rsidR="004F3E33" w:rsidRDefault="006C52C6">
      <w:pPr>
        <w:rPr>
          <w:rFonts w:eastAsiaTheme="minorEastAsia"/>
          <w:lang w:eastAsia="zh-CN"/>
        </w:rPr>
      </w:pPr>
      <w:r>
        <w:rPr>
          <w:rFonts w:eastAsiaTheme="minorEastAsia"/>
          <w:b/>
          <w:lang w:eastAsia="zh-CN"/>
        </w:rPr>
        <w:t>For the first two check points, the major columns #C, E, G, H, J, K, P are prioritized</w:t>
      </w:r>
      <w:r>
        <w:rPr>
          <w:rFonts w:eastAsiaTheme="minorEastAsia"/>
          <w:lang w:eastAsia="zh-CN"/>
        </w:rPr>
        <w:t xml:space="preserve"> because they mainly shape the structure of RRC parameters. With stable major columns, columns #L, M, N are much easier to be discussed.</w:t>
      </w:r>
    </w:p>
    <w:p w:rsidR="004F3E33" w:rsidRDefault="004F3E33">
      <w:pPr>
        <w:rPr>
          <w:rFonts w:eastAsiaTheme="minorEastAsia"/>
          <w:lang w:eastAsia="zh-CN"/>
        </w:rPr>
      </w:pPr>
    </w:p>
    <w:p w:rsidR="004F3E33" w:rsidRDefault="006C52C6">
      <w:pPr>
        <w:rPr>
          <w:rFonts w:eastAsiaTheme="minorEastAsia"/>
          <w:lang w:eastAsia="zh-CN"/>
        </w:rPr>
      </w:pPr>
      <w:r>
        <w:rPr>
          <w:rFonts w:eastAsiaTheme="minorEastAsia"/>
          <w:lang w:eastAsia="zh-CN"/>
        </w:rPr>
        <w:t>For your convenience, two diagrams for Alt.1 and Alt.2 are also provided below, respectively, to better understand the relationships between RRC parameters listed in the excel file.</w:t>
      </w:r>
    </w:p>
    <w:p w:rsidR="004F3E33" w:rsidRDefault="006C52C6">
      <w:pPr>
        <w:rPr>
          <w:rFonts w:eastAsiaTheme="minorEastAsia"/>
          <w:lang w:eastAsia="zh-CN"/>
        </w:rPr>
      </w:pPr>
      <w:r>
        <w:rPr>
          <w:rFonts w:eastAsiaTheme="minorEastAsia"/>
          <w:b/>
          <w:lang w:eastAsia="zh-CN"/>
        </w:rPr>
        <w:t>Alt.1</w:t>
      </w:r>
      <w:r>
        <w:rPr>
          <w:rFonts w:eastAsiaTheme="minorEastAsia"/>
          <w:lang w:eastAsia="zh-CN"/>
        </w:rPr>
        <w:t>: For example, received MAC-CE value per cell =&gt; the corresponding entry number in a per-cell list =&gt; the entry number refers to a configuration of temporary RS per cell</w:t>
      </w:r>
    </w:p>
    <w:p w:rsidR="004F3E33" w:rsidRDefault="006C52C6">
      <w:pPr>
        <w:rPr>
          <w:rFonts w:eastAsiaTheme="minorEastAsia"/>
          <w:lang w:eastAsia="zh-CN"/>
        </w:rPr>
      </w:pPr>
      <w:r>
        <w:rPr>
          <w:noProof/>
          <w:lang w:eastAsia="zh-CN"/>
        </w:rPr>
        <w:lastRenderedPageBreak/>
        <w:drawing>
          <wp:inline distT="0" distB="0" distL="0" distR="0">
            <wp:extent cx="5916295" cy="3408680"/>
            <wp:effectExtent l="0" t="0" r="8255" b="1270"/>
            <wp:docPr id="2" name="Picture 2" descr="cid:image002.png@01D79E58.A0B02CD0"/>
            <wp:cNvGraphicFramePr/>
            <a:graphic xmlns:a="http://schemas.openxmlformats.org/drawingml/2006/main">
              <a:graphicData uri="http://schemas.openxmlformats.org/drawingml/2006/picture">
                <pic:pic xmlns:pic="http://schemas.openxmlformats.org/drawingml/2006/picture">
                  <pic:nvPicPr>
                    <pic:cNvPr id="2" name="Picture 2" descr="cid:image002.png@01D79E58.A0B02CD0"/>
                    <pic:cNvPicPr/>
                  </pic:nvPicPr>
                  <pic:blipFill>
                    <a:blip r:embed="rId9">
                      <a:extLst>
                        <a:ext uri="{28A0092B-C50C-407E-A947-70E740481C1C}">
                          <a14:useLocalDpi xmlns:a14="http://schemas.microsoft.com/office/drawing/2010/main" val="0"/>
                        </a:ext>
                      </a:extLst>
                    </a:blip>
                    <a:srcRect/>
                    <a:stretch>
                      <a:fillRect/>
                    </a:stretch>
                  </pic:blipFill>
                  <pic:spPr>
                    <a:xfrm>
                      <a:off x="0" y="0"/>
                      <a:ext cx="5916295" cy="3408680"/>
                    </a:xfrm>
                    <a:prstGeom prst="rect">
                      <a:avLst/>
                    </a:prstGeom>
                    <a:noFill/>
                    <a:ln>
                      <a:noFill/>
                    </a:ln>
                  </pic:spPr>
                </pic:pic>
              </a:graphicData>
            </a:graphic>
          </wp:inline>
        </w:drawing>
      </w:r>
    </w:p>
    <w:p w:rsidR="004F3E33" w:rsidRDefault="004F3E33">
      <w:pPr>
        <w:rPr>
          <w:rFonts w:eastAsiaTheme="minorEastAsia"/>
          <w:lang w:eastAsia="zh-CN"/>
        </w:rPr>
      </w:pPr>
    </w:p>
    <w:p w:rsidR="004F3E33" w:rsidRDefault="004F3E33">
      <w:pPr>
        <w:rPr>
          <w:rFonts w:eastAsiaTheme="minorEastAsia"/>
          <w:lang w:eastAsia="zh-CN"/>
        </w:rPr>
      </w:pPr>
    </w:p>
    <w:p w:rsidR="004F3E33" w:rsidRDefault="006C52C6">
      <w:pPr>
        <w:rPr>
          <w:lang w:eastAsia="zh-CN"/>
        </w:rPr>
      </w:pPr>
      <w:r>
        <w:rPr>
          <w:b/>
          <w:lang w:eastAsia="zh-CN"/>
        </w:rPr>
        <w:t>Alt.2</w:t>
      </w:r>
      <w:r>
        <w:rPr>
          <w:lang w:eastAsia="zh-CN"/>
        </w:rPr>
        <w:t>:</w:t>
      </w:r>
      <w:r>
        <w:rPr>
          <w:rFonts w:eastAsiaTheme="minorEastAsia"/>
          <w:lang w:eastAsia="zh-CN"/>
        </w:rPr>
        <w:t xml:space="preserve"> For example, received MAC-CE value for all cells =&gt; the corresponding trigger state number in a list =&gt; the state number refers to a list of “Configinfo” where each “Configinfo” for one  cell =&gt; an entry number provided in each “Configinfo” =&gt; the entry number refers to a configuration of temporary RS for a cell</w:t>
      </w:r>
    </w:p>
    <w:p w:rsidR="004F3E33" w:rsidRDefault="006C52C6">
      <w:pPr>
        <w:rPr>
          <w:rFonts w:eastAsiaTheme="minorEastAsia"/>
          <w:lang w:eastAsia="zh-CN"/>
        </w:rPr>
      </w:pPr>
      <w:r>
        <w:rPr>
          <w:noProof/>
          <w:lang w:eastAsia="zh-CN"/>
        </w:rPr>
        <w:lastRenderedPageBreak/>
        <w:drawing>
          <wp:inline distT="0" distB="0" distL="0" distR="0">
            <wp:extent cx="5916295" cy="4815840"/>
            <wp:effectExtent l="0" t="0" r="8255" b="3810"/>
            <wp:docPr id="4" name="Picture 4" descr="cid:image003.png@01D79E58.A0B02CD0"/>
            <wp:cNvGraphicFramePr/>
            <a:graphic xmlns:a="http://schemas.openxmlformats.org/drawingml/2006/main">
              <a:graphicData uri="http://schemas.openxmlformats.org/drawingml/2006/picture">
                <pic:pic xmlns:pic="http://schemas.openxmlformats.org/drawingml/2006/picture">
                  <pic:nvPicPr>
                    <pic:cNvPr id="4" name="Picture 4" descr="cid:image003.png@01D79E58.A0B02CD0"/>
                    <pic:cNvPicPr/>
                  </pic:nvPicPr>
                  <pic:blipFill>
                    <a:blip r:embed="rId10">
                      <a:extLst>
                        <a:ext uri="{28A0092B-C50C-407E-A947-70E740481C1C}">
                          <a14:useLocalDpi xmlns:a14="http://schemas.microsoft.com/office/drawing/2010/main" val="0"/>
                        </a:ext>
                      </a:extLst>
                    </a:blip>
                    <a:srcRect/>
                    <a:stretch>
                      <a:fillRect/>
                    </a:stretch>
                  </pic:blipFill>
                  <pic:spPr>
                    <a:xfrm>
                      <a:off x="0" y="0"/>
                      <a:ext cx="5916295" cy="4815840"/>
                    </a:xfrm>
                    <a:prstGeom prst="rect">
                      <a:avLst/>
                    </a:prstGeom>
                    <a:noFill/>
                    <a:ln>
                      <a:noFill/>
                    </a:ln>
                  </pic:spPr>
                </pic:pic>
              </a:graphicData>
            </a:graphic>
          </wp:inline>
        </w:drawing>
      </w:r>
    </w:p>
    <w:p w:rsidR="004F3E33" w:rsidRDefault="004F3E33">
      <w:pPr>
        <w:rPr>
          <w:rFonts w:eastAsiaTheme="minorEastAsia"/>
          <w:lang w:eastAsia="zh-CN"/>
        </w:rPr>
      </w:pPr>
    </w:p>
    <w:p w:rsidR="004F3E33" w:rsidRDefault="006C52C6">
      <w:pPr>
        <w:rPr>
          <w:rFonts w:eastAsiaTheme="minorEastAsia"/>
          <w:lang w:eastAsia="zh-CN"/>
        </w:rPr>
      </w:pPr>
      <w:r>
        <w:rPr>
          <w:rFonts w:eastAsiaTheme="minorEastAsia"/>
          <w:lang w:eastAsia="zh-CN"/>
        </w:rPr>
        <w:t>If any suggestions on the schedule, they are welcome here.</w:t>
      </w:r>
    </w:p>
    <w:tbl>
      <w:tblPr>
        <w:tblStyle w:val="TableGrid"/>
        <w:tblW w:w="0" w:type="auto"/>
        <w:tblLook w:val="04A0" w:firstRow="1" w:lastRow="0" w:firstColumn="1" w:lastColumn="0" w:noHBand="0" w:noVBand="1"/>
      </w:tblPr>
      <w:tblGrid>
        <w:gridCol w:w="2113"/>
        <w:gridCol w:w="7194"/>
      </w:tblGrid>
      <w:tr w:rsidR="004F3E3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F3E33" w:rsidRDefault="006C52C6">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F3E33" w:rsidRDefault="006C52C6">
            <w:pPr>
              <w:spacing w:beforeLines="50" w:before="120"/>
              <w:rPr>
                <w:i/>
                <w:lang w:eastAsia="zh-CN"/>
              </w:rPr>
            </w:pPr>
            <w:r>
              <w:rPr>
                <w:i/>
                <w:lang w:eastAsia="zh-CN"/>
              </w:rPr>
              <w:t>View</w:t>
            </w:r>
          </w:p>
        </w:tc>
      </w:tr>
      <w:tr w:rsidR="004F3E33">
        <w:tc>
          <w:tcPr>
            <w:tcW w:w="2113" w:type="dxa"/>
            <w:tcBorders>
              <w:top w:val="single" w:sz="4" w:space="0" w:color="auto"/>
              <w:left w:val="single" w:sz="4" w:space="0" w:color="auto"/>
              <w:bottom w:val="single" w:sz="4" w:space="0" w:color="auto"/>
              <w:right w:val="single" w:sz="4" w:space="0" w:color="auto"/>
            </w:tcBorders>
          </w:tcPr>
          <w:p w:rsidR="004F3E33" w:rsidRDefault="006C52C6">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4F3E33" w:rsidRDefault="006C52C6">
            <w:pPr>
              <w:spacing w:beforeLines="50" w:before="120"/>
              <w:jc w:val="left"/>
              <w:rPr>
                <w:iCs/>
                <w:lang w:eastAsia="zh-CN"/>
              </w:rPr>
            </w:pPr>
            <w:r>
              <w:rPr>
                <w:iCs/>
                <w:lang w:eastAsia="zh-CN"/>
              </w:rPr>
              <w:t xml:space="preserve">We are generally fine. Just one comment: this discussion of RRC parameter is out of official RAN1 meeting window, so the resulted RRC structure and definition after September 8 are still subject to modification due to future RAN1 decision, rather than serve as restriction to future RAN1 decision.  </w:t>
            </w:r>
          </w:p>
        </w:tc>
      </w:tr>
      <w:tr w:rsidR="004F3E33">
        <w:tc>
          <w:tcPr>
            <w:tcW w:w="2113" w:type="dxa"/>
            <w:tcBorders>
              <w:top w:val="single" w:sz="4" w:space="0" w:color="auto"/>
              <w:left w:val="single" w:sz="4" w:space="0" w:color="auto"/>
              <w:bottom w:val="single" w:sz="4" w:space="0" w:color="auto"/>
              <w:right w:val="single" w:sz="4" w:space="0" w:color="auto"/>
            </w:tcBorders>
          </w:tcPr>
          <w:p w:rsidR="004F3E33" w:rsidRDefault="006C52C6">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4F3E33" w:rsidRDefault="006C52C6">
            <w:pPr>
              <w:spacing w:beforeLines="50" w:before="120"/>
              <w:rPr>
                <w:rFonts w:eastAsia="MS Mincho"/>
                <w:lang w:eastAsia="ja-JP"/>
              </w:rPr>
            </w:pPr>
            <w:r>
              <w:rPr>
                <w:rFonts w:eastAsia="MS Mincho" w:hint="eastAsia"/>
                <w:lang w:eastAsia="ja-JP"/>
              </w:rPr>
              <w:t>I</w:t>
            </w:r>
            <w:r>
              <w:rPr>
                <w:rFonts w:eastAsia="MS Mincho"/>
                <w:lang w:eastAsia="ja-JP"/>
              </w:rPr>
              <w:t xml:space="preserve"> took a liberty to update the timeline of the email discussion above based on the moderator’s update.</w:t>
            </w:r>
          </w:p>
          <w:p w:rsidR="004F3E33" w:rsidRDefault="006C52C6">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September </w:t>
            </w:r>
            <w:r>
              <w:rPr>
                <w:strike/>
                <w:color w:val="FF0000"/>
                <w:highlight w:val="cyan"/>
                <w:lang w:eastAsia="zh-CN"/>
              </w:rPr>
              <w:t>2</w:t>
            </w:r>
            <w:r>
              <w:rPr>
                <w:color w:val="FF0000"/>
                <w:highlight w:val="cyan"/>
                <w:lang w:eastAsia="zh-CN"/>
              </w:rPr>
              <w:t>3</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rsidR="004F3E33" w:rsidRDefault="006C52C6">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September </w:t>
            </w:r>
            <w:r>
              <w:rPr>
                <w:strike/>
                <w:color w:val="FF0000"/>
                <w:highlight w:val="cyan"/>
                <w:lang w:eastAsia="zh-CN"/>
              </w:rPr>
              <w:t>6</w:t>
            </w:r>
            <w:r>
              <w:rPr>
                <w:color w:val="FF0000"/>
                <w:highlight w:val="cyan"/>
                <w:lang w:eastAsia="zh-CN"/>
              </w:rPr>
              <w:t>7</w:t>
            </w:r>
            <w:r>
              <w:rPr>
                <w:highlight w:val="cyan"/>
                <w:lang w:eastAsia="zh-CN"/>
              </w:rPr>
              <w:t xml:space="preserve"> UTC 23:59</w:t>
            </w:r>
          </w:p>
          <w:p w:rsidR="004F3E33" w:rsidRDefault="006C52C6">
            <w:pPr>
              <w:numPr>
                <w:ilvl w:val="0"/>
                <w:numId w:val="5"/>
              </w:numPr>
              <w:autoSpaceDE/>
              <w:autoSpaceDN/>
              <w:adjustRightInd/>
              <w:snapToGrid/>
              <w:spacing w:after="0" w:line="240" w:lineRule="auto"/>
              <w:jc w:val="left"/>
              <w:rPr>
                <w:highlight w:val="cyan"/>
                <w:lang w:eastAsia="zh-CN"/>
              </w:rPr>
            </w:pPr>
            <w:r>
              <w:rPr>
                <w:highlight w:val="cyan"/>
                <w:lang w:eastAsia="zh-CN"/>
              </w:rPr>
              <w:t xml:space="preserve">Wrap-up check: September </w:t>
            </w:r>
            <w:r>
              <w:rPr>
                <w:strike/>
                <w:color w:val="FF0000"/>
                <w:highlight w:val="cyan"/>
                <w:lang w:eastAsia="zh-CN"/>
              </w:rPr>
              <w:t>8</w:t>
            </w:r>
            <w:r>
              <w:rPr>
                <w:color w:val="FF0000"/>
                <w:highlight w:val="cyan"/>
                <w:lang w:eastAsia="zh-CN"/>
              </w:rPr>
              <w:t>9</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rsidR="004F3E33" w:rsidRDefault="004F3E33">
            <w:pPr>
              <w:autoSpaceDE/>
              <w:adjustRightInd/>
              <w:snapToGrid/>
              <w:spacing w:after="0" w:line="240" w:lineRule="auto"/>
              <w:jc w:val="left"/>
              <w:rPr>
                <w:rFonts w:eastAsia="MS Mincho"/>
                <w:lang w:eastAsia="ja-JP"/>
              </w:rPr>
            </w:pPr>
          </w:p>
        </w:tc>
      </w:tr>
      <w:tr w:rsidR="004F3E33">
        <w:tc>
          <w:tcPr>
            <w:tcW w:w="2113" w:type="dxa"/>
            <w:tcBorders>
              <w:top w:val="single" w:sz="4" w:space="0" w:color="auto"/>
              <w:left w:val="single" w:sz="4" w:space="0" w:color="auto"/>
              <w:bottom w:val="single" w:sz="4" w:space="0" w:color="auto"/>
              <w:right w:val="single" w:sz="4" w:space="0" w:color="auto"/>
            </w:tcBorders>
          </w:tcPr>
          <w:p w:rsidR="004F3E33" w:rsidRDefault="004F3E3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4F3E33" w:rsidRDefault="004F3E33">
            <w:pPr>
              <w:spacing w:beforeLines="50" w:before="120"/>
              <w:rPr>
                <w:lang w:eastAsia="zh-CN"/>
              </w:rPr>
            </w:pPr>
          </w:p>
        </w:tc>
      </w:tr>
      <w:tr w:rsidR="004F3E33">
        <w:tc>
          <w:tcPr>
            <w:tcW w:w="2113" w:type="dxa"/>
            <w:tcBorders>
              <w:top w:val="single" w:sz="4" w:space="0" w:color="auto"/>
              <w:left w:val="single" w:sz="4" w:space="0" w:color="auto"/>
              <w:bottom w:val="single" w:sz="4" w:space="0" w:color="auto"/>
              <w:right w:val="single" w:sz="4" w:space="0" w:color="auto"/>
            </w:tcBorders>
          </w:tcPr>
          <w:p w:rsidR="004F3E33" w:rsidRDefault="004F3E3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4F3E33" w:rsidRDefault="004F3E33">
            <w:pPr>
              <w:spacing w:beforeLines="50" w:before="120"/>
              <w:rPr>
                <w:iCs/>
                <w:lang w:eastAsia="zh-CN"/>
              </w:rPr>
            </w:pPr>
          </w:p>
        </w:tc>
      </w:tr>
      <w:tr w:rsidR="004F3E33">
        <w:tc>
          <w:tcPr>
            <w:tcW w:w="2113" w:type="dxa"/>
            <w:tcBorders>
              <w:top w:val="single" w:sz="4" w:space="0" w:color="auto"/>
              <w:left w:val="single" w:sz="4" w:space="0" w:color="auto"/>
              <w:bottom w:val="single" w:sz="4" w:space="0" w:color="auto"/>
              <w:right w:val="single" w:sz="4" w:space="0" w:color="auto"/>
            </w:tcBorders>
          </w:tcPr>
          <w:p w:rsidR="004F3E33" w:rsidRDefault="004F3E3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4F3E33" w:rsidRDefault="004F3E33">
            <w:pPr>
              <w:spacing w:beforeLines="50" w:before="120"/>
              <w:rPr>
                <w:lang w:eastAsia="zh-CN"/>
              </w:rPr>
            </w:pPr>
          </w:p>
        </w:tc>
      </w:tr>
    </w:tbl>
    <w:p w:rsidR="004F3E33" w:rsidRDefault="004F3E33">
      <w:pPr>
        <w:rPr>
          <w:rFonts w:eastAsiaTheme="minorEastAsia"/>
          <w:lang w:eastAsia="zh-CN"/>
        </w:rPr>
      </w:pPr>
    </w:p>
    <w:p w:rsidR="004F3E33" w:rsidRDefault="004F3E33">
      <w:pPr>
        <w:rPr>
          <w:lang w:eastAsia="zh-CN"/>
        </w:rPr>
      </w:pPr>
    </w:p>
    <w:p w:rsidR="004F3E33" w:rsidRDefault="004F3E33">
      <w:pPr>
        <w:pStyle w:val="Heading2"/>
        <w:sectPr w:rsidR="004F3E33">
          <w:pgSz w:w="11909" w:h="16834"/>
          <w:pgMar w:top="1440" w:right="1152" w:bottom="1440" w:left="1440" w:header="720" w:footer="720" w:gutter="0"/>
          <w:cols w:space="720"/>
        </w:sectPr>
      </w:pPr>
    </w:p>
    <w:p w:rsidR="004F3E33" w:rsidRDefault="006C52C6">
      <w:pPr>
        <w:pStyle w:val="Heading1"/>
      </w:pPr>
      <w:r>
        <w:lastRenderedPageBreak/>
        <w:t xml:space="preserve">Discussions </w:t>
      </w:r>
    </w:p>
    <w:p w:rsidR="004F3E33" w:rsidRDefault="006C52C6">
      <w:pPr>
        <w:pStyle w:val="Heading2"/>
      </w:pPr>
      <w:r>
        <w:t>Common RRC parameters</w:t>
      </w:r>
    </w:p>
    <w:p w:rsidR="004F3E33" w:rsidRDefault="006C52C6">
      <w:r>
        <w:t xml:space="preserve">In this section, </w:t>
      </w:r>
      <w:r>
        <w:rPr>
          <w:highlight w:val="yellow"/>
        </w:rPr>
        <w:t>rows #2 - #13 are discussed</w:t>
      </w:r>
      <w:r>
        <w:t>.</w:t>
      </w:r>
    </w:p>
    <w:p w:rsidR="004F3E33" w:rsidRDefault="006C52C6">
      <w:pPr>
        <w:pStyle w:val="Heading3"/>
        <w:rPr>
          <w:lang w:eastAsia="ja-JP"/>
        </w:rPr>
      </w:pPr>
      <w:r>
        <w:rPr>
          <w:lang w:eastAsia="ja-JP"/>
        </w:rPr>
        <w:t>Major columns #C, E, G, H, J, K, P</w:t>
      </w:r>
    </w:p>
    <w:p w:rsidR="004F3E33" w:rsidRDefault="006C52C6">
      <w:pPr>
        <w:pStyle w:val="Heading4"/>
        <w:tabs>
          <w:tab w:val="clear" w:pos="1998"/>
        </w:tabs>
        <w:ind w:left="851"/>
      </w:pPr>
      <w:r>
        <w:t>Question: For these columns, any suggested change to rows #2 to #13?</w:t>
      </w:r>
    </w:p>
    <w:p w:rsidR="004F3E33" w:rsidRDefault="006C52C6">
      <w:r>
        <w:rPr>
          <w:rFonts w:eastAsiaTheme="minorEastAsia"/>
          <w:lang w:eastAsia="zh-CN"/>
        </w:rPr>
        <w:t xml:space="preserve">The discussion is based on file </w:t>
      </w:r>
      <w:hyperlink r:id="rId11" w:history="1">
        <w:r>
          <w:rPr>
            <w:rStyle w:val="Hyperlink"/>
            <w:rFonts w:eastAsiaTheme="minorEastAsia"/>
            <w:lang w:eastAsia="zh-CN"/>
          </w:rPr>
          <w:t>v000</w:t>
        </w:r>
      </w:hyperlink>
      <w:r>
        <w:rPr>
          <w:rFonts w:eastAsiaTheme="minorEastAsia"/>
          <w:lang w:eastAsia="zh-CN"/>
        </w:rPr>
        <w:t>.</w:t>
      </w:r>
    </w:p>
    <w:p w:rsidR="004F3E33" w:rsidRDefault="006C52C6">
      <w:r>
        <w:t>Your comments are welcome! To better incorporate your suggested change into the excel file, it is appreciated if your comments could be provided in the following suggested form. Since the suggested change may be provided in a form of table. Let’s stack companies’ comments in a similar way to email reply. For example,</w:t>
      </w:r>
    </w:p>
    <w:p w:rsidR="004F3E33" w:rsidRDefault="006C52C6">
      <w:pPr>
        <w:rPr>
          <w:color w:val="1F497D"/>
        </w:rPr>
      </w:pPr>
      <w:r>
        <w:rPr>
          <w:color w:val="1F497D"/>
        </w:rPr>
        <w:t>[The previous comments from other companies]</w:t>
      </w:r>
    </w:p>
    <w:p w:rsidR="004F3E33" w:rsidRDefault="006C52C6">
      <w:r>
        <w:t>======= (breaking line)</w:t>
      </w:r>
    </w:p>
    <w:p w:rsidR="004F3E33" w:rsidRDefault="006C52C6">
      <w:pPr>
        <w:rPr>
          <w:color w:val="1F497D"/>
        </w:rPr>
      </w:pPr>
      <w:r>
        <w:rPr>
          <w:color w:val="1F497D"/>
        </w:rPr>
        <w:t>[</w:t>
      </w:r>
      <w:r>
        <w:rPr>
          <w:b/>
          <w:color w:val="1F497D"/>
        </w:rPr>
        <w:t>OPPO</w:t>
      </w:r>
      <w:r>
        <w:rPr>
          <w:color w:val="1F497D"/>
        </w:rPr>
        <w:t>]</w:t>
      </w:r>
    </w:p>
    <w:p w:rsidR="004F3E33" w:rsidRDefault="006C52C6">
      <w:r>
        <w:rPr>
          <w:highlight w:val="yellow"/>
        </w:rPr>
        <w:t>//comment#1</w:t>
      </w:r>
    </w:p>
    <w:p w:rsidR="004F3E33" w:rsidRDefault="006C52C6">
      <w:r>
        <w:t>[Concerned Parameter name: row#4, temporaryRSBurst1-Resources]</w:t>
      </w:r>
    </w:p>
    <w:p w:rsidR="004F3E33" w:rsidRDefault="006C52C6">
      <w:pPr>
        <w:widowControl w:val="0"/>
        <w:spacing w:beforeLines="50" w:before="120"/>
        <w:jc w:val="left"/>
        <w:rPr>
          <w:iCs/>
          <w:lang w:eastAsia="zh-CN"/>
        </w:rPr>
      </w:pPr>
      <w:r>
        <w:t>[</w:t>
      </w:r>
      <w:r>
        <w:rPr>
          <w:iCs/>
          <w:lang w:eastAsia="zh-CN"/>
        </w:rPr>
        <w:t xml:space="preserve">The configuration for each temporary RS burst in proposed RRC structure is built upon NZP-CSI-RS-ResourceID. However, RAN1 agreed temporary RS comes from TRS, while the RRC configuration for TRS is relating to RRC parameter </w:t>
      </w:r>
      <w:r>
        <w:rPr>
          <w:i/>
        </w:rPr>
        <w:t xml:space="preserve">NZP-CSI-RS-ResourceSet, </w:t>
      </w:r>
      <w:r>
        <w:rPr>
          <w:iCs/>
        </w:rPr>
        <w:t>instead of</w:t>
      </w:r>
      <w:r>
        <w:rPr>
          <w:i/>
        </w:rPr>
        <w:t xml:space="preserve"> </w:t>
      </w:r>
      <w:r>
        <w:rPr>
          <w:iCs/>
          <w:lang w:eastAsia="zh-CN"/>
        </w:rPr>
        <w:t xml:space="preserve">NZP-CSI-RS-Resource.  </w:t>
      </w:r>
    </w:p>
    <w:p w:rsidR="004F3E33" w:rsidRDefault="006C52C6">
      <w:pPr>
        <w:widowControl w:val="0"/>
        <w:spacing w:beforeLines="50" w:before="120"/>
        <w:jc w:val="left"/>
        <w:rPr>
          <w:iCs/>
          <w:lang w:eastAsia="zh-CN"/>
        </w:rPr>
      </w:pPr>
      <w:r>
        <w:rPr>
          <w:iCs/>
          <w:lang w:eastAsia="zh-CN"/>
        </w:rPr>
        <w:t>------- 38.214 text for TRS configuration:</w:t>
      </w:r>
    </w:p>
    <w:p w:rsidR="004F3E33" w:rsidRDefault="006C52C6">
      <w:pPr>
        <w:widowControl w:val="0"/>
        <w:spacing w:beforeLines="50" w:before="120"/>
        <w:jc w:val="left"/>
        <w:rPr>
          <w:iCs/>
          <w:lang w:eastAsia="zh-CN"/>
        </w:rPr>
      </w:pPr>
      <w:r>
        <w:t xml:space="preserve">A UE in RRC connected mode is expected to receive the higher layer UE specific configuration of a </w:t>
      </w:r>
      <w:r>
        <w:rPr>
          <w:i/>
          <w:highlight w:val="green"/>
        </w:rPr>
        <w:t>NZP-CSI-RS-ResourceSet</w:t>
      </w:r>
      <w:r>
        <w:t xml:space="preserve"> configured with higher layer parameter </w:t>
      </w:r>
      <w:r>
        <w:rPr>
          <w:i/>
          <w:highlight w:val="green"/>
        </w:rPr>
        <w:t>trs-Info</w:t>
      </w:r>
    </w:p>
    <w:p w:rsidR="004F3E33" w:rsidRDefault="006C52C6">
      <w:pPr>
        <w:widowControl w:val="0"/>
        <w:spacing w:beforeLines="50" w:before="120"/>
        <w:jc w:val="left"/>
        <w:rPr>
          <w:iCs/>
          <w:lang w:eastAsia="zh-CN"/>
        </w:rPr>
      </w:pPr>
      <w:r>
        <w:rPr>
          <w:iCs/>
          <w:lang w:eastAsia="zh-CN"/>
        </w:rPr>
        <w:t>-------</w:t>
      </w:r>
    </w:p>
    <w:p w:rsidR="004F3E33" w:rsidRDefault="006C52C6">
      <w:pPr>
        <w:widowControl w:val="0"/>
        <w:spacing w:beforeLines="50" w:before="120"/>
        <w:jc w:val="left"/>
        <w:rPr>
          <w:iCs/>
          <w:lang w:eastAsia="zh-CN"/>
        </w:rPr>
      </w:pPr>
      <w:r>
        <w:rPr>
          <w:iCs/>
          <w:lang w:eastAsia="zh-CN"/>
        </w:rPr>
        <w:t>In addition, the proposal of “sequence (size(1..4))” seems to allow 1 or 3 samples per burst, which does not align with existing spec for TRS and temp-RS as well. We think this configuration needs more discussion.</w:t>
      </w:r>
    </w:p>
    <w:p w:rsidR="004F3E33" w:rsidRDefault="006C52C6">
      <w:r>
        <w:t>]</w:t>
      </w:r>
    </w:p>
    <w:p w:rsidR="004F3E33" w:rsidRDefault="006C52C6">
      <w:r>
        <w:t>[Proposed changes to the row with track in color], e.g.</w:t>
      </w:r>
    </w:p>
    <w:p w:rsidR="004F3E33" w:rsidRDefault="004F3E33">
      <w:pPr>
        <w:rPr>
          <w:color w:val="1F497D"/>
        </w:rPr>
      </w:pPr>
    </w:p>
    <w:tbl>
      <w:tblPr>
        <w:tblW w:w="15026" w:type="dxa"/>
        <w:tblInd w:w="-3" w:type="dxa"/>
        <w:tblLook w:val="04A0" w:firstRow="1" w:lastRow="0" w:firstColumn="1" w:lastColumn="0" w:noHBand="0" w:noVBand="1"/>
      </w:tblPr>
      <w:tblGrid>
        <w:gridCol w:w="1636"/>
        <w:gridCol w:w="441"/>
        <w:gridCol w:w="811"/>
        <w:gridCol w:w="377"/>
        <w:gridCol w:w="423"/>
        <w:gridCol w:w="512"/>
        <w:gridCol w:w="1581"/>
        <w:gridCol w:w="634"/>
        <w:gridCol w:w="661"/>
        <w:gridCol w:w="2483"/>
        <w:gridCol w:w="1268"/>
        <w:gridCol w:w="441"/>
        <w:gridCol w:w="1340"/>
        <w:gridCol w:w="919"/>
        <w:gridCol w:w="441"/>
        <w:gridCol w:w="1058"/>
      </w:tblGrid>
      <w:tr w:rsidR="004F3E33">
        <w:trPr>
          <w:trHeight w:val="1125"/>
        </w:trPr>
        <w:tc>
          <w:tcPr>
            <w:tcW w:w="1462" w:type="dxa"/>
            <w:tcBorders>
              <w:top w:val="single" w:sz="4" w:space="0" w:color="auto"/>
              <w:left w:val="single" w:sz="4" w:space="0" w:color="auto"/>
              <w:bottom w:val="single" w:sz="4" w:space="0" w:color="auto"/>
              <w:right w:val="single" w:sz="4" w:space="0" w:color="auto"/>
            </w:tcBorders>
            <w:vAlign w:val="center"/>
          </w:tcPr>
          <w:p w:rsidR="004F3E33" w:rsidRDefault="006C52C6">
            <w:pPr>
              <w:rPr>
                <w:rFonts w:ascii="Arial" w:eastAsia="Times New Roman" w:hAnsi="Arial" w:cs="Arial"/>
                <w:color w:val="000000"/>
                <w:sz w:val="16"/>
                <w:szCs w:val="16"/>
              </w:rPr>
            </w:pPr>
            <w:r>
              <w:rPr>
                <w:rFonts w:ascii="Arial" w:eastAsia="Times New Roman" w:hAnsi="Arial" w:cs="Arial"/>
                <w:color w:val="000000"/>
                <w:sz w:val="16"/>
                <w:szCs w:val="16"/>
              </w:rPr>
              <w:lastRenderedPageBreak/>
              <w:t>LTE_NR_DC_enh2-Core</w:t>
            </w:r>
          </w:p>
        </w:tc>
        <w:tc>
          <w:tcPr>
            <w:tcW w:w="1276"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299"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color w:val="000000"/>
                <w:sz w:val="16"/>
                <w:szCs w:val="16"/>
              </w:rPr>
            </w:pPr>
            <w:r>
              <w:rPr>
                <w:rFonts w:ascii="Arial" w:eastAsia="Times New Roman" w:hAnsi="Arial" w:cs="Arial"/>
                <w:color w:val="000000"/>
                <w:sz w:val="16"/>
                <w:szCs w:val="16"/>
              </w:rPr>
              <w:t>38.214</w:t>
            </w:r>
          </w:p>
        </w:tc>
        <w:tc>
          <w:tcPr>
            <w:tcW w:w="916"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356" w:type="dxa"/>
            <w:tcBorders>
              <w:top w:val="single" w:sz="4" w:space="0" w:color="auto"/>
              <w:left w:val="nil"/>
              <w:bottom w:val="single" w:sz="4" w:space="0" w:color="auto"/>
              <w:right w:val="single" w:sz="4" w:space="0" w:color="auto"/>
            </w:tcBorders>
            <w:vAlign w:val="center"/>
          </w:tcPr>
          <w:p w:rsidR="004F3E33" w:rsidRDefault="004F3E33">
            <w:pPr>
              <w:rPr>
                <w:rFonts w:ascii="Arial" w:eastAsia="Times New Roman" w:hAnsi="Arial" w:cs="Arial"/>
                <w:color w:val="000000"/>
                <w:sz w:val="16"/>
                <w:szCs w:val="16"/>
              </w:rPr>
            </w:pPr>
          </w:p>
        </w:tc>
        <w:tc>
          <w:tcPr>
            <w:tcW w:w="1676"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724"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strike/>
                <w:color w:val="000000"/>
                <w:sz w:val="16"/>
                <w:szCs w:val="16"/>
              </w:rPr>
            </w:pPr>
            <w:r>
              <w:rPr>
                <w:sz w:val="16"/>
                <w:szCs w:val="16"/>
              </w:rPr>
              <w:t>temporaryRSBurst</w:t>
            </w:r>
            <w:r>
              <w:rPr>
                <w:strike/>
                <w:color w:val="FF0000"/>
                <w:sz w:val="16"/>
                <w:szCs w:val="16"/>
              </w:rPr>
              <w:t>1</w:t>
            </w:r>
            <w:r>
              <w:rPr>
                <w:sz w:val="16"/>
                <w:szCs w:val="16"/>
              </w:rPr>
              <w:t>-Resources</w:t>
            </w:r>
          </w:p>
        </w:tc>
        <w:tc>
          <w:tcPr>
            <w:tcW w:w="1082"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color w:val="000000"/>
                <w:sz w:val="16"/>
                <w:szCs w:val="16"/>
              </w:rPr>
            </w:pPr>
            <w:r>
              <w:rPr>
                <w:rFonts w:ascii="Arial" w:eastAsia="Times New Roman" w:hAnsi="Arial" w:cs="Arial"/>
                <w:color w:val="000000"/>
                <w:sz w:val="16"/>
                <w:szCs w:val="16"/>
              </w:rPr>
              <w:t>New</w:t>
            </w:r>
          </w:p>
        </w:tc>
        <w:tc>
          <w:tcPr>
            <w:tcW w:w="2513"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6116"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color w:val="000000"/>
                <w:sz w:val="16"/>
                <w:szCs w:val="16"/>
              </w:rPr>
            </w:pPr>
            <w:r>
              <w:rPr>
                <w:rFonts w:ascii="Arial" w:eastAsia="Times New Roman" w:hAnsi="Arial" w:cs="Arial"/>
                <w:color w:val="000000"/>
                <w:sz w:val="16"/>
                <w:szCs w:val="16"/>
              </w:rPr>
              <w:t>Resource configuration for a temporary burst. (periodicityAndOffset and qcl-InfoPeriodicCSI-RS within NZP-CSI-RS-Resource are not configured for temporary RS).</w:t>
            </w:r>
          </w:p>
        </w:tc>
        <w:tc>
          <w:tcPr>
            <w:tcW w:w="1724" w:type="dxa"/>
            <w:tcBorders>
              <w:top w:val="single" w:sz="4" w:space="0" w:color="auto"/>
              <w:left w:val="nil"/>
              <w:bottom w:val="single" w:sz="4" w:space="0" w:color="auto"/>
              <w:right w:val="single" w:sz="4" w:space="0" w:color="auto"/>
            </w:tcBorders>
            <w:vAlign w:val="center"/>
          </w:tcPr>
          <w:p w:rsidR="004F3E33" w:rsidRDefault="006C52C6">
            <w:pPr>
              <w:rPr>
                <w:i/>
                <w:color w:val="FF0000"/>
                <w:sz w:val="16"/>
                <w:szCs w:val="16"/>
              </w:rPr>
            </w:pPr>
            <w:r>
              <w:rPr>
                <w:i/>
                <w:color w:val="FF0000"/>
                <w:sz w:val="16"/>
                <w:szCs w:val="16"/>
              </w:rPr>
              <w:t xml:space="preserve"> </w:t>
            </w:r>
            <w:r>
              <w:rPr>
                <w:i/>
                <w:strike/>
                <w:color w:val="FF0000"/>
                <w:sz w:val="16"/>
                <w:szCs w:val="16"/>
              </w:rPr>
              <w:t xml:space="preserve">SEQUENCE (SIZE (1..4)) OF NZP-CSI-RS-ResourceId </w:t>
            </w:r>
          </w:p>
          <w:p w:rsidR="004F3E33" w:rsidRDefault="006C52C6">
            <w:pPr>
              <w:rPr>
                <w:rFonts w:ascii="Arial" w:eastAsia="Times New Roman" w:hAnsi="Arial" w:cs="Arial"/>
                <w:color w:val="000000"/>
                <w:sz w:val="16"/>
                <w:szCs w:val="16"/>
              </w:rPr>
            </w:pPr>
            <w:r>
              <w:rPr>
                <w:i/>
                <w:color w:val="FF0000"/>
                <w:sz w:val="16"/>
                <w:szCs w:val="16"/>
              </w:rPr>
              <w:t>NZP-CSI-RS-ResourceSetID</w:t>
            </w:r>
          </w:p>
        </w:tc>
        <w:tc>
          <w:tcPr>
            <w:tcW w:w="1277"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340" w:type="dxa"/>
            <w:tcBorders>
              <w:top w:val="single" w:sz="4" w:space="0" w:color="auto"/>
              <w:left w:val="nil"/>
              <w:bottom w:val="single" w:sz="4" w:space="0" w:color="auto"/>
              <w:right w:val="single" w:sz="4" w:space="0" w:color="auto"/>
            </w:tcBorders>
            <w:noWrap/>
            <w:vAlign w:val="center"/>
          </w:tcPr>
          <w:p w:rsidR="004F3E33" w:rsidRDefault="006C52C6">
            <w:pPr>
              <w:rPr>
                <w:rFonts w:ascii="Arial" w:eastAsia="Times New Roman" w:hAnsi="Arial" w:cs="Arial"/>
                <w:color w:val="000000"/>
                <w:sz w:val="18"/>
                <w:szCs w:val="18"/>
              </w:rPr>
            </w:pPr>
            <w:r>
              <w:rPr>
                <w:rFonts w:ascii="Arial" w:eastAsia="Times New Roman" w:hAnsi="Arial" w:cs="Arial"/>
                <w:color w:val="000000"/>
                <w:sz w:val="18"/>
                <w:szCs w:val="18"/>
              </w:rPr>
              <w:t>per cell</w:t>
            </w:r>
          </w:p>
        </w:tc>
        <w:tc>
          <w:tcPr>
            <w:tcW w:w="1701"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color w:val="000000"/>
                <w:sz w:val="16"/>
                <w:szCs w:val="16"/>
              </w:rPr>
            </w:pPr>
            <w:r>
              <w:rPr>
                <w:rFonts w:ascii="Arial" w:eastAsia="Times New Roman" w:hAnsi="Arial" w:cs="Arial"/>
                <w:color w:val="000000"/>
                <w:sz w:val="16"/>
                <w:szCs w:val="16"/>
              </w:rPr>
              <w:t>UE-specific</w:t>
            </w:r>
          </w:p>
        </w:tc>
        <w:tc>
          <w:tcPr>
            <w:tcW w:w="1277"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4931" w:type="dxa"/>
            <w:tcBorders>
              <w:top w:val="single" w:sz="4" w:space="0" w:color="auto"/>
              <w:left w:val="nil"/>
              <w:bottom w:val="single" w:sz="4" w:space="0" w:color="auto"/>
              <w:right w:val="single" w:sz="4" w:space="0" w:color="auto"/>
            </w:tcBorders>
            <w:vAlign w:val="center"/>
          </w:tcPr>
          <w:p w:rsidR="004F3E33" w:rsidRDefault="004F3E33">
            <w:pPr>
              <w:rPr>
                <w:rFonts w:ascii="Arial" w:eastAsia="Times New Roman" w:hAnsi="Arial" w:cs="Arial"/>
                <w:color w:val="000000"/>
                <w:sz w:val="16"/>
                <w:szCs w:val="16"/>
              </w:rPr>
            </w:pPr>
          </w:p>
        </w:tc>
      </w:tr>
    </w:tbl>
    <w:p w:rsidR="004F3E33" w:rsidRDefault="004F3E33">
      <w:pPr>
        <w:rPr>
          <w:rFonts w:asciiTheme="minorHAnsi" w:hAnsiTheme="minorHAnsi" w:cstheme="minorBidi"/>
          <w:color w:val="1F497D"/>
        </w:rPr>
      </w:pPr>
    </w:p>
    <w:p w:rsidR="004F3E33" w:rsidRDefault="006C52C6">
      <w:pPr>
        <w:rPr>
          <w:highlight w:val="yellow"/>
        </w:rPr>
      </w:pPr>
      <w:r>
        <w:rPr>
          <w:highlight w:val="yellow"/>
        </w:rPr>
        <w:t>//comment#2</w:t>
      </w:r>
    </w:p>
    <w:p w:rsidR="004F3E33" w:rsidRDefault="006C52C6">
      <w:r>
        <w:t>[Concerned Parameter name: row#5, temporaryRSBurst2-Resources]</w:t>
      </w:r>
    </w:p>
    <w:p w:rsidR="004F3E33" w:rsidRDefault="006C52C6">
      <w:r>
        <w:t>[</w:t>
      </w:r>
      <w:r>
        <w:rPr>
          <w:iCs/>
          <w:lang w:eastAsia="zh-CN"/>
        </w:rPr>
        <w:t>The proposal allows independent CSI-RS/TRS patterns between two bursts. This does not match our understanding to the context of RAN1 discussion, which tries to break the existing restriction between trs_info and repetition. Meanwhile,  to have the same CSI-RS pattern (in both time domain and frequency domain) across all temporary RS samples in all bursts would simplify UE implementation. So we prefer to a configuration that can lock this benefit. To be more specific, the 2</w:t>
      </w:r>
      <w:r>
        <w:rPr>
          <w:iCs/>
          <w:vertAlign w:val="superscript"/>
          <w:lang w:eastAsia="zh-CN"/>
        </w:rPr>
        <w:t>nd</w:t>
      </w:r>
      <w:r>
        <w:rPr>
          <w:iCs/>
          <w:lang w:eastAsia="zh-CN"/>
        </w:rPr>
        <w:t xml:space="preserve"> burst information can be contained in </w:t>
      </w:r>
      <w:r>
        <w:rPr>
          <w:i/>
          <w:color w:val="FF0000"/>
          <w:sz w:val="16"/>
          <w:szCs w:val="16"/>
        </w:rPr>
        <w:t>NZP-CSI-RS-ResourceSet</w:t>
      </w:r>
      <w:r>
        <w:rPr>
          <w:iCs/>
          <w:lang w:eastAsia="zh-CN"/>
        </w:rPr>
        <w:t xml:space="preserve"> of row#4, while the starting symbol of the 2</w:t>
      </w:r>
      <w:r>
        <w:rPr>
          <w:iCs/>
          <w:vertAlign w:val="superscript"/>
          <w:lang w:eastAsia="zh-CN"/>
        </w:rPr>
        <w:t>nd</w:t>
      </w:r>
      <w:r>
        <w:rPr>
          <w:iCs/>
          <w:lang w:eastAsia="zh-CN"/>
        </w:rPr>
        <w:t xml:space="preserve"> burst is a part of gap indication between two bursts. So the row#5 can be removed. </w:t>
      </w:r>
      <w:r>
        <w:t>]</w:t>
      </w:r>
    </w:p>
    <w:p w:rsidR="004F3E33" w:rsidRDefault="006C52C6">
      <w:r>
        <w:t xml:space="preserve">[Proposed change with track in color], </w:t>
      </w:r>
    </w:p>
    <w:tbl>
      <w:tblPr>
        <w:tblW w:w="15026" w:type="dxa"/>
        <w:tblInd w:w="-3" w:type="dxa"/>
        <w:tblLook w:val="04A0" w:firstRow="1" w:lastRow="0" w:firstColumn="1" w:lastColumn="0" w:noHBand="0" w:noVBand="1"/>
      </w:tblPr>
      <w:tblGrid>
        <w:gridCol w:w="1636"/>
        <w:gridCol w:w="446"/>
        <w:gridCol w:w="814"/>
        <w:gridCol w:w="381"/>
        <w:gridCol w:w="429"/>
        <w:gridCol w:w="520"/>
        <w:gridCol w:w="1582"/>
        <w:gridCol w:w="637"/>
        <w:gridCol w:w="673"/>
        <w:gridCol w:w="2507"/>
        <w:gridCol w:w="1160"/>
        <w:gridCol w:w="447"/>
        <w:gridCol w:w="1340"/>
        <w:gridCol w:w="924"/>
        <w:gridCol w:w="447"/>
        <w:gridCol w:w="1083"/>
      </w:tblGrid>
      <w:tr w:rsidR="004F3E33">
        <w:trPr>
          <w:trHeight w:val="1125"/>
        </w:trPr>
        <w:tc>
          <w:tcPr>
            <w:tcW w:w="1462" w:type="dxa"/>
            <w:tcBorders>
              <w:top w:val="single" w:sz="4" w:space="0" w:color="auto"/>
              <w:left w:val="single" w:sz="4" w:space="0" w:color="auto"/>
              <w:bottom w:val="single" w:sz="4" w:space="0" w:color="auto"/>
              <w:right w:val="single" w:sz="4" w:space="0" w:color="auto"/>
            </w:tcBorders>
            <w:vAlign w:val="center"/>
          </w:tcPr>
          <w:p w:rsidR="004F3E33" w:rsidRDefault="006C52C6">
            <w:pPr>
              <w:rPr>
                <w:rFonts w:ascii="Arial" w:eastAsia="Times New Roman" w:hAnsi="Arial" w:cs="Arial"/>
                <w:strike/>
                <w:color w:val="FF0000"/>
                <w:sz w:val="16"/>
                <w:szCs w:val="16"/>
              </w:rPr>
            </w:pPr>
            <w:r>
              <w:rPr>
                <w:rFonts w:ascii="Arial" w:eastAsia="Times New Roman" w:hAnsi="Arial" w:cs="Arial"/>
                <w:strike/>
                <w:color w:val="FF0000"/>
                <w:sz w:val="16"/>
                <w:szCs w:val="16"/>
              </w:rPr>
              <w:t>LTE_NR_DC_enh2-Core</w:t>
            </w:r>
          </w:p>
        </w:tc>
        <w:tc>
          <w:tcPr>
            <w:tcW w:w="1276"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299"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strike/>
                <w:color w:val="FF0000"/>
                <w:sz w:val="16"/>
                <w:szCs w:val="16"/>
              </w:rPr>
            </w:pPr>
            <w:r>
              <w:rPr>
                <w:rFonts w:ascii="Arial" w:eastAsia="Times New Roman" w:hAnsi="Arial" w:cs="Arial"/>
                <w:strike/>
                <w:color w:val="FF0000"/>
                <w:sz w:val="16"/>
                <w:szCs w:val="16"/>
              </w:rPr>
              <w:t>38.214</w:t>
            </w:r>
          </w:p>
        </w:tc>
        <w:tc>
          <w:tcPr>
            <w:tcW w:w="916"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356" w:type="dxa"/>
            <w:tcBorders>
              <w:top w:val="single" w:sz="4" w:space="0" w:color="auto"/>
              <w:left w:val="nil"/>
              <w:bottom w:val="single" w:sz="4" w:space="0" w:color="auto"/>
              <w:right w:val="single" w:sz="4" w:space="0" w:color="auto"/>
            </w:tcBorders>
            <w:vAlign w:val="center"/>
          </w:tcPr>
          <w:p w:rsidR="004F3E33" w:rsidRDefault="004F3E33">
            <w:pPr>
              <w:rPr>
                <w:rFonts w:ascii="Arial" w:eastAsia="Times New Roman" w:hAnsi="Arial" w:cs="Arial"/>
                <w:strike/>
                <w:color w:val="FF0000"/>
                <w:sz w:val="16"/>
                <w:szCs w:val="16"/>
              </w:rPr>
            </w:pPr>
          </w:p>
        </w:tc>
        <w:tc>
          <w:tcPr>
            <w:tcW w:w="1676"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724"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strike/>
                <w:color w:val="FF0000"/>
                <w:sz w:val="16"/>
                <w:szCs w:val="16"/>
              </w:rPr>
            </w:pPr>
            <w:r>
              <w:rPr>
                <w:strike/>
                <w:color w:val="FF0000"/>
                <w:sz w:val="16"/>
                <w:szCs w:val="16"/>
              </w:rPr>
              <w:t>temporaryRSBurst2-Resources</w:t>
            </w:r>
          </w:p>
        </w:tc>
        <w:tc>
          <w:tcPr>
            <w:tcW w:w="1082"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strike/>
                <w:color w:val="FF0000"/>
                <w:sz w:val="16"/>
                <w:szCs w:val="16"/>
              </w:rPr>
            </w:pPr>
            <w:r>
              <w:rPr>
                <w:rFonts w:ascii="Arial" w:eastAsia="Times New Roman" w:hAnsi="Arial" w:cs="Arial"/>
                <w:strike/>
                <w:color w:val="FF0000"/>
                <w:sz w:val="16"/>
                <w:szCs w:val="16"/>
              </w:rPr>
              <w:t>New</w:t>
            </w:r>
          </w:p>
        </w:tc>
        <w:tc>
          <w:tcPr>
            <w:tcW w:w="2513"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6116"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strike/>
                <w:color w:val="FF0000"/>
                <w:sz w:val="16"/>
                <w:szCs w:val="16"/>
              </w:rPr>
            </w:pPr>
            <w:r>
              <w:rPr>
                <w:rFonts w:ascii="Arial" w:eastAsia="Times New Roman" w:hAnsi="Arial" w:cs="Arial"/>
                <w:strike/>
                <w:color w:val="FF0000"/>
                <w:sz w:val="16"/>
                <w:szCs w:val="16"/>
              </w:rPr>
              <w:t>Resource configuration for the second temporary burst, Optional (periodicityAndOffset and qcl-InfoPeriodicCSI-RS within NZP-CSI-RS-Resource are not configured for temporary RS) ( FFS: whether the same OFDM symbol locations are required in both bursts)</w:t>
            </w:r>
          </w:p>
        </w:tc>
        <w:tc>
          <w:tcPr>
            <w:tcW w:w="1724"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strike/>
                <w:color w:val="FF0000"/>
                <w:sz w:val="16"/>
                <w:szCs w:val="16"/>
              </w:rPr>
            </w:pPr>
            <w:r>
              <w:rPr>
                <w:i/>
                <w:strike/>
                <w:color w:val="FF0000"/>
                <w:sz w:val="16"/>
                <w:szCs w:val="16"/>
              </w:rPr>
              <w:t>SEQUENCE (SIZE (1..4)) OF NZP-CSI-RS-ResourceId</w:t>
            </w:r>
          </w:p>
        </w:tc>
        <w:tc>
          <w:tcPr>
            <w:tcW w:w="1277"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340" w:type="dxa"/>
            <w:tcBorders>
              <w:top w:val="single" w:sz="4" w:space="0" w:color="auto"/>
              <w:left w:val="nil"/>
              <w:bottom w:val="single" w:sz="4" w:space="0" w:color="auto"/>
              <w:right w:val="single" w:sz="4" w:space="0" w:color="auto"/>
            </w:tcBorders>
            <w:noWrap/>
            <w:vAlign w:val="center"/>
          </w:tcPr>
          <w:p w:rsidR="004F3E33" w:rsidRDefault="006C52C6">
            <w:pPr>
              <w:rPr>
                <w:rFonts w:ascii="Arial" w:eastAsia="Times New Roman" w:hAnsi="Arial" w:cs="Arial"/>
                <w:strike/>
                <w:color w:val="FF0000"/>
                <w:sz w:val="18"/>
                <w:szCs w:val="18"/>
              </w:rPr>
            </w:pPr>
            <w:r>
              <w:rPr>
                <w:rFonts w:ascii="Arial" w:eastAsia="Times New Roman" w:hAnsi="Arial" w:cs="Arial"/>
                <w:strike/>
                <w:color w:val="FF0000"/>
                <w:sz w:val="18"/>
                <w:szCs w:val="18"/>
              </w:rPr>
              <w:t>per cell</w:t>
            </w:r>
          </w:p>
        </w:tc>
        <w:tc>
          <w:tcPr>
            <w:tcW w:w="1701"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strike/>
                <w:color w:val="FF0000"/>
                <w:sz w:val="16"/>
                <w:szCs w:val="16"/>
              </w:rPr>
            </w:pPr>
            <w:r>
              <w:rPr>
                <w:rFonts w:ascii="Arial" w:eastAsia="Times New Roman" w:hAnsi="Arial" w:cs="Arial"/>
                <w:strike/>
                <w:color w:val="FF0000"/>
                <w:sz w:val="16"/>
                <w:szCs w:val="16"/>
              </w:rPr>
              <w:t>UE-specific</w:t>
            </w:r>
          </w:p>
        </w:tc>
        <w:tc>
          <w:tcPr>
            <w:tcW w:w="1277" w:type="dxa"/>
            <w:tcBorders>
              <w:top w:val="single" w:sz="4" w:space="0" w:color="auto"/>
              <w:left w:val="nil"/>
              <w:bottom w:val="single" w:sz="4" w:space="0" w:color="auto"/>
              <w:right w:val="single" w:sz="4" w:space="0" w:color="auto"/>
            </w:tcBorders>
            <w:vAlign w:val="center"/>
          </w:tcPr>
          <w:p w:rsidR="004F3E33" w:rsidRDefault="006C52C6">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4931" w:type="dxa"/>
            <w:tcBorders>
              <w:top w:val="single" w:sz="4" w:space="0" w:color="auto"/>
              <w:left w:val="nil"/>
              <w:bottom w:val="single" w:sz="4" w:space="0" w:color="auto"/>
              <w:right w:val="single" w:sz="4" w:space="0" w:color="auto"/>
            </w:tcBorders>
            <w:vAlign w:val="center"/>
          </w:tcPr>
          <w:p w:rsidR="004F3E33" w:rsidRDefault="004F3E33">
            <w:pPr>
              <w:rPr>
                <w:rFonts w:ascii="Arial" w:eastAsia="Times New Roman" w:hAnsi="Arial" w:cs="Arial"/>
                <w:strike/>
                <w:color w:val="FF0000"/>
                <w:sz w:val="16"/>
                <w:szCs w:val="16"/>
              </w:rPr>
            </w:pPr>
          </w:p>
        </w:tc>
      </w:tr>
    </w:tbl>
    <w:p w:rsidR="004F3E33" w:rsidRDefault="004F3E33"/>
    <w:p w:rsidR="004F3E33" w:rsidRDefault="006C52C6">
      <w:pPr>
        <w:rPr>
          <w:highlight w:val="yellow"/>
        </w:rPr>
      </w:pPr>
      <w:r>
        <w:rPr>
          <w:highlight w:val="yellow"/>
        </w:rPr>
        <w:t>//comment#3</w:t>
      </w:r>
    </w:p>
    <w:p w:rsidR="004F3E33" w:rsidRDefault="006C52C6">
      <w:r>
        <w:t>[Concerned Parameter name: row#8 ~ row#12]</w:t>
      </w:r>
    </w:p>
    <w:p w:rsidR="004F3E33" w:rsidRDefault="006C52C6">
      <w:r>
        <w:t xml:space="preserve">[In our view, </w:t>
      </w:r>
      <w:r>
        <w:rPr>
          <w:u w:val="single"/>
        </w:rPr>
        <w:t>these rows are not needed</w:t>
      </w:r>
      <w:r>
        <w:t xml:space="preserve">, given the corresponding information is already given by associated </w:t>
      </w:r>
      <w:r>
        <w:rPr>
          <w:i/>
        </w:rPr>
        <w:t>NZP-CSI-RS-ResourceSet.</w:t>
      </w:r>
      <w:r>
        <w:t>]</w:t>
      </w:r>
    </w:p>
    <w:p w:rsidR="004F3E33" w:rsidRDefault="004F3E33"/>
    <w:p w:rsidR="004F3E33" w:rsidRDefault="006C52C6">
      <w:r>
        <w:t>======= (breaking line)</w:t>
      </w:r>
    </w:p>
    <w:p w:rsidR="004F3E33" w:rsidRDefault="006C52C6">
      <w:pPr>
        <w:rPr>
          <w:color w:val="1F497D"/>
        </w:rPr>
      </w:pPr>
      <w:r>
        <w:rPr>
          <w:color w:val="1F497D"/>
        </w:rPr>
        <w:t>[</w:t>
      </w:r>
      <w:r>
        <w:rPr>
          <w:b/>
          <w:color w:val="1F497D"/>
        </w:rPr>
        <w:t>Qualcomm</w:t>
      </w:r>
      <w:r>
        <w:rPr>
          <w:color w:val="1F497D"/>
        </w:rPr>
        <w:t>]</w:t>
      </w:r>
    </w:p>
    <w:p w:rsidR="004F3E33" w:rsidRDefault="006C52C6">
      <w:r>
        <w:rPr>
          <w:highlight w:val="yellow"/>
        </w:rPr>
        <w:lastRenderedPageBreak/>
        <w:t>//comment#1</w:t>
      </w:r>
    </w:p>
    <w:p w:rsidR="004F3E33" w:rsidRDefault="006C52C6">
      <w:r>
        <w:t>[Concerned Parameter name: row#1-13]</w:t>
      </w:r>
    </w:p>
    <w:p w:rsidR="004F3E33" w:rsidRDefault="006C52C6">
      <w:r>
        <w:t xml:space="preserve">[Your detailed comments] The primary discussion point for Alt.2 is whether we can fully reuse existing RRC parameters. Currently, the specifications already enable an A-TRS transmission where an A-TRS is composed of 4 CSI-RS resources on two consecutive slots. The necessary change for temporary RS is to enable triggering two A-TRSs where one A-TRS is in a set of two consecutive slots and another A-TRS is in another set of two consecutive slots with a gap in-between based on a single triggering state. We consider this would be possible without changing RRC configuration itself. </w:t>
      </w:r>
    </w:p>
    <w:p w:rsidR="004F3E33" w:rsidRDefault="006C52C6">
      <w:r>
        <w:t>[Proposed changes to the row with track in color] for the time being, remove all “Alt.2” from the spreadsheet as a starting point. Note that comment #1 focuses on Alt.2.</w:t>
      </w:r>
    </w:p>
    <w:tbl>
      <w:tblPr>
        <w:tblW w:w="8828" w:type="dxa"/>
        <w:tblCellMar>
          <w:left w:w="99" w:type="dxa"/>
          <w:right w:w="99" w:type="dxa"/>
        </w:tblCellMar>
        <w:tblLook w:val="04A0" w:firstRow="1" w:lastRow="0" w:firstColumn="1" w:lastColumn="0" w:noHBand="0" w:noVBand="1"/>
      </w:tblPr>
      <w:tblGrid>
        <w:gridCol w:w="1451"/>
        <w:gridCol w:w="204"/>
        <w:gridCol w:w="627"/>
        <w:gridCol w:w="204"/>
        <w:gridCol w:w="1358"/>
        <w:gridCol w:w="204"/>
        <w:gridCol w:w="2229"/>
        <w:gridCol w:w="673"/>
        <w:gridCol w:w="204"/>
        <w:gridCol w:w="1498"/>
        <w:gridCol w:w="1070"/>
        <w:gridCol w:w="463"/>
        <w:gridCol w:w="1020"/>
        <w:gridCol w:w="665"/>
        <w:gridCol w:w="627"/>
        <w:gridCol w:w="1319"/>
      </w:tblGrid>
      <w:tr w:rsidR="004F3E33">
        <w:trPr>
          <w:trHeight w:val="900"/>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FF0000"/>
                <w:kern w:val="0"/>
                <w:sz w:val="14"/>
                <w:szCs w:val="14"/>
                <w:lang w:eastAsia="ja-JP"/>
              </w:rPr>
            </w:pPr>
            <w:r>
              <w:rPr>
                <w:rFonts w:ascii="Arial" w:eastAsia="Yu Gothic" w:hAnsi="Arial" w:cs="Arial"/>
                <w:color w:val="FF0000"/>
                <w:kern w:val="0"/>
                <w:sz w:val="14"/>
                <w:szCs w:val="14"/>
                <w:lang w:eastAsia="ja-JP"/>
              </w:rPr>
              <w:t>[ServingCellConfig or CSI-ReportConfig]</w:t>
            </w:r>
          </w:p>
        </w:tc>
        <w:tc>
          <w:tcPr>
            <w:tcW w:w="3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temporaryRS-ConfigList</w:t>
            </w:r>
          </w:p>
        </w:tc>
        <w:tc>
          <w:tcPr>
            <w:tcW w:w="38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List of temporary RS configurations.</w:t>
            </w:r>
          </w:p>
        </w:tc>
        <w:tc>
          <w:tcPr>
            <w:tcW w:w="68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SEQUENCE (SIZE (1..maxX)) OF temporaryRS-ConfigId, maxX is TBD</w:t>
            </w:r>
          </w:p>
        </w:tc>
        <w:tc>
          <w:tcPr>
            <w:tcW w:w="229"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Common for both Alt.1 and Alt.2 but with different Parent IE</w:t>
            </w:r>
            <w:r>
              <w:rPr>
                <w:rFonts w:ascii="Arial" w:eastAsia="Yu Gothic" w:hAnsi="Arial" w:cs="Arial"/>
                <w:strike/>
                <w:color w:val="00B050"/>
                <w:kern w:val="0"/>
                <w:sz w:val="14"/>
                <w:szCs w:val="14"/>
                <w:lang w:eastAsia="ja-JP"/>
              </w:rPr>
              <w:br/>
            </w:r>
            <w:r>
              <w:rPr>
                <w:rFonts w:ascii="Arial" w:eastAsia="Yu Gothic" w:hAnsi="Arial" w:cs="Arial"/>
                <w:color w:val="000000"/>
                <w:kern w:val="0"/>
                <w:sz w:val="14"/>
                <w:szCs w:val="14"/>
                <w:lang w:eastAsia="ja-JP"/>
              </w:rPr>
              <w:t>Alt1: Parent IE may be ServingCellConfig</w:t>
            </w:r>
            <w:r>
              <w:rPr>
                <w:rFonts w:ascii="Arial" w:eastAsia="Yu Gothic" w:hAnsi="Arial" w:cs="Arial"/>
                <w:color w:val="000000"/>
                <w:kern w:val="0"/>
                <w:sz w:val="14"/>
                <w:szCs w:val="14"/>
                <w:lang w:eastAsia="ja-JP"/>
              </w:rPr>
              <w:br/>
            </w:r>
            <w:r>
              <w:rPr>
                <w:rFonts w:ascii="Arial" w:eastAsia="Yu Gothic" w:hAnsi="Arial" w:cs="Arial"/>
                <w:strike/>
                <w:color w:val="00B050"/>
                <w:kern w:val="0"/>
                <w:sz w:val="14"/>
                <w:szCs w:val="14"/>
                <w:lang w:eastAsia="ja-JP"/>
              </w:rPr>
              <w:t>Alt2: Parent IE may be CSI-ReportConfig</w:t>
            </w:r>
          </w:p>
        </w:tc>
      </w:tr>
      <w:tr w:rsidR="004F3E33">
        <w:trPr>
          <w:trHeight w:val="675"/>
        </w:trPr>
        <w:tc>
          <w:tcPr>
            <w:tcW w:w="968"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temporaryRS-ConfigId </w:t>
            </w:r>
          </w:p>
        </w:tc>
        <w:tc>
          <w:tcPr>
            <w:tcW w:w="386"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 RS configuration ID.</w:t>
            </w:r>
          </w:p>
        </w:tc>
        <w:tc>
          <w:tcPr>
            <w:tcW w:w="68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INTEGER (0..maxID-1), FFS: whether maxID=maxX</w:t>
            </w:r>
          </w:p>
        </w:tc>
        <w:tc>
          <w:tcPr>
            <w:tcW w:w="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4F3E33">
        <w:trPr>
          <w:trHeight w:val="675"/>
        </w:trPr>
        <w:tc>
          <w:tcPr>
            <w:tcW w:w="968"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temporaryRSBurst1-Resources</w:t>
            </w:r>
          </w:p>
        </w:tc>
        <w:tc>
          <w:tcPr>
            <w:tcW w:w="386"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Resource configuration for a temporary burst. (periodicityAndOffset and qcl-InfoPeriodicCSI-RS within NZP-CSI-RS-Resource are not configured for temporary RS)</w:t>
            </w:r>
          </w:p>
        </w:tc>
        <w:tc>
          <w:tcPr>
            <w:tcW w:w="68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SEQUENCE (SIZE (1..4)) OF NZP-CSI-RS-ResourceId </w:t>
            </w:r>
          </w:p>
        </w:tc>
        <w:tc>
          <w:tcPr>
            <w:tcW w:w="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4F3E33">
        <w:trPr>
          <w:trHeight w:val="675"/>
        </w:trPr>
        <w:tc>
          <w:tcPr>
            <w:tcW w:w="968"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temporaryRSBurst2-Resources</w:t>
            </w:r>
          </w:p>
        </w:tc>
        <w:tc>
          <w:tcPr>
            <w:tcW w:w="386"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Resource configuration for the second temporary burst, Optional (periodicityAndOffset and qcl-InfoPeriodicCSI-RS within NZP-CSI-RS-Resource are not configured for temporary RS) ( </w:t>
            </w:r>
            <w:r>
              <w:rPr>
                <w:rFonts w:ascii="Arial" w:eastAsia="Yu Gothic" w:hAnsi="Arial" w:cs="Arial"/>
                <w:kern w:val="0"/>
                <w:sz w:val="14"/>
                <w:szCs w:val="14"/>
                <w:lang w:eastAsia="ja-JP"/>
              </w:rPr>
              <w:t>FFS: whether the same OFDM symbol locations are required in both bursts</w:t>
            </w:r>
            <w:r>
              <w:rPr>
                <w:rFonts w:ascii="Arial" w:eastAsia="Yu Gothic" w:hAnsi="Arial" w:cs="Arial"/>
                <w:color w:val="000000"/>
                <w:kern w:val="0"/>
                <w:sz w:val="14"/>
                <w:szCs w:val="14"/>
                <w:lang w:eastAsia="ja-JP"/>
              </w:rPr>
              <w:t>)</w:t>
            </w:r>
          </w:p>
        </w:tc>
        <w:tc>
          <w:tcPr>
            <w:tcW w:w="68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SEQUENCE (SIZE (1..4)) OF NZP-CSI-RS-ResourceId</w:t>
            </w:r>
          </w:p>
        </w:tc>
        <w:tc>
          <w:tcPr>
            <w:tcW w:w="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4F3E33">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lastRenderedPageBreak/>
              <w:t>LTE_NR_DC_enh2-Core</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gapBetweenTemporaryRSbursts </w:t>
            </w:r>
          </w:p>
        </w:tc>
        <w:tc>
          <w:tcPr>
            <w:tcW w:w="386"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The gap length between two temporary RS bursts, if</w:t>
            </w:r>
            <w:r>
              <w:rPr>
                <w:rFonts w:ascii="Arial" w:eastAsia="Yu Gothic" w:hAnsi="Arial" w:cs="Arial"/>
                <w:i/>
                <w:iCs/>
                <w:color w:val="000000"/>
                <w:kern w:val="0"/>
                <w:sz w:val="14"/>
                <w:szCs w:val="14"/>
                <w:lang w:eastAsia="ja-JP"/>
              </w:rPr>
              <w:t xml:space="preserve"> temporaryRSBurst2-Resources</w:t>
            </w:r>
            <w:r>
              <w:rPr>
                <w:rFonts w:ascii="Arial" w:eastAsia="Yu Gothic" w:hAnsi="Arial" w:cs="Arial"/>
                <w:color w:val="000000"/>
                <w:kern w:val="0"/>
                <w:sz w:val="14"/>
                <w:szCs w:val="14"/>
                <w:lang w:eastAsia="ja-JP"/>
              </w:rPr>
              <w:t xml:space="preserve"> (two temporary RS bursts) is indicated.</w:t>
            </w:r>
          </w:p>
        </w:tc>
        <w:tc>
          <w:tcPr>
            <w:tcW w:w="68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TBD (unit of slot or symbol)</w:t>
            </w:r>
          </w:p>
        </w:tc>
        <w:tc>
          <w:tcPr>
            <w:tcW w:w="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4F3E33">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temporaryRS-TriggeringSlotOffset</w:t>
            </w:r>
          </w:p>
        </w:tc>
        <w:tc>
          <w:tcPr>
            <w:tcW w:w="386"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kern w:val="0"/>
                <w:sz w:val="14"/>
                <w:szCs w:val="14"/>
                <w:lang w:eastAsia="ja-JP"/>
              </w:rPr>
            </w:pPr>
            <w:r>
              <w:rPr>
                <w:rFonts w:ascii="Arial" w:eastAsia="Yu Gothic" w:hAnsi="Arial" w:cs="Arial"/>
                <w:kern w:val="0"/>
                <w:sz w:val="14"/>
                <w:szCs w:val="14"/>
                <w:lang w:eastAsia="ja-JP"/>
              </w:rPr>
              <w:t xml:space="preserve">Offset X between the reference slot for triggering offset of temporary RS and the slot in which the temporary RS burtst(s) is transmitted. </w:t>
            </w:r>
          </w:p>
        </w:tc>
        <w:tc>
          <w:tcPr>
            <w:tcW w:w="68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[0..maxG-1]; TBD maxG, (unit of slot)</w:t>
            </w:r>
          </w:p>
        </w:tc>
        <w:tc>
          <w:tcPr>
            <w:tcW w:w="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4F3E33">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nzp-CSI-RS-ResourceId</w:t>
            </w:r>
          </w:p>
        </w:tc>
        <w:tc>
          <w:tcPr>
            <w:tcW w:w="386"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For Temporary RS resource ID.</w:t>
            </w:r>
          </w:p>
        </w:tc>
        <w:tc>
          <w:tcPr>
            <w:tcW w:w="68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4F3E33">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resourceMapping </w:t>
            </w:r>
          </w:p>
        </w:tc>
        <w:tc>
          <w:tcPr>
            <w:tcW w:w="386"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OFDM symbol location(s) in a slot and subcarrier occupancy in a PRB of the temporary RS resource. </w:t>
            </w:r>
          </w:p>
        </w:tc>
        <w:tc>
          <w:tcPr>
            <w:tcW w:w="68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4F3E33">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powerControlOffset</w:t>
            </w:r>
          </w:p>
        </w:tc>
        <w:tc>
          <w:tcPr>
            <w:tcW w:w="386"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Power offset of PDSCH RE to NZP CSI-RS RE. Value in dB.</w:t>
            </w:r>
          </w:p>
        </w:tc>
        <w:tc>
          <w:tcPr>
            <w:tcW w:w="68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4F3E33">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powerControlOffsetSS</w:t>
            </w:r>
          </w:p>
        </w:tc>
        <w:tc>
          <w:tcPr>
            <w:tcW w:w="386"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Power offset of NZP CSI-RS RE to SSS RE. Value in dB.</w:t>
            </w:r>
          </w:p>
        </w:tc>
        <w:tc>
          <w:tcPr>
            <w:tcW w:w="68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4F3E33">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scramblingID</w:t>
            </w:r>
          </w:p>
        </w:tc>
        <w:tc>
          <w:tcPr>
            <w:tcW w:w="386"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Scrambling ID.</w:t>
            </w:r>
          </w:p>
        </w:tc>
        <w:tc>
          <w:tcPr>
            <w:tcW w:w="68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4F3E33">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qcl-InfoTemporaryRS</w:t>
            </w:r>
          </w:p>
        </w:tc>
        <w:tc>
          <w:tcPr>
            <w:tcW w:w="386"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For a target temporary RS, contains a reference to one TCI-State in TCI-States for providing the QCL source and QCL type.</w:t>
            </w:r>
          </w:p>
        </w:tc>
        <w:tc>
          <w:tcPr>
            <w:tcW w:w="68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TBD</w:t>
            </w:r>
          </w:p>
        </w:tc>
        <w:tc>
          <w:tcPr>
            <w:tcW w:w="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bl>
    <w:p w:rsidR="004F3E33" w:rsidRDefault="004F3E33"/>
    <w:p w:rsidR="004F3E33" w:rsidRDefault="006C52C6">
      <w:r>
        <w:rPr>
          <w:highlight w:val="yellow"/>
        </w:rPr>
        <w:t>//comment#2</w:t>
      </w:r>
    </w:p>
    <w:p w:rsidR="004F3E33" w:rsidRDefault="006C52C6">
      <w:r>
        <w:t>[Concerned Parameter name: row#1-13]</w:t>
      </w:r>
    </w:p>
    <w:p w:rsidR="004F3E33" w:rsidRDefault="006C52C6">
      <w:r>
        <w:t xml:space="preserve">[Your detailed comments] For Alt.1, the key point is that the MAC-CE indicates </w:t>
      </w:r>
      <w:r>
        <w:rPr>
          <w:rFonts w:eastAsia="等线"/>
          <w:i/>
          <w:color w:val="0000FF"/>
          <w:kern w:val="0"/>
          <w:lang w:val="en-GB" w:eastAsia="zh-CN"/>
        </w:rPr>
        <w:t>the temporary RS [configuration index]</w:t>
      </w:r>
      <w:r>
        <w:rPr>
          <w:rFonts w:eastAsia="等线"/>
          <w:iCs/>
          <w:color w:val="0000FF"/>
          <w:kern w:val="0"/>
          <w:lang w:val="en-GB" w:eastAsia="zh-CN"/>
        </w:rPr>
        <w:t xml:space="preserve"> </w:t>
      </w:r>
      <w:r>
        <w:t xml:space="preserve">for each SCell. Even for Alt.1, it seems that the existing RRC parameters/configurations can mostly be re-used. The temporary RS [configuration index] points to a particular configuration that includes </w:t>
      </w:r>
      <w:r>
        <w:lastRenderedPageBreak/>
        <w:t xml:space="preserve">necessary parameters to identify temporary RS structure and timing offset for a given SCell. The configuration can be a </w:t>
      </w:r>
      <w:r>
        <w:rPr>
          <w:i/>
          <w:iCs/>
        </w:rPr>
        <w:t>CSI-ResourceConfig</w:t>
      </w:r>
      <w:r>
        <w:t xml:space="preserve"> that lists one or multiple </w:t>
      </w:r>
      <w:r>
        <w:rPr>
          <w:i/>
          <w:iCs/>
        </w:rPr>
        <w:t>NZP-CSI-RS-ResourceSet</w:t>
      </w:r>
      <w:r>
        <w:t xml:space="preserve">. As moderator indicates in row #8 of the spreadsheet, </w:t>
      </w:r>
      <w:r>
        <w:rPr>
          <w:i/>
          <w:iCs/>
        </w:rPr>
        <w:t>CSI-ResourceConfig</w:t>
      </w:r>
      <w:r>
        <w:t xml:space="preserve"> has its own ID, </w:t>
      </w:r>
      <w:r>
        <w:rPr>
          <w:i/>
          <w:iCs/>
        </w:rPr>
        <w:t>CSI-ResourceConfigId</w:t>
      </w:r>
      <w:r>
        <w:t xml:space="preserve">, which can be re-used as the temporary RS index. Since SCell index is directly indicated by the MAC-CE in Alt.1, involving </w:t>
      </w:r>
      <w:r>
        <w:rPr>
          <w:i/>
          <w:iCs/>
        </w:rPr>
        <w:t>CSI-ReportConfig</w:t>
      </w:r>
      <w:r>
        <w:t xml:space="preserve"> is not necessary. As such, overall, the necessary enhancement for Alt.1 is to enable association between a value of “</w:t>
      </w:r>
      <w:r>
        <w:rPr>
          <w:i/>
          <w:lang w:val="en-GB"/>
        </w:rPr>
        <w:t>Z-bit block in the bitmap</w:t>
      </w:r>
      <w:r>
        <w:rPr>
          <w:iCs/>
          <w:lang w:val="en-GB"/>
        </w:rPr>
        <w:t>”</w:t>
      </w:r>
      <w:r>
        <w:t xml:space="preserve"> for a given SCell and the </w:t>
      </w:r>
      <w:r>
        <w:rPr>
          <w:i/>
          <w:iCs/>
        </w:rPr>
        <w:t>CSI-ResourceConfigId</w:t>
      </w:r>
      <w:r>
        <w:t xml:space="preserve"> for the same SCell. This can be realized by defining a per serving cell configuration that lists </w:t>
      </w:r>
      <w:r>
        <w:rPr>
          <w:i/>
          <w:iCs/>
        </w:rPr>
        <w:t>CSI-ResourceConfigId</w:t>
      </w:r>
      <w:r>
        <w:t xml:space="preserve"> for the SCell, i.e., </w:t>
      </w:r>
      <w:r>
        <w:rPr>
          <w:i/>
          <w:iCs/>
        </w:rPr>
        <w:t>temporaryRS-ConfigList</w:t>
      </w:r>
      <w:r>
        <w:t xml:space="preserve"> in row #2 of the spreadsheet. It can be FFS whether the association is based on entry number of the list, or descending order of the ID values in the list, etc.</w:t>
      </w:r>
    </w:p>
    <w:p w:rsidR="004F3E33" w:rsidRDefault="006C52C6">
      <w:r>
        <w:t>[Proposed changes to the row with track in color] Remove rows #3 - #13 and modify row #2 as follows.</w:t>
      </w:r>
    </w:p>
    <w:tbl>
      <w:tblPr>
        <w:tblW w:w="13830" w:type="dxa"/>
        <w:tblLayout w:type="fixed"/>
        <w:tblCellMar>
          <w:left w:w="99" w:type="dxa"/>
          <w:right w:w="99" w:type="dxa"/>
        </w:tblCellMar>
        <w:tblLook w:val="04A0" w:firstRow="1" w:lastRow="0" w:firstColumn="1" w:lastColumn="0" w:noHBand="0" w:noVBand="1"/>
      </w:tblPr>
      <w:tblGrid>
        <w:gridCol w:w="1446"/>
        <w:gridCol w:w="218"/>
        <w:gridCol w:w="625"/>
        <w:gridCol w:w="218"/>
        <w:gridCol w:w="1353"/>
        <w:gridCol w:w="218"/>
        <w:gridCol w:w="2221"/>
        <w:gridCol w:w="671"/>
        <w:gridCol w:w="218"/>
        <w:gridCol w:w="1493"/>
        <w:gridCol w:w="1067"/>
        <w:gridCol w:w="462"/>
        <w:gridCol w:w="1017"/>
        <w:gridCol w:w="663"/>
        <w:gridCol w:w="625"/>
        <w:gridCol w:w="1315"/>
      </w:tblGrid>
      <w:tr w:rsidR="004F3E33">
        <w:trPr>
          <w:trHeight w:val="900"/>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20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62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20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358"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FF0000"/>
                <w:kern w:val="0"/>
                <w:sz w:val="14"/>
                <w:szCs w:val="14"/>
                <w:lang w:eastAsia="ja-JP"/>
              </w:rPr>
            </w:pPr>
            <w:r>
              <w:rPr>
                <w:rFonts w:ascii="Arial" w:eastAsia="Yu Gothic" w:hAnsi="Arial" w:cs="Arial"/>
                <w:color w:val="FF0000"/>
                <w:kern w:val="0"/>
                <w:sz w:val="14"/>
                <w:szCs w:val="14"/>
                <w:lang w:eastAsia="ja-JP"/>
              </w:rPr>
              <w:t>[ServingCellConfig</w:t>
            </w:r>
            <w:r>
              <w:rPr>
                <w:rFonts w:ascii="Arial" w:eastAsia="Yu Gothic" w:hAnsi="Arial" w:cs="Arial"/>
                <w:strike/>
                <w:color w:val="00B050"/>
                <w:kern w:val="0"/>
                <w:sz w:val="14"/>
                <w:szCs w:val="14"/>
                <w:lang w:eastAsia="ja-JP"/>
              </w:rPr>
              <w:t xml:space="preserve"> or CSI-ReportConfig</w:t>
            </w:r>
            <w:r>
              <w:rPr>
                <w:rFonts w:ascii="Arial" w:eastAsia="Yu Gothic" w:hAnsi="Arial" w:cs="Arial"/>
                <w:color w:val="FF0000"/>
                <w:kern w:val="0"/>
                <w:sz w:val="14"/>
                <w:szCs w:val="14"/>
                <w:lang w:eastAsia="ja-JP"/>
              </w:rPr>
              <w:t>]</w:t>
            </w:r>
          </w:p>
        </w:tc>
        <w:tc>
          <w:tcPr>
            <w:tcW w:w="218"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29"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temporaryRS-ConfigList</w:t>
            </w:r>
          </w:p>
        </w:tc>
        <w:tc>
          <w:tcPr>
            <w:tcW w:w="67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20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498"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List of </w:t>
            </w:r>
            <w:r>
              <w:rPr>
                <w:rFonts w:ascii="Arial" w:eastAsia="Yu Gothic" w:hAnsi="Arial" w:cs="Arial"/>
                <w:color w:val="00B050"/>
                <w:kern w:val="0"/>
                <w:sz w:val="14"/>
                <w:szCs w:val="14"/>
                <w:lang w:eastAsia="ja-JP"/>
              </w:rPr>
              <w:t xml:space="preserve">CSI-ResourceConfigId </w:t>
            </w:r>
            <w:r>
              <w:rPr>
                <w:rFonts w:ascii="Arial" w:eastAsia="Yu Gothic" w:hAnsi="Arial" w:cs="Arial"/>
                <w:strike/>
                <w:color w:val="00B050"/>
                <w:kern w:val="0"/>
                <w:sz w:val="14"/>
                <w:szCs w:val="14"/>
                <w:lang w:eastAsia="ja-JP"/>
              </w:rPr>
              <w:t>temporary RS configurations</w:t>
            </w:r>
            <w:r>
              <w:rPr>
                <w:rFonts w:ascii="Arial" w:eastAsia="Yu Gothic" w:hAnsi="Arial" w:cs="Arial"/>
                <w:color w:val="00B050"/>
                <w:kern w:val="0"/>
                <w:sz w:val="14"/>
                <w:szCs w:val="14"/>
                <w:lang w:eastAsia="ja-JP"/>
              </w:rPr>
              <w:t xml:space="preserve"> for Alt.1</w:t>
            </w:r>
            <w:r>
              <w:rPr>
                <w:rFonts w:ascii="Arial" w:eastAsia="Yu Gothic" w:hAnsi="Arial" w:cs="Arial"/>
                <w:color w:val="000000"/>
                <w:kern w:val="0"/>
                <w:sz w:val="14"/>
                <w:szCs w:val="14"/>
                <w:lang w:eastAsia="ja-JP"/>
              </w:rPr>
              <w:t xml:space="preserve">. </w:t>
            </w:r>
          </w:p>
          <w:p w:rsidR="004F3E33" w:rsidRDefault="006C52C6">
            <w:pPr>
              <w:autoSpaceDE/>
              <w:autoSpaceDN/>
              <w:adjustRightInd/>
              <w:snapToGrid/>
              <w:spacing w:after="0" w:line="240" w:lineRule="auto"/>
              <w:jc w:val="left"/>
              <w:rPr>
                <w:rFonts w:ascii="Arial" w:eastAsia="Yu Gothic" w:hAnsi="Arial" w:cs="Arial"/>
                <w:color w:val="00B050"/>
                <w:kern w:val="0"/>
                <w:sz w:val="14"/>
                <w:szCs w:val="14"/>
                <w:lang w:eastAsia="ja-JP"/>
              </w:rPr>
            </w:pPr>
            <w:r>
              <w:rPr>
                <w:rFonts w:ascii="Arial" w:eastAsia="Yu Gothic" w:hAnsi="Arial" w:cs="Arial"/>
                <w:color w:val="00B050"/>
                <w:kern w:val="0"/>
                <w:sz w:val="14"/>
                <w:szCs w:val="14"/>
                <w:lang w:eastAsia="ja-JP"/>
              </w:rPr>
              <w:t xml:space="preserve">Each CSI-ResourceConfigId is associated to a value of Z-bit block in the bitmap. </w:t>
            </w:r>
          </w:p>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B050"/>
                <w:kern w:val="0"/>
                <w:sz w:val="14"/>
                <w:szCs w:val="14"/>
                <w:lang w:eastAsia="ja-JP"/>
              </w:rPr>
              <w:t>[Entry number n in this list is associated to n-th codepoint of the Z-bit block</w:t>
            </w:r>
            <w:r>
              <w:t xml:space="preserve"> </w:t>
            </w:r>
            <w:r>
              <w:rPr>
                <w:rFonts w:ascii="Arial" w:eastAsia="Yu Gothic" w:hAnsi="Arial" w:cs="Arial"/>
                <w:color w:val="00B050"/>
                <w:kern w:val="0"/>
                <w:sz w:val="14"/>
                <w:szCs w:val="14"/>
                <w:lang w:eastAsia="ja-JP"/>
              </w:rPr>
              <w:t>or descending order of the ID values in the list, etc.]</w:t>
            </w:r>
          </w:p>
        </w:tc>
        <w:tc>
          <w:tcPr>
            <w:tcW w:w="107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SEQUENCE (SIZE (1..maxX)) OF </w:t>
            </w:r>
            <w:r>
              <w:rPr>
                <w:rFonts w:ascii="Arial" w:eastAsia="Yu Gothic" w:hAnsi="Arial" w:cs="Arial"/>
                <w:color w:val="00B050"/>
                <w:kern w:val="0"/>
                <w:sz w:val="14"/>
                <w:szCs w:val="14"/>
                <w:lang w:eastAsia="ja-JP"/>
              </w:rPr>
              <w:t xml:space="preserve">CSI-ResourceConfigId </w:t>
            </w:r>
            <w:r>
              <w:rPr>
                <w:rFonts w:ascii="Arial" w:eastAsia="Yu Gothic" w:hAnsi="Arial" w:cs="Arial"/>
                <w:strike/>
                <w:color w:val="00B050"/>
                <w:kern w:val="0"/>
                <w:sz w:val="14"/>
                <w:szCs w:val="14"/>
                <w:lang w:eastAsia="ja-JP"/>
              </w:rPr>
              <w:t>temporaryRS-ConfigId</w:t>
            </w:r>
            <w:r>
              <w:rPr>
                <w:rFonts w:ascii="Arial" w:eastAsia="Yu Gothic" w:hAnsi="Arial" w:cs="Arial"/>
                <w:color w:val="000000"/>
                <w:kern w:val="0"/>
                <w:sz w:val="14"/>
                <w:szCs w:val="14"/>
                <w:lang w:eastAsia="ja-JP"/>
              </w:rPr>
              <w:t>, maxX is TBD</w:t>
            </w:r>
          </w:p>
        </w:tc>
        <w:tc>
          <w:tcPr>
            <w:tcW w:w="46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66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62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1319"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Common for both Alt.1 and Alt.2 but with different Parent IE</w:t>
            </w:r>
            <w:r>
              <w:rPr>
                <w:rFonts w:ascii="Arial" w:eastAsia="Yu Gothic" w:hAnsi="Arial" w:cs="Arial"/>
                <w:strike/>
                <w:color w:val="00B050"/>
                <w:kern w:val="0"/>
                <w:sz w:val="14"/>
                <w:szCs w:val="14"/>
                <w:lang w:eastAsia="ja-JP"/>
              </w:rPr>
              <w:br/>
            </w:r>
            <w:r>
              <w:rPr>
                <w:rFonts w:ascii="Arial" w:eastAsia="Yu Gothic" w:hAnsi="Arial" w:cs="Arial"/>
                <w:color w:val="000000"/>
                <w:kern w:val="0"/>
                <w:sz w:val="14"/>
                <w:szCs w:val="14"/>
                <w:lang w:eastAsia="ja-JP"/>
              </w:rPr>
              <w:t>Alt1: Parent IE may be ServingCellConfig</w:t>
            </w:r>
            <w:r>
              <w:rPr>
                <w:rFonts w:ascii="Arial" w:eastAsia="Yu Gothic" w:hAnsi="Arial" w:cs="Arial"/>
                <w:color w:val="000000"/>
                <w:kern w:val="0"/>
                <w:sz w:val="14"/>
                <w:szCs w:val="14"/>
                <w:lang w:eastAsia="ja-JP"/>
              </w:rPr>
              <w:br/>
            </w:r>
            <w:r>
              <w:rPr>
                <w:rFonts w:ascii="Arial" w:eastAsia="Yu Gothic" w:hAnsi="Arial" w:cs="Arial"/>
                <w:strike/>
                <w:color w:val="00B050"/>
                <w:kern w:val="0"/>
                <w:sz w:val="14"/>
                <w:szCs w:val="14"/>
                <w:lang w:eastAsia="ja-JP"/>
              </w:rPr>
              <w:t>Alt2: Parent IE may be CSI-ReportConfig</w:t>
            </w:r>
          </w:p>
        </w:tc>
      </w:tr>
      <w:tr w:rsidR="004F3E33">
        <w:trPr>
          <w:trHeight w:val="675"/>
        </w:trPr>
        <w:tc>
          <w:tcPr>
            <w:tcW w:w="1451"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temporaryRS-ConfigId </w:t>
            </w:r>
          </w:p>
        </w:tc>
        <w:tc>
          <w:tcPr>
            <w:tcW w:w="67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 RS configuration ID.</w:t>
            </w:r>
          </w:p>
        </w:tc>
        <w:tc>
          <w:tcPr>
            <w:tcW w:w="10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INTEGER (0..maxID-1), FFS: whether maxID=maxX</w:t>
            </w:r>
          </w:p>
        </w:tc>
        <w:tc>
          <w:tcPr>
            <w:tcW w:w="46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4F3E33">
        <w:trPr>
          <w:trHeight w:val="675"/>
        </w:trPr>
        <w:tc>
          <w:tcPr>
            <w:tcW w:w="1451"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temporaryRSBurst1-Resources</w:t>
            </w:r>
          </w:p>
        </w:tc>
        <w:tc>
          <w:tcPr>
            <w:tcW w:w="67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Resource configuration for a temporary burst. (periodicityAndOffset and qcl-InfoPeriodicCSI-RS within NZP-CSI-RS-Resource are not configured for temporary RS)</w:t>
            </w:r>
          </w:p>
        </w:tc>
        <w:tc>
          <w:tcPr>
            <w:tcW w:w="10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SEQUENCE (SIZE (1..4)) OF NZP-CSI-RS-ResourceId </w:t>
            </w:r>
          </w:p>
        </w:tc>
        <w:tc>
          <w:tcPr>
            <w:tcW w:w="46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4F3E33">
        <w:trPr>
          <w:trHeight w:val="675"/>
        </w:trPr>
        <w:tc>
          <w:tcPr>
            <w:tcW w:w="1451"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temporaryRSBurst2-Resources</w:t>
            </w:r>
          </w:p>
        </w:tc>
        <w:tc>
          <w:tcPr>
            <w:tcW w:w="67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Resource configuration for the second temporary burst, Optional (periodicityAndOffset and qcl-InfoPeriodicCSI-RS within NZP-CSI-RS-Resource are not configured for temporary RS) </w:t>
            </w:r>
            <w:r>
              <w:rPr>
                <w:rFonts w:ascii="Arial" w:eastAsia="Yu Gothic" w:hAnsi="Arial" w:cs="Arial"/>
                <w:strike/>
                <w:color w:val="00B050"/>
                <w:kern w:val="0"/>
                <w:sz w:val="14"/>
                <w:szCs w:val="14"/>
                <w:lang w:eastAsia="ja-JP"/>
              </w:rPr>
              <w:lastRenderedPageBreak/>
              <w:t>( FFS: whether the same OFDM symbol locations are required in both bursts)</w:t>
            </w:r>
          </w:p>
        </w:tc>
        <w:tc>
          <w:tcPr>
            <w:tcW w:w="10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lastRenderedPageBreak/>
              <w:t xml:space="preserve"> SEQUENCE (SIZE (1..4)) OF NZP-CSI-RS-ResourceId</w:t>
            </w:r>
          </w:p>
        </w:tc>
        <w:tc>
          <w:tcPr>
            <w:tcW w:w="46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4F3E33">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gapBetweenTemporaryRSbursts </w:t>
            </w:r>
          </w:p>
        </w:tc>
        <w:tc>
          <w:tcPr>
            <w:tcW w:w="67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The gap length between two temporary RS bursts, if</w:t>
            </w:r>
            <w:r>
              <w:rPr>
                <w:rFonts w:ascii="Arial" w:eastAsia="Yu Gothic" w:hAnsi="Arial" w:cs="Arial"/>
                <w:i/>
                <w:iCs/>
                <w:strike/>
                <w:color w:val="00B050"/>
                <w:kern w:val="0"/>
                <w:sz w:val="14"/>
                <w:szCs w:val="14"/>
                <w:lang w:eastAsia="ja-JP"/>
              </w:rPr>
              <w:t xml:space="preserve"> temporaryRSBurst2-Resources</w:t>
            </w:r>
            <w:r>
              <w:rPr>
                <w:rFonts w:ascii="Arial" w:eastAsia="Yu Gothic" w:hAnsi="Arial" w:cs="Arial"/>
                <w:strike/>
                <w:color w:val="00B050"/>
                <w:kern w:val="0"/>
                <w:sz w:val="14"/>
                <w:szCs w:val="14"/>
                <w:lang w:eastAsia="ja-JP"/>
              </w:rPr>
              <w:t xml:space="preserve"> (two temporary RS bursts) is indicated.</w:t>
            </w:r>
          </w:p>
        </w:tc>
        <w:tc>
          <w:tcPr>
            <w:tcW w:w="10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TBD (unit of slot or symbol)</w:t>
            </w:r>
          </w:p>
        </w:tc>
        <w:tc>
          <w:tcPr>
            <w:tcW w:w="46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4F3E33">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temporaryRS-TriggeringSlotOffset</w:t>
            </w:r>
          </w:p>
        </w:tc>
        <w:tc>
          <w:tcPr>
            <w:tcW w:w="67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Offset X between the reference slot for triggering offset of temporary RS and the slot in which the temporary RS burtst(s) is transmitted. </w:t>
            </w:r>
          </w:p>
        </w:tc>
        <w:tc>
          <w:tcPr>
            <w:tcW w:w="10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[0..maxG-1]; TBD maxG, (unit of slot)</w:t>
            </w:r>
          </w:p>
        </w:tc>
        <w:tc>
          <w:tcPr>
            <w:tcW w:w="46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4F3E33">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nzp-CSI-RS-ResourceId</w:t>
            </w:r>
          </w:p>
        </w:tc>
        <w:tc>
          <w:tcPr>
            <w:tcW w:w="673"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For Temporary RS resource ID.</w:t>
            </w:r>
          </w:p>
        </w:tc>
        <w:tc>
          <w:tcPr>
            <w:tcW w:w="10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4F3E33">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resourceMapping </w:t>
            </w:r>
          </w:p>
        </w:tc>
        <w:tc>
          <w:tcPr>
            <w:tcW w:w="673"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OFDM symbol location(s) in a slot and subcarrier occupancy in a PRB of the temporary RS resource. </w:t>
            </w:r>
          </w:p>
        </w:tc>
        <w:tc>
          <w:tcPr>
            <w:tcW w:w="10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4F3E33">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powerControlOffset</w:t>
            </w:r>
          </w:p>
        </w:tc>
        <w:tc>
          <w:tcPr>
            <w:tcW w:w="673"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Power offset of PDSCH RE to NZP CSI-RS RE. Value in dB.</w:t>
            </w:r>
          </w:p>
        </w:tc>
        <w:tc>
          <w:tcPr>
            <w:tcW w:w="10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4F3E33">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powerControlOffsetSS</w:t>
            </w:r>
          </w:p>
        </w:tc>
        <w:tc>
          <w:tcPr>
            <w:tcW w:w="673"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Power offset of NZP CSI-RS RE to SSS RE. Value in dB.</w:t>
            </w:r>
          </w:p>
        </w:tc>
        <w:tc>
          <w:tcPr>
            <w:tcW w:w="10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4F3E33">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scramblingID</w:t>
            </w:r>
          </w:p>
        </w:tc>
        <w:tc>
          <w:tcPr>
            <w:tcW w:w="673"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Scrambling ID.</w:t>
            </w:r>
          </w:p>
        </w:tc>
        <w:tc>
          <w:tcPr>
            <w:tcW w:w="10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4F3E33">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qcl-InfoTemporaryRS</w:t>
            </w:r>
          </w:p>
        </w:tc>
        <w:tc>
          <w:tcPr>
            <w:tcW w:w="67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For a target temporary RS, contains a reference to one TCI-State in TCI-States for providing the QCL source and QCL type.</w:t>
            </w:r>
          </w:p>
        </w:tc>
        <w:tc>
          <w:tcPr>
            <w:tcW w:w="107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TBD</w:t>
            </w:r>
          </w:p>
        </w:tc>
        <w:tc>
          <w:tcPr>
            <w:tcW w:w="46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bl>
    <w:p w:rsidR="004F3E33" w:rsidRDefault="004F3E33"/>
    <w:p w:rsidR="004F3E33" w:rsidRDefault="006C52C6">
      <w:r>
        <w:t>=======</w:t>
      </w:r>
    </w:p>
    <w:p w:rsidR="004F3E33" w:rsidRDefault="006C52C6">
      <w:pPr>
        <w:rPr>
          <w:b/>
        </w:rPr>
      </w:pPr>
      <w:r>
        <w:rPr>
          <w:b/>
        </w:rPr>
        <w:t>Moderator</w:t>
      </w:r>
    </w:p>
    <w:p w:rsidR="004F3E33" w:rsidRDefault="006C52C6">
      <w:r>
        <w:rPr>
          <w:b/>
        </w:rPr>
        <w:lastRenderedPageBreak/>
        <w:t>@OPPO</w:t>
      </w:r>
      <w:r>
        <w:t>, regarding your comment#1 on row#4, maybe we can start with the following IE for P-TRS/A-TRS and align our understanding on them first.</w:t>
      </w:r>
    </w:p>
    <w:p w:rsidR="004F3E33" w:rsidRDefault="006C52C6">
      <w:r>
        <w:t>Under NZP-CSI-RS-ResourceSet:</w:t>
      </w:r>
    </w:p>
    <w:p w:rsidR="004F3E33" w:rsidRDefault="006C52C6">
      <w:pPr>
        <w:pStyle w:val="PL"/>
      </w:pPr>
      <w:r>
        <w:t xml:space="preserve">    nzp-CSI-RS-Resources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NZP-CSI-RS-ResourceId,</w:t>
      </w:r>
    </w:p>
    <w:p w:rsidR="004F3E33" w:rsidRDefault="006C52C6">
      <w:pPr>
        <w:rPr>
          <w:lang w:val="en-GB"/>
        </w:rPr>
      </w:pPr>
      <w:r>
        <w:rPr>
          <w:lang w:val="en-GB"/>
        </w:rPr>
        <w:t xml:space="preserve">In FL understanding, a UE is configured with a sequence of </w:t>
      </w:r>
      <w:r>
        <w:rPr>
          <w:b/>
          <w:lang w:val="en-GB"/>
        </w:rPr>
        <w:t>size 4</w:t>
      </w:r>
      <w:r>
        <w:rPr>
          <w:lang w:val="en-GB"/>
        </w:rPr>
        <w:t xml:space="preserve"> of </w:t>
      </w:r>
      <w:r>
        <w:rPr>
          <w:i/>
          <w:lang w:val="en-GB"/>
        </w:rPr>
        <w:t>NZP-CSI-RS-ResourceId</w:t>
      </w:r>
      <w:r>
        <w:rPr>
          <w:lang w:val="en-GB"/>
        </w:rPr>
        <w:t xml:space="preserve"> in case of P-TRS/A-TRS with 4 resources in two consecutive slots. The structure of RRC parameters is much flexible to indicate more resources and more slots because it is not dedicated to TRS only but support all kinds of NZP-CSI-RS. As a result, the constraints, such as “</w:t>
      </w:r>
      <w:r>
        <w:rPr>
          <w:i/>
          <w:lang w:val="en-GB"/>
        </w:rPr>
        <w:t>four periodic NZP CSI-RS resources in two consecutive slots</w:t>
      </w:r>
      <w:r>
        <w:rPr>
          <w:lang w:val="en-GB"/>
        </w:rPr>
        <w:t xml:space="preserve">”, are only reflected in TS 38.214. Such handling could be reused for temporary RS, i.e. the detailed constraints of time domain structure for a burst is captured in TS 38.214 rather than the RRC parameter itself. </w:t>
      </w:r>
    </w:p>
    <w:p w:rsidR="004F3E33" w:rsidRDefault="006C52C6">
      <w:pPr>
        <w:rPr>
          <w:lang w:val="en-GB"/>
        </w:rPr>
      </w:pPr>
      <w:r>
        <w:rPr>
          <w:lang w:val="en-GB"/>
        </w:rPr>
        <w:t xml:space="preserve">In FL draft excel file, the same handling is assumed, i.e. </w:t>
      </w:r>
      <w:r>
        <w:rPr>
          <w:i/>
          <w:lang w:val="en-GB"/>
        </w:rPr>
        <w:t>nzp-CSI-RS-Resources</w:t>
      </w:r>
      <w:r>
        <w:rPr>
          <w:lang w:val="en-GB"/>
        </w:rPr>
        <w:t xml:space="preserve"> is reused as </w:t>
      </w:r>
      <w:r>
        <w:rPr>
          <w:i/>
          <w:lang w:val="en-GB"/>
        </w:rPr>
        <w:t>temporaryRSBurst1-Resources</w:t>
      </w:r>
      <w:r>
        <w:rPr>
          <w:lang w:val="en-GB"/>
        </w:rPr>
        <w:t>.</w:t>
      </w:r>
      <w:r>
        <w:rPr>
          <w:i/>
          <w:lang w:val="en-GB"/>
        </w:rPr>
        <w:t xml:space="preserve"> </w:t>
      </w:r>
      <w:r>
        <w:rPr>
          <w:lang w:val="en-GB"/>
        </w:rPr>
        <w:t xml:space="preserve">Thank you for suggesting to reuse its parent IE instead, i.e. </w:t>
      </w:r>
      <w:r>
        <w:rPr>
          <w:i/>
          <w:lang w:val="en-GB"/>
        </w:rPr>
        <w:t>NZP-CSI-RS-ResourceSet</w:t>
      </w:r>
      <w:r>
        <w:rPr>
          <w:lang w:val="en-GB"/>
        </w:rPr>
        <w:t xml:space="preserve">. However, many unnecessary IEs within NZP-CSI-RS-ResourceSet are never used for temporary RS, as copied below. Therefore, the FL draft seems better than your suggested change. Additionally, as shown in the diagram in Section 1, the </w:t>
      </w:r>
      <w:r>
        <w:rPr>
          <w:i/>
          <w:lang w:val="en-GB"/>
        </w:rPr>
        <w:t>temporaryRS-Config</w:t>
      </w:r>
      <w:r>
        <w:rPr>
          <w:lang w:val="en-GB"/>
        </w:rPr>
        <w:t xml:space="preserve"> already serves the purpose of original </w:t>
      </w:r>
      <w:r>
        <w:rPr>
          <w:i/>
          <w:lang w:val="en-GB"/>
        </w:rPr>
        <w:t>NZP-CSI-RS-ResourceSet</w:t>
      </w:r>
      <w:r>
        <w:rPr>
          <w:lang w:val="en-GB"/>
        </w:rPr>
        <w:t>, and considering forward-compatibility, it prevents any negative impact to NZP-CSI-RS-ResourceSet from any future introduction of any IE that is specific to temporary RS. As a result, it seems no need to have additional level of nested structure.</w:t>
      </w:r>
    </w:p>
    <w:p w:rsidR="004F3E33" w:rsidRDefault="006C52C6">
      <w:pPr>
        <w:rPr>
          <w:lang w:val="en-GB"/>
        </w:rPr>
      </w:pPr>
      <w:r>
        <w:rPr>
          <w:noProof/>
          <w:lang w:eastAsia="zh-CN"/>
        </w:rPr>
        <w:drawing>
          <wp:inline distT="0" distB="0" distL="0" distR="0">
            <wp:extent cx="8860790" cy="172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8860790" cy="1720850"/>
                    </a:xfrm>
                    <a:prstGeom prst="rect">
                      <a:avLst/>
                    </a:prstGeom>
                  </pic:spPr>
                </pic:pic>
              </a:graphicData>
            </a:graphic>
          </wp:inline>
        </w:drawing>
      </w:r>
    </w:p>
    <w:p w:rsidR="004F3E33" w:rsidRDefault="006C52C6">
      <w:r>
        <w:t>Regarding the spec text in TS 38.214 you quoted, it was quoted by some companies in the discussions two meetings ago, it seems to only mean that P-TRS is always configured to a UE, rather than the structure of resource-set.</w:t>
      </w:r>
    </w:p>
    <w:p w:rsidR="004F3E33" w:rsidRDefault="006C52C6">
      <w:r>
        <w:t>Regarding “</w:t>
      </w:r>
      <w:r>
        <w:rPr>
          <w:iCs/>
          <w:lang w:eastAsia="zh-CN"/>
        </w:rPr>
        <w:t>allow 1 or 3 samples per burst</w:t>
      </w:r>
      <w:r>
        <w:t>”, as explained about, your proposed change seems not to resolve it yet. Both need specific constraint to be captured in TS 38.214. At this stage, we can add it into column P, as below</w:t>
      </w:r>
    </w:p>
    <w:p w:rsidR="004F3E33" w:rsidRDefault="004F3E33"/>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114"/>
        <w:gridCol w:w="483"/>
        <w:gridCol w:w="487"/>
        <w:gridCol w:w="750"/>
        <w:gridCol w:w="706"/>
        <w:gridCol w:w="1675"/>
      </w:tblGrid>
      <w:tr w:rsidR="004F3E33">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temporaryRSBurst1-Resources</w:t>
            </w:r>
          </w:p>
        </w:tc>
        <w:tc>
          <w:tcPr>
            <w:tcW w:w="53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Resource configuration for a temporary burst. (periodicityAndOffset </w:t>
            </w:r>
            <w:r>
              <w:rPr>
                <w:rFonts w:ascii="Arial" w:eastAsia="Times New Roman" w:hAnsi="Arial" w:cs="Arial"/>
                <w:color w:val="000000"/>
                <w:kern w:val="0"/>
                <w:sz w:val="16"/>
                <w:szCs w:val="16"/>
                <w:lang w:eastAsia="zh-CN"/>
              </w:rPr>
              <w:lastRenderedPageBreak/>
              <w:t>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 xml:space="preserve"> SEQUENCE (SIZE (1..4)) OF NZP-</w:t>
            </w:r>
            <w:r>
              <w:rPr>
                <w:rFonts w:ascii="Arial" w:eastAsia="Times New Roman" w:hAnsi="Arial" w:cs="Arial"/>
                <w:color w:val="000000"/>
                <w:kern w:val="0"/>
                <w:sz w:val="16"/>
                <w:szCs w:val="16"/>
                <w:lang w:eastAsia="zh-CN"/>
              </w:rPr>
              <w:lastRenderedPageBreak/>
              <w:t xml:space="preserve">CSI-RS-ResourceId </w:t>
            </w:r>
          </w:p>
        </w:tc>
        <w:tc>
          <w:tcPr>
            <w:tcW w:w="48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rsidR="004F3E33" w:rsidRDefault="006C52C6">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temporaryRSBurst1-</w:t>
            </w:r>
            <w:r>
              <w:rPr>
                <w:rFonts w:ascii="Arial" w:eastAsia="Times New Roman" w:hAnsi="Arial" w:cs="Arial"/>
                <w:color w:val="C00000"/>
                <w:kern w:val="0"/>
                <w:sz w:val="16"/>
                <w:szCs w:val="16"/>
                <w:lang w:eastAsia="zh-CN"/>
              </w:rPr>
              <w:lastRenderedPageBreak/>
              <w:t>Resources is expected to either consist of four NZP CSI-RS resources in two consecutive slots with two NZP CSI-RS resources in each slot, or consists of two periodic NZP CSI-RS resources in one slot</w:t>
            </w:r>
          </w:p>
          <w:p w:rsidR="004F3E33" w:rsidRDefault="004F3E33">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4F3E33">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(1..4)) OF NZP-CSI-RS-ResourceId</w:t>
            </w:r>
          </w:p>
        </w:tc>
        <w:tc>
          <w:tcPr>
            <w:tcW w:w="48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rsidR="004F3E33" w:rsidRDefault="006C52C6">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temporaryRSBurst2-Resources, if configured, is expected to either consist of four NZP CSI-RS resources in two consecutive slots with two NZP CSI-RS resources in each slot, or consists of two periodic NZP CSI-RS resources in one slot</w:t>
            </w:r>
          </w:p>
          <w:p w:rsidR="004F3E33" w:rsidRDefault="004F3E33">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bl>
    <w:p w:rsidR="004F3E33" w:rsidRDefault="004F3E33"/>
    <w:p w:rsidR="004F3E33" w:rsidRDefault="006C52C6">
      <w:r>
        <w:t>Regarding your comment#2 on row#5, as replied above, removing row#5 seems not to lock any benefit. I feel we share the same purpose of making the configuration constraints clearer and plain, but are only different in how to present it. Anyway, the constraints have been captured into the column P, which is usually captured in TS 38.214. Please note that a FFS in column J has also resolved your concerns, i.e. “FFS: whether the same OFDM symbol locations are required in both bursts”.</w:t>
      </w:r>
    </w:p>
    <w:p w:rsidR="004F3E33" w:rsidRDefault="006C52C6">
      <w:pPr>
        <w:rPr>
          <w:color w:val="0000FF"/>
        </w:rPr>
      </w:pPr>
      <w:r>
        <w:rPr>
          <w:color w:val="0000FF"/>
        </w:rPr>
        <w:t xml:space="preserve">[Response from OPPO on Sept 3]: We are not convinced to follow the proposal. The key problem to us is which of the following two directions should be adopted to define temp-RS: </w:t>
      </w:r>
    </w:p>
    <w:p w:rsidR="004F3E33" w:rsidRDefault="006C52C6">
      <w:pPr>
        <w:numPr>
          <w:ilvl w:val="0"/>
          <w:numId w:val="6"/>
        </w:numPr>
        <w:rPr>
          <w:color w:val="0000FF"/>
        </w:rPr>
      </w:pPr>
      <w:r>
        <w:rPr>
          <w:color w:val="0000FF"/>
        </w:rPr>
        <w:t xml:space="preserve">direction-1: To follow TRS logic to build temp-RS on top of NZP-CSI-RS-ResourceSet. By doing so, the spec text for temp-RS can share some commonality with TRS. </w:t>
      </w:r>
    </w:p>
    <w:p w:rsidR="004F3E33" w:rsidRDefault="006C52C6">
      <w:pPr>
        <w:numPr>
          <w:ilvl w:val="0"/>
          <w:numId w:val="6"/>
        </w:numPr>
        <w:rPr>
          <w:color w:val="0000FF"/>
        </w:rPr>
      </w:pPr>
      <w:r>
        <w:rPr>
          <w:color w:val="0000FF"/>
        </w:rPr>
        <w:lastRenderedPageBreak/>
        <w:t xml:space="preserve">direction-2:  While TRS definition is on top of NZP-CSI-RS-ResourceSet,  temp-RS is built on top of NZP-CSI-RS-Resource, which may make temp-RS to have independent creation from TRS --- also independent from any “NZP CSI-RS resource set”, i.e., the resource-set level management does not apply to temp-RS. </w:t>
      </w:r>
    </w:p>
    <w:p w:rsidR="004F3E33" w:rsidRDefault="006C52C6">
      <w:pPr>
        <w:rPr>
          <w:color w:val="0000FF"/>
        </w:rPr>
      </w:pPr>
      <w:r>
        <w:rPr>
          <w:color w:val="0000FF"/>
        </w:rPr>
        <w:t>The FL actually proposes to go with direction-2, which seems to have no support from earlier agreement. In contrast, the following RAN1 agreement in RAN1 #102e clearly says something reflected by direction-1:</w:t>
      </w:r>
    </w:p>
    <w:p w:rsidR="004F3E33" w:rsidRDefault="006C52C6">
      <w:pPr>
        <w:rPr>
          <w:lang w:val="en" w:eastAsia="zh-CN"/>
        </w:rPr>
      </w:pPr>
      <w:r>
        <w:rPr>
          <w:highlight w:val="green"/>
          <w:lang w:eastAsia="zh-CN"/>
        </w:rPr>
        <w:t>Agreements</w:t>
      </w:r>
      <w:r>
        <w:rPr>
          <w:lang w:eastAsia="zh-CN"/>
        </w:rPr>
        <w:t>:</w:t>
      </w:r>
    </w:p>
    <w:p w:rsidR="004F3E33" w:rsidRDefault="006C52C6">
      <w:pPr>
        <w:rPr>
          <w:lang w:eastAsia="zh-CN"/>
        </w:rPr>
      </w:pPr>
      <w:r>
        <w:rPr>
          <w:lang w:eastAsia="zh-CN"/>
        </w:rPr>
        <w:t>TRS is selected as temporary RS for Scell activation</w:t>
      </w:r>
    </w:p>
    <w:p w:rsidR="004F3E33" w:rsidRDefault="006C52C6">
      <w:pPr>
        <w:rPr>
          <w:color w:val="0000FF"/>
        </w:rPr>
      </w:pPr>
      <w:r>
        <w:rPr>
          <w:color w:val="0000FF"/>
        </w:rPr>
        <w:t xml:space="preserve"> </w:t>
      </w:r>
    </w:p>
    <w:p w:rsidR="004F3E33" w:rsidRDefault="006C52C6">
      <w:pPr>
        <w:rPr>
          <w:color w:val="0000FF"/>
        </w:rPr>
      </w:pPr>
      <w:r>
        <w:rPr>
          <w:color w:val="0000FF"/>
        </w:rPr>
        <w:t>FL mentions “</w:t>
      </w:r>
      <w:r>
        <w:rPr>
          <w:lang w:val="en-GB"/>
        </w:rPr>
        <w:t>many unnecessary IEs within NZP-CSI-RS-ResourceSet are never used for temporary RS</w:t>
      </w:r>
      <w:r>
        <w:rPr>
          <w:color w:val="0000FF"/>
        </w:rPr>
        <w:t xml:space="preserve">”; however, most (if not all) of those unnecessary IEs are optional anyway. </w:t>
      </w:r>
    </w:p>
    <w:p w:rsidR="004F3E33" w:rsidRDefault="006C52C6">
      <w:pPr>
        <w:rPr>
          <w:color w:val="0000FF"/>
        </w:rPr>
      </w:pPr>
      <w:r>
        <w:rPr>
          <w:color w:val="0000FF"/>
        </w:rPr>
        <w:t xml:space="preserve">For our comment #2 on row#5, removal of row #5 would force two bursts have the same structure so as to lock the benefit to simply UE implementation. </w:t>
      </w:r>
    </w:p>
    <w:p w:rsidR="004F3E33" w:rsidRDefault="006C52C6">
      <w:r>
        <w:rPr>
          <w:color w:val="0000FF"/>
        </w:rPr>
        <w:t>[Response from OPPO on Sept 3 ends]</w:t>
      </w:r>
    </w:p>
    <w:p w:rsidR="004F3E33" w:rsidRDefault="006C52C6">
      <w:r>
        <w:rPr>
          <w:b/>
        </w:rPr>
        <w:t>@Qualcomm</w:t>
      </w:r>
      <w:r>
        <w:t>, regarding your comment#1 on row#1-13, could you elaborate more how to achieve this for Alt. 2 and 1? “</w:t>
      </w:r>
      <w:r>
        <w:rPr>
          <w:i/>
        </w:rPr>
        <w:t xml:space="preserve">The necessary change for temporary RS is to enable triggering two A-TRSs where one A-TRS is in a set of two consecutive slots and another A-TRS is in another set of two consecutive slots with a gap in-between based on a single triggering state. We consider this would </w:t>
      </w:r>
      <w:r>
        <w:rPr>
          <w:i/>
          <w:highlight w:val="yellow"/>
        </w:rPr>
        <w:t>be possible without changing RRC configuration itself</w:t>
      </w:r>
      <w:r>
        <w:rPr>
          <w:i/>
        </w:rPr>
        <w:t>.</w:t>
      </w:r>
      <w:r>
        <w:t>” The current NZP-CSI-RS configurations have many levels of structures with many IEs that are never used by temporary RS. It is hard for us to collect all necessary IEs from a sea of unrelated IEs, and also hard to ensure all the unrelated IEs can be optional configured. Therefore, a flow of necessary IEs is helpful for discussions, similar to the diagrams shown in section 1, maybe you could elaborate more a bit what extract IEs would be extracted after a field indicated by MAC-CE, and how to reflect the gap in spec.</w:t>
      </w:r>
    </w:p>
    <w:p w:rsidR="004F3E33" w:rsidRDefault="006C52C6">
      <w:r>
        <w:t>Regarding your comment#2 on row#1-13, could you clarify a bit why the following highlight IEs are still needed for temporary RS? Many redundant IEs seems making the spec hard to read and to have future extension. No mention that, it is not sure yet that all mandatory IEs have no harm.</w:t>
      </w:r>
    </w:p>
    <w:p w:rsidR="004F3E33" w:rsidRDefault="006C52C6">
      <w:r>
        <w:rPr>
          <w:noProof/>
          <w:lang w:eastAsia="zh-CN"/>
        </w:rPr>
        <w:lastRenderedPageBreak/>
        <w:drawing>
          <wp:inline distT="0" distB="0" distL="0" distR="0">
            <wp:extent cx="8860790" cy="2286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8860790" cy="2286635"/>
                    </a:xfrm>
                    <a:prstGeom prst="rect">
                      <a:avLst/>
                    </a:prstGeom>
                  </pic:spPr>
                </pic:pic>
              </a:graphicData>
            </a:graphic>
          </wp:inline>
        </w:drawing>
      </w:r>
    </w:p>
    <w:p w:rsidR="004F3E33" w:rsidRDefault="006C52C6">
      <w:r>
        <w:t>Additionally, regarding your change to column P, as shown in the diagrams in Section 1, it seems always true that there are common RRC parameters between Alt.1 and Alt.2 because the difference is only whether its so called “RS index” is indicated directly by MAC-CE or indirectly by a nested trigger structure. Therefore, it is always useful to identify the common parameters first, rather than having two separate RRC settings for independent discussions. It would be no good to change row#1-13 as being dedicated to Alt.1.</w:t>
      </w:r>
    </w:p>
    <w:p w:rsidR="004F3E33" w:rsidRDefault="006C52C6">
      <w:pPr>
        <w:rPr>
          <w:color w:val="0000FF"/>
        </w:rPr>
      </w:pPr>
      <w:r>
        <w:rPr>
          <w:color w:val="0000FF"/>
        </w:rPr>
        <w:t xml:space="preserve">[Response from Qualcomm on Sept 7]: </w:t>
      </w:r>
    </w:p>
    <w:p w:rsidR="004F3E33" w:rsidRDefault="006C52C6">
      <w:pPr>
        <w:rPr>
          <w:color w:val="0000FF"/>
        </w:rPr>
      </w:pPr>
      <w:r>
        <w:rPr>
          <w:color w:val="0000FF"/>
        </w:rPr>
        <w:t xml:space="preserve">We have to take into account the fact that A-TRS is already supported by the existing RRC configurations. These RRC configurations can mostly be re-used for a temporary RS that comprises one or two A-TRS transmissions (as one or two bursts). We would like to understand if and why the existing RRC configurations cannot be used to configure a temporary RS (while these can be used to configure an A-TRS). It is true that some IEs in </w:t>
      </w:r>
      <w:r>
        <w:rPr>
          <w:i/>
          <w:iCs/>
          <w:color w:val="0000FF"/>
        </w:rPr>
        <w:t>CSI-ResourceConfig</w:t>
      </w:r>
      <w:r>
        <w:rPr>
          <w:color w:val="0000FF"/>
        </w:rPr>
        <w:t xml:space="preserve"> are unnecessary for A-TRS, but it is because the </w:t>
      </w:r>
      <w:r>
        <w:rPr>
          <w:i/>
          <w:iCs/>
          <w:color w:val="0000FF"/>
        </w:rPr>
        <w:t>CSI-ResourceConfig</w:t>
      </w:r>
      <w:r>
        <w:rPr>
          <w:color w:val="0000FF"/>
        </w:rPr>
        <w:t xml:space="preserve"> is designed such that it covers various use-cases of the CSI-RS. Unless clear reason is identified, the RRC parameters, including </w:t>
      </w:r>
      <w:r>
        <w:rPr>
          <w:i/>
          <w:iCs/>
          <w:color w:val="0000FF"/>
        </w:rPr>
        <w:t>CSI-ResourceConfig</w:t>
      </w:r>
      <w:r>
        <w:rPr>
          <w:color w:val="0000FF"/>
        </w:rPr>
        <w:t>, should be re-used for temporary RS.</w:t>
      </w:r>
    </w:p>
    <w:p w:rsidR="004F3E33" w:rsidRDefault="006C52C6">
      <w:r>
        <w:rPr>
          <w:color w:val="0000FF"/>
        </w:rPr>
        <w:t>[Response from Qualcomm on Sept 7 ends]</w:t>
      </w:r>
    </w:p>
    <w:p w:rsidR="004F3E33" w:rsidRDefault="004F3E33"/>
    <w:p w:rsidR="004F3E33" w:rsidRDefault="006C52C6">
      <w:r>
        <w:t>======= (breaking line)</w:t>
      </w:r>
    </w:p>
    <w:p w:rsidR="004F3E33" w:rsidRDefault="006C52C6">
      <w:pPr>
        <w:rPr>
          <w:b/>
          <w:color w:val="1F497D"/>
        </w:rPr>
      </w:pPr>
      <w:r>
        <w:rPr>
          <w:b/>
          <w:color w:val="1F497D"/>
        </w:rPr>
        <w:t>[Ericsson]</w:t>
      </w:r>
    </w:p>
    <w:p w:rsidR="004F3E33" w:rsidRDefault="006C52C6">
      <w:r>
        <w:rPr>
          <w:highlight w:val="yellow"/>
        </w:rPr>
        <w:t>//comment#1</w:t>
      </w:r>
    </w:p>
    <w:p w:rsidR="004F3E33" w:rsidRDefault="006C52C6">
      <w:r>
        <w:t>[Concerned Parameter name: row#2 to 13]</w:t>
      </w:r>
    </w:p>
    <w:p w:rsidR="004F3E33" w:rsidRDefault="006C52C6">
      <w:r>
        <w:lastRenderedPageBreak/>
        <w:t>We have similar view as other companies that existing RRC structure for A-TRS triggering should be reused as much possible and specifying new and potentially duplicate RRC structures (e.g. the temporaryRS-Config shown in the spreadsheet) should be avoided.</w:t>
      </w:r>
    </w:p>
    <w:p w:rsidR="004F3E33" w:rsidRDefault="006C52C6">
      <w:r>
        <w:t>For example, to trigger single ‘burst’ of A-TRS during SCell activation, the RRC framework of ‘</w:t>
      </w:r>
      <w:r>
        <w:rPr>
          <w:i/>
        </w:rPr>
        <w:t>CSI-AperiodicTriggerStateList</w:t>
      </w:r>
      <w:r>
        <w:t>’ can be fully reused. Trigger state ID ‘n’ indicated by MAC CE would correspond to n</w:t>
      </w:r>
      <w:r>
        <w:rPr>
          <w:vertAlign w:val="superscript"/>
        </w:rPr>
        <w:t>th</w:t>
      </w:r>
      <w:r>
        <w:t xml:space="preserve"> configured </w:t>
      </w:r>
      <w:r>
        <w:rPr>
          <w:i/>
          <w:iCs/>
        </w:rPr>
        <w:t xml:space="preserve">CSI-AperiodicTriggerState </w:t>
      </w:r>
      <w:r>
        <w:t xml:space="preserve">in the list. This should be starting point for the discussion and any changes/optimizations relative to this can be discussed with related justifications. For multiple burst case also, the existing structure can still be reused (e.g., a </w:t>
      </w:r>
      <w:r>
        <w:rPr>
          <w:i/>
          <w:iCs/>
        </w:rPr>
        <w:t>CSI-AperiodicTriggerState</w:t>
      </w:r>
      <w:r>
        <w:t xml:space="preserve"> including two separate </w:t>
      </w:r>
      <w:r>
        <w:rPr>
          <w:i/>
          <w:iCs/>
        </w:rPr>
        <w:t>resourceSet</w:t>
      </w:r>
      <w:r>
        <w:t xml:space="preserve"> each with different </w:t>
      </w:r>
      <w:r>
        <w:rPr>
          <w:i/>
          <w:iCs/>
        </w:rPr>
        <w:t>aperiodicTriggeringOffset</w:t>
      </w:r>
      <w:r>
        <w:t xml:space="preserve">). </w:t>
      </w:r>
    </w:p>
    <w:p w:rsidR="004F3E33" w:rsidRDefault="006C52C6">
      <w:r>
        <w:t xml:space="preserve">Then in terms of optimizations beyond reusing existing RRC parameters, we are open to discussing optional configuration of a separate list with trigger states just for A-TRS e.g. </w:t>
      </w:r>
      <w:r>
        <w:rPr>
          <w:i/>
        </w:rPr>
        <w:t xml:space="preserve">TRS-AperiodicTriggerStateList </w:t>
      </w:r>
      <w:r>
        <w:rPr>
          <w:iCs/>
        </w:rPr>
        <w:t xml:space="preserve">with same structure as </w:t>
      </w:r>
      <w:r>
        <w:rPr>
          <w:i/>
        </w:rPr>
        <w:t xml:space="preserve">CSI-AperiodicTriggerStateList </w:t>
      </w:r>
      <w:r>
        <w:rPr>
          <w:iCs/>
        </w:rPr>
        <w:t>but only containing trigger states that trigger A-TRS</w:t>
      </w:r>
      <w:r>
        <w:rPr>
          <w:i/>
        </w:rPr>
        <w:t xml:space="preserve"> </w:t>
      </w:r>
      <w:r>
        <w:t xml:space="preserve">(this to limit impact on number of entries in </w:t>
      </w:r>
      <w:r>
        <w:rPr>
          <w:i/>
        </w:rPr>
        <w:t>CSI-AperiodicTriggerStateList</w:t>
      </w:r>
      <w:r>
        <w:t xml:space="preserve"> which is also used for DCI based A-CSI triggering). </w:t>
      </w:r>
    </w:p>
    <w:p w:rsidR="004F3E33" w:rsidRDefault="006C52C6">
      <w:r>
        <w:t>=======</w:t>
      </w:r>
    </w:p>
    <w:p w:rsidR="004F3E33" w:rsidRDefault="006C52C6">
      <w:pPr>
        <w:rPr>
          <w:b/>
        </w:rPr>
      </w:pPr>
      <w:r>
        <w:rPr>
          <w:b/>
        </w:rPr>
        <w:t>Moderator</w:t>
      </w:r>
    </w:p>
    <w:p w:rsidR="004F3E33" w:rsidRDefault="006C52C6">
      <w:r>
        <w:t>Thank you all for your comments.</w:t>
      </w:r>
    </w:p>
    <w:p w:rsidR="004F3E33" w:rsidRDefault="006C52C6">
      <w:r>
        <w:rPr>
          <w:b/>
        </w:rPr>
        <w:t>@OPPO</w:t>
      </w:r>
      <w:r>
        <w:t>, From functionality perspective, temporaryRS-Config is a simplified version of NZP-CSI-RS-ResourceSet by removing unnecessary and redundant IEs. Because of simplicity, it is easy to read and have future extension for adding new IEs. From the overhead perspective, it has lower overhead than NZP-CSI-RS-ResourceSet because at least IEs nzp-CSI-ResourceSetId and trs-Info don’t have to been indicated to UEs. As for the perspective of the same time-domain structure for two bursts, as replied before, NZP-CSI-RS-ResourceSet does not ensure the same structure but only the red text in column#P does, as copied below, which is also needed by NZP-CSI-RS-ResourceSet.</w:t>
      </w:r>
    </w:p>
    <w:p w:rsidR="004F3E33" w:rsidRDefault="004F3E33"/>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114"/>
        <w:gridCol w:w="483"/>
        <w:gridCol w:w="487"/>
        <w:gridCol w:w="750"/>
        <w:gridCol w:w="706"/>
        <w:gridCol w:w="1675"/>
      </w:tblGrid>
      <w:tr w:rsidR="004F3E33">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temporaryRSBurst1-Resources</w:t>
            </w:r>
          </w:p>
        </w:tc>
        <w:tc>
          <w:tcPr>
            <w:tcW w:w="53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(1..4)) OF NZP-CSI-RS-ResourceId </w:t>
            </w:r>
          </w:p>
        </w:tc>
        <w:tc>
          <w:tcPr>
            <w:tcW w:w="48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rsidR="004F3E33" w:rsidRDefault="006C52C6">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temporaryRSBurst1-Resources is expected to either consist of four NZP CSI-RS resources in two consecutive slots with two NZP CSI-RS resources in each slot, or consists of two periodic NZP CSI-RS resources in one slot</w:t>
            </w:r>
          </w:p>
          <w:p w:rsidR="004F3E33" w:rsidRDefault="004F3E33">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4F3E33">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(1..4)) OF NZP-CSI-RS-ResourceId</w:t>
            </w:r>
          </w:p>
        </w:tc>
        <w:tc>
          <w:tcPr>
            <w:tcW w:w="48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rsidR="004F3E33" w:rsidRDefault="006C52C6">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temporaryRSBurst2-Resources, if configured, is expected to either consist of four NZP CSI-RS resources in two consecutive slots with two NZP CSI-RS resources in each slot, or consists of two periodic NZP CSI-RS resources in one slot</w:t>
            </w:r>
          </w:p>
          <w:p w:rsidR="004F3E33" w:rsidRDefault="004F3E33">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bl>
    <w:p w:rsidR="004F3E33" w:rsidRDefault="004F3E33"/>
    <w:p w:rsidR="004F3E33" w:rsidRDefault="006C52C6">
      <w:r>
        <w:t xml:space="preserve">Therefore, NZP-CSI-RS-ResourceSet </w:t>
      </w:r>
      <w:r>
        <w:rPr>
          <w:b/>
        </w:rPr>
        <w:t>has no advantage compared to two burst IEs under temporaryRS-Config</w:t>
      </w:r>
      <w:r>
        <w:t xml:space="preserve">. </w:t>
      </w:r>
    </w:p>
    <w:p w:rsidR="004F3E33" w:rsidRDefault="006C52C6">
      <w:r>
        <w:t xml:space="preserve">More importantly, if NZP-CSI-RS-ResourceSet is selected, then there is ambiguity issue in case of four resources are indicated in the resource set, i.e. </w:t>
      </w:r>
      <w:r>
        <w:rPr>
          <w:highlight w:val="yellow"/>
        </w:rPr>
        <w:t>whether two bursts with 2 resources each or single burst with 4 resources are indicated if four resources are contained in the resource set</w:t>
      </w:r>
      <w:r>
        <w:t xml:space="preserve">. Could you share your view on this? To facilitate the discussion on this, </w:t>
      </w:r>
      <w:r>
        <w:rPr>
          <w:b/>
          <w:highlight w:val="yellow"/>
        </w:rPr>
        <w:t>a sub-question is added as section 2.1.1.2</w:t>
      </w:r>
      <w:r>
        <w:t>,</w:t>
      </w:r>
    </w:p>
    <w:p w:rsidR="004F3E33" w:rsidRDefault="004F3E33">
      <w:pPr>
        <w:rPr>
          <w:color w:val="1F497D"/>
        </w:rPr>
      </w:pPr>
    </w:p>
    <w:p w:rsidR="004F3E33" w:rsidRDefault="006C52C6">
      <w:r>
        <w:rPr>
          <w:b/>
        </w:rPr>
        <w:t>@Qualcomm</w:t>
      </w:r>
      <w:r>
        <w:t>, As a response to your question on CSI-ResourceConfig, I kindly feel it has been answered by my previous reply, it is hard to be reused directly. Please allow me to rephrase them as below,</w:t>
      </w:r>
    </w:p>
    <w:p w:rsidR="004F3E33" w:rsidRDefault="006C52C6">
      <w:pPr>
        <w:pStyle w:val="ListParagraph"/>
        <w:numPr>
          <w:ilvl w:val="0"/>
          <w:numId w:val="7"/>
        </w:numPr>
        <w:rPr>
          <w:rFonts w:ascii="Times New Roman" w:hAnsi="Times New Roman"/>
          <w:sz w:val="22"/>
        </w:rPr>
      </w:pPr>
      <w:r>
        <w:rPr>
          <w:rFonts w:ascii="Times New Roman" w:hAnsi="Times New Roman"/>
          <w:sz w:val="22"/>
        </w:rPr>
        <w:t>Unclear how to include the new IE gapBetweenTemporaryRSbursts, and any other new IE that is potentially agreed in the future.</w:t>
      </w:r>
    </w:p>
    <w:p w:rsidR="004F3E33" w:rsidRDefault="006C52C6">
      <w:pPr>
        <w:pStyle w:val="ListParagraph"/>
        <w:numPr>
          <w:ilvl w:val="0"/>
          <w:numId w:val="7"/>
        </w:numPr>
        <w:rPr>
          <w:rFonts w:ascii="Times New Roman" w:hAnsi="Times New Roman"/>
          <w:sz w:val="22"/>
        </w:rPr>
      </w:pPr>
      <w:r>
        <w:rPr>
          <w:rFonts w:ascii="Times New Roman" w:hAnsi="Times New Roman"/>
          <w:sz w:val="22"/>
        </w:rPr>
        <w:t xml:space="preserve">Since CSI-ResourceConfig is used for activated cells but temporary RS is only used for inactive cells, new IEs specific to temporary RS seems better not to make the CSI-ResourceConfig more overweight. </w:t>
      </w:r>
    </w:p>
    <w:p w:rsidR="004F3E33" w:rsidRDefault="006C52C6">
      <w:pPr>
        <w:pStyle w:val="ListParagraph"/>
        <w:numPr>
          <w:ilvl w:val="0"/>
          <w:numId w:val="7"/>
        </w:numPr>
        <w:rPr>
          <w:rFonts w:ascii="Times New Roman" w:hAnsi="Times New Roman"/>
          <w:sz w:val="22"/>
        </w:rPr>
      </w:pPr>
      <w:r>
        <w:rPr>
          <w:rFonts w:ascii="Times New Roman" w:hAnsi="Times New Roman"/>
          <w:sz w:val="22"/>
        </w:rPr>
        <w:t xml:space="preserve">Some IEs under CSI-ResourceConfig are mandatory to be configured but they are redundant for temporary RS and </w:t>
      </w:r>
      <w:r>
        <w:rPr>
          <w:rFonts w:ascii="Times New Roman" w:hAnsi="Times New Roman"/>
          <w:b/>
          <w:sz w:val="22"/>
        </w:rPr>
        <w:t>increase RRC overhead</w:t>
      </w:r>
      <w:r>
        <w:rPr>
          <w:rFonts w:ascii="Times New Roman" w:hAnsi="Times New Roman"/>
          <w:sz w:val="22"/>
        </w:rPr>
        <w:t>, for example, IEs bwp-Id, csi-ResourceConfigId, resourceType under CSI-ResourceConfig. Similar issue can be found under the child IE of CSI-ResourceConfig.</w:t>
      </w:r>
    </w:p>
    <w:p w:rsidR="004F3E33" w:rsidRDefault="006C52C6">
      <w:pPr>
        <w:pStyle w:val="ListParagraph"/>
        <w:numPr>
          <w:ilvl w:val="0"/>
          <w:numId w:val="7"/>
        </w:numPr>
        <w:rPr>
          <w:rFonts w:ascii="Times New Roman" w:hAnsi="Times New Roman"/>
          <w:sz w:val="22"/>
        </w:rPr>
      </w:pPr>
      <w:r>
        <w:rPr>
          <w:rFonts w:ascii="Times New Roman" w:hAnsi="Times New Roman"/>
          <w:sz w:val="22"/>
        </w:rPr>
        <w:t xml:space="preserve">Unclear which exact IEs under CSI-ResourceConfig are meant to be reused, and which exact IEs under its </w:t>
      </w:r>
      <w:r>
        <w:rPr>
          <w:rFonts w:ascii="Times New Roman" w:hAnsi="Times New Roman" w:hint="eastAsia"/>
          <w:sz w:val="22"/>
          <w:lang w:eastAsia="zh-CN"/>
        </w:rPr>
        <w:t>child</w:t>
      </w:r>
      <w:r>
        <w:rPr>
          <w:rFonts w:ascii="Times New Roman" w:hAnsi="Times New Roman"/>
          <w:sz w:val="22"/>
        </w:rPr>
        <w:t xml:space="preserve"> IEs. Without this information from proponent, it is very hard to check whether the remaining massive IEs can be optional out.</w:t>
      </w:r>
    </w:p>
    <w:p w:rsidR="004F3E33" w:rsidRDefault="006C52C6">
      <w:pPr>
        <w:rPr>
          <w:color w:val="0000FF"/>
        </w:rPr>
      </w:pPr>
      <w:r>
        <w:rPr>
          <w:color w:val="0000FF"/>
        </w:rPr>
        <w:t xml:space="preserve">[Response from Qualcomm on Sept </w:t>
      </w:r>
      <w:r>
        <w:rPr>
          <w:rFonts w:eastAsia="MS Mincho" w:hint="eastAsia"/>
          <w:color w:val="0000FF"/>
          <w:lang w:eastAsia="ja-JP"/>
        </w:rPr>
        <w:t>9</w:t>
      </w:r>
      <w:r>
        <w:rPr>
          <w:color w:val="0000FF"/>
        </w:rPr>
        <w:t xml:space="preserve">]: </w:t>
      </w:r>
    </w:p>
    <w:p w:rsidR="004F3E33" w:rsidRDefault="006C52C6">
      <w:pPr>
        <w:rPr>
          <w:rFonts w:eastAsia="MS Mincho"/>
          <w:color w:val="0000FF"/>
          <w:lang w:eastAsia="ja-JP"/>
        </w:rPr>
      </w:pPr>
      <w:r>
        <w:rPr>
          <w:rFonts w:eastAsia="MS Mincho" w:hint="eastAsia"/>
          <w:color w:val="0000FF"/>
          <w:lang w:eastAsia="ja-JP"/>
        </w:rPr>
        <w:t>W</w:t>
      </w:r>
      <w:r>
        <w:rPr>
          <w:rFonts w:eastAsia="MS Mincho"/>
          <w:color w:val="0000FF"/>
          <w:lang w:eastAsia="ja-JP"/>
        </w:rPr>
        <w:t>e have different views on the above 4 points from Moderator. Overall, we still consider our initial comments are valid.</w:t>
      </w:r>
    </w:p>
    <w:p w:rsidR="004F3E33" w:rsidRDefault="006C52C6">
      <w:pPr>
        <w:pStyle w:val="ListParagraph"/>
        <w:numPr>
          <w:ilvl w:val="0"/>
          <w:numId w:val="7"/>
        </w:numPr>
        <w:rPr>
          <w:rFonts w:ascii="Times New Roman" w:hAnsi="Times New Roman"/>
          <w:color w:val="0000FF"/>
          <w:sz w:val="22"/>
        </w:rPr>
      </w:pPr>
      <w:r>
        <w:rPr>
          <w:rFonts w:ascii="Times New Roman" w:hAnsi="Times New Roman"/>
          <w:color w:val="0000FF"/>
          <w:sz w:val="22"/>
        </w:rPr>
        <w:lastRenderedPageBreak/>
        <w:t xml:space="preserve">The new IE </w:t>
      </w:r>
      <w:r>
        <w:rPr>
          <w:rFonts w:ascii="Times New Roman" w:hAnsi="Times New Roman"/>
          <w:i/>
          <w:iCs/>
          <w:color w:val="0000FF"/>
          <w:sz w:val="22"/>
        </w:rPr>
        <w:t>gapBetweenTemporaryRSburst</w:t>
      </w:r>
      <w:r>
        <w:rPr>
          <w:rFonts w:ascii="Times New Roman" w:hAnsi="Times New Roman"/>
          <w:color w:val="0000FF"/>
          <w:sz w:val="22"/>
        </w:rPr>
        <w:t xml:space="preserve"> is not necessary. Each </w:t>
      </w:r>
      <w:r>
        <w:rPr>
          <w:rFonts w:ascii="Times New Roman" w:hAnsi="Times New Roman"/>
          <w:i/>
          <w:iCs/>
          <w:color w:val="0000FF"/>
          <w:sz w:val="22"/>
        </w:rPr>
        <w:t>NZP-CSI-RS-ResourceSet</w:t>
      </w:r>
      <w:r>
        <w:rPr>
          <w:rFonts w:ascii="Times New Roman" w:hAnsi="Times New Roman"/>
          <w:color w:val="0000FF"/>
          <w:sz w:val="22"/>
        </w:rPr>
        <w:t xml:space="preserve"> in a </w:t>
      </w:r>
      <w:r>
        <w:rPr>
          <w:rFonts w:ascii="Times New Roman" w:hAnsi="Times New Roman"/>
          <w:i/>
          <w:iCs/>
          <w:color w:val="0000FF"/>
          <w:sz w:val="22"/>
        </w:rPr>
        <w:t>CSI-ResourceConfig</w:t>
      </w:r>
      <w:r>
        <w:rPr>
          <w:rFonts w:ascii="Times New Roman" w:hAnsi="Times New Roman"/>
          <w:color w:val="0000FF"/>
          <w:sz w:val="22"/>
        </w:rPr>
        <w:t xml:space="preserve"> has its own </w:t>
      </w:r>
      <w:r>
        <w:rPr>
          <w:rFonts w:ascii="Times New Roman" w:hAnsi="Times New Roman"/>
          <w:i/>
          <w:iCs/>
          <w:color w:val="0000FF"/>
          <w:sz w:val="22"/>
        </w:rPr>
        <w:t>aperiodicTriggerOffset</w:t>
      </w:r>
      <w:r>
        <w:rPr>
          <w:rFonts w:ascii="Times New Roman" w:hAnsi="Times New Roman"/>
          <w:color w:val="0000FF"/>
          <w:sz w:val="22"/>
        </w:rPr>
        <w:t xml:space="preserve">. </w:t>
      </w:r>
    </w:p>
    <w:p w:rsidR="004F3E33" w:rsidRDefault="006C52C6">
      <w:pPr>
        <w:pStyle w:val="ListParagraph"/>
        <w:numPr>
          <w:ilvl w:val="0"/>
          <w:numId w:val="7"/>
        </w:numPr>
        <w:rPr>
          <w:rFonts w:ascii="Times New Roman" w:hAnsi="Times New Roman"/>
          <w:color w:val="0000FF"/>
          <w:sz w:val="22"/>
        </w:rPr>
      </w:pPr>
      <w:r>
        <w:rPr>
          <w:rFonts w:ascii="Times New Roman" w:eastAsia="MS Mincho" w:hAnsi="Times New Roman" w:hint="eastAsia"/>
          <w:i/>
          <w:iCs/>
          <w:color w:val="0000FF"/>
          <w:sz w:val="22"/>
          <w:lang w:eastAsia="ja-JP"/>
        </w:rPr>
        <w:t>C</w:t>
      </w:r>
      <w:r>
        <w:rPr>
          <w:rFonts w:ascii="Times New Roman" w:eastAsia="MS Mincho" w:hAnsi="Times New Roman"/>
          <w:i/>
          <w:iCs/>
          <w:color w:val="0000FF"/>
          <w:sz w:val="22"/>
          <w:lang w:eastAsia="ja-JP"/>
        </w:rPr>
        <w:t>SI-ResourceConfig</w:t>
      </w:r>
      <w:r>
        <w:rPr>
          <w:rFonts w:ascii="Times New Roman" w:eastAsia="MS Mincho" w:hAnsi="Times New Roman"/>
          <w:color w:val="0000FF"/>
          <w:sz w:val="22"/>
          <w:lang w:eastAsia="ja-JP"/>
        </w:rPr>
        <w:t xml:space="preserve"> is configured for a SCell, regardless of whether the SCell is actived, deactivated, or dormant. Not clear the meaning of “</w:t>
      </w:r>
      <w:r>
        <w:rPr>
          <w:rFonts w:ascii="Times New Roman" w:hAnsi="Times New Roman"/>
          <w:sz w:val="22"/>
        </w:rPr>
        <w:t>new IEs specific to temporary RS seems better not to make the CSI-ResourceConfig more overweight</w:t>
      </w:r>
      <w:r>
        <w:rPr>
          <w:rFonts w:ascii="Times New Roman" w:eastAsia="MS Mincho" w:hAnsi="Times New Roman"/>
          <w:color w:val="0000FF"/>
          <w:sz w:val="22"/>
          <w:lang w:eastAsia="ja-JP"/>
        </w:rPr>
        <w:t>”.</w:t>
      </w:r>
    </w:p>
    <w:p w:rsidR="004F3E33" w:rsidRDefault="006C52C6">
      <w:pPr>
        <w:pStyle w:val="ListParagraph"/>
        <w:numPr>
          <w:ilvl w:val="0"/>
          <w:numId w:val="7"/>
        </w:numPr>
        <w:rPr>
          <w:rFonts w:ascii="Times New Roman" w:hAnsi="Times New Roman"/>
          <w:color w:val="0000FF"/>
          <w:sz w:val="22"/>
        </w:rPr>
      </w:pPr>
      <w:r>
        <w:rPr>
          <w:rFonts w:ascii="Times New Roman" w:eastAsia="MS Mincho" w:hAnsi="Times New Roman"/>
          <w:color w:val="0000FF"/>
          <w:sz w:val="22"/>
          <w:lang w:eastAsia="ja-JP"/>
        </w:rPr>
        <w:t xml:space="preserve">Mandatory fields of </w:t>
      </w:r>
      <w:r>
        <w:rPr>
          <w:rFonts w:ascii="Times New Roman" w:eastAsia="MS Mincho" w:hAnsi="Times New Roman"/>
          <w:i/>
          <w:iCs/>
          <w:color w:val="0000FF"/>
          <w:sz w:val="22"/>
          <w:lang w:eastAsia="ja-JP"/>
        </w:rPr>
        <w:t>CSI-ResourceConfig</w:t>
      </w:r>
      <w:r>
        <w:rPr>
          <w:rFonts w:ascii="Times New Roman" w:eastAsia="MS Mincho" w:hAnsi="Times New Roman"/>
          <w:color w:val="0000FF"/>
          <w:sz w:val="22"/>
          <w:lang w:eastAsia="ja-JP"/>
        </w:rPr>
        <w:t xml:space="preserve"> are (1) </w:t>
      </w:r>
      <w:r>
        <w:rPr>
          <w:rFonts w:ascii="Times New Roman" w:eastAsia="MS Mincho" w:hAnsi="Times New Roman"/>
          <w:i/>
          <w:iCs/>
          <w:color w:val="0000FF"/>
          <w:sz w:val="22"/>
          <w:lang w:eastAsia="ja-JP"/>
        </w:rPr>
        <w:t>CSI-ResourceConfigId</w:t>
      </w:r>
      <w:r>
        <w:rPr>
          <w:rFonts w:ascii="Times New Roman" w:eastAsia="MS Mincho" w:hAnsi="Times New Roman"/>
          <w:color w:val="0000FF"/>
          <w:sz w:val="22"/>
          <w:lang w:eastAsia="ja-JP"/>
        </w:rPr>
        <w:t xml:space="preserve">, (2) a list of </w:t>
      </w:r>
      <w:r>
        <w:rPr>
          <w:rFonts w:ascii="Times New Roman" w:eastAsia="MS Mincho" w:hAnsi="Times New Roman"/>
          <w:i/>
          <w:iCs/>
          <w:color w:val="0000FF"/>
          <w:sz w:val="22"/>
          <w:lang w:eastAsia="ja-JP"/>
        </w:rPr>
        <w:t>NZP-CSI-RS-ResourceSetId</w:t>
      </w:r>
      <w:r>
        <w:rPr>
          <w:rFonts w:ascii="Times New Roman" w:eastAsia="MS Mincho" w:hAnsi="Times New Roman"/>
          <w:color w:val="0000FF"/>
          <w:sz w:val="22"/>
          <w:lang w:eastAsia="ja-JP"/>
        </w:rPr>
        <w:t xml:space="preserve">, (3) </w:t>
      </w:r>
      <w:r>
        <w:rPr>
          <w:rFonts w:ascii="Times New Roman" w:eastAsia="MS Mincho" w:hAnsi="Times New Roman"/>
          <w:i/>
          <w:iCs/>
          <w:color w:val="0000FF"/>
          <w:sz w:val="22"/>
          <w:lang w:eastAsia="ja-JP"/>
        </w:rPr>
        <w:t>BWP-ID</w:t>
      </w:r>
      <w:r>
        <w:rPr>
          <w:rFonts w:ascii="Times New Roman" w:eastAsia="MS Mincho" w:hAnsi="Times New Roman"/>
          <w:color w:val="0000FF"/>
          <w:sz w:val="22"/>
          <w:lang w:eastAsia="ja-JP"/>
        </w:rPr>
        <w:t xml:space="preserve">, and (4) </w:t>
      </w:r>
      <w:r>
        <w:rPr>
          <w:rFonts w:ascii="Times New Roman" w:eastAsia="MS Mincho" w:hAnsi="Times New Roman"/>
          <w:i/>
          <w:iCs/>
          <w:color w:val="0000FF"/>
          <w:sz w:val="22"/>
          <w:lang w:eastAsia="ja-JP"/>
        </w:rPr>
        <w:t>resourceType</w:t>
      </w:r>
      <w:r>
        <w:rPr>
          <w:rFonts w:ascii="Times New Roman" w:eastAsia="MS Mincho" w:hAnsi="Times New Roman"/>
          <w:color w:val="0000FF"/>
          <w:sz w:val="22"/>
          <w:lang w:eastAsia="ja-JP"/>
        </w:rPr>
        <w:t>. (1) and (2) are necessary. Handling of (3) was agreed at RAN1#106. (4) is redundant, but this itself must be small portion of RRC signalling.</w:t>
      </w:r>
    </w:p>
    <w:p w:rsidR="004F3E33" w:rsidRDefault="006C52C6">
      <w:pPr>
        <w:pStyle w:val="ListParagraph"/>
        <w:numPr>
          <w:ilvl w:val="0"/>
          <w:numId w:val="7"/>
        </w:numPr>
        <w:rPr>
          <w:rFonts w:ascii="Times New Roman" w:hAnsi="Times New Roman"/>
          <w:color w:val="0000FF"/>
          <w:sz w:val="22"/>
        </w:rPr>
      </w:pPr>
      <w:r>
        <w:rPr>
          <w:rFonts w:ascii="Times New Roman" w:eastAsia="MS Mincho" w:hAnsi="Times New Roman"/>
          <w:color w:val="0000FF"/>
          <w:sz w:val="22"/>
          <w:lang w:eastAsia="ja-JP"/>
        </w:rPr>
        <w:t xml:space="preserve">Re-use of </w:t>
      </w:r>
      <w:r>
        <w:rPr>
          <w:rFonts w:ascii="Times New Roman" w:eastAsia="MS Mincho" w:hAnsi="Times New Roman"/>
          <w:i/>
          <w:iCs/>
          <w:color w:val="0000FF"/>
          <w:sz w:val="22"/>
          <w:lang w:eastAsia="ja-JP"/>
        </w:rPr>
        <w:t>CSI-ResourceConfig</w:t>
      </w:r>
      <w:r>
        <w:rPr>
          <w:rFonts w:ascii="Times New Roman" w:eastAsia="MS Mincho" w:hAnsi="Times New Roman"/>
          <w:color w:val="0000FF"/>
          <w:sz w:val="22"/>
          <w:lang w:eastAsia="ja-JP"/>
        </w:rPr>
        <w:t xml:space="preserve"> means purely re-use. Configure one or multiple </w:t>
      </w:r>
      <w:r>
        <w:rPr>
          <w:rFonts w:ascii="Times New Roman" w:eastAsia="MS Mincho" w:hAnsi="Times New Roman"/>
          <w:i/>
          <w:iCs/>
          <w:color w:val="0000FF"/>
          <w:sz w:val="22"/>
          <w:lang w:eastAsia="ja-JP"/>
        </w:rPr>
        <w:t>CSI-ResourceConfig</w:t>
      </w:r>
      <w:r>
        <w:rPr>
          <w:rFonts w:ascii="Times New Roman" w:eastAsia="MS Mincho" w:hAnsi="Times New Roman"/>
          <w:color w:val="0000FF"/>
          <w:sz w:val="22"/>
          <w:lang w:eastAsia="ja-JP"/>
        </w:rPr>
        <w:t xml:space="preserve"> to construct a temporary RS having one or two bursts.</w:t>
      </w:r>
    </w:p>
    <w:p w:rsidR="004F3E33" w:rsidRDefault="006C52C6">
      <w:r>
        <w:rPr>
          <w:color w:val="0000FF"/>
        </w:rPr>
        <w:t>[Response from Qualcomm on Sept 9 ends]</w:t>
      </w:r>
    </w:p>
    <w:p w:rsidR="004F3E33" w:rsidRDefault="004F3E33"/>
    <w:p w:rsidR="004F3E33" w:rsidRDefault="006C52C6">
      <w:r>
        <w:t>@</w:t>
      </w:r>
      <w:r>
        <w:rPr>
          <w:b/>
        </w:rPr>
        <w:t>Ericsson</w:t>
      </w:r>
      <w:r>
        <w:t xml:space="preserve">, Full reuse of </w:t>
      </w:r>
      <w:r>
        <w:rPr>
          <w:i/>
        </w:rPr>
        <w:t xml:space="preserve">CSI-AperiodicTriggerStateList </w:t>
      </w:r>
      <w:r>
        <w:t>is Alt. 2, which is discussed in Section 2.3 and has already address your concern. Here is more about the common RRC parameters, please refer to the diagrams in Section 1 for their comparison and relationship.</w:t>
      </w:r>
    </w:p>
    <w:p w:rsidR="004F3E33" w:rsidRDefault="006C52C6">
      <w:r>
        <w:t>=======</w:t>
      </w:r>
    </w:p>
    <w:p w:rsidR="004F3E33" w:rsidRDefault="006C52C6">
      <w:pPr>
        <w:rPr>
          <w:b/>
        </w:rPr>
      </w:pPr>
      <w:r>
        <w:rPr>
          <w:b/>
        </w:rPr>
        <w:t>Futurewei</w:t>
      </w:r>
    </w:p>
    <w:p w:rsidR="004F3E33" w:rsidRDefault="006C52C6">
      <w:r>
        <w:t>When a temporary RS is configured, the first burst has to be configured, but the second burst and the gap in between can be optional based on RAN4 inputs. We think this should be reflected in the spreadsheet. We understand this is also related to the sub-question below.</w:t>
      </w:r>
    </w:p>
    <w:p w:rsidR="004F3E33" w:rsidRDefault="006C52C6">
      <w:r>
        <w:t>It is unclear yet whether a new parameter qcl-InfoTemporaryRS is needed. It is related to some ongoing discussions.</w:t>
      </w:r>
    </w:p>
    <w:p w:rsidR="004F3E33" w:rsidRDefault="004F3E33"/>
    <w:p w:rsidR="004F3E33" w:rsidRDefault="006C52C6">
      <w:r>
        <w:t>=======</w:t>
      </w:r>
    </w:p>
    <w:p w:rsidR="004F3E33" w:rsidRDefault="006C52C6">
      <w:pPr>
        <w:rPr>
          <w:b/>
        </w:rPr>
      </w:pPr>
      <w:r>
        <w:rPr>
          <w:b/>
        </w:rPr>
        <w:t>Moderator</w:t>
      </w:r>
    </w:p>
    <w:p w:rsidR="004F3E33" w:rsidRDefault="006C52C6">
      <w:r>
        <w:t>Thank you all for your comments.</w:t>
      </w:r>
    </w:p>
    <w:p w:rsidR="004F3E33" w:rsidRDefault="006C52C6">
      <w:r>
        <w:t xml:space="preserve">According to the discussion in sub-question 1-1, the latest updates to excel file can be found in </w:t>
      </w:r>
      <w:hyperlink r:id="rId14" w:history="1">
        <w:r>
          <w:rPr>
            <w:rStyle w:val="Hyperlink"/>
          </w:rPr>
          <w:t>v002</w:t>
        </w:r>
      </w:hyperlink>
      <w:r>
        <w:t>.</w:t>
      </w:r>
    </w:p>
    <w:p w:rsidR="004F3E33" w:rsidRDefault="006C52C6">
      <w:r>
        <w:t>@</w:t>
      </w:r>
      <w:r>
        <w:rPr>
          <w:b/>
        </w:rPr>
        <w:t>Futurewei</w:t>
      </w:r>
      <w:r>
        <w:t>, regarding your first comment, it is already reflected in current excel file, as highlighted below,</w:t>
      </w:r>
    </w:p>
    <w:tbl>
      <w:tblPr>
        <w:tblW w:w="13608" w:type="dxa"/>
        <w:tblLook w:val="04A0" w:firstRow="1" w:lastRow="0" w:firstColumn="1" w:lastColumn="0" w:noHBand="0" w:noVBand="1"/>
      </w:tblPr>
      <w:tblGrid>
        <w:gridCol w:w="1464"/>
        <w:gridCol w:w="255"/>
        <w:gridCol w:w="643"/>
        <w:gridCol w:w="255"/>
        <w:gridCol w:w="1084"/>
        <w:gridCol w:w="255"/>
        <w:gridCol w:w="2240"/>
        <w:gridCol w:w="496"/>
        <w:gridCol w:w="255"/>
        <w:gridCol w:w="1511"/>
        <w:gridCol w:w="999"/>
        <w:gridCol w:w="480"/>
        <w:gridCol w:w="1196"/>
        <w:gridCol w:w="681"/>
        <w:gridCol w:w="643"/>
        <w:gridCol w:w="1487"/>
      </w:tblGrid>
      <w:tr w:rsidR="004F3E33">
        <w:trPr>
          <w:trHeight w:val="1125"/>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125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8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9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02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164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235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temporaryRSBurst2-Resources</w:t>
            </w:r>
          </w:p>
        </w:tc>
        <w:tc>
          <w:tcPr>
            <w:tcW w:w="1068"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46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605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Resource configuration for the second temporary burst, </w:t>
            </w:r>
            <w:r>
              <w:rPr>
                <w:rFonts w:ascii="Arial" w:eastAsia="Times New Roman" w:hAnsi="Arial" w:cs="Arial"/>
                <w:color w:val="000000"/>
                <w:kern w:val="0"/>
                <w:sz w:val="16"/>
                <w:szCs w:val="16"/>
                <w:highlight w:val="yellow"/>
                <w:lang w:eastAsia="zh-CN"/>
              </w:rPr>
              <w:t>Optional</w:t>
            </w:r>
            <w:r>
              <w:rPr>
                <w:rFonts w:ascii="Arial" w:eastAsia="Times New Roman" w:hAnsi="Arial" w:cs="Arial"/>
                <w:color w:val="000000"/>
                <w:kern w:val="0"/>
                <w:sz w:val="16"/>
                <w:szCs w:val="16"/>
                <w:lang w:eastAsia="zh-CN"/>
              </w:rPr>
              <w:t xml:space="preserve"> (periodicityAndOffset and qcl-</w:t>
            </w:r>
            <w:r>
              <w:rPr>
                <w:rFonts w:ascii="Arial" w:eastAsia="Times New Roman" w:hAnsi="Arial" w:cs="Arial"/>
                <w:color w:val="000000"/>
                <w:kern w:val="0"/>
                <w:sz w:val="16"/>
                <w:szCs w:val="16"/>
                <w:lang w:eastAsia="zh-CN"/>
              </w:rPr>
              <w:lastRenderedPageBreak/>
              <w:t xml:space="preserve">InfoPeriodicCSI-RS within NZP-CSI-RS-Resource are not configured for temporary RS) ( </w:t>
            </w:r>
            <w:r>
              <w:rPr>
                <w:rFonts w:ascii="Arial" w:eastAsia="Times New Roman" w:hAnsi="Arial" w:cs="Arial"/>
                <w:kern w:val="0"/>
                <w:sz w:val="16"/>
                <w:szCs w:val="16"/>
                <w:lang w:eastAsia="zh-CN"/>
              </w:rPr>
              <w:t>FFS: whether the same OFDM symbol locations are required in both bursts</w:t>
            </w:r>
            <w:r>
              <w:rPr>
                <w:rFonts w:ascii="Arial" w:eastAsia="Times New Roman" w:hAnsi="Arial" w:cs="Arial"/>
                <w:color w:val="000000"/>
                <w:kern w:val="0"/>
                <w:sz w:val="16"/>
                <w:szCs w:val="16"/>
                <w:lang w:eastAsia="zh-CN"/>
              </w:rPr>
              <w:t>)</w:t>
            </w:r>
          </w:p>
        </w:tc>
        <w:tc>
          <w:tcPr>
            <w:tcW w:w="170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 xml:space="preserve"> SEQUENCE (SIZE (1..4)) OF NZP-CSI-RS-</w:t>
            </w:r>
            <w:r>
              <w:rPr>
                <w:rFonts w:ascii="Arial" w:eastAsia="Times New Roman" w:hAnsi="Arial" w:cs="Arial"/>
                <w:color w:val="000000"/>
                <w:kern w:val="0"/>
                <w:sz w:val="16"/>
                <w:szCs w:val="16"/>
                <w:lang w:eastAsia="zh-CN"/>
              </w:rPr>
              <w:lastRenderedPageBreak/>
              <w:t>ResourceId</w:t>
            </w:r>
          </w:p>
        </w:tc>
        <w:tc>
          <w:tcPr>
            <w:tcW w:w="127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N/A</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1679"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128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48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r>
              <w:rPr>
                <w:rFonts w:ascii="Arial" w:eastAsia="Times New Roman" w:hAnsi="Arial" w:cs="Arial"/>
                <w:color w:val="000000"/>
                <w:kern w:val="0"/>
                <w:sz w:val="16"/>
                <w:szCs w:val="16"/>
                <w:lang w:eastAsia="zh-CN"/>
              </w:rPr>
              <w:br/>
            </w:r>
            <w:r>
              <w:rPr>
                <w:rFonts w:ascii="Arial" w:eastAsia="Times New Roman" w:hAnsi="Arial" w:cs="Arial"/>
                <w:color w:val="C00000"/>
                <w:kern w:val="0"/>
                <w:sz w:val="16"/>
                <w:szCs w:val="16"/>
                <w:lang w:eastAsia="zh-CN"/>
              </w:rPr>
              <w:t xml:space="preserve">A temporaryRSBurst2-Resources, if configured, is expected to  </w:t>
            </w:r>
            <w:r>
              <w:rPr>
                <w:rFonts w:ascii="Arial" w:eastAsia="Times New Roman" w:hAnsi="Arial" w:cs="Arial"/>
                <w:color w:val="C00000"/>
                <w:kern w:val="0"/>
                <w:sz w:val="16"/>
                <w:szCs w:val="16"/>
                <w:lang w:eastAsia="zh-CN"/>
              </w:rPr>
              <w:lastRenderedPageBreak/>
              <w:t>consist of either four NZP CSI-RS resources in two consecutive slots with two NZP CSI-RS resources in each slot, or consists of two NZP CSI-RS resources in one slot</w:t>
            </w:r>
          </w:p>
        </w:tc>
      </w:tr>
      <w:tr w:rsidR="004F3E33">
        <w:trPr>
          <w:trHeight w:val="600"/>
        </w:trPr>
        <w:tc>
          <w:tcPr>
            <w:tcW w:w="1463"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LTE_NR_DC_enh2-Core</w:t>
            </w:r>
          </w:p>
        </w:tc>
        <w:tc>
          <w:tcPr>
            <w:tcW w:w="125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8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9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026"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164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2352"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gapBetweenTemporaryRSbursts </w:t>
            </w:r>
          </w:p>
        </w:tc>
        <w:tc>
          <w:tcPr>
            <w:tcW w:w="106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46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6052"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The gap length between two temporary RS bursts, </w:t>
            </w:r>
            <w:r>
              <w:rPr>
                <w:rFonts w:ascii="Arial" w:eastAsia="Times New Roman" w:hAnsi="Arial" w:cs="Arial"/>
                <w:color w:val="000000"/>
                <w:kern w:val="0"/>
                <w:sz w:val="16"/>
                <w:szCs w:val="16"/>
                <w:highlight w:val="yellow"/>
                <w:lang w:eastAsia="zh-CN"/>
              </w:rPr>
              <w:t>if</w:t>
            </w:r>
            <w:r>
              <w:rPr>
                <w:rFonts w:ascii="Arial" w:eastAsia="Times New Roman" w:hAnsi="Arial" w:cs="Arial"/>
                <w:i/>
                <w:iCs/>
                <w:color w:val="000000"/>
                <w:kern w:val="0"/>
                <w:sz w:val="16"/>
                <w:szCs w:val="16"/>
                <w:lang w:eastAsia="zh-CN"/>
              </w:rPr>
              <w:t xml:space="preserve"> </w:t>
            </w:r>
            <w:r>
              <w:rPr>
                <w:rFonts w:ascii="Arial" w:eastAsia="Times New Roman" w:hAnsi="Arial" w:cs="Arial"/>
                <w:i/>
                <w:iCs/>
                <w:color w:val="000000"/>
                <w:kern w:val="0"/>
                <w:sz w:val="16"/>
                <w:szCs w:val="16"/>
                <w:highlight w:val="yellow"/>
                <w:lang w:eastAsia="zh-CN"/>
              </w:rPr>
              <w:t>temporaryRSBurst2-Resources</w:t>
            </w:r>
            <w:r>
              <w:rPr>
                <w:rFonts w:ascii="Arial" w:eastAsia="Times New Roman" w:hAnsi="Arial" w:cs="Arial"/>
                <w:color w:val="000000"/>
                <w:kern w:val="0"/>
                <w:sz w:val="16"/>
                <w:szCs w:val="16"/>
                <w:lang w:eastAsia="zh-CN"/>
              </w:rPr>
              <w:t xml:space="preserve"> (two temporary RS bursts) is indicated.</w:t>
            </w:r>
          </w:p>
        </w:tc>
        <w:tc>
          <w:tcPr>
            <w:tcW w:w="1704"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TBD (unit of slot or symbol)</w:t>
            </w:r>
          </w:p>
        </w:tc>
        <w:tc>
          <w:tcPr>
            <w:tcW w:w="1272"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FFS</w:t>
            </w:r>
          </w:p>
        </w:tc>
        <w:tc>
          <w:tcPr>
            <w:tcW w:w="134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167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128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487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tc>
      </w:tr>
    </w:tbl>
    <w:p w:rsidR="004F3E33" w:rsidRDefault="004F3E33"/>
    <w:p w:rsidR="004F3E33" w:rsidRDefault="006C52C6">
      <w:r>
        <w:t>@</w:t>
      </w:r>
      <w:r>
        <w:rPr>
          <w:b/>
        </w:rPr>
        <w:t>Qualcomm</w:t>
      </w:r>
      <w:r>
        <w:t xml:space="preserve">, In FL understanding, gap length is agreed to be RRC configurable by the following agreement. There were no proposal about two separate triggering offsets for two bursts before the agreement. </w:t>
      </w:r>
      <w:r>
        <w:rPr>
          <w:b/>
        </w:rPr>
        <w:t>It is unclear what benefit could be to indicate two separate offsets especially considering the correlation in signal structure between two bursts</w:t>
      </w:r>
      <w:r>
        <w:t xml:space="preserve"> as suggested by OPPO above. So far the minimum RRC parameters are all included in </w:t>
      </w:r>
      <w:r>
        <w:rPr>
          <w:i/>
        </w:rPr>
        <w:t xml:space="preserve">temporaryRS-Config </w:t>
      </w:r>
      <w:r>
        <w:t>and</w:t>
      </w:r>
      <w:r>
        <w:rPr>
          <w:i/>
        </w:rPr>
        <w:t xml:space="preserve"> temporaryRS-ConfigList</w:t>
      </w:r>
      <w:r>
        <w:t xml:space="preserve">, as the diagram in section 1 shows. Maybe we can discuss it in this way, firstly, which RRC parameters in </w:t>
      </w:r>
      <w:r>
        <w:rPr>
          <w:i/>
        </w:rPr>
        <w:t xml:space="preserve">temporaryRS-Config </w:t>
      </w:r>
      <w:r>
        <w:t xml:space="preserve">are not needed, then secondly, if not, what is the detailed alternative. Understand the preference of reusing the existing parameters, but without details of your proposal on how to reuse, it is hard to check the feasibility and efficiency of your proposal. </w:t>
      </w:r>
    </w:p>
    <w:p w:rsidR="004F3E33" w:rsidRDefault="006C52C6">
      <w:r>
        <w:t xml:space="preserve">Additionally, it seems not a good idea to indicate two bursts by two CSI-ResourceConfig, which is even worse than two bursts by two resource sets. BWP-ID is redundant as well, because it has been indicated by </w:t>
      </w:r>
      <w:r>
        <w:rPr>
          <w:rFonts w:eastAsia="Malgun Gothic"/>
          <w:bCs/>
          <w:i/>
          <w:lang w:eastAsia="zh-CN"/>
        </w:rPr>
        <w:t>firstActiveDownlinkBWP-Id</w:t>
      </w:r>
      <w:r>
        <w:rPr>
          <w:rFonts w:eastAsia="Malgun Gothic"/>
          <w:bCs/>
          <w:lang w:eastAsia="zh-CN"/>
        </w:rPr>
        <w:t>.</w:t>
      </w:r>
    </w:p>
    <w:p w:rsidR="004F3E33" w:rsidRDefault="006C52C6">
      <w:pPr>
        <w:spacing w:beforeLines="50" w:before="120" w:after="0" w:line="240" w:lineRule="auto"/>
        <w:rPr>
          <w:rFonts w:ascii="Times" w:eastAsia="等线" w:hAnsi="Times"/>
          <w:iCs/>
          <w:sz w:val="20"/>
          <w:szCs w:val="24"/>
          <w:highlight w:val="green"/>
          <w:lang w:val="en-GB"/>
        </w:rPr>
      </w:pPr>
      <w:r>
        <w:rPr>
          <w:rFonts w:ascii="Times" w:eastAsia="等线" w:hAnsi="Times"/>
          <w:b/>
          <w:iCs/>
          <w:sz w:val="20"/>
          <w:szCs w:val="24"/>
          <w:highlight w:val="green"/>
          <w:lang w:val="en-GB"/>
        </w:rPr>
        <w:t>Agreement</w:t>
      </w:r>
      <w:r>
        <w:rPr>
          <w:rFonts w:ascii="Times" w:eastAsia="等线" w:hAnsi="Times"/>
          <w:iCs/>
          <w:sz w:val="20"/>
          <w:szCs w:val="24"/>
          <w:highlight w:val="green"/>
          <w:lang w:val="en-GB"/>
        </w:rPr>
        <w:t xml:space="preserve"> </w:t>
      </w:r>
    </w:p>
    <w:p w:rsidR="004F3E33" w:rsidRDefault="006C52C6">
      <w:pPr>
        <w:spacing w:beforeLines="50" w:before="120" w:after="0" w:line="240" w:lineRule="auto"/>
        <w:rPr>
          <w:rFonts w:ascii="Times" w:eastAsia="等线" w:hAnsi="Times"/>
          <w:i/>
          <w:sz w:val="20"/>
          <w:szCs w:val="24"/>
          <w:lang w:val="en-GB"/>
        </w:rPr>
      </w:pPr>
      <w:r>
        <w:rPr>
          <w:rFonts w:ascii="Times" w:eastAsia="等线" w:hAnsi="Times"/>
          <w:i/>
          <w:sz w:val="20"/>
          <w:szCs w:val="24"/>
          <w:lang w:val="en-GB"/>
        </w:rPr>
        <w:t xml:space="preserve">To trigger temporary RS, </w:t>
      </w:r>
    </w:p>
    <w:p w:rsidR="004F3E33" w:rsidRDefault="006C52C6">
      <w:pPr>
        <w:numPr>
          <w:ilvl w:val="0"/>
          <w:numId w:val="8"/>
        </w:numPr>
        <w:autoSpaceDE/>
        <w:autoSpaceDN/>
        <w:adjustRightInd/>
        <w:snapToGrid/>
        <w:spacing w:beforeLines="50" w:before="120" w:after="0" w:line="256" w:lineRule="auto"/>
        <w:jc w:val="left"/>
        <w:rPr>
          <w:rFonts w:eastAsia="等线"/>
          <w:i/>
          <w:szCs w:val="24"/>
          <w:lang w:val="en-GB"/>
        </w:rPr>
      </w:pPr>
      <w:r>
        <w:rPr>
          <w:rFonts w:eastAsia="等线"/>
          <w:i/>
          <w:szCs w:val="24"/>
          <w:lang w:val="en-GB"/>
        </w:rPr>
        <w:t>MAC-CE at least provides the following information:</w:t>
      </w:r>
    </w:p>
    <w:p w:rsidR="004F3E33" w:rsidRDefault="006C52C6">
      <w:pPr>
        <w:numPr>
          <w:ilvl w:val="0"/>
          <w:numId w:val="9"/>
        </w:numPr>
        <w:autoSpaceDE/>
        <w:autoSpaceDN/>
        <w:adjustRightInd/>
        <w:snapToGrid/>
        <w:spacing w:after="0" w:line="256" w:lineRule="auto"/>
        <w:ind w:left="751"/>
        <w:jc w:val="left"/>
        <w:rPr>
          <w:rFonts w:eastAsia="等线"/>
          <w:i/>
          <w:szCs w:val="24"/>
          <w:lang w:val="en-GB"/>
        </w:rPr>
      </w:pPr>
      <w:r>
        <w:rPr>
          <w:rFonts w:eastAsia="等线"/>
          <w:i/>
          <w:lang w:val="en-GB"/>
        </w:rPr>
        <w:t>temporary RSs are to be triggered on</w:t>
      </w:r>
      <w:ins w:id="8" w:author="JL" w:date="2021-08-23T14:07:00Z">
        <w:r>
          <w:rPr>
            <w:rFonts w:eastAsia="等线"/>
            <w:i/>
            <w:lang w:val="en-GB"/>
          </w:rPr>
          <w:t xml:space="preserve"> </w:t>
        </w:r>
      </w:ins>
      <w:r>
        <w:rPr>
          <w:rFonts w:eastAsia="等线"/>
          <w:i/>
          <w:lang w:val="en-GB"/>
        </w:rPr>
        <w:t>X out of Y (Y≥X) to-be-activated SCells, respectively, while no temporary RS is to be triggered on the other to-be-activated SCells.</w:t>
      </w:r>
    </w:p>
    <w:p w:rsidR="004F3E33" w:rsidRDefault="006C52C6">
      <w:pPr>
        <w:numPr>
          <w:ilvl w:val="0"/>
          <w:numId w:val="10"/>
        </w:numPr>
        <w:autoSpaceDE/>
        <w:autoSpaceDN/>
        <w:adjustRightInd/>
        <w:snapToGrid/>
        <w:spacing w:beforeLines="50" w:before="120" w:after="0" w:line="256" w:lineRule="auto"/>
        <w:jc w:val="left"/>
        <w:rPr>
          <w:rFonts w:eastAsia="等线"/>
          <w:i/>
          <w:szCs w:val="24"/>
          <w:lang w:val="en-GB"/>
        </w:rPr>
      </w:pPr>
      <w:r>
        <w:rPr>
          <w:rFonts w:eastAsia="等线" w:hint="eastAsia"/>
          <w:i/>
          <w:szCs w:val="24"/>
          <w:lang w:val="en-GB"/>
        </w:rPr>
        <w:t>T</w:t>
      </w:r>
      <w:r>
        <w:rPr>
          <w:rFonts w:eastAsia="等线"/>
          <w:i/>
          <w:szCs w:val="24"/>
          <w:lang w:val="en-GB"/>
        </w:rPr>
        <w:t xml:space="preserve">he following information can be provided by RRC for </w:t>
      </w:r>
      <w:r>
        <w:rPr>
          <w:rFonts w:eastAsia="等线"/>
          <w:i/>
          <w:lang w:val="en-GB"/>
        </w:rPr>
        <w:t>temporary RS for each SCell</w:t>
      </w:r>
    </w:p>
    <w:p w:rsidR="004F3E33" w:rsidRDefault="006C52C6">
      <w:pPr>
        <w:numPr>
          <w:ilvl w:val="0"/>
          <w:numId w:val="9"/>
        </w:numPr>
        <w:autoSpaceDE/>
        <w:autoSpaceDN/>
        <w:adjustRightInd/>
        <w:snapToGrid/>
        <w:spacing w:after="0" w:line="256" w:lineRule="auto"/>
        <w:ind w:left="751"/>
        <w:jc w:val="left"/>
        <w:rPr>
          <w:rFonts w:eastAsia="等线"/>
          <w:i/>
          <w:lang w:val="en-GB"/>
        </w:rPr>
      </w:pPr>
      <w:r>
        <w:rPr>
          <w:rFonts w:eastAsia="等线"/>
          <w:i/>
          <w:lang w:val="en-GB"/>
        </w:rPr>
        <w:t>The number of RS bursts and the gap length between the RS bursts (Opt 2.3.3)</w:t>
      </w:r>
    </w:p>
    <w:p w:rsidR="004F3E33" w:rsidRDefault="006C52C6">
      <w:pPr>
        <w:numPr>
          <w:ilvl w:val="0"/>
          <w:numId w:val="9"/>
        </w:numPr>
        <w:autoSpaceDE/>
        <w:autoSpaceDN/>
        <w:adjustRightInd/>
        <w:snapToGrid/>
        <w:spacing w:after="0" w:line="256" w:lineRule="auto"/>
        <w:ind w:left="751"/>
        <w:jc w:val="left"/>
        <w:rPr>
          <w:rFonts w:eastAsia="等线"/>
          <w:i/>
          <w:lang w:val="en-GB"/>
        </w:rPr>
      </w:pPr>
      <w:r>
        <w:rPr>
          <w:rFonts w:eastAsia="等线"/>
          <w:i/>
          <w:lang w:val="en-GB"/>
        </w:rPr>
        <w:t>Triggering offset of temporary RS (Opt 2.3.4)</w:t>
      </w:r>
    </w:p>
    <w:p w:rsidR="004F3E33" w:rsidRDefault="006C52C6">
      <w:pPr>
        <w:numPr>
          <w:ilvl w:val="2"/>
          <w:numId w:val="11"/>
        </w:numPr>
        <w:autoSpaceDE/>
        <w:autoSpaceDN/>
        <w:adjustRightInd/>
        <w:snapToGrid/>
        <w:spacing w:after="0" w:line="256" w:lineRule="auto"/>
        <w:jc w:val="left"/>
        <w:rPr>
          <w:rFonts w:eastAsia="等线"/>
          <w:i/>
          <w:strike/>
          <w:lang w:val="en-GB"/>
        </w:rPr>
      </w:pPr>
      <w:r>
        <w:rPr>
          <w:rFonts w:eastAsia="等线" w:hint="eastAsia"/>
          <w:i/>
          <w:strike/>
          <w:lang w:val="en-GB"/>
        </w:rPr>
        <w:t>T</w:t>
      </w:r>
      <w:r>
        <w:rPr>
          <w:rFonts w:eastAsia="等线"/>
          <w:i/>
          <w:strike/>
          <w:lang w:val="en-GB"/>
        </w:rPr>
        <w:t>riggering offset can be provided, e.g., by reusing existing CSI-RS framework</w:t>
      </w:r>
    </w:p>
    <w:p w:rsidR="004F3E33" w:rsidRDefault="006C52C6">
      <w:pPr>
        <w:numPr>
          <w:ilvl w:val="0"/>
          <w:numId w:val="9"/>
        </w:numPr>
        <w:autoSpaceDE/>
        <w:autoSpaceDN/>
        <w:adjustRightInd/>
        <w:snapToGrid/>
        <w:spacing w:after="0" w:line="256" w:lineRule="auto"/>
        <w:ind w:left="751"/>
        <w:jc w:val="left"/>
        <w:rPr>
          <w:rFonts w:eastAsia="等线"/>
          <w:i/>
          <w:lang w:val="en-GB"/>
        </w:rPr>
      </w:pPr>
      <w:r>
        <w:rPr>
          <w:rFonts w:eastAsia="等线"/>
          <w:i/>
          <w:lang w:val="en-GB"/>
        </w:rPr>
        <w:lastRenderedPageBreak/>
        <w:t>QCL information (Opt 2.3.5)</w:t>
      </w:r>
    </w:p>
    <w:p w:rsidR="004F3E33" w:rsidRDefault="006C52C6">
      <w:pPr>
        <w:numPr>
          <w:ilvl w:val="2"/>
          <w:numId w:val="12"/>
        </w:numPr>
        <w:autoSpaceDE/>
        <w:autoSpaceDN/>
        <w:adjustRightInd/>
        <w:snapToGrid/>
        <w:spacing w:after="0" w:line="256" w:lineRule="auto"/>
        <w:jc w:val="left"/>
        <w:rPr>
          <w:ins w:id="9" w:author="JL" w:date="2021-08-24T09:25:00Z"/>
          <w:rFonts w:eastAsia="等线"/>
          <w:i/>
          <w:strike/>
          <w:lang w:val="en-GB"/>
        </w:rPr>
      </w:pPr>
      <w:ins w:id="10" w:author="JL" w:date="2021-08-24T09:25:00Z">
        <w:r>
          <w:rPr>
            <w:rFonts w:eastAsia="等线" w:hint="eastAsia"/>
            <w:i/>
            <w:strike/>
            <w:lang w:val="en-GB"/>
          </w:rPr>
          <w:t>T</w:t>
        </w:r>
      </w:ins>
      <w:r>
        <w:rPr>
          <w:rFonts w:eastAsia="等线"/>
          <w:i/>
          <w:strike/>
          <w:lang w:val="en-GB"/>
        </w:rPr>
        <w:t>riggering QCL information can be provided, e.g., by reusing existing CSI-RS framework</w:t>
      </w:r>
    </w:p>
    <w:p w:rsidR="004F3E33" w:rsidRDefault="006C52C6">
      <w:pPr>
        <w:numPr>
          <w:ilvl w:val="0"/>
          <w:numId w:val="9"/>
        </w:numPr>
        <w:autoSpaceDE/>
        <w:autoSpaceDN/>
        <w:adjustRightInd/>
        <w:snapToGrid/>
        <w:spacing w:after="0" w:line="256" w:lineRule="auto"/>
        <w:ind w:left="751"/>
        <w:jc w:val="left"/>
        <w:rPr>
          <w:rFonts w:eastAsia="等线"/>
          <w:i/>
          <w:strike/>
          <w:color w:val="C00000"/>
          <w:lang w:val="en-GB"/>
        </w:rPr>
      </w:pPr>
      <w:r>
        <w:rPr>
          <w:rFonts w:eastAsia="等线"/>
          <w:i/>
          <w:strike/>
          <w:color w:val="C00000"/>
          <w:lang w:val="en-GB"/>
        </w:rPr>
        <w:t>A</w:t>
      </w:r>
      <w:ins w:id="11" w:author="JL" w:date="2021-08-24T09:25:00Z">
        <w:r>
          <w:rPr>
            <w:rFonts w:eastAsia="等线"/>
            <w:i/>
            <w:strike/>
            <w:color w:val="C00000"/>
            <w:lang w:val="en-GB"/>
          </w:rPr>
          <w:t xml:space="preserve"> unique temporary RS configuration index</w:t>
        </w:r>
      </w:ins>
    </w:p>
    <w:p w:rsidR="004F3E33" w:rsidRDefault="006C52C6">
      <w:pPr>
        <w:numPr>
          <w:ilvl w:val="0"/>
          <w:numId w:val="9"/>
        </w:numPr>
        <w:autoSpaceDE/>
        <w:autoSpaceDN/>
        <w:adjustRightInd/>
        <w:snapToGrid/>
        <w:spacing w:after="0" w:line="256" w:lineRule="auto"/>
        <w:ind w:left="751"/>
        <w:jc w:val="left"/>
        <w:rPr>
          <w:rFonts w:eastAsia="等线"/>
          <w:i/>
          <w:strike/>
          <w:color w:val="C00000"/>
          <w:lang w:val="en-GB"/>
        </w:rPr>
      </w:pPr>
      <w:r>
        <w:rPr>
          <w:rFonts w:eastAsia="等线"/>
          <w:i/>
          <w:lang w:val="en-GB"/>
        </w:rPr>
        <w:t>FFS: the maximum number of temporary RS per cell/per UE</w:t>
      </w:r>
    </w:p>
    <w:p w:rsidR="004F3E33" w:rsidRDefault="006C52C6">
      <w:pPr>
        <w:spacing w:beforeLines="50" w:before="120" w:after="0" w:line="256" w:lineRule="auto"/>
        <w:ind w:left="420"/>
        <w:rPr>
          <w:rFonts w:eastAsia="等线"/>
          <w:i/>
          <w:lang w:val="en-GB"/>
        </w:rPr>
      </w:pPr>
      <w:r>
        <w:rPr>
          <w:rFonts w:eastAsia="等线" w:hint="eastAsia"/>
          <w:i/>
          <w:szCs w:val="24"/>
          <w:lang w:val="en-GB"/>
        </w:rPr>
        <w:t xml:space="preserve">Note: </w:t>
      </w:r>
      <w:r>
        <w:rPr>
          <w:rFonts w:eastAsia="等线"/>
          <w:i/>
          <w:szCs w:val="24"/>
          <w:lang w:val="en-GB"/>
        </w:rPr>
        <w:t>R</w:t>
      </w:r>
      <w:r>
        <w:rPr>
          <w:rFonts w:eastAsia="等线" w:hint="eastAsia"/>
          <w:i/>
          <w:szCs w:val="24"/>
          <w:lang w:val="en-GB"/>
        </w:rPr>
        <w:t>eusing A-TRS triggering framework</w:t>
      </w:r>
      <w:r>
        <w:rPr>
          <w:rFonts w:eastAsia="等线"/>
          <w:i/>
          <w:szCs w:val="24"/>
          <w:lang w:val="en-GB"/>
        </w:rPr>
        <w:t xml:space="preserve"> is not precluded</w:t>
      </w:r>
      <w:r>
        <w:rPr>
          <w:rFonts w:eastAsia="等线" w:hint="eastAsia"/>
          <w:i/>
          <w:szCs w:val="24"/>
          <w:lang w:val="en-GB"/>
        </w:rPr>
        <w:t>.</w:t>
      </w:r>
    </w:p>
    <w:p w:rsidR="004F3E33" w:rsidRDefault="006C52C6">
      <w:pPr>
        <w:numPr>
          <w:ilvl w:val="0"/>
          <w:numId w:val="10"/>
        </w:numPr>
        <w:autoSpaceDE/>
        <w:autoSpaceDN/>
        <w:adjustRightInd/>
        <w:snapToGrid/>
        <w:spacing w:beforeLines="50" w:before="120" w:after="0" w:line="256" w:lineRule="auto"/>
        <w:jc w:val="left"/>
        <w:rPr>
          <w:rFonts w:eastAsia="等线"/>
          <w:i/>
          <w:szCs w:val="24"/>
          <w:lang w:val="en-GB"/>
        </w:rPr>
      </w:pPr>
      <w:r>
        <w:rPr>
          <w:rFonts w:eastAsia="等线"/>
          <w:i/>
          <w:szCs w:val="24"/>
          <w:lang w:val="en-GB"/>
        </w:rPr>
        <w:t>Information for 0, 1, or more temporary RS can be provided for each configured SCell</w:t>
      </w:r>
    </w:p>
    <w:p w:rsidR="004F3E33" w:rsidRDefault="004F3E33">
      <w:pPr>
        <w:rPr>
          <w:lang w:val="en-GB"/>
        </w:rPr>
      </w:pPr>
    </w:p>
    <w:p w:rsidR="004F3E33" w:rsidRDefault="004F3E33">
      <w:pPr>
        <w:rPr>
          <w:lang w:val="en-GB"/>
        </w:rPr>
      </w:pPr>
    </w:p>
    <w:p w:rsidR="004F3E33" w:rsidRDefault="006C52C6">
      <w:r>
        <w:t>======= (breaking line)</w:t>
      </w:r>
    </w:p>
    <w:p w:rsidR="004F3E33" w:rsidRDefault="006C52C6">
      <w:pPr>
        <w:rPr>
          <w:color w:val="1F497D"/>
        </w:rPr>
      </w:pPr>
      <w:r>
        <w:rPr>
          <w:color w:val="1F497D"/>
        </w:rPr>
        <w:t>[The other company name]</w:t>
      </w:r>
    </w:p>
    <w:p w:rsidR="004F3E33" w:rsidRDefault="004F3E33"/>
    <w:p w:rsidR="004F3E33" w:rsidRDefault="006C52C6">
      <w:pPr>
        <w:rPr>
          <w:highlight w:val="yellow"/>
        </w:rPr>
      </w:pPr>
      <w:r>
        <w:rPr>
          <w:highlight w:val="yellow"/>
        </w:rPr>
        <w:t>Sub-question 1-1: regarding the RS resource indication, which option below is better?</w:t>
      </w:r>
    </w:p>
    <w:p w:rsidR="004F3E33" w:rsidRDefault="006C52C6">
      <w:pPr>
        <w:rPr>
          <w:b/>
        </w:rPr>
      </w:pPr>
      <w:r>
        <w:rPr>
          <w:b/>
        </w:rPr>
        <w:t>Option 1:</w:t>
      </w:r>
    </w:p>
    <w:p w:rsidR="004F3E33" w:rsidRDefault="006C52C6">
      <w:r>
        <w:t xml:space="preserve">The complete RRC list with Option 1 can be found in </w:t>
      </w:r>
      <w:hyperlink r:id="rId15" w:history="1">
        <w:r>
          <w:rPr>
            <w:rStyle w:val="Hyperlink"/>
          </w:rPr>
          <w:t>v001</w:t>
        </w:r>
      </w:hyperlink>
      <w:r>
        <w:t>. If Option 2 is preferred, then the list will be updated accordingly.</w:t>
      </w:r>
    </w:p>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114"/>
        <w:gridCol w:w="483"/>
        <w:gridCol w:w="487"/>
        <w:gridCol w:w="750"/>
        <w:gridCol w:w="706"/>
        <w:gridCol w:w="1675"/>
      </w:tblGrid>
      <w:tr w:rsidR="004F3E33">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temporaryRSBurst1-Resources</w:t>
            </w:r>
          </w:p>
        </w:tc>
        <w:tc>
          <w:tcPr>
            <w:tcW w:w="53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(1..4)) OF NZP-CSI-RS-ResourceId </w:t>
            </w:r>
          </w:p>
        </w:tc>
        <w:tc>
          <w:tcPr>
            <w:tcW w:w="48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rsidR="004F3E33" w:rsidRDefault="006C52C6">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temporaryRSBurst1-Resources is expected to consist of either four NZP CSI-RS resources in two consecutive slots with two NZP CSI-RS resources in each slot, or consists of two NZP CSI-RS resources in one slot</w:t>
            </w:r>
          </w:p>
          <w:p w:rsidR="004F3E33" w:rsidRDefault="004F3E33">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4F3E33">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Resource configuration for the second temporary burst, Optional (periodicityAndOffset and qcl-InfoPeriodicCSI-RS </w:t>
            </w:r>
            <w:r>
              <w:rPr>
                <w:rFonts w:ascii="Arial" w:eastAsia="Times New Roman" w:hAnsi="Arial" w:cs="Arial"/>
                <w:color w:val="000000"/>
                <w:kern w:val="0"/>
                <w:sz w:val="16"/>
                <w:szCs w:val="16"/>
                <w:lang w:eastAsia="zh-CN"/>
              </w:rPr>
              <w:lastRenderedPageBreak/>
              <w:t>within NZP-CSI-RS-Resource are not configured for temporary RS) ( FFS: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 xml:space="preserve"> SEQUENCE (SIZE (1..4)) OF NZP-CSI-RS-ResourceId</w:t>
            </w:r>
          </w:p>
        </w:tc>
        <w:tc>
          <w:tcPr>
            <w:tcW w:w="48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rsidR="004F3E33" w:rsidRDefault="006C52C6">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 xml:space="preserve">temporaryRSBurst2-Resources, if configured, is expected to consist </w:t>
            </w:r>
            <w:r>
              <w:rPr>
                <w:rFonts w:ascii="Arial" w:eastAsia="Times New Roman" w:hAnsi="Arial" w:cs="Arial"/>
                <w:color w:val="C00000"/>
                <w:kern w:val="0"/>
                <w:sz w:val="16"/>
                <w:szCs w:val="16"/>
                <w:lang w:eastAsia="zh-CN"/>
              </w:rPr>
              <w:lastRenderedPageBreak/>
              <w:t>of either four NZP CSI-RS resources in two consecutive slots with two NZP CSI-RS resources in each slot, or consists of two NZP CSI-RS resources in one slot</w:t>
            </w:r>
          </w:p>
          <w:p w:rsidR="004F3E33" w:rsidRDefault="004F3E33">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bl>
    <w:p w:rsidR="004F3E33" w:rsidRDefault="004F3E33"/>
    <w:p w:rsidR="004F3E33" w:rsidRDefault="006C52C6">
      <w:pPr>
        <w:rPr>
          <w:b/>
        </w:rPr>
      </w:pPr>
      <w:r>
        <w:rPr>
          <w:b/>
        </w:rPr>
        <w:t xml:space="preserve">Option 2: </w:t>
      </w:r>
    </w:p>
    <w:p w:rsidR="004F3E33" w:rsidRDefault="006C52C6">
      <w:r>
        <w:rPr>
          <w:highlight w:val="yellow"/>
        </w:rPr>
        <w:t>FFS: how to address the ambiguity whether two bursts with 2 resources each or single burst with 4 resources are indicated if four resources are contained in the resource set.</w:t>
      </w:r>
    </w:p>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301"/>
        <w:gridCol w:w="483"/>
        <w:gridCol w:w="487"/>
        <w:gridCol w:w="750"/>
        <w:gridCol w:w="706"/>
        <w:gridCol w:w="1675"/>
      </w:tblGrid>
      <w:tr w:rsidR="004F3E33">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hAnsi="Arial" w:cs="Arial"/>
                <w:sz w:val="16"/>
                <w:szCs w:val="16"/>
              </w:rPr>
              <w:t>temporaryRSBurst</w:t>
            </w:r>
            <w:r>
              <w:rPr>
                <w:rFonts w:ascii="Arial" w:hAnsi="Arial" w:cs="Arial"/>
                <w:strike/>
                <w:color w:val="FF0000"/>
                <w:sz w:val="16"/>
                <w:szCs w:val="16"/>
              </w:rPr>
              <w:t>1</w:t>
            </w:r>
            <w:r>
              <w:rPr>
                <w:rFonts w:ascii="Arial" w:hAnsi="Arial" w:cs="Arial"/>
                <w:sz w:val="16"/>
                <w:szCs w:val="16"/>
              </w:rPr>
              <w:t>-Resources</w:t>
            </w:r>
          </w:p>
        </w:tc>
        <w:tc>
          <w:tcPr>
            <w:tcW w:w="53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rsidR="004F3E33" w:rsidRDefault="006C52C6">
            <w:pPr>
              <w:rPr>
                <w:rFonts w:ascii="Arial" w:hAnsi="Arial" w:cs="Arial"/>
                <w:i/>
                <w:color w:val="FF0000"/>
                <w:sz w:val="16"/>
                <w:szCs w:val="16"/>
              </w:rPr>
            </w:pPr>
            <w:r>
              <w:rPr>
                <w:rFonts w:ascii="Arial" w:eastAsia="Times New Roman" w:hAnsi="Arial" w:cs="Arial"/>
                <w:color w:val="000000"/>
                <w:kern w:val="0"/>
                <w:sz w:val="16"/>
                <w:szCs w:val="16"/>
                <w:lang w:eastAsia="zh-CN"/>
              </w:rPr>
              <w:t xml:space="preserve"> </w:t>
            </w:r>
            <w:r>
              <w:rPr>
                <w:rFonts w:ascii="Arial" w:hAnsi="Arial" w:cs="Arial"/>
                <w:i/>
                <w:strike/>
                <w:color w:val="FF0000"/>
                <w:sz w:val="16"/>
                <w:szCs w:val="16"/>
              </w:rPr>
              <w:t xml:space="preserve">SEQUENCE (SIZE (1..4)) OF NZP-CSI-RS-ResourceId </w:t>
            </w:r>
          </w:p>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hAnsi="Arial" w:cs="Arial"/>
                <w:i/>
                <w:color w:val="FF0000"/>
                <w:sz w:val="16"/>
                <w:szCs w:val="16"/>
              </w:rPr>
              <w:t>NZP-CSI-RS-ResourceSetID</w:t>
            </w:r>
          </w:p>
        </w:tc>
        <w:tc>
          <w:tcPr>
            <w:tcW w:w="48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rsidR="004F3E33" w:rsidRDefault="006C52C6">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The NZP-CSI-RS-ResourceSet indicated by </w:t>
            </w:r>
            <w:r>
              <w:rPr>
                <w:rFonts w:ascii="Arial" w:eastAsia="Times New Roman" w:hAnsi="Arial" w:cs="Arial"/>
                <w:color w:val="C00000"/>
                <w:kern w:val="0"/>
                <w:sz w:val="16"/>
                <w:szCs w:val="16"/>
                <w:lang w:eastAsia="zh-CN"/>
              </w:rPr>
              <w:t xml:space="preserve">temporaryRSBurst-Resources is expected to meet the following conditions, 1) IE trs-Info should be indicated as true; 2) IE nzp-CSI-RS-Resources should contain 2, 4, or 8 NZP-CSI-RS-ResourceId. In case of 2 NZP-CSI-RS-ResourceId’s, they are two NZP CSI-RS resources in one slot. In case of 8 NZP-CSI-RS-ResourceId’s, they consist of two bursts, where each burst have four NZP-CSI-RS resources that are in two consecutive slots with two NZP CSI-RS resources in </w:t>
            </w:r>
            <w:r>
              <w:rPr>
                <w:rFonts w:ascii="Arial" w:eastAsia="Times New Roman" w:hAnsi="Arial" w:cs="Arial"/>
                <w:color w:val="C00000"/>
                <w:kern w:val="0"/>
                <w:sz w:val="16"/>
                <w:szCs w:val="16"/>
                <w:lang w:eastAsia="zh-CN"/>
              </w:rPr>
              <w:lastRenderedPageBreak/>
              <w:t xml:space="preserve">each slot. In case of 4 NZP-CSI-RS-ResourceId’s, </w:t>
            </w:r>
            <w:r>
              <w:rPr>
                <w:rFonts w:ascii="Arial" w:eastAsia="Times New Roman" w:hAnsi="Arial" w:cs="Arial"/>
                <w:color w:val="C00000"/>
                <w:kern w:val="0"/>
                <w:sz w:val="16"/>
                <w:szCs w:val="16"/>
                <w:highlight w:val="yellow"/>
                <w:lang w:eastAsia="zh-CN"/>
              </w:rPr>
              <w:t>FFS: how to address the ambiguity whether two bursts with 2 resources each or single burst with 4 resources are indicated</w:t>
            </w:r>
            <w:r>
              <w:rPr>
                <w:rFonts w:ascii="Arial" w:eastAsia="Times New Roman" w:hAnsi="Arial" w:cs="Arial"/>
                <w:color w:val="C00000"/>
                <w:kern w:val="0"/>
                <w:sz w:val="16"/>
                <w:szCs w:val="16"/>
                <w:lang w:eastAsia="zh-CN"/>
              </w:rPr>
              <w:t>.</w:t>
            </w:r>
          </w:p>
          <w:p w:rsidR="004F3E33" w:rsidRDefault="004F3E33">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4F3E33">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Pr>
                <w:rFonts w:ascii="Arial" w:eastAsia="Times New Roman" w:hAnsi="Arial" w:cs="Arial"/>
                <w:strike/>
                <w:color w:val="00000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Pr>
                <w:rFonts w:ascii="Arial" w:eastAsia="Times New Roman" w:hAnsi="Arial" w:cs="Arial"/>
                <w:strike/>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Pr>
                <w:rFonts w:ascii="Arial" w:eastAsia="Times New Roman" w:hAnsi="Arial" w:cs="Arial"/>
                <w:strike/>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Pr>
                <w:rFonts w:ascii="Arial" w:eastAsia="Times New Roman" w:hAnsi="Arial" w:cs="Arial"/>
                <w:strike/>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Pr>
                <w:rFonts w:ascii="Arial" w:eastAsia="Times New Roman" w:hAnsi="Arial" w:cs="Arial"/>
                <w:strike/>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Pr>
                <w:rFonts w:ascii="Arial" w:eastAsia="Times New Roman" w:hAnsi="Arial" w:cs="Arial"/>
                <w:strike/>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Pr>
                <w:rFonts w:ascii="Arial" w:eastAsia="Times New Roman" w:hAnsi="Arial" w:cs="Arial"/>
                <w:strike/>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Pr>
                <w:rFonts w:ascii="Arial" w:eastAsia="Times New Roman" w:hAnsi="Arial" w:cs="Arial"/>
                <w:strike/>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Pr>
                <w:rFonts w:ascii="Arial" w:eastAsia="Times New Roman" w:hAnsi="Arial" w:cs="Arial"/>
                <w:strike/>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Pr>
                <w:rFonts w:ascii="Arial" w:eastAsia="Times New Roman" w:hAnsi="Arial" w:cs="Arial"/>
                <w:strike/>
                <w:color w:val="00000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Pr>
                <w:rFonts w:ascii="Arial" w:eastAsia="Times New Roman" w:hAnsi="Arial" w:cs="Arial"/>
                <w:strike/>
                <w:color w:val="000000"/>
                <w:kern w:val="0"/>
                <w:sz w:val="16"/>
                <w:szCs w:val="16"/>
                <w:lang w:eastAsia="zh-CN"/>
              </w:rPr>
              <w:t xml:space="preserve"> SEQUENCE (SIZE (1..4)) OF NZP-CSI-RS-ResourceId</w:t>
            </w:r>
          </w:p>
        </w:tc>
        <w:tc>
          <w:tcPr>
            <w:tcW w:w="48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Pr>
                <w:rFonts w:ascii="Arial" w:eastAsia="Times New Roman" w:hAnsi="Arial" w:cs="Arial"/>
                <w:strike/>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8"/>
                <w:szCs w:val="18"/>
                <w:lang w:eastAsia="zh-CN"/>
              </w:rPr>
            </w:pPr>
            <w:r>
              <w:rPr>
                <w:rFonts w:ascii="Arial" w:eastAsia="Times New Roman" w:hAnsi="Arial" w:cs="Arial"/>
                <w:strike/>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Pr>
                <w:rFonts w:ascii="Arial" w:eastAsia="Times New Roman" w:hAnsi="Arial" w:cs="Arial"/>
                <w:strike/>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Pr>
                <w:rFonts w:ascii="Arial" w:eastAsia="Times New Roman" w:hAnsi="Arial" w:cs="Arial"/>
                <w:strike/>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Pr>
                <w:rFonts w:ascii="Arial" w:eastAsia="Times New Roman" w:hAnsi="Arial" w:cs="Arial"/>
                <w:strike/>
                <w:color w:val="000000"/>
                <w:kern w:val="0"/>
                <w:sz w:val="16"/>
                <w:szCs w:val="16"/>
                <w:lang w:eastAsia="zh-CN"/>
              </w:rPr>
              <w:t>Common for both Alt.1 and Alt. 2.</w:t>
            </w:r>
          </w:p>
          <w:p w:rsidR="004F3E33" w:rsidRDefault="006C52C6">
            <w:pPr>
              <w:autoSpaceDE/>
              <w:autoSpaceDN/>
              <w:adjustRightInd/>
              <w:snapToGrid/>
              <w:spacing w:after="0" w:line="240" w:lineRule="auto"/>
              <w:jc w:val="left"/>
              <w:rPr>
                <w:rFonts w:ascii="Arial" w:eastAsia="Times New Roman" w:hAnsi="Arial" w:cs="Arial"/>
                <w:strike/>
                <w:color w:val="C00000"/>
                <w:kern w:val="0"/>
                <w:sz w:val="16"/>
                <w:szCs w:val="16"/>
                <w:lang w:eastAsia="zh-CN"/>
              </w:rPr>
            </w:pPr>
            <w:r>
              <w:rPr>
                <w:rFonts w:ascii="Arial" w:hAnsi="Arial" w:cs="Arial"/>
                <w:strike/>
                <w:color w:val="C00000"/>
                <w:sz w:val="16"/>
                <w:szCs w:val="16"/>
              </w:rPr>
              <w:t xml:space="preserve">A </w:t>
            </w:r>
            <w:r>
              <w:rPr>
                <w:rFonts w:ascii="Arial" w:eastAsia="Times New Roman" w:hAnsi="Arial" w:cs="Arial"/>
                <w:strike/>
                <w:color w:val="C00000"/>
                <w:kern w:val="0"/>
                <w:sz w:val="16"/>
                <w:szCs w:val="16"/>
                <w:lang w:eastAsia="zh-CN"/>
              </w:rPr>
              <w:t>temporaryRSBurst2-Resources, if configured, is expected to either consist of four NZP CSI-RS resources in two consecutive slots with two NZP CSI-RS resources in each slot, or consists of two NZP CSI-RS resources in one slot</w:t>
            </w:r>
          </w:p>
          <w:p w:rsidR="004F3E33" w:rsidRDefault="004F3E33">
            <w:pPr>
              <w:autoSpaceDE/>
              <w:autoSpaceDN/>
              <w:adjustRightInd/>
              <w:snapToGrid/>
              <w:spacing w:after="0" w:line="240" w:lineRule="auto"/>
              <w:jc w:val="left"/>
              <w:rPr>
                <w:rFonts w:ascii="Arial" w:eastAsia="Times New Roman" w:hAnsi="Arial" w:cs="Arial"/>
                <w:strike/>
                <w:color w:val="000000"/>
                <w:kern w:val="0"/>
                <w:sz w:val="16"/>
                <w:szCs w:val="16"/>
                <w:lang w:eastAsia="zh-CN"/>
              </w:rPr>
            </w:pPr>
          </w:p>
        </w:tc>
      </w:tr>
    </w:tbl>
    <w:p w:rsidR="004F3E33" w:rsidRDefault="004F3E33"/>
    <w:p w:rsidR="004F3E33" w:rsidRDefault="006C52C6">
      <w:pPr>
        <w:rPr>
          <w:color w:val="1F497D"/>
        </w:rPr>
      </w:pPr>
      <w:r>
        <w:t>Your comments are welcome! Please take the same form for your comments as suggested in section 3.1.1.</w:t>
      </w:r>
    </w:p>
    <w:p w:rsidR="004F3E33" w:rsidRDefault="004F3E33">
      <w:pPr>
        <w:pStyle w:val="ListParagraph"/>
        <w:ind w:firstLine="0"/>
        <w:rPr>
          <w:rFonts w:ascii="Times New Roman" w:hAnsi="Times New Roman"/>
          <w:b/>
          <w:sz w:val="22"/>
          <w:szCs w:val="22"/>
          <w:lang w:eastAsia="zh-CN"/>
        </w:rPr>
      </w:pPr>
    </w:p>
    <w:p w:rsidR="004F3E33" w:rsidRDefault="006C52C6">
      <w:r>
        <w:t>======= (breaking line)</w:t>
      </w:r>
    </w:p>
    <w:p w:rsidR="004F3E33" w:rsidRDefault="006C52C6">
      <w:pPr>
        <w:rPr>
          <w:color w:val="1F497D"/>
        </w:rPr>
      </w:pPr>
      <w:r>
        <w:rPr>
          <w:color w:val="1F497D"/>
        </w:rPr>
        <w:t>[</w:t>
      </w:r>
      <w:r>
        <w:rPr>
          <w:b/>
          <w:color w:val="1F497D"/>
        </w:rPr>
        <w:t>OPPO comment on Sep 8</w:t>
      </w:r>
      <w:r>
        <w:rPr>
          <w:color w:val="1F497D"/>
        </w:rPr>
        <w:t>]</w:t>
      </w:r>
    </w:p>
    <w:p w:rsidR="004F3E33" w:rsidRDefault="006C52C6">
      <w:r>
        <w:rPr>
          <w:highlight w:val="yellow"/>
        </w:rPr>
        <w:t>//comment#1</w:t>
      </w:r>
    </w:p>
    <w:p w:rsidR="004F3E33" w:rsidRDefault="006C52C6">
      <w:r>
        <w:t>[For sub-question 1-1 in  2.1.1.2]</w:t>
      </w:r>
    </w:p>
    <w:p w:rsidR="004F3E33" w:rsidRDefault="006C52C6">
      <w:r>
        <w:t xml:space="preserve">[Your detailed comments: </w:t>
      </w:r>
    </w:p>
    <w:p w:rsidR="004F3E33" w:rsidRDefault="006C52C6">
      <w:r>
        <w:t>For FL’s question marked as FFS (</w:t>
      </w:r>
      <w:r>
        <w:rPr>
          <w:rFonts w:ascii="Arial" w:eastAsia="Times New Roman" w:hAnsi="Arial" w:cs="Arial"/>
          <w:color w:val="C00000"/>
          <w:kern w:val="0"/>
          <w:sz w:val="16"/>
          <w:szCs w:val="16"/>
          <w:highlight w:val="yellow"/>
          <w:lang w:eastAsia="zh-CN"/>
        </w:rPr>
        <w:t>how to address the ambiguity whether two bursts with 2 resources each or single burst with 4 resources are indicated</w:t>
      </w:r>
      <w:r>
        <w:t xml:space="preserve">) in Option-2, it seems the mentioned ambiguity is whether the NZP-CSI-RS-ResourceSet refers to one single burst or two bursts. In our intention,  NZP-CSI-RS-ResourceSet refers to one burst. Whether the temp-RS has a repeated/second burst would be given by the existence of a separate RRC configuration of “gapBetweenTemporaryRSbursts”, which is listed in FL’s proposal already.  </w:t>
      </w:r>
    </w:p>
    <w:p w:rsidR="004F3E33" w:rsidRDefault="006C52C6">
      <w:r>
        <w:lastRenderedPageBreak/>
        <w:t xml:space="preserve">Further, we think whether and how to save RRC signaling overhead should be discussed in RAN2; meanwhile, RAN1 should not change existing RAN2 signaling design logic (in current RAN2 signaling framework, both CSI resource and TRS are built upon NZP-CSI-RS-ResourceSet, while the proposal from FL is to have temp-RS in a different way, i.e., on top of CSI-RS-Resource).   </w:t>
      </w:r>
    </w:p>
    <w:p w:rsidR="004F3E33" w:rsidRDefault="006C52C6">
      <w:r>
        <w:t>]</w:t>
      </w:r>
    </w:p>
    <w:p w:rsidR="004F3E33" w:rsidRDefault="006C52C6">
      <w:r>
        <w:t>[Proposed changes to the row with track in color], e.g.</w:t>
      </w:r>
    </w:p>
    <w:tbl>
      <w:tblPr>
        <w:tblW w:w="13739" w:type="dxa"/>
        <w:tblInd w:w="-5" w:type="dxa"/>
        <w:tblLook w:val="04A0" w:firstRow="1" w:lastRow="0" w:firstColumn="1" w:lastColumn="0" w:noHBand="0" w:noVBand="1"/>
      </w:tblPr>
      <w:tblGrid>
        <w:gridCol w:w="1643"/>
        <w:gridCol w:w="261"/>
        <w:gridCol w:w="705"/>
        <w:gridCol w:w="261"/>
        <w:gridCol w:w="1209"/>
        <w:gridCol w:w="261"/>
        <w:gridCol w:w="2531"/>
        <w:gridCol w:w="536"/>
        <w:gridCol w:w="261"/>
        <w:gridCol w:w="1698"/>
        <w:gridCol w:w="1298"/>
        <w:gridCol w:w="482"/>
        <w:gridCol w:w="486"/>
        <w:gridCol w:w="748"/>
        <w:gridCol w:w="705"/>
        <w:gridCol w:w="864"/>
      </w:tblGrid>
      <w:tr w:rsidR="004F3E33">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hAnsi="Arial" w:cs="Arial"/>
                <w:sz w:val="16"/>
                <w:szCs w:val="16"/>
              </w:rPr>
              <w:t>temporaryRSBurst</w:t>
            </w:r>
            <w:r>
              <w:rPr>
                <w:rFonts w:ascii="Arial" w:hAnsi="Arial" w:cs="Arial"/>
                <w:strike/>
                <w:color w:val="FF0000"/>
                <w:sz w:val="16"/>
                <w:szCs w:val="16"/>
              </w:rPr>
              <w:t>1</w:t>
            </w:r>
            <w:r>
              <w:rPr>
                <w:rFonts w:ascii="Arial" w:hAnsi="Arial" w:cs="Arial"/>
                <w:sz w:val="16"/>
                <w:szCs w:val="16"/>
              </w:rPr>
              <w:t>-Resources</w:t>
            </w:r>
          </w:p>
        </w:tc>
        <w:tc>
          <w:tcPr>
            <w:tcW w:w="53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rsidR="004F3E33" w:rsidRDefault="006C52C6">
            <w:pPr>
              <w:rPr>
                <w:rFonts w:ascii="Arial" w:hAnsi="Arial" w:cs="Arial"/>
                <w:i/>
                <w:color w:val="FF0000"/>
                <w:sz w:val="16"/>
                <w:szCs w:val="16"/>
              </w:rPr>
            </w:pPr>
            <w:r>
              <w:rPr>
                <w:rFonts w:ascii="Arial" w:eastAsia="Times New Roman" w:hAnsi="Arial" w:cs="Arial"/>
                <w:color w:val="000000"/>
                <w:kern w:val="0"/>
                <w:sz w:val="16"/>
                <w:szCs w:val="16"/>
                <w:lang w:eastAsia="zh-CN"/>
              </w:rPr>
              <w:t xml:space="preserve"> </w:t>
            </w:r>
            <w:r>
              <w:rPr>
                <w:rFonts w:ascii="Arial" w:hAnsi="Arial" w:cs="Arial"/>
                <w:i/>
                <w:strike/>
                <w:color w:val="FF0000"/>
                <w:sz w:val="16"/>
                <w:szCs w:val="16"/>
              </w:rPr>
              <w:t xml:space="preserve">SEQUENCE (SIZE (1..4)) OF NZP-CSI-RS-ResourceId </w:t>
            </w:r>
          </w:p>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hAnsi="Arial" w:cs="Arial"/>
                <w:i/>
                <w:color w:val="FF0000"/>
                <w:sz w:val="16"/>
                <w:szCs w:val="16"/>
              </w:rPr>
              <w:t>NZP-CSI-RS-ResourceSetID</w:t>
            </w:r>
          </w:p>
        </w:tc>
        <w:tc>
          <w:tcPr>
            <w:tcW w:w="48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rsidR="004F3E33" w:rsidRDefault="004F3E33">
            <w:pPr>
              <w:autoSpaceDE/>
              <w:autoSpaceDN/>
              <w:adjustRightInd/>
              <w:snapToGrid/>
              <w:spacing w:after="0" w:line="240" w:lineRule="auto"/>
              <w:jc w:val="left"/>
              <w:rPr>
                <w:rFonts w:ascii="Arial" w:eastAsia="Times New Roman" w:hAnsi="Arial" w:cs="Arial"/>
                <w:color w:val="C00000"/>
                <w:kern w:val="0"/>
                <w:sz w:val="16"/>
                <w:szCs w:val="16"/>
                <w:lang w:eastAsia="zh-CN"/>
              </w:rPr>
            </w:pPr>
          </w:p>
          <w:p w:rsidR="004F3E33" w:rsidRDefault="004F3E33">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4F3E33">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kern w:val="0"/>
                <w:sz w:val="16"/>
                <w:szCs w:val="16"/>
                <w:lang w:eastAsia="zh-CN"/>
              </w:rPr>
            </w:pPr>
            <w:r>
              <w:rPr>
                <w:rFonts w:ascii="Arial" w:eastAsia="Times New Roman" w:hAnsi="Arial" w:cs="Arial"/>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kern w:val="0"/>
                <w:sz w:val="16"/>
                <w:szCs w:val="16"/>
                <w:lang w:eastAsia="zh-CN"/>
              </w:rPr>
            </w:pPr>
            <w:r>
              <w:rPr>
                <w:rFonts w:ascii="Arial" w:eastAsia="Times New Roman" w:hAnsi="Arial" w:cs="Arial"/>
                <w:strike/>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 xml:space="preserve">gapBetweenTemporaryRSbursts </w:t>
            </w:r>
          </w:p>
        </w:tc>
        <w:tc>
          <w:tcPr>
            <w:tcW w:w="53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 xml:space="preserve">The gap length between two temporary RS bursts, </w:t>
            </w:r>
            <w:r>
              <w:rPr>
                <w:rFonts w:ascii="Arial" w:eastAsia="Times New Roman" w:hAnsi="Arial" w:cs="Arial"/>
                <w:strike/>
                <w:color w:val="FF0000"/>
                <w:kern w:val="0"/>
                <w:sz w:val="16"/>
                <w:szCs w:val="16"/>
                <w:lang w:eastAsia="zh-CN"/>
              </w:rPr>
              <w:t>if temporaryRSBurst2-Resources (two temporary RS bursts) is indicated</w:t>
            </w:r>
            <w:r>
              <w:rPr>
                <w:rFonts w:ascii="Arial" w:eastAsia="Times New Roman" w:hAnsi="Arial" w:cs="Arial"/>
                <w:kern w:val="0"/>
                <w:sz w:val="16"/>
                <w:szCs w:val="16"/>
                <w:lang w:eastAsia="zh-CN"/>
              </w:rPr>
              <w:t xml:space="preserve">. </w:t>
            </w:r>
            <w:r>
              <w:rPr>
                <w:rFonts w:ascii="Arial" w:eastAsia="Times New Roman" w:hAnsi="Arial" w:cs="Arial"/>
                <w:color w:val="FF0000"/>
                <w:kern w:val="0"/>
                <w:sz w:val="16"/>
                <w:szCs w:val="16"/>
                <w:u w:val="single"/>
                <w:lang w:eastAsia="zh-CN"/>
              </w:rPr>
              <w:t xml:space="preserve">FFS: If this field is present, the second burst is transmitted at the given offset/gap and shares the same signal structure in time-frequency domain as applied to the first burst. If this field is not present, there is only one temporary RS burst.   </w:t>
            </w:r>
          </w:p>
        </w:tc>
        <w:tc>
          <w:tcPr>
            <w:tcW w:w="111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 xml:space="preserve"> TBD (unit of slot or symbol)</w:t>
            </w:r>
          </w:p>
        </w:tc>
        <w:tc>
          <w:tcPr>
            <w:tcW w:w="48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kern w:val="0"/>
                <w:sz w:val="18"/>
                <w:szCs w:val="18"/>
                <w:lang w:eastAsia="zh-CN"/>
              </w:rPr>
            </w:pPr>
            <w:r>
              <w:rPr>
                <w:rFonts w:ascii="Arial" w:eastAsia="Times New Roman" w:hAnsi="Arial" w:cs="Arial"/>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kern w:val="0"/>
                <w:sz w:val="16"/>
                <w:szCs w:val="16"/>
                <w:lang w:eastAsia="zh-CN"/>
              </w:rPr>
            </w:pPr>
            <w:r>
              <w:rPr>
                <w:rFonts w:ascii="Arial" w:eastAsia="Times New Roman" w:hAnsi="Arial" w:cs="Arial"/>
                <w:kern w:val="0"/>
                <w:sz w:val="16"/>
                <w:szCs w:val="16"/>
                <w:lang w:eastAsia="zh-CN"/>
              </w:rPr>
              <w:t>Common for both Alt.1 and Alt. 2.</w:t>
            </w:r>
          </w:p>
          <w:p w:rsidR="004F3E33" w:rsidRDefault="004F3E33">
            <w:pPr>
              <w:autoSpaceDE/>
              <w:autoSpaceDN/>
              <w:adjustRightInd/>
              <w:snapToGrid/>
              <w:spacing w:after="0" w:line="240" w:lineRule="auto"/>
              <w:jc w:val="left"/>
              <w:rPr>
                <w:rFonts w:ascii="Arial" w:eastAsia="Times New Roman" w:hAnsi="Arial" w:cs="Arial"/>
                <w:strike/>
                <w:kern w:val="0"/>
                <w:sz w:val="16"/>
                <w:szCs w:val="16"/>
                <w:lang w:eastAsia="zh-CN"/>
              </w:rPr>
            </w:pPr>
          </w:p>
          <w:p w:rsidR="004F3E33" w:rsidRDefault="004F3E33">
            <w:pPr>
              <w:autoSpaceDE/>
              <w:autoSpaceDN/>
              <w:adjustRightInd/>
              <w:snapToGrid/>
              <w:spacing w:after="0" w:line="240" w:lineRule="auto"/>
              <w:jc w:val="left"/>
              <w:rPr>
                <w:rFonts w:ascii="Arial" w:eastAsia="Times New Roman" w:hAnsi="Arial" w:cs="Arial"/>
                <w:strike/>
                <w:kern w:val="0"/>
                <w:sz w:val="16"/>
                <w:szCs w:val="16"/>
                <w:lang w:eastAsia="zh-CN"/>
              </w:rPr>
            </w:pPr>
          </w:p>
        </w:tc>
      </w:tr>
    </w:tbl>
    <w:p w:rsidR="004F3E33" w:rsidRDefault="004F3E33"/>
    <w:p w:rsidR="004F3E33" w:rsidRDefault="006C52C6">
      <w:pPr>
        <w:rPr>
          <w:color w:val="1F497D"/>
        </w:rPr>
      </w:pPr>
      <w:r>
        <w:rPr>
          <w:color w:val="1F497D"/>
        </w:rPr>
        <w:t>[</w:t>
      </w:r>
      <w:r>
        <w:rPr>
          <w:b/>
          <w:color w:val="1F497D"/>
        </w:rPr>
        <w:t>OPPO comment on Sep 8 ends</w:t>
      </w:r>
      <w:r>
        <w:rPr>
          <w:color w:val="1F497D"/>
        </w:rPr>
        <w:t>]</w:t>
      </w:r>
    </w:p>
    <w:p w:rsidR="004F3E33" w:rsidRDefault="006C52C6">
      <w:r>
        <w:t>======= (breaking line)</w:t>
      </w:r>
    </w:p>
    <w:p w:rsidR="004F3E33" w:rsidRDefault="006C52C6">
      <w:pPr>
        <w:rPr>
          <w:color w:val="1F497D"/>
        </w:rPr>
      </w:pPr>
      <w:r>
        <w:rPr>
          <w:color w:val="1F497D"/>
        </w:rPr>
        <w:t>[</w:t>
      </w:r>
      <w:r>
        <w:rPr>
          <w:b/>
          <w:color w:val="1F497D"/>
        </w:rPr>
        <w:t>Qualcomm</w:t>
      </w:r>
      <w:r>
        <w:rPr>
          <w:color w:val="1F497D"/>
        </w:rPr>
        <w:t>]</w:t>
      </w:r>
    </w:p>
    <w:p w:rsidR="004F3E33" w:rsidRDefault="006C52C6">
      <w:r>
        <w:rPr>
          <w:highlight w:val="yellow"/>
        </w:rPr>
        <w:t>//comment#1</w:t>
      </w:r>
    </w:p>
    <w:p w:rsidR="004F3E33" w:rsidRDefault="006C52C6">
      <w:r>
        <w:lastRenderedPageBreak/>
        <w:t>[For sub-question 1-1 in  2.1.1.2]</w:t>
      </w:r>
    </w:p>
    <w:p w:rsidR="004F3E33" w:rsidRDefault="006C52C6">
      <w:r>
        <w:t xml:space="preserve">[Your detailed comments] The exact question is not clear – we do not think either option is necessary. Each </w:t>
      </w:r>
      <w:r>
        <w:rPr>
          <w:i/>
          <w:iCs/>
        </w:rPr>
        <w:t>NZP-CSI-RS-ResourceSet</w:t>
      </w:r>
      <w:r>
        <w:t xml:space="preserve"> has </w:t>
      </w:r>
      <w:r>
        <w:rPr>
          <w:i/>
          <w:iCs/>
        </w:rPr>
        <w:t>aperiodicTriggeringOffset</w:t>
      </w:r>
      <w:r>
        <w:t xml:space="preserve">. NZP-CSI-RS resources in different slots can be configured with different NZP-CSI-RS-ResourceSet, so that the </w:t>
      </w:r>
      <w:r>
        <w:rPr>
          <w:i/>
          <w:iCs/>
        </w:rPr>
        <w:t>aperiodicTriggeringOffset</w:t>
      </w:r>
      <w:r>
        <w:t xml:space="preserve"> values are different.</w:t>
      </w:r>
    </w:p>
    <w:p w:rsidR="004F3E33" w:rsidRDefault="006C52C6">
      <w:r>
        <w:t>[Proposed changes to the row with track in color] Instead of discussing a particular proposal, we suggest to start from the fundamental discussion point – what is really necessary to enable temporary RS?</w:t>
      </w:r>
    </w:p>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301"/>
        <w:gridCol w:w="483"/>
        <w:gridCol w:w="487"/>
        <w:gridCol w:w="750"/>
        <w:gridCol w:w="706"/>
        <w:gridCol w:w="1675"/>
      </w:tblGrid>
      <w:tr w:rsidR="004F3E33">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hAnsi="Arial" w:cs="Arial"/>
                <w:strike/>
                <w:color w:val="00B050"/>
                <w:sz w:val="16"/>
                <w:szCs w:val="16"/>
              </w:rPr>
              <w:t>temporaryRSBurst1-Resources</w:t>
            </w:r>
          </w:p>
        </w:tc>
        <w:tc>
          <w:tcPr>
            <w:tcW w:w="53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rsidR="004F3E33" w:rsidRDefault="006C52C6">
            <w:pPr>
              <w:rPr>
                <w:rFonts w:ascii="Arial" w:hAnsi="Arial" w:cs="Arial"/>
                <w:i/>
                <w:strike/>
                <w:color w:val="00B050"/>
                <w:sz w:val="16"/>
                <w:szCs w:val="16"/>
              </w:rPr>
            </w:pPr>
            <w:r>
              <w:rPr>
                <w:rFonts w:ascii="Arial" w:eastAsia="Times New Roman" w:hAnsi="Arial" w:cs="Arial"/>
                <w:strike/>
                <w:color w:val="00B050"/>
                <w:kern w:val="0"/>
                <w:sz w:val="16"/>
                <w:szCs w:val="16"/>
                <w:lang w:eastAsia="zh-CN"/>
              </w:rPr>
              <w:t xml:space="preserve"> </w:t>
            </w:r>
            <w:r>
              <w:rPr>
                <w:rFonts w:ascii="Arial" w:hAnsi="Arial" w:cs="Arial"/>
                <w:i/>
                <w:strike/>
                <w:color w:val="00B050"/>
                <w:sz w:val="16"/>
                <w:szCs w:val="16"/>
              </w:rPr>
              <w:t xml:space="preserve">SEQUENCE (SIZE (1..4)) OF NZP-CSI-RS-ResourceId </w:t>
            </w:r>
          </w:p>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hAnsi="Arial" w:cs="Arial"/>
                <w:i/>
                <w:strike/>
                <w:color w:val="00B050"/>
                <w:sz w:val="16"/>
                <w:szCs w:val="16"/>
              </w:rPr>
              <w:t>NZP-CSI-RS-ResourceSetID</w:t>
            </w:r>
          </w:p>
        </w:tc>
        <w:tc>
          <w:tcPr>
            <w:tcW w:w="48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8"/>
                <w:szCs w:val="18"/>
                <w:lang w:eastAsia="zh-CN"/>
              </w:rPr>
            </w:pPr>
            <w:r>
              <w:rPr>
                <w:rFonts w:ascii="Arial" w:eastAsia="Times New Roman" w:hAnsi="Arial" w:cs="Arial"/>
                <w:strike/>
                <w:color w:val="00B05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Common for both Alt.1 and Alt. 2.</w:t>
            </w:r>
          </w:p>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hAnsi="Arial" w:cs="Arial"/>
                <w:strike/>
                <w:color w:val="00B050"/>
                <w:sz w:val="16"/>
                <w:szCs w:val="16"/>
              </w:rPr>
              <w:t xml:space="preserve">The NZP-CSI-RS-ResourceSet indicated by </w:t>
            </w:r>
            <w:r>
              <w:rPr>
                <w:rFonts w:ascii="Arial" w:eastAsia="Times New Roman" w:hAnsi="Arial" w:cs="Arial"/>
                <w:strike/>
                <w:color w:val="00B050"/>
                <w:kern w:val="0"/>
                <w:sz w:val="16"/>
                <w:szCs w:val="16"/>
                <w:lang w:eastAsia="zh-CN"/>
              </w:rPr>
              <w:t xml:space="preserve">temporaryRSBurst-Resources is expected to meet the following conditions, 1) IE trs-Info should be indicated as true; 2) IE nzp-CSI-RS-Resources should contain 2, 4, or 8 NZP-CSI-RS-ResourceId. In case of 2 NZP-CSI-RS-ResourceId’s, they are two NZP CSI-RS resources in one slot. In case of 8 NZP-CSI-RS-ResourceId’s, they consist of two bursts, where each burst have four NZP-CSI-RS resources that are in two consecutive slots with two NZP CSI-RS resources in each slot. In case of 4 NZP-CSI-RS-ResourceId’s, </w:t>
            </w:r>
            <w:r>
              <w:rPr>
                <w:rFonts w:ascii="Arial" w:eastAsia="Times New Roman" w:hAnsi="Arial" w:cs="Arial"/>
                <w:strike/>
                <w:color w:val="00B050"/>
                <w:kern w:val="0"/>
                <w:sz w:val="16"/>
                <w:szCs w:val="16"/>
                <w:highlight w:val="yellow"/>
                <w:lang w:eastAsia="zh-CN"/>
              </w:rPr>
              <w:t xml:space="preserve">FFS: how to address the ambiguity whether two bursts with 2 resources each or </w:t>
            </w:r>
            <w:r>
              <w:rPr>
                <w:rFonts w:ascii="Arial" w:eastAsia="Times New Roman" w:hAnsi="Arial" w:cs="Arial"/>
                <w:strike/>
                <w:color w:val="00B050"/>
                <w:kern w:val="0"/>
                <w:sz w:val="16"/>
                <w:szCs w:val="16"/>
                <w:highlight w:val="yellow"/>
                <w:lang w:eastAsia="zh-CN"/>
              </w:rPr>
              <w:lastRenderedPageBreak/>
              <w:t>single burst with 4 resources are indicated</w:t>
            </w:r>
            <w:r>
              <w:rPr>
                <w:rFonts w:ascii="Arial" w:eastAsia="Times New Roman" w:hAnsi="Arial" w:cs="Arial"/>
                <w:strike/>
                <w:color w:val="00B050"/>
                <w:kern w:val="0"/>
                <w:sz w:val="16"/>
                <w:szCs w:val="16"/>
                <w:lang w:eastAsia="zh-CN"/>
              </w:rPr>
              <w:t>.</w:t>
            </w:r>
          </w:p>
          <w:p w:rsidR="004F3E33" w:rsidRDefault="004F3E33">
            <w:pPr>
              <w:autoSpaceDE/>
              <w:autoSpaceDN/>
              <w:adjustRightInd/>
              <w:snapToGrid/>
              <w:spacing w:after="0" w:line="240" w:lineRule="auto"/>
              <w:jc w:val="left"/>
              <w:rPr>
                <w:rFonts w:ascii="Arial" w:eastAsia="Times New Roman" w:hAnsi="Arial" w:cs="Arial"/>
                <w:strike/>
                <w:color w:val="00B050"/>
                <w:kern w:val="0"/>
                <w:sz w:val="16"/>
                <w:szCs w:val="16"/>
                <w:lang w:eastAsia="zh-CN"/>
              </w:rPr>
            </w:pPr>
          </w:p>
        </w:tc>
      </w:tr>
      <w:tr w:rsidR="004F3E33">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 xml:space="preserve"> SEQUENCE (SIZE (1..4)) OF NZP-CSI-RS-ResourceId</w:t>
            </w:r>
          </w:p>
        </w:tc>
        <w:tc>
          <w:tcPr>
            <w:tcW w:w="48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8"/>
                <w:szCs w:val="18"/>
                <w:lang w:eastAsia="zh-CN"/>
              </w:rPr>
            </w:pPr>
            <w:r>
              <w:rPr>
                <w:rFonts w:ascii="Arial" w:eastAsia="Times New Roman" w:hAnsi="Arial" w:cs="Arial"/>
                <w:strike/>
                <w:color w:val="00B05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eastAsia="Times New Roman" w:hAnsi="Arial" w:cs="Arial"/>
                <w:strike/>
                <w:color w:val="00B050"/>
                <w:kern w:val="0"/>
                <w:sz w:val="16"/>
                <w:szCs w:val="16"/>
                <w:lang w:eastAsia="zh-CN"/>
              </w:rPr>
              <w:t>Common for both Alt.1 and Alt. 2.</w:t>
            </w:r>
          </w:p>
          <w:p w:rsidR="004F3E33" w:rsidRDefault="006C52C6">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Pr>
                <w:rFonts w:ascii="Arial" w:hAnsi="Arial" w:cs="Arial"/>
                <w:strike/>
                <w:color w:val="00B050"/>
                <w:sz w:val="16"/>
                <w:szCs w:val="16"/>
              </w:rPr>
              <w:t xml:space="preserve">A </w:t>
            </w:r>
            <w:r>
              <w:rPr>
                <w:rFonts w:ascii="Arial" w:eastAsia="Times New Roman" w:hAnsi="Arial" w:cs="Arial"/>
                <w:strike/>
                <w:color w:val="00B050"/>
                <w:kern w:val="0"/>
                <w:sz w:val="16"/>
                <w:szCs w:val="16"/>
                <w:lang w:eastAsia="zh-CN"/>
              </w:rPr>
              <w:t>temporaryRSBurst2-Resources, if configured, is expected to either consist of four NZP CSI-RS resources in two consecutive slots with two NZP CSI-RS resources in each slot, or consists of two NZP CSI-RS resources in one slot</w:t>
            </w:r>
          </w:p>
          <w:p w:rsidR="004F3E33" w:rsidRDefault="004F3E33">
            <w:pPr>
              <w:autoSpaceDE/>
              <w:autoSpaceDN/>
              <w:adjustRightInd/>
              <w:snapToGrid/>
              <w:spacing w:after="0" w:line="240" w:lineRule="auto"/>
              <w:jc w:val="left"/>
              <w:rPr>
                <w:rFonts w:ascii="Arial" w:eastAsia="Times New Roman" w:hAnsi="Arial" w:cs="Arial"/>
                <w:strike/>
                <w:color w:val="00B050"/>
                <w:kern w:val="0"/>
                <w:sz w:val="16"/>
                <w:szCs w:val="16"/>
                <w:lang w:eastAsia="zh-CN"/>
              </w:rPr>
            </w:pPr>
          </w:p>
        </w:tc>
      </w:tr>
    </w:tbl>
    <w:p w:rsidR="004F3E33" w:rsidRDefault="004F3E33"/>
    <w:p w:rsidR="004F3E33" w:rsidRDefault="006C52C6">
      <w:r>
        <w:t>=======</w:t>
      </w:r>
    </w:p>
    <w:p w:rsidR="004F3E33" w:rsidRDefault="006C52C6">
      <w:pPr>
        <w:rPr>
          <w:b/>
        </w:rPr>
      </w:pPr>
      <w:r>
        <w:rPr>
          <w:b/>
        </w:rPr>
        <w:t>Moderator</w:t>
      </w:r>
    </w:p>
    <w:p w:rsidR="004F3E33" w:rsidRDefault="006C52C6">
      <w:r>
        <w:t>Thank you all for your comments.</w:t>
      </w:r>
    </w:p>
    <w:p w:rsidR="004F3E33" w:rsidRDefault="006C52C6">
      <w:r>
        <w:t>@</w:t>
      </w:r>
      <w:r>
        <w:rPr>
          <w:b/>
        </w:rPr>
        <w:t>OPPO</w:t>
      </w:r>
      <w:r>
        <w:t>, It was thought that two bursts by single resource set were preferred in your view. Thank you for clarifying that one burst by one resource set. Then, the only differences between two options now seems to be</w:t>
      </w:r>
    </w:p>
    <w:p w:rsidR="004F3E33" w:rsidRDefault="006C52C6">
      <w:pPr>
        <w:pStyle w:val="ListParagraph"/>
        <w:numPr>
          <w:ilvl w:val="0"/>
          <w:numId w:val="13"/>
        </w:numPr>
        <w:rPr>
          <w:rFonts w:ascii="Times New Roman" w:hAnsi="Times New Roman"/>
          <w:sz w:val="22"/>
          <w:szCs w:val="22"/>
        </w:rPr>
      </w:pPr>
      <w:r>
        <w:rPr>
          <w:rFonts w:ascii="Times New Roman" w:hAnsi="Times New Roman"/>
          <w:sz w:val="22"/>
          <w:szCs w:val="22"/>
        </w:rPr>
        <w:t xml:space="preserve">Assuming the same PRB mapping for both bursts, whether the FFS (FFS: whether the same OFDM symbol locations are required in both bursts) should be addressed now. </w:t>
      </w:r>
    </w:p>
    <w:p w:rsidR="004F3E33" w:rsidRDefault="006C52C6">
      <w:pPr>
        <w:pStyle w:val="ListParagraph"/>
        <w:numPr>
          <w:ilvl w:val="0"/>
          <w:numId w:val="13"/>
        </w:numPr>
        <w:rPr>
          <w:rFonts w:ascii="Times New Roman" w:hAnsi="Times New Roman"/>
          <w:sz w:val="22"/>
          <w:szCs w:val="22"/>
        </w:rPr>
      </w:pPr>
      <w:r>
        <w:rPr>
          <w:rFonts w:ascii="Times New Roman" w:hAnsi="Times New Roman"/>
          <w:sz w:val="22"/>
          <w:szCs w:val="22"/>
        </w:rPr>
        <w:t xml:space="preserve">Whether the first burst is configured as a sequence of resource IDs, or as a resource set ID which refers to a sequence of resource IDs and some IEs that can be redundant to temporary RS (e.g. IE </w:t>
      </w:r>
      <w:r>
        <w:rPr>
          <w:rFonts w:ascii="Times New Roman" w:hAnsi="Times New Roman"/>
          <w:i/>
          <w:sz w:val="22"/>
          <w:szCs w:val="22"/>
        </w:rPr>
        <w:t>repetition</w:t>
      </w:r>
      <w:r>
        <w:rPr>
          <w:rFonts w:ascii="Times New Roman" w:hAnsi="Times New Roman"/>
          <w:sz w:val="22"/>
          <w:szCs w:val="22"/>
        </w:rPr>
        <w:t xml:space="preserve">, </w:t>
      </w:r>
      <w:r>
        <w:rPr>
          <w:rFonts w:ascii="Times New Roman" w:hAnsi="Times New Roman"/>
          <w:i/>
          <w:sz w:val="22"/>
          <w:szCs w:val="22"/>
        </w:rPr>
        <w:t>trs-info</w:t>
      </w:r>
      <w:r>
        <w:rPr>
          <w:rFonts w:ascii="Times New Roman" w:hAnsi="Times New Roman"/>
          <w:sz w:val="22"/>
          <w:szCs w:val="22"/>
        </w:rPr>
        <w:t>).</w:t>
      </w:r>
    </w:p>
    <w:p w:rsidR="004F3E33" w:rsidRDefault="006C52C6">
      <w:r>
        <w:t>To address this, the concerned rows #4-#6 can be updated as below,</w:t>
      </w:r>
    </w:p>
    <w:tbl>
      <w:tblPr>
        <w:tblW w:w="9920" w:type="dxa"/>
        <w:tblInd w:w="-5" w:type="dxa"/>
        <w:tblLook w:val="04A0" w:firstRow="1" w:lastRow="0" w:firstColumn="1" w:lastColumn="0" w:noHBand="0" w:noVBand="1"/>
      </w:tblPr>
      <w:tblGrid>
        <w:gridCol w:w="1537"/>
        <w:gridCol w:w="257"/>
        <w:gridCol w:w="668"/>
        <w:gridCol w:w="258"/>
        <w:gridCol w:w="1135"/>
        <w:gridCol w:w="258"/>
        <w:gridCol w:w="2359"/>
        <w:gridCol w:w="512"/>
        <w:gridCol w:w="258"/>
        <w:gridCol w:w="1588"/>
        <w:gridCol w:w="1217"/>
        <w:gridCol w:w="496"/>
        <w:gridCol w:w="466"/>
        <w:gridCol w:w="709"/>
        <w:gridCol w:w="668"/>
        <w:gridCol w:w="1563"/>
      </w:tblGrid>
      <w:tr w:rsidR="004F3E33">
        <w:trPr>
          <w:trHeight w:val="135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temporaryRSBurst1-Resources</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Resource configuration for a temporary burst. (periodicityAndOffset and qcl-InfoPeriodicCSI-RS within NZP-CSI-RS-Resource </w:t>
            </w:r>
            <w:r>
              <w:rPr>
                <w:rFonts w:ascii="Arial" w:eastAsia="Times New Roman" w:hAnsi="Arial" w:cs="Arial"/>
                <w:color w:val="000000"/>
                <w:kern w:val="0"/>
                <w:sz w:val="16"/>
                <w:szCs w:val="16"/>
                <w:lang w:eastAsia="zh-CN"/>
              </w:rPr>
              <w:lastRenderedPageBreak/>
              <w:t>are not configured for temporary RS)</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C00000"/>
                <w:kern w:val="0"/>
                <w:sz w:val="16"/>
                <w:szCs w:val="16"/>
                <w:lang w:eastAsia="zh-CN"/>
              </w:rPr>
              <w:lastRenderedPageBreak/>
              <w:t xml:space="preserve"> FFS: whether </w:t>
            </w:r>
            <w:r>
              <w:rPr>
                <w:rFonts w:ascii="Arial" w:eastAsia="Times New Roman" w:hAnsi="Arial" w:cs="Arial"/>
                <w:color w:val="000000"/>
                <w:kern w:val="0"/>
                <w:sz w:val="16"/>
                <w:szCs w:val="16"/>
                <w:lang w:eastAsia="zh-CN"/>
              </w:rPr>
              <w:t>SEQUENCE (SIZE (1..4)) OF NZP-CSI-RS-ResourceId</w:t>
            </w:r>
            <w:r>
              <w:rPr>
                <w:rFonts w:ascii="Arial" w:eastAsia="Times New Roman" w:hAnsi="Arial" w:cs="Arial"/>
                <w:color w:val="C00000"/>
                <w:kern w:val="0"/>
                <w:sz w:val="16"/>
                <w:szCs w:val="16"/>
                <w:lang w:eastAsia="zh-CN"/>
              </w:rPr>
              <w:t xml:space="preserve"> or NZP-CSI-</w:t>
            </w:r>
            <w:r>
              <w:rPr>
                <w:rFonts w:ascii="Arial" w:eastAsia="Times New Roman" w:hAnsi="Arial" w:cs="Arial"/>
                <w:color w:val="C00000"/>
                <w:kern w:val="0"/>
                <w:sz w:val="16"/>
                <w:szCs w:val="16"/>
                <w:lang w:eastAsia="zh-CN"/>
              </w:rPr>
              <w:lastRenderedPageBreak/>
              <w:t>RS-ResourceSetID</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N/A</w:t>
            </w:r>
          </w:p>
        </w:tc>
        <w:tc>
          <w:tcPr>
            <w:tcW w:w="300"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542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r>
              <w:rPr>
                <w:rFonts w:ascii="Arial" w:eastAsia="Times New Roman" w:hAnsi="Arial" w:cs="Arial"/>
                <w:color w:val="000000"/>
                <w:kern w:val="0"/>
                <w:sz w:val="16"/>
                <w:szCs w:val="16"/>
                <w:lang w:eastAsia="zh-CN"/>
              </w:rPr>
              <w:br/>
            </w:r>
            <w:r>
              <w:rPr>
                <w:rFonts w:ascii="Arial" w:eastAsia="Times New Roman" w:hAnsi="Arial" w:cs="Arial"/>
                <w:color w:val="C00000"/>
                <w:kern w:val="0"/>
                <w:sz w:val="16"/>
                <w:szCs w:val="16"/>
                <w:lang w:eastAsia="zh-CN"/>
              </w:rPr>
              <w:t xml:space="preserve">A temporaryRSBurst1-Resources is expected to consist of either four NZP CSI-RS </w:t>
            </w:r>
            <w:r>
              <w:rPr>
                <w:rFonts w:ascii="Arial" w:eastAsia="Times New Roman" w:hAnsi="Arial" w:cs="Arial"/>
                <w:color w:val="C00000"/>
                <w:kern w:val="0"/>
                <w:sz w:val="16"/>
                <w:szCs w:val="16"/>
                <w:lang w:eastAsia="zh-CN"/>
              </w:rPr>
              <w:lastRenderedPageBreak/>
              <w:t>resources in two consecutive slots with two NZP CSI-RS resources in each slot, or consists of two NZP CSI-RS resources in one slot</w:t>
            </w:r>
          </w:p>
        </w:tc>
      </w:tr>
      <w:tr w:rsidR="004F3E33">
        <w:trPr>
          <w:trHeight w:val="1125"/>
        </w:trPr>
        <w:tc>
          <w:tcPr>
            <w:tcW w:w="300"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lastRenderedPageBreak/>
              <w:t>LTE_NR_DC_enh2-Core</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38.214</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temporaryRS-Config</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temporaryRSBurst2-Resources</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New</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 xml:space="preserve">Resource configuration for the second temporary burst, Optional (periodicityAndOffset and qcl-InfoPeriodicCSI-RS within NZP-CSI-RS-Resource are not configured for temporary RS) ( </w:t>
            </w:r>
            <w:r>
              <w:rPr>
                <w:rFonts w:ascii="Arial" w:eastAsia="Times New Roman" w:hAnsi="Arial" w:cs="Arial"/>
                <w:strike/>
                <w:kern w:val="0"/>
                <w:sz w:val="16"/>
                <w:szCs w:val="16"/>
                <w:lang w:eastAsia="zh-CN"/>
              </w:rPr>
              <w:t>FFS: whether the same OFDM symbol locations are required in both bursts</w:t>
            </w:r>
            <w:r>
              <w:rPr>
                <w:rFonts w:ascii="Arial" w:eastAsia="Times New Roman" w:hAnsi="Arial" w:cs="Arial"/>
                <w:strike/>
                <w:color w:val="000000"/>
                <w:kern w:val="0"/>
                <w:sz w:val="16"/>
                <w:szCs w:val="16"/>
                <w:lang w:eastAsia="zh-CN"/>
              </w:rPr>
              <w:t>)</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 xml:space="preserve"> SEQUENCE (SIZE (1..4)) OF NZP-CSI-RS-ResourceId</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N/A</w:t>
            </w:r>
          </w:p>
        </w:tc>
        <w:tc>
          <w:tcPr>
            <w:tcW w:w="30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strike/>
                <w:color w:val="000000"/>
                <w:kern w:val="0"/>
                <w:sz w:val="18"/>
                <w:szCs w:val="18"/>
                <w:lang w:eastAsia="zh-CN"/>
              </w:rPr>
              <w:t>per cell</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Common for both Alt.1 and Alt. 2</w:t>
            </w:r>
            <w:r>
              <w:rPr>
                <w:rFonts w:ascii="Arial" w:eastAsia="Times New Roman" w:hAnsi="Arial" w:cs="Arial"/>
                <w:strike/>
                <w:color w:val="000000"/>
                <w:kern w:val="0"/>
                <w:sz w:val="16"/>
                <w:szCs w:val="16"/>
                <w:lang w:eastAsia="zh-CN"/>
              </w:rPr>
              <w:br/>
            </w:r>
            <w:r>
              <w:rPr>
                <w:rFonts w:ascii="Arial" w:eastAsia="Times New Roman" w:hAnsi="Arial" w:cs="Arial"/>
                <w:strike/>
                <w:color w:val="C00000"/>
                <w:kern w:val="0"/>
                <w:sz w:val="16"/>
                <w:szCs w:val="16"/>
                <w:lang w:eastAsia="zh-CN"/>
              </w:rPr>
              <w:t>A temporaryRSBurst2-Resources, if configured, is expected to  consist of either four NZP CSI-RS resources in two consecutive slots with two NZP CSI-RS resources in each slot, or consists of two NZP CSI-RS resources in one slot</w:t>
            </w:r>
          </w:p>
        </w:tc>
      </w:tr>
      <w:tr w:rsidR="004F3E33">
        <w:trPr>
          <w:trHeight w:val="600"/>
        </w:trPr>
        <w:tc>
          <w:tcPr>
            <w:tcW w:w="300"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gapBetweenTemporaryRSbursts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The gap length between two temporary RS bursts</w:t>
            </w:r>
            <w:r>
              <w:rPr>
                <w:rFonts w:ascii="Arial" w:eastAsia="Times New Roman" w:hAnsi="Arial" w:cs="Arial"/>
                <w:strike/>
                <w:color w:val="C00000"/>
                <w:kern w:val="0"/>
                <w:sz w:val="16"/>
                <w:szCs w:val="16"/>
                <w:lang w:eastAsia="zh-CN"/>
              </w:rPr>
              <w:t>, if</w:t>
            </w:r>
            <w:r>
              <w:rPr>
                <w:rFonts w:ascii="Arial" w:eastAsia="Times New Roman" w:hAnsi="Arial" w:cs="Arial"/>
                <w:i/>
                <w:iCs/>
                <w:strike/>
                <w:color w:val="C00000"/>
                <w:kern w:val="0"/>
                <w:sz w:val="16"/>
                <w:szCs w:val="16"/>
                <w:lang w:eastAsia="zh-CN"/>
              </w:rPr>
              <w:t xml:space="preserve"> temporaryRSBurst2-Resources</w:t>
            </w:r>
            <w:r>
              <w:rPr>
                <w:rFonts w:ascii="Arial" w:eastAsia="Times New Roman" w:hAnsi="Arial" w:cs="Arial"/>
                <w:strike/>
                <w:color w:val="C00000"/>
                <w:kern w:val="0"/>
                <w:sz w:val="16"/>
                <w:szCs w:val="16"/>
                <w:lang w:eastAsia="zh-CN"/>
              </w:rPr>
              <w:t xml:space="preserve"> (two temporary RS bursts) is indicated</w:t>
            </w:r>
            <w:r>
              <w:rPr>
                <w:rFonts w:ascii="Arial" w:eastAsia="Times New Roman" w:hAnsi="Arial" w:cs="Arial"/>
                <w:color w:val="000000"/>
                <w:kern w:val="0"/>
                <w:sz w:val="16"/>
                <w:szCs w:val="16"/>
                <w:lang w:eastAsia="zh-CN"/>
              </w:rPr>
              <w:t>.</w:t>
            </w:r>
            <w:r>
              <w:rPr>
                <w:rFonts w:ascii="Arial" w:eastAsia="Times New Roman" w:hAnsi="Arial" w:cs="Arial"/>
                <w:color w:val="C00000"/>
                <w:kern w:val="0"/>
                <w:sz w:val="16"/>
                <w:szCs w:val="16"/>
                <w:lang w:eastAsia="zh-CN"/>
              </w:rPr>
              <w:t xml:space="preserve"> If this field is present, the second burst is transmitted at the given offset/gap and shares the same signal structure in frequency domain </w:t>
            </w:r>
            <w:r>
              <w:rPr>
                <w:rFonts w:ascii="Arial" w:eastAsia="Times New Roman" w:hAnsi="Arial" w:cs="Arial"/>
                <w:b/>
                <w:bCs/>
                <w:color w:val="C00000"/>
                <w:kern w:val="0"/>
                <w:sz w:val="16"/>
                <w:szCs w:val="16"/>
                <w:lang w:eastAsia="zh-CN"/>
              </w:rPr>
              <w:t>[FFS: and time domain (i.e. OFDM symbol locations)]</w:t>
            </w:r>
            <w:r>
              <w:rPr>
                <w:rFonts w:ascii="Arial" w:eastAsia="Times New Roman" w:hAnsi="Arial" w:cs="Arial"/>
                <w:color w:val="C00000"/>
                <w:kern w:val="0"/>
                <w:sz w:val="16"/>
                <w:szCs w:val="16"/>
                <w:lang w:eastAsia="zh-CN"/>
              </w:rPr>
              <w:t xml:space="preserve"> as applied to the first burst. If this field is </w:t>
            </w:r>
            <w:r>
              <w:rPr>
                <w:rFonts w:ascii="Arial" w:eastAsia="Times New Roman" w:hAnsi="Arial" w:cs="Arial"/>
                <w:color w:val="C00000"/>
                <w:kern w:val="0"/>
                <w:sz w:val="16"/>
                <w:szCs w:val="16"/>
                <w:lang w:eastAsia="zh-CN"/>
              </w:rPr>
              <w:lastRenderedPageBreak/>
              <w:t>not present, there is only one temporary RS burst.</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TBD (unit of slot or symbol)</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FFS</w:t>
            </w:r>
          </w:p>
        </w:tc>
        <w:tc>
          <w:tcPr>
            <w:tcW w:w="30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tc>
      </w:tr>
    </w:tbl>
    <w:p w:rsidR="004F3E33" w:rsidRDefault="004F3E33"/>
    <w:p w:rsidR="004F3E33" w:rsidRDefault="006C52C6">
      <w:pPr>
        <w:rPr>
          <w:color w:val="0000FF"/>
        </w:rPr>
      </w:pPr>
      <w:r>
        <w:rPr>
          <w:color w:val="0000FF"/>
        </w:rPr>
        <w:t>[OPPO further response on Sept 9]</w:t>
      </w:r>
    </w:p>
    <w:p w:rsidR="004F3E33" w:rsidRDefault="006C52C6">
      <w:r>
        <w:t>We do not think RAN1 needs the FFS for [</w:t>
      </w:r>
      <w:r>
        <w:rPr>
          <w:rFonts w:ascii="Arial" w:eastAsia="Times New Roman" w:hAnsi="Arial" w:cs="Arial"/>
          <w:b/>
          <w:bCs/>
          <w:color w:val="C00000"/>
          <w:kern w:val="0"/>
          <w:sz w:val="16"/>
          <w:szCs w:val="16"/>
          <w:lang w:eastAsia="zh-CN"/>
        </w:rPr>
        <w:t>FFS: and time domain (i.e. OFDM symbol locations)</w:t>
      </w:r>
      <w:r>
        <w:t>], because</w:t>
      </w:r>
    </w:p>
    <w:p w:rsidR="004F3E33" w:rsidRDefault="006C52C6">
      <w:pPr>
        <w:numPr>
          <w:ilvl w:val="0"/>
          <w:numId w:val="14"/>
        </w:numPr>
        <w:tabs>
          <w:tab w:val="clear" w:pos="420"/>
          <w:tab w:val="left" w:pos="880"/>
        </w:tabs>
        <w:ind w:left="880"/>
      </w:pPr>
      <w:r>
        <w:t xml:space="preserve">for intra-burst symbol locations, RAN1 already agreed in #102e that “TRS is selected as temporary RS”; and for TRS, </w:t>
      </w:r>
    </w:p>
    <w:p w:rsidR="004F3E33" w:rsidRDefault="006C52C6">
      <w:pPr>
        <w:numPr>
          <w:ilvl w:val="1"/>
          <w:numId w:val="14"/>
        </w:numPr>
        <w:tabs>
          <w:tab w:val="clear" w:pos="840"/>
          <w:tab w:val="left" w:pos="880"/>
        </w:tabs>
        <w:ind w:left="1300"/>
        <w:rPr>
          <w:i/>
          <w:iCs/>
        </w:rPr>
      </w:pPr>
      <w:r>
        <w:t xml:space="preserve">38.214 says following: </w:t>
      </w:r>
      <w:r>
        <w:rPr>
          <w:i/>
          <w:iCs/>
        </w:rPr>
        <w:t>the time-domain locations of the two CSI-RS resources in a slot, or of the four CSI-RS resources in two consecutive slots</w:t>
      </w:r>
      <w:r>
        <w:rPr>
          <w:i/>
          <w:iCs/>
          <w:lang w:val="en-GB"/>
        </w:rPr>
        <w:t xml:space="preserve"> (</w:t>
      </w:r>
      <w:r>
        <w:rPr>
          <w:i/>
          <w:iCs/>
          <w:u w:val="single"/>
          <w:lang w:val="en-GB"/>
        </w:rPr>
        <w:t>which are the same across two consecutive slots</w:t>
      </w:r>
      <w:r>
        <w:rPr>
          <w:i/>
          <w:iCs/>
          <w:lang w:val="en-GB"/>
        </w:rPr>
        <w:t>)</w:t>
      </w:r>
      <w:r>
        <w:rPr>
          <w:i/>
          <w:iCs/>
        </w:rPr>
        <w:t xml:space="preserve">, as defined by higher layer parameter </w:t>
      </w:r>
      <w:r>
        <w:rPr>
          <w:i/>
          <w:iCs/>
          <w:lang w:val="en-GB"/>
        </w:rPr>
        <w:t>CSI-RS-</w:t>
      </w:r>
      <w:r>
        <w:rPr>
          <w:i/>
          <w:iCs/>
        </w:rPr>
        <w:t>resourceMapping, is given by one of</w:t>
      </w:r>
    </w:p>
    <w:p w:rsidR="004F3E33" w:rsidRDefault="006C52C6">
      <w:pPr>
        <w:pStyle w:val="B2"/>
        <w:ind w:left="1980"/>
        <w:rPr>
          <w:i/>
          <w:iCs/>
        </w:rPr>
      </w:pPr>
      <w:r>
        <w:rPr>
          <w:i/>
          <w:iCs/>
        </w:rPr>
        <w:t>-</w:t>
      </w:r>
      <w:r>
        <w:rPr>
          <w:i/>
          <w:iCs/>
        </w:rPr>
        <w:tab/>
      </w:r>
      <w:r>
        <w:rPr>
          <w:i/>
          <w:iCs/>
          <w:position w:val="-10"/>
        </w:rPr>
        <w:object w:dxaOrig="737"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4.4pt" o:ole="">
            <v:imagedata r:id="rId16" o:title=""/>
          </v:shape>
          <o:OLEObject Type="Embed" ProgID="Equation.3" ShapeID="_x0000_i1025" DrawAspect="Content" ObjectID="_1692807783" r:id="rId17"/>
        </w:object>
      </w:r>
      <w:r>
        <w:rPr>
          <w:i/>
          <w:iCs/>
        </w:rPr>
        <w:t xml:space="preserve">, </w:t>
      </w:r>
      <w:r>
        <w:rPr>
          <w:i/>
          <w:iCs/>
          <w:position w:val="-10"/>
        </w:rPr>
        <w:object w:dxaOrig="737" w:dyaOrig="285">
          <v:shape id="_x0000_i1026" type="#_x0000_t75" style="width:36.85pt;height:14.4pt" o:ole="">
            <v:imagedata r:id="rId18" o:title=""/>
          </v:shape>
          <o:OLEObject Type="Embed" ProgID="Equation.3" ShapeID="_x0000_i1026" DrawAspect="Content" ObjectID="_1692807784" r:id="rId19"/>
        </w:object>
      </w:r>
      <w:r>
        <w:rPr>
          <w:i/>
          <w:iCs/>
        </w:rPr>
        <w:t>, or</w:t>
      </w:r>
      <w:r>
        <w:rPr>
          <w:i/>
          <w:iCs/>
          <w:position w:val="-10"/>
        </w:rPr>
        <w:object w:dxaOrig="871" w:dyaOrig="285">
          <v:shape id="_x0000_i1027" type="#_x0000_t75" style="width:43.8pt;height:14.4pt" o:ole="">
            <v:imagedata r:id="rId20" o:title=""/>
          </v:shape>
          <o:OLEObject Type="Embed" ProgID="Equation.3" ShapeID="_x0000_i1027" DrawAspect="Content" ObjectID="_1692807785" r:id="rId21"/>
        </w:object>
      </w:r>
      <w:r>
        <w:rPr>
          <w:i/>
          <w:iCs/>
        </w:rPr>
        <w:t xml:space="preserve"> for frequency range 1 and frequency range 2,</w:t>
      </w:r>
    </w:p>
    <w:p w:rsidR="004F3E33" w:rsidRDefault="006C52C6">
      <w:pPr>
        <w:pStyle w:val="B2"/>
        <w:ind w:left="1980"/>
        <w:rPr>
          <w:i/>
          <w:iCs/>
        </w:rPr>
      </w:pPr>
      <w:r>
        <w:rPr>
          <w:i/>
          <w:iCs/>
        </w:rPr>
        <w:t>-</w:t>
      </w:r>
      <w:r>
        <w:rPr>
          <w:i/>
          <w:iCs/>
        </w:rPr>
        <w:tab/>
      </w:r>
      <w:r>
        <w:rPr>
          <w:i/>
          <w:iCs/>
          <w:position w:val="-10"/>
        </w:rPr>
        <w:object w:dxaOrig="737" w:dyaOrig="285">
          <v:shape id="_x0000_i1028" type="#_x0000_t75" style="width:36.85pt;height:14.4pt" o:ole="">
            <v:imagedata r:id="rId22" o:title=""/>
          </v:shape>
          <o:OLEObject Type="Embed" ProgID="Equation.3" ShapeID="_x0000_i1028" DrawAspect="Content" ObjectID="_1692807786" r:id="rId23"/>
        </w:object>
      </w:r>
      <w:r>
        <w:rPr>
          <w:i/>
          <w:iCs/>
        </w:rPr>
        <w:t xml:space="preserve">, </w:t>
      </w:r>
      <w:r>
        <w:rPr>
          <w:i/>
          <w:iCs/>
          <w:position w:val="-10"/>
        </w:rPr>
        <w:object w:dxaOrig="569" w:dyaOrig="285">
          <v:shape id="_x0000_i1029" type="#_x0000_t75" style="width:28.2pt;height:14.4pt" o:ole="">
            <v:imagedata r:id="rId24" o:title=""/>
          </v:shape>
          <o:OLEObject Type="Embed" ProgID="Equation.3" ShapeID="_x0000_i1029" DrawAspect="Content" ObjectID="_1692807787" r:id="rId25"/>
        </w:object>
      </w:r>
      <w:r>
        <w:rPr>
          <w:i/>
          <w:iCs/>
        </w:rPr>
        <w:t xml:space="preserve">, </w:t>
      </w:r>
      <w:r>
        <w:rPr>
          <w:i/>
          <w:iCs/>
          <w:position w:val="-10"/>
        </w:rPr>
        <w:object w:dxaOrig="737" w:dyaOrig="285">
          <v:shape id="_x0000_i1030" type="#_x0000_t75" style="width:36.85pt;height:14.4pt" o:ole="">
            <v:imagedata r:id="rId26" o:title=""/>
          </v:shape>
          <o:OLEObject Type="Embed" ProgID="Equation.3" ShapeID="_x0000_i1030" DrawAspect="Content" ObjectID="_1692807788" r:id="rId27"/>
        </w:object>
      </w:r>
      <w:r>
        <w:rPr>
          <w:i/>
          <w:iCs/>
        </w:rPr>
        <w:t xml:space="preserve">, </w:t>
      </w:r>
      <w:r>
        <w:rPr>
          <w:i/>
          <w:iCs/>
          <w:position w:val="-10"/>
        </w:rPr>
        <w:object w:dxaOrig="737" w:dyaOrig="285">
          <v:shape id="_x0000_i1031" type="#_x0000_t75" style="width:36.85pt;height:14.4pt" o:ole="">
            <v:imagedata r:id="rId28" o:title=""/>
          </v:shape>
          <o:OLEObject Type="Embed" ProgID="Equation.3" ShapeID="_x0000_i1031" DrawAspect="Content" ObjectID="_1692807789" r:id="rId29"/>
        </w:object>
      </w:r>
      <w:r>
        <w:rPr>
          <w:i/>
          <w:iCs/>
        </w:rPr>
        <w:t xml:space="preserve">, </w:t>
      </w:r>
      <w:r>
        <w:rPr>
          <w:i/>
          <w:iCs/>
          <w:position w:val="-10"/>
        </w:rPr>
        <w:object w:dxaOrig="703" w:dyaOrig="285">
          <v:shape id="_x0000_i1032" type="#_x0000_t75" style="width:35.15pt;height:14.4pt" o:ole="">
            <v:imagedata r:id="rId30" o:title=""/>
          </v:shape>
          <o:OLEObject Type="Embed" ProgID="Equation.3" ShapeID="_x0000_i1032" DrawAspect="Content" ObjectID="_1692807790" r:id="rId31"/>
        </w:object>
      </w:r>
      <w:r>
        <w:rPr>
          <w:i/>
          <w:iCs/>
        </w:rPr>
        <w:t xml:space="preserve">, </w:t>
      </w:r>
      <w:r>
        <w:rPr>
          <w:i/>
          <w:iCs/>
          <w:position w:val="-10"/>
        </w:rPr>
        <w:object w:dxaOrig="703" w:dyaOrig="285">
          <v:shape id="_x0000_i1033" type="#_x0000_t75" style="width:35.15pt;height:14.4pt" o:ole="">
            <v:imagedata r:id="rId32" o:title=""/>
          </v:shape>
          <o:OLEObject Type="Embed" ProgID="Equation.3" ShapeID="_x0000_i1033" DrawAspect="Content" ObjectID="_1692807791" r:id="rId33"/>
        </w:object>
      </w:r>
      <w:r>
        <w:rPr>
          <w:i/>
          <w:iCs/>
        </w:rPr>
        <w:t xml:space="preserve"> or </w:t>
      </w:r>
      <w:r>
        <w:rPr>
          <w:i/>
          <w:iCs/>
          <w:position w:val="-10"/>
        </w:rPr>
        <w:object w:dxaOrig="703" w:dyaOrig="285">
          <v:shape id="_x0000_i1034" type="#_x0000_t75" style="width:35.15pt;height:14.4pt" o:ole="">
            <v:imagedata r:id="rId34" o:title=""/>
          </v:shape>
          <o:OLEObject Type="Embed" ProgID="Equation.3" ShapeID="_x0000_i1034" DrawAspect="Content" ObjectID="_1692807792" r:id="rId35"/>
        </w:object>
      </w:r>
      <w:r>
        <w:rPr>
          <w:i/>
          <w:iCs/>
        </w:rPr>
        <w:t xml:space="preserve"> for frequency range 2.</w:t>
      </w:r>
    </w:p>
    <w:p w:rsidR="004F3E33" w:rsidRDefault="006C52C6">
      <w:pPr>
        <w:tabs>
          <w:tab w:val="left" w:pos="880"/>
        </w:tabs>
        <w:ind w:left="880"/>
      </w:pPr>
      <w:r>
        <w:tab/>
        <w:t xml:space="preserve">So the intra-slot symbol-pattern for temp-RS is unique to have two symbols separated apart by 4 symbols. </w:t>
      </w:r>
    </w:p>
    <w:p w:rsidR="004F3E33" w:rsidRDefault="006C52C6">
      <w:pPr>
        <w:numPr>
          <w:ilvl w:val="1"/>
          <w:numId w:val="14"/>
        </w:numPr>
        <w:tabs>
          <w:tab w:val="clear" w:pos="840"/>
          <w:tab w:val="left" w:pos="880"/>
        </w:tabs>
        <w:ind w:left="1300"/>
      </w:pPr>
      <w:r>
        <w:t>RAN4 LS R4-2105799 says “</w:t>
      </w:r>
      <w:r>
        <w:rPr>
          <w:rFonts w:ascii="Arial" w:hAnsi="Arial" w:cs="Arial"/>
          <w:iCs/>
        </w:rPr>
        <w:t>2-slot with four CSI-RSs resources (4 samples)</w:t>
      </w:r>
      <w:r>
        <w:t xml:space="preserve">” being required per burst for all cases where temp-RS is needed.    </w:t>
      </w:r>
    </w:p>
    <w:p w:rsidR="004F3E33" w:rsidRDefault="006C52C6">
      <w:pPr>
        <w:tabs>
          <w:tab w:val="left" w:pos="880"/>
        </w:tabs>
        <w:ind w:left="880"/>
      </w:pPr>
      <w:r>
        <w:t>Therefore, within each burst of temporary RS, the temp-RS symbol locations in one burst are uniquely determined by the first temp-RS symbol in the same burst.</w:t>
      </w:r>
    </w:p>
    <w:p w:rsidR="004F3E33" w:rsidRDefault="006C52C6">
      <w:pPr>
        <w:numPr>
          <w:ilvl w:val="0"/>
          <w:numId w:val="14"/>
        </w:numPr>
        <w:tabs>
          <w:tab w:val="clear" w:pos="420"/>
          <w:tab w:val="left" w:pos="880"/>
        </w:tabs>
        <w:ind w:left="880"/>
      </w:pPr>
      <w:r>
        <w:t>for inter-burst symbol locations, the first temp-RS symbol in the 1</w:t>
      </w:r>
      <w:r>
        <w:rPr>
          <w:vertAlign w:val="superscript"/>
        </w:rPr>
        <w:t>st</w:t>
      </w:r>
      <w:r>
        <w:t xml:space="preserve"> burst is determined by the RRC parameters “temporaryRS-TriggeringSlotOffset” and “</w:t>
      </w:r>
      <w:r>
        <w:rPr>
          <w:b/>
          <w:i/>
          <w:lang w:eastAsia="sv-SE"/>
        </w:rPr>
        <w:t>firstOFDMSymbolInTimeDomain</w:t>
      </w:r>
      <w:r>
        <w:t xml:space="preserve">” in </w:t>
      </w:r>
      <w:r>
        <w:rPr>
          <w:rFonts w:eastAsia="Times New Roman"/>
          <w:color w:val="000000"/>
          <w:kern w:val="0"/>
          <w:lang w:eastAsia="zh-CN"/>
        </w:rPr>
        <w:t xml:space="preserve">temporaryRSBurst1-Resources; </w:t>
      </w:r>
      <w:r>
        <w:t>the first temp-RS symbol in the 2</w:t>
      </w:r>
      <w:r>
        <w:rPr>
          <w:vertAlign w:val="superscript"/>
        </w:rPr>
        <w:t>nd</w:t>
      </w:r>
      <w:r>
        <w:t xml:space="preserve"> burst can be determined by the RRC parameter “</w:t>
      </w:r>
      <w:r>
        <w:rPr>
          <w:rFonts w:ascii="Arial" w:eastAsia="Times New Roman" w:hAnsi="Arial" w:cs="Arial"/>
          <w:color w:val="000000"/>
          <w:kern w:val="0"/>
          <w:sz w:val="16"/>
          <w:szCs w:val="16"/>
          <w:lang w:eastAsia="zh-CN"/>
        </w:rPr>
        <w:t>gapBetweenTemporaryRSbursts</w:t>
      </w:r>
      <w:r>
        <w:t xml:space="preserve">” which can be “in unit of slot or symbol”. </w:t>
      </w:r>
    </w:p>
    <w:p w:rsidR="004F3E33" w:rsidRDefault="006C52C6">
      <w:pPr>
        <w:tabs>
          <w:tab w:val="left" w:pos="880"/>
        </w:tabs>
      </w:pPr>
      <w:r>
        <w:t>In summary, based on the existing RAN1 agreement/spec and RAN4 LS, the 1</w:t>
      </w:r>
      <w:r>
        <w:rPr>
          <w:vertAlign w:val="superscript"/>
        </w:rPr>
        <w:t>st</w:t>
      </w:r>
      <w:r>
        <w:t xml:space="preserve"> burst and the 2</w:t>
      </w:r>
      <w:r>
        <w:rPr>
          <w:vertAlign w:val="superscript"/>
        </w:rPr>
        <w:t>nd</w:t>
      </w:r>
      <w:r>
        <w:t xml:space="preserve"> burst (if any) share the same intra-burst time-domain symbol structure, and the inter-burst locations for each burst can be covered by existing parameter in existing spec/proposal. There seems no need to add the FFS point for [</w:t>
      </w:r>
      <w:r>
        <w:rPr>
          <w:rFonts w:ascii="Arial" w:eastAsia="Times New Roman" w:hAnsi="Arial" w:cs="Arial"/>
          <w:b/>
          <w:bCs/>
          <w:color w:val="C00000"/>
          <w:kern w:val="0"/>
          <w:sz w:val="16"/>
          <w:szCs w:val="16"/>
          <w:lang w:eastAsia="zh-CN"/>
        </w:rPr>
        <w:t>FFS: and time domain (i.e. OFDM symbol locations)</w:t>
      </w:r>
      <w:r>
        <w:t>]</w:t>
      </w:r>
    </w:p>
    <w:p w:rsidR="004F3E33" w:rsidRDefault="006C52C6">
      <w:pPr>
        <w:rPr>
          <w:color w:val="0000FF"/>
        </w:rPr>
      </w:pPr>
      <w:r>
        <w:rPr>
          <w:color w:val="0000FF"/>
        </w:rPr>
        <w:t>[OPPO further response on Sept 9 ends]</w:t>
      </w:r>
    </w:p>
    <w:p w:rsidR="004F3E33" w:rsidRDefault="004F3E33"/>
    <w:p w:rsidR="004F3E33" w:rsidRDefault="006C52C6">
      <w:r>
        <w:t>@</w:t>
      </w:r>
      <w:r>
        <w:rPr>
          <w:b/>
        </w:rPr>
        <w:t>Qualcomm</w:t>
      </w:r>
      <w:r>
        <w:t xml:space="preserve">, </w:t>
      </w:r>
      <w:r>
        <w:rPr>
          <w:highlight w:val="cyan"/>
        </w:rPr>
        <w:t>In FL understanding, gap length is agreed to be RRC configurable by the following agreement.</w:t>
      </w:r>
      <w:r>
        <w:t xml:space="preserve"> There were no proposal about two separate triggering offsets for two bursts before the agreement. </w:t>
      </w:r>
      <w:r>
        <w:rPr>
          <w:b/>
        </w:rPr>
        <w:t>It is unclear what benefit could be to indicate two separate offsets especially considering the correlation in signal structure between two bursts</w:t>
      </w:r>
      <w:r>
        <w:t xml:space="preserve"> as suggested by OPPO above. Regarding your question on the essential RRCs, it is the main purpose of </w:t>
      </w:r>
      <w:r>
        <w:lastRenderedPageBreak/>
        <w:t xml:space="preserve">this email discussion, i.e. the common RRC parameters, as stated at the beginning in Section 1.1. To be specific, so far the minimum RRC parameters are all included in </w:t>
      </w:r>
      <w:r>
        <w:rPr>
          <w:i/>
        </w:rPr>
        <w:t xml:space="preserve">temporaryRS-Config </w:t>
      </w:r>
      <w:r>
        <w:t>and</w:t>
      </w:r>
      <w:r>
        <w:rPr>
          <w:i/>
        </w:rPr>
        <w:t xml:space="preserve"> temporaryRS-ConfigList</w:t>
      </w:r>
      <w:r>
        <w:t xml:space="preserve">, as the diagram in section 1 shows. Maybe we can discuss it in this way, firstly, which RRC parameters in </w:t>
      </w:r>
      <w:r>
        <w:rPr>
          <w:i/>
        </w:rPr>
        <w:t xml:space="preserve">temporaryRS-Config </w:t>
      </w:r>
      <w:r>
        <w:t>are not needed, then secondly, if not, what is the detailed alternative. Understand the preference of reusing the existing parameters, but without details of your proposal on how to reuse, it is hard to check the feasibility and efficiency of your proposal. Any further discussion on the minimum RRC parameters, maybe it could be discussed in section 2.1.1.1.</w:t>
      </w:r>
    </w:p>
    <w:p w:rsidR="004F3E33" w:rsidRDefault="006C52C6">
      <w:pPr>
        <w:spacing w:beforeLines="50" w:before="120" w:after="0" w:line="240" w:lineRule="auto"/>
        <w:rPr>
          <w:rFonts w:ascii="Times" w:eastAsia="等线" w:hAnsi="Times"/>
          <w:iCs/>
          <w:sz w:val="20"/>
          <w:szCs w:val="24"/>
          <w:highlight w:val="green"/>
          <w:lang w:val="en-GB"/>
        </w:rPr>
      </w:pPr>
      <w:r>
        <w:rPr>
          <w:rFonts w:ascii="Times" w:eastAsia="等线" w:hAnsi="Times"/>
          <w:b/>
          <w:iCs/>
          <w:sz w:val="20"/>
          <w:szCs w:val="24"/>
          <w:highlight w:val="green"/>
          <w:lang w:val="en-GB"/>
        </w:rPr>
        <w:t>Agreement</w:t>
      </w:r>
      <w:r>
        <w:rPr>
          <w:rFonts w:ascii="Times" w:eastAsia="等线" w:hAnsi="Times"/>
          <w:iCs/>
          <w:sz w:val="20"/>
          <w:szCs w:val="24"/>
          <w:highlight w:val="green"/>
          <w:lang w:val="en-GB"/>
        </w:rPr>
        <w:t xml:space="preserve"> </w:t>
      </w:r>
    </w:p>
    <w:p w:rsidR="004F3E33" w:rsidRDefault="006C52C6">
      <w:pPr>
        <w:spacing w:beforeLines="50" w:before="120" w:after="0" w:line="240" w:lineRule="auto"/>
        <w:rPr>
          <w:rFonts w:ascii="Times" w:eastAsia="等线" w:hAnsi="Times"/>
          <w:i/>
          <w:sz w:val="20"/>
          <w:szCs w:val="24"/>
          <w:lang w:val="en-GB"/>
        </w:rPr>
      </w:pPr>
      <w:r>
        <w:rPr>
          <w:rFonts w:ascii="Times" w:eastAsia="等线" w:hAnsi="Times"/>
          <w:i/>
          <w:sz w:val="20"/>
          <w:szCs w:val="24"/>
          <w:lang w:val="en-GB"/>
        </w:rPr>
        <w:t xml:space="preserve">To trigger temporary RS, </w:t>
      </w:r>
    </w:p>
    <w:p w:rsidR="004F3E33" w:rsidRDefault="006C52C6">
      <w:pPr>
        <w:numPr>
          <w:ilvl w:val="0"/>
          <w:numId w:val="8"/>
        </w:numPr>
        <w:autoSpaceDE/>
        <w:autoSpaceDN/>
        <w:adjustRightInd/>
        <w:snapToGrid/>
        <w:spacing w:beforeLines="50" w:before="120" w:after="0" w:line="256" w:lineRule="auto"/>
        <w:jc w:val="left"/>
        <w:rPr>
          <w:rFonts w:eastAsia="等线"/>
          <w:i/>
          <w:szCs w:val="24"/>
          <w:lang w:val="en-GB"/>
        </w:rPr>
      </w:pPr>
      <w:r>
        <w:rPr>
          <w:rFonts w:eastAsia="等线"/>
          <w:i/>
          <w:szCs w:val="24"/>
          <w:lang w:val="en-GB"/>
        </w:rPr>
        <w:t>MAC-CE at least provides the following information:</w:t>
      </w:r>
    </w:p>
    <w:p w:rsidR="004F3E33" w:rsidRDefault="006C52C6">
      <w:pPr>
        <w:numPr>
          <w:ilvl w:val="0"/>
          <w:numId w:val="9"/>
        </w:numPr>
        <w:autoSpaceDE/>
        <w:autoSpaceDN/>
        <w:adjustRightInd/>
        <w:snapToGrid/>
        <w:spacing w:after="0" w:line="256" w:lineRule="auto"/>
        <w:ind w:left="751"/>
        <w:jc w:val="left"/>
        <w:rPr>
          <w:rFonts w:eastAsia="等线"/>
          <w:i/>
          <w:szCs w:val="24"/>
          <w:lang w:val="en-GB"/>
        </w:rPr>
      </w:pPr>
      <w:r>
        <w:rPr>
          <w:rFonts w:eastAsia="等线"/>
          <w:i/>
          <w:lang w:val="en-GB"/>
        </w:rPr>
        <w:t>temporary RSs are to be triggered on</w:t>
      </w:r>
      <w:ins w:id="12" w:author="JL" w:date="2021-08-23T14:07:00Z">
        <w:r>
          <w:rPr>
            <w:rFonts w:eastAsia="等线"/>
            <w:i/>
            <w:lang w:val="en-GB"/>
          </w:rPr>
          <w:t xml:space="preserve"> </w:t>
        </w:r>
      </w:ins>
      <w:r>
        <w:rPr>
          <w:rFonts w:eastAsia="等线"/>
          <w:i/>
          <w:lang w:val="en-GB"/>
        </w:rPr>
        <w:t>X out of Y (Y≥X) to-be-activated SCells, respectively, while no temporary RS is to be triggered on the other to-be-activated SCells.</w:t>
      </w:r>
    </w:p>
    <w:p w:rsidR="004F3E33" w:rsidRDefault="006C52C6">
      <w:pPr>
        <w:numPr>
          <w:ilvl w:val="0"/>
          <w:numId w:val="10"/>
        </w:numPr>
        <w:autoSpaceDE/>
        <w:autoSpaceDN/>
        <w:adjustRightInd/>
        <w:snapToGrid/>
        <w:spacing w:beforeLines="50" w:before="120" w:after="0" w:line="256" w:lineRule="auto"/>
        <w:jc w:val="left"/>
        <w:rPr>
          <w:rFonts w:eastAsia="等线"/>
          <w:i/>
          <w:szCs w:val="24"/>
          <w:lang w:val="en-GB"/>
        </w:rPr>
      </w:pPr>
      <w:r>
        <w:rPr>
          <w:rFonts w:eastAsia="等线" w:hint="eastAsia"/>
          <w:i/>
          <w:szCs w:val="24"/>
          <w:lang w:val="en-GB"/>
        </w:rPr>
        <w:t>T</w:t>
      </w:r>
      <w:r>
        <w:rPr>
          <w:rFonts w:eastAsia="等线"/>
          <w:i/>
          <w:szCs w:val="24"/>
          <w:lang w:val="en-GB"/>
        </w:rPr>
        <w:t xml:space="preserve">he following information can be provided by RRC for </w:t>
      </w:r>
      <w:r>
        <w:rPr>
          <w:rFonts w:eastAsia="等线"/>
          <w:i/>
          <w:lang w:val="en-GB"/>
        </w:rPr>
        <w:t>temporary RS for each SCell</w:t>
      </w:r>
    </w:p>
    <w:p w:rsidR="004F3E33" w:rsidRDefault="006C52C6">
      <w:pPr>
        <w:numPr>
          <w:ilvl w:val="0"/>
          <w:numId w:val="9"/>
        </w:numPr>
        <w:autoSpaceDE/>
        <w:autoSpaceDN/>
        <w:adjustRightInd/>
        <w:snapToGrid/>
        <w:spacing w:after="0" w:line="256" w:lineRule="auto"/>
        <w:ind w:left="751"/>
        <w:jc w:val="left"/>
        <w:rPr>
          <w:rFonts w:eastAsia="等线"/>
          <w:i/>
          <w:lang w:val="en-GB"/>
        </w:rPr>
      </w:pPr>
      <w:r>
        <w:rPr>
          <w:rFonts w:eastAsia="等线"/>
          <w:i/>
          <w:lang w:val="en-GB"/>
        </w:rPr>
        <w:t>The number of RS bursts and the gap length between the RS bursts (Opt 2.3.3)</w:t>
      </w:r>
    </w:p>
    <w:p w:rsidR="004F3E33" w:rsidRDefault="006C52C6">
      <w:pPr>
        <w:numPr>
          <w:ilvl w:val="0"/>
          <w:numId w:val="9"/>
        </w:numPr>
        <w:autoSpaceDE/>
        <w:autoSpaceDN/>
        <w:adjustRightInd/>
        <w:snapToGrid/>
        <w:spacing w:after="0" w:line="256" w:lineRule="auto"/>
        <w:ind w:left="751"/>
        <w:jc w:val="left"/>
        <w:rPr>
          <w:rFonts w:eastAsia="等线"/>
          <w:i/>
          <w:lang w:val="en-GB"/>
        </w:rPr>
      </w:pPr>
      <w:r>
        <w:rPr>
          <w:rFonts w:eastAsia="等线"/>
          <w:i/>
          <w:lang w:val="en-GB"/>
        </w:rPr>
        <w:t>Triggering offset of temporary RS (Opt 2.3.4)</w:t>
      </w:r>
    </w:p>
    <w:p w:rsidR="004F3E33" w:rsidRDefault="006C52C6">
      <w:pPr>
        <w:numPr>
          <w:ilvl w:val="2"/>
          <w:numId w:val="11"/>
        </w:numPr>
        <w:autoSpaceDE/>
        <w:autoSpaceDN/>
        <w:adjustRightInd/>
        <w:snapToGrid/>
        <w:spacing w:after="0" w:line="256" w:lineRule="auto"/>
        <w:jc w:val="left"/>
        <w:rPr>
          <w:rFonts w:eastAsia="等线"/>
          <w:i/>
          <w:strike/>
          <w:lang w:val="en-GB"/>
        </w:rPr>
      </w:pPr>
      <w:r>
        <w:rPr>
          <w:rFonts w:eastAsia="等线" w:hint="eastAsia"/>
          <w:i/>
          <w:strike/>
          <w:lang w:val="en-GB"/>
        </w:rPr>
        <w:t>T</w:t>
      </w:r>
      <w:r>
        <w:rPr>
          <w:rFonts w:eastAsia="等线"/>
          <w:i/>
          <w:strike/>
          <w:lang w:val="en-GB"/>
        </w:rPr>
        <w:t>riggering offset can be provided, e.g., by reusing existing CSI-RS framework</w:t>
      </w:r>
    </w:p>
    <w:p w:rsidR="004F3E33" w:rsidRDefault="006C52C6">
      <w:pPr>
        <w:numPr>
          <w:ilvl w:val="0"/>
          <w:numId w:val="9"/>
        </w:numPr>
        <w:autoSpaceDE/>
        <w:autoSpaceDN/>
        <w:adjustRightInd/>
        <w:snapToGrid/>
        <w:spacing w:after="0" w:line="256" w:lineRule="auto"/>
        <w:ind w:left="751"/>
        <w:jc w:val="left"/>
        <w:rPr>
          <w:rFonts w:eastAsia="等线"/>
          <w:i/>
          <w:lang w:val="en-GB"/>
        </w:rPr>
      </w:pPr>
      <w:r>
        <w:rPr>
          <w:rFonts w:eastAsia="等线"/>
          <w:i/>
          <w:lang w:val="en-GB"/>
        </w:rPr>
        <w:t>QCL information (Opt 2.3.5)</w:t>
      </w:r>
    </w:p>
    <w:p w:rsidR="004F3E33" w:rsidRDefault="006C52C6">
      <w:pPr>
        <w:numPr>
          <w:ilvl w:val="2"/>
          <w:numId w:val="12"/>
        </w:numPr>
        <w:autoSpaceDE/>
        <w:autoSpaceDN/>
        <w:adjustRightInd/>
        <w:snapToGrid/>
        <w:spacing w:after="0" w:line="256" w:lineRule="auto"/>
        <w:jc w:val="left"/>
        <w:rPr>
          <w:ins w:id="13" w:author="JL" w:date="2021-08-24T09:25:00Z"/>
          <w:rFonts w:eastAsia="等线"/>
          <w:i/>
          <w:strike/>
          <w:lang w:val="en-GB"/>
        </w:rPr>
      </w:pPr>
      <w:ins w:id="14" w:author="JL" w:date="2021-08-24T09:25:00Z">
        <w:r>
          <w:rPr>
            <w:rFonts w:eastAsia="等线" w:hint="eastAsia"/>
            <w:i/>
            <w:strike/>
            <w:lang w:val="en-GB"/>
          </w:rPr>
          <w:t>T</w:t>
        </w:r>
      </w:ins>
      <w:r>
        <w:rPr>
          <w:rFonts w:eastAsia="等线"/>
          <w:i/>
          <w:strike/>
          <w:lang w:val="en-GB"/>
        </w:rPr>
        <w:t>riggering QCL information can be provided, e.g., by reusing existing CSI-RS framework</w:t>
      </w:r>
    </w:p>
    <w:p w:rsidR="004F3E33" w:rsidRDefault="006C52C6">
      <w:pPr>
        <w:numPr>
          <w:ilvl w:val="0"/>
          <w:numId w:val="9"/>
        </w:numPr>
        <w:autoSpaceDE/>
        <w:autoSpaceDN/>
        <w:adjustRightInd/>
        <w:snapToGrid/>
        <w:spacing w:after="0" w:line="256" w:lineRule="auto"/>
        <w:ind w:left="751"/>
        <w:jc w:val="left"/>
        <w:rPr>
          <w:rFonts w:eastAsia="等线"/>
          <w:i/>
          <w:strike/>
          <w:color w:val="C00000"/>
          <w:lang w:val="en-GB"/>
        </w:rPr>
      </w:pPr>
      <w:r>
        <w:rPr>
          <w:rFonts w:eastAsia="等线"/>
          <w:i/>
          <w:strike/>
          <w:color w:val="C00000"/>
          <w:lang w:val="en-GB"/>
        </w:rPr>
        <w:t>A</w:t>
      </w:r>
      <w:ins w:id="15" w:author="JL" w:date="2021-08-24T09:25:00Z">
        <w:r>
          <w:rPr>
            <w:rFonts w:eastAsia="等线"/>
            <w:i/>
            <w:strike/>
            <w:color w:val="C00000"/>
            <w:lang w:val="en-GB"/>
          </w:rPr>
          <w:t xml:space="preserve"> unique temporary RS configuration index</w:t>
        </w:r>
      </w:ins>
    </w:p>
    <w:p w:rsidR="004F3E33" w:rsidRDefault="006C52C6">
      <w:pPr>
        <w:numPr>
          <w:ilvl w:val="0"/>
          <w:numId w:val="9"/>
        </w:numPr>
        <w:autoSpaceDE/>
        <w:autoSpaceDN/>
        <w:adjustRightInd/>
        <w:snapToGrid/>
        <w:spacing w:after="0" w:line="256" w:lineRule="auto"/>
        <w:ind w:left="751"/>
        <w:jc w:val="left"/>
        <w:rPr>
          <w:rFonts w:eastAsia="等线"/>
          <w:i/>
          <w:strike/>
          <w:color w:val="C00000"/>
          <w:lang w:val="en-GB"/>
        </w:rPr>
      </w:pPr>
      <w:r>
        <w:rPr>
          <w:rFonts w:eastAsia="等线"/>
          <w:i/>
          <w:lang w:val="en-GB"/>
        </w:rPr>
        <w:t>FFS: the maximum number of temporary RS per cell/per UE</w:t>
      </w:r>
    </w:p>
    <w:p w:rsidR="004F3E33" w:rsidRDefault="006C52C6">
      <w:pPr>
        <w:spacing w:beforeLines="50" w:before="120" w:after="0" w:line="256" w:lineRule="auto"/>
        <w:ind w:left="420"/>
        <w:rPr>
          <w:rFonts w:eastAsia="等线"/>
          <w:i/>
          <w:lang w:val="en-GB"/>
        </w:rPr>
      </w:pPr>
      <w:r>
        <w:rPr>
          <w:rFonts w:eastAsia="等线" w:hint="eastAsia"/>
          <w:i/>
          <w:szCs w:val="24"/>
          <w:lang w:val="en-GB"/>
        </w:rPr>
        <w:t xml:space="preserve">Note: </w:t>
      </w:r>
      <w:r>
        <w:rPr>
          <w:rFonts w:eastAsia="等线"/>
          <w:i/>
          <w:szCs w:val="24"/>
          <w:lang w:val="en-GB"/>
        </w:rPr>
        <w:t>R</w:t>
      </w:r>
      <w:r>
        <w:rPr>
          <w:rFonts w:eastAsia="等线" w:hint="eastAsia"/>
          <w:i/>
          <w:szCs w:val="24"/>
          <w:lang w:val="en-GB"/>
        </w:rPr>
        <w:t>eusing A-TRS triggering framework</w:t>
      </w:r>
      <w:r>
        <w:rPr>
          <w:rFonts w:eastAsia="等线"/>
          <w:i/>
          <w:szCs w:val="24"/>
          <w:lang w:val="en-GB"/>
        </w:rPr>
        <w:t xml:space="preserve"> is not precluded</w:t>
      </w:r>
      <w:r>
        <w:rPr>
          <w:rFonts w:eastAsia="等线" w:hint="eastAsia"/>
          <w:i/>
          <w:szCs w:val="24"/>
          <w:lang w:val="en-GB"/>
        </w:rPr>
        <w:t>.</w:t>
      </w:r>
    </w:p>
    <w:p w:rsidR="004F3E33" w:rsidRDefault="006C52C6">
      <w:pPr>
        <w:numPr>
          <w:ilvl w:val="0"/>
          <w:numId w:val="10"/>
        </w:numPr>
        <w:autoSpaceDE/>
        <w:autoSpaceDN/>
        <w:adjustRightInd/>
        <w:snapToGrid/>
        <w:spacing w:beforeLines="50" w:before="120" w:after="0" w:line="256" w:lineRule="auto"/>
        <w:jc w:val="left"/>
        <w:rPr>
          <w:rFonts w:eastAsia="等线"/>
          <w:i/>
          <w:szCs w:val="24"/>
          <w:lang w:val="en-GB"/>
        </w:rPr>
      </w:pPr>
      <w:r>
        <w:rPr>
          <w:rFonts w:eastAsia="等线"/>
          <w:i/>
          <w:szCs w:val="24"/>
          <w:lang w:val="en-GB"/>
        </w:rPr>
        <w:t>Information for 0, 1, or more temporary RS can be provided for each configured SCell</w:t>
      </w:r>
    </w:p>
    <w:p w:rsidR="004F3E33" w:rsidRDefault="006C52C6">
      <w:pPr>
        <w:rPr>
          <w:color w:val="0000FF"/>
        </w:rPr>
      </w:pPr>
      <w:r>
        <w:rPr>
          <w:color w:val="0000FF"/>
        </w:rPr>
        <w:t xml:space="preserve">[Response from Qualcomm on Sept </w:t>
      </w:r>
      <w:r>
        <w:rPr>
          <w:rFonts w:eastAsia="MS Mincho" w:hint="eastAsia"/>
          <w:color w:val="0000FF"/>
          <w:lang w:eastAsia="ja-JP"/>
        </w:rPr>
        <w:t>9</w:t>
      </w:r>
      <w:r>
        <w:rPr>
          <w:color w:val="0000FF"/>
        </w:rPr>
        <w:t xml:space="preserve">]: </w:t>
      </w:r>
    </w:p>
    <w:p w:rsidR="004F3E33" w:rsidRDefault="006C52C6">
      <w:pPr>
        <w:rPr>
          <w:rFonts w:eastAsia="MS Mincho"/>
          <w:color w:val="0000FF"/>
          <w:lang w:eastAsia="ja-JP"/>
        </w:rPr>
      </w:pPr>
      <w:r>
        <w:rPr>
          <w:rFonts w:eastAsia="MS Mincho"/>
          <w:color w:val="0000FF"/>
          <w:lang w:eastAsia="ja-JP"/>
        </w:rPr>
        <w:t xml:space="preserve">In the GTW session, we have clarified explicitly that the list in the second bullet is not the RRC parameters. These are just the information that are provided by RRC configurations. This means that the offset is not necessarily the parameter to be introduced. Then FL accommodated our comment by adding “Note: reusing A-TRS triggering framework is not precluded” during the GTW session. It is surprising for us to see </w:t>
      </w:r>
      <w:r>
        <w:rPr>
          <w:rFonts w:eastAsia="MS Mincho"/>
          <w:color w:val="0000FF"/>
          <w:highlight w:val="cyan"/>
          <w:lang w:eastAsia="ja-JP"/>
        </w:rPr>
        <w:t>this</w:t>
      </w:r>
      <w:r>
        <w:rPr>
          <w:rFonts w:eastAsia="MS Mincho"/>
          <w:color w:val="0000FF"/>
          <w:lang w:eastAsia="ja-JP"/>
        </w:rPr>
        <w:t xml:space="preserve"> statement. From our point of view, it is unclear what benefit could be to specify RRC IEs specifically for temporary RS. We explained all the details of how the existing A-TRS framework can be re-used; same as for triggering A-TRS that comprises 4 CSI-RS resources in two consecutive slots, </w:t>
      </w:r>
      <w:r>
        <w:rPr>
          <w:rFonts w:eastAsia="MS Mincho"/>
          <w:b/>
          <w:bCs/>
          <w:color w:val="0000FF"/>
          <w:lang w:eastAsia="ja-JP"/>
        </w:rPr>
        <w:t>it is possible to trigger a temporary RS that comprises {1 or 2} x {4 CSI-RS resources in two consecutive slots} without adding RRC parameters</w:t>
      </w:r>
      <w:r>
        <w:rPr>
          <w:rFonts w:eastAsia="MS Mincho"/>
          <w:color w:val="0000FF"/>
          <w:lang w:eastAsia="ja-JP"/>
        </w:rPr>
        <w:t>. We would like to know what the concern with this is.</w:t>
      </w:r>
    </w:p>
    <w:p w:rsidR="004F3E33" w:rsidRDefault="006C52C6">
      <w:pPr>
        <w:rPr>
          <w:color w:val="0000FF"/>
        </w:rPr>
      </w:pPr>
      <w:r>
        <w:rPr>
          <w:color w:val="0000FF"/>
        </w:rPr>
        <w:t xml:space="preserve">[Response from Qualcomm on Sept </w:t>
      </w:r>
      <w:r>
        <w:rPr>
          <w:rFonts w:eastAsia="MS Mincho" w:hint="eastAsia"/>
          <w:color w:val="0000FF"/>
          <w:lang w:eastAsia="ja-JP"/>
        </w:rPr>
        <w:t xml:space="preserve">9 </w:t>
      </w:r>
      <w:r>
        <w:rPr>
          <w:rFonts w:eastAsia="MS Mincho"/>
          <w:color w:val="0000FF"/>
          <w:lang w:eastAsia="ja-JP"/>
        </w:rPr>
        <w:t>end</w:t>
      </w:r>
      <w:r>
        <w:rPr>
          <w:color w:val="0000FF"/>
        </w:rPr>
        <w:t>]</w:t>
      </w:r>
    </w:p>
    <w:p w:rsidR="004F3E33" w:rsidRDefault="004F3E33">
      <w:pPr>
        <w:rPr>
          <w:lang w:val="en-GB"/>
        </w:rPr>
      </w:pPr>
    </w:p>
    <w:p w:rsidR="004F3E33" w:rsidRDefault="006C52C6">
      <w:r>
        <w:lastRenderedPageBreak/>
        <w:t>=======</w:t>
      </w:r>
    </w:p>
    <w:p w:rsidR="004F3E33" w:rsidRDefault="004F3E33"/>
    <w:p w:rsidR="004F3E33" w:rsidRDefault="006C52C6">
      <w:pPr>
        <w:pStyle w:val="Heading4"/>
        <w:tabs>
          <w:tab w:val="clear" w:pos="432"/>
        </w:tabs>
        <w:ind w:left="720" w:hanging="720"/>
        <w:rPr>
          <w:highlight w:val="yellow"/>
        </w:rPr>
      </w:pPr>
      <w:r>
        <w:rPr>
          <w:highlight w:val="yellow"/>
        </w:rPr>
        <w:t>Sub-question 1-1-rev1: regarding the RS resource indication, which option below is better?</w:t>
      </w:r>
    </w:p>
    <w:p w:rsidR="004F3E33" w:rsidRDefault="006C52C6">
      <w:r>
        <w:t xml:space="preserve">With above summary for sub-question 1-1, the proposal is updated as below, as in excel file </w:t>
      </w:r>
      <w:hyperlink r:id="rId36" w:history="1">
        <w:r>
          <w:rPr>
            <w:rStyle w:val="Hyperlink"/>
          </w:rPr>
          <w:t>v002</w:t>
        </w:r>
      </w:hyperlink>
      <w:r>
        <w:t>, any comments are welcome.</w:t>
      </w:r>
    </w:p>
    <w:p w:rsidR="004F3E33" w:rsidRDefault="006C52C6">
      <w:r>
        <w:t>The concerned rows #4-#6 can be updated as below,</w:t>
      </w:r>
    </w:p>
    <w:tbl>
      <w:tblPr>
        <w:tblW w:w="9920" w:type="dxa"/>
        <w:tblInd w:w="-5" w:type="dxa"/>
        <w:tblLook w:val="04A0" w:firstRow="1" w:lastRow="0" w:firstColumn="1" w:lastColumn="0" w:noHBand="0" w:noVBand="1"/>
      </w:tblPr>
      <w:tblGrid>
        <w:gridCol w:w="1537"/>
        <w:gridCol w:w="257"/>
        <w:gridCol w:w="668"/>
        <w:gridCol w:w="258"/>
        <w:gridCol w:w="1135"/>
        <w:gridCol w:w="258"/>
        <w:gridCol w:w="2359"/>
        <w:gridCol w:w="512"/>
        <w:gridCol w:w="258"/>
        <w:gridCol w:w="1588"/>
        <w:gridCol w:w="1217"/>
        <w:gridCol w:w="496"/>
        <w:gridCol w:w="466"/>
        <w:gridCol w:w="709"/>
        <w:gridCol w:w="668"/>
        <w:gridCol w:w="1563"/>
      </w:tblGrid>
      <w:tr w:rsidR="004F3E33">
        <w:trPr>
          <w:trHeight w:val="135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w:t>
            </w:r>
            <w:r>
              <w:rPr>
                <w:rFonts w:ascii="Arial" w:eastAsia="Times New Roman" w:hAnsi="Arial" w:cs="Arial"/>
                <w:strike/>
                <w:color w:val="FF0000"/>
                <w:kern w:val="0"/>
                <w:sz w:val="16"/>
                <w:szCs w:val="16"/>
                <w:lang w:eastAsia="zh-CN"/>
              </w:rPr>
              <w:t>1</w:t>
            </w:r>
            <w:r>
              <w:rPr>
                <w:rFonts w:ascii="Arial" w:eastAsia="Times New Roman" w:hAnsi="Arial" w:cs="Arial"/>
                <w:color w:val="000000"/>
                <w:kern w:val="0"/>
                <w:sz w:val="16"/>
                <w:szCs w:val="16"/>
                <w:lang w:eastAsia="zh-CN"/>
              </w:rPr>
              <w:t>-Resources</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a temporary burst. (periodicityAndOffset and qcl-InfoPeriodicCSI-RS within NZP-CSI-RS-Resource are not configured for temporary RS)</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C00000"/>
                <w:kern w:val="0"/>
                <w:sz w:val="16"/>
                <w:szCs w:val="16"/>
                <w:lang w:eastAsia="zh-CN"/>
              </w:rPr>
              <w:t xml:space="preserve"> FFS: whether </w:t>
            </w:r>
            <w:r>
              <w:rPr>
                <w:rFonts w:ascii="Arial" w:eastAsia="Times New Roman" w:hAnsi="Arial" w:cs="Arial"/>
                <w:color w:val="000000"/>
                <w:kern w:val="0"/>
                <w:sz w:val="16"/>
                <w:szCs w:val="16"/>
                <w:lang w:eastAsia="zh-CN"/>
              </w:rPr>
              <w:t>SEQUENCE (SIZE (1..4)) OF NZP-CSI-RS-ResourceId</w:t>
            </w:r>
            <w:r>
              <w:rPr>
                <w:rFonts w:ascii="Arial" w:eastAsia="Times New Roman" w:hAnsi="Arial" w:cs="Arial"/>
                <w:color w:val="C00000"/>
                <w:kern w:val="0"/>
                <w:sz w:val="16"/>
                <w:szCs w:val="16"/>
                <w:lang w:eastAsia="zh-CN"/>
              </w:rPr>
              <w:t xml:space="preserve"> or NZP-CSI-RS-ResourceSetID</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300"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30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542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r>
              <w:rPr>
                <w:rFonts w:ascii="Arial" w:eastAsia="Times New Roman" w:hAnsi="Arial" w:cs="Arial"/>
                <w:color w:val="000000"/>
                <w:kern w:val="0"/>
                <w:sz w:val="16"/>
                <w:szCs w:val="16"/>
                <w:lang w:eastAsia="zh-CN"/>
              </w:rPr>
              <w:br/>
            </w:r>
            <w:r>
              <w:rPr>
                <w:rFonts w:ascii="Arial" w:eastAsia="Times New Roman" w:hAnsi="Arial" w:cs="Arial"/>
                <w:color w:val="C00000"/>
                <w:kern w:val="0"/>
                <w:sz w:val="16"/>
                <w:szCs w:val="16"/>
                <w:lang w:eastAsia="zh-CN"/>
              </w:rPr>
              <w:t>A temporaryRSBurst-Resources is expected to consist of either four NZP CSI-RS resources in two consecutive slots with two NZP CSI-RS resources in each slot, or consists of two NZP CSI-RS resources in one slot</w:t>
            </w:r>
          </w:p>
        </w:tc>
      </w:tr>
      <w:tr w:rsidR="004F3E33">
        <w:trPr>
          <w:trHeight w:val="1125"/>
        </w:trPr>
        <w:tc>
          <w:tcPr>
            <w:tcW w:w="300"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LTE_NR_DC_enh2-Core</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38.214</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temporaryRS-Config</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temporaryRSBurst2-Resources</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New</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 xml:space="preserve">Resource configuration for the second temporary burst, Optional (periodicityAndOffset and qcl-InfoPeriodicCSI-RS within NZP-CSI-RS-Resource are not configured for temporary RS) ( </w:t>
            </w:r>
            <w:r>
              <w:rPr>
                <w:rFonts w:ascii="Arial" w:eastAsia="Times New Roman" w:hAnsi="Arial" w:cs="Arial"/>
                <w:strike/>
                <w:kern w:val="0"/>
                <w:sz w:val="16"/>
                <w:szCs w:val="16"/>
                <w:lang w:eastAsia="zh-CN"/>
              </w:rPr>
              <w:t>FFS: whether the same OFDM symbol locations are required in both bursts</w:t>
            </w:r>
            <w:r>
              <w:rPr>
                <w:rFonts w:ascii="Arial" w:eastAsia="Times New Roman" w:hAnsi="Arial" w:cs="Arial"/>
                <w:strike/>
                <w:color w:val="000000"/>
                <w:kern w:val="0"/>
                <w:sz w:val="16"/>
                <w:szCs w:val="16"/>
                <w:lang w:eastAsia="zh-CN"/>
              </w:rPr>
              <w:t>)</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 xml:space="preserve"> SEQUENCE (SIZE (1..4)) OF NZP-CSI-RS-ResourceId</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N/A</w:t>
            </w:r>
          </w:p>
        </w:tc>
        <w:tc>
          <w:tcPr>
            <w:tcW w:w="30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strike/>
                <w:color w:val="000000"/>
                <w:kern w:val="0"/>
                <w:sz w:val="18"/>
                <w:szCs w:val="18"/>
                <w:lang w:eastAsia="zh-CN"/>
              </w:rPr>
              <w:t>per cell</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strike/>
                <w:color w:val="000000"/>
                <w:kern w:val="0"/>
                <w:sz w:val="16"/>
                <w:szCs w:val="16"/>
                <w:lang w:eastAsia="zh-CN"/>
              </w:rPr>
              <w:t>Common for both Alt.1 and Alt. 2</w:t>
            </w:r>
            <w:r>
              <w:rPr>
                <w:rFonts w:ascii="Arial" w:eastAsia="Times New Roman" w:hAnsi="Arial" w:cs="Arial"/>
                <w:strike/>
                <w:color w:val="000000"/>
                <w:kern w:val="0"/>
                <w:sz w:val="16"/>
                <w:szCs w:val="16"/>
                <w:lang w:eastAsia="zh-CN"/>
              </w:rPr>
              <w:br/>
            </w:r>
            <w:r>
              <w:rPr>
                <w:rFonts w:ascii="Arial" w:eastAsia="Times New Roman" w:hAnsi="Arial" w:cs="Arial"/>
                <w:strike/>
                <w:color w:val="C00000"/>
                <w:kern w:val="0"/>
                <w:sz w:val="16"/>
                <w:szCs w:val="16"/>
                <w:lang w:eastAsia="zh-CN"/>
              </w:rPr>
              <w:t>A temporaryRSBurst2-Resources, if configured, is expected to  consist of either four NZP CSI-RS resources in two consecutive slots with two NZP CSI-RS resources in each slot, or consists of two NZP CSI-RS resources in one slot</w:t>
            </w:r>
          </w:p>
        </w:tc>
      </w:tr>
      <w:tr w:rsidR="004F3E33">
        <w:trPr>
          <w:trHeight w:val="600"/>
        </w:trPr>
        <w:tc>
          <w:tcPr>
            <w:tcW w:w="300"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gapBetweenTemporaryRSbursts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The gap length between two temporary RS bursts</w:t>
            </w:r>
            <w:r>
              <w:rPr>
                <w:rFonts w:ascii="Arial" w:eastAsia="Times New Roman" w:hAnsi="Arial" w:cs="Arial"/>
                <w:strike/>
                <w:color w:val="C00000"/>
                <w:kern w:val="0"/>
                <w:sz w:val="16"/>
                <w:szCs w:val="16"/>
                <w:lang w:eastAsia="zh-CN"/>
              </w:rPr>
              <w:t>, if</w:t>
            </w:r>
            <w:r>
              <w:rPr>
                <w:rFonts w:ascii="Arial" w:eastAsia="Times New Roman" w:hAnsi="Arial" w:cs="Arial"/>
                <w:i/>
                <w:iCs/>
                <w:strike/>
                <w:color w:val="C00000"/>
                <w:kern w:val="0"/>
                <w:sz w:val="16"/>
                <w:szCs w:val="16"/>
                <w:lang w:eastAsia="zh-CN"/>
              </w:rPr>
              <w:t xml:space="preserve"> </w:t>
            </w:r>
            <w:r>
              <w:rPr>
                <w:rFonts w:ascii="Arial" w:eastAsia="Times New Roman" w:hAnsi="Arial" w:cs="Arial"/>
                <w:i/>
                <w:iCs/>
                <w:strike/>
                <w:color w:val="C00000"/>
                <w:kern w:val="0"/>
                <w:sz w:val="16"/>
                <w:szCs w:val="16"/>
                <w:lang w:eastAsia="zh-CN"/>
              </w:rPr>
              <w:lastRenderedPageBreak/>
              <w:t>temporaryRSBurst2-Resources</w:t>
            </w:r>
            <w:r>
              <w:rPr>
                <w:rFonts w:ascii="Arial" w:eastAsia="Times New Roman" w:hAnsi="Arial" w:cs="Arial"/>
                <w:strike/>
                <w:color w:val="C00000"/>
                <w:kern w:val="0"/>
                <w:sz w:val="16"/>
                <w:szCs w:val="16"/>
                <w:lang w:eastAsia="zh-CN"/>
              </w:rPr>
              <w:t xml:space="preserve"> (two temporary RS bursts) is indicated</w:t>
            </w:r>
            <w:r>
              <w:rPr>
                <w:rFonts w:ascii="Arial" w:eastAsia="Times New Roman" w:hAnsi="Arial" w:cs="Arial"/>
                <w:color w:val="000000"/>
                <w:kern w:val="0"/>
                <w:sz w:val="16"/>
                <w:szCs w:val="16"/>
                <w:lang w:eastAsia="zh-CN"/>
              </w:rPr>
              <w:t>.</w:t>
            </w:r>
            <w:r>
              <w:rPr>
                <w:rFonts w:ascii="Arial" w:eastAsia="Times New Roman" w:hAnsi="Arial" w:cs="Arial"/>
                <w:color w:val="C00000"/>
                <w:kern w:val="0"/>
                <w:sz w:val="16"/>
                <w:szCs w:val="16"/>
                <w:lang w:eastAsia="zh-CN"/>
              </w:rPr>
              <w:t xml:space="preserve"> If this field is present, the second burst is transmitted at the given offset/gap and shares the same signal structure in frequency domain </w:t>
            </w:r>
            <w:r>
              <w:rPr>
                <w:rFonts w:ascii="Arial" w:eastAsia="Times New Roman" w:hAnsi="Arial" w:cs="Arial"/>
                <w:b/>
                <w:bCs/>
                <w:color w:val="C00000"/>
                <w:kern w:val="0"/>
                <w:sz w:val="16"/>
                <w:szCs w:val="16"/>
                <w:lang w:eastAsia="zh-CN"/>
              </w:rPr>
              <w:t>[FFS: and time domain (i.e. OFDM symbol locations)]</w:t>
            </w:r>
            <w:r>
              <w:rPr>
                <w:rFonts w:ascii="Arial" w:eastAsia="Times New Roman" w:hAnsi="Arial" w:cs="Arial"/>
                <w:color w:val="C00000"/>
                <w:kern w:val="0"/>
                <w:sz w:val="16"/>
                <w:szCs w:val="16"/>
                <w:lang w:eastAsia="zh-CN"/>
              </w:rPr>
              <w:t xml:space="preserve"> as applied to the first burst. If this field is not present, there is only one temporary RS burst.</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TBD (unit of slot or symbol)</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FFS</w:t>
            </w:r>
          </w:p>
        </w:tc>
        <w:tc>
          <w:tcPr>
            <w:tcW w:w="300"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tc>
      </w:tr>
    </w:tbl>
    <w:p w:rsidR="004F3E33" w:rsidRDefault="004F3E33"/>
    <w:p w:rsidR="004F3E33" w:rsidRDefault="006C52C6">
      <w:r>
        <w:t>======= (breaking line)</w:t>
      </w:r>
    </w:p>
    <w:p w:rsidR="004F3E33" w:rsidRDefault="006C52C6">
      <w:pPr>
        <w:rPr>
          <w:color w:val="1F497D"/>
        </w:rPr>
      </w:pPr>
      <w:r>
        <w:rPr>
          <w:color w:val="1F497D"/>
        </w:rPr>
        <w:t>[</w:t>
      </w:r>
      <w:r>
        <w:rPr>
          <w:b/>
          <w:color w:val="1F497D"/>
        </w:rPr>
        <w:t>Qualcomm</w:t>
      </w:r>
      <w:r>
        <w:rPr>
          <w:color w:val="1F497D"/>
        </w:rPr>
        <w:t>]</w:t>
      </w:r>
    </w:p>
    <w:p w:rsidR="004F3E33" w:rsidRDefault="006C52C6">
      <w:r>
        <w:rPr>
          <w:highlight w:val="yellow"/>
        </w:rPr>
        <w:t>//comment#1</w:t>
      </w:r>
    </w:p>
    <w:p w:rsidR="004F3E33" w:rsidRDefault="006C52C6">
      <w:r>
        <w:t>[Concerned Parameter name: row]</w:t>
      </w:r>
    </w:p>
    <w:p w:rsidR="004F3E33" w:rsidRDefault="006C52C6">
      <w:r>
        <w:t xml:space="preserve">[Your detailed comments] We have provided our opinion already but not considered as a proposal until now (FL just repeated objections). We hope the proposals in this email discussion are captured as options for further discussion/comparison in the next meeting. </w:t>
      </w:r>
    </w:p>
    <w:p w:rsidR="004F3E33" w:rsidRDefault="006C52C6">
      <w:r>
        <w:t>[Proposed changes to the row with track in color] already provided</w:t>
      </w:r>
    </w:p>
    <w:p w:rsidR="004F3E33" w:rsidRDefault="004F3E33"/>
    <w:p w:rsidR="004F3E33" w:rsidRDefault="006C52C6">
      <w:r>
        <w:t>=======</w:t>
      </w:r>
    </w:p>
    <w:p w:rsidR="006C52C6" w:rsidRPr="006C52C6" w:rsidRDefault="006C52C6">
      <w:pPr>
        <w:rPr>
          <w:b/>
        </w:rPr>
      </w:pPr>
      <w:r w:rsidRPr="006C52C6">
        <w:rPr>
          <w:b/>
        </w:rPr>
        <w:t>Moderator</w:t>
      </w:r>
    </w:p>
    <w:p w:rsidR="006C52C6" w:rsidRDefault="006C52C6" w:rsidP="006C52C6">
      <w:r>
        <w:t>Thank you all for your comments.</w:t>
      </w:r>
    </w:p>
    <w:p w:rsidR="006C52C6" w:rsidRDefault="006C52C6">
      <w:r>
        <w:lastRenderedPageBreak/>
        <w:t>@</w:t>
      </w:r>
      <w:r w:rsidRPr="006C52C6">
        <w:rPr>
          <w:b/>
        </w:rPr>
        <w:t>OPPO</w:t>
      </w:r>
      <w:r>
        <w:t xml:space="preserve">, the </w:t>
      </w:r>
      <w:r w:rsidR="00E43529">
        <w:t xml:space="preserve">latest </w:t>
      </w:r>
      <w:r>
        <w:t>FFS has smaller scope of further discussion than your proposed FFS which even contains frequency domain</w:t>
      </w:r>
      <w:r w:rsidR="00E43529">
        <w:t xml:space="preserve">, </w:t>
      </w:r>
      <w:r w:rsidR="00F54CDA">
        <w:t xml:space="preserve">i.e. it is already a part of </w:t>
      </w:r>
      <w:r w:rsidR="00E43529">
        <w:t>your original FFS</w:t>
      </w:r>
      <w:r w:rsidR="00F54CDA">
        <w:t>.</w:t>
      </w:r>
      <w:r>
        <w:t xml:space="preserve"> Additionally, it is nothing about intra-slot/intra-burst but only about inter-burst. For example, the time-domain location is </w:t>
      </w:r>
      <w:r>
        <w:rPr>
          <w:i/>
          <w:iCs/>
          <w:position w:val="-10"/>
        </w:rPr>
        <w:object w:dxaOrig="737" w:dyaOrig="285">
          <v:shape id="_x0000_i1035" type="#_x0000_t75" style="width:36.85pt;height:14.4pt" o:ole="">
            <v:imagedata r:id="rId16" o:title=""/>
          </v:shape>
          <o:OLEObject Type="Embed" ProgID="Equation.3" ShapeID="_x0000_i1035" DrawAspect="Content" ObjectID="_1692807793" r:id="rId37"/>
        </w:object>
      </w:r>
      <w:r>
        <w:rPr>
          <w:i/>
          <w:iCs/>
        </w:rPr>
        <w:t xml:space="preserve"> </w:t>
      </w:r>
      <w:r>
        <w:t>for the first burst</w:t>
      </w:r>
      <w:r w:rsidR="00E43529">
        <w:t xml:space="preserve"> (single slot)</w:t>
      </w:r>
      <w:r>
        <w:t>, whether or not can it be</w:t>
      </w:r>
      <w:r>
        <w:rPr>
          <w:i/>
          <w:iCs/>
          <w:position w:val="-10"/>
        </w:rPr>
        <w:object w:dxaOrig="737" w:dyaOrig="285">
          <v:shape id="_x0000_i1036" type="#_x0000_t75" style="width:36.85pt;height:14.4pt" o:ole="">
            <v:imagedata r:id="rId18" o:title=""/>
          </v:shape>
          <o:OLEObject Type="Embed" ProgID="Equation.3" ShapeID="_x0000_i1036" DrawAspect="Content" ObjectID="_1692807794" r:id="rId38"/>
        </w:object>
      </w:r>
      <w:r>
        <w:rPr>
          <w:i/>
          <w:iCs/>
        </w:rPr>
        <w:t xml:space="preserve"> </w:t>
      </w:r>
      <w:r>
        <w:t>for the second burst</w:t>
      </w:r>
      <w:r w:rsidR="00E43529">
        <w:t>?</w:t>
      </w:r>
      <w:r>
        <w:t xml:space="preserve"> There is no agreement about this question yet. </w:t>
      </w:r>
      <w:r w:rsidR="00E43529">
        <w:t>Therefore, a FFS is the best way to go</w:t>
      </w:r>
      <w:r w:rsidR="00F54CDA">
        <w:t xml:space="preserve"> for now</w:t>
      </w:r>
      <w:r w:rsidR="00E43529">
        <w:t>.</w:t>
      </w:r>
    </w:p>
    <w:p w:rsidR="0040142E" w:rsidRDefault="006F7DE6">
      <w:r>
        <w:t>@</w:t>
      </w:r>
      <w:r w:rsidRPr="0040142E">
        <w:rPr>
          <w:b/>
        </w:rPr>
        <w:t>Qualcomm</w:t>
      </w:r>
      <w:r>
        <w:t xml:space="preserve">, </w:t>
      </w:r>
      <w:r w:rsidR="00147FCE">
        <w:t xml:space="preserve">Your comments are useful and always appreciated. </w:t>
      </w:r>
      <w:r>
        <w:t>I d</w:t>
      </w:r>
      <w:r w:rsidR="0040142E">
        <w:t>id</w:t>
      </w:r>
      <w:r>
        <w:t xml:space="preserve">n’t object your proposal but needs </w:t>
      </w:r>
      <w:r w:rsidR="00230F51">
        <w:t xml:space="preserve">the flow of RRC information of your proposal </w:t>
      </w:r>
      <w:r w:rsidR="00230F51">
        <w:t>to update the excel sheet</w:t>
      </w:r>
      <w:r w:rsidR="00230F51">
        <w:t xml:space="preserve">, i.e. </w:t>
      </w:r>
      <w:r>
        <w:t xml:space="preserve">the exact IEs that </w:t>
      </w:r>
      <w:r w:rsidR="009A5404">
        <w:t>are used/</w:t>
      </w:r>
      <w:r w:rsidR="0040142E">
        <w:t xml:space="preserve">configured </w:t>
      </w:r>
      <w:r>
        <w:t>in your proposal</w:t>
      </w:r>
      <w:r w:rsidR="0040142E">
        <w:t>, which were asked but were not answered yet</w:t>
      </w:r>
      <w:r>
        <w:t xml:space="preserve">. </w:t>
      </w:r>
      <w:r w:rsidR="0040142E">
        <w:t>For example, in the current excel sheet, the exact IE “carrier” is reused and captured in excel file as existing.</w:t>
      </w:r>
      <w:r w:rsidR="009A5404">
        <w:t xml:space="preserve"> Just after your latest reply, it becomes clearer a bit that two IE </w:t>
      </w:r>
      <w:r w:rsidR="009A5404" w:rsidRPr="009A5404">
        <w:rPr>
          <w:i/>
        </w:rPr>
        <w:t>aperiodicTriggeringOffset-r16</w:t>
      </w:r>
      <w:r w:rsidR="009A5404">
        <w:t xml:space="preserve"> in two resource sets are reused to indicate the gap between RS bursts, so that I am finally aware of one more IE to be captured.</w:t>
      </w:r>
    </w:p>
    <w:tbl>
      <w:tblPr>
        <w:tblW w:w="13608" w:type="dxa"/>
        <w:tblLook w:val="04A0" w:firstRow="1" w:lastRow="0" w:firstColumn="1" w:lastColumn="0" w:noHBand="0" w:noVBand="1"/>
      </w:tblPr>
      <w:tblGrid>
        <w:gridCol w:w="1649"/>
        <w:gridCol w:w="413"/>
        <w:gridCol w:w="413"/>
        <w:gridCol w:w="359"/>
        <w:gridCol w:w="1159"/>
        <w:gridCol w:w="473"/>
        <w:gridCol w:w="1304"/>
        <w:gridCol w:w="809"/>
        <w:gridCol w:w="597"/>
        <w:gridCol w:w="1127"/>
        <w:gridCol w:w="473"/>
        <w:gridCol w:w="413"/>
        <w:gridCol w:w="1340"/>
        <w:gridCol w:w="892"/>
        <w:gridCol w:w="795"/>
        <w:gridCol w:w="1392"/>
      </w:tblGrid>
      <w:tr w:rsidR="0040142E" w:rsidRPr="0040142E" w:rsidTr="009A5404">
        <w:trPr>
          <w:trHeight w:val="675"/>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LTE_NR_DC_enh2-Core</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40142E">
              <w:rPr>
                <w:rFonts w:ascii="Arial" w:eastAsia="Times New Roman" w:hAnsi="Arial" w:cs="Arial"/>
                <w:color w:val="FF0000"/>
                <w:kern w:val="0"/>
                <w:sz w:val="16"/>
                <w:szCs w:val="16"/>
                <w:lang w:eastAsia="zh-CN"/>
              </w:rPr>
              <w:t>CSI-ReportConfig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40142E">
              <w:rPr>
                <w:rFonts w:ascii="Arial" w:eastAsia="Times New Roman" w:hAnsi="Arial" w:cs="Arial"/>
                <w:color w:val="FF0000"/>
                <w:kern w:val="0"/>
                <w:sz w:val="16"/>
                <w:szCs w:val="16"/>
                <w:lang w:eastAsia="zh-CN"/>
              </w:rPr>
              <w:t>reportConfigId</w:t>
            </w:r>
          </w:p>
        </w:tc>
        <w:tc>
          <w:tcPr>
            <w:tcW w:w="1104" w:type="dxa"/>
            <w:tcBorders>
              <w:top w:val="single" w:sz="4" w:space="0" w:color="auto"/>
              <w:left w:val="nil"/>
              <w:bottom w:val="single" w:sz="4" w:space="0" w:color="auto"/>
              <w:right w:val="single" w:sz="4" w:space="0" w:color="auto"/>
            </w:tcBorders>
            <w:shd w:val="clear" w:color="000000" w:fill="92D050"/>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existing</w:t>
            </w:r>
          </w:p>
        </w:tc>
        <w:tc>
          <w:tcPr>
            <w:tcW w:w="2565" w:type="dxa"/>
            <w:tcBorders>
              <w:top w:val="single" w:sz="4" w:space="0" w:color="auto"/>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6195" w:type="dxa"/>
            <w:tcBorders>
              <w:top w:val="single" w:sz="4" w:space="0" w:color="auto"/>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40142E">
              <w:rPr>
                <w:rFonts w:ascii="Arial" w:eastAsia="Times New Roman" w:hAnsi="Arial" w:cs="Arial"/>
                <w:color w:val="000000"/>
                <w:kern w:val="0"/>
                <w:sz w:val="18"/>
                <w:szCs w:val="18"/>
                <w:lang w:eastAsia="zh-CN"/>
              </w:rPr>
              <w:t> </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UE-specific</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38.331</w:t>
            </w:r>
          </w:p>
        </w:tc>
        <w:tc>
          <w:tcPr>
            <w:tcW w:w="4987" w:type="dxa"/>
            <w:tcBorders>
              <w:top w:val="single" w:sz="4" w:space="0" w:color="auto"/>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Specific to Alt 2</w:t>
            </w:r>
          </w:p>
        </w:tc>
      </w:tr>
      <w:tr w:rsidR="0040142E" w:rsidRPr="0040142E" w:rsidTr="009A5404">
        <w:trPr>
          <w:trHeight w:val="67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LTE_NR_DC_enh2-Core</w:t>
            </w:r>
          </w:p>
        </w:tc>
        <w:tc>
          <w:tcPr>
            <w:tcW w:w="1302" w:type="dxa"/>
            <w:tcBorders>
              <w:top w:val="nil"/>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1303" w:type="dxa"/>
            <w:tcBorders>
              <w:top w:val="nil"/>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934" w:type="dxa"/>
            <w:tcBorders>
              <w:top w:val="nil"/>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973" w:type="dxa"/>
            <w:tcBorders>
              <w:top w:val="nil"/>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40142E">
              <w:rPr>
                <w:rFonts w:ascii="Arial" w:eastAsia="Times New Roman" w:hAnsi="Arial" w:cs="Arial"/>
                <w:color w:val="FF0000"/>
                <w:kern w:val="0"/>
                <w:sz w:val="16"/>
                <w:szCs w:val="16"/>
                <w:lang w:eastAsia="zh-CN"/>
              </w:rPr>
              <w:t>CSI-ReportConfig</w:t>
            </w:r>
          </w:p>
        </w:tc>
        <w:tc>
          <w:tcPr>
            <w:tcW w:w="1711" w:type="dxa"/>
            <w:tcBorders>
              <w:top w:val="nil"/>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1739" w:type="dxa"/>
            <w:tcBorders>
              <w:top w:val="nil"/>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40142E">
              <w:rPr>
                <w:rFonts w:ascii="Arial" w:eastAsia="Times New Roman" w:hAnsi="Arial" w:cs="Arial"/>
                <w:color w:val="FF0000"/>
                <w:kern w:val="0"/>
                <w:sz w:val="16"/>
                <w:szCs w:val="16"/>
                <w:lang w:eastAsia="zh-CN"/>
              </w:rPr>
              <w:t>carrier</w:t>
            </w:r>
          </w:p>
        </w:tc>
        <w:tc>
          <w:tcPr>
            <w:tcW w:w="1104" w:type="dxa"/>
            <w:tcBorders>
              <w:top w:val="nil"/>
              <w:left w:val="nil"/>
              <w:bottom w:val="single" w:sz="4" w:space="0" w:color="auto"/>
              <w:right w:val="single" w:sz="4" w:space="0" w:color="auto"/>
            </w:tcBorders>
            <w:shd w:val="clear" w:color="000000" w:fill="92D050"/>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existing</w:t>
            </w:r>
          </w:p>
        </w:tc>
        <w:tc>
          <w:tcPr>
            <w:tcW w:w="2565" w:type="dxa"/>
            <w:tcBorders>
              <w:top w:val="nil"/>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6195" w:type="dxa"/>
            <w:tcBorders>
              <w:top w:val="nil"/>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1711" w:type="dxa"/>
            <w:tcBorders>
              <w:top w:val="nil"/>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1303" w:type="dxa"/>
            <w:tcBorders>
              <w:top w:val="nil"/>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 </w:t>
            </w:r>
          </w:p>
        </w:tc>
        <w:tc>
          <w:tcPr>
            <w:tcW w:w="1340" w:type="dxa"/>
            <w:tcBorders>
              <w:top w:val="nil"/>
              <w:left w:val="nil"/>
              <w:bottom w:val="single" w:sz="4" w:space="0" w:color="auto"/>
              <w:right w:val="single" w:sz="4" w:space="0" w:color="auto"/>
            </w:tcBorders>
            <w:shd w:val="clear" w:color="auto" w:fill="auto"/>
            <w:noWrap/>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40142E">
              <w:rPr>
                <w:rFonts w:ascii="Arial" w:eastAsia="Times New Roman" w:hAnsi="Arial" w:cs="Arial"/>
                <w:color w:val="000000"/>
                <w:kern w:val="0"/>
                <w:sz w:val="18"/>
                <w:szCs w:val="18"/>
                <w:lang w:eastAsia="zh-CN"/>
              </w:rPr>
              <w:t> </w:t>
            </w:r>
          </w:p>
        </w:tc>
        <w:tc>
          <w:tcPr>
            <w:tcW w:w="1725" w:type="dxa"/>
            <w:tcBorders>
              <w:top w:val="nil"/>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UE-specific</w:t>
            </w:r>
          </w:p>
        </w:tc>
        <w:tc>
          <w:tcPr>
            <w:tcW w:w="1316" w:type="dxa"/>
            <w:tcBorders>
              <w:top w:val="nil"/>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38.331</w:t>
            </w:r>
          </w:p>
        </w:tc>
        <w:tc>
          <w:tcPr>
            <w:tcW w:w="4987" w:type="dxa"/>
            <w:tcBorders>
              <w:top w:val="nil"/>
              <w:left w:val="nil"/>
              <w:bottom w:val="single" w:sz="4" w:space="0" w:color="auto"/>
              <w:right w:val="single" w:sz="4" w:space="0" w:color="auto"/>
            </w:tcBorders>
            <w:shd w:val="clear" w:color="auto" w:fill="auto"/>
            <w:vAlign w:val="center"/>
            <w:hideMark/>
          </w:tcPr>
          <w:p w:rsidR="0040142E" w:rsidRPr="0040142E" w:rsidRDefault="0040142E" w:rsidP="0040142E">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40142E">
              <w:rPr>
                <w:rFonts w:ascii="Arial" w:eastAsia="Times New Roman" w:hAnsi="Arial" w:cs="Arial"/>
                <w:color w:val="000000"/>
                <w:kern w:val="0"/>
                <w:sz w:val="16"/>
                <w:szCs w:val="16"/>
                <w:lang w:eastAsia="zh-CN"/>
              </w:rPr>
              <w:t>Specific to Alt 2</w:t>
            </w:r>
          </w:p>
        </w:tc>
      </w:tr>
    </w:tbl>
    <w:p w:rsidR="0040142E" w:rsidRDefault="0040142E"/>
    <w:p w:rsidR="006F7DE6" w:rsidRDefault="00212219">
      <w:r>
        <w:t>A</w:t>
      </w:r>
      <w:r w:rsidR="006F7DE6">
        <w:t xml:space="preserve"> sentence saying reuse of </w:t>
      </w:r>
      <w:r w:rsidR="006F7DE6" w:rsidRPr="0040142E">
        <w:rPr>
          <w:i/>
        </w:rPr>
        <w:t>CSI-AperiodicTriggerStateList</w:t>
      </w:r>
      <w:r w:rsidR="006F7DE6" w:rsidRPr="006F7DE6">
        <w:t xml:space="preserve"> </w:t>
      </w:r>
      <w:r w:rsidR="0040142E">
        <w:t xml:space="preserve">and </w:t>
      </w:r>
      <w:r w:rsidR="0040142E" w:rsidRPr="0040142E">
        <w:rPr>
          <w:i/>
        </w:rPr>
        <w:t>CSI-ResourceConfig</w:t>
      </w:r>
      <w:r w:rsidR="0040142E" w:rsidRPr="0040142E">
        <w:t xml:space="preserve"> </w:t>
      </w:r>
      <w:r w:rsidR="006F7DE6">
        <w:t>is insufficient</w:t>
      </w:r>
      <w:r w:rsidR="0040142E">
        <w:t xml:space="preserve"> </w:t>
      </w:r>
      <w:r>
        <w:t xml:space="preserve">for this stage </w:t>
      </w:r>
      <w:r w:rsidR="0040142E">
        <w:t>because those two RRC structures contain massive IEs that are irrelevant to tempor</w:t>
      </w:r>
      <w:r>
        <w:t>ary RS at all, some may be mandatory IEs.</w:t>
      </w:r>
    </w:p>
    <w:p w:rsidR="004F3E33" w:rsidRDefault="00212219">
      <w:r>
        <w:t xml:space="preserve">Therefore, to capture the alternatives during the discussions, the excel file is updated in </w:t>
      </w:r>
      <w:hyperlink r:id="rId39" w:history="1">
        <w:r w:rsidRPr="002D03F5">
          <w:rPr>
            <w:rStyle w:val="Hyperlink"/>
          </w:rPr>
          <w:t>v003</w:t>
        </w:r>
      </w:hyperlink>
      <w:r>
        <w:t xml:space="preserve"> where Alt 2a and Alt 2b are added, their key difference are captured in column#P of row#14. Please note that the excel file is not for any RAN1 conclusion but for the convenience of future discussion. </w:t>
      </w:r>
    </w:p>
    <w:p w:rsidR="00212219" w:rsidRDefault="00212219"/>
    <w:p w:rsidR="004F3E33" w:rsidRDefault="006C52C6">
      <w:pPr>
        <w:pStyle w:val="Heading3"/>
        <w:rPr>
          <w:lang w:eastAsia="ja-JP"/>
        </w:rPr>
      </w:pPr>
      <w:r>
        <w:rPr>
          <w:lang w:eastAsia="ja-JP"/>
        </w:rPr>
        <w:t>Columns #L, M, N</w:t>
      </w:r>
    </w:p>
    <w:p w:rsidR="004F3E33" w:rsidRDefault="006C52C6">
      <w:r>
        <w:rPr>
          <w:b/>
        </w:rPr>
        <w:t>Question</w:t>
      </w:r>
      <w:r>
        <w:t>: For these columns, any suggested change to rows #2 to #13?</w:t>
      </w:r>
    </w:p>
    <w:p w:rsidR="004F3E33" w:rsidRDefault="006C52C6">
      <w:r>
        <w:rPr>
          <w:rFonts w:eastAsiaTheme="minorEastAsia"/>
          <w:lang w:eastAsia="zh-CN"/>
        </w:rPr>
        <w:t xml:space="preserve">The discussion is based on file </w:t>
      </w:r>
      <w:hyperlink r:id="rId40" w:history="1">
        <w:r>
          <w:rPr>
            <w:rStyle w:val="Hyperlink"/>
            <w:rFonts w:eastAsiaTheme="minorEastAsia"/>
            <w:lang w:eastAsia="zh-CN"/>
          </w:rPr>
          <w:t>v000</w:t>
        </w:r>
      </w:hyperlink>
      <w:r>
        <w:rPr>
          <w:rFonts w:eastAsiaTheme="minorEastAsia"/>
          <w:lang w:eastAsia="zh-CN"/>
        </w:rPr>
        <w:t>.</w:t>
      </w:r>
    </w:p>
    <w:p w:rsidR="004F3E33" w:rsidRDefault="006C52C6">
      <w:pPr>
        <w:rPr>
          <w:color w:val="1F497D"/>
        </w:rPr>
      </w:pPr>
      <w:r>
        <w:t>Your comments are welcome! Please take the same form for your comments as suggested in section 3.1.1.</w:t>
      </w:r>
    </w:p>
    <w:p w:rsidR="004F3E33" w:rsidRDefault="004F3E33">
      <w:pPr>
        <w:pStyle w:val="ListParagraph"/>
        <w:ind w:firstLine="0"/>
        <w:rPr>
          <w:rFonts w:ascii="Times New Roman" w:hAnsi="Times New Roman"/>
          <w:b/>
          <w:sz w:val="22"/>
          <w:szCs w:val="22"/>
          <w:lang w:eastAsia="zh-CN"/>
        </w:rPr>
      </w:pPr>
    </w:p>
    <w:p w:rsidR="004F3E33" w:rsidRDefault="006C52C6">
      <w:r>
        <w:t>======= (breaking line)</w:t>
      </w:r>
    </w:p>
    <w:p w:rsidR="004F3E33" w:rsidRDefault="006C52C6">
      <w:pPr>
        <w:rPr>
          <w:color w:val="1F497D"/>
        </w:rPr>
      </w:pPr>
      <w:r>
        <w:rPr>
          <w:color w:val="1F497D"/>
        </w:rPr>
        <w:t>[</w:t>
      </w:r>
      <w:r>
        <w:rPr>
          <w:b/>
          <w:color w:val="1F497D"/>
        </w:rPr>
        <w:t>Your company name (in bold)</w:t>
      </w:r>
      <w:r>
        <w:rPr>
          <w:color w:val="1F497D"/>
        </w:rPr>
        <w:t>]</w:t>
      </w:r>
    </w:p>
    <w:p w:rsidR="004F3E33" w:rsidRDefault="006C52C6">
      <w:r>
        <w:rPr>
          <w:highlight w:val="yellow"/>
        </w:rPr>
        <w:t>//comment#1</w:t>
      </w:r>
    </w:p>
    <w:p w:rsidR="004F3E33" w:rsidRDefault="006C52C6">
      <w:r>
        <w:t>[Concerned Parameter name: row#]</w:t>
      </w:r>
    </w:p>
    <w:p w:rsidR="004F3E33" w:rsidRDefault="006C52C6">
      <w:r>
        <w:lastRenderedPageBreak/>
        <w:t>[Your detailed comments]</w:t>
      </w:r>
    </w:p>
    <w:p w:rsidR="004F3E33" w:rsidRDefault="006C52C6">
      <w:r>
        <w:t>[Proposed changes to the row with track in color], e.g.</w:t>
      </w:r>
    </w:p>
    <w:p w:rsidR="004F3E33" w:rsidRDefault="004F3E33">
      <w:pPr>
        <w:pStyle w:val="ListParagraph"/>
        <w:ind w:firstLine="0"/>
        <w:rPr>
          <w:rFonts w:ascii="Times New Roman" w:hAnsi="Times New Roman"/>
          <w:b/>
          <w:sz w:val="22"/>
          <w:szCs w:val="22"/>
          <w:lang w:eastAsia="zh-CN"/>
        </w:rPr>
      </w:pPr>
    </w:p>
    <w:p w:rsidR="004F3E33" w:rsidRDefault="006C52C6">
      <w:pPr>
        <w:pStyle w:val="Heading2"/>
        <w:rPr>
          <w:lang w:eastAsia="zh-CN"/>
        </w:rPr>
      </w:pPr>
      <w:r>
        <w:rPr>
          <w:lang w:eastAsia="zh-CN"/>
        </w:rPr>
        <w:t>RRC parameters specific to Alt.1</w:t>
      </w:r>
    </w:p>
    <w:p w:rsidR="004F3E33" w:rsidRDefault="006C52C6">
      <w:r>
        <w:rPr>
          <w:b/>
        </w:rPr>
        <w:t>Question</w:t>
      </w:r>
      <w:r>
        <w:t>: Any suggested change specific to Alt.1? Any new row needed?</w:t>
      </w:r>
    </w:p>
    <w:p w:rsidR="004F3E33" w:rsidRDefault="006C52C6">
      <w:r>
        <w:rPr>
          <w:rFonts w:eastAsiaTheme="minorEastAsia"/>
          <w:lang w:eastAsia="zh-CN"/>
        </w:rPr>
        <w:t xml:space="preserve">The discussion is based on file </w:t>
      </w:r>
      <w:hyperlink r:id="rId41" w:history="1">
        <w:r>
          <w:rPr>
            <w:rStyle w:val="Hyperlink"/>
            <w:rFonts w:eastAsiaTheme="minorEastAsia"/>
            <w:lang w:eastAsia="zh-CN"/>
          </w:rPr>
          <w:t>v000</w:t>
        </w:r>
      </w:hyperlink>
      <w:r>
        <w:rPr>
          <w:rFonts w:eastAsiaTheme="minorEastAsia"/>
          <w:lang w:eastAsia="zh-CN"/>
        </w:rPr>
        <w:t>.</w:t>
      </w:r>
    </w:p>
    <w:p w:rsidR="004F3E33" w:rsidRDefault="006C52C6">
      <w:r>
        <w:t>======= (breaking line)</w:t>
      </w:r>
    </w:p>
    <w:p w:rsidR="004F3E33" w:rsidRDefault="006C52C6">
      <w:pPr>
        <w:rPr>
          <w:color w:val="1F497D"/>
        </w:rPr>
      </w:pPr>
      <w:r>
        <w:rPr>
          <w:color w:val="1F497D"/>
        </w:rPr>
        <w:t>[</w:t>
      </w:r>
      <w:r>
        <w:rPr>
          <w:b/>
          <w:color w:val="1F497D"/>
        </w:rPr>
        <w:t>Your company name (in bold)</w:t>
      </w:r>
      <w:r>
        <w:rPr>
          <w:color w:val="1F497D"/>
        </w:rPr>
        <w:t>]</w:t>
      </w:r>
    </w:p>
    <w:p w:rsidR="004F3E33" w:rsidRDefault="006C52C6">
      <w:r>
        <w:rPr>
          <w:highlight w:val="yellow"/>
        </w:rPr>
        <w:t>//comment#1</w:t>
      </w:r>
    </w:p>
    <w:p w:rsidR="004F3E33" w:rsidRDefault="006C52C6">
      <w:r>
        <w:t>[Concerned Parameter name: row#]</w:t>
      </w:r>
    </w:p>
    <w:p w:rsidR="004F3E33" w:rsidRDefault="006C52C6">
      <w:r>
        <w:t>[Your detailed comments]</w:t>
      </w:r>
    </w:p>
    <w:p w:rsidR="004F3E33" w:rsidRDefault="006C52C6">
      <w:r>
        <w:t>[Proposed changes to the row with track in color]</w:t>
      </w:r>
    </w:p>
    <w:p w:rsidR="004F3E33" w:rsidRDefault="004F3E33">
      <w:pPr>
        <w:rPr>
          <w:lang w:eastAsia="zh-CN"/>
        </w:rPr>
      </w:pPr>
    </w:p>
    <w:p w:rsidR="004F3E33" w:rsidRDefault="006C52C6">
      <w:pPr>
        <w:pStyle w:val="Heading2"/>
        <w:rPr>
          <w:lang w:eastAsia="zh-CN"/>
        </w:rPr>
      </w:pPr>
      <w:r>
        <w:rPr>
          <w:lang w:eastAsia="zh-CN"/>
        </w:rPr>
        <w:t>RRC parameters specific to Alt. 2</w:t>
      </w:r>
    </w:p>
    <w:p w:rsidR="004F3E33" w:rsidRDefault="006C52C6">
      <w:r>
        <w:t xml:space="preserve">In this section, </w:t>
      </w:r>
      <w:r>
        <w:rPr>
          <w:highlight w:val="yellow"/>
        </w:rPr>
        <w:t xml:space="preserve">rows #14 - #18, starting from parameter </w:t>
      </w:r>
      <w:r>
        <w:rPr>
          <w:i/>
          <w:highlight w:val="yellow"/>
          <w:lang w:eastAsia="zh-CN"/>
        </w:rPr>
        <w:t>temporaryRS-TriggerStateList</w:t>
      </w:r>
      <w:r>
        <w:rPr>
          <w:highlight w:val="yellow"/>
          <w:lang w:eastAsia="zh-CN"/>
        </w:rPr>
        <w:t>,</w:t>
      </w:r>
      <w:r>
        <w:rPr>
          <w:highlight w:val="yellow"/>
        </w:rPr>
        <w:t xml:space="preserve"> are discussed</w:t>
      </w:r>
    </w:p>
    <w:p w:rsidR="004F3E33" w:rsidRDefault="006C52C6">
      <w:pPr>
        <w:pStyle w:val="Heading3"/>
        <w:rPr>
          <w:lang w:eastAsia="ja-JP"/>
        </w:rPr>
      </w:pPr>
      <w:r>
        <w:rPr>
          <w:lang w:eastAsia="ja-JP"/>
        </w:rPr>
        <w:t>Major columns #C, E, G, H, J, K, P</w:t>
      </w:r>
    </w:p>
    <w:p w:rsidR="004F3E33" w:rsidRDefault="006C52C6">
      <w:pPr>
        <w:pStyle w:val="Heading4"/>
        <w:tabs>
          <w:tab w:val="clear" w:pos="1998"/>
        </w:tabs>
        <w:ind w:left="851"/>
      </w:pPr>
      <w:r>
        <w:t>Question: Any suggested change specific to Alt.2? Any new row needed?</w:t>
      </w:r>
    </w:p>
    <w:p w:rsidR="004F3E33" w:rsidRDefault="006C52C6">
      <w:r>
        <w:rPr>
          <w:rFonts w:eastAsiaTheme="minorEastAsia"/>
          <w:lang w:eastAsia="zh-CN"/>
        </w:rPr>
        <w:t xml:space="preserve">The discussion is based on file </w:t>
      </w:r>
      <w:hyperlink r:id="rId42" w:history="1">
        <w:r>
          <w:rPr>
            <w:rStyle w:val="Hyperlink"/>
            <w:rFonts w:eastAsiaTheme="minorEastAsia"/>
            <w:lang w:eastAsia="zh-CN"/>
          </w:rPr>
          <w:t>v000</w:t>
        </w:r>
      </w:hyperlink>
      <w:r>
        <w:rPr>
          <w:rFonts w:eastAsiaTheme="minorEastAsia"/>
          <w:lang w:eastAsia="zh-CN"/>
        </w:rPr>
        <w:t>.</w:t>
      </w:r>
    </w:p>
    <w:p w:rsidR="004F3E33" w:rsidRDefault="006C52C6">
      <w:pPr>
        <w:rPr>
          <w:color w:val="1F497D"/>
        </w:rPr>
      </w:pPr>
      <w:r>
        <w:t>Your comments are welcome! Please take the same form for your comments as suggested in section 3.1.1.</w:t>
      </w:r>
    </w:p>
    <w:p w:rsidR="004F3E33" w:rsidRDefault="004F3E33"/>
    <w:p w:rsidR="004F3E33" w:rsidRDefault="006C52C6">
      <w:r>
        <w:t>======= (breaking line)</w:t>
      </w:r>
    </w:p>
    <w:p w:rsidR="004F3E33" w:rsidRDefault="006C52C6">
      <w:pPr>
        <w:rPr>
          <w:color w:val="1F497D"/>
        </w:rPr>
      </w:pPr>
      <w:r>
        <w:rPr>
          <w:color w:val="1F497D"/>
        </w:rPr>
        <w:t>[</w:t>
      </w:r>
      <w:r>
        <w:rPr>
          <w:b/>
          <w:color w:val="1F497D"/>
        </w:rPr>
        <w:t>Qualcomm</w:t>
      </w:r>
      <w:r>
        <w:rPr>
          <w:color w:val="1F497D"/>
        </w:rPr>
        <w:t>]</w:t>
      </w:r>
    </w:p>
    <w:p w:rsidR="004F3E33" w:rsidRDefault="006C52C6">
      <w:r>
        <w:rPr>
          <w:highlight w:val="yellow"/>
        </w:rPr>
        <w:t>//comment#1</w:t>
      </w:r>
    </w:p>
    <w:p w:rsidR="004F3E33" w:rsidRDefault="006C52C6">
      <w:r>
        <w:lastRenderedPageBreak/>
        <w:t>[Concerned Parameter name: row#15 - #18]</w:t>
      </w:r>
    </w:p>
    <w:p w:rsidR="004F3E33" w:rsidRDefault="006C52C6">
      <w:r>
        <w:t>[Your detailed comments] Due to the same reason we commented in 2.1.1 (see comment#1), these rows would not be necessary.</w:t>
      </w:r>
    </w:p>
    <w:p w:rsidR="004F3E33" w:rsidRDefault="006C52C6">
      <w:r>
        <w:t>[Proposed changes to the row with track in color] Suggest to delete the rows as follows.</w:t>
      </w:r>
    </w:p>
    <w:tbl>
      <w:tblPr>
        <w:tblW w:w="8828" w:type="dxa"/>
        <w:tblCellMar>
          <w:left w:w="99" w:type="dxa"/>
          <w:right w:w="99" w:type="dxa"/>
        </w:tblCellMar>
        <w:tblLook w:val="04A0" w:firstRow="1" w:lastRow="0" w:firstColumn="1" w:lastColumn="0" w:noHBand="0" w:noVBand="1"/>
      </w:tblPr>
      <w:tblGrid>
        <w:gridCol w:w="1211"/>
        <w:gridCol w:w="203"/>
        <w:gridCol w:w="203"/>
        <w:gridCol w:w="203"/>
        <w:gridCol w:w="1606"/>
        <w:gridCol w:w="203"/>
        <w:gridCol w:w="1291"/>
        <w:gridCol w:w="582"/>
        <w:gridCol w:w="203"/>
        <w:gridCol w:w="1606"/>
        <w:gridCol w:w="2825"/>
        <w:gridCol w:w="387"/>
        <w:gridCol w:w="696"/>
        <w:gridCol w:w="575"/>
        <w:gridCol w:w="544"/>
        <w:gridCol w:w="1606"/>
      </w:tblGrid>
      <w:tr w:rsidR="004F3E33">
        <w:trPr>
          <w:trHeight w:val="765"/>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CSI-AperiodicTriggerState</w:t>
            </w:r>
          </w:p>
        </w:tc>
        <w:tc>
          <w:tcPr>
            <w:tcW w:w="312" w:type="dxa"/>
            <w:tcBorders>
              <w:top w:val="single" w:sz="4" w:space="0" w:color="auto"/>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3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A trigger state containing one or multiple CSI-AssociatedReportConfigInfo</w:t>
            </w:r>
          </w:p>
        </w:tc>
        <w:tc>
          <w:tcPr>
            <w:tcW w:w="196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SEQUENCE (SIZE(1..maxNrofReportConfigPerAperiodicTrigger)) OF CSI-AssociatedReportConfigInfo</w:t>
            </w:r>
          </w:p>
        </w:tc>
        <w:tc>
          <w:tcPr>
            <w:tcW w:w="169"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815"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08"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w:t>
            </w:r>
          </w:p>
        </w:tc>
      </w:tr>
      <w:tr w:rsidR="004F3E33">
        <w:trPr>
          <w:trHeight w:val="900"/>
        </w:trPr>
        <w:tc>
          <w:tcPr>
            <w:tcW w:w="775"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CSI-AssociatedReportConfigInfo</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[TemporaryRSIndex]</w:t>
            </w:r>
          </w:p>
        </w:tc>
        <w:tc>
          <w:tcPr>
            <w:tcW w:w="312"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Entry number in the </w:t>
            </w:r>
            <w:r>
              <w:rPr>
                <w:rFonts w:ascii="Arial" w:eastAsia="Yu Gothic" w:hAnsi="Arial" w:cs="Arial"/>
                <w:i/>
                <w:iCs/>
                <w:strike/>
                <w:color w:val="00B050"/>
                <w:kern w:val="0"/>
                <w:sz w:val="14"/>
                <w:szCs w:val="14"/>
                <w:lang w:eastAsia="ja-JP"/>
              </w:rPr>
              <w:t>temporaryRS-ConfigList</w:t>
            </w:r>
            <w:r>
              <w:rPr>
                <w:rFonts w:ascii="Arial" w:eastAsia="Yu Gothic" w:hAnsi="Arial" w:cs="Arial"/>
                <w:strike/>
                <w:color w:val="00B050"/>
                <w:kern w:val="0"/>
                <w:sz w:val="14"/>
                <w:szCs w:val="14"/>
                <w:lang w:eastAsia="ja-JP"/>
              </w:rPr>
              <w:t xml:space="preserve"> in the CSI-ReportConfig indicated by reportConfigId in the same CSI-AssociatedReportConfigInfo (value 1 corresponds to the first entry, value 2 to the second entry, and so on).</w:t>
            </w:r>
          </w:p>
        </w:tc>
        <w:tc>
          <w:tcPr>
            <w:tcW w:w="196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INTEGER(1..(SIZE (1..maxX))), maxX is TBD</w:t>
            </w:r>
          </w:p>
        </w:tc>
        <w:tc>
          <w:tcPr>
            <w:tcW w:w="16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815"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30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 The existing IE structure CSI-AssociatedReportConfigInfo is reused. FFS: how to set values for mandatory IEs like resourcesForChannel</w:t>
            </w:r>
          </w:p>
        </w:tc>
      </w:tr>
      <w:tr w:rsidR="004F3E33">
        <w:trPr>
          <w:trHeight w:val="450"/>
        </w:trPr>
        <w:tc>
          <w:tcPr>
            <w:tcW w:w="775"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CSI-ReportConfig</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reportConfigId</w:t>
            </w:r>
          </w:p>
        </w:tc>
        <w:tc>
          <w:tcPr>
            <w:tcW w:w="312"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96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6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15"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0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w:t>
            </w:r>
          </w:p>
        </w:tc>
      </w:tr>
      <w:tr w:rsidR="004F3E33">
        <w:trPr>
          <w:trHeight w:val="450"/>
        </w:trPr>
        <w:tc>
          <w:tcPr>
            <w:tcW w:w="775" w:type="dxa"/>
            <w:tcBorders>
              <w:top w:val="nil"/>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CSI-ReportConfig</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carrier</w:t>
            </w:r>
          </w:p>
        </w:tc>
        <w:tc>
          <w:tcPr>
            <w:tcW w:w="312" w:type="dxa"/>
            <w:tcBorders>
              <w:top w:val="nil"/>
              <w:left w:val="nil"/>
              <w:bottom w:val="single" w:sz="4" w:space="0" w:color="auto"/>
              <w:right w:val="single" w:sz="4" w:space="0" w:color="auto"/>
            </w:tcBorders>
            <w:shd w:val="clear" w:color="000000" w:fill="92D050"/>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3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963"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69"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15" w:type="dxa"/>
            <w:tcBorders>
              <w:top w:val="nil"/>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08"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nil"/>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w:t>
            </w:r>
          </w:p>
        </w:tc>
      </w:tr>
    </w:tbl>
    <w:p w:rsidR="004F3E33" w:rsidRDefault="004F3E33"/>
    <w:p w:rsidR="004F3E33" w:rsidRDefault="006C52C6">
      <w:r>
        <w:rPr>
          <w:highlight w:val="yellow"/>
        </w:rPr>
        <w:t>//comment#2</w:t>
      </w:r>
    </w:p>
    <w:p w:rsidR="004F3E33" w:rsidRDefault="006C52C6">
      <w:r>
        <w:t>[Concerned Parameter name: row#14]</w:t>
      </w:r>
    </w:p>
    <w:p w:rsidR="004F3E33" w:rsidRDefault="006C52C6">
      <w:r>
        <w:t xml:space="preserve">[Your detailed comments] The question for Alt.2 is for </w:t>
      </w:r>
      <w:r>
        <w:rPr>
          <w:i/>
          <w:iCs/>
        </w:rPr>
        <w:t>CSI-AperiodicTriggerStateList</w:t>
      </w:r>
      <w:r>
        <w:t xml:space="preserve"> for temporary RS triggered by the MAC-CE, whether the list is the shared one as for DCI-triggered A-TRS/A-CSI-RS and whether the list size (i.e., </w:t>
      </w:r>
      <w:r>
        <w:rPr>
          <w:i/>
          <w:iCs/>
        </w:rPr>
        <w:t>maxNrOfCSI-AperiodicTriggers</w:t>
      </w:r>
      <w:r>
        <w:t xml:space="preserve">) is kept unchanged. Row #14 can be kept for further discussion of these aspects. </w:t>
      </w:r>
    </w:p>
    <w:p w:rsidR="004F3E33" w:rsidRDefault="006C52C6">
      <w:r>
        <w:t>[Proposed changes to the row with track in color] For further discussion, we can keep row #14 with some changes as follows.</w:t>
      </w:r>
    </w:p>
    <w:tbl>
      <w:tblPr>
        <w:tblW w:w="13887" w:type="dxa"/>
        <w:tblCellMar>
          <w:left w:w="99" w:type="dxa"/>
          <w:right w:w="99" w:type="dxa"/>
        </w:tblCellMar>
        <w:tblLook w:val="04A0" w:firstRow="1" w:lastRow="0" w:firstColumn="1" w:lastColumn="0" w:noHBand="0" w:noVBand="1"/>
      </w:tblPr>
      <w:tblGrid>
        <w:gridCol w:w="1581"/>
        <w:gridCol w:w="204"/>
        <w:gridCol w:w="204"/>
        <w:gridCol w:w="204"/>
        <w:gridCol w:w="1023"/>
        <w:gridCol w:w="204"/>
        <w:gridCol w:w="1770"/>
        <w:gridCol w:w="689"/>
        <w:gridCol w:w="204"/>
        <w:gridCol w:w="1590"/>
        <w:gridCol w:w="2459"/>
        <w:gridCol w:w="432"/>
        <w:gridCol w:w="709"/>
        <w:gridCol w:w="668"/>
        <w:gridCol w:w="627"/>
        <w:gridCol w:w="1319"/>
      </w:tblGrid>
      <w:tr w:rsidR="004F3E33">
        <w:trPr>
          <w:trHeight w:val="900"/>
        </w:trPr>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20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0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0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45"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FF0000"/>
                <w:kern w:val="0"/>
                <w:sz w:val="14"/>
                <w:szCs w:val="14"/>
                <w:lang w:eastAsia="ja-JP"/>
              </w:rPr>
            </w:pPr>
            <w:r>
              <w:rPr>
                <w:rFonts w:ascii="Arial" w:eastAsia="Yu Gothic" w:hAnsi="Arial" w:cs="Arial"/>
                <w:color w:val="FF0000"/>
                <w:kern w:val="0"/>
                <w:sz w:val="14"/>
                <w:szCs w:val="14"/>
                <w:lang w:eastAsia="ja-JP"/>
              </w:rPr>
              <w:t>CSI-MeasConfig</w:t>
            </w:r>
          </w:p>
        </w:tc>
        <w:tc>
          <w:tcPr>
            <w:tcW w:w="20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36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[temporaryRS-TriggerStateList]</w:t>
            </w:r>
          </w:p>
          <w:p w:rsidR="004F3E33" w:rsidRDefault="006C52C6">
            <w:pPr>
              <w:autoSpaceDE/>
              <w:autoSpaceDN/>
              <w:adjustRightInd/>
              <w:snapToGrid/>
              <w:spacing w:after="0" w:line="240" w:lineRule="auto"/>
              <w:jc w:val="left"/>
              <w:rPr>
                <w:rFonts w:ascii="Arial" w:eastAsia="Yu Gothic" w:hAnsi="Arial" w:cs="Arial"/>
                <w:color w:val="FF0000"/>
                <w:kern w:val="0"/>
                <w:sz w:val="14"/>
                <w:szCs w:val="14"/>
                <w:lang w:eastAsia="ja-JP"/>
              </w:rPr>
            </w:pPr>
            <w:bookmarkStart w:id="16" w:name="_Hlk81922321"/>
            <w:r>
              <w:rPr>
                <w:rFonts w:ascii="Arial" w:eastAsia="Yu Gothic" w:hAnsi="Arial" w:cs="Arial"/>
                <w:color w:val="00B050"/>
                <w:kern w:val="0"/>
                <w:sz w:val="14"/>
                <w:szCs w:val="14"/>
                <w:lang w:eastAsia="ja-JP"/>
              </w:rPr>
              <w:t>CSI-AperiodicTriggerStateList</w:t>
            </w:r>
            <w:bookmarkEnd w:id="16"/>
          </w:p>
        </w:tc>
        <w:tc>
          <w:tcPr>
            <w:tcW w:w="51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hint="eastAsia"/>
                <w:color w:val="00B050"/>
                <w:kern w:val="0"/>
                <w:sz w:val="14"/>
                <w:szCs w:val="14"/>
                <w:lang w:eastAsia="ja-JP"/>
              </w:rPr>
              <w:t>E</w:t>
            </w:r>
            <w:r>
              <w:rPr>
                <w:rFonts w:ascii="Arial" w:eastAsia="Yu Gothic" w:hAnsi="Arial" w:cs="Arial"/>
                <w:color w:val="00B050"/>
                <w:kern w:val="0"/>
                <w:sz w:val="14"/>
                <w:szCs w:val="14"/>
                <w:lang w:eastAsia="ja-JP"/>
              </w:rPr>
              <w:t>xisting</w:t>
            </w:r>
          </w:p>
        </w:tc>
        <w:tc>
          <w:tcPr>
            <w:tcW w:w="20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66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A list of trigger states for temporary RS </w:t>
            </w:r>
            <w:r>
              <w:rPr>
                <w:rFonts w:ascii="Arial" w:eastAsia="Yu Gothic" w:hAnsi="Arial" w:cs="Arial"/>
                <w:color w:val="00B050"/>
                <w:kern w:val="0"/>
                <w:sz w:val="14"/>
                <w:szCs w:val="14"/>
                <w:lang w:eastAsia="ja-JP"/>
              </w:rPr>
              <w:t>triggered by the MAC-CE</w:t>
            </w:r>
            <w:r>
              <w:rPr>
                <w:rFonts w:ascii="Arial" w:eastAsia="Yu Gothic" w:hAnsi="Arial" w:cs="Arial"/>
                <w:color w:val="000000"/>
                <w:kern w:val="0"/>
                <w:sz w:val="14"/>
                <w:szCs w:val="14"/>
                <w:lang w:eastAsia="ja-JP"/>
              </w:rPr>
              <w:t xml:space="preserve">. </w:t>
            </w:r>
          </w:p>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hint="eastAsia"/>
                <w:color w:val="00B050"/>
                <w:kern w:val="0"/>
                <w:sz w:val="14"/>
                <w:szCs w:val="14"/>
                <w:lang w:eastAsia="ja-JP"/>
              </w:rPr>
              <w:t>F</w:t>
            </w:r>
            <w:r>
              <w:rPr>
                <w:rFonts w:ascii="Arial" w:eastAsia="Yu Gothic" w:hAnsi="Arial" w:cs="Arial"/>
                <w:color w:val="00B050"/>
                <w:kern w:val="0"/>
                <w:sz w:val="14"/>
                <w:szCs w:val="14"/>
                <w:lang w:eastAsia="ja-JP"/>
              </w:rPr>
              <w:t>FS: whether the list is the shared one as for DCI-triggered A-TRS/A-CSI-RS and whether the list size (i.e., maxNrOfCSI-</w:t>
            </w:r>
            <w:r>
              <w:rPr>
                <w:rFonts w:ascii="Arial" w:eastAsia="Yu Gothic" w:hAnsi="Arial" w:cs="Arial"/>
                <w:color w:val="00B050"/>
                <w:kern w:val="0"/>
                <w:sz w:val="14"/>
                <w:szCs w:val="14"/>
                <w:lang w:eastAsia="ja-JP"/>
              </w:rPr>
              <w:lastRenderedPageBreak/>
              <w:t>AperiodicTriggers) is kept unchanged, etc</w:t>
            </w:r>
          </w:p>
        </w:tc>
        <w:tc>
          <w:tcPr>
            <w:tcW w:w="272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lastRenderedPageBreak/>
              <w:t>SEQUENCE (SIZE (1..maxNrOfCSI-AperiodicTriggers)) OF CSI-AperiodicTriggerState</w:t>
            </w:r>
          </w:p>
        </w:tc>
        <w:tc>
          <w:tcPr>
            <w:tcW w:w="43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669"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62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1502"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Specific to </w:t>
            </w:r>
            <w:r>
              <w:rPr>
                <w:rFonts w:ascii="Arial" w:eastAsia="Yu Gothic" w:hAnsi="Arial" w:cs="Arial"/>
                <w:color w:val="00B050"/>
                <w:kern w:val="0"/>
                <w:sz w:val="14"/>
                <w:szCs w:val="14"/>
                <w:lang w:eastAsia="ja-JP"/>
              </w:rPr>
              <w:t>for</w:t>
            </w:r>
            <w:r>
              <w:rPr>
                <w:rFonts w:ascii="Arial" w:eastAsia="Yu Gothic" w:hAnsi="Arial" w:cs="Arial"/>
                <w:color w:val="000000"/>
                <w:kern w:val="0"/>
                <w:sz w:val="14"/>
                <w:szCs w:val="14"/>
                <w:lang w:eastAsia="ja-JP"/>
              </w:rPr>
              <w:t xml:space="preserve"> Alt 2</w:t>
            </w:r>
          </w:p>
        </w:tc>
      </w:tr>
    </w:tbl>
    <w:p w:rsidR="004F3E33" w:rsidRDefault="004F3E33"/>
    <w:p w:rsidR="004F3E33" w:rsidRDefault="006C52C6">
      <w:r>
        <w:t>======= (breaking line)</w:t>
      </w:r>
    </w:p>
    <w:p w:rsidR="004F3E33" w:rsidRDefault="006C52C6">
      <w:pPr>
        <w:rPr>
          <w:b/>
        </w:rPr>
      </w:pPr>
      <w:r>
        <w:rPr>
          <w:b/>
        </w:rPr>
        <w:t>Moderator</w:t>
      </w:r>
    </w:p>
    <w:p w:rsidR="004F3E33" w:rsidRDefault="006C52C6">
      <w:pPr>
        <w:rPr>
          <w:iCs/>
        </w:rPr>
      </w:pPr>
      <w:r>
        <w:t>@</w:t>
      </w:r>
      <w:r>
        <w:rPr>
          <w:b/>
        </w:rPr>
        <w:t>Qualcomm</w:t>
      </w:r>
      <w:r>
        <w:t xml:space="preserve">, Regarding your comment#1, it is under discussion in section 2.1.1. Regarding your comment#2 on row#14, in FL understanding, if </w:t>
      </w:r>
      <w:r>
        <w:rPr>
          <w:i/>
          <w:iCs/>
        </w:rPr>
        <w:t xml:space="preserve">CSI-AperiodicTriggerStateList </w:t>
      </w:r>
      <w:r>
        <w:rPr>
          <w:iCs/>
        </w:rPr>
        <w:t>is reused with its original IE name rather than a new name as FL draft, then it equivalently requires a UE to support MAC-CE triggering for all kinds of CSI-RS, which is surely out of scope of the WI. In this sense, a new IE name dedicated to MAC-CE triggering for temporary RS is necessary.</w:t>
      </w:r>
    </w:p>
    <w:p w:rsidR="004F3E33" w:rsidRDefault="006C52C6">
      <w:pPr>
        <w:rPr>
          <w:color w:val="0000FF"/>
        </w:rPr>
      </w:pPr>
      <w:r>
        <w:rPr>
          <w:color w:val="0000FF"/>
        </w:rPr>
        <w:t xml:space="preserve">[Response from Qualcomm on Sept 7]: </w:t>
      </w:r>
    </w:p>
    <w:p w:rsidR="004F3E33" w:rsidRDefault="006C52C6">
      <w:pPr>
        <w:rPr>
          <w:color w:val="0000FF"/>
        </w:rPr>
      </w:pPr>
      <w:r>
        <w:rPr>
          <w:color w:val="0000FF"/>
        </w:rPr>
        <w:t xml:space="preserve">We do not propose to use the MAC-CE to trigger aperiodic RS other than temporary RS. The point here is that for Alt.2, although a list of trigger states for temporary RS triggered by the MAC-CE is necessary, re-use of </w:t>
      </w:r>
      <w:r>
        <w:rPr>
          <w:i/>
          <w:iCs/>
          <w:color w:val="0000FF"/>
        </w:rPr>
        <w:t>CSI-AperiodicTriggerStateList</w:t>
      </w:r>
      <w:r>
        <w:rPr>
          <w:color w:val="0000FF"/>
        </w:rPr>
        <w:t xml:space="preserve"> should suffice. If a new name is used for the row, it should be clear that this row is a re-use of the existing </w:t>
      </w:r>
      <w:r>
        <w:rPr>
          <w:i/>
          <w:iCs/>
          <w:color w:val="0000FF"/>
        </w:rPr>
        <w:t>CSI-AperiodicTriggerStateList</w:t>
      </w:r>
      <w:r>
        <w:rPr>
          <w:color w:val="0000FF"/>
        </w:rPr>
        <w:t>. As long as the intention is clearly captured in this row, RAN2 can define the necessary RRC parameter(s) appropriately based on the information captured in the row.</w:t>
      </w:r>
    </w:p>
    <w:p w:rsidR="004F3E33" w:rsidRDefault="006C52C6">
      <w:r>
        <w:rPr>
          <w:color w:val="0000FF"/>
        </w:rPr>
        <w:t>[Response from Qualcomm on Sept 7 ends]</w:t>
      </w:r>
    </w:p>
    <w:p w:rsidR="004F3E33" w:rsidRDefault="006C52C6">
      <w:r>
        <w:t>======= (breaking line)</w:t>
      </w:r>
    </w:p>
    <w:p w:rsidR="004F3E33" w:rsidRDefault="006C52C6">
      <w:pPr>
        <w:rPr>
          <w:b/>
        </w:rPr>
      </w:pPr>
      <w:r>
        <w:rPr>
          <w:b/>
        </w:rPr>
        <w:t>Moderator</w:t>
      </w:r>
    </w:p>
    <w:p w:rsidR="004F3E33" w:rsidRDefault="006C52C6">
      <w:r>
        <w:t xml:space="preserve">@Qualcomm, it is clear that the same structure as CSI-AperiodicTriggerStateList is used for the new list of trigger states in the current excel file. There seems no ambiguity. </w:t>
      </w:r>
    </w:p>
    <w:p w:rsidR="004F3E33" w:rsidRDefault="006C52C6">
      <w:r>
        <w:t>======= (breaking line)</w:t>
      </w:r>
    </w:p>
    <w:p w:rsidR="004F3E33" w:rsidRDefault="006C52C6">
      <w:pPr>
        <w:rPr>
          <w:b/>
        </w:rPr>
      </w:pPr>
      <w:r>
        <w:rPr>
          <w:b/>
        </w:rPr>
        <w:t>Moderator</w:t>
      </w:r>
    </w:p>
    <w:p w:rsidR="004F3E33" w:rsidRDefault="006C52C6">
      <w:r>
        <w:rPr>
          <w:b/>
        </w:rPr>
        <w:t>@Qualcomm</w:t>
      </w:r>
      <w:r>
        <w:t xml:space="preserve">, regarding your comment on row#14, it is a reuse of CSI-AperiodicTriggerStateList by the following highlight, which is the exact same as CSI-AperiodicTriggerStateList. Your concern seems resolved already. </w:t>
      </w:r>
      <w:r>
        <w:sym w:font="Wingdings" w:char="F04A"/>
      </w:r>
    </w:p>
    <w:tbl>
      <w:tblPr>
        <w:tblW w:w="11854" w:type="dxa"/>
        <w:tblInd w:w="-5" w:type="dxa"/>
        <w:tblLook w:val="04A0" w:firstRow="1" w:lastRow="0" w:firstColumn="1" w:lastColumn="0" w:noHBand="0" w:noVBand="1"/>
      </w:tblPr>
      <w:tblGrid>
        <w:gridCol w:w="1648"/>
        <w:gridCol w:w="261"/>
        <w:gridCol w:w="261"/>
        <w:gridCol w:w="261"/>
        <w:gridCol w:w="1070"/>
        <w:gridCol w:w="261"/>
        <w:gridCol w:w="1390"/>
        <w:gridCol w:w="537"/>
        <w:gridCol w:w="261"/>
        <w:gridCol w:w="937"/>
        <w:gridCol w:w="1764"/>
        <w:gridCol w:w="483"/>
        <w:gridCol w:w="487"/>
        <w:gridCol w:w="750"/>
        <w:gridCol w:w="706"/>
        <w:gridCol w:w="777"/>
      </w:tblGrid>
      <w:tr w:rsidR="004F3E33">
        <w:trPr>
          <w:trHeight w:val="112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07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FF0000"/>
                <w:kern w:val="0"/>
                <w:sz w:val="16"/>
                <w:szCs w:val="16"/>
                <w:lang w:eastAsia="zh-CN"/>
              </w:rPr>
            </w:pPr>
            <w:r>
              <w:rPr>
                <w:rFonts w:ascii="Arial" w:eastAsia="Times New Roman" w:hAnsi="Arial" w:cs="Arial"/>
                <w:color w:val="FF0000"/>
                <w:kern w:val="0"/>
                <w:sz w:val="16"/>
                <w:szCs w:val="16"/>
                <w:lang w:eastAsia="zh-CN"/>
              </w:rPr>
              <w:t>CSI-MeasConfig</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39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FF0000"/>
                <w:kern w:val="0"/>
                <w:sz w:val="16"/>
                <w:szCs w:val="16"/>
                <w:lang w:eastAsia="zh-CN"/>
              </w:rPr>
            </w:pPr>
            <w:r>
              <w:rPr>
                <w:rFonts w:ascii="Arial" w:eastAsia="Times New Roman" w:hAnsi="Arial" w:cs="Arial"/>
                <w:color w:val="FF0000"/>
                <w:kern w:val="0"/>
                <w:sz w:val="16"/>
                <w:szCs w:val="16"/>
                <w:lang w:eastAsia="zh-CN"/>
              </w:rPr>
              <w:t>[temporaryRS-TriggerStateList]</w:t>
            </w:r>
          </w:p>
        </w:tc>
        <w:tc>
          <w:tcPr>
            <w:tcW w:w="53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93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A list of trigger states for temporary RS</w:t>
            </w:r>
          </w:p>
        </w:tc>
        <w:tc>
          <w:tcPr>
            <w:tcW w:w="1764"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highlight w:val="yellow"/>
                <w:lang w:eastAsia="zh-CN"/>
              </w:rPr>
              <w:t>SEQUENCE (SIZE (1..maxNrOfCSI-AperiodicTriggers)) OF CSI-AperiodicTriggerState</w:t>
            </w:r>
          </w:p>
        </w:tc>
        <w:tc>
          <w:tcPr>
            <w:tcW w:w="483"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777" w:type="dxa"/>
            <w:tcBorders>
              <w:top w:val="single" w:sz="4" w:space="0" w:color="auto"/>
              <w:left w:val="nil"/>
              <w:bottom w:val="single" w:sz="4" w:space="0" w:color="auto"/>
              <w:right w:val="single" w:sz="4" w:space="0" w:color="auto"/>
            </w:tcBorders>
            <w:shd w:val="clear" w:color="auto" w:fill="auto"/>
            <w:vAlign w:val="center"/>
          </w:tcPr>
          <w:p w:rsidR="004F3E33" w:rsidRDefault="006C52C6">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Specific to Alt 2</w:t>
            </w:r>
          </w:p>
        </w:tc>
      </w:tr>
    </w:tbl>
    <w:p w:rsidR="004F3E33" w:rsidRDefault="006C52C6">
      <w:pPr>
        <w:rPr>
          <w:color w:val="0000FF"/>
        </w:rPr>
      </w:pPr>
      <w:r>
        <w:rPr>
          <w:color w:val="0000FF"/>
        </w:rPr>
        <w:t xml:space="preserve">[Response from Qualcomm on Sept 9]: </w:t>
      </w:r>
    </w:p>
    <w:p w:rsidR="004F3E33" w:rsidRDefault="006C52C6">
      <w:pPr>
        <w:rPr>
          <w:color w:val="0000FF"/>
        </w:rPr>
      </w:pPr>
      <w:r>
        <w:rPr>
          <w:color w:val="0000FF"/>
        </w:rPr>
        <w:t xml:space="preserve">Thanks. If the intention is as such, then the row should describe that this is the same container as </w:t>
      </w:r>
      <w:r>
        <w:rPr>
          <w:i/>
          <w:iCs/>
          <w:color w:val="0000FF"/>
        </w:rPr>
        <w:t>CSI-AperiodicTriggerStateList</w:t>
      </w:r>
      <w:r>
        <w:rPr>
          <w:color w:val="0000FF"/>
        </w:rPr>
        <w:t>. Exact terminology/name of the RRC IE can be determined by RAN2; in this spreadsheet, RAN1 should precisely inform the intention to RAN2.</w:t>
      </w:r>
    </w:p>
    <w:p w:rsidR="004F3E33" w:rsidRDefault="006C52C6">
      <w:r>
        <w:rPr>
          <w:color w:val="0000FF"/>
        </w:rPr>
        <w:t>[Response from Qualcomm on Sept 9 ends]</w:t>
      </w:r>
    </w:p>
    <w:p w:rsidR="00757736" w:rsidRDefault="00757736" w:rsidP="00757736">
      <w:r>
        <w:t xml:space="preserve">======= </w:t>
      </w:r>
    </w:p>
    <w:p w:rsidR="00757736" w:rsidRDefault="00757736" w:rsidP="00757736">
      <w:pPr>
        <w:rPr>
          <w:b/>
        </w:rPr>
      </w:pPr>
      <w:r>
        <w:rPr>
          <w:b/>
        </w:rPr>
        <w:t>Moderator</w:t>
      </w:r>
    </w:p>
    <w:p w:rsidR="00757736" w:rsidRDefault="00757736" w:rsidP="00757736">
      <w:r>
        <w:t>@</w:t>
      </w:r>
      <w:r w:rsidRPr="00757736">
        <w:rPr>
          <w:b/>
        </w:rPr>
        <w:t>Qualcomm</w:t>
      </w:r>
      <w:r>
        <w:t>,</w:t>
      </w:r>
      <w:r>
        <w:t xml:space="preserve"> a change can be as follows, where the new list is an instance of the structure </w:t>
      </w:r>
      <w:r w:rsidRPr="00757736">
        <w:rPr>
          <w:i/>
        </w:rPr>
        <w:t>CSI-AperiodicTriggerStateList</w:t>
      </w:r>
      <w:r>
        <w:t>.</w:t>
      </w:r>
    </w:p>
    <w:tbl>
      <w:tblPr>
        <w:tblW w:w="13608" w:type="dxa"/>
        <w:tblLook w:val="04A0" w:firstRow="1" w:lastRow="0" w:firstColumn="1" w:lastColumn="0" w:noHBand="0" w:noVBand="1"/>
      </w:tblPr>
      <w:tblGrid>
        <w:gridCol w:w="1648"/>
        <w:gridCol w:w="261"/>
        <w:gridCol w:w="261"/>
        <w:gridCol w:w="261"/>
        <w:gridCol w:w="1070"/>
        <w:gridCol w:w="261"/>
        <w:gridCol w:w="2013"/>
        <w:gridCol w:w="759"/>
        <w:gridCol w:w="261"/>
        <w:gridCol w:w="937"/>
        <w:gridCol w:w="2013"/>
        <w:gridCol w:w="483"/>
        <w:gridCol w:w="1340"/>
        <w:gridCol w:w="750"/>
        <w:gridCol w:w="706"/>
        <w:gridCol w:w="777"/>
      </w:tblGrid>
      <w:tr w:rsidR="00757736" w:rsidRPr="00757736" w:rsidTr="00757736">
        <w:trPr>
          <w:trHeight w:val="1800"/>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LTE_NR_DC_enh2-Core</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 </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 </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 </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757736">
              <w:rPr>
                <w:rFonts w:ascii="Arial" w:eastAsia="Times New Roman" w:hAnsi="Arial" w:cs="Arial"/>
                <w:color w:val="FF0000"/>
                <w:kern w:val="0"/>
                <w:sz w:val="16"/>
                <w:szCs w:val="16"/>
                <w:lang w:eastAsia="zh-CN"/>
              </w:rPr>
              <w:t>CSI-MeasConfig</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 </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757736">
              <w:rPr>
                <w:rFonts w:ascii="Arial" w:eastAsia="Times New Roman" w:hAnsi="Arial" w:cs="Arial"/>
                <w:color w:val="FF0000"/>
                <w:kern w:val="0"/>
                <w:sz w:val="16"/>
                <w:szCs w:val="16"/>
                <w:lang w:eastAsia="zh-CN"/>
              </w:rPr>
              <w:t>[temporaryRS-TriggerStateList]</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New</w:t>
            </w:r>
          </w:p>
        </w:tc>
        <w:tc>
          <w:tcPr>
            <w:tcW w:w="2539" w:type="dxa"/>
            <w:tcBorders>
              <w:top w:val="single" w:sz="4" w:space="0" w:color="auto"/>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 </w:t>
            </w:r>
          </w:p>
        </w:tc>
        <w:tc>
          <w:tcPr>
            <w:tcW w:w="6159" w:type="dxa"/>
            <w:tcBorders>
              <w:top w:val="single" w:sz="4" w:space="0" w:color="auto"/>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A list of trigger states for temporary RS</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strike/>
                <w:color w:val="FF0000"/>
                <w:kern w:val="0"/>
                <w:sz w:val="16"/>
                <w:szCs w:val="16"/>
                <w:lang w:eastAsia="zh-CN"/>
              </w:rPr>
              <w:t>SEQUENCE (SIZE (1..maxNrOfCSI-AperiodicTriggers)) OF CSI-AperiodicTriggerState</w:t>
            </w:r>
            <w:r w:rsidRPr="00757736">
              <w:rPr>
                <w:rFonts w:ascii="Arial" w:eastAsia="Times New Roman" w:hAnsi="Arial" w:cs="Arial"/>
                <w:color w:val="000000"/>
                <w:kern w:val="0"/>
                <w:sz w:val="16"/>
                <w:szCs w:val="16"/>
                <w:lang w:eastAsia="zh-CN"/>
              </w:rPr>
              <w:br/>
            </w:r>
            <w:r w:rsidRPr="00757736">
              <w:rPr>
                <w:rFonts w:ascii="Arial" w:eastAsia="Times New Roman" w:hAnsi="Arial" w:cs="Arial"/>
                <w:color w:val="FF0000"/>
                <w:kern w:val="0"/>
                <w:sz w:val="16"/>
                <w:szCs w:val="16"/>
                <w:lang w:eastAsia="zh-CN"/>
              </w:rPr>
              <w:t>CSI-AperiodicTriggerStateList</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N/A</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757736">
              <w:rPr>
                <w:rFonts w:ascii="Arial" w:eastAsia="Times New Roman" w:hAnsi="Arial" w:cs="Arial"/>
                <w:color w:val="000000"/>
                <w:kern w:val="0"/>
                <w:sz w:val="18"/>
                <w:szCs w:val="18"/>
                <w:lang w:eastAsia="zh-CN"/>
              </w:rPr>
              <w:t>per cell</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UE-specific</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38.331</w:t>
            </w:r>
          </w:p>
        </w:tc>
        <w:tc>
          <w:tcPr>
            <w:tcW w:w="4942" w:type="dxa"/>
            <w:tcBorders>
              <w:top w:val="single" w:sz="4" w:space="0" w:color="auto"/>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Specific to Alt 2</w:t>
            </w:r>
          </w:p>
        </w:tc>
      </w:tr>
      <w:tr w:rsidR="00757736" w:rsidRPr="00757736" w:rsidTr="00757736">
        <w:trPr>
          <w:trHeight w:val="112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LTE_NR_DC_enh2-Core</w:t>
            </w:r>
          </w:p>
        </w:tc>
        <w:tc>
          <w:tcPr>
            <w:tcW w:w="1290" w:type="dxa"/>
            <w:tcBorders>
              <w:top w:val="nil"/>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 </w:t>
            </w:r>
          </w:p>
        </w:tc>
        <w:tc>
          <w:tcPr>
            <w:tcW w:w="1290" w:type="dxa"/>
            <w:tcBorders>
              <w:top w:val="nil"/>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 </w:t>
            </w:r>
          </w:p>
        </w:tc>
        <w:tc>
          <w:tcPr>
            <w:tcW w:w="925" w:type="dxa"/>
            <w:tcBorders>
              <w:top w:val="nil"/>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 </w:t>
            </w:r>
          </w:p>
        </w:tc>
        <w:tc>
          <w:tcPr>
            <w:tcW w:w="957" w:type="dxa"/>
            <w:tcBorders>
              <w:top w:val="nil"/>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757736">
              <w:rPr>
                <w:rFonts w:ascii="Arial" w:eastAsia="Times New Roman" w:hAnsi="Arial" w:cs="Arial"/>
                <w:color w:val="FF0000"/>
                <w:kern w:val="0"/>
                <w:sz w:val="16"/>
                <w:szCs w:val="16"/>
                <w:lang w:eastAsia="zh-CN"/>
              </w:rPr>
              <w:t> </w:t>
            </w:r>
          </w:p>
        </w:tc>
        <w:tc>
          <w:tcPr>
            <w:tcW w:w="1694" w:type="dxa"/>
            <w:tcBorders>
              <w:top w:val="nil"/>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 </w:t>
            </w:r>
          </w:p>
        </w:tc>
        <w:tc>
          <w:tcPr>
            <w:tcW w:w="1827" w:type="dxa"/>
            <w:tcBorders>
              <w:top w:val="nil"/>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757736">
              <w:rPr>
                <w:rFonts w:ascii="Arial" w:eastAsia="Times New Roman" w:hAnsi="Arial" w:cs="Arial"/>
                <w:color w:val="FF0000"/>
                <w:kern w:val="0"/>
                <w:sz w:val="16"/>
                <w:szCs w:val="16"/>
                <w:lang w:eastAsia="zh-CN"/>
              </w:rPr>
              <w:t>CSI-AperiodicTriggerStateList</w:t>
            </w:r>
          </w:p>
        </w:tc>
        <w:tc>
          <w:tcPr>
            <w:tcW w:w="1098" w:type="dxa"/>
            <w:tcBorders>
              <w:top w:val="nil"/>
              <w:left w:val="nil"/>
              <w:bottom w:val="single" w:sz="4" w:space="0" w:color="auto"/>
              <w:right w:val="single" w:sz="4" w:space="0" w:color="auto"/>
            </w:tcBorders>
            <w:shd w:val="clear" w:color="000000" w:fill="92D050"/>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existing</w:t>
            </w:r>
          </w:p>
        </w:tc>
        <w:tc>
          <w:tcPr>
            <w:tcW w:w="2539" w:type="dxa"/>
            <w:tcBorders>
              <w:top w:val="nil"/>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 </w:t>
            </w:r>
          </w:p>
        </w:tc>
        <w:tc>
          <w:tcPr>
            <w:tcW w:w="6159" w:type="dxa"/>
            <w:tcBorders>
              <w:top w:val="nil"/>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 </w:t>
            </w:r>
          </w:p>
        </w:tc>
        <w:tc>
          <w:tcPr>
            <w:tcW w:w="1827" w:type="dxa"/>
            <w:tcBorders>
              <w:top w:val="nil"/>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757736">
              <w:rPr>
                <w:rFonts w:ascii="Arial" w:eastAsia="Times New Roman" w:hAnsi="Arial" w:cs="Arial"/>
                <w:color w:val="FF0000"/>
                <w:kern w:val="0"/>
                <w:sz w:val="16"/>
                <w:szCs w:val="16"/>
                <w:lang w:eastAsia="zh-CN"/>
              </w:rPr>
              <w:t>SEQUENCE (SIZE (1..maxNrOfCSI-AperiodicTriggers)) OF CSI-AperiodicTriggerState</w:t>
            </w:r>
          </w:p>
        </w:tc>
        <w:tc>
          <w:tcPr>
            <w:tcW w:w="1299" w:type="dxa"/>
            <w:tcBorders>
              <w:top w:val="nil"/>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N/A</w:t>
            </w:r>
          </w:p>
        </w:tc>
        <w:tc>
          <w:tcPr>
            <w:tcW w:w="1340" w:type="dxa"/>
            <w:tcBorders>
              <w:top w:val="nil"/>
              <w:left w:val="nil"/>
              <w:bottom w:val="single" w:sz="4" w:space="0" w:color="auto"/>
              <w:right w:val="single" w:sz="4" w:space="0" w:color="auto"/>
            </w:tcBorders>
            <w:shd w:val="clear" w:color="auto" w:fill="auto"/>
            <w:noWrap/>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757736">
              <w:rPr>
                <w:rFonts w:ascii="Arial" w:eastAsia="Times New Roman" w:hAnsi="Arial" w:cs="Arial"/>
                <w:color w:val="000000"/>
                <w:kern w:val="0"/>
                <w:sz w:val="18"/>
                <w:szCs w:val="18"/>
                <w:lang w:eastAsia="zh-CN"/>
              </w:rPr>
              <w:t>per cell</w:t>
            </w:r>
          </w:p>
        </w:tc>
        <w:tc>
          <w:tcPr>
            <w:tcW w:w="1713" w:type="dxa"/>
            <w:tcBorders>
              <w:top w:val="nil"/>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UE-specific</w:t>
            </w:r>
          </w:p>
        </w:tc>
        <w:tc>
          <w:tcPr>
            <w:tcW w:w="1308" w:type="dxa"/>
            <w:tcBorders>
              <w:top w:val="nil"/>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38.331</w:t>
            </w:r>
          </w:p>
        </w:tc>
        <w:tc>
          <w:tcPr>
            <w:tcW w:w="4942" w:type="dxa"/>
            <w:tcBorders>
              <w:top w:val="nil"/>
              <w:left w:val="nil"/>
              <w:bottom w:val="single" w:sz="4" w:space="0" w:color="auto"/>
              <w:right w:val="single" w:sz="4" w:space="0" w:color="auto"/>
            </w:tcBorders>
            <w:shd w:val="clear" w:color="auto" w:fill="auto"/>
            <w:vAlign w:val="center"/>
            <w:hideMark/>
          </w:tcPr>
          <w:p w:rsidR="00757736" w:rsidRPr="00757736" w:rsidRDefault="00757736" w:rsidP="00757736">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57736">
              <w:rPr>
                <w:rFonts w:ascii="Arial" w:eastAsia="Times New Roman" w:hAnsi="Arial" w:cs="Arial"/>
                <w:color w:val="000000"/>
                <w:kern w:val="0"/>
                <w:sz w:val="16"/>
                <w:szCs w:val="16"/>
                <w:lang w:eastAsia="zh-CN"/>
              </w:rPr>
              <w:t>Specific to Alt 2</w:t>
            </w:r>
          </w:p>
        </w:tc>
      </w:tr>
    </w:tbl>
    <w:p w:rsidR="00757736" w:rsidRDefault="00757736" w:rsidP="00757736"/>
    <w:p w:rsidR="00347615" w:rsidRDefault="00347615" w:rsidP="00757736">
      <w:r w:rsidRPr="00347615">
        <w:rPr>
          <w:b/>
        </w:rPr>
        <w:t>@All</w:t>
      </w:r>
      <w:r>
        <w:t>, it is necessary to indicate what exact IE flow under CSI- is used simply because massive IEs under it are irrelevant to temporary RS and even may be a mandatory IE. To reflect the IE flow, the reused IEs are captured as existing IEs in green, and necessary clarification is captured in column#P, as copied below.</w:t>
      </w:r>
    </w:p>
    <w:p w:rsidR="00757736" w:rsidRDefault="00347615" w:rsidP="00757736">
      <w:r>
        <w:t xml:space="preserve">There are two alternatives for Alt.2 based on discussions, for better future discussion, they are both captured here. </w:t>
      </w:r>
    </w:p>
    <w:p w:rsidR="00347615" w:rsidRDefault="005A1229" w:rsidP="00757736">
      <w:r>
        <w:t xml:space="preserve">The latest excel file can be found in </w:t>
      </w:r>
      <w:hyperlink r:id="rId43" w:history="1">
        <w:r w:rsidRPr="002D03F5">
          <w:rPr>
            <w:rStyle w:val="Hyperlink"/>
          </w:rPr>
          <w:t>v003</w:t>
        </w:r>
      </w:hyperlink>
      <w:r>
        <w:t>.</w:t>
      </w:r>
    </w:p>
    <w:tbl>
      <w:tblPr>
        <w:tblW w:w="13608" w:type="dxa"/>
        <w:tblInd w:w="-5" w:type="dxa"/>
        <w:tblLook w:val="04A0" w:firstRow="1" w:lastRow="0" w:firstColumn="1" w:lastColumn="0" w:noHBand="0" w:noVBand="1"/>
      </w:tblPr>
      <w:tblGrid>
        <w:gridCol w:w="1156"/>
        <w:gridCol w:w="245"/>
        <w:gridCol w:w="246"/>
        <w:gridCol w:w="246"/>
        <w:gridCol w:w="1525"/>
        <w:gridCol w:w="246"/>
        <w:gridCol w:w="1869"/>
        <w:gridCol w:w="573"/>
        <w:gridCol w:w="246"/>
        <w:gridCol w:w="1525"/>
        <w:gridCol w:w="2657"/>
        <w:gridCol w:w="391"/>
        <w:gridCol w:w="394"/>
        <w:gridCol w:w="567"/>
        <w:gridCol w:w="538"/>
        <w:gridCol w:w="1525"/>
      </w:tblGrid>
      <w:tr w:rsidR="00347615" w:rsidRPr="00347615" w:rsidTr="00347615">
        <w:trPr>
          <w:trHeight w:val="180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lastRenderedPageBreak/>
              <w:t>LTE_NR_DC_enh2-Core</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CSI-MeasConfig</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[temporaryRS-TriggerStateList]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New</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A list of trigger states for temporary RS</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strike/>
                <w:color w:val="FF0000"/>
                <w:kern w:val="0"/>
                <w:sz w:val="16"/>
                <w:szCs w:val="16"/>
                <w:lang w:eastAsia="zh-CN"/>
              </w:rPr>
              <w:t>SEQUENCE (SIZE (1..maxNrOfCSI-AperiodicTriggers)) OF CSI-AperiodicTriggerState</w:t>
            </w:r>
            <w:r w:rsidRPr="00347615">
              <w:rPr>
                <w:rFonts w:ascii="Arial" w:eastAsia="Times New Roman" w:hAnsi="Arial" w:cs="Arial"/>
                <w:color w:val="000000"/>
                <w:kern w:val="0"/>
                <w:sz w:val="16"/>
                <w:szCs w:val="16"/>
                <w:lang w:eastAsia="zh-CN"/>
              </w:rPr>
              <w:br/>
            </w:r>
            <w:r w:rsidRPr="00347615">
              <w:rPr>
                <w:rFonts w:ascii="Arial" w:eastAsia="Times New Roman" w:hAnsi="Arial" w:cs="Arial"/>
                <w:color w:val="FF0000"/>
                <w:kern w:val="0"/>
                <w:sz w:val="16"/>
                <w:szCs w:val="16"/>
                <w:lang w:eastAsia="zh-CN"/>
              </w:rPr>
              <w:t>CSI-AperiodicTriggerStateList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N/A</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347615">
              <w:rPr>
                <w:rFonts w:ascii="Arial" w:eastAsia="Times New Roman" w:hAnsi="Arial" w:cs="Arial"/>
                <w:color w:val="000000"/>
                <w:kern w:val="0"/>
                <w:sz w:val="18"/>
                <w:szCs w:val="18"/>
                <w:lang w:eastAsia="zh-CN"/>
              </w:rPr>
              <w:t>per cell</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UE-specific</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38.331</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Specific to Alt 2a</w:t>
            </w:r>
            <w:r w:rsidRPr="00347615">
              <w:rPr>
                <w:rFonts w:ascii="Arial" w:eastAsia="Times New Roman" w:hAnsi="Arial" w:cs="Arial"/>
                <w:color w:val="FF0000"/>
                <w:kern w:val="0"/>
                <w:sz w:val="16"/>
                <w:szCs w:val="16"/>
                <w:lang w:eastAsia="zh-CN"/>
              </w:rPr>
              <w:t xml:space="preserve"> and Alt 2b; The key difference between Alt 2a and 2b is that, the configuration container of temporary RS is </w:t>
            </w:r>
            <w:r w:rsidRPr="00347615">
              <w:rPr>
                <w:rFonts w:ascii="Arial" w:eastAsia="Times New Roman" w:hAnsi="Arial" w:cs="Arial"/>
                <w:i/>
                <w:iCs/>
                <w:color w:val="FF0000"/>
                <w:kern w:val="0"/>
                <w:sz w:val="16"/>
                <w:szCs w:val="16"/>
                <w:lang w:eastAsia="zh-CN"/>
              </w:rPr>
              <w:t>temporaryRS-Config</w:t>
            </w:r>
            <w:r w:rsidRPr="00347615">
              <w:rPr>
                <w:rFonts w:ascii="Arial" w:eastAsia="Times New Roman" w:hAnsi="Arial" w:cs="Arial"/>
                <w:color w:val="FF0000"/>
                <w:kern w:val="0"/>
                <w:sz w:val="16"/>
                <w:szCs w:val="16"/>
                <w:lang w:eastAsia="zh-CN"/>
              </w:rPr>
              <w:t xml:space="preserve"> for the former, while </w:t>
            </w:r>
            <w:r w:rsidRPr="00347615">
              <w:rPr>
                <w:rFonts w:ascii="Arial" w:eastAsia="Times New Roman" w:hAnsi="Arial" w:cs="Arial"/>
                <w:i/>
                <w:iCs/>
                <w:color w:val="FF0000"/>
                <w:kern w:val="0"/>
                <w:sz w:val="16"/>
                <w:szCs w:val="16"/>
                <w:lang w:eastAsia="zh-CN"/>
              </w:rPr>
              <w:t>CSI-ResourceConfig</w:t>
            </w:r>
            <w:r w:rsidRPr="00347615">
              <w:rPr>
                <w:rFonts w:ascii="Arial" w:eastAsia="Times New Roman" w:hAnsi="Arial" w:cs="Arial"/>
                <w:color w:val="FF0000"/>
                <w:kern w:val="0"/>
                <w:sz w:val="16"/>
                <w:szCs w:val="16"/>
                <w:lang w:eastAsia="zh-CN"/>
              </w:rPr>
              <w:t xml:space="preserve"> for the latter.</w:t>
            </w:r>
          </w:p>
        </w:tc>
      </w:tr>
      <w:tr w:rsidR="00347615" w:rsidRPr="00347615" w:rsidTr="00347615">
        <w:trPr>
          <w:trHeight w:val="112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LTE_NR_DC_enh2-Core</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CSI-AperiodicTriggerStateList</w:t>
            </w:r>
          </w:p>
        </w:tc>
        <w:tc>
          <w:tcPr>
            <w:tcW w:w="300" w:type="dxa"/>
            <w:tcBorders>
              <w:top w:val="nil"/>
              <w:left w:val="nil"/>
              <w:bottom w:val="single" w:sz="4" w:space="0" w:color="auto"/>
              <w:right w:val="single" w:sz="4" w:space="0" w:color="auto"/>
            </w:tcBorders>
            <w:shd w:val="clear" w:color="000000" w:fill="92D050"/>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existing</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SEQUENCE (SIZE (1..maxNrOfCSI-AperiodicTriggers)) OF CSI-AperiodicTriggerState</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N/A</w:t>
            </w:r>
          </w:p>
        </w:tc>
        <w:tc>
          <w:tcPr>
            <w:tcW w:w="300" w:type="dxa"/>
            <w:tcBorders>
              <w:top w:val="nil"/>
              <w:left w:val="nil"/>
              <w:bottom w:val="single" w:sz="4" w:space="0" w:color="auto"/>
              <w:right w:val="single" w:sz="4" w:space="0" w:color="auto"/>
            </w:tcBorders>
            <w:shd w:val="clear" w:color="auto" w:fill="auto"/>
            <w:noWrap/>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347615">
              <w:rPr>
                <w:rFonts w:ascii="Arial" w:eastAsia="Times New Roman" w:hAnsi="Arial" w:cs="Arial"/>
                <w:color w:val="000000"/>
                <w:kern w:val="0"/>
                <w:sz w:val="18"/>
                <w:szCs w:val="18"/>
                <w:lang w:eastAsia="zh-CN"/>
              </w:rPr>
              <w:t>per cell</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Specific to Alt 2a</w:t>
            </w:r>
            <w:r w:rsidRPr="00347615">
              <w:rPr>
                <w:rFonts w:ascii="Arial" w:eastAsia="Times New Roman" w:hAnsi="Arial" w:cs="Arial"/>
                <w:color w:val="FF0000"/>
                <w:kern w:val="0"/>
                <w:sz w:val="16"/>
                <w:szCs w:val="16"/>
                <w:lang w:eastAsia="zh-CN"/>
              </w:rPr>
              <w:t xml:space="preserve"> and Alt 2b</w:t>
            </w:r>
          </w:p>
        </w:tc>
      </w:tr>
      <w:tr w:rsidR="00347615" w:rsidRPr="00347615" w:rsidTr="00347615">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LTE_NR_DC_enh2-Core</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CSI-AperiodicTriggerState</w:t>
            </w:r>
          </w:p>
        </w:tc>
        <w:tc>
          <w:tcPr>
            <w:tcW w:w="300" w:type="dxa"/>
            <w:tcBorders>
              <w:top w:val="nil"/>
              <w:left w:val="nil"/>
              <w:bottom w:val="single" w:sz="4" w:space="0" w:color="auto"/>
              <w:right w:val="single" w:sz="4" w:space="0" w:color="auto"/>
            </w:tcBorders>
            <w:shd w:val="clear" w:color="000000" w:fill="92D050"/>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existing</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A trigger state containing one or multiple CSI-AssociatedReportConfigInfo</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SEQUENCE (SIZE(1..maxNrofReportConfigPerAperiodicTrigger)) OF CSI-AssociatedReportConfigInfo</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N/A</w:t>
            </w:r>
          </w:p>
        </w:tc>
        <w:tc>
          <w:tcPr>
            <w:tcW w:w="300" w:type="dxa"/>
            <w:tcBorders>
              <w:top w:val="nil"/>
              <w:left w:val="nil"/>
              <w:bottom w:val="single" w:sz="4" w:space="0" w:color="auto"/>
              <w:right w:val="single" w:sz="4" w:space="0" w:color="auto"/>
            </w:tcBorders>
            <w:shd w:val="clear" w:color="auto" w:fill="auto"/>
            <w:noWrap/>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347615">
              <w:rPr>
                <w:rFonts w:ascii="Arial" w:eastAsia="Times New Roman" w:hAnsi="Arial" w:cs="Arial"/>
                <w:color w:val="000000"/>
                <w:kern w:val="0"/>
                <w:sz w:val="18"/>
                <w:szCs w:val="18"/>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Specific to Alt 2a</w:t>
            </w:r>
            <w:r w:rsidRPr="00347615">
              <w:rPr>
                <w:rFonts w:ascii="Arial" w:eastAsia="Times New Roman" w:hAnsi="Arial" w:cs="Arial"/>
                <w:color w:val="FF0000"/>
                <w:kern w:val="0"/>
                <w:sz w:val="16"/>
                <w:szCs w:val="16"/>
                <w:lang w:eastAsia="zh-CN"/>
              </w:rPr>
              <w:t xml:space="preserve"> and Alt 2b</w:t>
            </w:r>
          </w:p>
        </w:tc>
      </w:tr>
      <w:tr w:rsidR="00347615" w:rsidRPr="00347615" w:rsidTr="00347615">
        <w:trPr>
          <w:trHeight w:val="9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LTE_NR_DC_enh2-Core</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CSI-AssociatedReportConfigInfo</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[TemporaryRSIndex]</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New</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xml:space="preserve">Entry number in the </w:t>
            </w:r>
            <w:r w:rsidRPr="00347615">
              <w:rPr>
                <w:rFonts w:ascii="Arial" w:eastAsia="Times New Roman" w:hAnsi="Arial" w:cs="Arial"/>
                <w:i/>
                <w:iCs/>
                <w:color w:val="000000"/>
                <w:kern w:val="0"/>
                <w:sz w:val="16"/>
                <w:szCs w:val="16"/>
                <w:lang w:eastAsia="zh-CN"/>
              </w:rPr>
              <w:t>temporaryRS-ConfigList</w:t>
            </w:r>
            <w:r w:rsidRPr="00347615">
              <w:rPr>
                <w:rFonts w:ascii="Arial" w:eastAsia="Times New Roman" w:hAnsi="Arial" w:cs="Arial"/>
                <w:color w:val="000000"/>
                <w:kern w:val="0"/>
                <w:sz w:val="16"/>
                <w:szCs w:val="16"/>
                <w:lang w:eastAsia="zh-CN"/>
              </w:rPr>
              <w:t xml:space="preserve"> in the CSI-ReportConfig indicated by reportConfigId in the same CSI-AssociatedReportConfigInfo (value 1 corresponds to the first entry, value 2 to the second entry, and so on).</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INTEGER(1..(SIZE (1..maxX))), maxX is TBD</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N/A</w:t>
            </w:r>
          </w:p>
        </w:tc>
        <w:tc>
          <w:tcPr>
            <w:tcW w:w="300" w:type="dxa"/>
            <w:tcBorders>
              <w:top w:val="nil"/>
              <w:left w:val="nil"/>
              <w:bottom w:val="single" w:sz="4" w:space="0" w:color="auto"/>
              <w:right w:val="single" w:sz="4" w:space="0" w:color="auto"/>
            </w:tcBorders>
            <w:shd w:val="clear" w:color="auto" w:fill="auto"/>
            <w:noWrap/>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347615">
              <w:rPr>
                <w:rFonts w:ascii="Arial" w:eastAsia="Times New Roman" w:hAnsi="Arial" w:cs="Arial"/>
                <w:color w:val="000000"/>
                <w:kern w:val="0"/>
                <w:sz w:val="18"/>
                <w:szCs w:val="18"/>
                <w:lang w:eastAsia="zh-CN"/>
              </w:rPr>
              <w:t>per cell</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Specific to Alt 2</w:t>
            </w:r>
            <w:r w:rsidRPr="00347615">
              <w:rPr>
                <w:rFonts w:ascii="Arial" w:eastAsia="Times New Roman" w:hAnsi="Arial" w:cs="Arial"/>
                <w:color w:val="FF0000"/>
                <w:kern w:val="0"/>
                <w:sz w:val="16"/>
                <w:szCs w:val="16"/>
                <w:lang w:eastAsia="zh-CN"/>
              </w:rPr>
              <w:t>a</w:t>
            </w:r>
            <w:r w:rsidRPr="00347615">
              <w:rPr>
                <w:rFonts w:ascii="Arial" w:eastAsia="Times New Roman" w:hAnsi="Arial" w:cs="Arial"/>
                <w:color w:val="000000"/>
                <w:kern w:val="0"/>
                <w:sz w:val="16"/>
                <w:szCs w:val="16"/>
                <w:lang w:eastAsia="zh-CN"/>
              </w:rPr>
              <w:t xml:space="preserve">; The existing IE structure CSI-AssociatedReportConfigInfo is reused. </w:t>
            </w:r>
            <w:r w:rsidRPr="00347615">
              <w:rPr>
                <w:rFonts w:ascii="Arial" w:eastAsia="Times New Roman" w:hAnsi="Arial" w:cs="Arial"/>
                <w:color w:val="C00000"/>
                <w:kern w:val="0"/>
                <w:sz w:val="16"/>
                <w:szCs w:val="16"/>
                <w:lang w:eastAsia="zh-CN"/>
              </w:rPr>
              <w:t>FFS: how to set values for mandatory IEs like resourcesForChannel</w:t>
            </w:r>
          </w:p>
        </w:tc>
      </w:tr>
      <w:tr w:rsidR="00347615" w:rsidRPr="00347615" w:rsidTr="00347615">
        <w:trPr>
          <w:trHeight w:val="6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LTE_NR_DC_enh2-Core</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CSI-ReportConfig</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reportConfigId</w:t>
            </w:r>
          </w:p>
        </w:tc>
        <w:tc>
          <w:tcPr>
            <w:tcW w:w="300" w:type="dxa"/>
            <w:tcBorders>
              <w:top w:val="nil"/>
              <w:left w:val="nil"/>
              <w:bottom w:val="single" w:sz="4" w:space="0" w:color="auto"/>
              <w:right w:val="single" w:sz="4" w:space="0" w:color="auto"/>
            </w:tcBorders>
            <w:shd w:val="clear" w:color="000000" w:fill="92D050"/>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existing</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noWrap/>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347615">
              <w:rPr>
                <w:rFonts w:ascii="Arial" w:eastAsia="Times New Roman" w:hAnsi="Arial" w:cs="Arial"/>
                <w:color w:val="000000"/>
                <w:kern w:val="0"/>
                <w:sz w:val="18"/>
                <w:szCs w:val="18"/>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Specific to Alt 2a</w:t>
            </w:r>
            <w:r w:rsidRPr="00347615">
              <w:rPr>
                <w:rFonts w:ascii="Arial" w:eastAsia="Times New Roman" w:hAnsi="Arial" w:cs="Arial"/>
                <w:color w:val="FF0000"/>
                <w:kern w:val="0"/>
                <w:sz w:val="16"/>
                <w:szCs w:val="16"/>
                <w:lang w:eastAsia="zh-CN"/>
              </w:rPr>
              <w:t xml:space="preserve"> and Alt 2b</w:t>
            </w:r>
          </w:p>
        </w:tc>
      </w:tr>
      <w:tr w:rsidR="00347615" w:rsidRPr="00347615" w:rsidTr="00347615">
        <w:trPr>
          <w:trHeight w:val="6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LTE_NR_DC_enh2-Core</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CSI-ReportConfig</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carrier</w:t>
            </w:r>
          </w:p>
        </w:tc>
        <w:tc>
          <w:tcPr>
            <w:tcW w:w="300" w:type="dxa"/>
            <w:tcBorders>
              <w:top w:val="nil"/>
              <w:left w:val="nil"/>
              <w:bottom w:val="single" w:sz="4" w:space="0" w:color="auto"/>
              <w:right w:val="single" w:sz="4" w:space="0" w:color="auto"/>
            </w:tcBorders>
            <w:shd w:val="clear" w:color="000000" w:fill="92D050"/>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existing</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noWrap/>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347615">
              <w:rPr>
                <w:rFonts w:ascii="Arial" w:eastAsia="Times New Roman" w:hAnsi="Arial" w:cs="Arial"/>
                <w:color w:val="000000"/>
                <w:kern w:val="0"/>
                <w:sz w:val="18"/>
                <w:szCs w:val="18"/>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Specific to Alt 2a</w:t>
            </w:r>
            <w:r w:rsidRPr="00347615">
              <w:rPr>
                <w:rFonts w:ascii="Arial" w:eastAsia="Times New Roman" w:hAnsi="Arial" w:cs="Arial"/>
                <w:color w:val="FF0000"/>
                <w:kern w:val="0"/>
                <w:sz w:val="16"/>
                <w:szCs w:val="16"/>
                <w:lang w:eastAsia="zh-CN"/>
              </w:rPr>
              <w:t xml:space="preserve"> and Alt 2b</w:t>
            </w:r>
          </w:p>
        </w:tc>
      </w:tr>
      <w:tr w:rsidR="00347615" w:rsidRPr="00347615" w:rsidTr="00347615">
        <w:trPr>
          <w:trHeight w:val="6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LTE_NR_DC_enh2-Core</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 xml:space="preserve">CSI-ReportConfig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val="en-GB" w:eastAsia="zh-CN"/>
              </w:rPr>
              <w:t>resourcesForChannelMeasurement</w:t>
            </w:r>
          </w:p>
        </w:tc>
        <w:tc>
          <w:tcPr>
            <w:tcW w:w="300" w:type="dxa"/>
            <w:tcBorders>
              <w:top w:val="nil"/>
              <w:left w:val="nil"/>
              <w:bottom w:val="single" w:sz="4" w:space="0" w:color="auto"/>
              <w:right w:val="single" w:sz="4" w:space="0" w:color="auto"/>
            </w:tcBorders>
            <w:shd w:val="clear" w:color="000000" w:fill="92D050"/>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existing</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N/A</w:t>
            </w:r>
          </w:p>
        </w:tc>
        <w:tc>
          <w:tcPr>
            <w:tcW w:w="300" w:type="dxa"/>
            <w:tcBorders>
              <w:top w:val="nil"/>
              <w:left w:val="nil"/>
              <w:bottom w:val="single" w:sz="4" w:space="0" w:color="auto"/>
              <w:right w:val="single" w:sz="4" w:space="0" w:color="auto"/>
            </w:tcBorders>
            <w:shd w:val="clear" w:color="auto" w:fill="auto"/>
            <w:noWrap/>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347615">
              <w:rPr>
                <w:rFonts w:ascii="Arial" w:eastAsia="Times New Roman" w:hAnsi="Arial" w:cs="Arial"/>
                <w:color w:val="000000"/>
                <w:kern w:val="0"/>
                <w:sz w:val="18"/>
                <w:szCs w:val="18"/>
                <w:lang w:eastAsia="zh-CN"/>
              </w:rPr>
              <w:t>per c</w:t>
            </w:r>
            <w:r w:rsidRPr="00347615">
              <w:rPr>
                <w:rFonts w:ascii="Arial" w:eastAsia="Times New Roman" w:hAnsi="Arial" w:cs="Arial"/>
                <w:color w:val="000000"/>
                <w:kern w:val="0"/>
                <w:sz w:val="18"/>
                <w:szCs w:val="18"/>
                <w:lang w:eastAsia="zh-CN"/>
              </w:rPr>
              <w:lastRenderedPageBreak/>
              <w:t>ell</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lastRenderedPageBreak/>
              <w:t>UE-specific</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Specific to Alt 2</w:t>
            </w:r>
            <w:r w:rsidRPr="00347615">
              <w:rPr>
                <w:rFonts w:ascii="Arial" w:eastAsia="Times New Roman" w:hAnsi="Arial" w:cs="Arial"/>
                <w:color w:val="FF0000"/>
                <w:kern w:val="0"/>
                <w:sz w:val="16"/>
                <w:szCs w:val="16"/>
                <w:lang w:eastAsia="zh-CN"/>
              </w:rPr>
              <w:t>b</w:t>
            </w:r>
            <w:r w:rsidRPr="00347615">
              <w:rPr>
                <w:rFonts w:ascii="Arial" w:eastAsia="Times New Roman" w:hAnsi="Arial" w:cs="Arial"/>
                <w:color w:val="000000"/>
                <w:kern w:val="0"/>
                <w:sz w:val="16"/>
                <w:szCs w:val="16"/>
                <w:lang w:eastAsia="zh-CN"/>
              </w:rPr>
              <w:t>; The existing IE structure CSI-AssociatedReport</w:t>
            </w:r>
            <w:r w:rsidRPr="00347615">
              <w:rPr>
                <w:rFonts w:ascii="Arial" w:eastAsia="Times New Roman" w:hAnsi="Arial" w:cs="Arial"/>
                <w:color w:val="000000"/>
                <w:kern w:val="0"/>
                <w:sz w:val="16"/>
                <w:szCs w:val="16"/>
                <w:lang w:eastAsia="zh-CN"/>
              </w:rPr>
              <w:lastRenderedPageBreak/>
              <w:t xml:space="preserve">ConfigInfo is reused. </w:t>
            </w:r>
            <w:r w:rsidRPr="00347615">
              <w:rPr>
                <w:rFonts w:ascii="Arial" w:eastAsia="Times New Roman" w:hAnsi="Arial" w:cs="Arial"/>
                <w:color w:val="C00000"/>
                <w:kern w:val="0"/>
                <w:sz w:val="16"/>
                <w:szCs w:val="16"/>
                <w:lang w:eastAsia="zh-CN"/>
              </w:rPr>
              <w:t>FFS: how to set values for mandatory IEs like resourcesForChannel</w:t>
            </w:r>
          </w:p>
        </w:tc>
      </w:tr>
      <w:tr w:rsidR="00347615" w:rsidRPr="00347615" w:rsidTr="00347615">
        <w:trPr>
          <w:trHeight w:val="112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lastRenderedPageBreak/>
              <w:t>LTE_NR_DC_enh2-Core</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CSI-ResourceConfig</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val="en-GB" w:eastAsia="zh-CN"/>
              </w:rPr>
              <w:t>nzp-CSI-RS-ResourceSetList</w:t>
            </w:r>
          </w:p>
        </w:tc>
        <w:tc>
          <w:tcPr>
            <w:tcW w:w="300" w:type="dxa"/>
            <w:tcBorders>
              <w:top w:val="nil"/>
              <w:left w:val="nil"/>
              <w:bottom w:val="single" w:sz="4" w:space="0" w:color="auto"/>
              <w:right w:val="single" w:sz="4" w:space="0" w:color="auto"/>
            </w:tcBorders>
            <w:shd w:val="clear" w:color="000000" w:fill="92D050"/>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existing</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N/A</w:t>
            </w:r>
          </w:p>
        </w:tc>
        <w:tc>
          <w:tcPr>
            <w:tcW w:w="300" w:type="dxa"/>
            <w:tcBorders>
              <w:top w:val="nil"/>
              <w:left w:val="nil"/>
              <w:bottom w:val="single" w:sz="4" w:space="0" w:color="auto"/>
              <w:right w:val="single" w:sz="4" w:space="0" w:color="auto"/>
            </w:tcBorders>
            <w:shd w:val="clear" w:color="auto" w:fill="auto"/>
            <w:noWrap/>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347615">
              <w:rPr>
                <w:rFonts w:ascii="Arial" w:eastAsia="Times New Roman" w:hAnsi="Arial" w:cs="Arial"/>
                <w:color w:val="000000"/>
                <w:kern w:val="0"/>
                <w:sz w:val="18"/>
                <w:szCs w:val="18"/>
                <w:lang w:eastAsia="zh-CN"/>
              </w:rPr>
              <w:t>per cell</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Specific to Alt 2</w:t>
            </w:r>
            <w:r w:rsidRPr="00347615">
              <w:rPr>
                <w:rFonts w:ascii="Arial" w:eastAsia="Times New Roman" w:hAnsi="Arial" w:cs="Arial"/>
                <w:color w:val="FF0000"/>
                <w:kern w:val="0"/>
                <w:sz w:val="16"/>
                <w:szCs w:val="16"/>
                <w:lang w:eastAsia="zh-CN"/>
              </w:rPr>
              <w:t>b</w:t>
            </w:r>
            <w:r w:rsidRPr="00347615">
              <w:rPr>
                <w:rFonts w:ascii="Arial" w:eastAsia="Times New Roman" w:hAnsi="Arial" w:cs="Arial"/>
                <w:color w:val="000000"/>
                <w:kern w:val="0"/>
                <w:sz w:val="16"/>
                <w:szCs w:val="16"/>
                <w:lang w:eastAsia="zh-CN"/>
              </w:rPr>
              <w:t xml:space="preserve">; </w:t>
            </w:r>
            <w:r w:rsidRPr="00347615">
              <w:rPr>
                <w:rFonts w:ascii="Arial" w:eastAsia="Times New Roman" w:hAnsi="Arial" w:cs="Arial"/>
                <w:color w:val="FF0000"/>
                <w:kern w:val="0"/>
                <w:sz w:val="16"/>
                <w:szCs w:val="16"/>
                <w:lang w:eastAsia="zh-CN"/>
              </w:rPr>
              <w:t>If two bursts of temporary RS are configured, at least two Resource sets are expected to be configured, which each represent one burst of temporary RS</w:t>
            </w:r>
            <w:r w:rsidRPr="00347615">
              <w:rPr>
                <w:rFonts w:ascii="Arial" w:eastAsia="Times New Roman" w:hAnsi="Arial" w:cs="Arial"/>
                <w:color w:val="000000"/>
                <w:kern w:val="0"/>
                <w:sz w:val="16"/>
                <w:szCs w:val="16"/>
                <w:lang w:eastAsia="zh-CN"/>
              </w:rPr>
              <w:t xml:space="preserve">. The existing IE structure CSI-AssociatedReportConfigInfo is reused. </w:t>
            </w:r>
            <w:r w:rsidRPr="00347615">
              <w:rPr>
                <w:rFonts w:ascii="Arial" w:eastAsia="Times New Roman" w:hAnsi="Arial" w:cs="Arial"/>
                <w:color w:val="C00000"/>
                <w:kern w:val="0"/>
                <w:sz w:val="16"/>
                <w:szCs w:val="16"/>
                <w:lang w:eastAsia="zh-CN"/>
              </w:rPr>
              <w:t>FFS: how to set values for mandatory IEs like resourcesForChannel</w:t>
            </w:r>
          </w:p>
        </w:tc>
      </w:tr>
      <w:tr w:rsidR="00347615" w:rsidRPr="00347615" w:rsidTr="00347615">
        <w:trPr>
          <w:trHeight w:val="6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LTE_NR_DC_enh2-Core</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CSI-ResourceConfig</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val="en-GB" w:eastAsia="zh-CN"/>
              </w:rPr>
              <w:t>bwp-Id</w:t>
            </w:r>
          </w:p>
        </w:tc>
        <w:tc>
          <w:tcPr>
            <w:tcW w:w="300" w:type="dxa"/>
            <w:tcBorders>
              <w:top w:val="nil"/>
              <w:left w:val="nil"/>
              <w:bottom w:val="single" w:sz="4" w:space="0" w:color="auto"/>
              <w:right w:val="single" w:sz="4" w:space="0" w:color="auto"/>
            </w:tcBorders>
            <w:shd w:val="clear" w:color="000000" w:fill="92D050"/>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existing</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N/A</w:t>
            </w:r>
          </w:p>
        </w:tc>
        <w:tc>
          <w:tcPr>
            <w:tcW w:w="300" w:type="dxa"/>
            <w:tcBorders>
              <w:top w:val="nil"/>
              <w:left w:val="nil"/>
              <w:bottom w:val="single" w:sz="4" w:space="0" w:color="auto"/>
              <w:right w:val="single" w:sz="4" w:space="0" w:color="auto"/>
            </w:tcBorders>
            <w:shd w:val="clear" w:color="auto" w:fill="auto"/>
            <w:noWrap/>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347615">
              <w:rPr>
                <w:rFonts w:ascii="Arial" w:eastAsia="Times New Roman" w:hAnsi="Arial" w:cs="Arial"/>
                <w:color w:val="000000"/>
                <w:kern w:val="0"/>
                <w:sz w:val="18"/>
                <w:szCs w:val="18"/>
                <w:lang w:eastAsia="zh-CN"/>
              </w:rPr>
              <w:t>per cell</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Specific to Alt 2</w:t>
            </w:r>
            <w:r w:rsidRPr="00347615">
              <w:rPr>
                <w:rFonts w:ascii="Arial" w:eastAsia="Times New Roman" w:hAnsi="Arial" w:cs="Arial"/>
                <w:color w:val="FF0000"/>
                <w:kern w:val="0"/>
                <w:sz w:val="16"/>
                <w:szCs w:val="16"/>
                <w:lang w:eastAsia="zh-CN"/>
              </w:rPr>
              <w:t>b</w:t>
            </w:r>
            <w:r w:rsidRPr="00347615">
              <w:rPr>
                <w:rFonts w:ascii="Arial" w:eastAsia="Times New Roman" w:hAnsi="Arial" w:cs="Arial"/>
                <w:color w:val="000000"/>
                <w:kern w:val="0"/>
                <w:sz w:val="16"/>
                <w:szCs w:val="16"/>
                <w:lang w:eastAsia="zh-CN"/>
              </w:rPr>
              <w:t xml:space="preserve">; </w:t>
            </w:r>
            <w:r w:rsidRPr="00347615">
              <w:rPr>
                <w:rFonts w:ascii="Arial" w:eastAsia="Times New Roman" w:hAnsi="Arial" w:cs="Arial"/>
                <w:color w:val="FF0000"/>
                <w:kern w:val="0"/>
                <w:sz w:val="16"/>
                <w:szCs w:val="16"/>
                <w:lang w:eastAsia="zh-CN"/>
              </w:rPr>
              <w:t>Only the same value as firstActiveDownlinkBWP-Id is expected to be indicated.</w:t>
            </w:r>
          </w:p>
        </w:tc>
      </w:tr>
      <w:tr w:rsidR="00347615" w:rsidRPr="00347615" w:rsidTr="00347615">
        <w:trPr>
          <w:trHeight w:val="6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LTE_NR_DC_enh2-Core</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eastAsia="zh-CN"/>
              </w:rPr>
              <w:t>CSI-ResourceConfig</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val="en-GB" w:eastAsia="zh-CN"/>
              </w:rPr>
              <w:t>resourceType</w:t>
            </w:r>
          </w:p>
        </w:tc>
        <w:tc>
          <w:tcPr>
            <w:tcW w:w="300" w:type="dxa"/>
            <w:tcBorders>
              <w:top w:val="nil"/>
              <w:left w:val="nil"/>
              <w:bottom w:val="single" w:sz="4" w:space="0" w:color="auto"/>
              <w:right w:val="single" w:sz="4" w:space="0" w:color="auto"/>
            </w:tcBorders>
            <w:shd w:val="clear" w:color="000000" w:fill="92D050"/>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existing</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N/A</w:t>
            </w:r>
          </w:p>
        </w:tc>
        <w:tc>
          <w:tcPr>
            <w:tcW w:w="300" w:type="dxa"/>
            <w:tcBorders>
              <w:top w:val="nil"/>
              <w:left w:val="nil"/>
              <w:bottom w:val="single" w:sz="4" w:space="0" w:color="auto"/>
              <w:right w:val="single" w:sz="4" w:space="0" w:color="auto"/>
            </w:tcBorders>
            <w:shd w:val="clear" w:color="auto" w:fill="auto"/>
            <w:noWrap/>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347615">
              <w:rPr>
                <w:rFonts w:ascii="Arial" w:eastAsia="Times New Roman" w:hAnsi="Arial" w:cs="Arial"/>
                <w:color w:val="000000"/>
                <w:kern w:val="0"/>
                <w:sz w:val="18"/>
                <w:szCs w:val="18"/>
                <w:lang w:eastAsia="zh-CN"/>
              </w:rPr>
              <w:t>per cell</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Specific to Alt 2</w:t>
            </w:r>
            <w:r w:rsidRPr="00347615">
              <w:rPr>
                <w:rFonts w:ascii="Arial" w:eastAsia="Times New Roman" w:hAnsi="Arial" w:cs="Arial"/>
                <w:color w:val="FF0000"/>
                <w:kern w:val="0"/>
                <w:sz w:val="16"/>
                <w:szCs w:val="16"/>
                <w:lang w:eastAsia="zh-CN"/>
              </w:rPr>
              <w:t>b</w:t>
            </w:r>
            <w:r w:rsidRPr="00347615">
              <w:rPr>
                <w:rFonts w:ascii="Arial" w:eastAsia="Times New Roman" w:hAnsi="Arial" w:cs="Arial"/>
                <w:color w:val="000000"/>
                <w:kern w:val="0"/>
                <w:sz w:val="16"/>
                <w:szCs w:val="16"/>
                <w:lang w:eastAsia="zh-CN"/>
              </w:rPr>
              <w:t xml:space="preserve">; </w:t>
            </w:r>
            <w:r w:rsidRPr="00347615">
              <w:rPr>
                <w:rFonts w:ascii="Arial" w:eastAsia="Times New Roman" w:hAnsi="Arial" w:cs="Arial"/>
                <w:color w:val="FF0000"/>
                <w:kern w:val="0"/>
                <w:sz w:val="16"/>
                <w:szCs w:val="16"/>
                <w:lang w:eastAsia="zh-CN"/>
              </w:rPr>
              <w:t xml:space="preserve"> the value 'aperiodic' is expected to be indicated.</w:t>
            </w:r>
          </w:p>
        </w:tc>
      </w:tr>
      <w:tr w:rsidR="00347615" w:rsidRPr="00347615" w:rsidTr="00347615">
        <w:trPr>
          <w:trHeight w:val="9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LTE_NR_DC_enh2-Core</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val="en-GB" w:eastAsia="zh-CN"/>
              </w:rPr>
              <w:t xml:space="preserve">NZP-CSI-RS-ResourceSet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347615">
              <w:rPr>
                <w:rFonts w:ascii="Arial" w:eastAsia="Times New Roman" w:hAnsi="Arial" w:cs="Arial"/>
                <w:color w:val="FF0000"/>
                <w:kern w:val="0"/>
                <w:sz w:val="16"/>
                <w:szCs w:val="16"/>
                <w:lang w:val="en-GB" w:eastAsia="zh-CN"/>
              </w:rPr>
              <w:t>aperiodicTriggeringOffset-r16</w:t>
            </w:r>
          </w:p>
        </w:tc>
        <w:tc>
          <w:tcPr>
            <w:tcW w:w="300" w:type="dxa"/>
            <w:tcBorders>
              <w:top w:val="nil"/>
              <w:left w:val="nil"/>
              <w:bottom w:val="single" w:sz="4" w:space="0" w:color="auto"/>
              <w:right w:val="single" w:sz="4" w:space="0" w:color="auto"/>
            </w:tcBorders>
            <w:shd w:val="clear" w:color="000000" w:fill="92D050"/>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existing</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N/A</w:t>
            </w:r>
          </w:p>
        </w:tc>
        <w:tc>
          <w:tcPr>
            <w:tcW w:w="300" w:type="dxa"/>
            <w:tcBorders>
              <w:top w:val="nil"/>
              <w:left w:val="nil"/>
              <w:bottom w:val="single" w:sz="4" w:space="0" w:color="auto"/>
              <w:right w:val="single" w:sz="4" w:space="0" w:color="auto"/>
            </w:tcBorders>
            <w:shd w:val="clear" w:color="auto" w:fill="auto"/>
            <w:noWrap/>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347615">
              <w:rPr>
                <w:rFonts w:ascii="Arial" w:eastAsia="Times New Roman" w:hAnsi="Arial" w:cs="Arial"/>
                <w:color w:val="000000"/>
                <w:kern w:val="0"/>
                <w:sz w:val="18"/>
                <w:szCs w:val="18"/>
                <w:lang w:eastAsia="zh-CN"/>
              </w:rPr>
              <w:t>per cell</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47615">
              <w:rPr>
                <w:rFonts w:ascii="Arial" w:eastAsia="Times New Roman" w:hAnsi="Arial" w:cs="Arial"/>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hideMark/>
          </w:tcPr>
          <w:p w:rsidR="005A1221" w:rsidRDefault="005A1221" w:rsidP="005A1221">
            <w:pPr>
              <w:autoSpaceDE/>
              <w:autoSpaceDN/>
              <w:adjustRightInd/>
              <w:snapToGrid/>
              <w:spacing w:after="0" w:line="240" w:lineRule="auto"/>
              <w:jc w:val="left"/>
              <w:rPr>
                <w:rFonts w:ascii="Arial" w:hAnsi="Arial" w:cs="Arial"/>
                <w:color w:val="000000"/>
                <w:kern w:val="0"/>
                <w:sz w:val="16"/>
                <w:szCs w:val="16"/>
                <w:lang w:eastAsia="zh-CN"/>
              </w:rPr>
            </w:pPr>
            <w:r>
              <w:rPr>
                <w:rFonts w:ascii="Arial" w:hAnsi="Arial" w:cs="Arial"/>
                <w:color w:val="000000"/>
                <w:sz w:val="16"/>
                <w:szCs w:val="16"/>
              </w:rPr>
              <w:t>Specific to Alt 2</w:t>
            </w:r>
            <w:r>
              <w:rPr>
                <w:rFonts w:ascii="Arial" w:hAnsi="Arial" w:cs="Arial"/>
                <w:color w:val="FF0000"/>
                <w:sz w:val="16"/>
                <w:szCs w:val="16"/>
              </w:rPr>
              <w:t>b</w:t>
            </w:r>
            <w:r>
              <w:rPr>
                <w:rFonts w:ascii="Arial" w:hAnsi="Arial" w:cs="Arial"/>
                <w:color w:val="000000"/>
                <w:sz w:val="16"/>
                <w:szCs w:val="16"/>
              </w:rPr>
              <w:t xml:space="preserve">; </w:t>
            </w:r>
            <w:r>
              <w:rPr>
                <w:rFonts w:ascii="Arial" w:hAnsi="Arial" w:cs="Arial"/>
                <w:color w:val="FF0000"/>
                <w:sz w:val="16"/>
                <w:szCs w:val="16"/>
              </w:rPr>
              <w:t xml:space="preserve">its value is different for each burst of temporary RS where the gap between two bursts is </w:t>
            </w:r>
            <w:r>
              <w:rPr>
                <w:rFonts w:ascii="Arial" w:hAnsi="Arial" w:cs="Arial"/>
                <w:color w:val="FF0000"/>
                <w:sz w:val="16"/>
                <w:szCs w:val="16"/>
              </w:rPr>
              <w:t>implicitly</w:t>
            </w:r>
            <w:r>
              <w:rPr>
                <w:rFonts w:ascii="Arial" w:hAnsi="Arial" w:cs="Arial"/>
                <w:color w:val="FF0000"/>
                <w:sz w:val="16"/>
                <w:szCs w:val="16"/>
              </w:rPr>
              <w:t xml:space="preserve"> indicated by the </w:t>
            </w:r>
            <w:r>
              <w:rPr>
                <w:rFonts w:ascii="Arial" w:hAnsi="Arial" w:cs="Arial"/>
                <w:color w:val="FF0000"/>
                <w:sz w:val="16"/>
                <w:szCs w:val="16"/>
              </w:rPr>
              <w:lastRenderedPageBreak/>
              <w:t>difference of offset values.</w:t>
            </w:r>
          </w:p>
          <w:p w:rsidR="00347615" w:rsidRPr="00347615" w:rsidRDefault="00347615" w:rsidP="00347615">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bl>
    <w:p w:rsidR="00347615" w:rsidRDefault="00347615" w:rsidP="00757736"/>
    <w:p w:rsidR="00757736" w:rsidRDefault="00757736"/>
    <w:p w:rsidR="004F3E33" w:rsidRDefault="006C52C6">
      <w:r>
        <w:t>======= (breaking line)</w:t>
      </w:r>
    </w:p>
    <w:p w:rsidR="004F3E33" w:rsidRDefault="006C52C6">
      <w:pPr>
        <w:rPr>
          <w:color w:val="1F497D"/>
        </w:rPr>
      </w:pPr>
      <w:r>
        <w:rPr>
          <w:color w:val="1F497D"/>
        </w:rPr>
        <w:t>[</w:t>
      </w:r>
      <w:r>
        <w:rPr>
          <w:b/>
          <w:color w:val="1F497D"/>
        </w:rPr>
        <w:t>Your company name (in bold)</w:t>
      </w:r>
      <w:r>
        <w:rPr>
          <w:color w:val="1F497D"/>
        </w:rPr>
        <w:t>]</w:t>
      </w:r>
    </w:p>
    <w:p w:rsidR="004F3E33" w:rsidRDefault="006C52C6">
      <w:r>
        <w:rPr>
          <w:highlight w:val="yellow"/>
        </w:rPr>
        <w:t>//comment#1</w:t>
      </w:r>
    </w:p>
    <w:p w:rsidR="004F3E33" w:rsidRDefault="006C52C6">
      <w:r>
        <w:t>[Concerned Parameter name: row#]</w:t>
      </w:r>
    </w:p>
    <w:p w:rsidR="004F3E33" w:rsidRDefault="006C52C6">
      <w:r>
        <w:t>[Your detailed comments]</w:t>
      </w:r>
    </w:p>
    <w:p w:rsidR="004F3E33" w:rsidRDefault="006C52C6">
      <w:r>
        <w:t>[Proposed changes to the row with track in color]</w:t>
      </w:r>
    </w:p>
    <w:p w:rsidR="004F3E33" w:rsidRDefault="004F3E33">
      <w:pPr>
        <w:rPr>
          <w:lang w:eastAsia="zh-CN"/>
        </w:rPr>
      </w:pPr>
    </w:p>
    <w:p w:rsidR="004F3E33" w:rsidRDefault="006C52C6">
      <w:pPr>
        <w:pStyle w:val="Heading3"/>
        <w:rPr>
          <w:lang w:eastAsia="ja-JP"/>
        </w:rPr>
      </w:pPr>
      <w:r>
        <w:rPr>
          <w:lang w:eastAsia="ja-JP"/>
        </w:rPr>
        <w:t>Columns #L, M, N</w:t>
      </w:r>
    </w:p>
    <w:p w:rsidR="004F3E33" w:rsidRDefault="006C52C6">
      <w:r>
        <w:rPr>
          <w:b/>
        </w:rPr>
        <w:t>Question</w:t>
      </w:r>
      <w:r>
        <w:t>: For these columns, any suggested change to rows specific to Alt.2?</w:t>
      </w:r>
    </w:p>
    <w:p w:rsidR="004F3E33" w:rsidRDefault="006C52C6">
      <w:r>
        <w:rPr>
          <w:rFonts w:eastAsiaTheme="minorEastAsia"/>
          <w:lang w:eastAsia="zh-CN"/>
        </w:rPr>
        <w:t xml:space="preserve">The discussion is based on file </w:t>
      </w:r>
      <w:hyperlink r:id="rId44" w:history="1">
        <w:r>
          <w:rPr>
            <w:rStyle w:val="Hyperlink"/>
            <w:rFonts w:eastAsiaTheme="minorEastAsia"/>
            <w:lang w:eastAsia="zh-CN"/>
          </w:rPr>
          <w:t>v000</w:t>
        </w:r>
      </w:hyperlink>
      <w:r>
        <w:rPr>
          <w:rFonts w:eastAsiaTheme="minorEastAsia"/>
          <w:lang w:eastAsia="zh-CN"/>
        </w:rPr>
        <w:t>.</w:t>
      </w:r>
    </w:p>
    <w:p w:rsidR="004F3E33" w:rsidRDefault="006C52C6">
      <w:r>
        <w:t>Your comments are welcome! Please take the same form for your comments as suggested in section 3.1.1.</w:t>
      </w:r>
    </w:p>
    <w:p w:rsidR="004F3E33" w:rsidRDefault="004F3E33"/>
    <w:p w:rsidR="004F3E33" w:rsidRDefault="006C52C6">
      <w:r>
        <w:t>======= (breaking line)</w:t>
      </w:r>
    </w:p>
    <w:p w:rsidR="004F3E33" w:rsidRDefault="006C52C6">
      <w:pPr>
        <w:rPr>
          <w:color w:val="1F497D"/>
        </w:rPr>
      </w:pPr>
      <w:r>
        <w:rPr>
          <w:color w:val="1F497D"/>
        </w:rPr>
        <w:t>[</w:t>
      </w:r>
      <w:r>
        <w:rPr>
          <w:b/>
          <w:color w:val="1F497D"/>
        </w:rPr>
        <w:t>Your company name (in bold)</w:t>
      </w:r>
      <w:r>
        <w:rPr>
          <w:color w:val="1F497D"/>
        </w:rPr>
        <w:t>]</w:t>
      </w:r>
    </w:p>
    <w:p w:rsidR="004F3E33" w:rsidRDefault="006C52C6">
      <w:r>
        <w:rPr>
          <w:highlight w:val="yellow"/>
        </w:rPr>
        <w:t>//comment#1</w:t>
      </w:r>
    </w:p>
    <w:p w:rsidR="004F3E33" w:rsidRDefault="006C52C6">
      <w:r>
        <w:t>[Concerned Parameter name: row#]</w:t>
      </w:r>
    </w:p>
    <w:p w:rsidR="004F3E33" w:rsidRDefault="006C52C6">
      <w:r>
        <w:t>[Your detailed comments]</w:t>
      </w:r>
    </w:p>
    <w:p w:rsidR="004F3E33" w:rsidRDefault="006C52C6">
      <w:r>
        <w:t>[Proposed changes to the row with track in color]</w:t>
      </w:r>
    </w:p>
    <w:p w:rsidR="004F3E33" w:rsidRDefault="004F3E33">
      <w:pPr>
        <w:rPr>
          <w:color w:val="1F497D"/>
        </w:rPr>
      </w:pPr>
    </w:p>
    <w:p w:rsidR="004F3E33" w:rsidRDefault="004F3E33">
      <w:pPr>
        <w:rPr>
          <w:lang w:eastAsia="zh-CN"/>
        </w:rPr>
      </w:pPr>
    </w:p>
    <w:p w:rsidR="004F3E33" w:rsidRDefault="004F3E33">
      <w:pPr>
        <w:rPr>
          <w:rFonts w:eastAsiaTheme="minorEastAsia"/>
          <w:lang w:eastAsia="zh-CN"/>
        </w:rPr>
      </w:pPr>
    </w:p>
    <w:p w:rsidR="004F3E33" w:rsidRDefault="004F3E33">
      <w:pPr>
        <w:sectPr w:rsidR="004F3E33">
          <w:pgSz w:w="16834" w:h="11909" w:orient="landscape"/>
          <w:pgMar w:top="1440" w:right="1440" w:bottom="1151" w:left="1440" w:header="720" w:footer="720" w:gutter="0"/>
          <w:cols w:space="720"/>
        </w:sectPr>
      </w:pPr>
    </w:p>
    <w:p w:rsidR="004F3E33" w:rsidRDefault="004F3E33"/>
    <w:p w:rsidR="004F3E33" w:rsidRDefault="006C52C6">
      <w:pPr>
        <w:pStyle w:val="Heading2"/>
        <w:keepLines/>
        <w:autoSpaceDE/>
        <w:autoSpaceDN/>
        <w:adjustRightInd/>
        <w:spacing w:before="240" w:after="100" w:afterAutospacing="1" w:line="240" w:lineRule="atLeast"/>
        <w:jc w:val="left"/>
      </w:pPr>
      <w:r>
        <w:t>Other Issues</w:t>
      </w:r>
    </w:p>
    <w:p w:rsidR="004F3E33" w:rsidRDefault="006C52C6">
      <w:r>
        <w:t>Issues or comments that cannot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4F3E3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F3E33" w:rsidRDefault="006C52C6">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F3E33" w:rsidRDefault="006C52C6">
            <w:pPr>
              <w:spacing w:beforeLines="50" w:before="120"/>
              <w:rPr>
                <w:i/>
                <w:lang w:eastAsia="zh-CN"/>
              </w:rPr>
            </w:pPr>
            <w:r>
              <w:rPr>
                <w:i/>
                <w:lang w:eastAsia="zh-CN"/>
              </w:rPr>
              <w:t>View</w:t>
            </w:r>
          </w:p>
        </w:tc>
      </w:tr>
      <w:tr w:rsidR="004F3E33">
        <w:tc>
          <w:tcPr>
            <w:tcW w:w="2113" w:type="dxa"/>
            <w:tcBorders>
              <w:top w:val="single" w:sz="4" w:space="0" w:color="auto"/>
              <w:left w:val="single" w:sz="4" w:space="0" w:color="auto"/>
              <w:bottom w:val="single" w:sz="4" w:space="0" w:color="auto"/>
              <w:right w:val="single" w:sz="4" w:space="0" w:color="auto"/>
            </w:tcBorders>
          </w:tcPr>
          <w:p w:rsidR="004F3E33" w:rsidRDefault="006C52C6">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4F3E33" w:rsidRDefault="006C52C6">
            <w:pPr>
              <w:spacing w:beforeLines="50" w:before="120"/>
              <w:jc w:val="left"/>
              <w:rPr>
                <w:iCs/>
                <w:lang w:eastAsia="zh-CN"/>
              </w:rPr>
            </w:pPr>
            <w:r>
              <w:rPr>
                <w:iCs/>
                <w:lang w:eastAsia="zh-CN"/>
              </w:rPr>
              <w:t>Within both Alt-1 and Alt-2, what is the plan for MAC-CE information relating to SCell activation? It seems the information relating to SCell activation is arranged either in separate MAC-CE or in same MAC-CE but in the separate MAC-CE field from the field for temporary RS triggering. Is it the right understanding to have this proposal to exclude the configuration where SCell-activation and temp-RS triggering are combined in the same MAC-CE field? Just ask for clarification.</w:t>
            </w:r>
          </w:p>
        </w:tc>
      </w:tr>
      <w:tr w:rsidR="004F3E33">
        <w:tc>
          <w:tcPr>
            <w:tcW w:w="2113" w:type="dxa"/>
            <w:tcBorders>
              <w:top w:val="single" w:sz="4" w:space="0" w:color="auto"/>
              <w:left w:val="single" w:sz="4" w:space="0" w:color="auto"/>
              <w:bottom w:val="single" w:sz="4" w:space="0" w:color="auto"/>
              <w:right w:val="single" w:sz="4" w:space="0" w:color="auto"/>
            </w:tcBorders>
          </w:tcPr>
          <w:p w:rsidR="004F3E33" w:rsidRDefault="006C52C6">
            <w:pPr>
              <w:spacing w:beforeLines="50" w:before="120"/>
              <w:rPr>
                <w:lang w:eastAsia="zh-CN"/>
              </w:rPr>
            </w:pPr>
            <w:r>
              <w:rPr>
                <w:lang w:eastAsia="zh-CN"/>
              </w:rPr>
              <w:t>Moderator</w:t>
            </w:r>
          </w:p>
        </w:tc>
        <w:tc>
          <w:tcPr>
            <w:tcW w:w="7194" w:type="dxa"/>
            <w:tcBorders>
              <w:top w:val="single" w:sz="4" w:space="0" w:color="auto"/>
              <w:left w:val="single" w:sz="4" w:space="0" w:color="auto"/>
              <w:bottom w:val="single" w:sz="4" w:space="0" w:color="auto"/>
              <w:right w:val="single" w:sz="4" w:space="0" w:color="auto"/>
            </w:tcBorders>
          </w:tcPr>
          <w:p w:rsidR="004F3E33" w:rsidRDefault="006C52C6">
            <w:pPr>
              <w:spacing w:beforeLines="50" w:before="120"/>
              <w:rPr>
                <w:lang w:eastAsia="zh-CN"/>
              </w:rPr>
            </w:pPr>
            <w:r>
              <w:rPr>
                <w:lang w:eastAsia="zh-CN"/>
              </w:rPr>
              <w:t>This email discussion has limited scope of RRC parameters only. MAC-CE field is not in scope. Not sure which kind of MAC-CE field setting causes your worry, but the proposed RRC list try to achieve a common design to all MAC-CE design possibilities.</w:t>
            </w:r>
          </w:p>
        </w:tc>
      </w:tr>
      <w:tr w:rsidR="004F3E33">
        <w:tc>
          <w:tcPr>
            <w:tcW w:w="2113" w:type="dxa"/>
            <w:tcBorders>
              <w:top w:val="single" w:sz="4" w:space="0" w:color="auto"/>
              <w:left w:val="single" w:sz="4" w:space="0" w:color="auto"/>
              <w:bottom w:val="single" w:sz="4" w:space="0" w:color="auto"/>
              <w:right w:val="single" w:sz="4" w:space="0" w:color="auto"/>
            </w:tcBorders>
          </w:tcPr>
          <w:p w:rsidR="004F3E33" w:rsidRDefault="006C52C6">
            <w:pPr>
              <w:spacing w:beforeLines="50" w:before="120"/>
              <w:rPr>
                <w:lang w:eastAsia="zh-CN"/>
              </w:rPr>
            </w:pPr>
            <w:r>
              <w:rPr>
                <w:lang w:eastAsia="zh-CN"/>
              </w:rPr>
              <w:t>OPPO-2 (on Sept 9)</w:t>
            </w:r>
          </w:p>
        </w:tc>
        <w:tc>
          <w:tcPr>
            <w:tcW w:w="7194" w:type="dxa"/>
            <w:tcBorders>
              <w:top w:val="single" w:sz="4" w:space="0" w:color="auto"/>
              <w:left w:val="single" w:sz="4" w:space="0" w:color="auto"/>
              <w:bottom w:val="single" w:sz="4" w:space="0" w:color="auto"/>
              <w:right w:val="single" w:sz="4" w:space="0" w:color="auto"/>
            </w:tcBorders>
          </w:tcPr>
          <w:p w:rsidR="004F3E33" w:rsidRDefault="006C52C6">
            <w:pPr>
              <w:spacing w:beforeLines="50" w:before="120"/>
              <w:rPr>
                <w:lang w:eastAsia="zh-CN"/>
              </w:rPr>
            </w:pPr>
            <w:r>
              <w:rPr>
                <w:lang w:eastAsia="zh-CN"/>
              </w:rPr>
              <w:t xml:space="preserve">For both Alt-1 and Alt-2, we would like to know whether “a SCell is not activated” would be eventually a specific status in the RRC configured state-list for each cell (in Alt-1) or for each status combination across multiplex cells (in Alt-2). For example, the RRC configured list may or may not include the first item in the following list: </w:t>
            </w:r>
          </w:p>
          <w:p w:rsidR="004F3E33" w:rsidRDefault="006C52C6">
            <w:pPr>
              <w:numPr>
                <w:ilvl w:val="0"/>
                <w:numId w:val="15"/>
              </w:numPr>
              <w:spacing w:beforeLines="50" w:before="120"/>
              <w:rPr>
                <w:lang w:eastAsia="zh-CN"/>
              </w:rPr>
            </w:pPr>
            <w:r>
              <w:rPr>
                <w:lang w:eastAsia="zh-CN"/>
              </w:rPr>
              <w:t>SCell is not activated;  &lt;== would this be included in status list?</w:t>
            </w:r>
          </w:p>
          <w:p w:rsidR="004F3E33" w:rsidRDefault="006C52C6">
            <w:pPr>
              <w:numPr>
                <w:ilvl w:val="0"/>
                <w:numId w:val="15"/>
              </w:numPr>
              <w:spacing w:beforeLines="50" w:before="120"/>
              <w:rPr>
                <w:lang w:eastAsia="zh-CN"/>
              </w:rPr>
            </w:pPr>
            <w:r>
              <w:rPr>
                <w:lang w:eastAsia="zh-CN"/>
              </w:rPr>
              <w:t>SCell is activated by using legacy SSB;</w:t>
            </w:r>
          </w:p>
          <w:p w:rsidR="004F3E33" w:rsidRDefault="006C52C6">
            <w:pPr>
              <w:numPr>
                <w:ilvl w:val="0"/>
                <w:numId w:val="15"/>
              </w:numPr>
              <w:spacing w:beforeLines="50" w:before="120"/>
              <w:rPr>
                <w:lang w:eastAsia="zh-CN"/>
              </w:rPr>
            </w:pPr>
            <w:r>
              <w:rPr>
                <w:lang w:eastAsia="zh-CN"/>
              </w:rPr>
              <w:t>SCell is activated by using temp-RS of configuration #1;</w:t>
            </w:r>
          </w:p>
          <w:p w:rsidR="004F3E33" w:rsidRDefault="006C52C6">
            <w:pPr>
              <w:numPr>
                <w:ilvl w:val="0"/>
                <w:numId w:val="15"/>
              </w:numPr>
              <w:spacing w:beforeLines="50" w:before="120"/>
              <w:rPr>
                <w:lang w:eastAsia="zh-CN"/>
              </w:rPr>
            </w:pPr>
            <w:r>
              <w:rPr>
                <w:lang w:eastAsia="zh-CN"/>
              </w:rPr>
              <w:t>.........</w:t>
            </w:r>
          </w:p>
          <w:p w:rsidR="004F3E33" w:rsidRDefault="006C52C6">
            <w:pPr>
              <w:numPr>
                <w:ilvl w:val="0"/>
                <w:numId w:val="15"/>
              </w:numPr>
              <w:spacing w:beforeLines="50" w:before="120"/>
              <w:rPr>
                <w:lang w:eastAsia="zh-CN"/>
              </w:rPr>
            </w:pPr>
            <w:r>
              <w:rPr>
                <w:lang w:eastAsia="zh-CN"/>
              </w:rPr>
              <w:t>SCell is activated by using temp-RS of configuration #N;</w:t>
            </w:r>
          </w:p>
          <w:p w:rsidR="004F3E33" w:rsidRDefault="006C52C6">
            <w:pPr>
              <w:spacing w:beforeLines="50" w:before="120"/>
              <w:rPr>
                <w:lang w:eastAsia="zh-CN"/>
              </w:rPr>
            </w:pPr>
            <w:r>
              <w:rPr>
                <w:lang w:eastAsia="zh-CN"/>
              </w:rPr>
              <w:t>The current discussion seems to leave the first bullet above aside, but having no agreement to secure. Meanwhile, whether the 1</w:t>
            </w:r>
            <w:r>
              <w:rPr>
                <w:vertAlign w:val="superscript"/>
                <w:lang w:eastAsia="zh-CN"/>
              </w:rPr>
              <w:t>st</w:t>
            </w:r>
            <w:r>
              <w:rPr>
                <w:lang w:eastAsia="zh-CN"/>
              </w:rPr>
              <w:t xml:space="preserve"> bullet is included in the status list has a great impact to the total number of items in the list (especially for Alt-2).  </w:t>
            </w:r>
          </w:p>
          <w:p w:rsidR="004F3E33" w:rsidRDefault="006C52C6">
            <w:pPr>
              <w:spacing w:beforeLines="50" w:before="120"/>
              <w:rPr>
                <w:lang w:eastAsia="zh-CN"/>
              </w:rPr>
            </w:pPr>
            <w:r>
              <w:rPr>
                <w:lang w:eastAsia="zh-CN"/>
              </w:rPr>
              <w:t xml:space="preserve">Given the deadline of email discussion on RRC parameter is almost reached, we are fine to leave this to next RAN1 meeting.      </w:t>
            </w:r>
          </w:p>
        </w:tc>
      </w:tr>
      <w:tr w:rsidR="004F3E33">
        <w:tc>
          <w:tcPr>
            <w:tcW w:w="2113" w:type="dxa"/>
            <w:tcBorders>
              <w:top w:val="single" w:sz="4" w:space="0" w:color="auto"/>
              <w:left w:val="single" w:sz="4" w:space="0" w:color="auto"/>
              <w:bottom w:val="single" w:sz="4" w:space="0" w:color="auto"/>
              <w:right w:val="single" w:sz="4" w:space="0" w:color="auto"/>
            </w:tcBorders>
          </w:tcPr>
          <w:p w:rsidR="004F3E33" w:rsidRDefault="004F3E3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4F3E33" w:rsidRDefault="004F3E33">
            <w:pPr>
              <w:spacing w:beforeLines="50" w:before="120"/>
              <w:rPr>
                <w:iCs/>
                <w:lang w:eastAsia="zh-CN"/>
              </w:rPr>
            </w:pPr>
          </w:p>
        </w:tc>
      </w:tr>
      <w:tr w:rsidR="004F3E33">
        <w:tc>
          <w:tcPr>
            <w:tcW w:w="2113" w:type="dxa"/>
            <w:tcBorders>
              <w:top w:val="single" w:sz="4" w:space="0" w:color="auto"/>
              <w:left w:val="single" w:sz="4" w:space="0" w:color="auto"/>
              <w:bottom w:val="single" w:sz="4" w:space="0" w:color="auto"/>
              <w:right w:val="single" w:sz="4" w:space="0" w:color="auto"/>
            </w:tcBorders>
          </w:tcPr>
          <w:p w:rsidR="004F3E33" w:rsidRDefault="004F3E3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4F3E33" w:rsidRDefault="004F3E33">
            <w:pPr>
              <w:spacing w:beforeLines="50" w:before="120"/>
              <w:rPr>
                <w:lang w:eastAsia="zh-CN"/>
              </w:rPr>
            </w:pPr>
          </w:p>
        </w:tc>
      </w:tr>
    </w:tbl>
    <w:p w:rsidR="004F3E33" w:rsidRDefault="004F3E33"/>
    <w:p w:rsidR="004F3E33" w:rsidRDefault="006C52C6">
      <w:pPr>
        <w:pStyle w:val="Heading1"/>
        <w:spacing w:before="240"/>
        <w:ind w:left="431" w:hanging="431"/>
        <w:rPr>
          <w:lang w:eastAsia="zh-CN"/>
        </w:rPr>
      </w:pPr>
      <w:r>
        <w:rPr>
          <w:lang w:eastAsia="zh-CN"/>
        </w:rPr>
        <w:t>Conclusions</w:t>
      </w:r>
    </w:p>
    <w:p w:rsidR="004F3E33" w:rsidRDefault="006C52C6">
      <w:pPr>
        <w:rPr>
          <w:rFonts w:eastAsiaTheme="minorEastAsia"/>
          <w:sz w:val="20"/>
          <w:szCs w:val="20"/>
          <w:lang w:val="en-GB" w:eastAsia="zh-CN"/>
        </w:rPr>
      </w:pPr>
      <w:r>
        <w:rPr>
          <w:rFonts w:eastAsiaTheme="minorEastAsia"/>
          <w:sz w:val="20"/>
          <w:szCs w:val="20"/>
          <w:lang w:val="en-GB" w:eastAsia="zh-CN"/>
        </w:rPr>
        <w:t>TBD</w:t>
      </w:r>
    </w:p>
    <w:p w:rsidR="004F3E33" w:rsidRDefault="004F3E33">
      <w:pPr>
        <w:rPr>
          <w:rFonts w:eastAsiaTheme="minorEastAsia"/>
          <w:sz w:val="20"/>
          <w:szCs w:val="20"/>
          <w:lang w:val="en-GB" w:eastAsia="zh-CN"/>
        </w:rPr>
      </w:pPr>
    </w:p>
    <w:p w:rsidR="004F3E33" w:rsidRDefault="006C52C6">
      <w:pPr>
        <w:pStyle w:val="Heading1"/>
        <w:numPr>
          <w:ilvl w:val="0"/>
          <w:numId w:val="0"/>
        </w:numPr>
        <w:ind w:left="432" w:hanging="432"/>
      </w:pPr>
      <w:bookmarkStart w:id="17" w:name="_Ref124671424"/>
      <w:bookmarkStart w:id="18" w:name="_Ref124589665"/>
      <w:bookmarkStart w:id="19" w:name="_Ref71620620"/>
      <w:r>
        <w:lastRenderedPageBreak/>
        <w:t>References</w:t>
      </w:r>
    </w:p>
    <w:bookmarkEnd w:id="1"/>
    <w:bookmarkEnd w:id="17"/>
    <w:bookmarkEnd w:id="18"/>
    <w:bookmarkEnd w:id="19"/>
    <w:p w:rsidR="004F3E33" w:rsidRDefault="006C52C6">
      <w:pPr>
        <w:pStyle w:val="ListParagraph"/>
        <w:numPr>
          <w:ilvl w:val="0"/>
          <w:numId w:val="1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R1-210xxxx</w:t>
      </w:r>
      <w:r>
        <w:rPr>
          <w:rFonts w:ascii="Times New Roman" w:hAnsi="Times New Roman"/>
          <w:sz w:val="22"/>
          <w:szCs w:val="22"/>
          <w:lang w:eastAsia="zh-CN"/>
        </w:rPr>
        <w:fldChar w:fldCharType="end"/>
      </w:r>
      <w:r>
        <w:rPr>
          <w:rFonts w:ascii="Times New Roman" w:hAnsi="Times New Roman"/>
          <w:sz w:val="22"/>
          <w:szCs w:val="22"/>
          <w:lang w:eastAsia="zh-CN"/>
        </w:rPr>
        <w:tab/>
        <w:t>xxxx</w:t>
      </w:r>
      <w:r>
        <w:rPr>
          <w:rFonts w:ascii="Times New Roman" w:hAnsi="Times New Roman"/>
          <w:sz w:val="22"/>
          <w:szCs w:val="22"/>
          <w:lang w:eastAsia="zh-CN"/>
        </w:rPr>
        <w:tab/>
        <w:t>xxxx</w:t>
      </w:r>
    </w:p>
    <w:p w:rsidR="004F3E33" w:rsidRDefault="006C52C6">
      <w:pPr>
        <w:pStyle w:val="Heading1"/>
        <w:numPr>
          <w:ilvl w:val="0"/>
          <w:numId w:val="0"/>
        </w:numPr>
        <w:ind w:left="432" w:hanging="432"/>
      </w:pPr>
      <w:r>
        <w:rPr>
          <w:rFonts w:hint="eastAsia"/>
        </w:rPr>
        <w:t>A</w:t>
      </w:r>
      <w:r>
        <w:t>ppendix: Agreements</w:t>
      </w:r>
    </w:p>
    <w:p w:rsidR="004F3E33" w:rsidRDefault="004F3E3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4F3E33">
        <w:trPr>
          <w:trHeight w:val="1279"/>
        </w:trPr>
        <w:tc>
          <w:tcPr>
            <w:tcW w:w="9275" w:type="dxa"/>
          </w:tcPr>
          <w:p w:rsidR="004F3E33" w:rsidRDefault="006C52C6">
            <w:pPr>
              <w:spacing w:after="0"/>
              <w:rPr>
                <w:highlight w:val="green"/>
                <w:lang w:eastAsia="zh-CN"/>
              </w:rPr>
            </w:pPr>
            <w:r>
              <w:rPr>
                <w:highlight w:val="green"/>
                <w:lang w:eastAsia="zh-CN"/>
              </w:rPr>
              <w:t>Agreements:</w:t>
            </w:r>
          </w:p>
          <w:p w:rsidR="004F3E33" w:rsidRDefault="006C52C6">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4F3E33" w:rsidRDefault="006C52C6">
            <w:pPr>
              <w:widowControl w:val="0"/>
              <w:numPr>
                <w:ilvl w:val="0"/>
                <w:numId w:val="17"/>
              </w:numPr>
              <w:adjustRightInd/>
              <w:spacing w:after="0"/>
              <w:rPr>
                <w:lang w:eastAsia="zh-CN"/>
              </w:rPr>
            </w:pPr>
            <w:r>
              <w:rPr>
                <w:lang w:eastAsia="zh-CN"/>
              </w:rPr>
              <w:t>FFS: how many burst/symbols are required for both AGC settling and Time/Frequency tracking for different cases, e.g. FR1 and FR2, known and unknown SCell</w:t>
            </w:r>
          </w:p>
          <w:p w:rsidR="004F3E33" w:rsidRDefault="006C52C6">
            <w:pPr>
              <w:widowControl w:val="0"/>
              <w:numPr>
                <w:ilvl w:val="1"/>
                <w:numId w:val="17"/>
              </w:numPr>
              <w:adjustRightInd/>
              <w:spacing w:after="0"/>
              <w:rPr>
                <w:lang w:eastAsia="zh-CN"/>
              </w:rPr>
            </w:pPr>
            <w:r>
              <w:rPr>
                <w:lang w:eastAsia="zh-CN"/>
              </w:rPr>
              <w:t>A burst of temporary RS is notated as in S5.1.6.1.1 of TS 38.214</w:t>
            </w:r>
          </w:p>
          <w:p w:rsidR="004F3E33" w:rsidRDefault="006C52C6">
            <w:pPr>
              <w:widowControl w:val="0"/>
              <w:numPr>
                <w:ilvl w:val="2"/>
                <w:numId w:val="17"/>
              </w:numPr>
              <w:adjustRightInd/>
              <w:spacing w:after="0"/>
              <w:rPr>
                <w:lang w:eastAsia="zh-CN"/>
              </w:rPr>
            </w:pPr>
            <w:r>
              <w:rPr>
                <w:lang w:eastAsia="zh-CN"/>
              </w:rPr>
              <w:t>“2-slot with four CSI-RSs resources (4 samples)” for FR1</w:t>
            </w:r>
          </w:p>
          <w:p w:rsidR="004F3E33" w:rsidRDefault="006C52C6">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rsidR="004F3E33" w:rsidRDefault="006C52C6">
            <w:pPr>
              <w:widowControl w:val="0"/>
              <w:numPr>
                <w:ilvl w:val="0"/>
                <w:numId w:val="17"/>
              </w:numPr>
              <w:adjustRightInd/>
              <w:spacing w:after="0"/>
              <w:rPr>
                <w:lang w:eastAsia="zh-CN"/>
              </w:rPr>
            </w:pPr>
            <w:r>
              <w:rPr>
                <w:lang w:eastAsia="zh-CN"/>
              </w:rPr>
              <w:t>The working assumption can be confirmed after RAN4 check. (A LS for such request is planned).</w:t>
            </w:r>
          </w:p>
          <w:p w:rsidR="004F3E33" w:rsidRDefault="004F3E33">
            <w:pPr>
              <w:spacing w:after="0"/>
              <w:rPr>
                <w:lang w:val="en-GB"/>
              </w:rPr>
            </w:pPr>
          </w:p>
          <w:p w:rsidR="004F3E33" w:rsidRDefault="006C52C6">
            <w:pPr>
              <w:spacing w:after="0"/>
              <w:rPr>
                <w:highlight w:val="green"/>
                <w:lang w:eastAsia="zh-CN"/>
              </w:rPr>
            </w:pPr>
            <w:r>
              <w:rPr>
                <w:highlight w:val="green"/>
                <w:lang w:eastAsia="zh-CN"/>
              </w:rPr>
              <w:t>Agreements:</w:t>
            </w:r>
          </w:p>
          <w:p w:rsidR="004F3E33" w:rsidRDefault="006C52C6">
            <w:pPr>
              <w:spacing w:after="0"/>
            </w:pPr>
            <w:r>
              <w:t xml:space="preserve">For efficient SCell activation, </w:t>
            </w:r>
            <w:r>
              <w:rPr>
                <w:lang w:eastAsia="zh-CN"/>
              </w:rPr>
              <w:t xml:space="preserve">discuss and agree from the following alternatives </w:t>
            </w:r>
            <w:r>
              <w:t>at RAN1#104-e</w:t>
            </w:r>
          </w:p>
          <w:p w:rsidR="004F3E33" w:rsidRDefault="006C52C6">
            <w:pPr>
              <w:widowControl w:val="0"/>
              <w:numPr>
                <w:ilvl w:val="0"/>
                <w:numId w:val="18"/>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4F3E33" w:rsidRDefault="006C52C6">
            <w:pPr>
              <w:widowControl w:val="0"/>
              <w:numPr>
                <w:ilvl w:val="1"/>
                <w:numId w:val="18"/>
              </w:numPr>
              <w:adjustRightInd/>
              <w:spacing w:after="0"/>
              <w:ind w:left="1035"/>
              <w:rPr>
                <w:lang w:eastAsia="ko-KR"/>
              </w:rPr>
            </w:pPr>
            <w:r>
              <w:t>FFS detailed design of this integrated triggering signaling.</w:t>
            </w:r>
          </w:p>
          <w:p w:rsidR="004F3E33" w:rsidRDefault="006C52C6">
            <w:pPr>
              <w:widowControl w:val="0"/>
              <w:numPr>
                <w:ilvl w:val="1"/>
                <w:numId w:val="18"/>
              </w:numPr>
              <w:adjustRightInd/>
              <w:spacing w:after="0"/>
              <w:ind w:left="1035"/>
              <w:rPr>
                <w:lang w:eastAsia="ko-KR"/>
              </w:rPr>
            </w:pPr>
            <w:r>
              <w:t>Potential examples of single triggering signaling for further discussions</w:t>
            </w:r>
          </w:p>
          <w:p w:rsidR="004F3E33" w:rsidRDefault="006C52C6">
            <w:pPr>
              <w:widowControl w:val="0"/>
              <w:numPr>
                <w:ilvl w:val="1"/>
                <w:numId w:val="19"/>
              </w:numPr>
              <w:adjustRightInd/>
              <w:spacing w:after="0"/>
              <w:rPr>
                <w:rFonts w:eastAsia="Times New Roman"/>
                <w:lang w:eastAsia="zh-CN"/>
              </w:rPr>
            </w:pPr>
            <w:r>
              <w:rPr>
                <w:rFonts w:eastAsia="Times New Roman"/>
              </w:rPr>
              <w:t>A PDSCH TB, e.g. containing two respective MAC-CEs for both triggers, one MAC-CE for both triggers</w:t>
            </w:r>
          </w:p>
          <w:p w:rsidR="004F3E33" w:rsidRDefault="006C52C6">
            <w:pPr>
              <w:widowControl w:val="0"/>
              <w:numPr>
                <w:ilvl w:val="1"/>
                <w:numId w:val="19"/>
              </w:numPr>
              <w:adjustRightInd/>
              <w:spacing w:after="0"/>
              <w:rPr>
                <w:rFonts w:eastAsia="Times New Roman"/>
              </w:rPr>
            </w:pPr>
            <w:r>
              <w:rPr>
                <w:rFonts w:eastAsia="Times New Roman"/>
              </w:rPr>
              <w:t>A DCI for both triggers</w:t>
            </w:r>
          </w:p>
          <w:p w:rsidR="004F3E33" w:rsidRDefault="006C52C6">
            <w:pPr>
              <w:widowControl w:val="0"/>
              <w:numPr>
                <w:ilvl w:val="1"/>
                <w:numId w:val="19"/>
              </w:numPr>
              <w:adjustRightInd/>
              <w:spacing w:after="0"/>
              <w:rPr>
                <w:rFonts w:eastAsia="Times New Roman"/>
              </w:rPr>
            </w:pPr>
            <w:r>
              <w:rPr>
                <w:rFonts w:eastAsia="Times New Roman"/>
              </w:rPr>
              <w:t>A PDSCH TB and its scheduling DL grant, e.g. MAC-CE for activation and DL grant for temporary RS</w:t>
            </w:r>
          </w:p>
          <w:p w:rsidR="004F3E33" w:rsidRDefault="006C52C6">
            <w:pPr>
              <w:widowControl w:val="0"/>
              <w:numPr>
                <w:ilvl w:val="1"/>
                <w:numId w:val="19"/>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4F3E33" w:rsidRDefault="006C52C6">
            <w:pPr>
              <w:widowControl w:val="0"/>
              <w:numPr>
                <w:ilvl w:val="1"/>
                <w:numId w:val="19"/>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4F3E33" w:rsidRDefault="006C52C6">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4F3E33" w:rsidRDefault="006C52C6">
            <w:pPr>
              <w:widowControl w:val="0"/>
              <w:numPr>
                <w:ilvl w:val="1"/>
                <w:numId w:val="18"/>
              </w:numPr>
              <w:adjustRightInd/>
              <w:spacing w:after="0"/>
              <w:ind w:left="1035"/>
              <w:rPr>
                <w:lang w:eastAsia="zh-CN"/>
              </w:rPr>
            </w:pPr>
            <w:r>
              <w:t>FFS detailed design of separate triggering signaling.</w:t>
            </w:r>
          </w:p>
          <w:p w:rsidR="004F3E33" w:rsidRDefault="006C52C6">
            <w:pPr>
              <w:widowControl w:val="0"/>
              <w:numPr>
                <w:ilvl w:val="1"/>
                <w:numId w:val="18"/>
              </w:numPr>
              <w:adjustRightInd/>
              <w:spacing w:after="0"/>
              <w:ind w:left="1035"/>
              <w:rPr>
                <w:lang w:eastAsia="ko-KR"/>
              </w:rPr>
            </w:pPr>
            <w:r>
              <w:t>Potential examples of separate triggering signaling for further discussions</w:t>
            </w:r>
          </w:p>
          <w:p w:rsidR="004F3E33" w:rsidRDefault="006C52C6">
            <w:pPr>
              <w:widowControl w:val="0"/>
              <w:numPr>
                <w:ilvl w:val="1"/>
                <w:numId w:val="20"/>
              </w:numPr>
              <w:adjustRightInd/>
              <w:spacing w:after="0"/>
              <w:rPr>
                <w:rFonts w:eastAsia="Times New Roman"/>
                <w:lang w:eastAsia="zh-CN"/>
              </w:rPr>
            </w:pPr>
            <w:r>
              <w:rPr>
                <w:rFonts w:eastAsia="Times New Roman"/>
              </w:rPr>
              <w:t>Rel-15/16 SCell activation MAC-CE and Rel 15/16 DCI triggering</w:t>
            </w:r>
          </w:p>
          <w:p w:rsidR="004F3E33" w:rsidRDefault="006C52C6">
            <w:pPr>
              <w:widowControl w:val="0"/>
              <w:numPr>
                <w:ilvl w:val="1"/>
                <w:numId w:val="20"/>
              </w:numPr>
              <w:adjustRightInd/>
              <w:spacing w:after="0"/>
              <w:rPr>
                <w:rFonts w:eastAsia="Times New Roman"/>
              </w:rPr>
            </w:pPr>
            <w:r>
              <w:rPr>
                <w:rFonts w:eastAsia="Times New Roman"/>
              </w:rPr>
              <w:t>Rel-15/16 SCell activation MAC-CE and new DCI triggering for temporary RS</w:t>
            </w:r>
          </w:p>
          <w:p w:rsidR="004F3E33" w:rsidRDefault="006C52C6">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rsidR="004F3E33" w:rsidRDefault="006C52C6">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4F3E33" w:rsidRDefault="006C52C6">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4F3E33" w:rsidRDefault="004F3E33">
            <w:pPr>
              <w:rPr>
                <w:b/>
                <w:bCs/>
                <w:color w:val="000000"/>
                <w:highlight w:val="darkYellow"/>
                <w:shd w:val="clear" w:color="auto" w:fill="FFFF00"/>
              </w:rPr>
            </w:pPr>
          </w:p>
          <w:p w:rsidR="004F3E33" w:rsidRDefault="006C52C6">
            <w:pPr>
              <w:rPr>
                <w:rFonts w:eastAsia="Gulim"/>
                <w:highlight w:val="darkYellow"/>
              </w:rPr>
            </w:pPr>
            <w:r>
              <w:rPr>
                <w:b/>
                <w:bCs/>
                <w:color w:val="000000"/>
                <w:highlight w:val="darkYellow"/>
                <w:shd w:val="clear" w:color="auto" w:fill="FFFF00"/>
              </w:rPr>
              <w:t>Working Assumption</w:t>
            </w:r>
          </w:p>
          <w:p w:rsidR="004F3E33" w:rsidRDefault="006C52C6">
            <w:pPr>
              <w:rPr>
                <w:rFonts w:eastAsia="Gulim"/>
              </w:rPr>
            </w:pPr>
            <w:r>
              <w:lastRenderedPageBreak/>
              <w:t>At least for the case of known cell, temporary RS is supported to expedite the activation process during the SCell activation procedure for efficient SCell</w:t>
            </w:r>
            <w:r>
              <w:rPr>
                <w:rStyle w:val="apple-converted-space"/>
              </w:rPr>
              <w:t> </w:t>
            </w:r>
            <w:r>
              <w:t>activation for both FR1 and FR2:</w:t>
            </w:r>
          </w:p>
          <w:p w:rsidR="004F3E33" w:rsidRDefault="006C52C6">
            <w:pPr>
              <w:widowControl w:val="0"/>
              <w:numPr>
                <w:ilvl w:val="0"/>
                <w:numId w:val="17"/>
              </w:numPr>
              <w:adjustRightInd/>
              <w:spacing w:after="0"/>
              <w:rPr>
                <w:lang w:eastAsia="zh-CN"/>
              </w:rPr>
            </w:pPr>
            <w:r>
              <w:rPr>
                <w:lang w:eastAsia="zh-CN"/>
              </w:rPr>
              <w:t>The temporary RS should provide at least the functionalities of AGC settling and time/frequency tracking during SCell activation procedure.</w:t>
            </w:r>
          </w:p>
          <w:p w:rsidR="004F3E33" w:rsidRDefault="006C52C6">
            <w:pPr>
              <w:widowControl w:val="0"/>
              <w:numPr>
                <w:ilvl w:val="0"/>
                <w:numId w:val="17"/>
              </w:numPr>
              <w:adjustRightInd/>
              <w:spacing w:after="0"/>
              <w:rPr>
                <w:lang w:eastAsia="zh-CN"/>
              </w:rPr>
            </w:pPr>
            <w:r>
              <w:rPr>
                <w:lang w:eastAsia="zh-CN"/>
              </w:rPr>
              <w:t>FFS potential functionalities of CSI measurement/acquisition and cell search</w:t>
            </w:r>
          </w:p>
          <w:p w:rsidR="004F3E33" w:rsidRDefault="004F3E33">
            <w:pPr>
              <w:rPr>
                <w:color w:val="365F91"/>
              </w:rPr>
            </w:pPr>
          </w:p>
          <w:p w:rsidR="004F3E33" w:rsidRDefault="006C52C6">
            <w:pPr>
              <w:rPr>
                <w:rFonts w:eastAsia="Gulim"/>
                <w:highlight w:val="green"/>
              </w:rPr>
            </w:pPr>
            <w:r>
              <w:rPr>
                <w:color w:val="000000"/>
                <w:highlight w:val="green"/>
                <w:shd w:val="clear" w:color="auto" w:fill="FFFF00"/>
              </w:rPr>
              <w:t>Agreements:</w:t>
            </w:r>
          </w:p>
          <w:p w:rsidR="004F3E33" w:rsidRDefault="006C52C6">
            <w:pPr>
              <w:rPr>
                <w:rFonts w:eastAsia="Gulim"/>
              </w:rPr>
            </w:pPr>
            <w:r>
              <w:t>TRS is selected as temporary RS for Scell activation</w:t>
            </w:r>
          </w:p>
          <w:p w:rsidR="004F3E33" w:rsidRDefault="006C52C6">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4F3E33" w:rsidRDefault="006C52C6">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rsidR="004F3E33" w:rsidRDefault="006C52C6">
            <w:pPr>
              <w:rPr>
                <w:rFonts w:eastAsia="Gulim"/>
              </w:rPr>
            </w:pPr>
            <w:r>
              <w:rPr>
                <w:color w:val="365F91"/>
              </w:rPr>
              <w:t>  </w:t>
            </w:r>
          </w:p>
          <w:p w:rsidR="004F3E33" w:rsidRDefault="006C52C6">
            <w:pPr>
              <w:rPr>
                <w:rFonts w:eastAsia="Gulim"/>
                <w:highlight w:val="green"/>
              </w:rPr>
            </w:pPr>
            <w:r>
              <w:rPr>
                <w:color w:val="000000"/>
                <w:highlight w:val="green"/>
                <w:shd w:val="clear" w:color="auto" w:fill="FFFF00"/>
              </w:rPr>
              <w:t>Agreements:</w:t>
            </w:r>
          </w:p>
          <w:p w:rsidR="004F3E33" w:rsidRDefault="006C52C6">
            <w:pPr>
              <w:rPr>
                <w:rFonts w:eastAsia="Gulim"/>
              </w:rPr>
            </w:pPr>
            <w:r>
              <w:t>UEs measure the triggered temporary RS during Scell activation procedure</w:t>
            </w:r>
            <w:r>
              <w:rPr>
                <w:rStyle w:val="apple-converted-space"/>
              </w:rPr>
              <w:t> </w:t>
            </w:r>
            <w:r>
              <w:t>no earlier than a slot m:</w:t>
            </w:r>
          </w:p>
          <w:p w:rsidR="004F3E33" w:rsidRDefault="006C52C6">
            <w:pPr>
              <w:ind w:left="420" w:hanging="420"/>
              <w:rPr>
                <w:rFonts w:eastAsia="Gulim"/>
              </w:rPr>
            </w:pPr>
            <w:r>
              <w:t>        </w:t>
            </w:r>
            <w:r>
              <w:rPr>
                <w:rStyle w:val="apple-converted-space"/>
              </w:rPr>
              <w:t> </w:t>
            </w:r>
            <w:r>
              <w:t>FFS timeline values m which may need coordination with RAN4.</w:t>
            </w:r>
          </w:p>
          <w:p w:rsidR="004F3E33" w:rsidRDefault="006C52C6">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4F3E33" w:rsidRDefault="004F3E33">
            <w:pPr>
              <w:ind w:left="420" w:hanging="420"/>
            </w:pPr>
          </w:p>
          <w:p w:rsidR="004F3E33" w:rsidRDefault="006C52C6">
            <w:pPr>
              <w:autoSpaceDE/>
              <w:autoSpaceDN/>
              <w:adjustRightInd/>
              <w:snapToGrid/>
              <w:spacing w:after="0"/>
              <w:jc w:val="left"/>
              <w:rPr>
                <w:lang w:eastAsia="zh-CN"/>
              </w:rPr>
            </w:pPr>
            <w:r>
              <w:rPr>
                <w:highlight w:val="green"/>
                <w:lang w:eastAsia="zh-CN"/>
              </w:rPr>
              <w:t>Agreements</w:t>
            </w:r>
            <w:r>
              <w:rPr>
                <w:lang w:eastAsia="zh-CN"/>
              </w:rPr>
              <w:t>:</w:t>
            </w:r>
          </w:p>
          <w:p w:rsidR="004F3E33" w:rsidRDefault="006C52C6">
            <w:pPr>
              <w:adjustRightInd/>
              <w:rPr>
                <w:lang w:eastAsia="zh-CN"/>
              </w:rPr>
            </w:pPr>
            <w:r>
              <w:rPr>
                <w:lang w:eastAsia="zh-CN"/>
              </w:rPr>
              <w:t>Companies are encouraged to provide design details of temporary RS next meeting, at least including:</w:t>
            </w:r>
          </w:p>
          <w:p w:rsidR="004F3E33" w:rsidRDefault="006C52C6">
            <w:pPr>
              <w:numPr>
                <w:ilvl w:val="0"/>
                <w:numId w:val="21"/>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rsidR="004F3E33" w:rsidRDefault="006C52C6">
            <w:pPr>
              <w:numPr>
                <w:ilvl w:val="0"/>
                <w:numId w:val="21"/>
              </w:numPr>
              <w:tabs>
                <w:tab w:val="left" w:pos="284"/>
              </w:tabs>
              <w:autoSpaceDE/>
              <w:autoSpaceDN/>
              <w:adjustRightInd/>
              <w:snapToGrid/>
              <w:spacing w:after="0"/>
              <w:ind w:left="567" w:hanging="283"/>
              <w:jc w:val="left"/>
              <w:rPr>
                <w:lang w:eastAsia="zh-CN"/>
              </w:rPr>
            </w:pPr>
            <w:r>
              <w:rPr>
                <w:lang w:eastAsia="zh-CN"/>
              </w:rPr>
              <w:t>QCL information, if any</w:t>
            </w:r>
          </w:p>
          <w:p w:rsidR="004F3E33" w:rsidRDefault="006C52C6">
            <w:pPr>
              <w:numPr>
                <w:ilvl w:val="0"/>
                <w:numId w:val="21"/>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rsidR="004F3E33" w:rsidRDefault="006C52C6">
            <w:pPr>
              <w:numPr>
                <w:ilvl w:val="0"/>
                <w:numId w:val="21"/>
              </w:numPr>
              <w:tabs>
                <w:tab w:val="left" w:pos="284"/>
              </w:tabs>
              <w:autoSpaceDE/>
              <w:autoSpaceDN/>
              <w:adjustRightInd/>
              <w:snapToGrid/>
              <w:spacing w:after="0"/>
              <w:ind w:left="567" w:hanging="283"/>
              <w:jc w:val="left"/>
              <w:rPr>
                <w:bCs/>
              </w:rPr>
            </w:pPr>
            <w:r>
              <w:rPr>
                <w:lang w:eastAsia="zh-CN"/>
              </w:rPr>
              <w:t>Triggering timeline/scheduling offset</w:t>
            </w:r>
          </w:p>
          <w:p w:rsidR="004F3E33" w:rsidRDefault="004F3E33">
            <w:pPr>
              <w:tabs>
                <w:tab w:val="left" w:pos="284"/>
              </w:tabs>
              <w:autoSpaceDE/>
              <w:autoSpaceDN/>
              <w:adjustRightInd/>
              <w:snapToGrid/>
              <w:spacing w:after="0"/>
              <w:jc w:val="left"/>
              <w:rPr>
                <w:lang w:eastAsia="zh-CN"/>
              </w:rPr>
            </w:pPr>
          </w:p>
          <w:p w:rsidR="004F3E33" w:rsidRDefault="006C52C6">
            <w:pPr>
              <w:rPr>
                <w:highlight w:val="darkYellow"/>
                <w:lang w:eastAsia="zh-CN"/>
              </w:rPr>
            </w:pPr>
            <w:r>
              <w:rPr>
                <w:b/>
                <w:highlight w:val="darkYellow"/>
                <w:lang w:eastAsia="zh-CN"/>
              </w:rPr>
              <w:t>Working Assumption</w:t>
            </w:r>
          </w:p>
          <w:p w:rsidR="004F3E33" w:rsidRDefault="006C52C6">
            <w:pPr>
              <w:rPr>
                <w:lang w:eastAsia="zh-CN"/>
              </w:rPr>
            </w:pPr>
            <w:r>
              <w:rPr>
                <w:lang w:eastAsia="zh-CN"/>
              </w:rPr>
              <w:t>For efficient SCell activation with assistance of temporary RS, a SSB of the to-be-activated SCell can be indicated as a QCL source for the temporary RS in case of known SCell</w:t>
            </w:r>
          </w:p>
          <w:p w:rsidR="004F3E33" w:rsidRDefault="006C52C6">
            <w:pPr>
              <w:numPr>
                <w:ilvl w:val="0"/>
                <w:numId w:val="18"/>
              </w:numPr>
              <w:adjustRightInd/>
              <w:spacing w:after="0"/>
              <w:ind w:left="720"/>
              <w:rPr>
                <w:rFonts w:eastAsia="Times New Roman"/>
              </w:rPr>
            </w:pPr>
            <w:r>
              <w:rPr>
                <w:rFonts w:eastAsia="Times New Roman"/>
              </w:rPr>
              <w:t>FFS: QCL type</w:t>
            </w:r>
          </w:p>
          <w:p w:rsidR="004F3E33" w:rsidRDefault="006C52C6">
            <w:pPr>
              <w:numPr>
                <w:ilvl w:val="0"/>
                <w:numId w:val="18"/>
              </w:numPr>
              <w:adjustRightInd/>
              <w:spacing w:after="0"/>
              <w:ind w:left="720"/>
              <w:rPr>
                <w:rFonts w:eastAsia="Times New Roman"/>
              </w:rPr>
            </w:pPr>
            <w:r>
              <w:rPr>
                <w:rFonts w:eastAsia="Times New Roman"/>
              </w:rPr>
              <w:t>FFS: the case of unknown SCell</w:t>
            </w:r>
          </w:p>
          <w:p w:rsidR="004F3E33" w:rsidRDefault="006C52C6">
            <w:pPr>
              <w:numPr>
                <w:ilvl w:val="0"/>
                <w:numId w:val="18"/>
              </w:numPr>
              <w:adjustRightInd/>
              <w:spacing w:after="0"/>
              <w:ind w:left="720"/>
              <w:rPr>
                <w:rFonts w:eastAsia="Times New Roman"/>
              </w:rPr>
            </w:pPr>
            <w:r>
              <w:rPr>
                <w:rFonts w:eastAsia="Times New Roman"/>
              </w:rPr>
              <w:t>FFS: other QCL source, e.g. the SSB/P-TRS of another active cell</w:t>
            </w:r>
          </w:p>
          <w:p w:rsidR="004F3E33" w:rsidRDefault="006C52C6">
            <w:pPr>
              <w:rPr>
                <w:b/>
                <w:highlight w:val="green"/>
                <w:lang w:eastAsia="zh-CN"/>
              </w:rPr>
            </w:pPr>
            <w:r>
              <w:rPr>
                <w:b/>
                <w:highlight w:val="green"/>
                <w:lang w:eastAsia="zh-CN"/>
              </w:rPr>
              <w:t>Agreement</w:t>
            </w:r>
          </w:p>
          <w:p w:rsidR="004F3E33" w:rsidRDefault="006C52C6">
            <w:pPr>
              <w:rPr>
                <w:b/>
                <w:lang w:eastAsia="zh-CN"/>
              </w:rPr>
            </w:pPr>
            <w:r>
              <w:rPr>
                <w:lang w:eastAsia="zh-CN"/>
              </w:rPr>
              <w:t>For efficient activation of SCells,</w:t>
            </w:r>
            <w:r>
              <w:rPr>
                <w:b/>
                <w:lang w:eastAsia="zh-CN"/>
              </w:rPr>
              <w:t xml:space="preserve"> </w:t>
            </w:r>
            <w:r>
              <w:rPr>
                <w:lang w:eastAsia="zh-CN"/>
              </w:rPr>
              <w:t>down select at least one option from below:</w:t>
            </w:r>
          </w:p>
          <w:p w:rsidR="004F3E33" w:rsidRDefault="006C52C6">
            <w:pPr>
              <w:numPr>
                <w:ilvl w:val="0"/>
                <w:numId w:val="18"/>
              </w:numPr>
              <w:adjustRightInd/>
              <w:spacing w:after="0"/>
              <w:ind w:left="720"/>
              <w:rPr>
                <w:rFonts w:eastAsia="Times New Roman"/>
              </w:rPr>
            </w:pPr>
            <w:r>
              <w:rPr>
                <w:rFonts w:eastAsia="Times New Roman"/>
              </w:rPr>
              <w:t>Option 1a: MAC CE(s) contained in a single PDSCH to trigger both SCell activation and corresponding temporary RS(s)</w:t>
            </w:r>
          </w:p>
          <w:p w:rsidR="004F3E33" w:rsidRDefault="006C52C6">
            <w:pPr>
              <w:numPr>
                <w:ilvl w:val="1"/>
                <w:numId w:val="18"/>
              </w:numPr>
              <w:adjustRightInd/>
              <w:spacing w:after="0"/>
              <w:rPr>
                <w:rFonts w:eastAsia="Times New Roman"/>
              </w:rPr>
            </w:pPr>
            <w:r>
              <w:rPr>
                <w:rFonts w:eastAsia="Times New Roman"/>
              </w:rPr>
              <w:t>Details FFS including timeline design for receiving temporary RS</w:t>
            </w:r>
          </w:p>
          <w:p w:rsidR="004F3E33" w:rsidRDefault="006C52C6">
            <w:pPr>
              <w:numPr>
                <w:ilvl w:val="0"/>
                <w:numId w:val="18"/>
              </w:numPr>
              <w:adjustRightInd/>
              <w:spacing w:after="0"/>
              <w:ind w:left="720"/>
              <w:rPr>
                <w:rFonts w:eastAsia="Times New Roman"/>
              </w:rPr>
            </w:pPr>
            <w:r>
              <w:rPr>
                <w:rFonts w:eastAsia="Times New Roman"/>
              </w:rPr>
              <w:t>Option 1b: A single DCI to trigger both SCell activation and corresponding temporary RS(s)</w:t>
            </w:r>
          </w:p>
          <w:p w:rsidR="004F3E33" w:rsidRDefault="006C52C6">
            <w:pPr>
              <w:numPr>
                <w:ilvl w:val="1"/>
                <w:numId w:val="18"/>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rsidR="004F3E33" w:rsidRDefault="006C52C6">
            <w:pPr>
              <w:numPr>
                <w:ilvl w:val="1"/>
                <w:numId w:val="18"/>
              </w:numPr>
              <w:adjustRightInd/>
              <w:spacing w:after="0"/>
              <w:rPr>
                <w:rFonts w:eastAsia="Times New Roman"/>
              </w:rPr>
            </w:pPr>
            <w:r>
              <w:rPr>
                <w:rFonts w:eastAsia="Times New Roman"/>
              </w:rPr>
              <w:t>FFS: The same DCI for SCell deactivation</w:t>
            </w:r>
          </w:p>
          <w:p w:rsidR="004F3E33" w:rsidRDefault="006C52C6">
            <w:pPr>
              <w:numPr>
                <w:ilvl w:val="0"/>
                <w:numId w:val="18"/>
              </w:numPr>
              <w:adjustRightInd/>
              <w:spacing w:after="0"/>
              <w:ind w:left="720"/>
              <w:rPr>
                <w:rFonts w:eastAsia="Times New Roman"/>
              </w:rPr>
            </w:pPr>
            <w:r>
              <w:rPr>
                <w:rFonts w:eastAsia="Times New Roman"/>
              </w:rPr>
              <w:lastRenderedPageBreak/>
              <w:t>Option 2: A Rel-15/16 SCell activation MAC-CE to trigger SCell activation and a Rel-15/16 DCI to trigger corresponding temporary RS(s) with enhancement of timeline</w:t>
            </w:r>
          </w:p>
          <w:p w:rsidR="004F3E33" w:rsidRDefault="006C52C6">
            <w:pPr>
              <w:numPr>
                <w:ilvl w:val="1"/>
                <w:numId w:val="18"/>
              </w:numPr>
              <w:adjustRightInd/>
              <w:spacing w:after="0"/>
              <w:rPr>
                <w:rFonts w:eastAsia="Times New Roman"/>
              </w:rPr>
            </w:pPr>
            <w:r>
              <w:rPr>
                <w:rFonts w:eastAsia="Times New Roman"/>
              </w:rPr>
              <w:t>Details FFS including timeline design for receiving a DCI trigger of temporary RS, and for receiving temporary RS</w:t>
            </w:r>
          </w:p>
          <w:p w:rsidR="004F3E33" w:rsidRDefault="006C52C6">
            <w:pPr>
              <w:numPr>
                <w:ilvl w:val="0"/>
                <w:numId w:val="18"/>
              </w:numPr>
              <w:adjustRightInd/>
              <w:spacing w:after="0"/>
              <w:ind w:left="720"/>
              <w:rPr>
                <w:rFonts w:eastAsia="Times New Roman"/>
              </w:rPr>
            </w:pPr>
            <w:r>
              <w:rPr>
                <w:rFonts w:eastAsia="Times New Roman"/>
              </w:rPr>
              <w:t>Note: Companies are encouraged to provide complete solutions for fast SCell activation.</w:t>
            </w:r>
          </w:p>
          <w:p w:rsidR="004F3E33" w:rsidRDefault="006C52C6">
            <w:pPr>
              <w:numPr>
                <w:ilvl w:val="0"/>
                <w:numId w:val="18"/>
              </w:numPr>
              <w:adjustRightInd/>
              <w:spacing w:after="0"/>
              <w:ind w:left="720"/>
              <w:rPr>
                <w:lang w:eastAsia="zh-CN"/>
              </w:rPr>
            </w:pPr>
            <w:r>
              <w:rPr>
                <w:rFonts w:eastAsia="Times New Roman"/>
              </w:rPr>
              <w:t xml:space="preserve">Note: the previous agreement on the definitions of Alt 1 and Alt 2 is still effective </w:t>
            </w:r>
          </w:p>
          <w:p w:rsidR="004F3E33" w:rsidRDefault="004F3E33">
            <w:pPr>
              <w:tabs>
                <w:tab w:val="left" w:pos="284"/>
              </w:tabs>
              <w:autoSpaceDE/>
              <w:autoSpaceDN/>
              <w:adjustRightInd/>
              <w:snapToGrid/>
              <w:spacing w:after="0"/>
              <w:jc w:val="left"/>
              <w:rPr>
                <w:bCs/>
              </w:rPr>
            </w:pPr>
          </w:p>
          <w:p w:rsidR="004F3E33" w:rsidRDefault="006C52C6">
            <w:pPr>
              <w:rPr>
                <w:rFonts w:eastAsia="Malgun Gothic"/>
                <w:iCs/>
                <w:highlight w:val="green"/>
                <w:lang w:eastAsia="zh-CN"/>
              </w:rPr>
            </w:pPr>
            <w:r>
              <w:rPr>
                <w:rFonts w:eastAsia="Malgun Gothic"/>
                <w:b/>
                <w:iCs/>
                <w:highlight w:val="green"/>
                <w:lang w:eastAsia="zh-CN"/>
              </w:rPr>
              <w:t>Agreement</w:t>
            </w:r>
          </w:p>
          <w:p w:rsidR="004F3E33" w:rsidRDefault="006C52C6">
            <w:r>
              <w:t>For efficient activation of SCells</w:t>
            </w:r>
          </w:p>
          <w:p w:rsidR="004F3E33" w:rsidRDefault="006C52C6">
            <w:pPr>
              <w:pStyle w:val="ListParagraph"/>
              <w:numPr>
                <w:ilvl w:val="0"/>
                <w:numId w:val="22"/>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rsidR="004F3E33" w:rsidRDefault="006C52C6">
            <w:pPr>
              <w:pStyle w:val="ListParagraph"/>
              <w:numPr>
                <w:ilvl w:val="1"/>
                <w:numId w:val="22"/>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rsidR="004F3E33" w:rsidRDefault="006C52C6">
            <w:r>
              <w:t>Note: Separate from the support of Option 1a, it is up to RAN4 whether or not to consider an activation time enhancement for Option 2 without requiring further RAN1 work</w:t>
            </w:r>
          </w:p>
          <w:p w:rsidR="004F3E33" w:rsidRDefault="006C52C6">
            <w:pPr>
              <w:pStyle w:val="ListParagraph"/>
              <w:numPr>
                <w:ilvl w:val="0"/>
                <w:numId w:val="22"/>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rsidR="004F3E33" w:rsidRDefault="006C52C6">
            <w:pPr>
              <w:rPr>
                <w:lang w:eastAsia="zh-CN"/>
              </w:rPr>
            </w:pPr>
            <w:r>
              <w:rPr>
                <w:lang w:eastAsia="zh-CN"/>
              </w:rPr>
              <w:t>Send an LS to RAN4. The LS is endorsed in R1-2104110.</w:t>
            </w:r>
          </w:p>
          <w:p w:rsidR="004F3E33" w:rsidRDefault="006C52C6">
            <w:pPr>
              <w:rPr>
                <w:rFonts w:eastAsia="Malgun Gothic"/>
                <w:bCs/>
                <w:iCs/>
                <w:highlight w:val="green"/>
                <w:lang w:eastAsia="zh-CN"/>
              </w:rPr>
            </w:pPr>
            <w:bookmarkStart w:id="20" w:name="OLE_LINK25"/>
            <w:bookmarkStart w:id="21" w:name="OLE_LINK6"/>
            <w:r>
              <w:rPr>
                <w:rFonts w:eastAsia="Malgun Gothic"/>
                <w:bCs/>
                <w:iCs/>
                <w:highlight w:val="green"/>
                <w:lang w:eastAsia="zh-CN"/>
              </w:rPr>
              <w:t>Agreement</w:t>
            </w:r>
          </w:p>
          <w:p w:rsidR="004F3E33" w:rsidRDefault="006C52C6">
            <w:pPr>
              <w:rPr>
                <w:bCs/>
                <w:lang w:eastAsia="zh-CN"/>
              </w:rPr>
            </w:pPr>
            <w:bookmarkStart w:id="22" w:name="OLE_LINK7"/>
            <w:r>
              <w:rPr>
                <w:rFonts w:eastAsia="Malgun Gothic"/>
                <w:bCs/>
                <w:iCs/>
                <w:lang w:eastAsia="zh-CN"/>
              </w:rPr>
              <w:t>For efficient activation of Scells, the triggered temporary RS is aperiodic.</w:t>
            </w:r>
          </w:p>
          <w:bookmarkEnd w:id="22"/>
          <w:p w:rsidR="004F3E33" w:rsidRDefault="006C52C6">
            <w:pPr>
              <w:rPr>
                <w:rFonts w:eastAsia="Malgun Gothic"/>
                <w:bCs/>
                <w:iCs/>
                <w:highlight w:val="green"/>
                <w:lang w:eastAsia="zh-CN"/>
              </w:rPr>
            </w:pPr>
            <w:r>
              <w:rPr>
                <w:rFonts w:eastAsia="Malgun Gothic"/>
                <w:bCs/>
                <w:iCs/>
                <w:highlight w:val="green"/>
                <w:lang w:eastAsia="zh-CN"/>
              </w:rPr>
              <w:t>Agreement</w:t>
            </w:r>
          </w:p>
          <w:p w:rsidR="004F3E33" w:rsidRDefault="006C52C6">
            <w:pPr>
              <w:rPr>
                <w:rFonts w:eastAsia="Malgun Gothic"/>
                <w:bCs/>
                <w:iCs/>
                <w:lang w:eastAsia="zh-CN"/>
              </w:rPr>
            </w:pPr>
            <w:bookmarkStart w:id="23" w:name="OLE_LINK8"/>
            <w:r>
              <w:rPr>
                <w:rFonts w:eastAsia="Malgun Gothic"/>
                <w:bCs/>
                <w:iCs/>
                <w:lang w:eastAsia="zh-CN"/>
              </w:rPr>
              <w:t>For efficient activation of a Scell (in known Scell case), at least the number of temporary RS bursts is indicated by a field in new MAC-CE</w:t>
            </w:r>
          </w:p>
          <w:p w:rsidR="004F3E33" w:rsidRDefault="006C52C6">
            <w:pPr>
              <w:numPr>
                <w:ilvl w:val="0"/>
                <w:numId w:val="18"/>
              </w:numPr>
              <w:adjustRightInd/>
              <w:spacing w:after="0" w:line="240" w:lineRule="auto"/>
              <w:ind w:left="720"/>
              <w:rPr>
                <w:bCs/>
                <w:iCs/>
              </w:rPr>
            </w:pPr>
            <w:r>
              <w:rPr>
                <w:rFonts w:eastAsia="Malgun Gothic"/>
                <w:bCs/>
                <w:iCs/>
                <w:lang w:eastAsia="zh-CN"/>
              </w:rPr>
              <w:t>The number of temporary RS bursts is RRC configurable.</w:t>
            </w:r>
          </w:p>
          <w:p w:rsidR="004F3E33" w:rsidRDefault="006C52C6">
            <w:pPr>
              <w:numPr>
                <w:ilvl w:val="0"/>
                <w:numId w:val="18"/>
              </w:numPr>
              <w:adjustRightInd/>
              <w:spacing w:after="0" w:line="240" w:lineRule="auto"/>
              <w:ind w:left="720"/>
              <w:rPr>
                <w:iCs/>
              </w:rPr>
            </w:pPr>
            <w:r>
              <w:rPr>
                <w:rFonts w:eastAsia="Malgun Gothic"/>
                <w:iCs/>
                <w:lang w:eastAsia="zh-CN"/>
              </w:rPr>
              <w:t>FFS: which field in MAC-CE is used and how this field is associated with the number of bursts</w:t>
            </w:r>
          </w:p>
          <w:p w:rsidR="004F3E33" w:rsidRDefault="006C52C6">
            <w:pPr>
              <w:numPr>
                <w:ilvl w:val="0"/>
                <w:numId w:val="18"/>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3"/>
          <w:p w:rsidR="004F3E33" w:rsidRDefault="006C52C6">
            <w:pPr>
              <w:rPr>
                <w:rFonts w:eastAsia="Malgun Gothic"/>
                <w:bCs/>
                <w:iCs/>
                <w:highlight w:val="green"/>
                <w:lang w:eastAsia="zh-CN"/>
              </w:rPr>
            </w:pPr>
            <w:r>
              <w:rPr>
                <w:rFonts w:eastAsia="Malgun Gothic"/>
                <w:bCs/>
                <w:iCs/>
                <w:highlight w:val="green"/>
                <w:lang w:eastAsia="zh-CN"/>
              </w:rPr>
              <w:t>Agreement</w:t>
            </w:r>
          </w:p>
          <w:p w:rsidR="004F3E33" w:rsidRDefault="006C52C6">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rsidR="004F3E33" w:rsidRDefault="006C52C6">
            <w:pPr>
              <w:numPr>
                <w:ilvl w:val="0"/>
                <w:numId w:val="18"/>
              </w:numPr>
              <w:adjustRightInd/>
              <w:spacing w:after="0" w:line="240" w:lineRule="auto"/>
              <w:ind w:left="720"/>
              <w:rPr>
                <w:bCs/>
                <w:iCs/>
              </w:rPr>
            </w:pPr>
            <w:r>
              <w:rPr>
                <w:bCs/>
                <w:iCs/>
              </w:rPr>
              <w:t>Whether or not temporary RS is triggered</w:t>
            </w:r>
          </w:p>
          <w:p w:rsidR="004F3E33" w:rsidRDefault="006C52C6">
            <w:pPr>
              <w:numPr>
                <w:ilvl w:val="0"/>
                <w:numId w:val="18"/>
              </w:numPr>
              <w:adjustRightInd/>
              <w:spacing w:after="0" w:line="240" w:lineRule="auto"/>
              <w:ind w:left="720"/>
              <w:rPr>
                <w:bCs/>
                <w:iCs/>
              </w:rPr>
            </w:pPr>
            <w:r>
              <w:rPr>
                <w:bCs/>
                <w:iCs/>
              </w:rPr>
              <w:t xml:space="preserve">FFS detailed Information of temporary RS, e.g.: </w:t>
            </w:r>
          </w:p>
          <w:p w:rsidR="004F3E33" w:rsidRDefault="006C52C6">
            <w:pPr>
              <w:numPr>
                <w:ilvl w:val="1"/>
                <w:numId w:val="18"/>
              </w:numPr>
              <w:adjustRightInd/>
              <w:spacing w:after="0" w:line="240" w:lineRule="auto"/>
              <w:rPr>
                <w:bCs/>
                <w:iCs/>
              </w:rPr>
            </w:pPr>
            <w:r>
              <w:rPr>
                <w:bCs/>
                <w:iCs/>
              </w:rPr>
              <w:t>Resources used for triggered Temporary RS</w:t>
            </w:r>
          </w:p>
          <w:p w:rsidR="004F3E33" w:rsidRDefault="006C52C6">
            <w:pPr>
              <w:numPr>
                <w:ilvl w:val="1"/>
                <w:numId w:val="18"/>
              </w:numPr>
              <w:adjustRightInd/>
              <w:spacing w:after="0" w:line="240" w:lineRule="auto"/>
              <w:rPr>
                <w:bCs/>
                <w:iCs/>
              </w:rPr>
            </w:pPr>
            <w:r>
              <w:rPr>
                <w:bCs/>
                <w:iCs/>
              </w:rPr>
              <w:t>Triggering time offset of triggered Temporary RS</w:t>
            </w:r>
          </w:p>
          <w:p w:rsidR="004F3E33" w:rsidRDefault="006C52C6">
            <w:pPr>
              <w:numPr>
                <w:ilvl w:val="1"/>
                <w:numId w:val="18"/>
              </w:numPr>
              <w:adjustRightInd/>
              <w:spacing w:after="0" w:line="240" w:lineRule="auto"/>
              <w:rPr>
                <w:bCs/>
                <w:iCs/>
              </w:rPr>
            </w:pPr>
            <w:r>
              <w:rPr>
                <w:bCs/>
                <w:iCs/>
              </w:rPr>
              <w:t>QCL source for triggered Temporary RS</w:t>
            </w:r>
          </w:p>
          <w:p w:rsidR="004F3E33" w:rsidRDefault="006C52C6">
            <w:pPr>
              <w:numPr>
                <w:ilvl w:val="0"/>
                <w:numId w:val="18"/>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rsidR="004F3E33" w:rsidRDefault="006C52C6">
            <w:pPr>
              <w:numPr>
                <w:ilvl w:val="1"/>
                <w:numId w:val="18"/>
              </w:numPr>
              <w:adjustRightInd/>
              <w:spacing w:after="0" w:line="240" w:lineRule="auto"/>
              <w:rPr>
                <w:bCs/>
                <w:iCs/>
              </w:rPr>
            </w:pPr>
            <w:r>
              <w:rPr>
                <w:rFonts w:eastAsia="Malgun Gothic"/>
                <w:bCs/>
                <w:iCs/>
                <w:lang w:eastAsia="zh-CN"/>
              </w:rPr>
              <w:t>Opt. 1.1: One new MAC CE for both SCell activation triggering and corresponding temporary RS triggering</w:t>
            </w:r>
          </w:p>
          <w:p w:rsidR="004F3E33" w:rsidRDefault="006C52C6">
            <w:pPr>
              <w:numPr>
                <w:ilvl w:val="1"/>
                <w:numId w:val="18"/>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rsidR="004F3E33" w:rsidRDefault="006C52C6">
            <w:pPr>
              <w:rPr>
                <w:rFonts w:eastAsia="Malgun Gothic"/>
                <w:bCs/>
                <w:iCs/>
                <w:highlight w:val="green"/>
                <w:lang w:eastAsia="zh-CN"/>
              </w:rPr>
            </w:pPr>
            <w:r>
              <w:rPr>
                <w:rFonts w:eastAsia="Malgun Gothic"/>
                <w:bCs/>
                <w:iCs/>
                <w:highlight w:val="green"/>
                <w:lang w:eastAsia="zh-CN"/>
              </w:rPr>
              <w:t>Agreement</w:t>
            </w:r>
          </w:p>
          <w:p w:rsidR="004F3E33" w:rsidRDefault="006C52C6">
            <w:pPr>
              <w:rPr>
                <w:rFonts w:eastAsia="Malgun Gothic"/>
                <w:bCs/>
                <w:lang w:eastAsia="zh-CN"/>
              </w:rPr>
            </w:pPr>
            <w:bookmarkStart w:id="24" w:name="OLE_LINK10"/>
            <w:r>
              <w:rPr>
                <w:rFonts w:eastAsia="Malgun Gothic"/>
                <w:bCs/>
                <w:lang w:eastAsia="zh-CN"/>
              </w:rPr>
              <w:t>For efficient activation of a Scell (in known Scell case), the triggering offset of temporary RS is indicated by a field in new MAC-CE</w:t>
            </w:r>
          </w:p>
          <w:p w:rsidR="004F3E33" w:rsidRDefault="006C52C6">
            <w:pPr>
              <w:pStyle w:val="ListParagraph"/>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rsidR="004F3E33" w:rsidRDefault="006C52C6">
            <w:pPr>
              <w:pStyle w:val="ListParagraph"/>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lastRenderedPageBreak/>
              <w:t>FFS: which field in MAC-CE is used and how this field is associated with the value of triggering offset</w:t>
            </w:r>
          </w:p>
          <w:bookmarkEnd w:id="24"/>
          <w:p w:rsidR="004F3E33" w:rsidRDefault="006C52C6">
            <w:pPr>
              <w:rPr>
                <w:rFonts w:eastAsia="Malgun Gothic"/>
                <w:bCs/>
                <w:iCs/>
                <w:highlight w:val="green"/>
                <w:lang w:eastAsia="zh-CN"/>
              </w:rPr>
            </w:pPr>
            <w:r>
              <w:rPr>
                <w:rFonts w:eastAsia="Malgun Gothic"/>
                <w:bCs/>
                <w:iCs/>
                <w:highlight w:val="green"/>
                <w:lang w:eastAsia="zh-CN"/>
              </w:rPr>
              <w:t>Agreement</w:t>
            </w:r>
          </w:p>
          <w:p w:rsidR="004F3E33" w:rsidRDefault="006C52C6">
            <w:pPr>
              <w:rPr>
                <w:rFonts w:eastAsia="Malgun Gothic"/>
                <w:bCs/>
                <w:iCs/>
                <w:lang w:eastAsia="zh-CN"/>
              </w:rPr>
            </w:pPr>
            <w:r>
              <w:rPr>
                <w:rFonts w:eastAsia="Malgun Gothic"/>
                <w:bCs/>
                <w:iCs/>
                <w:lang w:eastAsia="zh-CN"/>
              </w:rPr>
              <w:t>For the reference slot for triggering offset of temporary RS</w:t>
            </w:r>
          </w:p>
          <w:p w:rsidR="004F3E33" w:rsidRDefault="006C52C6">
            <w:pPr>
              <w:pStyle w:val="ListParagraph"/>
              <w:numPr>
                <w:ilvl w:val="0"/>
                <w:numId w:val="2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25" w:name="OLE_LINK3"/>
            <w:r>
              <w:rPr>
                <w:rFonts w:ascii="Times New Roman" w:hAnsi="Times New Roman"/>
                <w:sz w:val="22"/>
                <w:szCs w:val="22"/>
                <w:lang w:eastAsia="zh-CN"/>
              </w:rPr>
              <w:t>he last DL slot of the to-be-activated Scell overlapping with slot n+k as defined in 38.213 sub-clause 4.3</w:t>
            </w:r>
            <w:bookmarkEnd w:id="25"/>
          </w:p>
          <w:p w:rsidR="004F3E33" w:rsidRDefault="006C52C6">
            <w:pPr>
              <w:pStyle w:val="ListParagraph"/>
              <w:numPr>
                <w:ilvl w:val="0"/>
                <w:numId w:val="2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rsidR="004F3E33" w:rsidRDefault="006C52C6">
            <w:pPr>
              <w:rPr>
                <w:rFonts w:eastAsia="Malgun Gothic"/>
                <w:bCs/>
                <w:iCs/>
                <w:highlight w:val="green"/>
                <w:lang w:eastAsia="zh-CN"/>
              </w:rPr>
            </w:pPr>
            <w:r>
              <w:rPr>
                <w:rFonts w:eastAsia="Malgun Gothic"/>
                <w:bCs/>
                <w:iCs/>
                <w:highlight w:val="green"/>
                <w:lang w:eastAsia="zh-CN"/>
              </w:rPr>
              <w:t>Agreement</w:t>
            </w:r>
          </w:p>
          <w:p w:rsidR="004F3E33" w:rsidRDefault="006C52C6">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20"/>
            <w:bookmarkEnd w:id="21"/>
          </w:p>
          <w:p w:rsidR="004F3E33" w:rsidRDefault="004F3E33">
            <w:pPr>
              <w:rPr>
                <w:rFonts w:eastAsia="Malgun Gothic"/>
                <w:bCs/>
                <w:i/>
                <w:lang w:eastAsia="zh-CN"/>
              </w:rPr>
            </w:pPr>
          </w:p>
          <w:p w:rsidR="004F3E33" w:rsidRDefault="006C52C6">
            <w:pPr>
              <w:spacing w:beforeLines="50" w:before="120"/>
              <w:rPr>
                <w:highlight w:val="green"/>
              </w:rPr>
            </w:pPr>
            <w:r>
              <w:rPr>
                <w:highlight w:val="green"/>
              </w:rPr>
              <w:t xml:space="preserve">Agreement </w:t>
            </w:r>
          </w:p>
          <w:p w:rsidR="004F3E33" w:rsidRDefault="006C52C6">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rsidR="004F3E33" w:rsidRDefault="004F3E33"/>
          <w:p w:rsidR="004F3E33" w:rsidRDefault="006C52C6">
            <w:pPr>
              <w:spacing w:beforeLines="50" w:before="120"/>
            </w:pPr>
            <w:r>
              <w:t>Conclusion</w:t>
            </w:r>
          </w:p>
          <w:p w:rsidR="004F3E33" w:rsidRDefault="006C52C6">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rsidR="004F3E33" w:rsidRDefault="004F3E33">
            <w:pPr>
              <w:spacing w:beforeLines="50" w:before="120"/>
            </w:pPr>
          </w:p>
          <w:p w:rsidR="004F3E33" w:rsidRDefault="006C52C6">
            <w:pPr>
              <w:rPr>
                <w:highlight w:val="green"/>
              </w:rPr>
            </w:pPr>
            <w:r>
              <w:rPr>
                <w:highlight w:val="green"/>
              </w:rPr>
              <w:t>Agreement</w:t>
            </w:r>
          </w:p>
          <w:p w:rsidR="004F3E33" w:rsidRDefault="006C52C6">
            <w:r>
              <w:t xml:space="preserve">For to-be-activated SCell, if any BWP ID is configured as part of temporary RS(s) configuration, the value of the BWP ID is expected to be equal to </w:t>
            </w:r>
            <w:r>
              <w:rPr>
                <w:i/>
                <w:iCs/>
              </w:rPr>
              <w:t>firstActiveDownlinkBWP</w:t>
            </w:r>
            <w:r>
              <w:t>-Id;</w:t>
            </w:r>
          </w:p>
          <w:p w:rsidR="004F3E33" w:rsidRDefault="004F3E33">
            <w:pPr>
              <w:rPr>
                <w:bCs/>
              </w:rPr>
            </w:pPr>
          </w:p>
          <w:p w:rsidR="004F3E33" w:rsidRDefault="006C52C6">
            <w:pPr>
              <w:autoSpaceDE/>
              <w:autoSpaceDN/>
              <w:adjustRightInd/>
              <w:snapToGrid/>
              <w:spacing w:beforeLines="50" w:before="120" w:after="0" w:line="240" w:lineRule="auto"/>
              <w:jc w:val="left"/>
              <w:rPr>
                <w:rFonts w:eastAsia="Batang"/>
                <w:kern w:val="0"/>
                <w:highlight w:val="green"/>
                <w:lang w:val="en-GB"/>
              </w:rPr>
            </w:pPr>
            <w:r>
              <w:rPr>
                <w:rFonts w:eastAsia="Batang"/>
                <w:kern w:val="0"/>
                <w:highlight w:val="green"/>
                <w:lang w:val="en-GB"/>
              </w:rPr>
              <w:t xml:space="preserve">Agreement </w:t>
            </w:r>
          </w:p>
          <w:p w:rsidR="004F3E33" w:rsidRDefault="006C52C6">
            <w:pPr>
              <w:autoSpaceDE/>
              <w:autoSpaceDN/>
              <w:adjustRightInd/>
              <w:snapToGrid/>
              <w:spacing w:beforeLines="50" w:before="120" w:after="0" w:line="240" w:lineRule="auto"/>
              <w:jc w:val="left"/>
              <w:rPr>
                <w:rFonts w:eastAsia="Batang"/>
                <w:kern w:val="0"/>
                <w:lang w:val="en-GB"/>
              </w:rPr>
            </w:pPr>
            <w:r>
              <w:rPr>
                <w:rFonts w:eastAsia="Batang"/>
                <w:kern w:val="0"/>
                <w:lang w:val="en-GB"/>
              </w:rPr>
              <w:t>For efficient SCell activation, the earliest slot for a UE to receive a triggered temporary RS is the reference slot (i.e., the last DL slot of the to-be-activated Scell overlapping with slot n+k as defined in 38.213 sub-clause 4.3).</w:t>
            </w:r>
          </w:p>
          <w:p w:rsidR="004F3E33" w:rsidRDefault="004F3E33">
            <w:pPr>
              <w:autoSpaceDE/>
              <w:autoSpaceDN/>
              <w:adjustRightInd/>
              <w:snapToGrid/>
              <w:spacing w:after="0" w:line="240" w:lineRule="auto"/>
              <w:jc w:val="left"/>
              <w:rPr>
                <w:rFonts w:eastAsia="Batang"/>
                <w:kern w:val="0"/>
                <w:lang w:val="en-GB"/>
              </w:rPr>
            </w:pPr>
          </w:p>
          <w:p w:rsidR="004F3E33" w:rsidRDefault="006C52C6">
            <w:pPr>
              <w:autoSpaceDE/>
              <w:autoSpaceDN/>
              <w:adjustRightInd/>
              <w:snapToGrid/>
              <w:spacing w:beforeLines="50" w:before="120" w:after="0" w:line="240" w:lineRule="auto"/>
              <w:jc w:val="left"/>
              <w:rPr>
                <w:rFonts w:eastAsia="Batang"/>
                <w:kern w:val="0"/>
                <w:lang w:val="en-GB"/>
              </w:rPr>
            </w:pPr>
            <w:r>
              <w:rPr>
                <w:rFonts w:eastAsia="Batang"/>
                <w:kern w:val="0"/>
                <w:lang w:val="en-GB"/>
              </w:rPr>
              <w:t>Conclusion</w:t>
            </w:r>
          </w:p>
          <w:p w:rsidR="004F3E33" w:rsidRDefault="006C52C6">
            <w:pPr>
              <w:autoSpaceDE/>
              <w:autoSpaceDN/>
              <w:adjustRightInd/>
              <w:snapToGrid/>
              <w:spacing w:beforeLines="50" w:before="120" w:after="0" w:line="240" w:lineRule="auto"/>
              <w:jc w:val="left"/>
              <w:rPr>
                <w:rFonts w:eastAsia="Batang"/>
                <w:kern w:val="0"/>
                <w:lang w:val="en-GB"/>
              </w:rPr>
            </w:pPr>
            <w:r>
              <w:rPr>
                <w:rFonts w:eastAsia="Batang"/>
                <w:kern w:val="0"/>
                <w:lang w:val="en-GB"/>
              </w:rP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rsidR="004F3E33" w:rsidRDefault="004F3E33">
            <w:pPr>
              <w:autoSpaceDE/>
              <w:autoSpaceDN/>
              <w:adjustRightInd/>
              <w:snapToGrid/>
              <w:spacing w:beforeLines="50" w:before="120" w:after="0" w:line="240" w:lineRule="auto"/>
              <w:jc w:val="left"/>
              <w:rPr>
                <w:rFonts w:eastAsia="Batang"/>
                <w:kern w:val="0"/>
                <w:lang w:val="en-GB"/>
              </w:rPr>
            </w:pPr>
          </w:p>
          <w:p w:rsidR="004F3E33" w:rsidRDefault="006C52C6">
            <w:pPr>
              <w:autoSpaceDE/>
              <w:autoSpaceDN/>
              <w:adjustRightInd/>
              <w:snapToGrid/>
              <w:spacing w:after="0" w:line="240" w:lineRule="auto"/>
              <w:jc w:val="left"/>
              <w:rPr>
                <w:rFonts w:eastAsia="Batang"/>
                <w:kern w:val="0"/>
                <w:highlight w:val="green"/>
                <w:lang w:val="en-GB"/>
              </w:rPr>
            </w:pPr>
            <w:r>
              <w:rPr>
                <w:rFonts w:eastAsia="Batang"/>
                <w:kern w:val="0"/>
                <w:highlight w:val="green"/>
                <w:lang w:val="en-GB"/>
              </w:rPr>
              <w:t>Agreement</w:t>
            </w:r>
          </w:p>
          <w:p w:rsidR="004F3E33" w:rsidRDefault="006C52C6">
            <w:pPr>
              <w:autoSpaceDE/>
              <w:autoSpaceDN/>
              <w:adjustRightInd/>
              <w:snapToGrid/>
              <w:spacing w:after="0" w:line="240" w:lineRule="auto"/>
              <w:jc w:val="left"/>
              <w:rPr>
                <w:rFonts w:eastAsia="Batang"/>
                <w:kern w:val="0"/>
                <w:lang w:val="en-GB"/>
              </w:rPr>
            </w:pPr>
            <w:r>
              <w:rPr>
                <w:rFonts w:eastAsia="Batang"/>
                <w:kern w:val="0"/>
                <w:lang w:val="en-GB"/>
              </w:rPr>
              <w:t xml:space="preserve">For to-be-activated SCell, if any BWP ID is configured as part of temporary RS(s) configuration, the value of the BWP ID is expected to be equal to </w:t>
            </w:r>
            <w:r>
              <w:rPr>
                <w:rFonts w:eastAsia="Batang"/>
                <w:i/>
                <w:iCs/>
                <w:kern w:val="0"/>
                <w:lang w:val="en-GB"/>
              </w:rPr>
              <w:t>firstActiveDownlinkBWP</w:t>
            </w:r>
            <w:r>
              <w:rPr>
                <w:rFonts w:eastAsia="Batang"/>
                <w:kern w:val="0"/>
                <w:lang w:val="en-GB"/>
              </w:rPr>
              <w:t>-Id;</w:t>
            </w:r>
          </w:p>
          <w:p w:rsidR="004F3E33" w:rsidRDefault="004F3E33">
            <w:pPr>
              <w:autoSpaceDE/>
              <w:autoSpaceDN/>
              <w:adjustRightInd/>
              <w:snapToGrid/>
              <w:spacing w:after="0" w:line="240" w:lineRule="auto"/>
              <w:jc w:val="left"/>
              <w:rPr>
                <w:rFonts w:eastAsia="Batang"/>
                <w:kern w:val="0"/>
                <w:lang w:val="en-GB"/>
              </w:rPr>
            </w:pPr>
          </w:p>
          <w:p w:rsidR="004F3E33" w:rsidRDefault="006C52C6">
            <w:pPr>
              <w:autoSpaceDE/>
              <w:autoSpaceDN/>
              <w:adjustRightInd/>
              <w:snapToGrid/>
              <w:spacing w:beforeLines="50" w:before="120" w:after="0" w:line="240" w:lineRule="auto"/>
              <w:jc w:val="left"/>
              <w:rPr>
                <w:rFonts w:eastAsia="等线"/>
                <w:iCs/>
                <w:kern w:val="0"/>
                <w:highlight w:val="green"/>
                <w:lang w:val="en-GB" w:eastAsia="zh-CN"/>
              </w:rPr>
            </w:pPr>
            <w:r>
              <w:rPr>
                <w:rFonts w:eastAsia="等线"/>
                <w:b/>
                <w:iCs/>
                <w:kern w:val="0"/>
                <w:highlight w:val="green"/>
                <w:lang w:val="en-GB" w:eastAsia="zh-CN"/>
              </w:rPr>
              <w:t>Agreement</w:t>
            </w:r>
            <w:r>
              <w:rPr>
                <w:rFonts w:eastAsia="等线"/>
                <w:iCs/>
                <w:kern w:val="0"/>
                <w:highlight w:val="green"/>
                <w:lang w:val="en-GB" w:eastAsia="zh-CN"/>
              </w:rPr>
              <w:t xml:space="preserve"> </w:t>
            </w:r>
          </w:p>
          <w:p w:rsidR="004F3E33" w:rsidRDefault="006C52C6">
            <w:pPr>
              <w:autoSpaceDE/>
              <w:autoSpaceDN/>
              <w:adjustRightInd/>
              <w:snapToGrid/>
              <w:spacing w:beforeLines="50" w:before="120" w:after="0" w:line="240" w:lineRule="auto"/>
              <w:jc w:val="left"/>
              <w:rPr>
                <w:rFonts w:eastAsia="等线"/>
                <w:i/>
                <w:kern w:val="0"/>
                <w:lang w:val="en-GB" w:eastAsia="zh-CN"/>
              </w:rPr>
            </w:pPr>
            <w:r>
              <w:rPr>
                <w:rFonts w:eastAsia="等线"/>
                <w:i/>
                <w:kern w:val="0"/>
                <w:lang w:val="en-GB" w:eastAsia="zh-CN"/>
              </w:rPr>
              <w:lastRenderedPageBreak/>
              <w:t xml:space="preserve">To trigger temporary RS, </w:t>
            </w:r>
          </w:p>
          <w:p w:rsidR="004F3E33" w:rsidRDefault="006C52C6">
            <w:pPr>
              <w:numPr>
                <w:ilvl w:val="0"/>
                <w:numId w:val="8"/>
              </w:numPr>
              <w:autoSpaceDE/>
              <w:autoSpaceDN/>
              <w:adjustRightInd/>
              <w:snapToGrid/>
              <w:spacing w:beforeLines="50" w:before="120" w:after="0" w:line="256" w:lineRule="auto"/>
              <w:jc w:val="left"/>
              <w:rPr>
                <w:rFonts w:eastAsia="等线"/>
                <w:i/>
                <w:kern w:val="0"/>
                <w:lang w:val="en-GB" w:eastAsia="zh-CN"/>
              </w:rPr>
            </w:pPr>
            <w:r>
              <w:rPr>
                <w:rFonts w:eastAsia="等线"/>
                <w:i/>
                <w:kern w:val="0"/>
                <w:lang w:val="en-GB" w:eastAsia="zh-CN"/>
              </w:rPr>
              <w:t>MAC-CE at least provides the following information:</w:t>
            </w:r>
          </w:p>
          <w:p w:rsidR="004F3E33" w:rsidRDefault="006C52C6">
            <w:pPr>
              <w:numPr>
                <w:ilvl w:val="0"/>
                <w:numId w:val="9"/>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temporary RSs are to be triggered on</w:t>
            </w:r>
            <w:ins w:id="26" w:author="JL" w:date="2021-08-23T14:07:00Z">
              <w:r>
                <w:rPr>
                  <w:rFonts w:eastAsia="等线"/>
                  <w:i/>
                  <w:kern w:val="0"/>
                  <w:lang w:val="en-GB" w:eastAsia="zh-CN"/>
                </w:rPr>
                <w:t xml:space="preserve"> </w:t>
              </w:r>
            </w:ins>
            <w:r>
              <w:rPr>
                <w:rFonts w:eastAsia="等线"/>
                <w:i/>
                <w:kern w:val="0"/>
                <w:lang w:val="en-GB" w:eastAsia="zh-CN"/>
              </w:rPr>
              <w:t>X out of Y (Y≥X) to-be-activated SCells, respectively, while no temporary RS is to be triggered on the other to-be-activated SCells.</w:t>
            </w:r>
          </w:p>
          <w:p w:rsidR="004F3E33" w:rsidRDefault="006C52C6">
            <w:pPr>
              <w:numPr>
                <w:ilvl w:val="0"/>
                <w:numId w:val="10"/>
              </w:numPr>
              <w:autoSpaceDE/>
              <w:autoSpaceDN/>
              <w:adjustRightInd/>
              <w:snapToGrid/>
              <w:spacing w:beforeLines="50" w:before="120" w:after="0" w:line="256" w:lineRule="auto"/>
              <w:jc w:val="left"/>
              <w:rPr>
                <w:rFonts w:eastAsia="等线"/>
                <w:i/>
                <w:kern w:val="0"/>
                <w:lang w:val="en-GB" w:eastAsia="zh-CN"/>
              </w:rPr>
            </w:pPr>
            <w:r>
              <w:rPr>
                <w:rFonts w:eastAsia="等线"/>
                <w:i/>
                <w:kern w:val="0"/>
                <w:lang w:val="en-GB" w:eastAsia="zh-CN"/>
              </w:rPr>
              <w:t>The following information can be provided by RRC for temporary RS for each SCell</w:t>
            </w:r>
          </w:p>
          <w:p w:rsidR="004F3E33" w:rsidRDefault="006C52C6">
            <w:pPr>
              <w:numPr>
                <w:ilvl w:val="0"/>
                <w:numId w:val="9"/>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The number of RS bursts and the gap length between the RS bursts (Opt 2.3.3)</w:t>
            </w:r>
          </w:p>
          <w:p w:rsidR="004F3E33" w:rsidRDefault="006C52C6">
            <w:pPr>
              <w:numPr>
                <w:ilvl w:val="0"/>
                <w:numId w:val="9"/>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Triggering offset of temporary RS (Opt 2.3.4)</w:t>
            </w:r>
          </w:p>
          <w:p w:rsidR="004F3E33" w:rsidRDefault="006C52C6">
            <w:pPr>
              <w:numPr>
                <w:ilvl w:val="2"/>
                <w:numId w:val="11"/>
              </w:numPr>
              <w:autoSpaceDE/>
              <w:autoSpaceDN/>
              <w:adjustRightInd/>
              <w:snapToGrid/>
              <w:spacing w:after="0" w:line="256" w:lineRule="auto"/>
              <w:jc w:val="left"/>
              <w:rPr>
                <w:rFonts w:eastAsia="等线"/>
                <w:i/>
                <w:strike/>
                <w:kern w:val="0"/>
                <w:lang w:val="en-GB" w:eastAsia="zh-CN"/>
              </w:rPr>
            </w:pPr>
            <w:r>
              <w:rPr>
                <w:rFonts w:eastAsia="等线"/>
                <w:i/>
                <w:strike/>
                <w:kern w:val="0"/>
                <w:lang w:val="en-GB" w:eastAsia="zh-CN"/>
              </w:rPr>
              <w:t>Triggering offset can be provided, e.g., by reusing existing CSI-RS framework</w:t>
            </w:r>
          </w:p>
          <w:p w:rsidR="004F3E33" w:rsidRDefault="006C52C6">
            <w:pPr>
              <w:numPr>
                <w:ilvl w:val="0"/>
                <w:numId w:val="9"/>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QCL information (Opt 2.3.5)</w:t>
            </w:r>
          </w:p>
          <w:p w:rsidR="004F3E33" w:rsidRDefault="006C52C6">
            <w:pPr>
              <w:numPr>
                <w:ilvl w:val="2"/>
                <w:numId w:val="12"/>
              </w:numPr>
              <w:autoSpaceDE/>
              <w:autoSpaceDN/>
              <w:adjustRightInd/>
              <w:snapToGrid/>
              <w:spacing w:after="0" w:line="256" w:lineRule="auto"/>
              <w:jc w:val="left"/>
              <w:rPr>
                <w:ins w:id="27" w:author="JL" w:date="2021-08-24T09:25:00Z"/>
                <w:rFonts w:eastAsia="等线"/>
                <w:i/>
                <w:strike/>
                <w:kern w:val="0"/>
                <w:lang w:val="en-GB" w:eastAsia="zh-CN"/>
              </w:rPr>
            </w:pPr>
            <w:ins w:id="28" w:author="JL" w:date="2021-08-24T09:25:00Z">
              <w:r>
                <w:rPr>
                  <w:rFonts w:eastAsia="等线"/>
                  <w:i/>
                  <w:strike/>
                  <w:kern w:val="0"/>
                  <w:lang w:val="en-GB" w:eastAsia="zh-CN"/>
                </w:rPr>
                <w:t>T</w:t>
              </w:r>
            </w:ins>
            <w:r>
              <w:rPr>
                <w:rFonts w:eastAsia="等线"/>
                <w:i/>
                <w:strike/>
                <w:kern w:val="0"/>
                <w:lang w:val="en-GB" w:eastAsia="zh-CN"/>
              </w:rPr>
              <w:t>riggering QCL information can be provided, e.g., by reusing existing CSI-RS framework</w:t>
            </w:r>
          </w:p>
          <w:p w:rsidR="004F3E33" w:rsidRDefault="006C52C6">
            <w:pPr>
              <w:numPr>
                <w:ilvl w:val="0"/>
                <w:numId w:val="9"/>
              </w:numPr>
              <w:autoSpaceDE/>
              <w:autoSpaceDN/>
              <w:adjustRightInd/>
              <w:snapToGrid/>
              <w:spacing w:after="0" w:line="256" w:lineRule="auto"/>
              <w:ind w:left="751"/>
              <w:jc w:val="left"/>
              <w:rPr>
                <w:rFonts w:eastAsia="等线"/>
                <w:i/>
                <w:strike/>
                <w:color w:val="C00000"/>
                <w:kern w:val="0"/>
                <w:lang w:val="en-GB" w:eastAsia="zh-CN"/>
              </w:rPr>
            </w:pPr>
            <w:r>
              <w:rPr>
                <w:rFonts w:eastAsia="等线"/>
                <w:i/>
                <w:strike/>
                <w:color w:val="C00000"/>
                <w:kern w:val="0"/>
                <w:lang w:val="en-GB" w:eastAsia="zh-CN"/>
              </w:rPr>
              <w:t>A</w:t>
            </w:r>
            <w:ins w:id="29" w:author="JL" w:date="2021-08-24T09:25:00Z">
              <w:r>
                <w:rPr>
                  <w:rFonts w:eastAsia="等线"/>
                  <w:i/>
                  <w:strike/>
                  <w:color w:val="C00000"/>
                  <w:kern w:val="0"/>
                  <w:lang w:val="en-GB" w:eastAsia="zh-CN"/>
                </w:rPr>
                <w:t xml:space="preserve"> unique temporary RS configuration index</w:t>
              </w:r>
            </w:ins>
          </w:p>
          <w:p w:rsidR="004F3E33" w:rsidRDefault="006C52C6">
            <w:pPr>
              <w:numPr>
                <w:ilvl w:val="0"/>
                <w:numId w:val="9"/>
              </w:numPr>
              <w:autoSpaceDE/>
              <w:autoSpaceDN/>
              <w:adjustRightInd/>
              <w:snapToGrid/>
              <w:spacing w:after="0" w:line="256" w:lineRule="auto"/>
              <w:ind w:left="751"/>
              <w:jc w:val="left"/>
              <w:rPr>
                <w:rFonts w:eastAsia="等线"/>
                <w:i/>
                <w:strike/>
                <w:color w:val="C00000"/>
                <w:kern w:val="0"/>
                <w:lang w:val="en-GB" w:eastAsia="zh-CN"/>
              </w:rPr>
            </w:pPr>
            <w:r>
              <w:rPr>
                <w:rFonts w:eastAsia="等线"/>
                <w:i/>
                <w:kern w:val="0"/>
                <w:lang w:val="en-GB" w:eastAsia="zh-CN"/>
              </w:rPr>
              <w:t>FFS: the maximum number of temporary RS per cell/per UE</w:t>
            </w:r>
          </w:p>
          <w:p w:rsidR="004F3E33" w:rsidRDefault="006C52C6">
            <w:pPr>
              <w:autoSpaceDE/>
              <w:autoSpaceDN/>
              <w:adjustRightInd/>
              <w:snapToGrid/>
              <w:spacing w:beforeLines="50" w:before="120" w:after="0" w:line="256" w:lineRule="auto"/>
              <w:ind w:left="420"/>
              <w:jc w:val="left"/>
              <w:rPr>
                <w:rFonts w:eastAsia="等线"/>
                <w:i/>
                <w:kern w:val="0"/>
                <w:lang w:val="en-GB" w:eastAsia="zh-CN"/>
              </w:rPr>
            </w:pPr>
            <w:r>
              <w:rPr>
                <w:rFonts w:eastAsia="等线"/>
                <w:i/>
                <w:kern w:val="0"/>
                <w:lang w:val="en-GB" w:eastAsia="zh-CN"/>
              </w:rPr>
              <w:t>Note: Reusing A-TRS triggering framework is not precluded.</w:t>
            </w:r>
          </w:p>
          <w:p w:rsidR="004F3E33" w:rsidRDefault="006C52C6">
            <w:pPr>
              <w:numPr>
                <w:ilvl w:val="0"/>
                <w:numId w:val="10"/>
              </w:numPr>
              <w:autoSpaceDE/>
              <w:autoSpaceDN/>
              <w:adjustRightInd/>
              <w:snapToGrid/>
              <w:spacing w:beforeLines="50" w:before="120" w:after="0" w:line="256" w:lineRule="auto"/>
              <w:jc w:val="left"/>
              <w:rPr>
                <w:rFonts w:eastAsia="等线"/>
                <w:i/>
                <w:kern w:val="0"/>
                <w:lang w:val="en-GB" w:eastAsia="zh-CN"/>
              </w:rPr>
            </w:pPr>
            <w:r>
              <w:rPr>
                <w:rFonts w:eastAsia="等线"/>
                <w:i/>
                <w:kern w:val="0"/>
                <w:lang w:val="en-GB" w:eastAsia="zh-CN"/>
              </w:rPr>
              <w:t>Information for 0, 1, or more temporary RS can be provided for each configured SCell</w:t>
            </w:r>
          </w:p>
          <w:p w:rsidR="004F3E33" w:rsidRDefault="004F3E33">
            <w:pPr>
              <w:autoSpaceDE/>
              <w:autoSpaceDN/>
              <w:adjustRightInd/>
              <w:snapToGrid/>
              <w:spacing w:beforeLines="50" w:before="120" w:after="0" w:line="240" w:lineRule="auto"/>
              <w:jc w:val="left"/>
              <w:rPr>
                <w:rFonts w:eastAsia="等线"/>
                <w:b/>
                <w:i/>
                <w:kern w:val="0"/>
                <w:highlight w:val="yellow"/>
                <w:lang w:val="en-GB" w:eastAsia="zh-CN"/>
              </w:rPr>
            </w:pPr>
          </w:p>
          <w:p w:rsidR="004F3E33" w:rsidRDefault="006C52C6">
            <w:pPr>
              <w:autoSpaceDE/>
              <w:autoSpaceDN/>
              <w:adjustRightInd/>
              <w:snapToGrid/>
              <w:spacing w:beforeLines="50" w:before="120" w:after="0" w:line="240" w:lineRule="auto"/>
              <w:jc w:val="left"/>
              <w:rPr>
                <w:rFonts w:eastAsia="等线"/>
                <w:iCs/>
                <w:kern w:val="0"/>
                <w:lang w:val="en-GB" w:eastAsia="zh-CN"/>
              </w:rPr>
            </w:pPr>
            <w:r>
              <w:rPr>
                <w:rFonts w:eastAsia="等线"/>
                <w:b/>
                <w:iCs/>
                <w:kern w:val="0"/>
                <w:highlight w:val="green"/>
                <w:lang w:val="en-GB" w:eastAsia="zh-CN"/>
              </w:rPr>
              <w:t>Agreement</w:t>
            </w:r>
          </w:p>
          <w:p w:rsidR="004F3E33" w:rsidRDefault="006C52C6">
            <w:pPr>
              <w:numPr>
                <w:ilvl w:val="0"/>
                <w:numId w:val="25"/>
              </w:numPr>
              <w:autoSpaceDE/>
              <w:autoSpaceDN/>
              <w:adjustRightInd/>
              <w:snapToGrid/>
              <w:spacing w:beforeLines="50" w:before="120" w:after="0" w:line="256" w:lineRule="auto"/>
              <w:jc w:val="left"/>
              <w:rPr>
                <w:rFonts w:eastAsia="等线"/>
                <w:i/>
                <w:color w:val="0000FF"/>
                <w:kern w:val="0"/>
                <w:lang w:val="en-GB" w:eastAsia="zh-CN"/>
              </w:rPr>
            </w:pPr>
            <w:r>
              <w:rPr>
                <w:rFonts w:eastAsia="MS Mincho"/>
                <w:i/>
                <w:color w:val="C00000"/>
                <w:kern w:val="0"/>
                <w:lang w:val="en-GB" w:eastAsia="ja-JP"/>
              </w:rPr>
              <w:t xml:space="preserve">For triggering temporary RS, </w:t>
            </w:r>
            <w:r>
              <w:rPr>
                <w:rFonts w:eastAsia="MS Mincho"/>
                <w:i/>
                <w:color w:val="0000FF"/>
                <w:kern w:val="0"/>
                <w:lang w:val="en-GB" w:eastAsia="ja-JP"/>
              </w:rPr>
              <w:t>down-select based on the following alternatives, or let RAN2 be aware the status of this discussion</w:t>
            </w:r>
          </w:p>
          <w:p w:rsidR="004F3E33" w:rsidRDefault="006C52C6">
            <w:pPr>
              <w:numPr>
                <w:ilvl w:val="0"/>
                <w:numId w:val="9"/>
              </w:numPr>
              <w:autoSpaceDE/>
              <w:autoSpaceDN/>
              <w:adjustRightInd/>
              <w:snapToGrid/>
              <w:spacing w:after="0" w:line="256" w:lineRule="auto"/>
              <w:ind w:left="751"/>
              <w:jc w:val="left"/>
              <w:rPr>
                <w:rFonts w:eastAsia="等线"/>
                <w:i/>
                <w:color w:val="0000FF"/>
                <w:kern w:val="0"/>
                <w:lang w:val="en-GB" w:eastAsia="zh-CN"/>
              </w:rPr>
            </w:pPr>
            <w:r>
              <w:rPr>
                <w:rFonts w:eastAsia="等线"/>
                <w:i/>
                <w:color w:val="0000FF"/>
                <w:kern w:val="0"/>
                <w:lang w:val="en-GB" w:eastAsia="zh-CN"/>
              </w:rPr>
              <w:t>Alt 1: Bitmap approach in MAC-CE</w:t>
            </w:r>
            <w:r>
              <w:rPr>
                <w:rFonts w:eastAsia="等线"/>
                <w:i/>
                <w:strike/>
                <w:color w:val="FF0000"/>
                <w:kern w:val="0"/>
                <w:lang w:val="en-GB" w:eastAsia="zh-CN"/>
              </w:rPr>
              <w:t xml:space="preserve"> similar to SCell activation</w:t>
            </w:r>
          </w:p>
          <w:p w:rsidR="004F3E33" w:rsidRDefault="006C52C6">
            <w:pPr>
              <w:numPr>
                <w:ilvl w:val="2"/>
                <w:numId w:val="9"/>
              </w:numPr>
              <w:autoSpaceDE/>
              <w:autoSpaceDN/>
              <w:adjustRightInd/>
              <w:snapToGrid/>
              <w:spacing w:after="0" w:line="256" w:lineRule="auto"/>
              <w:jc w:val="left"/>
              <w:rPr>
                <w:rFonts w:eastAsia="等线"/>
                <w:i/>
                <w:kern w:val="0"/>
                <w:lang w:val="en-GB" w:eastAsia="zh-CN"/>
              </w:rPr>
            </w:pPr>
            <w:r>
              <w:rPr>
                <w:rFonts w:eastAsia="等线"/>
                <w:i/>
                <w:kern w:val="0"/>
                <w:lang w:val="en-GB" w:eastAsia="zh-CN"/>
              </w:rPr>
              <w:t>Every Z-bit block in the bitmap corresponds to a SCell, Z&gt;=0</w:t>
            </w:r>
          </w:p>
          <w:p w:rsidR="004F3E33" w:rsidRDefault="006C52C6">
            <w:pPr>
              <w:numPr>
                <w:ilvl w:val="2"/>
                <w:numId w:val="9"/>
              </w:numPr>
              <w:autoSpaceDE/>
              <w:autoSpaceDN/>
              <w:adjustRightInd/>
              <w:snapToGrid/>
              <w:spacing w:after="0" w:line="256" w:lineRule="auto"/>
              <w:jc w:val="left"/>
              <w:rPr>
                <w:rFonts w:eastAsia="等线"/>
                <w:i/>
                <w:color w:val="0000FF"/>
                <w:kern w:val="0"/>
                <w:lang w:val="en-GB" w:eastAsia="zh-CN"/>
              </w:rPr>
            </w:pPr>
            <w:r>
              <w:rPr>
                <w:rFonts w:eastAsia="等线"/>
                <w:i/>
                <w:color w:val="0000FF"/>
                <w:kern w:val="0"/>
                <w:lang w:val="en-GB" w:eastAsia="zh-CN"/>
              </w:rPr>
              <w:t xml:space="preserve">A Z-bit block indicates the </w:t>
            </w:r>
            <w:ins w:id="30" w:author="JL" w:date="2021-08-24T09:27:00Z">
              <w:r>
                <w:rPr>
                  <w:rFonts w:eastAsia="等线"/>
                  <w:i/>
                  <w:color w:val="0000FF"/>
                  <w:kern w:val="0"/>
                  <w:lang w:val="en-GB" w:eastAsia="zh-CN"/>
                </w:rPr>
                <w:t xml:space="preserve">temporary </w:t>
              </w:r>
            </w:ins>
            <w:r>
              <w:rPr>
                <w:rFonts w:eastAsia="等线"/>
                <w:i/>
                <w:color w:val="0000FF"/>
                <w:kern w:val="0"/>
                <w:lang w:val="en-GB" w:eastAsia="zh-CN"/>
              </w:rPr>
              <w:t>RS [</w:t>
            </w:r>
            <w:ins w:id="31" w:author="JL" w:date="2021-08-24T09:27:00Z">
              <w:r>
                <w:rPr>
                  <w:rFonts w:eastAsia="等线"/>
                  <w:i/>
                  <w:color w:val="0000FF"/>
                  <w:kern w:val="0"/>
                  <w:lang w:val="en-GB" w:eastAsia="zh-CN"/>
                </w:rPr>
                <w:t>configuration index</w:t>
              </w:r>
            </w:ins>
            <w:r>
              <w:rPr>
                <w:rFonts w:eastAsia="等线"/>
                <w:i/>
                <w:color w:val="0000FF"/>
                <w:kern w:val="0"/>
                <w:lang w:val="en-GB" w:eastAsia="zh-CN"/>
              </w:rPr>
              <w:t>], and a value zero indicated by the bit block means no RS resource transmitted.</w:t>
            </w:r>
          </w:p>
          <w:p w:rsidR="004F3E33" w:rsidRDefault="006C52C6">
            <w:pPr>
              <w:numPr>
                <w:ilvl w:val="2"/>
                <w:numId w:val="9"/>
              </w:numPr>
              <w:autoSpaceDE/>
              <w:autoSpaceDN/>
              <w:adjustRightInd/>
              <w:snapToGrid/>
              <w:spacing w:after="0" w:line="256" w:lineRule="auto"/>
              <w:jc w:val="left"/>
              <w:rPr>
                <w:rFonts w:eastAsia="等线"/>
                <w:i/>
                <w:color w:val="FF0000"/>
                <w:kern w:val="0"/>
                <w:u w:val="single"/>
                <w:lang w:val="en-GB" w:eastAsia="zh-CN"/>
              </w:rPr>
            </w:pPr>
            <w:r>
              <w:rPr>
                <w:rFonts w:eastAsia="等线"/>
                <w:i/>
                <w:color w:val="FF0000"/>
                <w:kern w:val="0"/>
                <w:u w:val="single"/>
                <w:lang w:val="en-GB" w:eastAsia="zh-CN"/>
              </w:rPr>
              <w:t>The to-be-activated SCell is indicated via the C values in the legacy SCell activation/de-activation MAC CE or in the new MAC-CE</w:t>
            </w:r>
          </w:p>
          <w:p w:rsidR="004F3E33" w:rsidRDefault="006C52C6">
            <w:pPr>
              <w:numPr>
                <w:ilvl w:val="0"/>
                <w:numId w:val="9"/>
              </w:numPr>
              <w:autoSpaceDE/>
              <w:autoSpaceDN/>
              <w:adjustRightInd/>
              <w:snapToGrid/>
              <w:spacing w:after="0" w:line="256" w:lineRule="auto"/>
              <w:ind w:left="751"/>
              <w:jc w:val="left"/>
              <w:rPr>
                <w:rFonts w:eastAsia="等线"/>
                <w:i/>
                <w:color w:val="0000FF"/>
                <w:kern w:val="0"/>
                <w:lang w:val="en-GB" w:eastAsia="zh-CN"/>
              </w:rPr>
            </w:pPr>
            <w:r>
              <w:rPr>
                <w:rFonts w:eastAsia="等线"/>
                <w:i/>
                <w:color w:val="0000FF"/>
                <w:kern w:val="0"/>
                <w:lang w:val="en-GB" w:eastAsia="zh-CN"/>
              </w:rPr>
              <w:t>Alt 2: Reuse A-TRS triggering framework</w:t>
            </w:r>
          </w:p>
          <w:p w:rsidR="004F3E33" w:rsidRDefault="006C52C6">
            <w:pPr>
              <w:numPr>
                <w:ilvl w:val="2"/>
                <w:numId w:val="9"/>
              </w:numPr>
              <w:autoSpaceDE/>
              <w:autoSpaceDN/>
              <w:adjustRightInd/>
              <w:snapToGrid/>
              <w:spacing w:after="0" w:line="256" w:lineRule="auto"/>
              <w:jc w:val="left"/>
              <w:rPr>
                <w:rFonts w:eastAsia="等线"/>
                <w:i/>
                <w:color w:val="0000FF"/>
                <w:kern w:val="0"/>
                <w:lang w:val="en-GB" w:eastAsia="zh-CN"/>
              </w:rPr>
            </w:pPr>
            <w:r>
              <w:rPr>
                <w:rFonts w:eastAsia="等线"/>
                <w:i/>
                <w:color w:val="0000FF"/>
                <w:kern w:val="0"/>
                <w:lang w:val="en-GB" w:eastAsia="zh-CN"/>
              </w:rPr>
              <w:t>A trigger state is indicated by the MAC-CE explicitly</w:t>
            </w:r>
          </w:p>
          <w:p w:rsidR="004F3E33" w:rsidRDefault="006C52C6">
            <w:pPr>
              <w:numPr>
                <w:ilvl w:val="2"/>
                <w:numId w:val="9"/>
              </w:numPr>
              <w:autoSpaceDE/>
              <w:autoSpaceDN/>
              <w:adjustRightInd/>
              <w:snapToGrid/>
              <w:spacing w:after="0" w:line="256" w:lineRule="auto"/>
              <w:jc w:val="left"/>
              <w:rPr>
                <w:rFonts w:eastAsia="等线"/>
                <w:i/>
                <w:color w:val="0000FF"/>
                <w:kern w:val="0"/>
                <w:lang w:val="en-GB" w:eastAsia="zh-CN"/>
              </w:rPr>
            </w:pPr>
            <w:r>
              <w:rPr>
                <w:rFonts w:eastAsia="MS Mincho"/>
                <w:i/>
                <w:color w:val="0000FF"/>
                <w:kern w:val="0"/>
                <w:lang w:val="en-GB" w:eastAsia="ja-JP"/>
              </w:rPr>
              <w:t xml:space="preserve">The association between a trigger state and </w:t>
            </w:r>
            <w:r>
              <w:rPr>
                <w:rFonts w:eastAsia="MS Mincho"/>
                <w:i/>
                <w:strike/>
                <w:color w:val="C00000"/>
                <w:kern w:val="0"/>
                <w:lang w:val="en-GB" w:eastAsia="ja-JP"/>
              </w:rPr>
              <w:t>aperiodic</w:t>
            </w:r>
            <w:r>
              <w:rPr>
                <w:rFonts w:eastAsia="MS Mincho"/>
                <w:i/>
                <w:color w:val="C00000"/>
                <w:kern w:val="0"/>
                <w:lang w:val="en-GB" w:eastAsia="ja-JP"/>
              </w:rPr>
              <w:t xml:space="preserve"> </w:t>
            </w:r>
            <w:ins w:id="32" w:author="JL" w:date="2021-08-24T09:27:00Z">
              <w:r>
                <w:rPr>
                  <w:rFonts w:eastAsia="MS Mincho"/>
                  <w:i/>
                  <w:color w:val="C00000"/>
                  <w:kern w:val="0"/>
                  <w:lang w:val="en-GB" w:eastAsia="ja-JP"/>
                </w:rPr>
                <w:t xml:space="preserve">temporary </w:t>
              </w:r>
            </w:ins>
            <w:r>
              <w:rPr>
                <w:rFonts w:eastAsia="MS Mincho"/>
                <w:i/>
                <w:color w:val="0000FF"/>
                <w:kern w:val="0"/>
                <w:lang w:val="en-GB" w:eastAsia="ja-JP"/>
              </w:rPr>
              <w:t>RS</w:t>
            </w:r>
            <w:ins w:id="33" w:author="JL" w:date="2021-08-24T09:27:00Z">
              <w:r>
                <w:rPr>
                  <w:rFonts w:eastAsia="MS Mincho"/>
                  <w:i/>
                  <w:color w:val="0000FF"/>
                  <w:kern w:val="0"/>
                  <w:lang w:val="en-GB" w:eastAsia="ja-JP"/>
                </w:rPr>
                <w:t xml:space="preserve"> </w:t>
              </w:r>
            </w:ins>
            <w:r>
              <w:rPr>
                <w:rFonts w:eastAsia="MS Mincho"/>
                <w:i/>
                <w:color w:val="0000FF"/>
                <w:kern w:val="0"/>
                <w:lang w:val="en-GB" w:eastAsia="ja-JP"/>
              </w:rPr>
              <w:t xml:space="preserve">for one or multiple SCells is configured by RRC according Rel-16 </w:t>
            </w:r>
            <w:r>
              <w:rPr>
                <w:rFonts w:eastAsia="等线"/>
                <w:i/>
                <w:color w:val="0000FF"/>
                <w:kern w:val="0"/>
                <w:lang w:val="en-GB" w:eastAsia="zh-CN"/>
              </w:rPr>
              <w:t>A-TRS triggering framework</w:t>
            </w:r>
          </w:p>
          <w:p w:rsidR="004F3E33" w:rsidRDefault="006C52C6">
            <w:pPr>
              <w:numPr>
                <w:ilvl w:val="3"/>
                <w:numId w:val="9"/>
              </w:numPr>
              <w:autoSpaceDE/>
              <w:autoSpaceDN/>
              <w:adjustRightInd/>
              <w:snapToGrid/>
              <w:spacing w:after="0" w:line="256" w:lineRule="auto"/>
              <w:jc w:val="left"/>
              <w:rPr>
                <w:rFonts w:eastAsia="等线"/>
                <w:i/>
                <w:strike/>
                <w:color w:val="C00000"/>
                <w:kern w:val="0"/>
                <w:lang w:val="en-GB" w:eastAsia="zh-CN"/>
              </w:rPr>
            </w:pPr>
            <w:r>
              <w:rPr>
                <w:rFonts w:eastAsia="MS Mincho"/>
                <w:i/>
                <w:strike/>
                <w:color w:val="C00000"/>
                <w:kern w:val="0"/>
                <w:lang w:val="en-GB" w:eastAsia="ja-JP"/>
              </w:rPr>
              <w:t>SCell ID is configured as a part of</w:t>
            </w:r>
            <w:ins w:id="34" w:author="JL" w:date="2021-08-24T09:28:00Z">
              <w:r>
                <w:rPr>
                  <w:rFonts w:eastAsia="MS Mincho"/>
                  <w:i/>
                  <w:strike/>
                  <w:color w:val="C00000"/>
                  <w:kern w:val="0"/>
                  <w:lang w:val="en-GB" w:eastAsia="ja-JP"/>
                </w:rPr>
                <w:t xml:space="preserve"> </w:t>
              </w:r>
            </w:ins>
            <w:r>
              <w:rPr>
                <w:rFonts w:eastAsia="MS Mincho"/>
                <w:i/>
                <w:strike/>
                <w:color w:val="C00000"/>
                <w:kern w:val="0"/>
                <w:lang w:val="en-GB" w:eastAsia="ja-JP"/>
              </w:rPr>
              <w:t>the temporary RS configuration. Some SCell IDs derived from the trigger state triggered by the new MAC-CE may not refer to to-be-activated SCells that are indicated by the new MAC-CE or the legacy SCell activation/de-activation MAC-CE</w:t>
            </w:r>
          </w:p>
          <w:p w:rsidR="004F3E33" w:rsidRDefault="006C52C6">
            <w:pPr>
              <w:numPr>
                <w:ilvl w:val="2"/>
                <w:numId w:val="9"/>
              </w:numPr>
              <w:autoSpaceDE/>
              <w:autoSpaceDN/>
              <w:adjustRightInd/>
              <w:snapToGrid/>
              <w:spacing w:after="0" w:line="256" w:lineRule="auto"/>
              <w:jc w:val="left"/>
              <w:rPr>
                <w:rFonts w:eastAsia="等线"/>
                <w:i/>
                <w:color w:val="C00000"/>
                <w:kern w:val="0"/>
                <w:lang w:val="en-GB" w:eastAsia="zh-CN"/>
              </w:rPr>
            </w:pPr>
            <w:r>
              <w:rPr>
                <w:rFonts w:eastAsia="等线"/>
                <w:i/>
                <w:color w:val="0000FF"/>
                <w:kern w:val="0"/>
                <w:lang w:val="en-GB" w:eastAsia="zh-CN"/>
              </w:rPr>
              <w:t xml:space="preserve">FFS: The value zero of the MAC-CE indication means no temporary RS is triggered by the MAC-CE </w:t>
            </w:r>
            <w:r>
              <w:rPr>
                <w:rFonts w:eastAsia="等线"/>
                <w:i/>
                <w:color w:val="C00000"/>
                <w:kern w:val="0"/>
                <w:lang w:val="en-GB" w:eastAsia="zh-CN"/>
              </w:rPr>
              <w:t>for all to-be-activated SCells</w:t>
            </w:r>
          </w:p>
          <w:p w:rsidR="004F3E33" w:rsidRDefault="006C52C6">
            <w:pPr>
              <w:numPr>
                <w:ilvl w:val="0"/>
                <w:numId w:val="9"/>
              </w:numPr>
              <w:autoSpaceDE/>
              <w:autoSpaceDN/>
              <w:adjustRightInd/>
              <w:snapToGrid/>
              <w:spacing w:after="0" w:line="256" w:lineRule="auto"/>
              <w:ind w:left="751"/>
              <w:jc w:val="left"/>
              <w:rPr>
                <w:rFonts w:eastAsia="Batang"/>
                <w:kern w:val="0"/>
                <w:lang w:val="en-GB" w:eastAsia="zh-CN"/>
              </w:rPr>
            </w:pPr>
            <w:r>
              <w:rPr>
                <w:rFonts w:eastAsia="等线"/>
                <w:i/>
                <w:color w:val="C00000"/>
                <w:kern w:val="0"/>
                <w:lang w:val="en-GB" w:eastAsia="zh-CN"/>
              </w:rPr>
              <w:t>Note: The down-selection targets at a RAN1 consensus on MAC-CE functionality and the list of RRC parameters for this feature. Any MAC-CE signaling design above are reference concept, its final MAC-CE signaling design is up to RAN2.</w:t>
            </w:r>
          </w:p>
          <w:p w:rsidR="004F3E33" w:rsidRDefault="004F3E33">
            <w:pPr>
              <w:rPr>
                <w:bCs/>
                <w:lang w:val="en-GB"/>
              </w:rPr>
            </w:pPr>
          </w:p>
        </w:tc>
      </w:tr>
    </w:tbl>
    <w:p w:rsidR="004F3E33" w:rsidRDefault="004F3E33">
      <w:pPr>
        <w:rPr>
          <w:lang w:eastAsia="zh-CN"/>
        </w:rPr>
      </w:pPr>
    </w:p>
    <w:p w:rsidR="004F3E33" w:rsidRDefault="004F3E33">
      <w:pPr>
        <w:rPr>
          <w:lang w:eastAsia="zh-CN"/>
        </w:rPr>
      </w:pPr>
    </w:p>
    <w:sectPr w:rsidR="004F3E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F95" w:rsidRDefault="00297F95">
      <w:pPr>
        <w:spacing w:line="240" w:lineRule="auto"/>
      </w:pPr>
      <w:r>
        <w:separator/>
      </w:r>
    </w:p>
  </w:endnote>
  <w:endnote w:type="continuationSeparator" w:id="0">
    <w:p w:rsidR="00297F95" w:rsidRDefault="00297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F95" w:rsidRDefault="00297F95">
      <w:pPr>
        <w:spacing w:after="0" w:line="240" w:lineRule="auto"/>
      </w:pPr>
      <w:r>
        <w:separator/>
      </w:r>
    </w:p>
  </w:footnote>
  <w:footnote w:type="continuationSeparator" w:id="0">
    <w:p w:rsidR="00297F95" w:rsidRDefault="00297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D54C23"/>
    <w:multiLevelType w:val="singleLevel"/>
    <w:tmpl w:val="F6D54C2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BF7ABC0"/>
    <w:multiLevelType w:val="multilevel"/>
    <w:tmpl w:val="FBF7ABC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432A36"/>
    <w:multiLevelType w:val="multilevel"/>
    <w:tmpl w:val="13432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90830"/>
    <w:multiLevelType w:val="multilevel"/>
    <w:tmpl w:val="1D190830"/>
    <w:lvl w:ilvl="0">
      <w:numFmt w:val="bullet"/>
      <w:lvlText w:val="-"/>
      <w:lvlJc w:val="left"/>
      <w:pPr>
        <w:ind w:left="420" w:hanging="420"/>
      </w:pPr>
      <w:rPr>
        <w:rFonts w:ascii="Times New Roman" w:eastAsia="MS Mincho" w:hAnsi="Times New Roman" w:hint="default"/>
      </w:rPr>
    </w:lvl>
    <w:lvl w:ilvl="1">
      <w:start w:val="5"/>
      <w:numFmt w:val="bullet"/>
      <w:lvlText w:val=""/>
      <w:lvlJc w:val="left"/>
      <w:pPr>
        <w:ind w:left="840" w:hanging="420"/>
      </w:pPr>
      <w:rPr>
        <w:rFonts w:ascii="Symbol" w:eastAsia="宋体"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EA2630"/>
    <w:multiLevelType w:val="multilevel"/>
    <w:tmpl w:val="47EA2630"/>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C91239"/>
    <w:multiLevelType w:val="multilevel"/>
    <w:tmpl w:val="4FC91239"/>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23" w15:restartNumberingAfterBreak="0">
    <w:nsid w:val="7F9F06D2"/>
    <w:multiLevelType w:val="singleLevel"/>
    <w:tmpl w:val="7F9F06D2"/>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7FBC217B"/>
    <w:multiLevelType w:val="multilevel"/>
    <w:tmpl w:val="7FBC217B"/>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宋体"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15"/>
  </w:num>
  <w:num w:numId="4">
    <w:abstractNumId w:val="22"/>
    <w:lvlOverride w:ilvl="0">
      <w:startOverride w:val="1"/>
    </w:lvlOverride>
  </w:num>
  <w:num w:numId="5">
    <w:abstractNumId w:val="6"/>
  </w:num>
  <w:num w:numId="6">
    <w:abstractNumId w:val="0"/>
  </w:num>
  <w:num w:numId="7">
    <w:abstractNumId w:val="4"/>
  </w:num>
  <w:num w:numId="8">
    <w:abstractNumId w:val="2"/>
  </w:num>
  <w:num w:numId="9">
    <w:abstractNumId w:val="14"/>
  </w:num>
  <w:num w:numId="10">
    <w:abstractNumId w:val="13"/>
  </w:num>
  <w:num w:numId="11">
    <w:abstractNumId w:val="24"/>
  </w:num>
  <w:num w:numId="12">
    <w:abstractNumId w:val="7"/>
  </w:num>
  <w:num w:numId="13">
    <w:abstractNumId w:val="17"/>
  </w:num>
  <w:num w:numId="14">
    <w:abstractNumId w:val="1"/>
  </w:num>
  <w:num w:numId="15">
    <w:abstractNumId w:val="23"/>
  </w:num>
  <w:num w:numId="16">
    <w:abstractNumId w:val="9"/>
  </w:num>
  <w:num w:numId="17">
    <w:abstractNumId w:val="21"/>
  </w:num>
  <w:num w:numId="18">
    <w:abstractNumId w:val="18"/>
  </w:num>
  <w:num w:numId="19">
    <w:abstractNumId w:val="3"/>
  </w:num>
  <w:num w:numId="20">
    <w:abstractNumId w:val="19"/>
  </w:num>
  <w:num w:numId="21">
    <w:abstractNumId w:val="11"/>
  </w:num>
  <w:num w:numId="22">
    <w:abstractNumId w:val="12"/>
  </w:num>
  <w:num w:numId="23">
    <w:abstractNumId w:val="20"/>
  </w:num>
  <w:num w:numId="24">
    <w:abstractNumId w:val="16"/>
  </w:num>
  <w:num w:numId="2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3FF1C64"/>
    <w:rsid w:val="B9B11EB0"/>
    <w:rsid w:val="BE3977B9"/>
    <w:rsid w:val="BF3B83A0"/>
    <w:rsid w:val="BFFBED8B"/>
    <w:rsid w:val="CCBFE19C"/>
    <w:rsid w:val="DFBE96E0"/>
    <w:rsid w:val="DFF5EDA5"/>
    <w:rsid w:val="E6BB2F85"/>
    <w:rsid w:val="E77B7CE2"/>
    <w:rsid w:val="E7FF7C78"/>
    <w:rsid w:val="ED5FE099"/>
    <w:rsid w:val="EDDF5E73"/>
    <w:rsid w:val="EFBD8279"/>
    <w:rsid w:val="F1AA83FE"/>
    <w:rsid w:val="F3C7C857"/>
    <w:rsid w:val="F4D7CB3B"/>
    <w:rsid w:val="F6BF7BD4"/>
    <w:rsid w:val="F75B9199"/>
    <w:rsid w:val="F76F9D55"/>
    <w:rsid w:val="F7F7EF1E"/>
    <w:rsid w:val="F87F05E5"/>
    <w:rsid w:val="FC77402B"/>
    <w:rsid w:val="FC8F6356"/>
    <w:rsid w:val="FEC71911"/>
    <w:rsid w:val="FF7D3DCC"/>
    <w:rsid w:val="FFFD5AA3"/>
    <w:rsid w:val="00000916"/>
    <w:rsid w:val="00000D04"/>
    <w:rsid w:val="00000D67"/>
    <w:rsid w:val="00000DB2"/>
    <w:rsid w:val="000017AC"/>
    <w:rsid w:val="000017BC"/>
    <w:rsid w:val="00001C1C"/>
    <w:rsid w:val="00001D0B"/>
    <w:rsid w:val="000020F6"/>
    <w:rsid w:val="0000259A"/>
    <w:rsid w:val="00002893"/>
    <w:rsid w:val="000033A3"/>
    <w:rsid w:val="00003605"/>
    <w:rsid w:val="00003C56"/>
    <w:rsid w:val="00003EC2"/>
    <w:rsid w:val="000040A9"/>
    <w:rsid w:val="000041D3"/>
    <w:rsid w:val="0000458E"/>
    <w:rsid w:val="00004E70"/>
    <w:rsid w:val="0000650C"/>
    <w:rsid w:val="0000697E"/>
    <w:rsid w:val="000072B6"/>
    <w:rsid w:val="00007813"/>
    <w:rsid w:val="00007AAD"/>
    <w:rsid w:val="00007E46"/>
    <w:rsid w:val="00010304"/>
    <w:rsid w:val="000109E6"/>
    <w:rsid w:val="00010E13"/>
    <w:rsid w:val="00010E4E"/>
    <w:rsid w:val="00011ABD"/>
    <w:rsid w:val="00011D6E"/>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1848"/>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27C49"/>
    <w:rsid w:val="0003024C"/>
    <w:rsid w:val="00031068"/>
    <w:rsid w:val="000316F8"/>
    <w:rsid w:val="0003175E"/>
    <w:rsid w:val="0003180F"/>
    <w:rsid w:val="00031ADB"/>
    <w:rsid w:val="00032056"/>
    <w:rsid w:val="000328CA"/>
    <w:rsid w:val="00032E40"/>
    <w:rsid w:val="0003376B"/>
    <w:rsid w:val="00033BE0"/>
    <w:rsid w:val="00034676"/>
    <w:rsid w:val="000346E6"/>
    <w:rsid w:val="000352B3"/>
    <w:rsid w:val="00035A62"/>
    <w:rsid w:val="00036AC9"/>
    <w:rsid w:val="00037648"/>
    <w:rsid w:val="00037A80"/>
    <w:rsid w:val="0004023E"/>
    <w:rsid w:val="0004024B"/>
    <w:rsid w:val="00041C57"/>
    <w:rsid w:val="00042D4E"/>
    <w:rsid w:val="000434B7"/>
    <w:rsid w:val="000435E4"/>
    <w:rsid w:val="00043891"/>
    <w:rsid w:val="000448AD"/>
    <w:rsid w:val="00045440"/>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C00"/>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202"/>
    <w:rsid w:val="000C397B"/>
    <w:rsid w:val="000C3B0C"/>
    <w:rsid w:val="000C422D"/>
    <w:rsid w:val="000C494E"/>
    <w:rsid w:val="000C4B32"/>
    <w:rsid w:val="000C4C0E"/>
    <w:rsid w:val="000C4DFC"/>
    <w:rsid w:val="000C553D"/>
    <w:rsid w:val="000C58B1"/>
    <w:rsid w:val="000C5F91"/>
    <w:rsid w:val="000C6025"/>
    <w:rsid w:val="000C6294"/>
    <w:rsid w:val="000C638D"/>
    <w:rsid w:val="000C6A0A"/>
    <w:rsid w:val="000C6CFC"/>
    <w:rsid w:val="000C6D3A"/>
    <w:rsid w:val="000C6FE4"/>
    <w:rsid w:val="000C7FD8"/>
    <w:rsid w:val="000D03C1"/>
    <w:rsid w:val="000D04B5"/>
    <w:rsid w:val="000D0565"/>
    <w:rsid w:val="000D064E"/>
    <w:rsid w:val="000D0E4E"/>
    <w:rsid w:val="000D113C"/>
    <w:rsid w:val="000D12D1"/>
    <w:rsid w:val="000D159A"/>
    <w:rsid w:val="000D1796"/>
    <w:rsid w:val="000D22CC"/>
    <w:rsid w:val="000D3107"/>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0EB"/>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1F0F"/>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1BA3"/>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086A"/>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88E"/>
    <w:rsid w:val="00122CB2"/>
    <w:rsid w:val="00123E90"/>
    <w:rsid w:val="0012433B"/>
    <w:rsid w:val="00124365"/>
    <w:rsid w:val="001248D6"/>
    <w:rsid w:val="00124D84"/>
    <w:rsid w:val="001250DD"/>
    <w:rsid w:val="00125733"/>
    <w:rsid w:val="001263AA"/>
    <w:rsid w:val="0012657A"/>
    <w:rsid w:val="00126ED6"/>
    <w:rsid w:val="00127590"/>
    <w:rsid w:val="001305F3"/>
    <w:rsid w:val="00130779"/>
    <w:rsid w:val="001307A1"/>
    <w:rsid w:val="00130F81"/>
    <w:rsid w:val="00131024"/>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0D"/>
    <w:rsid w:val="0014087D"/>
    <w:rsid w:val="00140933"/>
    <w:rsid w:val="00140DA4"/>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47D79"/>
    <w:rsid w:val="00147FCE"/>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1BEE"/>
    <w:rsid w:val="0016271E"/>
    <w:rsid w:val="00162C9F"/>
    <w:rsid w:val="00162D7A"/>
    <w:rsid w:val="00163A08"/>
    <w:rsid w:val="00164DAB"/>
    <w:rsid w:val="00164F94"/>
    <w:rsid w:val="00165587"/>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2D5"/>
    <w:rsid w:val="00173608"/>
    <w:rsid w:val="00173DD3"/>
    <w:rsid w:val="0017421B"/>
    <w:rsid w:val="0017449F"/>
    <w:rsid w:val="001745EC"/>
    <w:rsid w:val="001747B7"/>
    <w:rsid w:val="001747DC"/>
    <w:rsid w:val="00175B7B"/>
    <w:rsid w:val="00175C30"/>
    <w:rsid w:val="00176131"/>
    <w:rsid w:val="001763C4"/>
    <w:rsid w:val="00177069"/>
    <w:rsid w:val="00177614"/>
    <w:rsid w:val="00177FC1"/>
    <w:rsid w:val="00180DA3"/>
    <w:rsid w:val="0018110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232"/>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1DFE"/>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D93"/>
    <w:rsid w:val="001D6EB3"/>
    <w:rsid w:val="001D6FD9"/>
    <w:rsid w:val="001D733F"/>
    <w:rsid w:val="001D76B6"/>
    <w:rsid w:val="001D780E"/>
    <w:rsid w:val="001D7E7A"/>
    <w:rsid w:val="001E0086"/>
    <w:rsid w:val="001E05C3"/>
    <w:rsid w:val="001E0AD3"/>
    <w:rsid w:val="001E0DE6"/>
    <w:rsid w:val="001E22DA"/>
    <w:rsid w:val="001E29E5"/>
    <w:rsid w:val="001E3028"/>
    <w:rsid w:val="001E36D8"/>
    <w:rsid w:val="001E36E4"/>
    <w:rsid w:val="001E379D"/>
    <w:rsid w:val="001E3A33"/>
    <w:rsid w:val="001E3A3C"/>
    <w:rsid w:val="001E5692"/>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CE"/>
    <w:rsid w:val="002019D8"/>
    <w:rsid w:val="00201DC1"/>
    <w:rsid w:val="00201E1D"/>
    <w:rsid w:val="00201EC7"/>
    <w:rsid w:val="002020BA"/>
    <w:rsid w:val="0020349A"/>
    <w:rsid w:val="002034B4"/>
    <w:rsid w:val="00203852"/>
    <w:rsid w:val="00203B1B"/>
    <w:rsid w:val="00204032"/>
    <w:rsid w:val="002042B6"/>
    <w:rsid w:val="00204BAD"/>
    <w:rsid w:val="00204D60"/>
    <w:rsid w:val="002055CA"/>
    <w:rsid w:val="00205627"/>
    <w:rsid w:val="002056D0"/>
    <w:rsid w:val="0020645A"/>
    <w:rsid w:val="00207BD6"/>
    <w:rsid w:val="00210321"/>
    <w:rsid w:val="00210860"/>
    <w:rsid w:val="00210B6A"/>
    <w:rsid w:val="00212067"/>
    <w:rsid w:val="002120A8"/>
    <w:rsid w:val="00212219"/>
    <w:rsid w:val="00212789"/>
    <w:rsid w:val="00212ACB"/>
    <w:rsid w:val="00212CB6"/>
    <w:rsid w:val="00212E37"/>
    <w:rsid w:val="002140FF"/>
    <w:rsid w:val="00214360"/>
    <w:rsid w:val="002156E3"/>
    <w:rsid w:val="00215CA7"/>
    <w:rsid w:val="00215F25"/>
    <w:rsid w:val="00220728"/>
    <w:rsid w:val="00220894"/>
    <w:rsid w:val="00220BE5"/>
    <w:rsid w:val="002219E8"/>
    <w:rsid w:val="002220B5"/>
    <w:rsid w:val="002239B2"/>
    <w:rsid w:val="00224649"/>
    <w:rsid w:val="00224952"/>
    <w:rsid w:val="002249D6"/>
    <w:rsid w:val="00224DD2"/>
    <w:rsid w:val="00224EAA"/>
    <w:rsid w:val="00225259"/>
    <w:rsid w:val="002255F5"/>
    <w:rsid w:val="00225A6A"/>
    <w:rsid w:val="00225AC7"/>
    <w:rsid w:val="00225ACC"/>
    <w:rsid w:val="00225BBA"/>
    <w:rsid w:val="00227066"/>
    <w:rsid w:val="00227109"/>
    <w:rsid w:val="002302AA"/>
    <w:rsid w:val="00230DD3"/>
    <w:rsid w:val="00230F51"/>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82"/>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217"/>
    <w:rsid w:val="00264490"/>
    <w:rsid w:val="002645F1"/>
    <w:rsid w:val="002647BF"/>
    <w:rsid w:val="002647D5"/>
    <w:rsid w:val="00265032"/>
    <w:rsid w:val="002651FB"/>
    <w:rsid w:val="0026538C"/>
    <w:rsid w:val="00265781"/>
    <w:rsid w:val="002662AE"/>
    <w:rsid w:val="00266B13"/>
    <w:rsid w:val="00270728"/>
    <w:rsid w:val="00270A0D"/>
    <w:rsid w:val="00270D42"/>
    <w:rsid w:val="002716CE"/>
    <w:rsid w:val="0027195D"/>
    <w:rsid w:val="00271F53"/>
    <w:rsid w:val="00272781"/>
    <w:rsid w:val="00272B03"/>
    <w:rsid w:val="002733E2"/>
    <w:rsid w:val="00273E50"/>
    <w:rsid w:val="002750B1"/>
    <w:rsid w:val="00275B41"/>
    <w:rsid w:val="00275E4A"/>
    <w:rsid w:val="002761D9"/>
    <w:rsid w:val="002763E5"/>
    <w:rsid w:val="00276A35"/>
    <w:rsid w:val="0027700C"/>
    <w:rsid w:val="00277686"/>
    <w:rsid w:val="00277835"/>
    <w:rsid w:val="00277E99"/>
    <w:rsid w:val="00280865"/>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2B5D"/>
    <w:rsid w:val="00293256"/>
    <w:rsid w:val="00293352"/>
    <w:rsid w:val="00293E3A"/>
    <w:rsid w:val="00293E57"/>
    <w:rsid w:val="002947D1"/>
    <w:rsid w:val="002948DF"/>
    <w:rsid w:val="002949D6"/>
    <w:rsid w:val="00294B91"/>
    <w:rsid w:val="00294D90"/>
    <w:rsid w:val="00295A1D"/>
    <w:rsid w:val="0029696D"/>
    <w:rsid w:val="00296EC5"/>
    <w:rsid w:val="00297307"/>
    <w:rsid w:val="002975F6"/>
    <w:rsid w:val="00297828"/>
    <w:rsid w:val="00297F95"/>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4B5"/>
    <w:rsid w:val="002C5AFA"/>
    <w:rsid w:val="002C5F3E"/>
    <w:rsid w:val="002D03F5"/>
    <w:rsid w:val="002D0439"/>
    <w:rsid w:val="002D08EE"/>
    <w:rsid w:val="002D0F9F"/>
    <w:rsid w:val="002D11B7"/>
    <w:rsid w:val="002D3053"/>
    <w:rsid w:val="002D3BBC"/>
    <w:rsid w:val="002D438A"/>
    <w:rsid w:val="002D5681"/>
    <w:rsid w:val="002D5738"/>
    <w:rsid w:val="002D5D29"/>
    <w:rsid w:val="002D5E53"/>
    <w:rsid w:val="002D72CD"/>
    <w:rsid w:val="002D74B8"/>
    <w:rsid w:val="002D7F06"/>
    <w:rsid w:val="002D7FE3"/>
    <w:rsid w:val="002E0319"/>
    <w:rsid w:val="002E179B"/>
    <w:rsid w:val="002E1867"/>
    <w:rsid w:val="002E1A34"/>
    <w:rsid w:val="002E1B17"/>
    <w:rsid w:val="002E1C9E"/>
    <w:rsid w:val="002E24A7"/>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174"/>
    <w:rsid w:val="002F3348"/>
    <w:rsid w:val="002F3CDE"/>
    <w:rsid w:val="002F3FDA"/>
    <w:rsid w:val="002F423C"/>
    <w:rsid w:val="002F4947"/>
    <w:rsid w:val="002F538D"/>
    <w:rsid w:val="002F5885"/>
    <w:rsid w:val="002F5C83"/>
    <w:rsid w:val="002F5DD6"/>
    <w:rsid w:val="002F5FEA"/>
    <w:rsid w:val="002F63E7"/>
    <w:rsid w:val="002F648D"/>
    <w:rsid w:val="002F6EFC"/>
    <w:rsid w:val="002F7001"/>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5A9"/>
    <w:rsid w:val="00304D9B"/>
    <w:rsid w:val="003057F2"/>
    <w:rsid w:val="00305FF9"/>
    <w:rsid w:val="003066F0"/>
    <w:rsid w:val="00306E6B"/>
    <w:rsid w:val="00307260"/>
    <w:rsid w:val="003075A7"/>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1F15"/>
    <w:rsid w:val="0032260F"/>
    <w:rsid w:val="003228DA"/>
    <w:rsid w:val="0032394D"/>
    <w:rsid w:val="00323BDF"/>
    <w:rsid w:val="00323D6B"/>
    <w:rsid w:val="00324437"/>
    <w:rsid w:val="00324D53"/>
    <w:rsid w:val="00324E3B"/>
    <w:rsid w:val="003252B7"/>
    <w:rsid w:val="003254EA"/>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A00"/>
    <w:rsid w:val="00335B75"/>
    <w:rsid w:val="00335D8C"/>
    <w:rsid w:val="00336003"/>
    <w:rsid w:val="00336072"/>
    <w:rsid w:val="003363A1"/>
    <w:rsid w:val="003369B2"/>
    <w:rsid w:val="00336E5D"/>
    <w:rsid w:val="0033730A"/>
    <w:rsid w:val="00337D04"/>
    <w:rsid w:val="00340DE6"/>
    <w:rsid w:val="0034122C"/>
    <w:rsid w:val="003412C2"/>
    <w:rsid w:val="0034149C"/>
    <w:rsid w:val="00341A3F"/>
    <w:rsid w:val="0034226D"/>
    <w:rsid w:val="003423B8"/>
    <w:rsid w:val="00342972"/>
    <w:rsid w:val="00342FDD"/>
    <w:rsid w:val="0034429B"/>
    <w:rsid w:val="00344602"/>
    <w:rsid w:val="00344866"/>
    <w:rsid w:val="00344CBF"/>
    <w:rsid w:val="00344F83"/>
    <w:rsid w:val="0034638C"/>
    <w:rsid w:val="0034665C"/>
    <w:rsid w:val="00346ECC"/>
    <w:rsid w:val="00346F7F"/>
    <w:rsid w:val="00347241"/>
    <w:rsid w:val="0034741A"/>
    <w:rsid w:val="00347615"/>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199"/>
    <w:rsid w:val="00360232"/>
    <w:rsid w:val="003602E0"/>
    <w:rsid w:val="00360636"/>
    <w:rsid w:val="00360CE9"/>
    <w:rsid w:val="00360D01"/>
    <w:rsid w:val="00360DC2"/>
    <w:rsid w:val="00361A24"/>
    <w:rsid w:val="00362325"/>
    <w:rsid w:val="00362569"/>
    <w:rsid w:val="00362772"/>
    <w:rsid w:val="00363442"/>
    <w:rsid w:val="003636CD"/>
    <w:rsid w:val="003640B0"/>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176"/>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305C"/>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0BF"/>
    <w:rsid w:val="003A7292"/>
    <w:rsid w:val="003A7834"/>
    <w:rsid w:val="003B067A"/>
    <w:rsid w:val="003B07D5"/>
    <w:rsid w:val="003B082E"/>
    <w:rsid w:val="003B0B5B"/>
    <w:rsid w:val="003B0E79"/>
    <w:rsid w:val="003B1141"/>
    <w:rsid w:val="003B16DE"/>
    <w:rsid w:val="003B179E"/>
    <w:rsid w:val="003B19A2"/>
    <w:rsid w:val="003B1A8E"/>
    <w:rsid w:val="003B1DEC"/>
    <w:rsid w:val="003B24B7"/>
    <w:rsid w:val="003B2520"/>
    <w:rsid w:val="003B3317"/>
    <w:rsid w:val="003B3575"/>
    <w:rsid w:val="003B3698"/>
    <w:rsid w:val="003B41D3"/>
    <w:rsid w:val="003B42A7"/>
    <w:rsid w:val="003B479A"/>
    <w:rsid w:val="003B4A15"/>
    <w:rsid w:val="003B50BC"/>
    <w:rsid w:val="003B541A"/>
    <w:rsid w:val="003B5D97"/>
    <w:rsid w:val="003B5E30"/>
    <w:rsid w:val="003B612D"/>
    <w:rsid w:val="003B63A4"/>
    <w:rsid w:val="003B68FE"/>
    <w:rsid w:val="003B6D7D"/>
    <w:rsid w:val="003B7D7E"/>
    <w:rsid w:val="003B7E92"/>
    <w:rsid w:val="003C0A98"/>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5DE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4DF7"/>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12D"/>
    <w:rsid w:val="003F6CD2"/>
    <w:rsid w:val="003F788D"/>
    <w:rsid w:val="00400C50"/>
    <w:rsid w:val="0040126E"/>
    <w:rsid w:val="0040142E"/>
    <w:rsid w:val="00401891"/>
    <w:rsid w:val="004020D4"/>
    <w:rsid w:val="004021B6"/>
    <w:rsid w:val="004027D8"/>
    <w:rsid w:val="00402C8F"/>
    <w:rsid w:val="00403993"/>
    <w:rsid w:val="00403D92"/>
    <w:rsid w:val="00403F6F"/>
    <w:rsid w:val="0040423F"/>
    <w:rsid w:val="004042D0"/>
    <w:rsid w:val="004047C4"/>
    <w:rsid w:val="004049C9"/>
    <w:rsid w:val="0040570B"/>
    <w:rsid w:val="0040574D"/>
    <w:rsid w:val="00405E95"/>
    <w:rsid w:val="00405EDB"/>
    <w:rsid w:val="00405FB1"/>
    <w:rsid w:val="004062B0"/>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549"/>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3FBC"/>
    <w:rsid w:val="00444374"/>
    <w:rsid w:val="00444A93"/>
    <w:rsid w:val="00444FB0"/>
    <w:rsid w:val="004461D9"/>
    <w:rsid w:val="00446AC6"/>
    <w:rsid w:val="0044759B"/>
    <w:rsid w:val="00447A6F"/>
    <w:rsid w:val="00447F54"/>
    <w:rsid w:val="00450B26"/>
    <w:rsid w:val="00450B7E"/>
    <w:rsid w:val="0045130A"/>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6A27"/>
    <w:rsid w:val="00467488"/>
    <w:rsid w:val="00467ED3"/>
    <w:rsid w:val="0047083E"/>
    <w:rsid w:val="00470EB5"/>
    <w:rsid w:val="00471737"/>
    <w:rsid w:val="0047286B"/>
    <w:rsid w:val="00472E27"/>
    <w:rsid w:val="00472E9C"/>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8CA"/>
    <w:rsid w:val="00485970"/>
    <w:rsid w:val="00485C0D"/>
    <w:rsid w:val="00486575"/>
    <w:rsid w:val="004866D0"/>
    <w:rsid w:val="00486936"/>
    <w:rsid w:val="00487CE9"/>
    <w:rsid w:val="004910F9"/>
    <w:rsid w:val="00491DFB"/>
    <w:rsid w:val="004921DA"/>
    <w:rsid w:val="00493803"/>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B03"/>
    <w:rsid w:val="004B2D85"/>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56A"/>
    <w:rsid w:val="004E1A31"/>
    <w:rsid w:val="004E2439"/>
    <w:rsid w:val="004E2DE0"/>
    <w:rsid w:val="004E3048"/>
    <w:rsid w:val="004E4060"/>
    <w:rsid w:val="004E409A"/>
    <w:rsid w:val="004E4634"/>
    <w:rsid w:val="004E4715"/>
    <w:rsid w:val="004E5318"/>
    <w:rsid w:val="004E541D"/>
    <w:rsid w:val="004E5611"/>
    <w:rsid w:val="004F0610"/>
    <w:rsid w:val="004F0FB9"/>
    <w:rsid w:val="004F1E0A"/>
    <w:rsid w:val="004F2331"/>
    <w:rsid w:val="004F2F7E"/>
    <w:rsid w:val="004F3050"/>
    <w:rsid w:val="004F32B5"/>
    <w:rsid w:val="004F3E33"/>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0E3A"/>
    <w:rsid w:val="005218B6"/>
    <w:rsid w:val="00521A2B"/>
    <w:rsid w:val="00522589"/>
    <w:rsid w:val="00522B61"/>
    <w:rsid w:val="00523EA1"/>
    <w:rsid w:val="00524545"/>
    <w:rsid w:val="005254F3"/>
    <w:rsid w:val="005255BF"/>
    <w:rsid w:val="005257DE"/>
    <w:rsid w:val="0052668A"/>
    <w:rsid w:val="00526980"/>
    <w:rsid w:val="00526F4E"/>
    <w:rsid w:val="00527200"/>
    <w:rsid w:val="005273A0"/>
    <w:rsid w:val="0052741D"/>
    <w:rsid w:val="00530117"/>
    <w:rsid w:val="00530157"/>
    <w:rsid w:val="00531EBE"/>
    <w:rsid w:val="00532CA1"/>
    <w:rsid w:val="00532F8B"/>
    <w:rsid w:val="00533522"/>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16E"/>
    <w:rsid w:val="00551320"/>
    <w:rsid w:val="005514E1"/>
    <w:rsid w:val="005518A4"/>
    <w:rsid w:val="0055203D"/>
    <w:rsid w:val="005521F3"/>
    <w:rsid w:val="0055238D"/>
    <w:rsid w:val="00552768"/>
    <w:rsid w:val="005528BF"/>
    <w:rsid w:val="00552935"/>
    <w:rsid w:val="00553127"/>
    <w:rsid w:val="005533D1"/>
    <w:rsid w:val="00553489"/>
    <w:rsid w:val="0055368C"/>
    <w:rsid w:val="005537D5"/>
    <w:rsid w:val="00553C49"/>
    <w:rsid w:val="0055434A"/>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825"/>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9A4"/>
    <w:rsid w:val="00570A86"/>
    <w:rsid w:val="00570E24"/>
    <w:rsid w:val="005711E9"/>
    <w:rsid w:val="00572760"/>
    <w:rsid w:val="00573504"/>
    <w:rsid w:val="005743DE"/>
    <w:rsid w:val="005745F4"/>
    <w:rsid w:val="00574F3F"/>
    <w:rsid w:val="00575513"/>
    <w:rsid w:val="0057562C"/>
    <w:rsid w:val="005759F6"/>
    <w:rsid w:val="00575AE0"/>
    <w:rsid w:val="00575E3E"/>
    <w:rsid w:val="005761F0"/>
    <w:rsid w:val="005765F5"/>
    <w:rsid w:val="00576D6C"/>
    <w:rsid w:val="00577A2E"/>
    <w:rsid w:val="005800F9"/>
    <w:rsid w:val="005802CD"/>
    <w:rsid w:val="00580D43"/>
    <w:rsid w:val="00580E48"/>
    <w:rsid w:val="00580F0A"/>
    <w:rsid w:val="00581246"/>
    <w:rsid w:val="00581A21"/>
    <w:rsid w:val="005821FE"/>
    <w:rsid w:val="00582C3A"/>
    <w:rsid w:val="00582E1A"/>
    <w:rsid w:val="00582F85"/>
    <w:rsid w:val="00583147"/>
    <w:rsid w:val="00583D5E"/>
    <w:rsid w:val="00584416"/>
    <w:rsid w:val="005848DC"/>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21"/>
    <w:rsid w:val="005A1229"/>
    <w:rsid w:val="005A12CE"/>
    <w:rsid w:val="005A269F"/>
    <w:rsid w:val="005A2BA4"/>
    <w:rsid w:val="005A2CF0"/>
    <w:rsid w:val="005A305E"/>
    <w:rsid w:val="005A30BB"/>
    <w:rsid w:val="005A3887"/>
    <w:rsid w:val="005A3DC8"/>
    <w:rsid w:val="005A4ABD"/>
    <w:rsid w:val="005A4F09"/>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5C1"/>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5D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0BD"/>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32B"/>
    <w:rsid w:val="0062645D"/>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98C"/>
    <w:rsid w:val="00634ACF"/>
    <w:rsid w:val="00635035"/>
    <w:rsid w:val="0063580D"/>
    <w:rsid w:val="00635CAE"/>
    <w:rsid w:val="0063701A"/>
    <w:rsid w:val="00637240"/>
    <w:rsid w:val="00637368"/>
    <w:rsid w:val="006373A3"/>
    <w:rsid w:val="006401DC"/>
    <w:rsid w:val="006422BC"/>
    <w:rsid w:val="006423E8"/>
    <w:rsid w:val="00643241"/>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3D2F"/>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A84"/>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A7F2C"/>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8FC"/>
    <w:rsid w:val="006C3AD8"/>
    <w:rsid w:val="006C3DD2"/>
    <w:rsid w:val="006C4516"/>
    <w:rsid w:val="006C455E"/>
    <w:rsid w:val="006C52C6"/>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244"/>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3607"/>
    <w:rsid w:val="006F4A38"/>
    <w:rsid w:val="006F4C3D"/>
    <w:rsid w:val="006F52E5"/>
    <w:rsid w:val="006F5A39"/>
    <w:rsid w:val="006F6066"/>
    <w:rsid w:val="006F6850"/>
    <w:rsid w:val="006F707E"/>
    <w:rsid w:val="006F7616"/>
    <w:rsid w:val="006F7DE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163"/>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419"/>
    <w:rsid w:val="00726A9B"/>
    <w:rsid w:val="00726B53"/>
    <w:rsid w:val="0072722C"/>
    <w:rsid w:val="00727530"/>
    <w:rsid w:val="00730A5C"/>
    <w:rsid w:val="00730E28"/>
    <w:rsid w:val="00731A90"/>
    <w:rsid w:val="00731E7C"/>
    <w:rsid w:val="00732855"/>
    <w:rsid w:val="007329EF"/>
    <w:rsid w:val="0073327A"/>
    <w:rsid w:val="00733640"/>
    <w:rsid w:val="00733EC7"/>
    <w:rsid w:val="007346E7"/>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2947"/>
    <w:rsid w:val="00753F59"/>
    <w:rsid w:val="0075413C"/>
    <w:rsid w:val="00754359"/>
    <w:rsid w:val="00754411"/>
    <w:rsid w:val="00754BD9"/>
    <w:rsid w:val="00754C16"/>
    <w:rsid w:val="00754E7A"/>
    <w:rsid w:val="007552B8"/>
    <w:rsid w:val="0075540C"/>
    <w:rsid w:val="00755DB1"/>
    <w:rsid w:val="007566E3"/>
    <w:rsid w:val="007574FC"/>
    <w:rsid w:val="00757736"/>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8A8"/>
    <w:rsid w:val="00771BF9"/>
    <w:rsid w:val="00772374"/>
    <w:rsid w:val="00772BE0"/>
    <w:rsid w:val="00772F8A"/>
    <w:rsid w:val="00772FF6"/>
    <w:rsid w:val="00773100"/>
    <w:rsid w:val="00773398"/>
    <w:rsid w:val="007739C6"/>
    <w:rsid w:val="00773BFF"/>
    <w:rsid w:val="00773C0E"/>
    <w:rsid w:val="00774889"/>
    <w:rsid w:val="007749AF"/>
    <w:rsid w:val="00774FF5"/>
    <w:rsid w:val="007750B3"/>
    <w:rsid w:val="00775A94"/>
    <w:rsid w:val="00775F76"/>
    <w:rsid w:val="00776744"/>
    <w:rsid w:val="0077683A"/>
    <w:rsid w:val="00776AEA"/>
    <w:rsid w:val="00777BA0"/>
    <w:rsid w:val="007803BD"/>
    <w:rsid w:val="007811DC"/>
    <w:rsid w:val="00781301"/>
    <w:rsid w:val="00781C18"/>
    <w:rsid w:val="007820FA"/>
    <w:rsid w:val="0078285F"/>
    <w:rsid w:val="00783207"/>
    <w:rsid w:val="00783E1D"/>
    <w:rsid w:val="00783ED1"/>
    <w:rsid w:val="007842F2"/>
    <w:rsid w:val="0078441C"/>
    <w:rsid w:val="00784634"/>
    <w:rsid w:val="0078483B"/>
    <w:rsid w:val="00784A5A"/>
    <w:rsid w:val="00784EED"/>
    <w:rsid w:val="00785900"/>
    <w:rsid w:val="00785A40"/>
    <w:rsid w:val="00786958"/>
    <w:rsid w:val="00786C70"/>
    <w:rsid w:val="00786E71"/>
    <w:rsid w:val="00790213"/>
    <w:rsid w:val="0079138F"/>
    <w:rsid w:val="0079162F"/>
    <w:rsid w:val="00791649"/>
    <w:rsid w:val="00791B1E"/>
    <w:rsid w:val="00791C34"/>
    <w:rsid w:val="007924AE"/>
    <w:rsid w:val="00792D60"/>
    <w:rsid w:val="007931EF"/>
    <w:rsid w:val="007934F6"/>
    <w:rsid w:val="00793946"/>
    <w:rsid w:val="00794924"/>
    <w:rsid w:val="00794AE4"/>
    <w:rsid w:val="00794EDF"/>
    <w:rsid w:val="007953DA"/>
    <w:rsid w:val="00796133"/>
    <w:rsid w:val="007A0BC2"/>
    <w:rsid w:val="007A138D"/>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19"/>
    <w:rsid w:val="007B3F3A"/>
    <w:rsid w:val="007B5246"/>
    <w:rsid w:val="007B52CD"/>
    <w:rsid w:val="007B5FD9"/>
    <w:rsid w:val="007B6E98"/>
    <w:rsid w:val="007B6F05"/>
    <w:rsid w:val="007B6FB2"/>
    <w:rsid w:val="007B72BF"/>
    <w:rsid w:val="007B743E"/>
    <w:rsid w:val="007B77C0"/>
    <w:rsid w:val="007B7DC1"/>
    <w:rsid w:val="007B7EDB"/>
    <w:rsid w:val="007C108D"/>
    <w:rsid w:val="007C1390"/>
    <w:rsid w:val="007C19AD"/>
    <w:rsid w:val="007C3598"/>
    <w:rsid w:val="007C3FA8"/>
    <w:rsid w:val="007C5065"/>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670"/>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0D5B"/>
    <w:rsid w:val="0082177C"/>
    <w:rsid w:val="008221B3"/>
    <w:rsid w:val="0082232D"/>
    <w:rsid w:val="0082248E"/>
    <w:rsid w:val="00822532"/>
    <w:rsid w:val="008230A4"/>
    <w:rsid w:val="008248AB"/>
    <w:rsid w:val="00824A70"/>
    <w:rsid w:val="00824AB3"/>
    <w:rsid w:val="00824FDF"/>
    <w:rsid w:val="00825125"/>
    <w:rsid w:val="008253A1"/>
    <w:rsid w:val="00825538"/>
    <w:rsid w:val="008256DC"/>
    <w:rsid w:val="008257CC"/>
    <w:rsid w:val="0082701A"/>
    <w:rsid w:val="00827362"/>
    <w:rsid w:val="0082738D"/>
    <w:rsid w:val="008274BF"/>
    <w:rsid w:val="008274F1"/>
    <w:rsid w:val="0082779E"/>
    <w:rsid w:val="00830DC3"/>
    <w:rsid w:val="0083131F"/>
    <w:rsid w:val="00831555"/>
    <w:rsid w:val="00831F52"/>
    <w:rsid w:val="00832154"/>
    <w:rsid w:val="00832226"/>
    <w:rsid w:val="00832278"/>
    <w:rsid w:val="00832862"/>
    <w:rsid w:val="008328DD"/>
    <w:rsid w:val="008329B8"/>
    <w:rsid w:val="008329F8"/>
    <w:rsid w:val="00832AD1"/>
    <w:rsid w:val="00832F5C"/>
    <w:rsid w:val="00833A30"/>
    <w:rsid w:val="00833DE7"/>
    <w:rsid w:val="0083566C"/>
    <w:rsid w:val="008359E0"/>
    <w:rsid w:val="008360BA"/>
    <w:rsid w:val="0083676D"/>
    <w:rsid w:val="00836C54"/>
    <w:rsid w:val="008376F6"/>
    <w:rsid w:val="008379E4"/>
    <w:rsid w:val="00837A9E"/>
    <w:rsid w:val="00837D5B"/>
    <w:rsid w:val="00840607"/>
    <w:rsid w:val="008411D0"/>
    <w:rsid w:val="008417F8"/>
    <w:rsid w:val="00841CD2"/>
    <w:rsid w:val="0084276B"/>
    <w:rsid w:val="00842B77"/>
    <w:rsid w:val="0084309F"/>
    <w:rsid w:val="00843261"/>
    <w:rsid w:val="00843441"/>
    <w:rsid w:val="00843468"/>
    <w:rsid w:val="00845515"/>
    <w:rsid w:val="00845838"/>
    <w:rsid w:val="00845C12"/>
    <w:rsid w:val="00846971"/>
    <w:rsid w:val="008469D9"/>
    <w:rsid w:val="00846DC0"/>
    <w:rsid w:val="008474A7"/>
    <w:rsid w:val="008478A6"/>
    <w:rsid w:val="008506B6"/>
    <w:rsid w:val="00850AE0"/>
    <w:rsid w:val="00850BEA"/>
    <w:rsid w:val="00850D1A"/>
    <w:rsid w:val="00850DA3"/>
    <w:rsid w:val="00850E0E"/>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7FF"/>
    <w:rsid w:val="00867AC4"/>
    <w:rsid w:val="00867BD2"/>
    <w:rsid w:val="008710A6"/>
    <w:rsid w:val="008712FD"/>
    <w:rsid w:val="008716A1"/>
    <w:rsid w:val="008718ED"/>
    <w:rsid w:val="00871FCC"/>
    <w:rsid w:val="0087250C"/>
    <w:rsid w:val="00872563"/>
    <w:rsid w:val="00872C29"/>
    <w:rsid w:val="00872D3F"/>
    <w:rsid w:val="00872F72"/>
    <w:rsid w:val="008733E4"/>
    <w:rsid w:val="008737CA"/>
    <w:rsid w:val="008738FC"/>
    <w:rsid w:val="00873A63"/>
    <w:rsid w:val="00873F15"/>
    <w:rsid w:val="00874096"/>
    <w:rsid w:val="00874D89"/>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3CD"/>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0A5"/>
    <w:rsid w:val="008B338C"/>
    <w:rsid w:val="008B389D"/>
    <w:rsid w:val="008B3B53"/>
    <w:rsid w:val="008B3C5C"/>
    <w:rsid w:val="008B4977"/>
    <w:rsid w:val="008B4E9F"/>
    <w:rsid w:val="008B5299"/>
    <w:rsid w:val="008B53C3"/>
    <w:rsid w:val="008B5628"/>
    <w:rsid w:val="008B57A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9AC"/>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5FD5"/>
    <w:rsid w:val="008D60BC"/>
    <w:rsid w:val="008D6357"/>
    <w:rsid w:val="008D6A64"/>
    <w:rsid w:val="008D6D7B"/>
    <w:rsid w:val="008D7266"/>
    <w:rsid w:val="008D7EB7"/>
    <w:rsid w:val="008E0392"/>
    <w:rsid w:val="008E061D"/>
    <w:rsid w:val="008E0DB1"/>
    <w:rsid w:val="008E0EB8"/>
    <w:rsid w:val="008E1096"/>
    <w:rsid w:val="008E10A6"/>
    <w:rsid w:val="008E1217"/>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530"/>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89"/>
    <w:rsid w:val="008F66B1"/>
    <w:rsid w:val="008F66FE"/>
    <w:rsid w:val="008F6EFF"/>
    <w:rsid w:val="008F72CC"/>
    <w:rsid w:val="008F72CD"/>
    <w:rsid w:val="008F73BB"/>
    <w:rsid w:val="008F7452"/>
    <w:rsid w:val="008F764D"/>
    <w:rsid w:val="00900EFD"/>
    <w:rsid w:val="00901FD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1E59"/>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0F38"/>
    <w:rsid w:val="009212F3"/>
    <w:rsid w:val="009215FB"/>
    <w:rsid w:val="0092180D"/>
    <w:rsid w:val="00921909"/>
    <w:rsid w:val="0092286F"/>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1F29"/>
    <w:rsid w:val="009521A8"/>
    <w:rsid w:val="00952A32"/>
    <w:rsid w:val="009533DC"/>
    <w:rsid w:val="0095380C"/>
    <w:rsid w:val="00953FDA"/>
    <w:rsid w:val="00954353"/>
    <w:rsid w:val="009543C7"/>
    <w:rsid w:val="0095569E"/>
    <w:rsid w:val="00955889"/>
    <w:rsid w:val="00955C0A"/>
    <w:rsid w:val="00955C4F"/>
    <w:rsid w:val="0095606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87B83"/>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A25"/>
    <w:rsid w:val="009A4B77"/>
    <w:rsid w:val="009A4D4E"/>
    <w:rsid w:val="009A5404"/>
    <w:rsid w:val="009A5543"/>
    <w:rsid w:val="009A5BBD"/>
    <w:rsid w:val="009A5F7F"/>
    <w:rsid w:val="009A63D6"/>
    <w:rsid w:val="009A6A16"/>
    <w:rsid w:val="009A6A53"/>
    <w:rsid w:val="009A6A6B"/>
    <w:rsid w:val="009A6BA7"/>
    <w:rsid w:val="009A6BF3"/>
    <w:rsid w:val="009A6DF4"/>
    <w:rsid w:val="009A7580"/>
    <w:rsid w:val="009B1BAC"/>
    <w:rsid w:val="009B1EF9"/>
    <w:rsid w:val="009B26AC"/>
    <w:rsid w:val="009B2CE3"/>
    <w:rsid w:val="009B303F"/>
    <w:rsid w:val="009B37D6"/>
    <w:rsid w:val="009B37E2"/>
    <w:rsid w:val="009B3BA2"/>
    <w:rsid w:val="009B4263"/>
    <w:rsid w:val="009B4519"/>
    <w:rsid w:val="009B4CE3"/>
    <w:rsid w:val="009B506B"/>
    <w:rsid w:val="009B5799"/>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0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2B7"/>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691A"/>
    <w:rsid w:val="00A07709"/>
    <w:rsid w:val="00A07A48"/>
    <w:rsid w:val="00A07C74"/>
    <w:rsid w:val="00A108EE"/>
    <w:rsid w:val="00A10BB8"/>
    <w:rsid w:val="00A11990"/>
    <w:rsid w:val="00A11B52"/>
    <w:rsid w:val="00A1200D"/>
    <w:rsid w:val="00A1348A"/>
    <w:rsid w:val="00A137E4"/>
    <w:rsid w:val="00A1419D"/>
    <w:rsid w:val="00A14444"/>
    <w:rsid w:val="00A14813"/>
    <w:rsid w:val="00A15419"/>
    <w:rsid w:val="00A1566A"/>
    <w:rsid w:val="00A1596E"/>
    <w:rsid w:val="00A163B8"/>
    <w:rsid w:val="00A16456"/>
    <w:rsid w:val="00A165BF"/>
    <w:rsid w:val="00A17137"/>
    <w:rsid w:val="00A172E8"/>
    <w:rsid w:val="00A179FF"/>
    <w:rsid w:val="00A20F0F"/>
    <w:rsid w:val="00A20F8B"/>
    <w:rsid w:val="00A21A36"/>
    <w:rsid w:val="00A22527"/>
    <w:rsid w:val="00A227D8"/>
    <w:rsid w:val="00A25294"/>
    <w:rsid w:val="00A254EE"/>
    <w:rsid w:val="00A258E6"/>
    <w:rsid w:val="00A25B33"/>
    <w:rsid w:val="00A25BE7"/>
    <w:rsid w:val="00A26DCD"/>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17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4F9"/>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67CF9"/>
    <w:rsid w:val="00A7075B"/>
    <w:rsid w:val="00A717CD"/>
    <w:rsid w:val="00A71A9B"/>
    <w:rsid w:val="00A71CE6"/>
    <w:rsid w:val="00A71D23"/>
    <w:rsid w:val="00A72282"/>
    <w:rsid w:val="00A725C7"/>
    <w:rsid w:val="00A72781"/>
    <w:rsid w:val="00A73156"/>
    <w:rsid w:val="00A7333A"/>
    <w:rsid w:val="00A73D0D"/>
    <w:rsid w:val="00A7434F"/>
    <w:rsid w:val="00A74A92"/>
    <w:rsid w:val="00A74CF6"/>
    <w:rsid w:val="00A75322"/>
    <w:rsid w:val="00A758EC"/>
    <w:rsid w:val="00A75CC1"/>
    <w:rsid w:val="00A75E88"/>
    <w:rsid w:val="00A7652F"/>
    <w:rsid w:val="00A77E5E"/>
    <w:rsid w:val="00A803DE"/>
    <w:rsid w:val="00A8056E"/>
    <w:rsid w:val="00A805E8"/>
    <w:rsid w:val="00A80D81"/>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87FE7"/>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60C"/>
    <w:rsid w:val="00AB5ADF"/>
    <w:rsid w:val="00AB5E57"/>
    <w:rsid w:val="00AB640C"/>
    <w:rsid w:val="00AB725F"/>
    <w:rsid w:val="00AB79FD"/>
    <w:rsid w:val="00AB7EBC"/>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2BC0"/>
    <w:rsid w:val="00AD38A2"/>
    <w:rsid w:val="00AD3976"/>
    <w:rsid w:val="00AD3D78"/>
    <w:rsid w:val="00AD44F2"/>
    <w:rsid w:val="00AD4D2A"/>
    <w:rsid w:val="00AD542F"/>
    <w:rsid w:val="00AD7305"/>
    <w:rsid w:val="00AD73FD"/>
    <w:rsid w:val="00AD774D"/>
    <w:rsid w:val="00AD7E64"/>
    <w:rsid w:val="00AE038D"/>
    <w:rsid w:val="00AE0532"/>
    <w:rsid w:val="00AE0791"/>
    <w:rsid w:val="00AE0C56"/>
    <w:rsid w:val="00AE149E"/>
    <w:rsid w:val="00AE15F2"/>
    <w:rsid w:val="00AE22F2"/>
    <w:rsid w:val="00AE29FC"/>
    <w:rsid w:val="00AE2F3F"/>
    <w:rsid w:val="00AE3B4E"/>
    <w:rsid w:val="00AE497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A9A"/>
    <w:rsid w:val="00AF3DBB"/>
    <w:rsid w:val="00AF43E1"/>
    <w:rsid w:val="00AF5194"/>
    <w:rsid w:val="00AF53EF"/>
    <w:rsid w:val="00AF56FC"/>
    <w:rsid w:val="00AF5D18"/>
    <w:rsid w:val="00AF6426"/>
    <w:rsid w:val="00AF66C1"/>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4E"/>
    <w:rsid w:val="00B04375"/>
    <w:rsid w:val="00B05C3C"/>
    <w:rsid w:val="00B069DF"/>
    <w:rsid w:val="00B077C2"/>
    <w:rsid w:val="00B10558"/>
    <w:rsid w:val="00B10D11"/>
    <w:rsid w:val="00B10E74"/>
    <w:rsid w:val="00B11F25"/>
    <w:rsid w:val="00B12629"/>
    <w:rsid w:val="00B12F5B"/>
    <w:rsid w:val="00B13446"/>
    <w:rsid w:val="00B1365E"/>
    <w:rsid w:val="00B14477"/>
    <w:rsid w:val="00B14C47"/>
    <w:rsid w:val="00B1532F"/>
    <w:rsid w:val="00B156A9"/>
    <w:rsid w:val="00B15F83"/>
    <w:rsid w:val="00B160FF"/>
    <w:rsid w:val="00B16322"/>
    <w:rsid w:val="00B16542"/>
    <w:rsid w:val="00B1662E"/>
    <w:rsid w:val="00B16A6F"/>
    <w:rsid w:val="00B170E5"/>
    <w:rsid w:val="00B171E3"/>
    <w:rsid w:val="00B178EE"/>
    <w:rsid w:val="00B21B75"/>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477F"/>
    <w:rsid w:val="00B6512A"/>
    <w:rsid w:val="00B669FE"/>
    <w:rsid w:val="00B66AD6"/>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6F28"/>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1C0"/>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49"/>
    <w:rsid w:val="00BC37A8"/>
    <w:rsid w:val="00BC39DB"/>
    <w:rsid w:val="00BC3A32"/>
    <w:rsid w:val="00BC3B07"/>
    <w:rsid w:val="00BC3FDD"/>
    <w:rsid w:val="00BC46EF"/>
    <w:rsid w:val="00BC68FE"/>
    <w:rsid w:val="00BC6B53"/>
    <w:rsid w:val="00BC6FD6"/>
    <w:rsid w:val="00BC7266"/>
    <w:rsid w:val="00BC7A98"/>
    <w:rsid w:val="00BD0074"/>
    <w:rsid w:val="00BD008E"/>
    <w:rsid w:val="00BD0403"/>
    <w:rsid w:val="00BD1617"/>
    <w:rsid w:val="00BD1A58"/>
    <w:rsid w:val="00BD1DDA"/>
    <w:rsid w:val="00BD2520"/>
    <w:rsid w:val="00BD2F3B"/>
    <w:rsid w:val="00BD32FA"/>
    <w:rsid w:val="00BD3372"/>
    <w:rsid w:val="00BD37B5"/>
    <w:rsid w:val="00BD44B8"/>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6B4"/>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90B"/>
    <w:rsid w:val="00C04A26"/>
    <w:rsid w:val="00C04D88"/>
    <w:rsid w:val="00C051D2"/>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1F99"/>
    <w:rsid w:val="00C23130"/>
    <w:rsid w:val="00C237A1"/>
    <w:rsid w:val="00C23A7E"/>
    <w:rsid w:val="00C23D92"/>
    <w:rsid w:val="00C241E9"/>
    <w:rsid w:val="00C24723"/>
    <w:rsid w:val="00C24B4D"/>
    <w:rsid w:val="00C255A5"/>
    <w:rsid w:val="00C2584B"/>
    <w:rsid w:val="00C25942"/>
    <w:rsid w:val="00C25DD9"/>
    <w:rsid w:val="00C25E64"/>
    <w:rsid w:val="00C2626B"/>
    <w:rsid w:val="00C2663F"/>
    <w:rsid w:val="00C26DB8"/>
    <w:rsid w:val="00C26E17"/>
    <w:rsid w:val="00C27062"/>
    <w:rsid w:val="00C27632"/>
    <w:rsid w:val="00C277D9"/>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142"/>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4DB"/>
    <w:rsid w:val="00C43A46"/>
    <w:rsid w:val="00C4484E"/>
    <w:rsid w:val="00C452F5"/>
    <w:rsid w:val="00C45E3C"/>
    <w:rsid w:val="00C45EA6"/>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C5A"/>
    <w:rsid w:val="00C71D63"/>
    <w:rsid w:val="00C73092"/>
    <w:rsid w:val="00C73566"/>
    <w:rsid w:val="00C736E6"/>
    <w:rsid w:val="00C73A76"/>
    <w:rsid w:val="00C74B77"/>
    <w:rsid w:val="00C74D6C"/>
    <w:rsid w:val="00C75A6B"/>
    <w:rsid w:val="00C763B6"/>
    <w:rsid w:val="00C7644F"/>
    <w:rsid w:val="00C768E5"/>
    <w:rsid w:val="00C768F6"/>
    <w:rsid w:val="00C76ED5"/>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5DFA"/>
    <w:rsid w:val="00CB690C"/>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ADA"/>
    <w:rsid w:val="00CD0C53"/>
    <w:rsid w:val="00CD0F5D"/>
    <w:rsid w:val="00CD1551"/>
    <w:rsid w:val="00CD1C0B"/>
    <w:rsid w:val="00CD239A"/>
    <w:rsid w:val="00CD3404"/>
    <w:rsid w:val="00CD38F4"/>
    <w:rsid w:val="00CD3ED3"/>
    <w:rsid w:val="00CD4598"/>
    <w:rsid w:val="00CD5512"/>
    <w:rsid w:val="00CD6587"/>
    <w:rsid w:val="00CD6A51"/>
    <w:rsid w:val="00CD6E3D"/>
    <w:rsid w:val="00CD71AB"/>
    <w:rsid w:val="00CD77EC"/>
    <w:rsid w:val="00CE0109"/>
    <w:rsid w:val="00CE186E"/>
    <w:rsid w:val="00CE1FC5"/>
    <w:rsid w:val="00CE33DE"/>
    <w:rsid w:val="00CE3CFA"/>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AEF"/>
    <w:rsid w:val="00CF2BB7"/>
    <w:rsid w:val="00CF2C6B"/>
    <w:rsid w:val="00CF3359"/>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2A8"/>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4F8"/>
    <w:rsid w:val="00D12726"/>
    <w:rsid w:val="00D1299B"/>
    <w:rsid w:val="00D1329F"/>
    <w:rsid w:val="00D14236"/>
    <w:rsid w:val="00D14553"/>
    <w:rsid w:val="00D14DB1"/>
    <w:rsid w:val="00D14F64"/>
    <w:rsid w:val="00D15F43"/>
    <w:rsid w:val="00D16B9E"/>
    <w:rsid w:val="00D16E87"/>
    <w:rsid w:val="00D16EB7"/>
    <w:rsid w:val="00D17A33"/>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273F3"/>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4DEA"/>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A14"/>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3BD9"/>
    <w:rsid w:val="00D84874"/>
    <w:rsid w:val="00D851A9"/>
    <w:rsid w:val="00D854BC"/>
    <w:rsid w:val="00D857B8"/>
    <w:rsid w:val="00D8589C"/>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4EA4"/>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17A"/>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BBA"/>
    <w:rsid w:val="00DD5F42"/>
    <w:rsid w:val="00DD617B"/>
    <w:rsid w:val="00DD66C0"/>
    <w:rsid w:val="00DD68FD"/>
    <w:rsid w:val="00DD6DF7"/>
    <w:rsid w:val="00DD6FFC"/>
    <w:rsid w:val="00DD743C"/>
    <w:rsid w:val="00DE0E59"/>
    <w:rsid w:val="00DE0F6C"/>
    <w:rsid w:val="00DE1472"/>
    <w:rsid w:val="00DE1662"/>
    <w:rsid w:val="00DE219B"/>
    <w:rsid w:val="00DE2BD0"/>
    <w:rsid w:val="00DE4613"/>
    <w:rsid w:val="00DE4F3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A2"/>
    <w:rsid w:val="00DF41EC"/>
    <w:rsid w:val="00DF4572"/>
    <w:rsid w:val="00DF4658"/>
    <w:rsid w:val="00DF5830"/>
    <w:rsid w:val="00DF5A07"/>
    <w:rsid w:val="00DF6C8B"/>
    <w:rsid w:val="00DF6F17"/>
    <w:rsid w:val="00DF70DD"/>
    <w:rsid w:val="00DF78FA"/>
    <w:rsid w:val="00DF7B4E"/>
    <w:rsid w:val="00DF7E85"/>
    <w:rsid w:val="00E002F1"/>
    <w:rsid w:val="00E0065D"/>
    <w:rsid w:val="00E0082C"/>
    <w:rsid w:val="00E00933"/>
    <w:rsid w:val="00E00AC2"/>
    <w:rsid w:val="00E00AEE"/>
    <w:rsid w:val="00E01DAA"/>
    <w:rsid w:val="00E023E5"/>
    <w:rsid w:val="00E02432"/>
    <w:rsid w:val="00E02537"/>
    <w:rsid w:val="00E02616"/>
    <w:rsid w:val="00E0266C"/>
    <w:rsid w:val="00E02D53"/>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1DE9"/>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E9F"/>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B7E"/>
    <w:rsid w:val="00E36E92"/>
    <w:rsid w:val="00E3790C"/>
    <w:rsid w:val="00E37C3D"/>
    <w:rsid w:val="00E412C5"/>
    <w:rsid w:val="00E42041"/>
    <w:rsid w:val="00E429ED"/>
    <w:rsid w:val="00E430DE"/>
    <w:rsid w:val="00E43529"/>
    <w:rsid w:val="00E43F37"/>
    <w:rsid w:val="00E450ED"/>
    <w:rsid w:val="00E464EB"/>
    <w:rsid w:val="00E470FE"/>
    <w:rsid w:val="00E47108"/>
    <w:rsid w:val="00E475DC"/>
    <w:rsid w:val="00E4791B"/>
    <w:rsid w:val="00E47B79"/>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5D7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6A4F"/>
    <w:rsid w:val="00E77072"/>
    <w:rsid w:val="00E770FB"/>
    <w:rsid w:val="00E77311"/>
    <w:rsid w:val="00E77372"/>
    <w:rsid w:val="00E77396"/>
    <w:rsid w:val="00E774F4"/>
    <w:rsid w:val="00E77848"/>
    <w:rsid w:val="00E77D35"/>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495"/>
    <w:rsid w:val="00E87D3C"/>
    <w:rsid w:val="00E90279"/>
    <w:rsid w:val="00E90635"/>
    <w:rsid w:val="00E90749"/>
    <w:rsid w:val="00E90939"/>
    <w:rsid w:val="00E909A1"/>
    <w:rsid w:val="00E90BFF"/>
    <w:rsid w:val="00E916C0"/>
    <w:rsid w:val="00E91AD0"/>
    <w:rsid w:val="00E91D33"/>
    <w:rsid w:val="00E91F04"/>
    <w:rsid w:val="00E91F35"/>
    <w:rsid w:val="00E92D1D"/>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E88"/>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09AB"/>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2C36"/>
    <w:rsid w:val="00EE3C42"/>
    <w:rsid w:val="00EE3D34"/>
    <w:rsid w:val="00EE3D4F"/>
    <w:rsid w:val="00EE417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E7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41"/>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3A6"/>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A49"/>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33C"/>
    <w:rsid w:val="00F5252C"/>
    <w:rsid w:val="00F5283D"/>
    <w:rsid w:val="00F52967"/>
    <w:rsid w:val="00F52A35"/>
    <w:rsid w:val="00F52AB0"/>
    <w:rsid w:val="00F52ABA"/>
    <w:rsid w:val="00F52BC7"/>
    <w:rsid w:val="00F52BD1"/>
    <w:rsid w:val="00F531DB"/>
    <w:rsid w:val="00F53BF4"/>
    <w:rsid w:val="00F53D09"/>
    <w:rsid w:val="00F54266"/>
    <w:rsid w:val="00F54CDA"/>
    <w:rsid w:val="00F55043"/>
    <w:rsid w:val="00F55602"/>
    <w:rsid w:val="00F55BDF"/>
    <w:rsid w:val="00F55E5C"/>
    <w:rsid w:val="00F567C0"/>
    <w:rsid w:val="00F5692B"/>
    <w:rsid w:val="00F56DCF"/>
    <w:rsid w:val="00F57034"/>
    <w:rsid w:val="00F57940"/>
    <w:rsid w:val="00F5798D"/>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1E1"/>
    <w:rsid w:val="00F8736C"/>
    <w:rsid w:val="00F9030E"/>
    <w:rsid w:val="00F90A2F"/>
    <w:rsid w:val="00F90ADB"/>
    <w:rsid w:val="00F90E78"/>
    <w:rsid w:val="00F91209"/>
    <w:rsid w:val="00F914AA"/>
    <w:rsid w:val="00F91BD5"/>
    <w:rsid w:val="00F9221F"/>
    <w:rsid w:val="00F922A9"/>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4D7F"/>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825"/>
    <w:rsid w:val="00FB7CA3"/>
    <w:rsid w:val="00FB7CAB"/>
    <w:rsid w:val="00FC0122"/>
    <w:rsid w:val="00FC0150"/>
    <w:rsid w:val="00FC03AB"/>
    <w:rsid w:val="00FC17AE"/>
    <w:rsid w:val="00FC17C4"/>
    <w:rsid w:val="00FC1836"/>
    <w:rsid w:val="00FC1E39"/>
    <w:rsid w:val="00FC2575"/>
    <w:rsid w:val="00FC2745"/>
    <w:rsid w:val="00FC31C2"/>
    <w:rsid w:val="00FC4729"/>
    <w:rsid w:val="00FC4853"/>
    <w:rsid w:val="00FC4A8C"/>
    <w:rsid w:val="00FC51C6"/>
    <w:rsid w:val="00FC53DB"/>
    <w:rsid w:val="00FC54FF"/>
    <w:rsid w:val="00FC5D9B"/>
    <w:rsid w:val="00FC5FC2"/>
    <w:rsid w:val="00FC6177"/>
    <w:rsid w:val="00FC63D1"/>
    <w:rsid w:val="00FC7528"/>
    <w:rsid w:val="00FC76E9"/>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507"/>
    <w:rsid w:val="00FF6BD1"/>
    <w:rsid w:val="00FF6CC0"/>
    <w:rsid w:val="00FF7512"/>
    <w:rsid w:val="00FF7563"/>
    <w:rsid w:val="00FF7684"/>
    <w:rsid w:val="00FF7865"/>
    <w:rsid w:val="03592886"/>
    <w:rsid w:val="16E315DA"/>
    <w:rsid w:val="1EA8E1A0"/>
    <w:rsid w:val="1F17ABC0"/>
    <w:rsid w:val="2DF77885"/>
    <w:rsid w:val="2F7DEC53"/>
    <w:rsid w:val="2FBD5050"/>
    <w:rsid w:val="2FFF570E"/>
    <w:rsid w:val="35F7F71F"/>
    <w:rsid w:val="37B3B5DA"/>
    <w:rsid w:val="37DF3092"/>
    <w:rsid w:val="3A3793F1"/>
    <w:rsid w:val="3BBB79CC"/>
    <w:rsid w:val="3DF6F5CF"/>
    <w:rsid w:val="3F6D06F5"/>
    <w:rsid w:val="3FBF62D0"/>
    <w:rsid w:val="3FFF5FC5"/>
    <w:rsid w:val="47EF352E"/>
    <w:rsid w:val="4B7C74A0"/>
    <w:rsid w:val="4B7F5CD6"/>
    <w:rsid w:val="4FDAEF13"/>
    <w:rsid w:val="5BB7AAE3"/>
    <w:rsid w:val="5F5F4774"/>
    <w:rsid w:val="677FBD0F"/>
    <w:rsid w:val="67F7FF8D"/>
    <w:rsid w:val="6D6EE0BC"/>
    <w:rsid w:val="6DEC51F2"/>
    <w:rsid w:val="6F7E3FB1"/>
    <w:rsid w:val="75B6B4B7"/>
    <w:rsid w:val="76DFF8AB"/>
    <w:rsid w:val="79FF332E"/>
    <w:rsid w:val="7BBFCC0A"/>
    <w:rsid w:val="7DEA75F9"/>
    <w:rsid w:val="7EFF13C8"/>
    <w:rsid w:val="7F4744F8"/>
    <w:rsid w:val="7F4E1030"/>
    <w:rsid w:val="7FAF2B59"/>
    <w:rsid w:val="7FDF9BB7"/>
    <w:rsid w:val="7FDFAE1D"/>
    <w:rsid w:val="7FE72E53"/>
    <w:rsid w:val="7FFAB6CD"/>
    <w:rsid w:val="7FFD9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9796334-0007-4656-802E-9438C6EE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qFormat/>
    <w:rPr>
      <w:b/>
      <w:bCs/>
      <w:i/>
      <w:iCs/>
      <w:kern w:val="2"/>
      <w:sz w:val="22"/>
      <w:szCs w:val="26"/>
      <w:lang w:eastAsia="en-US"/>
    </w:r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69679">
      <w:bodyDiv w:val="1"/>
      <w:marLeft w:val="0"/>
      <w:marRight w:val="0"/>
      <w:marTop w:val="0"/>
      <w:marBottom w:val="0"/>
      <w:divBdr>
        <w:top w:val="none" w:sz="0" w:space="0" w:color="auto"/>
        <w:left w:val="none" w:sz="0" w:space="0" w:color="auto"/>
        <w:bottom w:val="none" w:sz="0" w:space="0" w:color="auto"/>
        <w:right w:val="none" w:sz="0" w:space="0" w:color="auto"/>
      </w:divBdr>
    </w:div>
    <w:div w:id="298801620">
      <w:bodyDiv w:val="1"/>
      <w:marLeft w:val="0"/>
      <w:marRight w:val="0"/>
      <w:marTop w:val="0"/>
      <w:marBottom w:val="0"/>
      <w:divBdr>
        <w:top w:val="none" w:sz="0" w:space="0" w:color="auto"/>
        <w:left w:val="none" w:sz="0" w:space="0" w:color="auto"/>
        <w:bottom w:val="none" w:sz="0" w:space="0" w:color="auto"/>
        <w:right w:val="none" w:sz="0" w:space="0" w:color="auto"/>
      </w:divBdr>
    </w:div>
    <w:div w:id="444076773">
      <w:bodyDiv w:val="1"/>
      <w:marLeft w:val="0"/>
      <w:marRight w:val="0"/>
      <w:marTop w:val="0"/>
      <w:marBottom w:val="0"/>
      <w:divBdr>
        <w:top w:val="none" w:sz="0" w:space="0" w:color="auto"/>
        <w:left w:val="none" w:sz="0" w:space="0" w:color="auto"/>
        <w:bottom w:val="none" w:sz="0" w:space="0" w:color="auto"/>
        <w:right w:val="none" w:sz="0" w:space="0" w:color="auto"/>
      </w:divBdr>
    </w:div>
    <w:div w:id="1054768630">
      <w:bodyDiv w:val="1"/>
      <w:marLeft w:val="0"/>
      <w:marRight w:val="0"/>
      <w:marTop w:val="0"/>
      <w:marBottom w:val="0"/>
      <w:divBdr>
        <w:top w:val="none" w:sz="0" w:space="0" w:color="auto"/>
        <w:left w:val="none" w:sz="0" w:space="0" w:color="auto"/>
        <w:bottom w:val="none" w:sz="0" w:space="0" w:color="auto"/>
        <w:right w:val="none" w:sz="0" w:space="0" w:color="auto"/>
      </w:divBdr>
    </w:div>
    <w:div w:id="1456489212">
      <w:bodyDiv w:val="1"/>
      <w:marLeft w:val="0"/>
      <w:marRight w:val="0"/>
      <w:marTop w:val="0"/>
      <w:marBottom w:val="0"/>
      <w:divBdr>
        <w:top w:val="none" w:sz="0" w:space="0" w:color="auto"/>
        <w:left w:val="none" w:sz="0" w:space="0" w:color="auto"/>
        <w:bottom w:val="none" w:sz="0" w:space="0" w:color="auto"/>
        <w:right w:val="none" w:sz="0" w:space="0" w:color="auto"/>
      </w:divBdr>
    </w:div>
    <w:div w:id="210549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yperlink" Target="https://www.3gpp.org/ftp/TSG_RAN/WG1_RL1/TSGR1_106-e/Inbox/drafts/8.13.2/RRC%20parameters/Rel-17_RRC_SCellActivation_v003.xlsx" TargetMode="External"/><Relationship Id="rId21" Type="http://schemas.openxmlformats.org/officeDocument/2006/relationships/oleObject" Target="embeddings/oleObject3.bin"/><Relationship Id="rId34" Type="http://schemas.openxmlformats.org/officeDocument/2006/relationships/image" Target="media/image14.wmf"/><Relationship Id="rId42" Type="http://schemas.openxmlformats.org/officeDocument/2006/relationships/hyperlink" Target="https://www.3gpp.org/ftp/tsg_ran/WG1_RL1/TSGR1_106-e/Inbox/drafts/8.13.2/RRC%20parameters/Rel-17_RRC_SCellActivation_v000.xls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e/Inbox/drafts/8.13.2/RRC%20parameters/Rel-17_RRC_SCellActivation_v000.xlsx" TargetMode="Externa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1.bin"/><Relationship Id="rId40" Type="http://schemas.openxmlformats.org/officeDocument/2006/relationships/hyperlink" Target="https://www.3gpp.org/ftp/tsg_ran/WG1_RL1/TSGR1_106-e/Inbox/drafts/8.13.2/RRC%20parameters/Rel-17_RRC_SCellActivation_v000.xls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06-e/Inbox/drafts/8.13.2/RRC%20parameters/Rel-17_RRC_SCellActivation_v001.xlsx" TargetMode="External"/><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hyperlink" Target="https://www.3gpp.org/ftp/TSG_RAN/WG1_RL1/TSGR1_106-e/Inbox/drafts/8.13.2/RRC%20parameters/Rel-17_RRC_SCellActivation_v002.xlsx" TargetMode="External"/><Relationship Id="rId10" Type="http://schemas.openxmlformats.org/officeDocument/2006/relationships/image" Target="media/image2.png"/><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https://www.3gpp.org/ftp/tsg_ran/WG1_RL1/TSGR1_106-e/Inbox/drafts/8.13.2/RRC%20parameters/Rel-17_RRC_SCellActivation_v000.xls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06-e/Inbox/drafts/8.13.2/RRC%20parameters/Rel-17_RRC_SCellActivation_v002.xlsx" TargetMode="External"/><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hyperlink" Target="https://www.3gpp.org/ftp/TSG_RAN/WG1_RL1/TSGR1_106-e/Inbox/drafts/8.13.2/RRC%20parameters/Rel-17_RRC_SCellActivation_v003.xlsx" TargetMode="External"/><Relationship Id="rId8" Type="http://schemas.openxmlformats.org/officeDocument/2006/relationships/hyperlink" Target="https://www.3gpp.org/ftp/tsg_ran/WG1_RL1/TSGR1_106-e/Inbox/drafts/8.13.2/RRC%20parameters/Rel-17_RRC_SCellActivation_v000.xls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microsoft.com/office/2011/relationships/people" Target="people.xml"/><Relationship Id="rId20" Type="http://schemas.openxmlformats.org/officeDocument/2006/relationships/image" Target="media/image7.wmf"/><Relationship Id="rId41" Type="http://schemas.openxmlformats.org/officeDocument/2006/relationships/hyperlink" Target="https://www.3gpp.org/ftp/tsg_ran/WG1_RL1/TSGR1_106-e/Inbox/drafts/8.13.2/RRC%20parameters/Rel-17_RRC_SCellActivation_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44</Pages>
  <Words>11789</Words>
  <Characters>67199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15</cp:revision>
  <cp:lastPrinted>2007-06-16T16:08:00Z</cp:lastPrinted>
  <dcterms:created xsi:type="dcterms:W3CDTF">2021-09-08T23:59:00Z</dcterms:created>
  <dcterms:modified xsi:type="dcterms:W3CDTF">2021-09-10T10:33:00Z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(3)EDGhMmw+9ZxbKtnRHRHBQFpXlqKt2zY4OONYaqQ2Arf/eCP5BIJaexPqIpqZ8p7bk3q///iC
RpZ/x3vwzx+IIzrIK4bHo78GUISIO6/pHl+PxxaG3Jw8YDjpC+ZshdZY5m4q0BlUEGCP6dO5
8AJgakjHvloV4Z8duT/ZC02+9HXCykuw81dHqMZVBgkO9SVpCj2CT6fnMyk0Lu5knN6F/kk8
XpZjm6f92IyYUbFz3s</vt:lpwstr>
  </property>
  <property fmtid="{D5CDD505-2E9C-101B-9397-08002B2CF9AE}" pid="13" name="_2015_ms_pID_725343_00">
    <vt:lpwstr>_2015_ms_pID_725343</vt:lpwstr>
  </property>
  <property fmtid="{D5CDD505-2E9C-101B-9397-08002B2CF9AE}" pid="14" name="_2015_ms_pID_7253431">
    <vt:lpwstr>GwpfEzWznHoLl0X/v2z2STi3qaPPniKcs15MMUtAt3qInGQCOoxt0Y
txThJBinmx4HDEF3POjbA2BqudZvS8W9c3ihmTzB6R6vmgHUnzfAv6rgcP+k2KJR0w/BgPyI
nTrXB5eGFJf0vT9P/f6naOosOrTHCHtDSdLGBV8lIsoFDPLkE2J+fgm2ULguxvUYYslGdV+p
zPcIJJ+rHDWraolI3L5PoI6kgX5HrUEou+88</vt:lpwstr>
  </property>
  <property fmtid="{D5CDD505-2E9C-101B-9397-08002B2CF9AE}" pid="15" name="_2015_ms_pID_7253431_00">
    <vt:lpwstr>_2015_ms_pID_7253431</vt:lpwstr>
  </property>
  <property fmtid="{D5CDD505-2E9C-101B-9397-08002B2CF9AE}" pid="16" name="_2015_ms_pID_7253432">
    <vt:lpwstr>VIyQUH93mZS0UWWzznDSsSAf+sckxJ2ajRGq
ffyThyRp0hl0pzDgvhW/RqZdiuRSNg==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1629978596</vt:lpwstr>
  </property>
</Properties>
</file>