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aff2"/>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f2"/>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f2"/>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f2"/>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f2"/>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f2"/>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f2"/>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f2"/>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aff2"/>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w:t>
      </w:r>
      <w:proofErr w:type="spellStart"/>
      <w:r>
        <w:rPr>
          <w:lang w:eastAsia="zh-CN"/>
        </w:rPr>
        <w:t>sSCell</w:t>
      </w:r>
      <w:proofErr w:type="spellEnd"/>
      <w:r>
        <w:rPr>
          <w:lang w:eastAsia="zh-CN"/>
        </w:rPr>
        <w:t xml:space="preserve"> </w:t>
      </w:r>
    </w:p>
    <w:p w14:paraId="0177A5D1" w14:textId="4EF947E6" w:rsidR="00D262D6" w:rsidRPr="0071506E" w:rsidRDefault="00D262D6" w:rsidP="00D262D6">
      <w:pPr>
        <w:pStyle w:val="aff2"/>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f2"/>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w:t>
      </w:r>
      <w:proofErr w:type="spellStart"/>
      <w:r>
        <w:rPr>
          <w:lang w:eastAsia="zh-CN"/>
        </w:rPr>
        <w:t>sSCell</w:t>
      </w:r>
      <w:proofErr w:type="spellEnd"/>
      <w:r>
        <w:rPr>
          <w:lang w:eastAsia="zh-CN"/>
        </w:rPr>
        <w:t xml:space="preserve"> by applying scaling factor s2</w:t>
      </w:r>
    </w:p>
    <w:p w14:paraId="2F079E7D" w14:textId="7ECBE111" w:rsidR="0071506E" w:rsidRPr="0071506E" w:rsidRDefault="0071506E" w:rsidP="0071506E">
      <w:pPr>
        <w:pStyle w:val="aff2"/>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aff2"/>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f2"/>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aff2"/>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f2"/>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 xml:space="preserve">based on the configured number of PDCCH candidates on </w:t>
      </w:r>
      <w:proofErr w:type="spellStart"/>
      <w:r w:rsidRPr="00DE5154">
        <w:rPr>
          <w:lang w:val="en-US" w:eastAsia="zh-CN"/>
        </w:rPr>
        <w:t>sSCell</w:t>
      </w:r>
      <w:proofErr w:type="spellEnd"/>
      <w:r w:rsidRPr="00DE5154">
        <w:rPr>
          <w:lang w:val="en-US" w:eastAsia="zh-CN"/>
        </w:rPr>
        <w:t xml:space="preserve"> scheduling </w:t>
      </w:r>
      <w:proofErr w:type="spellStart"/>
      <w:r w:rsidRPr="00DE5154">
        <w:rPr>
          <w:lang w:val="en-US" w:eastAsia="zh-CN"/>
        </w:rPr>
        <w:t>PCell</w:t>
      </w:r>
      <w:proofErr w:type="spellEnd"/>
      <w:r w:rsidR="00640CCB">
        <w:rPr>
          <w:lang w:val="en-US" w:eastAsia="zh-CN"/>
        </w:rPr>
        <w:t xml:space="preserve"> – [15]</w:t>
      </w:r>
    </w:p>
    <w:p w14:paraId="74D88A63" w14:textId="43BCD97A" w:rsidR="006E619B" w:rsidRDefault="006847E1" w:rsidP="001C5BD8">
      <w:pPr>
        <w:pStyle w:val="aff2"/>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f2"/>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f2"/>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w:t>
      </w:r>
      <w:r w:rsidR="00387A31">
        <w:rPr>
          <w:lang w:val="en-US" w:eastAsia="zh-CN"/>
        </w:rPr>
        <w:t>[4]</w:t>
      </w:r>
    </w:p>
    <w:p w14:paraId="06E82B5D" w14:textId="52359679" w:rsidR="006E619B" w:rsidRDefault="006E619B" w:rsidP="006E619B">
      <w:pPr>
        <w:pStyle w:val="aff2"/>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f2"/>
        <w:numPr>
          <w:ilvl w:val="1"/>
          <w:numId w:val="3"/>
        </w:numPr>
        <w:tabs>
          <w:tab w:val="left" w:pos="720"/>
        </w:tabs>
        <w:rPr>
          <w:lang w:val="en-US" w:eastAsia="zh-CN"/>
        </w:rPr>
      </w:pPr>
      <w:r w:rsidRPr="00851D8E">
        <w:rPr>
          <w:lang w:val="en-US" w:eastAsia="zh-CN"/>
        </w:rPr>
        <w:t xml:space="preserve">Do not support P(S)Cell SCS &gt; </w:t>
      </w:r>
      <w:proofErr w:type="spellStart"/>
      <w:r w:rsidRPr="00851D8E">
        <w:rPr>
          <w:lang w:val="en-US" w:eastAsia="zh-CN"/>
        </w:rPr>
        <w:t>sSCell</w:t>
      </w:r>
      <w:proofErr w:type="spellEnd"/>
      <w:r w:rsidRPr="00851D8E">
        <w:rPr>
          <w:lang w:val="en-US" w:eastAsia="zh-CN"/>
        </w:rPr>
        <w:t xml:space="preserve"> SCS – </w:t>
      </w:r>
      <w:r w:rsidR="00851D8E">
        <w:rPr>
          <w:lang w:val="en-US" w:eastAsia="zh-CN"/>
        </w:rPr>
        <w:t>[7],</w:t>
      </w:r>
      <w:r w:rsidRPr="00851D8E">
        <w:rPr>
          <w:lang w:val="en-US" w:eastAsia="zh-CN"/>
        </w:rPr>
        <w:t>[8]</w:t>
      </w:r>
    </w:p>
    <w:p w14:paraId="43E8BF6B" w14:textId="2F67ACE8" w:rsidR="00851D8E" w:rsidRDefault="00441FC6" w:rsidP="001C5BD8">
      <w:pPr>
        <w:pStyle w:val="aff2"/>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w:t>
      </w:r>
      <w:proofErr w:type="spellStart"/>
      <w:r>
        <w:rPr>
          <w:lang w:val="en-US" w:eastAsia="zh-CN"/>
        </w:rPr>
        <w:t>sSCell</w:t>
      </w:r>
      <w:proofErr w:type="spellEnd"/>
      <w:r>
        <w:rPr>
          <w:lang w:val="en-US" w:eastAsia="zh-CN"/>
        </w:rPr>
        <w:t xml:space="preserve">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f2"/>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f2"/>
        <w:numPr>
          <w:ilvl w:val="1"/>
          <w:numId w:val="3"/>
        </w:numPr>
        <w:tabs>
          <w:tab w:val="left" w:pos="720"/>
        </w:tabs>
        <w:rPr>
          <w:lang w:val="en-US" w:eastAsia="zh-CN"/>
        </w:rPr>
      </w:pPr>
      <w:r>
        <w:rPr>
          <w:lang w:val="en-US" w:eastAsia="zh-CN"/>
        </w:rPr>
        <w:t>“</w:t>
      </w:r>
      <w:r w:rsidR="00BA67A9" w:rsidRPr="00BA67A9">
        <w:rPr>
          <w:lang w:val="en-US" w:eastAsia="zh-CN"/>
        </w:rPr>
        <w:t xml:space="preserve">Consider to apply Rel-15/16 BD/CCE limit for a slot where any CORESETs are not assigned on one of P(S)Cell and </w:t>
      </w:r>
      <w:proofErr w:type="spellStart"/>
      <w:r w:rsidR="00BA67A9" w:rsidRPr="00BA67A9">
        <w:rPr>
          <w:lang w:val="en-US" w:eastAsia="zh-CN"/>
        </w:rPr>
        <w:t>sSCell</w:t>
      </w:r>
      <w:proofErr w:type="spellEnd"/>
      <w:r>
        <w:rPr>
          <w:lang w:val="en-US" w:eastAsia="zh-CN"/>
        </w:rPr>
        <w:t>”</w:t>
      </w:r>
      <w:r w:rsidR="00BA67A9">
        <w:rPr>
          <w:lang w:val="en-US" w:eastAsia="zh-CN"/>
        </w:rPr>
        <w:t xml:space="preserve"> – [10]</w:t>
      </w:r>
    </w:p>
    <w:p w14:paraId="303D57F2" w14:textId="77777777" w:rsidR="001C5BD8" w:rsidRDefault="001C5BD8">
      <w:pPr>
        <w:pStyle w:val="aff2"/>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f2"/>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f2"/>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aff2"/>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f2"/>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f2"/>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f2"/>
        <w:numPr>
          <w:ilvl w:val="3"/>
          <w:numId w:val="3"/>
        </w:numPr>
        <w:tabs>
          <w:tab w:val="left" w:pos="720"/>
          <w:tab w:val="left" w:pos="2160"/>
        </w:tabs>
        <w:rPr>
          <w:lang w:val="en-US" w:eastAsia="zh-CN"/>
        </w:rPr>
      </w:pPr>
      <w:r>
        <w:rPr>
          <w:lang w:val="en-US" w:eastAsia="zh-CN"/>
        </w:rPr>
        <w:t xml:space="preserve">[4],[8]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14:paraId="7A855271" w14:textId="35644B26" w:rsidR="008B2A44" w:rsidRDefault="00116889" w:rsidP="008B2A44">
      <w:pPr>
        <w:pStyle w:val="aff2"/>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 xml:space="preserve">overlap with </w:t>
      </w:r>
      <w:proofErr w:type="spellStart"/>
      <w:r>
        <w:rPr>
          <w:lang w:val="en-US" w:eastAsia="zh-CN"/>
        </w:rPr>
        <w:t>sSCell</w:t>
      </w:r>
      <w:proofErr w:type="spellEnd"/>
      <w:r>
        <w:rPr>
          <w:lang w:val="en-US" w:eastAsia="zh-CN"/>
        </w:rPr>
        <w:t xml:space="preserve"> USS monitoring is avoided</w:t>
      </w:r>
    </w:p>
    <w:p w14:paraId="63A3CED6" w14:textId="6A5B3900" w:rsidR="00116889" w:rsidRDefault="00116889" w:rsidP="00116889">
      <w:pPr>
        <w:pStyle w:val="aff2"/>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aff2"/>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f2"/>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r w:rsidR="00387A31">
        <w:rPr>
          <w:lang w:val="en-US" w:eastAsia="zh-CN"/>
        </w:rPr>
        <w:t>,[14]</w:t>
      </w:r>
    </w:p>
    <w:p w14:paraId="48A6AB89" w14:textId="1DB8AD9C" w:rsidR="00116889" w:rsidRDefault="00116889" w:rsidP="00116889">
      <w:pPr>
        <w:pStyle w:val="aff2"/>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f2"/>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 xml:space="preserve">ased on the </w:t>
      </w:r>
      <w:proofErr w:type="spellStart"/>
      <w:r w:rsidR="00116889" w:rsidRPr="00116889">
        <w:rPr>
          <w:lang w:val="en-US" w:eastAsia="zh-CN"/>
        </w:rPr>
        <w:t>PCell</w:t>
      </w:r>
      <w:proofErr w:type="spellEnd"/>
      <w:r w:rsidR="00BA67A9">
        <w:rPr>
          <w:lang w:val="en-US" w:eastAsia="zh-CN"/>
        </w:rPr>
        <w:t xml:space="preserve"> parameters</w:t>
      </w:r>
      <w:r w:rsidR="00116889">
        <w:rPr>
          <w:lang w:val="en-US" w:eastAsia="zh-CN"/>
        </w:rPr>
        <w:t xml:space="preserve"> if </w:t>
      </w:r>
      <w:r w:rsidR="00116889" w:rsidRPr="00116889">
        <w:rPr>
          <w:lang w:val="en-US" w:eastAsia="zh-CN"/>
        </w:rPr>
        <w:t xml:space="preserve">candidates are configured on </w:t>
      </w:r>
      <w:proofErr w:type="spellStart"/>
      <w:r w:rsidR="00116889" w:rsidRPr="00116889">
        <w:rPr>
          <w:lang w:val="en-US" w:eastAsia="zh-CN"/>
        </w:rPr>
        <w:t>PCell</w:t>
      </w:r>
      <w:proofErr w:type="spellEnd"/>
      <w:r w:rsidR="00BA67A9">
        <w:rPr>
          <w:lang w:val="en-US" w:eastAsia="zh-CN"/>
        </w:rPr>
        <w:t>; B</w:t>
      </w:r>
      <w:r w:rsidR="00BA67A9" w:rsidRPr="00116889">
        <w:rPr>
          <w:lang w:val="en-US" w:eastAsia="zh-CN"/>
        </w:rPr>
        <w:t xml:space="preserve">ased on the </w:t>
      </w:r>
      <w:proofErr w:type="spellStart"/>
      <w:r w:rsidR="00BA67A9">
        <w:rPr>
          <w:lang w:val="en-US" w:eastAsia="zh-CN"/>
        </w:rPr>
        <w:t>s</w:t>
      </w:r>
      <w:r w:rsidR="00E5011A">
        <w:rPr>
          <w:lang w:val="en-US" w:eastAsia="zh-CN"/>
        </w:rPr>
        <w:t>S</w:t>
      </w:r>
      <w:r w:rsidR="00BA67A9">
        <w:rPr>
          <w:lang w:val="en-US" w:eastAsia="zh-CN"/>
        </w:rPr>
        <w:t>Cell</w:t>
      </w:r>
      <w:proofErr w:type="spellEnd"/>
      <w:r w:rsidR="00BA67A9">
        <w:rPr>
          <w:lang w:val="en-US" w:eastAsia="zh-CN"/>
        </w:rPr>
        <w:t xml:space="preserve"> parameters if </w:t>
      </w:r>
      <w:r w:rsidR="00BA67A9" w:rsidRPr="00116889">
        <w:rPr>
          <w:lang w:val="en-US" w:eastAsia="zh-CN"/>
        </w:rPr>
        <w:t xml:space="preserve">candidates are configured on </w:t>
      </w:r>
      <w:proofErr w:type="spellStart"/>
      <w:r w:rsidR="00BA67A9">
        <w:rPr>
          <w:lang w:val="en-US" w:eastAsia="zh-CN"/>
        </w:rPr>
        <w:t>sSCell</w:t>
      </w:r>
      <w:proofErr w:type="spellEnd"/>
      <w:r>
        <w:rPr>
          <w:lang w:val="en-US" w:eastAsia="zh-CN"/>
        </w:rPr>
        <w:t>”</w:t>
      </w:r>
      <w:r w:rsidR="00116889">
        <w:rPr>
          <w:lang w:val="en-US" w:eastAsia="zh-CN"/>
        </w:rPr>
        <w:t xml:space="preserve"> – [1]</w:t>
      </w:r>
    </w:p>
    <w:p w14:paraId="78BA69B9" w14:textId="10E1B134" w:rsidR="00BA67A9" w:rsidRDefault="00BA67A9" w:rsidP="00B117C6">
      <w:pPr>
        <w:pStyle w:val="aff2"/>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f2"/>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f2"/>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aff2"/>
        <w:numPr>
          <w:ilvl w:val="1"/>
          <w:numId w:val="3"/>
        </w:numPr>
        <w:tabs>
          <w:tab w:val="left" w:pos="720"/>
        </w:tabs>
        <w:rPr>
          <w:lang w:val="en-US" w:eastAsia="zh-CN"/>
        </w:rPr>
      </w:pPr>
      <w:r>
        <w:rPr>
          <w:lang w:val="en-US" w:eastAsia="zh-CN"/>
        </w:rPr>
        <w:t>Handling when</w:t>
      </w:r>
      <w:r w:rsidR="00866CB9">
        <w:rPr>
          <w:lang w:val="en-US" w:eastAsia="zh-CN"/>
        </w:rPr>
        <w:t xml:space="preserve"> </w:t>
      </w:r>
      <w:proofErr w:type="spellStart"/>
      <w:r w:rsidR="00866CB9">
        <w:rPr>
          <w:lang w:val="en-US" w:eastAsia="zh-CN"/>
        </w:rPr>
        <w:t>sSCell</w:t>
      </w:r>
      <w:proofErr w:type="spellEnd"/>
      <w:r w:rsidR="00866CB9">
        <w:rPr>
          <w:lang w:val="en-US" w:eastAsia="zh-CN"/>
        </w:rPr>
        <w:t xml:space="preserve">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f2"/>
        <w:numPr>
          <w:ilvl w:val="2"/>
          <w:numId w:val="3"/>
        </w:numPr>
        <w:tabs>
          <w:tab w:val="left" w:pos="720"/>
          <w:tab w:val="left" w:pos="1440"/>
        </w:tabs>
        <w:rPr>
          <w:lang w:val="en-US" w:eastAsia="zh-CN"/>
        </w:rPr>
      </w:pPr>
      <w:r>
        <w:rPr>
          <w:lang w:val="en-US" w:eastAsia="zh-CN"/>
        </w:rPr>
        <w:t xml:space="preserve">monitor USS/non-fallback DCI formats on P(S)Cell– [1],[3],[9],[13] (also dormant, </w:t>
      </w:r>
      <w:proofErr w:type="spellStart"/>
      <w:r>
        <w:rPr>
          <w:lang w:val="en-US" w:eastAsia="zh-CN"/>
        </w:rPr>
        <w:t>sSCell</w:t>
      </w:r>
      <w:proofErr w:type="spellEnd"/>
      <w:r>
        <w:rPr>
          <w:lang w:val="en-US" w:eastAsia="zh-CN"/>
        </w:rPr>
        <w:t xml:space="preserve"> RLF), [14],[19]</w:t>
      </w:r>
    </w:p>
    <w:p w14:paraId="402B9A86" w14:textId="72B9AFF6" w:rsidR="004A639B" w:rsidRDefault="004A639B" w:rsidP="004A639B">
      <w:pPr>
        <w:pStyle w:val="aff2"/>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f2"/>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f2"/>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aff2"/>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f2"/>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aff2"/>
        <w:numPr>
          <w:ilvl w:val="1"/>
          <w:numId w:val="3"/>
        </w:numPr>
        <w:rPr>
          <w:lang w:val="en-US" w:eastAsia="zh-CN"/>
        </w:rPr>
      </w:pPr>
      <w:r w:rsidRPr="006E619B">
        <w:rPr>
          <w:lang w:val="en-US" w:eastAsia="zh-CN"/>
        </w:rPr>
        <w:t xml:space="preserve">Can be sent also on </w:t>
      </w:r>
      <w:proofErr w:type="spellStart"/>
      <w:r w:rsidRPr="006E619B">
        <w:rPr>
          <w:lang w:val="en-US" w:eastAsia="zh-CN"/>
        </w:rPr>
        <w:t>sSCell</w:t>
      </w:r>
      <w:proofErr w:type="spellEnd"/>
      <w:r w:rsidRPr="006E619B">
        <w:rPr>
          <w:lang w:val="en-US" w:eastAsia="zh-CN"/>
        </w:rPr>
        <w:t xml:space="preserve"> – [</w:t>
      </w:r>
      <w:r w:rsidR="00DF79FB">
        <w:rPr>
          <w:lang w:val="en-US" w:eastAsia="zh-CN"/>
        </w:rPr>
        <w:t>2]</w:t>
      </w:r>
    </w:p>
    <w:p w14:paraId="2C2A0AA3" w14:textId="18F6FCD9" w:rsidR="00E71D0D" w:rsidRPr="006E619B" w:rsidRDefault="00CA2774">
      <w:pPr>
        <w:pStyle w:val="aff2"/>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aff2"/>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aff2"/>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14:paraId="3D69EC44" w14:textId="4AD0516D" w:rsidR="006B0E6C" w:rsidRDefault="006B0E6C" w:rsidP="006B0E6C">
      <w:pPr>
        <w:pStyle w:val="aff2"/>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aff2"/>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rsidRPr="006B0E6C">
        <w:t xml:space="preserve"> </w:t>
      </w:r>
    </w:p>
    <w:p w14:paraId="44B96925" w14:textId="7E1D6F0E" w:rsidR="00B81407" w:rsidRPr="006B0E6C" w:rsidRDefault="00B81407" w:rsidP="00B81407">
      <w:pPr>
        <w:pStyle w:val="aff2"/>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aff2"/>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aff2"/>
        <w:numPr>
          <w:ilvl w:val="0"/>
          <w:numId w:val="3"/>
        </w:numPr>
        <w:rPr>
          <w:lang w:val="en-US" w:eastAsia="zh-CN"/>
        </w:rPr>
      </w:pPr>
      <w:r w:rsidRPr="00F359F8">
        <w:t xml:space="preserve">Separate </w:t>
      </w:r>
      <w:proofErr w:type="spellStart"/>
      <w:r w:rsidRPr="00F359F8">
        <w:t>config</w:t>
      </w:r>
      <w:proofErr w:type="spellEnd"/>
      <w:r w:rsidRPr="00F359F8">
        <w:t xml:space="preserve">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 xml:space="preserve">Configuration details for CCS from </w:t>
      </w:r>
      <w:proofErr w:type="spellStart"/>
      <w:r w:rsidRPr="006B0E6C">
        <w:rPr>
          <w:lang w:val="en-US" w:eastAsia="zh-CN"/>
        </w:rPr>
        <w:t>sSCell</w:t>
      </w:r>
      <w:proofErr w:type="spellEnd"/>
      <w:r w:rsidRPr="006B0E6C">
        <w:rPr>
          <w:lang w:val="en-US" w:eastAsia="zh-CN"/>
        </w:rPr>
        <w:t xml:space="preserve"> to P(S)Cell</w:t>
      </w:r>
    </w:p>
    <w:p w14:paraId="309FD32C" w14:textId="700ED9B5" w:rsidR="00E71D0D" w:rsidRPr="006B0E6C" w:rsidRDefault="00CA2774">
      <w:pPr>
        <w:pStyle w:val="aff2"/>
        <w:numPr>
          <w:ilvl w:val="0"/>
          <w:numId w:val="4"/>
        </w:numPr>
        <w:rPr>
          <w:lang w:val="en-US" w:eastAsia="zh-CN"/>
        </w:rPr>
      </w:pPr>
      <w:r w:rsidRPr="006B0E6C">
        <w:rPr>
          <w:lang w:val="en-US" w:eastAsia="zh-CN"/>
        </w:rPr>
        <w:t xml:space="preserve">Use CIF for </w:t>
      </w:r>
      <w:proofErr w:type="spellStart"/>
      <w:r w:rsidRPr="006B0E6C">
        <w:rPr>
          <w:lang w:val="en-US" w:eastAsia="zh-CN"/>
        </w:rPr>
        <w:t>PCell</w:t>
      </w:r>
      <w:proofErr w:type="spellEnd"/>
      <w:r w:rsidRPr="006B0E6C">
        <w:rPr>
          <w:lang w:val="en-US" w:eastAsia="zh-CN"/>
        </w:rPr>
        <w:t xml:space="preserve"> non-fallback DCI </w:t>
      </w:r>
      <w:r w:rsidR="006B0E6C">
        <w:rPr>
          <w:lang w:val="en-US" w:eastAsia="zh-CN"/>
        </w:rPr>
        <w:t xml:space="preserve">when </w:t>
      </w:r>
      <w:proofErr w:type="spellStart"/>
      <w:r w:rsidR="006B0E6C">
        <w:rPr>
          <w:lang w:val="en-US" w:eastAsia="zh-CN"/>
        </w:rPr>
        <w:t>sSCell</w:t>
      </w:r>
      <w:proofErr w:type="spellEnd"/>
      <w:r w:rsidR="006B0E6C">
        <w:rPr>
          <w:lang w:val="en-US" w:eastAsia="zh-CN"/>
        </w:rPr>
        <w:t xml:space="preserve">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aff2"/>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 xml:space="preserve">on linked </w:t>
      </w:r>
      <w:proofErr w:type="spellStart"/>
      <w:r w:rsidR="006B0E6C">
        <w:t>PCell</w:t>
      </w:r>
      <w:proofErr w:type="spellEnd"/>
      <w:r w:rsidR="006B0E6C">
        <w:t xml:space="preserve"> SS</w:t>
      </w:r>
    </w:p>
    <w:p w14:paraId="45D3C274" w14:textId="34F3EEBC" w:rsidR="00E71D0D" w:rsidRPr="006B0E6C" w:rsidRDefault="006B0E6C">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w:t>
      </w:r>
      <w:proofErr w:type="spellStart"/>
      <w:r w:rsidRPr="006B0E6C">
        <w:t>config</w:t>
      </w:r>
      <w:proofErr w:type="spellEnd"/>
      <w:r w:rsidRPr="006B0E6C">
        <w:t xml:space="preserve"> for </w:t>
      </w:r>
      <w:proofErr w:type="spellStart"/>
      <w:r w:rsidRPr="006B0E6C">
        <w:t>sSCell</w:t>
      </w:r>
      <w:proofErr w:type="spellEnd"/>
      <w:r w:rsidRPr="006B0E6C">
        <w:t xml:space="preserve"> to </w:t>
      </w:r>
      <w:proofErr w:type="spellStart"/>
      <w:r w:rsidRPr="006B0E6C">
        <w:t>PCell</w:t>
      </w:r>
      <w:proofErr w:type="spellEnd"/>
      <w:r w:rsidRPr="006B0E6C">
        <w:t xml:space="preserve"> scheduling</w:t>
      </w:r>
      <w:r w:rsidR="006B0E6C">
        <w:t xml:space="preserve"> and </w:t>
      </w:r>
      <w:proofErr w:type="spellStart"/>
      <w:r w:rsidR="00E5011A">
        <w:t>sSCell</w:t>
      </w:r>
      <w:proofErr w:type="spellEnd"/>
      <w:r w:rsidR="00E5011A">
        <w:t xml:space="preserve"> self-sch</w:t>
      </w:r>
      <w:r w:rsidR="00FF144C">
        <w:t>e</w:t>
      </w:r>
      <w:r w:rsidR="00E5011A">
        <w:t>duling</w:t>
      </w:r>
    </w:p>
    <w:p w14:paraId="5A3666CD" w14:textId="199D6FD4" w:rsidR="00E71D0D" w:rsidRPr="006B0E6C" w:rsidRDefault="006B0E6C">
      <w:pPr>
        <w:pStyle w:val="aff2"/>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aff2"/>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f2"/>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aff2"/>
        <w:numPr>
          <w:ilvl w:val="0"/>
          <w:numId w:val="4"/>
        </w:numPr>
        <w:rPr>
          <w:lang w:val="en-US" w:eastAsia="zh-CN"/>
        </w:rPr>
      </w:pPr>
      <w:r w:rsidRPr="006B0E6C">
        <w:rPr>
          <w:lang w:val="en-US" w:eastAsia="zh-CN"/>
        </w:rPr>
        <w:t xml:space="preserve">RRC configuration details for CCS from </w:t>
      </w:r>
      <w:proofErr w:type="spellStart"/>
      <w:r w:rsidRPr="006B0E6C">
        <w:rPr>
          <w:lang w:val="en-US" w:eastAsia="zh-CN"/>
        </w:rPr>
        <w:t>sSCell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f2"/>
        <w:numPr>
          <w:ilvl w:val="0"/>
          <w:numId w:val="5"/>
        </w:numPr>
        <w:rPr>
          <w:lang w:val="en-US" w:eastAsia="zh-CN"/>
        </w:rPr>
      </w:pPr>
      <w:r w:rsidRPr="006B0E6C">
        <w:t xml:space="preserve">Dynamic activation/activation of </w:t>
      </w:r>
      <w:proofErr w:type="spellStart"/>
      <w:r w:rsidRPr="006B0E6C">
        <w:rPr>
          <w:lang w:val="en-US" w:eastAsia="zh-CN"/>
        </w:rPr>
        <w:t>sSCell</w:t>
      </w:r>
      <w:proofErr w:type="spellEnd"/>
      <w:r w:rsidRPr="006B0E6C">
        <w:rPr>
          <w:lang w:val="en-US" w:eastAsia="zh-CN"/>
        </w:rPr>
        <w:t xml:space="preserve">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f2"/>
        <w:numPr>
          <w:ilvl w:val="0"/>
          <w:numId w:val="5"/>
        </w:numPr>
        <w:rPr>
          <w:b/>
          <w:bCs/>
          <w:u w:val="single"/>
          <w:lang w:val="en-US" w:eastAsia="zh-CN"/>
        </w:rPr>
      </w:pPr>
      <w:r w:rsidRPr="006E619B">
        <w:rPr>
          <w:lang w:val="en-US" w:eastAsia="zh-CN"/>
        </w:rPr>
        <w:t xml:space="preserve">simultaneous replacement of a deactivated/dormant </w:t>
      </w:r>
      <w:proofErr w:type="spellStart"/>
      <w:r w:rsidRPr="006E619B">
        <w:rPr>
          <w:lang w:val="en-US" w:eastAsia="zh-CN"/>
        </w:rPr>
        <w:t>sSCell</w:t>
      </w:r>
      <w:proofErr w:type="spellEnd"/>
      <w:r w:rsidRPr="006E619B">
        <w:rPr>
          <w:lang w:val="en-US" w:eastAsia="zh-CN"/>
        </w:rPr>
        <w:t xml:space="preserve"> by a new </w:t>
      </w:r>
      <w:proofErr w:type="spellStart"/>
      <w:r w:rsidRPr="006E619B">
        <w:rPr>
          <w:lang w:val="en-US" w:eastAsia="zh-CN"/>
        </w:rPr>
        <w:t>sSCell</w:t>
      </w:r>
      <w:proofErr w:type="spellEnd"/>
      <w:r w:rsidRPr="006E619B">
        <w:rPr>
          <w:lang w:val="en-US" w:eastAsia="zh-CN"/>
        </w:rPr>
        <w:t xml:space="preserve">, or DCI/MAC CE based indication of </w:t>
      </w:r>
      <w:proofErr w:type="spellStart"/>
      <w:r w:rsidRPr="006E619B">
        <w:rPr>
          <w:lang w:val="en-US" w:eastAsia="zh-CN"/>
        </w:rPr>
        <w:t>sSCell</w:t>
      </w:r>
      <w:proofErr w:type="spellEnd"/>
      <w:r>
        <w:rPr>
          <w:lang w:val="en-US" w:eastAsia="zh-CN"/>
        </w:rPr>
        <w:t xml:space="preserve"> – [5]</w:t>
      </w:r>
    </w:p>
    <w:p w14:paraId="5E160686" w14:textId="017FAB79" w:rsidR="00E71D0D" w:rsidRPr="006B0E6C" w:rsidRDefault="00CA2774">
      <w:pPr>
        <w:pStyle w:val="aff2"/>
        <w:numPr>
          <w:ilvl w:val="0"/>
          <w:numId w:val="5"/>
        </w:numPr>
        <w:rPr>
          <w:b/>
          <w:bCs/>
          <w:u w:val="single"/>
          <w:lang w:val="en-US" w:eastAsia="zh-CN"/>
        </w:rPr>
      </w:pPr>
      <w:r w:rsidRPr="006B0E6C">
        <w:rPr>
          <w:lang w:val="en-US" w:eastAsia="zh-CN"/>
        </w:rPr>
        <w:t xml:space="preserve">Dormancy for </w:t>
      </w:r>
      <w:proofErr w:type="spellStart"/>
      <w:r w:rsidRPr="006B0E6C">
        <w:rPr>
          <w:lang w:val="en-US" w:eastAsia="zh-CN"/>
        </w:rPr>
        <w:t>sSCell</w:t>
      </w:r>
      <w:proofErr w:type="spellEnd"/>
      <w:r w:rsidRPr="006B0E6C">
        <w:rPr>
          <w:lang w:val="en-US" w:eastAsia="zh-CN"/>
        </w:rPr>
        <w:t>?</w:t>
      </w:r>
    </w:p>
    <w:p w14:paraId="0E0527B0" w14:textId="382DCFB2" w:rsidR="00E71D0D" w:rsidRPr="006B0E6C" w:rsidRDefault="00CA2774">
      <w:pPr>
        <w:pStyle w:val="aff2"/>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aff2"/>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f2"/>
        <w:numPr>
          <w:ilvl w:val="0"/>
          <w:numId w:val="6"/>
        </w:numPr>
        <w:rPr>
          <w:lang w:val="en-US" w:eastAsia="zh-CN"/>
        </w:rPr>
      </w:pPr>
      <w:r>
        <w:rPr>
          <w:lang w:val="en-US" w:eastAsia="zh-CN"/>
        </w:rPr>
        <w:t>TP to 38.300 – [19]</w:t>
      </w:r>
    </w:p>
    <w:p w14:paraId="47BD3400" w14:textId="6B96DD16" w:rsidR="00E71D0D" w:rsidRPr="006B0E6C" w:rsidRDefault="00CA2774">
      <w:pPr>
        <w:pStyle w:val="aff2"/>
        <w:numPr>
          <w:ilvl w:val="0"/>
          <w:numId w:val="6"/>
        </w:numPr>
        <w:rPr>
          <w:lang w:val="en-US" w:eastAsia="zh-CN"/>
        </w:rPr>
      </w:pPr>
      <w:proofErr w:type="spellStart"/>
      <w:r w:rsidRPr="006B0E6C">
        <w:rPr>
          <w:lang w:val="en-US" w:eastAsia="zh-CN"/>
        </w:rPr>
        <w:t>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f2"/>
        <w:numPr>
          <w:ilvl w:val="0"/>
          <w:numId w:val="6"/>
        </w:numPr>
        <w:rPr>
          <w:lang w:val="en-US" w:eastAsia="zh-CN"/>
        </w:rPr>
      </w:pPr>
      <w:r w:rsidRPr="006B0E6C">
        <w:rPr>
          <w:lang w:val="en-US" w:eastAsia="zh-CN"/>
        </w:rPr>
        <w:t xml:space="preserve">Whether </w:t>
      </w:r>
      <w:proofErr w:type="spellStart"/>
      <w:r w:rsidRPr="006B0E6C">
        <w:rPr>
          <w:lang w:val="en-US" w:eastAsia="zh-CN"/>
        </w:rPr>
        <w:t>sSCell</w:t>
      </w:r>
      <w:proofErr w:type="spellEnd"/>
      <w:r w:rsidRPr="006B0E6C">
        <w:rPr>
          <w:lang w:val="en-US" w:eastAsia="zh-CN"/>
        </w:rPr>
        <w:t xml:space="preserve"> can be unlicensed band? – [</w:t>
      </w:r>
      <w:r w:rsidR="006B0E6C">
        <w:rPr>
          <w:lang w:val="en-US" w:eastAsia="zh-CN"/>
        </w:rPr>
        <w:t>6</w:t>
      </w:r>
      <w:r w:rsidRPr="006B0E6C">
        <w:rPr>
          <w:lang w:val="en-US" w:eastAsia="zh-CN"/>
        </w:rPr>
        <w:t>]</w:t>
      </w:r>
    </w:p>
    <w:p w14:paraId="284458A8" w14:textId="4FB38384" w:rsidR="00E71D0D" w:rsidRPr="006B0E6C" w:rsidRDefault="00CA2774">
      <w:pPr>
        <w:pStyle w:val="aff2"/>
        <w:numPr>
          <w:ilvl w:val="0"/>
          <w:numId w:val="6"/>
        </w:numPr>
        <w:rPr>
          <w:lang w:val="en-US" w:eastAsia="zh-CN"/>
        </w:rPr>
      </w:pPr>
      <w:r w:rsidRPr="006B0E6C">
        <w:rPr>
          <w:lang w:val="en-US" w:eastAsia="zh-CN"/>
        </w:rPr>
        <w:t xml:space="preserve">BFR on </w:t>
      </w:r>
      <w:proofErr w:type="spellStart"/>
      <w:r w:rsidRPr="006B0E6C">
        <w:rPr>
          <w:lang w:val="en-US" w:eastAsia="zh-CN"/>
        </w:rPr>
        <w:t>sSCell</w:t>
      </w:r>
      <w:proofErr w:type="spellEnd"/>
      <w:r w:rsidRPr="006B0E6C">
        <w:rPr>
          <w:lang w:val="en-US" w:eastAsia="zh-CN"/>
        </w:rPr>
        <w:t xml:space="preserve"> – [2]</w:t>
      </w:r>
    </w:p>
    <w:p w14:paraId="536D31C2" w14:textId="77777777" w:rsidR="00E71D0D" w:rsidRPr="004A639B" w:rsidRDefault="00E71D0D">
      <w:pPr>
        <w:pStyle w:val="aff2"/>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Default="00CA2774">
      <w:pPr>
        <w:pStyle w:val="3"/>
        <w:rPr>
          <w:lang w:val="en-US" w:eastAsia="zh-CN"/>
        </w:rPr>
      </w:pPr>
      <w:r>
        <w:rPr>
          <w:lang w:val="en-US" w:eastAsia="zh-CN"/>
        </w:rPr>
        <w:lastRenderedPageBreak/>
        <w:t>Proposal 1</w:t>
      </w:r>
    </w:p>
    <w:p w14:paraId="656E82A8" w14:textId="78A354DC" w:rsidR="00AB30F5" w:rsidRPr="00A853C2" w:rsidRDefault="00AB30F5" w:rsidP="00AB30F5">
      <w:pPr>
        <w:pStyle w:val="aff2"/>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f2"/>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f2"/>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aff2"/>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7A95D57" w14:textId="77777777" w:rsidR="00AB30F5" w:rsidRPr="00A853C2" w:rsidRDefault="00AB30F5" w:rsidP="00AB30F5">
      <w:pPr>
        <w:pStyle w:val="aff2"/>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f2"/>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f2"/>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f2"/>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f2"/>
        <w:numPr>
          <w:ilvl w:val="2"/>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7755B6E8" w14:textId="4D6E7964" w:rsidR="00AB30F5" w:rsidRDefault="00AB30F5" w:rsidP="00AB30F5">
      <w:pPr>
        <w:pStyle w:val="aff2"/>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f2"/>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f2"/>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w:t>
      </w:r>
      <w:proofErr w:type="spellStart"/>
      <w:r>
        <w:t>sSCell</w:t>
      </w:r>
      <w:proofErr w:type="spellEnd"/>
      <w:r>
        <w:t xml:space="preserve">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proofErr w:type="spellStart"/>
      <w:r w:rsidR="00AB30F5">
        <w:rPr>
          <w:rFonts w:eastAsiaTheme="minorEastAsia"/>
        </w:rPr>
        <w:t>sS</w:t>
      </w:r>
      <w:r w:rsidR="00AB30F5" w:rsidRPr="00F5630A">
        <w:rPr>
          <w:rFonts w:eastAsiaTheme="minorEastAsia"/>
        </w:rPr>
        <w:t>Cell</w:t>
      </w:r>
      <w:proofErr w:type="spellEnd"/>
      <w:r w:rsidR="00AB30F5" w:rsidRPr="00F5630A">
        <w:rPr>
          <w:rFonts w:eastAsiaTheme="minorEastAsia"/>
        </w:rPr>
        <w:t xml:space="preserve"> slot</w:t>
      </w:r>
    </w:p>
    <w:p w14:paraId="2A384B66" w14:textId="77777777" w:rsidR="00AB30F5" w:rsidRPr="00F5630A" w:rsidRDefault="00AB30F5" w:rsidP="00AB30F5">
      <w:pPr>
        <w:pStyle w:val="aff2"/>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f2"/>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f2"/>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f2"/>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w:t>
      </w:r>
      <w:proofErr w:type="spellStart"/>
      <w:r w:rsidR="00AB30F5">
        <w:t>SCell</w:t>
      </w:r>
      <w:proofErr w:type="spellEnd"/>
      <w:r w:rsidR="00AB30F5">
        <w:t xml:space="preserve">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f2"/>
        <w:numPr>
          <w:ilvl w:val="6"/>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f2"/>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f2"/>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f2"/>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aff2"/>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aff2"/>
              <w:numPr>
                <w:ilvl w:val="0"/>
                <w:numId w:val="37"/>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CA77D1">
            <w:pPr>
              <w:pStyle w:val="aff2"/>
              <w:numPr>
                <w:ilvl w:val="0"/>
                <w:numId w:val="37"/>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CA77D1">
            <w:pPr>
              <w:pStyle w:val="aff2"/>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w:t>
            </w:r>
            <w:proofErr w:type="spellStart"/>
            <w:r w:rsidR="00CF7B09">
              <w:rPr>
                <w:rFonts w:eastAsia="MS Mincho"/>
                <w:lang w:val="en-US" w:eastAsia="ja-JP"/>
              </w:rPr>
              <w:t>signalling</w:t>
            </w:r>
            <w:proofErr w:type="spellEnd"/>
            <w:r w:rsidR="00CF7B09">
              <w:rPr>
                <w:rFonts w:eastAsia="MS Mincho"/>
                <w:lang w:val="en-US" w:eastAsia="ja-JP"/>
              </w:rPr>
              <w:t xml:space="preserve">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w:t>
            </w:r>
            <w:proofErr w:type="spellStart"/>
            <w:r w:rsidR="00412DD8">
              <w:rPr>
                <w:rFonts w:eastAsia="MS Mincho"/>
                <w:lang w:val="en-US" w:eastAsia="ja-JP"/>
              </w:rPr>
              <w:t>sSCell</w:t>
            </w:r>
            <w:proofErr w:type="spellEnd"/>
            <w:r w:rsidR="00412DD8">
              <w:rPr>
                <w:rFonts w:eastAsia="MS Mincho"/>
                <w:lang w:val="en-US" w:eastAsia="ja-JP"/>
              </w:rPr>
              <w:t xml:space="preserve">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7C0ED768" w:rsidR="004E5B53" w:rsidRDefault="004E5B53" w:rsidP="004E5B53">
            <w:pPr>
              <w:spacing w:line="240" w:lineRule="auto"/>
              <w:rPr>
                <w:rFonts w:eastAsia="MS Mincho"/>
                <w:lang w:val="en-US" w:eastAsia="ja-JP"/>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5B36F4">
            <w:pPr>
              <w:pStyle w:val="aff2"/>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B179353" w14:textId="77777777" w:rsidR="005B36F4" w:rsidRPr="00A853C2" w:rsidRDefault="005B36F4" w:rsidP="005B36F4">
            <w:pPr>
              <w:pStyle w:val="aff2"/>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5B36F4">
            <w:pPr>
              <w:pStyle w:val="aff2"/>
              <w:numPr>
                <w:ilvl w:val="2"/>
                <w:numId w:val="38"/>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5B36F4">
            <w:pPr>
              <w:pStyle w:val="aff2"/>
              <w:numPr>
                <w:ilvl w:val="2"/>
                <w:numId w:val="38"/>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5B36F4">
            <w:pPr>
              <w:pStyle w:val="aff2"/>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52B9598D" w14:textId="77777777" w:rsidR="005B36F4" w:rsidRPr="00A853C2" w:rsidRDefault="005B36F4" w:rsidP="005B36F4">
            <w:pPr>
              <w:pStyle w:val="aff2"/>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2BAD5B27" w:rsidR="005B36F4" w:rsidRDefault="005B36F4" w:rsidP="005B36F4">
            <w:pPr>
              <w:spacing w:line="240" w:lineRule="auto"/>
              <w:rPr>
                <w:rFonts w:eastAsia="MS Mincho"/>
                <w:lang w:val="en-US" w:eastAsia="ja-JP"/>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Pr>
          <w:p w14:paraId="73E6747A" w14:textId="77777777" w:rsidR="00C67B7F" w:rsidRPr="00022A25" w:rsidRDefault="00ED62B1" w:rsidP="00C67B7F">
            <w:pPr>
              <w:pStyle w:val="aff2"/>
              <w:numPr>
                <w:ilvl w:val="0"/>
                <w:numId w:val="39"/>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C67B7F">
            <w:pPr>
              <w:pStyle w:val="aff2"/>
              <w:numPr>
                <w:ilvl w:val="0"/>
                <w:numId w:val="39"/>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99DC42F" w14:textId="77777777" w:rsidR="00C67B7F" w:rsidRPr="00022A25" w:rsidRDefault="00C67B7F" w:rsidP="00C67B7F">
            <w:pPr>
              <w:pStyle w:val="aff2"/>
              <w:numPr>
                <w:ilvl w:val="0"/>
                <w:numId w:val="39"/>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proofErr w:type="spellStart"/>
            <w:r w:rsidRPr="00A853C2">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p w14:paraId="447C0F53" w14:textId="77777777" w:rsidR="00C67B7F" w:rsidRPr="00505E37" w:rsidRDefault="00C67B7F" w:rsidP="00C67B7F">
            <w:pPr>
              <w:pStyle w:val="aff2"/>
              <w:overflowPunct/>
              <w:autoSpaceDE/>
              <w:autoSpaceDN/>
              <w:adjustRightInd/>
              <w:spacing w:after="160" w:line="259" w:lineRule="auto"/>
              <w:ind w:left="1260"/>
              <w:textAlignment w:val="auto"/>
              <w:rPr>
                <w:rFonts w:eastAsia="MS Mincho"/>
                <w:lang w:eastAsia="ja-JP"/>
              </w:rPr>
            </w:pPr>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97303D">
            <w:pPr>
              <w:pStyle w:val="aff2"/>
              <w:numPr>
                <w:ilvl w:val="0"/>
                <w:numId w:val="40"/>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97303D">
            <w:pPr>
              <w:pStyle w:val="aff2"/>
              <w:numPr>
                <w:ilvl w:val="1"/>
                <w:numId w:val="40"/>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w:t>
            </w:r>
            <w:proofErr w:type="spellStart"/>
            <w:r w:rsidRPr="00522551">
              <w:rPr>
                <w:rFonts w:eastAsiaTheme="minorEastAsia"/>
                <w:lang w:val="en-US" w:eastAsia="zh-CN"/>
              </w:rPr>
              <w:t>PCell</w:t>
            </w:r>
            <w:proofErr w:type="spellEnd"/>
            <w:r w:rsidRPr="00522551">
              <w:rPr>
                <w:rFonts w:eastAsiaTheme="minorEastAsia"/>
                <w:lang w:val="en-US" w:eastAsia="zh-CN"/>
              </w:rPr>
              <w:t xml:space="preserve"> 1 needs to acquire </w:t>
            </w:r>
            <w:proofErr w:type="spellStart"/>
            <w:r w:rsidRPr="00522551">
              <w:rPr>
                <w:rFonts w:eastAsiaTheme="minorEastAsia"/>
                <w:lang w:val="en-US" w:eastAsia="zh-CN"/>
              </w:rPr>
              <w:t>SCell</w:t>
            </w:r>
            <w:proofErr w:type="spellEnd"/>
            <w:r w:rsidRPr="00522551">
              <w:rPr>
                <w:rFonts w:eastAsiaTheme="minorEastAsia"/>
                <w:lang w:val="en-US" w:eastAsia="zh-CN"/>
              </w:rPr>
              <w:t xml:space="preserve"> 2’s CORSET and search space configuration for slot #1, </w:t>
            </w:r>
            <w:r w:rsidRPr="00522551">
              <w:rPr>
                <w:rFonts w:eastAsiaTheme="minorEastAsia"/>
                <w:highlight w:val="yellow"/>
                <w:lang w:val="en-US" w:eastAsia="zh-CN"/>
              </w:rPr>
              <w:t xml:space="preserve">while in R15/R16 it does not require such kind of interface between </w:t>
            </w:r>
            <w:proofErr w:type="spellStart"/>
            <w:r w:rsidRPr="00522551">
              <w:rPr>
                <w:rFonts w:eastAsiaTheme="minorEastAsia"/>
                <w:highlight w:val="yellow"/>
                <w:lang w:val="en-US" w:eastAsia="zh-CN"/>
              </w:rPr>
              <w:t>PCell</w:t>
            </w:r>
            <w:proofErr w:type="spellEnd"/>
            <w:r w:rsidRPr="00522551">
              <w:rPr>
                <w:rFonts w:eastAsiaTheme="minorEastAsia"/>
                <w:highlight w:val="yellow"/>
                <w:lang w:val="en-US" w:eastAsia="zh-CN"/>
              </w:rPr>
              <w:t xml:space="preserve"> 1 and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p>
          <w:p w14:paraId="2152015E" w14:textId="77777777" w:rsidR="0097303D" w:rsidRDefault="0097303D" w:rsidP="0097303D">
            <w:pPr>
              <w:pStyle w:val="aff2"/>
              <w:numPr>
                <w:ilvl w:val="1"/>
                <w:numId w:val="40"/>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97303D">
            <w:pPr>
              <w:pStyle w:val="aff2"/>
              <w:numPr>
                <w:ilvl w:val="1"/>
                <w:numId w:val="40"/>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sidRPr="00522551">
              <w:rPr>
                <w:rFonts w:eastAsiaTheme="minorEastAsia"/>
                <w:highlight w:val="yellow"/>
                <w:lang w:val="en-US" w:eastAsia="zh-CN"/>
              </w:rPr>
              <w:t xml:space="preserve">which increases UE’ buffer requirement (and this becomes worse for a 60kHz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r>
              <w:rPr>
                <w:rFonts w:eastAsiaTheme="minorEastAsia"/>
                <w:lang w:val="en-US" w:eastAsia="zh-CN"/>
              </w:rPr>
              <w:t>.</w:t>
            </w:r>
          </w:p>
          <w:p w14:paraId="785729BE" w14:textId="611A96B1" w:rsidR="0097303D" w:rsidRPr="0097303D" w:rsidRDefault="0097303D" w:rsidP="0097303D">
            <w:pPr>
              <w:spacing w:line="240" w:lineRule="auto"/>
              <w:rPr>
                <w:rFonts w:eastAsia="MS Mincho"/>
              </w:rPr>
            </w:pPr>
            <w:r>
              <w:rPr>
                <w:noProof/>
                <w:lang w:val="en-US" w:eastAsia="zh-CN"/>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aff2"/>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354550">
            <w:pPr>
              <w:pStyle w:val="aff2"/>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354550">
            <w:pPr>
              <w:pStyle w:val="aff2"/>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f2"/>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aff2"/>
              <w:spacing w:line="240" w:lineRule="auto"/>
              <w:ind w:left="0"/>
            </w:pPr>
          </w:p>
          <w:p w14:paraId="719C411E" w14:textId="77777777" w:rsidR="00354550" w:rsidRDefault="00354550" w:rsidP="00354550">
            <w:pPr>
              <w:pStyle w:val="aff2"/>
              <w:spacing w:line="240" w:lineRule="auto"/>
              <w:ind w:left="0"/>
            </w:pPr>
            <w:r>
              <w:t xml:space="preserve">For </w:t>
            </w:r>
            <w:proofErr w:type="spellStart"/>
            <w:r>
              <w:t>sSCell</w:t>
            </w:r>
            <w:proofErr w:type="spellEnd"/>
            <w:r>
              <w:t>, we share same view as vivo that it is simple to just apply,</w:t>
            </w:r>
          </w:p>
          <w:p w14:paraId="127B052D" w14:textId="77777777" w:rsidR="00354550" w:rsidRPr="00920397" w:rsidRDefault="00354550" w:rsidP="00354550">
            <w:pPr>
              <w:pStyle w:val="aff2"/>
              <w:numPr>
                <w:ilvl w:val="0"/>
                <w:numId w:val="38"/>
              </w:numPr>
              <w:spacing w:line="240" w:lineRule="auto"/>
              <w:jc w:val="both"/>
              <w:rPr>
                <w:rFonts w:eastAsiaTheme="minorEastAsia"/>
                <w:lang w:val="en-US" w:eastAsia="zh-CN"/>
              </w:rPr>
            </w:pPr>
            <w:r w:rsidRPr="00A853C2">
              <w:rPr>
                <w:rFonts w:eastAsiaTheme="minorEastAsia"/>
              </w:rPr>
              <w:lastRenderedPageBreak/>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4824AC5" w14:textId="77777777" w:rsidR="00354550" w:rsidRPr="00A853C2" w:rsidRDefault="00354550" w:rsidP="00354550">
            <w:pPr>
              <w:pStyle w:val="aff2"/>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f2"/>
              <w:spacing w:line="240" w:lineRule="auto"/>
              <w:ind w:left="0"/>
            </w:pPr>
            <w:r>
              <w:rPr>
                <w:rFonts w:eastAsia="MS Mincho"/>
              </w:rPr>
              <w:t xml:space="preserve">By this way, the </w:t>
            </w:r>
            <w:proofErr w:type="spellStart"/>
            <w:r>
              <w:rPr>
                <w:rFonts w:eastAsia="MS Mincho"/>
              </w:rPr>
              <w:t>PCell</w:t>
            </w:r>
            <w:proofErr w:type="spellEnd"/>
            <w:r>
              <w:rPr>
                <w:rFonts w:eastAsia="MS Mincho"/>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f2"/>
              <w:spacing w:line="240" w:lineRule="auto"/>
              <w:ind w:left="0"/>
            </w:pPr>
          </w:p>
          <w:p w14:paraId="4697D447" w14:textId="566F9737" w:rsidR="00354550" w:rsidRDefault="00354550" w:rsidP="00354550">
            <w:pPr>
              <w:spacing w:line="240" w:lineRule="auto"/>
              <w:jc w:val="both"/>
              <w:rPr>
                <w:rFonts w:eastAsiaTheme="minorEastAsia"/>
                <w:lang w:val="en-US" w:eastAsia="zh-CN"/>
              </w:rPr>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aff2"/>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f2"/>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f2"/>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f2"/>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f2"/>
              <w:spacing w:line="240" w:lineRule="auto"/>
              <w:ind w:left="0"/>
              <w:rPr>
                <w:rFonts w:eastAsiaTheme="minorEastAsia"/>
                <w:lang w:eastAsia="zh-CN"/>
              </w:rPr>
            </w:pPr>
          </w:p>
          <w:p w14:paraId="69C68088" w14:textId="77777777" w:rsidR="00C15AE4" w:rsidRPr="00A853C2" w:rsidRDefault="00C15AE4" w:rsidP="00C15AE4">
            <w:pPr>
              <w:pStyle w:val="aff2"/>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f2"/>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aff2"/>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F5B0B20" w14:textId="77777777" w:rsidR="00C15AE4" w:rsidRPr="00A853C2" w:rsidRDefault="00C15AE4" w:rsidP="00C15AE4">
            <w:pPr>
              <w:pStyle w:val="aff2"/>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aff2"/>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f2"/>
              <w:spacing w:line="240" w:lineRule="auto"/>
              <w:ind w:left="0"/>
              <w:rPr>
                <w:rFonts w:eastAsiaTheme="minorEastAsia"/>
                <w:lang w:eastAsia="zh-CN"/>
              </w:rPr>
            </w:pPr>
          </w:p>
          <w:p w14:paraId="59A59C23" w14:textId="73DD59E9" w:rsidR="00C15AE4" w:rsidRDefault="00C15AE4" w:rsidP="00C15AE4">
            <w:pPr>
              <w:pStyle w:val="aff2"/>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f2"/>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f2"/>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79252272" w14:textId="51553EDF" w:rsidR="00C15AE4" w:rsidRPr="0071506E" w:rsidRDefault="00C15AE4" w:rsidP="00C15AE4">
            <w:pPr>
              <w:pStyle w:val="aff2"/>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14:paraId="39D9B250" w14:textId="09867D48" w:rsidR="00C15AE4" w:rsidRDefault="00C15AE4" w:rsidP="00C15AE4">
            <w:pPr>
              <w:pStyle w:val="aff2"/>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f2"/>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66ED1FCB" w14:textId="77777777" w:rsidR="00EC7AC2" w:rsidRDefault="00EC7AC2" w:rsidP="00C15AE4">
            <w:pPr>
              <w:pStyle w:val="aff2"/>
              <w:spacing w:line="240" w:lineRule="auto"/>
              <w:ind w:left="0"/>
              <w:rPr>
                <w:rFonts w:eastAsiaTheme="minorEastAsia"/>
                <w:lang w:eastAsia="zh-CN"/>
              </w:rPr>
            </w:pPr>
          </w:p>
          <w:p w14:paraId="278B1BB2" w14:textId="5A9322A9" w:rsidR="00C15AE4" w:rsidRPr="00C15AE4" w:rsidRDefault="00C15AE4" w:rsidP="00C15AE4">
            <w:pPr>
              <w:pStyle w:val="aff2"/>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 xml:space="preserve">Alt-3 is </w:t>
            </w:r>
            <w:proofErr w:type="spellStart"/>
            <w:r w:rsidRPr="007657C0">
              <w:rPr>
                <w:rFonts w:eastAsiaTheme="minorEastAsia"/>
                <w:lang w:val="en-US" w:eastAsia="zh-CN"/>
              </w:rPr>
              <w:t>preferrable</w:t>
            </w:r>
            <w:proofErr w:type="spellEnd"/>
            <w:r w:rsidRPr="007657C0">
              <w:rPr>
                <w:rFonts w:eastAsiaTheme="minorEastAsia"/>
                <w:lang w:val="en-US" w:eastAsia="zh-CN"/>
              </w:rPr>
              <w:t xml:space="preserve"> to keep the BD calculations simplified across diff</w:t>
            </w:r>
            <w:r>
              <w:rPr>
                <w:rFonts w:eastAsiaTheme="minorEastAsia"/>
                <w:lang w:val="en-US" w:eastAsia="zh-CN"/>
              </w:rPr>
              <w:t>erent</w:t>
            </w:r>
            <w:r w:rsidRPr="007657C0">
              <w:rPr>
                <w:rFonts w:eastAsiaTheme="minorEastAsia"/>
                <w:lang w:val="en-US" w:eastAsia="zh-CN"/>
              </w:rPr>
              <w:t xml:space="preserve"> subcarrier </w:t>
            </w:r>
            <w:proofErr w:type="spellStart"/>
            <w:r w:rsidRPr="007657C0">
              <w:rPr>
                <w:rFonts w:eastAsiaTheme="minorEastAsia"/>
                <w:lang w:val="en-US" w:eastAsia="zh-CN"/>
              </w:rPr>
              <w:t>spacing</w:t>
            </w:r>
            <w:r>
              <w:rPr>
                <w:rFonts w:eastAsiaTheme="minorEastAsia"/>
                <w:lang w:val="en-US" w:eastAsia="zh-CN"/>
              </w:rPr>
              <w:t>s</w:t>
            </w:r>
            <w:proofErr w:type="spellEnd"/>
            <w:r w:rsidRPr="007657C0">
              <w:rPr>
                <w:rFonts w:eastAsiaTheme="minorEastAsia"/>
                <w:lang w:val="en-US" w:eastAsia="zh-CN"/>
              </w:rPr>
              <w:t>.</w:t>
            </w:r>
          </w:p>
          <w:p w14:paraId="7E497D09" w14:textId="065401C8" w:rsidR="008A7A25" w:rsidRDefault="008A7A25" w:rsidP="00E04757">
            <w:pPr>
              <w:spacing w:line="240" w:lineRule="auto"/>
              <w:jc w:val="both"/>
              <w:rPr>
                <w:rFonts w:eastAsiaTheme="minorEastAsia"/>
              </w:rPr>
            </w:pPr>
            <w:r w:rsidRPr="007657C0">
              <w:rPr>
                <w:rFonts w:eastAsiaTheme="minorEastAsia"/>
                <w:lang w:val="en-US" w:eastAsia="zh-CN"/>
              </w:rPr>
              <w:lastRenderedPageBreak/>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w:t>
            </w:r>
            <w:proofErr w:type="spellStart"/>
            <w:r w:rsidRPr="007657C0">
              <w:rPr>
                <w:rFonts w:eastAsiaTheme="minorEastAsia"/>
              </w:rPr>
              <w:t>e</w:t>
            </w:r>
            <w:proofErr w:type="spellEnd"/>
            <w:r w:rsidRPr="007657C0">
              <w:rPr>
                <w:rFonts w:eastAsiaTheme="minorEastAsia"/>
              </w:rPr>
              <w:t xml:space="preserv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w:t>
            </w:r>
            <w:proofErr w:type="spellStart"/>
            <w:r>
              <w:rPr>
                <w:rFonts w:eastAsiaTheme="minorEastAsia"/>
              </w:rPr>
              <w:t>sSCell</w:t>
            </w:r>
            <w:proofErr w:type="spellEnd"/>
            <w:r>
              <w:rPr>
                <w:rFonts w:eastAsiaTheme="minorEastAsia"/>
              </w:rPr>
              <w:t xml:space="preserve">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w:t>
            </w:r>
            <w:proofErr w:type="spellStart"/>
            <w:r w:rsidR="00452B3D">
              <w:rPr>
                <w:rFonts w:eastAsiaTheme="minorEastAsia"/>
              </w:rPr>
              <w:t>sSCell</w:t>
            </w:r>
            <w:proofErr w:type="spellEnd"/>
            <w:r w:rsidR="00452B3D">
              <w:rPr>
                <w:rFonts w:eastAsiaTheme="minorEastAsia"/>
              </w:rPr>
              <w:t xml:space="preserve">)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w:t>
            </w:r>
            <w:proofErr w:type="spellStart"/>
            <w:r w:rsidR="004D1F2C">
              <w:rPr>
                <w:rFonts w:eastAsiaTheme="minorEastAsia"/>
              </w:rPr>
              <w:t>PCell</w:t>
            </w:r>
            <w:proofErr w:type="spellEnd"/>
            <w:r w:rsidR="004D1F2C">
              <w:rPr>
                <w:rFonts w:eastAsiaTheme="minorEastAsia"/>
              </w:rPr>
              <w:t xml:space="preserve"> + 4 </w:t>
            </w:r>
            <w:proofErr w:type="spellStart"/>
            <w:r w:rsidR="004D1F2C">
              <w:rPr>
                <w:rFonts w:eastAsiaTheme="minorEastAsia"/>
              </w:rPr>
              <w:t>SCells</w:t>
            </w:r>
            <w:proofErr w:type="spellEnd"/>
            <w:r w:rsidR="003348D2">
              <w:rPr>
                <w:rFonts w:eastAsiaTheme="minorEastAsia"/>
              </w:rPr>
              <w:t xml:space="preserve"> and </w:t>
            </w:r>
            <w:proofErr w:type="spellStart"/>
            <w:r w:rsidR="003348D2">
              <w:rPr>
                <w:rFonts w:eastAsiaTheme="minorEastAsia"/>
              </w:rPr>
              <w:t>N_cap</w:t>
            </w:r>
            <w:proofErr w:type="spellEnd"/>
            <w:r w:rsidR="003348D2">
              <w:rPr>
                <w:rFonts w:eastAsiaTheme="minorEastAsia"/>
              </w:rPr>
              <w:t xml:space="preserve">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 xml:space="preserve">(p-p) counted once, (s-p) is counted one additional time assuming SCS of </w:t>
            </w:r>
            <w:proofErr w:type="spellStart"/>
            <w:r w:rsidRPr="00596248">
              <w:rPr>
                <w:i/>
                <w:iCs/>
                <w:lang w:eastAsia="zh-CN"/>
              </w:rPr>
              <w:t>sSCell</w:t>
            </w:r>
            <w:proofErr w:type="spellEnd"/>
            <w:r>
              <w:t>”</w:t>
            </w:r>
            <w:r w:rsidR="00596248">
              <w:t>. This allow</w:t>
            </w:r>
            <w:r w:rsidR="003348D2">
              <w:t>s</w:t>
            </w:r>
            <w:r w:rsidR="00596248">
              <w:t xml:space="preserve"> better distribution of BDs for the SCS </w:t>
            </w:r>
            <w:r w:rsidR="00F64B27">
              <w:t>of</w:t>
            </w:r>
            <w:r w:rsidR="00596248">
              <w:t xml:space="preserve"> </w:t>
            </w:r>
            <w:proofErr w:type="spellStart"/>
            <w:r w:rsidR="00596248">
              <w:t>sSCell</w:t>
            </w:r>
            <w:proofErr w:type="spellEnd"/>
            <w:r w:rsidR="00596248">
              <w:t xml:space="preserve">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hint="eastAsia"/>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hint="eastAsia"/>
                <w:lang w:eastAsia="ja-JP"/>
              </w:rPr>
            </w:pPr>
            <w:r>
              <w:rPr>
                <w:rFonts w:eastAsiaTheme="minorEastAsia"/>
                <w:lang w:val="en-US" w:eastAsia="zh-CN"/>
              </w:rPr>
              <w:t>We are generally ok with the proposal.</w:t>
            </w:r>
          </w:p>
        </w:tc>
      </w:tr>
    </w:tbl>
    <w:p w14:paraId="20121A05" w14:textId="77777777" w:rsidR="00D42FBD" w:rsidRPr="00C67B7F" w:rsidRDefault="00D42FBD" w:rsidP="00F51AE5">
      <w:pPr>
        <w:pStyle w:val="a5"/>
        <w:rPr>
          <w:lang w:val="en-GB"/>
        </w:rPr>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f2"/>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f2"/>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w:t>
      </w:r>
      <w:proofErr w:type="spellStart"/>
      <w:r w:rsidR="00AB38A7" w:rsidRPr="00AB38A7">
        <w:rPr>
          <w:rFonts w:ascii="Times" w:eastAsia="Calibri" w:hAnsi="Times"/>
          <w:szCs w:val="24"/>
          <w:lang w:eastAsia="x-none"/>
        </w:rPr>
        <w:t>sSCell</w:t>
      </w:r>
      <w:proofErr w:type="spellEnd"/>
      <w:r w:rsidR="00AB38A7" w:rsidRPr="00AB38A7">
        <w:rPr>
          <w:rFonts w:ascii="Times" w:eastAsia="Calibri" w:hAnsi="Times"/>
          <w:szCs w:val="24"/>
          <w:lang w:eastAsia="x-none"/>
        </w:rPr>
        <w:t xml:space="preserve">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 xml:space="preserve">USS sets used for </w:t>
      </w:r>
      <w:proofErr w:type="spellStart"/>
      <w:r w:rsidR="00AB38A7" w:rsidRPr="00AB38A7">
        <w:rPr>
          <w:rFonts w:ascii="Times" w:eastAsia="Calibri" w:hAnsi="Times"/>
          <w:szCs w:val="24"/>
          <w:lang w:eastAsia="x-none"/>
        </w:rPr>
        <w:t>SCell</w:t>
      </w:r>
      <w:proofErr w:type="spellEnd"/>
      <w:r w:rsidR="00AB38A7" w:rsidRPr="00AB38A7">
        <w:rPr>
          <w:rFonts w:ascii="Times" w:eastAsia="Calibri" w:hAnsi="Times"/>
          <w:szCs w:val="24"/>
          <w:lang w:eastAsia="x-none"/>
        </w:rPr>
        <w:t xml:space="preserve">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f2"/>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w:t>
      </w:r>
      <w:proofErr w:type="spellStart"/>
      <w:r>
        <w:t>SCell</w:t>
      </w:r>
      <w:proofErr w:type="spellEnd"/>
      <w:r>
        <w:t xml:space="preserve"> to </w:t>
      </w:r>
      <w:proofErr w:type="spellStart"/>
      <w:r>
        <w:t>P</w:t>
      </w:r>
      <w:r w:rsidR="00AB38A7">
        <w:t>C</w:t>
      </w:r>
      <w:r>
        <w:t>ell</w:t>
      </w:r>
      <w:proofErr w:type="spellEnd"/>
      <w:r>
        <w:t xml:space="preserve"> scheduling (i.e., in terms of BD/CCE handling etc.)</w:t>
      </w:r>
    </w:p>
    <w:p w14:paraId="47035089" w14:textId="53B819D3" w:rsidR="00B13371" w:rsidRDefault="00B13371" w:rsidP="00B13371">
      <w:pPr>
        <w:pStyle w:val="aff2"/>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f2"/>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f2"/>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w:t>
            </w:r>
            <w:proofErr w:type="spellStart"/>
            <w:r w:rsidR="00A82683">
              <w:rPr>
                <w:rFonts w:eastAsia="MS Mincho"/>
                <w:lang w:val="en-US" w:eastAsia="ja-JP"/>
              </w:rPr>
              <w:t>SpCell</w:t>
            </w:r>
            <w:proofErr w:type="spellEnd"/>
            <w:r w:rsidR="00A82683">
              <w:rPr>
                <w:rFonts w:eastAsia="MS Mincho"/>
                <w:lang w:val="en-US" w:eastAsia="ja-JP"/>
              </w:rPr>
              <w:t xml:space="preserve"> and </w:t>
            </w:r>
            <w:proofErr w:type="spellStart"/>
            <w:r w:rsidR="00A82683">
              <w:rPr>
                <w:rFonts w:eastAsia="MS Mincho"/>
                <w:lang w:val="en-US" w:eastAsia="ja-JP"/>
              </w:rPr>
              <w:t>sSCell</w:t>
            </w:r>
            <w:proofErr w:type="spellEnd"/>
            <w:r w:rsidR="00A82683">
              <w:rPr>
                <w:rFonts w:eastAsia="MS Mincho"/>
                <w:lang w:val="en-US" w:eastAsia="ja-JP"/>
              </w:rPr>
              <w:t xml:space="preserve">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 xml:space="preserve">This may provide limited benefit in terms of UE implementation. But when </w:t>
            </w:r>
            <w:proofErr w:type="spellStart"/>
            <w:r>
              <w:rPr>
                <w:rFonts w:eastAsia="MS Mincho"/>
                <w:lang w:val="en-US" w:eastAsia="ja-JP"/>
              </w:rPr>
              <w:t>SpCell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xml:space="preserve">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w:t>
            </w:r>
            <w:proofErr w:type="spellStart"/>
            <w:r w:rsidR="00E73201">
              <w:rPr>
                <w:rFonts w:eastAsia="MS Mincho"/>
                <w:lang w:val="en-US" w:eastAsia="ja-JP"/>
              </w:rPr>
              <w:t>enhanmcent</w:t>
            </w:r>
            <w:proofErr w:type="spellEnd"/>
            <w:r w:rsidR="00E73201">
              <w:rPr>
                <w:rFonts w:eastAsia="MS Mincho"/>
                <w:lang w:val="en-US" w:eastAsia="ja-JP"/>
              </w:rPr>
              <w:t xml:space="preserve">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 xml:space="preserve">The simplification is that a Rel-16 UE can support CCS based only on a capability to be scheduled on the </w:t>
            </w:r>
            <w:proofErr w:type="spellStart"/>
            <w:r>
              <w:rPr>
                <w:lang w:eastAsia="ko-KR"/>
              </w:rPr>
              <w:t>PCell</w:t>
            </w:r>
            <w:proofErr w:type="spellEnd"/>
            <w:r>
              <w:rPr>
                <w:lang w:eastAsia="ko-KR"/>
              </w:rPr>
              <w:t xml:space="preserve"> from an </w:t>
            </w:r>
            <w:proofErr w:type="spellStart"/>
            <w:r>
              <w:rPr>
                <w:lang w:eastAsia="ko-KR"/>
              </w:rPr>
              <w:t>SCell</w:t>
            </w:r>
            <w:proofErr w:type="spellEnd"/>
            <w:r>
              <w:rPr>
                <w:lang w:eastAsia="ko-KR"/>
              </w:rPr>
              <w:t xml:space="preserve">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lastRenderedPageBreak/>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w:t>
            </w:r>
            <w:proofErr w:type="spellStart"/>
            <w:r>
              <w:rPr>
                <w:rFonts w:eastAsia="MS Mincho"/>
                <w:lang w:val="en-US" w:eastAsia="ja-JP"/>
              </w:rPr>
              <w:t>parallelly</w:t>
            </w:r>
            <w:proofErr w:type="spellEnd"/>
            <w:r>
              <w:rPr>
                <w:rFonts w:eastAsia="MS Mincho"/>
                <w:lang w:val="en-US" w:eastAsia="ja-JP"/>
              </w:rPr>
              <w:t xml:space="preserve">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w:t>
            </w:r>
            <w:proofErr w:type="spellStart"/>
            <w:r w:rsidR="00B16EF4">
              <w:rPr>
                <w:rFonts w:eastAsia="MS Mincho"/>
                <w:lang w:val="en-US" w:eastAsia="ja-JP"/>
              </w:rPr>
              <w:t>sSCell</w:t>
            </w:r>
            <w:proofErr w:type="spellEnd"/>
            <w:r w:rsidR="00B16EF4">
              <w:rPr>
                <w:rFonts w:eastAsia="MS Mincho"/>
                <w:lang w:val="en-US" w:eastAsia="ja-JP"/>
              </w:rPr>
              <w:t xml:space="preserve">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w:t>
            </w:r>
            <w:r w:rsidRPr="004E5B53">
              <w:rPr>
                <w:rFonts w:eastAsia="Malgun Gothic"/>
                <w:lang w:val="en-US" w:eastAsia="ko-KR"/>
              </w:rPr>
              <w:t xml:space="preserve">Type0/0A/1/2 CSS set on </w:t>
            </w:r>
            <w:proofErr w:type="spellStart"/>
            <w:r w:rsidRPr="004E5B53">
              <w:rPr>
                <w:rFonts w:eastAsia="Malgun Gothic"/>
                <w:lang w:val="en-US" w:eastAsia="ko-KR"/>
              </w:rPr>
              <w:t>Pcell</w:t>
            </w:r>
            <w:proofErr w:type="spellEnd"/>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 xml:space="preserve">USS sets on </w:t>
            </w:r>
            <w:proofErr w:type="spellStart"/>
            <w:r w:rsidRPr="00AB38A7">
              <w:rPr>
                <w:rFonts w:ascii="Times" w:eastAsia="Calibri" w:hAnsi="Times"/>
                <w:szCs w:val="24"/>
                <w:lang w:eastAsia="x-none"/>
              </w:rPr>
              <w:t>sSCell</w:t>
            </w:r>
            <w:proofErr w:type="spellEnd"/>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 xml:space="preserve">Type-0/0A/1/2-CSS sets are to be configured such that overlap with USS sets on </w:t>
            </w:r>
            <w:proofErr w:type="spellStart"/>
            <w:r w:rsidRPr="00C00207">
              <w:rPr>
                <w:rFonts w:eastAsiaTheme="minorEastAsia"/>
                <w:u w:val="single"/>
                <w:lang w:val="en-US" w:eastAsia="zh-CN"/>
              </w:rPr>
              <w:t>sSCell</w:t>
            </w:r>
            <w:proofErr w:type="spellEnd"/>
            <w:r w:rsidRPr="00C00207">
              <w:rPr>
                <w:rFonts w:eastAsiaTheme="minorEastAsia"/>
                <w:u w:val="single"/>
                <w:lang w:val="en-US" w:eastAsia="zh-CN"/>
              </w:rPr>
              <w:t xml:space="preserve"> (i.e., the USS sets used for </w:t>
            </w:r>
            <w:proofErr w:type="spellStart"/>
            <w:r w:rsidRPr="00C00207">
              <w:rPr>
                <w:rFonts w:eastAsiaTheme="minorEastAsia"/>
                <w:u w:val="single"/>
                <w:lang w:val="en-US" w:eastAsia="zh-CN"/>
              </w:rPr>
              <w:t>SCell</w:t>
            </w:r>
            <w:proofErr w:type="spellEnd"/>
            <w:r w:rsidRPr="00C00207">
              <w:rPr>
                <w:rFonts w:eastAsiaTheme="minorEastAsia"/>
                <w:u w:val="single"/>
                <w:lang w:val="en-US" w:eastAsia="zh-CN"/>
              </w:rPr>
              <w:t xml:space="preserve"> to P(S)Cell scheduling) is avoided (for Type A UE)</w:t>
            </w:r>
            <w:r>
              <w:rPr>
                <w:rFonts w:eastAsiaTheme="minorEastAsia"/>
                <w:lang w:val="en-US" w:eastAsia="zh-CN"/>
              </w:rPr>
              <w:t xml:space="preserve">” is essential for Type A UE, which ensures UE does not have to handle PDCCH decoding for </w:t>
            </w:r>
            <w:proofErr w:type="spellStart"/>
            <w:r>
              <w:rPr>
                <w:rFonts w:eastAsiaTheme="minorEastAsia"/>
                <w:lang w:val="en-US" w:eastAsia="zh-CN"/>
              </w:rPr>
              <w:t>PCell</w:t>
            </w:r>
            <w:proofErr w:type="spellEnd"/>
            <w:r>
              <w:rPr>
                <w:rFonts w:eastAsiaTheme="minorEastAsia"/>
                <w:lang w:val="en-US" w:eastAsia="zh-CN"/>
              </w:rPr>
              <w:t xml:space="preserve"> on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sSCell</w:t>
            </w:r>
            <w:proofErr w:type="spellEnd"/>
            <w:r>
              <w:rPr>
                <w:rFonts w:eastAsiaTheme="minorEastAsia"/>
                <w:lang w:val="en-US" w:eastAsia="zh-CN"/>
              </w:rPr>
              <w:t xml:space="preserve">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 xml:space="preserve">we have another proposal that may avoid simultaneous PDCCH decoding for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on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and </w:t>
            </w:r>
            <w:proofErr w:type="spellStart"/>
            <w:r w:rsidRPr="00125C3B">
              <w:rPr>
                <w:rFonts w:eastAsia="PMingLiU"/>
                <w:highlight w:val="yellow"/>
                <w:lang w:val="en-US" w:eastAsia="zh-TW"/>
              </w:rPr>
              <w:t>sSCell</w:t>
            </w:r>
            <w:proofErr w:type="spellEnd"/>
            <w:r w:rsidRPr="00125C3B">
              <w:rPr>
                <w:rFonts w:eastAsia="PMingLiU"/>
                <w:highlight w:val="yellow"/>
                <w:lang w:val="en-US" w:eastAsia="zh-TW"/>
              </w:rPr>
              <w:t>, and also avoid NW scheduling restriction</w:t>
            </w:r>
            <w:r>
              <w:rPr>
                <w:rFonts w:eastAsia="PMingLiU"/>
                <w:lang w:val="en-US" w:eastAsia="zh-TW"/>
              </w:rPr>
              <w:t>:</w:t>
            </w:r>
          </w:p>
          <w:p w14:paraId="4F43AE80" w14:textId="039E0470" w:rsidR="0097303D" w:rsidRPr="004F28CD" w:rsidRDefault="0097303D" w:rsidP="004F28CD">
            <w:pPr>
              <w:pStyle w:val="aff2"/>
              <w:numPr>
                <w:ilvl w:val="0"/>
                <w:numId w:val="40"/>
              </w:numPr>
              <w:spacing w:line="240" w:lineRule="auto"/>
              <w:rPr>
                <w:rFonts w:ascii="Times" w:eastAsia="Calibri" w:hAnsi="Times"/>
                <w:szCs w:val="24"/>
                <w:lang w:eastAsia="x-none"/>
              </w:rPr>
            </w:pPr>
            <w:r w:rsidRPr="004F28CD">
              <w:rPr>
                <w:rFonts w:eastAsia="PMingLiU"/>
                <w:lang w:val="en-US" w:eastAsia="zh-TW"/>
              </w:rPr>
              <w:t xml:space="preserve">Type-0/0A/1/2-CSS sets can be configured to overlap with USS sets on </w:t>
            </w:r>
            <w:proofErr w:type="spellStart"/>
            <w:r w:rsidRPr="004F28CD">
              <w:rPr>
                <w:rFonts w:eastAsia="PMingLiU"/>
                <w:lang w:val="en-US" w:eastAsia="zh-TW"/>
              </w:rPr>
              <w:t>sSCell</w:t>
            </w:r>
            <w:proofErr w:type="spellEnd"/>
            <w:r w:rsidRPr="004F28CD">
              <w:rPr>
                <w:rFonts w:eastAsia="PMingLiU"/>
                <w:lang w:val="en-US" w:eastAsia="zh-TW"/>
              </w:rPr>
              <w:t xml:space="preserve">; UE drops the overlapped USS sets on </w:t>
            </w:r>
            <w:proofErr w:type="spellStart"/>
            <w:r w:rsidRPr="004F28CD">
              <w:rPr>
                <w:rFonts w:eastAsia="PMingLiU"/>
                <w:lang w:val="en-US" w:eastAsia="zh-TW"/>
              </w:rPr>
              <w:t>sSCell</w:t>
            </w:r>
            <w:proofErr w:type="spellEnd"/>
            <w:r w:rsidRPr="004F28CD">
              <w:rPr>
                <w:rFonts w:eastAsia="PMingLiU"/>
                <w:lang w:val="en-US" w:eastAsia="zh-TW"/>
              </w:rPr>
              <w:t xml:space="preserve">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sets on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have large impact on </w:t>
            </w:r>
            <w:proofErr w:type="spellStart"/>
            <w:r>
              <w:rPr>
                <w:rFonts w:ascii="Times" w:eastAsia="Calibri" w:hAnsi="Times"/>
                <w:szCs w:val="24"/>
                <w:lang w:eastAsia="x-none"/>
              </w:rPr>
              <w:t>gNB</w:t>
            </w:r>
            <w:proofErr w:type="spellEnd"/>
            <w:r>
              <w:rPr>
                <w:rFonts w:ascii="Times" w:eastAsia="Calibri" w:hAnsi="Times"/>
                <w:szCs w:val="24"/>
                <w:lang w:eastAsia="x-none"/>
              </w:rPr>
              <w:t xml:space="preserve">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w:t>
            </w:r>
            <w:proofErr w:type="spellStart"/>
            <w:r>
              <w:rPr>
                <w:rFonts w:ascii="Times" w:eastAsiaTheme="minorEastAsia" w:hAnsi="Times"/>
                <w:szCs w:val="24"/>
                <w:lang w:eastAsia="zh-CN"/>
              </w:rPr>
              <w:t>ms</w:t>
            </w:r>
            <w:proofErr w:type="spellEnd"/>
            <w:r>
              <w:rPr>
                <w:rFonts w:ascii="Times" w:eastAsiaTheme="minorEastAsia" w:hAnsi="Times"/>
                <w:szCs w:val="24"/>
                <w:lang w:eastAsia="zh-CN"/>
              </w:rPr>
              <w:t xml:space="preserve">.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on </w:t>
            </w:r>
            <w:proofErr w:type="spellStart"/>
            <w:r>
              <w:rPr>
                <w:rFonts w:ascii="Times" w:eastAsia="Calibri" w:hAnsi="Times"/>
                <w:szCs w:val="24"/>
                <w:lang w:eastAsia="x-none"/>
              </w:rPr>
              <w:t>SCell</w:t>
            </w:r>
            <w:proofErr w:type="spellEnd"/>
            <w:r>
              <w:rPr>
                <w:rFonts w:ascii="Times" w:eastAsia="Calibri" w:hAnsi="Times"/>
                <w:szCs w:val="24"/>
                <w:lang w:eastAsia="x-none"/>
              </w:rPr>
              <w:t xml:space="preserve">,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from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lastRenderedPageBreak/>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No overlap in USS </w:t>
            </w:r>
            <w:proofErr w:type="spellStart"/>
            <w:r>
              <w:rPr>
                <w:rFonts w:ascii="Times" w:eastAsiaTheme="minorEastAsia" w:hAnsi="Times"/>
                <w:szCs w:val="24"/>
                <w:lang w:eastAsia="zh-CN"/>
              </w:rPr>
              <w:t>sSCell</w:t>
            </w:r>
            <w:proofErr w:type="spellEnd"/>
            <w:r>
              <w:rPr>
                <w:rFonts w:ascii="Times" w:eastAsiaTheme="minorEastAsia" w:hAnsi="Times"/>
                <w:szCs w:val="24"/>
                <w:lang w:eastAsia="zh-CN"/>
              </w:rPr>
              <w:t xml:space="preserve"> USS and CSS would require a nasty </w:t>
            </w:r>
            <w:proofErr w:type="spellStart"/>
            <w:r>
              <w:rPr>
                <w:rFonts w:ascii="Times" w:eastAsiaTheme="minorEastAsia" w:hAnsi="Times"/>
                <w:szCs w:val="24"/>
                <w:lang w:eastAsia="zh-CN"/>
              </w:rPr>
              <w:t>replanning</w:t>
            </w:r>
            <w:proofErr w:type="spellEnd"/>
            <w:r>
              <w:rPr>
                <w:rFonts w:ascii="Times" w:eastAsiaTheme="minorEastAsia" w:hAnsi="Times"/>
                <w:szCs w:val="24"/>
                <w:lang w:eastAsia="zh-CN"/>
              </w:rPr>
              <w:t xml:space="preserve">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 xml:space="preserve">only UL slots of </w:t>
            </w:r>
            <w:proofErr w:type="spellStart"/>
            <w:r>
              <w:rPr>
                <w:rFonts w:ascii="Times" w:eastAsiaTheme="minorEastAsia" w:hAnsi="Times"/>
                <w:szCs w:val="24"/>
                <w:lang w:eastAsia="zh-CN"/>
              </w:rPr>
              <w:t>sSCell</w:t>
            </w:r>
            <w:proofErr w:type="spellEnd"/>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 xml:space="preserve">So, the procedures on </w:t>
            </w:r>
            <w:proofErr w:type="spellStart"/>
            <w:r w:rsidR="00451831">
              <w:rPr>
                <w:rFonts w:ascii="Times" w:eastAsiaTheme="minorEastAsia" w:hAnsi="Times"/>
                <w:szCs w:val="24"/>
                <w:lang w:eastAsia="zh-CN"/>
              </w:rPr>
              <w:t>PCell</w:t>
            </w:r>
            <w:proofErr w:type="spellEnd"/>
            <w:r w:rsidR="00451831">
              <w:rPr>
                <w:rFonts w:ascii="Times" w:eastAsiaTheme="minorEastAsia" w:hAnsi="Times"/>
                <w:szCs w:val="24"/>
                <w:lang w:eastAsia="zh-CN"/>
              </w:rPr>
              <w:t xml:space="preserve">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w:t>
            </w:r>
            <w:proofErr w:type="spellStart"/>
            <w:r w:rsidR="00110B6B">
              <w:rPr>
                <w:rFonts w:ascii="Times" w:eastAsiaTheme="minorEastAsia" w:hAnsi="Times"/>
                <w:szCs w:val="24"/>
                <w:lang w:eastAsia="zh-CN"/>
              </w:rPr>
              <w:t>sSCell</w:t>
            </w:r>
            <w:proofErr w:type="spellEnd"/>
            <w:r w:rsidR="00110B6B">
              <w:rPr>
                <w:rFonts w:ascii="Times" w:eastAsiaTheme="minorEastAsia" w:hAnsi="Times"/>
                <w:szCs w:val="24"/>
                <w:lang w:eastAsia="zh-CN"/>
              </w:rPr>
              <w:t xml:space="preserve">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w:t>
            </w:r>
            <w:proofErr w:type="gramStart"/>
            <w:r w:rsidR="00110B6B">
              <w:rPr>
                <w:rFonts w:ascii="Times" w:eastAsia="Times New Roman" w:hAnsi="Times" w:hint="eastAsia"/>
                <w:szCs w:val="24"/>
                <w:lang w:eastAsia="ja-JP"/>
              </w:rPr>
              <w:t>1)+</w:t>
            </w:r>
            <w:proofErr w:type="gramEnd"/>
            <w:r w:rsidR="00110B6B">
              <w:rPr>
                <w:rFonts w:ascii="Times" w:eastAsia="Times New Roman" w:hAnsi="Times" w:hint="eastAsia"/>
                <w:szCs w:val="24"/>
                <w:lang w:eastAsia="ja-JP"/>
              </w:rPr>
              <w:t>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hint="eastAsia"/>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hint="eastAsia"/>
                <w:szCs w:val="24"/>
                <w:lang w:eastAsia="ja-JP"/>
              </w:rPr>
            </w:pPr>
            <w:r>
              <w:rPr>
                <w:rFonts w:eastAsia="Malgun Gothic"/>
                <w:lang w:val="en-US" w:eastAsia="ko-KR"/>
              </w:rPr>
              <w:t>I</w:t>
            </w:r>
            <w:r>
              <w:rPr>
                <w:rFonts w:eastAsia="Malgun Gothic"/>
                <w:lang w:val="en-US" w:eastAsia="ko-KR"/>
              </w:rPr>
              <w:t xml:space="preserve">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w:t>
            </w:r>
            <w:r>
              <w:rPr>
                <w:rFonts w:eastAsia="Malgun Gothic"/>
                <w:lang w:val="en-US" w:eastAsia="ko-KR"/>
              </w:rPr>
              <w:t xml:space="preserve">Type0/0A/1/2 CSS set on </w:t>
            </w:r>
            <w:proofErr w:type="spellStart"/>
            <w:r>
              <w:rPr>
                <w:rFonts w:eastAsia="Malgun Gothic"/>
                <w:lang w:val="en-US" w:eastAsia="ko-KR"/>
              </w:rPr>
              <w:t>PC</w:t>
            </w:r>
            <w:r w:rsidRPr="004E5B53">
              <w:rPr>
                <w:rFonts w:eastAsia="Malgun Gothic"/>
                <w:lang w:val="en-US" w:eastAsia="ko-KR"/>
              </w:rPr>
              <w:t>ell</w:t>
            </w:r>
            <w:proofErr w:type="spellEnd"/>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bookmarkEnd w:id="3"/>
    </w:tbl>
    <w:p w14:paraId="7CF5EB7A" w14:textId="77777777" w:rsidR="00FE4380" w:rsidRPr="00C67B7F" w:rsidRDefault="00FE4380">
      <w:pPr>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1AA8B2AB" w14:textId="432E156C" w:rsidR="00FE4380" w:rsidRDefault="009F410C" w:rsidP="009F410C">
      <w:pPr>
        <w:pStyle w:val="aff2"/>
        <w:numPr>
          <w:ilvl w:val="0"/>
          <w:numId w:val="7"/>
        </w:numPr>
        <w:overflowPunct/>
        <w:autoSpaceDE/>
        <w:autoSpaceDN/>
        <w:adjustRightInd/>
        <w:spacing w:after="160" w:line="259" w:lineRule="auto"/>
        <w:textAlignment w:val="auto"/>
      </w:pPr>
      <w:r w:rsidRPr="009F410C">
        <w:t xml:space="preserve">For Type A UE, </w:t>
      </w:r>
      <w:r w:rsidR="001D5AD8" w:rsidRPr="009F410C">
        <w:t xml:space="preserve">when </w:t>
      </w:r>
      <w:proofErr w:type="spellStart"/>
      <w:r w:rsidR="001D5AD8" w:rsidRPr="009F410C">
        <w:t>sSCell</w:t>
      </w:r>
      <w:proofErr w:type="spellEnd"/>
      <w:r w:rsidR="001D5AD8" w:rsidRPr="009F410C">
        <w:t xml:space="preserve"> is deactivated</w:t>
      </w:r>
      <w:r w:rsidR="001D5AD8">
        <w:t xml:space="preserve">, </w:t>
      </w:r>
      <w:r w:rsidRPr="009F410C">
        <w:t>monitoring of non-</w:t>
      </w:r>
      <w:proofErr w:type="spellStart"/>
      <w:r w:rsidRPr="009F410C">
        <w:t>fallback</w:t>
      </w:r>
      <w:proofErr w:type="spellEnd"/>
      <w:r w:rsidRPr="009F410C">
        <w:t xml:space="preserve"> DCI formats on P(S)Cell is supported</w:t>
      </w:r>
      <w:r w:rsidR="00062630">
        <w:t>.</w:t>
      </w:r>
      <w:r>
        <w:t xml:space="preserve"> </w:t>
      </w:r>
    </w:p>
    <w:p w14:paraId="13273633" w14:textId="06DDA82F" w:rsidR="009F410C" w:rsidRPr="009F410C" w:rsidRDefault="009F410C" w:rsidP="009F410C">
      <w:pPr>
        <w:pStyle w:val="aff2"/>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f2"/>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proofErr w:type="spellStart"/>
            <w:r>
              <w:rPr>
                <w:rFonts w:eastAsia="MS Mincho"/>
                <w:lang w:val="en-US" w:eastAsia="ja-JP"/>
              </w:rPr>
              <w:t>sSCell</w:t>
            </w:r>
            <w:proofErr w:type="spellEnd"/>
            <w:r>
              <w:rPr>
                <w:rFonts w:eastAsia="MS Mincho"/>
                <w:lang w:val="en-US" w:eastAsia="ja-JP"/>
              </w:rPr>
              <w:t xml:space="preserve"> deactivation (or dormancy) typically means that there is no more data for the UE. It would then be counter-productive for the UE to monitor non-fallback DCI on the </w:t>
            </w:r>
            <w:proofErr w:type="spellStart"/>
            <w:r>
              <w:rPr>
                <w:rFonts w:eastAsia="MS Mincho"/>
                <w:lang w:val="en-US" w:eastAsia="ja-JP"/>
              </w:rPr>
              <w:t>PCell</w:t>
            </w:r>
            <w:proofErr w:type="spellEnd"/>
            <w:r>
              <w:rPr>
                <w:rFonts w:eastAsia="MS Mincho"/>
                <w:lang w:val="en-US" w:eastAsia="ja-JP"/>
              </w:rPr>
              <w:t xml:space="preserve">. Any new data arrival can be addressed by DCI format 2_6 for dormancy, or by MAC CE for deactivation, of the </w:t>
            </w:r>
            <w:proofErr w:type="spellStart"/>
            <w:r>
              <w:rPr>
                <w:rFonts w:eastAsia="MS Mincho"/>
                <w:lang w:val="en-US" w:eastAsia="ja-JP"/>
              </w:rPr>
              <w:t>sSCell</w:t>
            </w:r>
            <w:proofErr w:type="spellEnd"/>
            <w:r>
              <w:rPr>
                <w:rFonts w:eastAsia="MS Mincho"/>
                <w:lang w:val="en-US" w:eastAsia="ja-JP"/>
              </w:rPr>
              <w:t>.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w:t>
            </w:r>
            <w:proofErr w:type="spellStart"/>
            <w:r>
              <w:rPr>
                <w:rFonts w:eastAsia="MS Mincho"/>
                <w:lang w:val="en-US" w:eastAsia="ja-JP"/>
              </w:rPr>
              <w:t>sSCell</w:t>
            </w:r>
            <w:proofErr w:type="spellEnd"/>
            <w:r>
              <w:rPr>
                <w:rFonts w:eastAsia="MS Mincho"/>
                <w:lang w:val="en-US" w:eastAsia="ja-JP"/>
              </w:rPr>
              <w:t xml:space="preserve">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 xml:space="preserve">The proposal can be understood such that when </w:t>
            </w:r>
            <w:proofErr w:type="spellStart"/>
            <w:r>
              <w:rPr>
                <w:rFonts w:eastAsia="Malgun Gothic"/>
                <w:lang w:val="en-US" w:eastAsia="ko-KR"/>
              </w:rPr>
              <w:t>sScell</w:t>
            </w:r>
            <w:proofErr w:type="spellEnd"/>
            <w:r>
              <w:rPr>
                <w:rFonts w:eastAsia="Malgun Gothic"/>
                <w:lang w:val="en-US" w:eastAsia="ko-KR"/>
              </w:rPr>
              <w:t xml:space="preserve"> is deactivated, all USS sets that schedule </w:t>
            </w:r>
            <w:proofErr w:type="spellStart"/>
            <w:r>
              <w:rPr>
                <w:rFonts w:eastAsia="Malgun Gothic"/>
                <w:lang w:val="en-US" w:eastAsia="ko-KR"/>
              </w:rPr>
              <w:t>Pcell</w:t>
            </w:r>
            <w:proofErr w:type="spellEnd"/>
            <w:r>
              <w:rPr>
                <w:rFonts w:eastAsia="Malgun Gothic"/>
                <w:lang w:val="en-US" w:eastAsia="ko-KR"/>
              </w:rPr>
              <w:t xml:space="preserve"> but are configured to be monitored on </w:t>
            </w:r>
            <w:proofErr w:type="spellStart"/>
            <w:r>
              <w:rPr>
                <w:rFonts w:eastAsia="Malgun Gothic"/>
                <w:lang w:val="en-US" w:eastAsia="ko-KR"/>
              </w:rPr>
              <w:t>sScell</w:t>
            </w:r>
            <w:proofErr w:type="spellEnd"/>
            <w:r>
              <w:rPr>
                <w:rFonts w:eastAsia="Malgun Gothic"/>
                <w:lang w:val="en-US" w:eastAsia="ko-KR"/>
              </w:rPr>
              <w:t xml:space="preserve"> are moved to </w:t>
            </w:r>
            <w:proofErr w:type="spellStart"/>
            <w:r>
              <w:rPr>
                <w:rFonts w:eastAsia="Malgun Gothic"/>
                <w:lang w:val="en-US" w:eastAsia="ko-KR"/>
              </w:rPr>
              <w:t>Pcell</w:t>
            </w:r>
            <w:proofErr w:type="spellEnd"/>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w:t>
            </w:r>
            <w:proofErr w:type="spellStart"/>
            <w:r>
              <w:rPr>
                <w:rFonts w:eastAsia="Malgun Gothic"/>
                <w:lang w:val="en-US" w:eastAsia="ko-KR"/>
              </w:rPr>
              <w:t>Pcell</w:t>
            </w:r>
            <w:proofErr w:type="spellEnd"/>
            <w:r>
              <w:rPr>
                <w:rFonts w:eastAsia="Malgun Gothic"/>
                <w:lang w:val="en-US" w:eastAsia="ko-KR"/>
              </w:rPr>
              <w:t>)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 xml:space="preserve">And perhaps same applies for </w:t>
            </w:r>
            <w:proofErr w:type="spellStart"/>
            <w:r>
              <w:rPr>
                <w:rFonts w:eastAsia="MS Mincho"/>
                <w:lang w:val="en-US" w:eastAsia="ja-JP"/>
              </w:rPr>
              <w:t>TypeB</w:t>
            </w:r>
            <w:proofErr w:type="spellEnd"/>
            <w:r>
              <w:rPr>
                <w:rFonts w:eastAsia="MS Mincho"/>
                <w:lang w:val="en-US" w:eastAsia="ja-JP"/>
              </w:rPr>
              <w:t xml:space="preserve">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proofErr w:type="spellStart"/>
            <w:r>
              <w:rPr>
                <w:rFonts w:eastAsiaTheme="minorEastAsia"/>
                <w:lang w:val="en-US" w:eastAsia="zh-CN"/>
              </w:rPr>
              <w:t>sSCell</w:t>
            </w:r>
            <w:proofErr w:type="spellEnd"/>
            <w:r>
              <w:rPr>
                <w:rFonts w:eastAsiaTheme="minorEastAsia"/>
                <w:lang w:val="en-US" w:eastAsia="zh-CN"/>
              </w:rPr>
              <w:t xml:space="preserve">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w:t>
            </w:r>
            <w:proofErr w:type="spellStart"/>
            <w:r>
              <w:rPr>
                <w:rFonts w:eastAsia="MS Mincho"/>
                <w:lang w:val="en-US" w:eastAsia="ja-JP"/>
              </w:rPr>
              <w:t>sSCell</w:t>
            </w:r>
            <w:proofErr w:type="spellEnd"/>
            <w:r>
              <w:rPr>
                <w:rFonts w:eastAsia="MS Mincho"/>
                <w:lang w:val="en-US" w:eastAsia="ja-JP"/>
              </w:rPr>
              <w:t xml:space="preserve"> is deactivated. We didn’t discuss whether the feature of </w:t>
            </w:r>
            <w:proofErr w:type="spellStart"/>
            <w:r>
              <w:rPr>
                <w:rFonts w:eastAsia="MS Mincho"/>
                <w:lang w:val="en-US" w:eastAsia="ja-JP"/>
              </w:rPr>
              <w:t>sSCell</w:t>
            </w:r>
            <w:proofErr w:type="spellEnd"/>
            <w:r>
              <w:rPr>
                <w:rFonts w:eastAsia="MS Mincho"/>
                <w:lang w:val="en-US" w:eastAsia="ja-JP"/>
              </w:rPr>
              <w:t xml:space="preserve"> scheduling P(S)Cell is activated by RRC or by MAC CE. It seems the same way can be used when the old </w:t>
            </w:r>
            <w:proofErr w:type="spellStart"/>
            <w:r>
              <w:rPr>
                <w:rFonts w:eastAsia="MS Mincho"/>
                <w:lang w:val="en-US" w:eastAsia="ja-JP"/>
              </w:rPr>
              <w:t>sSCell</w:t>
            </w:r>
            <w:proofErr w:type="spellEnd"/>
            <w:r>
              <w:rPr>
                <w:rFonts w:eastAsia="MS Mincho"/>
                <w:lang w:val="en-US" w:eastAsia="ja-JP"/>
              </w:rPr>
              <w:t xml:space="preserve">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w:t>
            </w:r>
            <w:proofErr w:type="spellStart"/>
            <w:r>
              <w:rPr>
                <w:rFonts w:eastAsiaTheme="minorEastAsia"/>
                <w:lang w:val="en-US" w:eastAsia="zh-CN"/>
              </w:rPr>
              <w:t>sSCell</w:t>
            </w:r>
            <w:proofErr w:type="spellEnd"/>
            <w:r>
              <w:rPr>
                <w:rFonts w:eastAsiaTheme="minorEastAsia"/>
                <w:lang w:val="en-US" w:eastAsia="zh-CN"/>
              </w:rPr>
              <w:t xml:space="preserve">.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w:t>
            </w:r>
            <w:proofErr w:type="spellStart"/>
            <w:r>
              <w:rPr>
                <w:rFonts w:eastAsiaTheme="minorEastAsia"/>
                <w:lang w:val="en-US" w:eastAsia="zh-CN"/>
              </w:rPr>
              <w:t>sSCell</w:t>
            </w:r>
            <w:proofErr w:type="spellEnd"/>
            <w:r>
              <w:rPr>
                <w:rFonts w:eastAsiaTheme="minorEastAsia"/>
                <w:lang w:val="en-US" w:eastAsia="zh-CN"/>
              </w:rPr>
              <w:t xml:space="preserve">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 xml:space="preserve">As indicated in our contribution, UE can be configured with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and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but monitors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search space only till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able to transmit data. The UE can </w:t>
            </w:r>
            <w:proofErr w:type="spellStart"/>
            <w:r w:rsidRPr="00E04757">
              <w:rPr>
                <w:rFonts w:eastAsiaTheme="minorEastAsia"/>
                <w:lang w:val="en-US" w:eastAsia="zh-CN"/>
              </w:rPr>
              <w:t>fall-back</w:t>
            </w:r>
            <w:proofErr w:type="spellEnd"/>
            <w:r w:rsidRPr="00E04757">
              <w:rPr>
                <w:rFonts w:eastAsiaTheme="minorEastAsia"/>
                <w:lang w:val="en-US" w:eastAsia="zh-CN"/>
              </w:rPr>
              <w:t xml:space="preserve"> to monitoring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when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considered unavailable of which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going </w:t>
            </w:r>
            <w:proofErr w:type="spellStart"/>
            <w:r w:rsidRPr="00E04757">
              <w:rPr>
                <w:rFonts w:eastAsiaTheme="minorEastAsia"/>
                <w:lang w:val="en-US" w:eastAsia="zh-CN"/>
              </w:rPr>
              <w:t>dorman</w:t>
            </w:r>
            <w:proofErr w:type="spellEnd"/>
            <w:r w:rsidRPr="00E04757">
              <w:rPr>
                <w:rFonts w:eastAsiaTheme="minorEastAsia"/>
                <w:lang w:val="en-US" w:eastAsia="zh-CN"/>
              </w:rPr>
              <w:t xml:space="preserve"> is only one possible scenario , others could include e.g.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RLF which is under the DSS scenario is very plausible since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t>
            </w:r>
            <w:proofErr w:type="spellStart"/>
            <w:r w:rsidRPr="00E04757">
              <w:rPr>
                <w:rFonts w:eastAsiaTheme="minorEastAsia"/>
                <w:lang w:val="en-US" w:eastAsia="zh-CN"/>
              </w:rPr>
              <w:t>wull</w:t>
            </w:r>
            <w:proofErr w:type="spellEnd"/>
            <w:r w:rsidRPr="00E04757">
              <w:rPr>
                <w:rFonts w:eastAsiaTheme="minorEastAsia"/>
                <w:lang w:val="en-US" w:eastAsia="zh-CN"/>
              </w:rPr>
              <w:t xml:space="preserve"> typically be a low band and the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a </w:t>
            </w:r>
            <w:proofErr w:type="spellStart"/>
            <w:r w:rsidRPr="00E04757">
              <w:rPr>
                <w:rFonts w:eastAsiaTheme="minorEastAsia"/>
                <w:lang w:val="en-US" w:eastAsia="zh-CN"/>
              </w:rPr>
              <w:t>midband</w:t>
            </w:r>
            <w:proofErr w:type="spellEnd"/>
            <w:r w:rsidRPr="00E04757">
              <w:rPr>
                <w:rFonts w:eastAsiaTheme="minorEastAsia"/>
                <w:lang w:val="en-US" w:eastAsia="zh-CN"/>
              </w:rPr>
              <w:t xml:space="preserve">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 xml:space="preserve">Qualcomm: In this fallback scenario a UE should be able to monitor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w:t>
            </w:r>
            <w:proofErr w:type="spellStart"/>
            <w:r>
              <w:rPr>
                <w:rFonts w:eastAsiaTheme="minorEastAsia"/>
                <w:lang w:val="en-US" w:eastAsia="zh-CN"/>
              </w:rPr>
              <w:t>sSCell</w:t>
            </w:r>
            <w:proofErr w:type="spellEnd"/>
            <w:r>
              <w:rPr>
                <w:rFonts w:eastAsiaTheme="minorEastAsia"/>
                <w:lang w:val="en-US" w:eastAsia="zh-CN"/>
              </w:rPr>
              <w:t xml:space="preserve">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agree with ZTE. Also, when switching to dormant BWP on </w:t>
            </w:r>
            <w:proofErr w:type="spellStart"/>
            <w:r>
              <w:rPr>
                <w:rFonts w:eastAsia="MS Mincho"/>
                <w:lang w:val="en-US" w:eastAsia="ja-JP"/>
              </w:rPr>
              <w:t>sSCell</w:t>
            </w:r>
            <w:proofErr w:type="spellEnd"/>
            <w:r>
              <w:rPr>
                <w:rFonts w:eastAsia="MS Mincho"/>
                <w:lang w:val="en-US" w:eastAsia="ja-JP"/>
              </w:rPr>
              <w:t>,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hint="eastAsia"/>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hint="eastAsia"/>
                <w:lang w:val="en-US" w:eastAsia="ja-JP"/>
              </w:rPr>
            </w:pPr>
          </w:p>
        </w:tc>
        <w:tc>
          <w:tcPr>
            <w:tcW w:w="7179" w:type="dxa"/>
          </w:tcPr>
          <w:p w14:paraId="2AA676AE" w14:textId="4AB9E8C6" w:rsidR="00C43B22" w:rsidRDefault="00B92143" w:rsidP="00B92143">
            <w:pPr>
              <w:spacing w:line="240" w:lineRule="auto"/>
              <w:rPr>
                <w:rFonts w:eastAsia="MS Mincho" w:hint="eastAsia"/>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proofErr w:type="spellStart"/>
            <w:r w:rsidR="00C43B22">
              <w:rPr>
                <w:rFonts w:eastAsiaTheme="minorEastAsia"/>
                <w:lang w:val="en-US" w:eastAsia="zh-CN"/>
              </w:rPr>
              <w:t>sSCell</w:t>
            </w:r>
            <w:proofErr w:type="spellEnd"/>
            <w:r w:rsidR="00C43B22">
              <w:rPr>
                <w:rFonts w:eastAsiaTheme="minorEastAsia"/>
                <w:lang w:val="en-US" w:eastAsia="zh-CN"/>
              </w:rPr>
              <w:t xml:space="preserve"> deactivation?</w:t>
            </w:r>
          </w:p>
        </w:tc>
      </w:tr>
    </w:tbl>
    <w:p w14:paraId="72143EAC" w14:textId="50415C3D" w:rsidR="00FE4380" w:rsidRDefault="00FE4380">
      <w:pPr>
        <w:rPr>
          <w:lang w:val="en-US" w:eastAsia="zh-CN"/>
        </w:rPr>
      </w:pPr>
    </w:p>
    <w:p w14:paraId="1E34D116" w14:textId="0BAA8003" w:rsidR="00062630" w:rsidRDefault="00062630" w:rsidP="00062630">
      <w:pPr>
        <w:pStyle w:val="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for a UE</w:t>
      </w:r>
    </w:p>
    <w:p w14:paraId="119FE27B" w14:textId="75602C44" w:rsidR="004210AC" w:rsidRDefault="00062630" w:rsidP="004210AC">
      <w:pPr>
        <w:pStyle w:val="aff2"/>
        <w:numPr>
          <w:ilvl w:val="1"/>
          <w:numId w:val="7"/>
        </w:numPr>
        <w:rPr>
          <w:rFonts w:ascii="Times" w:eastAsia="Batang" w:hAnsi="Times"/>
          <w:szCs w:val="24"/>
          <w:lang w:eastAsia="zh-CN"/>
        </w:rPr>
      </w:pPr>
      <w:r w:rsidRPr="00062630">
        <w:rPr>
          <w:rFonts w:ascii="Times" w:eastAsia="Batang" w:hAnsi="Times"/>
          <w:szCs w:val="24"/>
          <w:lang w:eastAsia="zh-CN"/>
        </w:rPr>
        <w:lastRenderedPageBreak/>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w:t>
      </w:r>
      <w:proofErr w:type="spellStart"/>
      <w:r w:rsidR="004210AC">
        <w:rPr>
          <w:rFonts w:ascii="Times" w:eastAsia="Batang" w:hAnsi="Times"/>
          <w:szCs w:val="24"/>
          <w:lang w:eastAsia="zh-CN"/>
        </w:rPr>
        <w:t>sSCell</w:t>
      </w:r>
      <w:proofErr w:type="spellEnd"/>
      <w:r w:rsidR="004210AC">
        <w:rPr>
          <w:rFonts w:ascii="Times" w:eastAsia="Batang" w:hAnsi="Times"/>
          <w:szCs w:val="24"/>
          <w:lang w:eastAsia="zh-CN"/>
        </w:rPr>
        <w:t xml:space="preserve">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f2"/>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proofErr w:type="spellStart"/>
      <w:r w:rsidRPr="004210AC">
        <w:rPr>
          <w:rFonts w:eastAsia="MS Mincho"/>
          <w:i/>
          <w:iCs/>
          <w:lang w:eastAsia="ja-JP"/>
        </w:rPr>
        <w:t>monitoringSlotPeriodicityAndOffset</w:t>
      </w:r>
      <w:proofErr w:type="spellEnd"/>
      <w:r w:rsidRPr="004210AC">
        <w:rPr>
          <w:rFonts w:eastAsia="MS Mincho"/>
          <w:i/>
          <w:iCs/>
          <w:lang w:eastAsia="ja-JP"/>
        </w:rPr>
        <w:t xml:space="preserve">, </w:t>
      </w:r>
      <w:proofErr w:type="spellStart"/>
      <w:r w:rsidRPr="004210AC">
        <w:rPr>
          <w:rFonts w:eastAsia="MS Mincho"/>
          <w:i/>
          <w:iCs/>
          <w:lang w:eastAsia="ja-JP"/>
        </w:rPr>
        <w:t>monitoringSymbolsWithinSlot</w:t>
      </w:r>
      <w:proofErr w:type="spellEnd"/>
      <w:r w:rsidRPr="004210AC">
        <w:rPr>
          <w:rFonts w:eastAsia="MS Mincho"/>
          <w:i/>
          <w:iCs/>
          <w:lang w:eastAsia="ja-JP"/>
        </w:rPr>
        <w:t xml:space="preserve">,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 xml:space="preserve">on </w:t>
      </w:r>
      <w:proofErr w:type="spellStart"/>
      <w:r w:rsidR="005C29AC">
        <w:rPr>
          <w:rFonts w:ascii="Times" w:eastAsia="Batang" w:hAnsi="Times"/>
          <w:szCs w:val="24"/>
          <w:lang w:eastAsia="zh-CN"/>
        </w:rPr>
        <w:t>sSCell</w:t>
      </w:r>
      <w:proofErr w:type="spellEnd"/>
      <w:r w:rsidR="005C29AC">
        <w:rPr>
          <w:rFonts w:ascii="Times" w:eastAsia="Batang" w:hAnsi="Times"/>
          <w:szCs w:val="24"/>
          <w:lang w:eastAsia="zh-CN"/>
        </w:rPr>
        <w:t xml:space="preserve">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f2"/>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 xml:space="preserve">The necessary change for Rel-17 cross-carrier scheduling from </w:t>
            </w:r>
            <w:proofErr w:type="spellStart"/>
            <w:r>
              <w:rPr>
                <w:rFonts w:eastAsia="MS Mincho"/>
                <w:lang w:val="en-US" w:eastAsia="ja-JP"/>
              </w:rPr>
              <w:t>sSCell</w:t>
            </w:r>
            <w:proofErr w:type="spellEnd"/>
            <w:r>
              <w:rPr>
                <w:rFonts w:eastAsia="MS Mincho"/>
                <w:lang w:val="en-US" w:eastAsia="ja-JP"/>
              </w:rPr>
              <w:t xml:space="preserve">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proofErr w:type="spellStart"/>
            <w:r w:rsidRPr="001B61F7">
              <w:rPr>
                <w:i/>
                <w:lang w:eastAsia="zh-CN"/>
              </w:rPr>
              <w:t>searchSpaceId</w:t>
            </w:r>
            <w:proofErr w:type="spellEnd"/>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w:t>
            </w:r>
            <w:proofErr w:type="spellStart"/>
            <w:r>
              <w:rPr>
                <w:lang w:eastAsia="zh-CN"/>
              </w:rPr>
              <w:t>sScell</w:t>
            </w:r>
            <w:proofErr w:type="spellEnd"/>
            <w:r>
              <w:rPr>
                <w:lang w:eastAsia="zh-CN"/>
              </w:rPr>
              <w:t xml:space="preserve">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 xml:space="preserve">When CCS from </w:t>
            </w:r>
            <w:proofErr w:type="spellStart"/>
            <w:r w:rsidRPr="004B1380">
              <w:rPr>
                <w:rFonts w:ascii="Times New Roman" w:hAnsi="Times New Roman" w:cs="Times New Roman"/>
                <w:b w:val="0"/>
                <w:i/>
                <w:iCs/>
                <w:u w:val="none"/>
                <w:lang w:eastAsia="zh-CN"/>
              </w:rPr>
              <w:t>sSCell</w:t>
            </w:r>
            <w:proofErr w:type="spellEnd"/>
            <w:r w:rsidRPr="004B1380">
              <w:rPr>
                <w:rFonts w:ascii="Times New Roman" w:hAnsi="Times New Roman" w:cs="Times New Roman"/>
                <w:b w:val="0"/>
                <w:i/>
                <w:iCs/>
                <w:u w:val="none"/>
                <w:lang w:eastAsia="zh-CN"/>
              </w:rPr>
              <w:t xml:space="preserve"> to P(S)Cell is configured for a UE</w:t>
            </w:r>
          </w:p>
          <w:p w14:paraId="44D1D91F" w14:textId="77777777" w:rsidR="004B1380" w:rsidRPr="004B1380" w:rsidRDefault="004B1380" w:rsidP="004B1380">
            <w:pPr>
              <w:pStyle w:val="aff2"/>
              <w:numPr>
                <w:ilvl w:val="0"/>
                <w:numId w:val="40"/>
              </w:numPr>
              <w:spacing w:line="240" w:lineRule="auto"/>
              <w:rPr>
                <w:i/>
                <w:iCs/>
                <w:lang w:eastAsia="zh-CN"/>
              </w:rPr>
            </w:pPr>
            <w:r w:rsidRPr="004B1380">
              <w:rPr>
                <w:i/>
                <w:iCs/>
                <w:lang w:eastAsia="zh-CN"/>
              </w:rPr>
              <w:t xml:space="preserve">at least the number of PDCCH monitoring candidates monitored on </w:t>
            </w:r>
            <w:proofErr w:type="spellStart"/>
            <w:r w:rsidRPr="004B1380">
              <w:rPr>
                <w:i/>
                <w:iCs/>
                <w:lang w:eastAsia="zh-CN"/>
              </w:rPr>
              <w:t>sSCell</w:t>
            </w:r>
            <w:proofErr w:type="spellEnd"/>
            <w:r w:rsidRPr="004B1380">
              <w:rPr>
                <w:i/>
                <w:iCs/>
                <w:lang w:eastAsia="zh-CN"/>
              </w:rPr>
              <w:t xml:space="preserve">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lastRenderedPageBreak/>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has limited PDCCH resources and offloads the scheduling to an </w:t>
            </w:r>
            <w:proofErr w:type="spellStart"/>
            <w:r w:rsidR="00D115A3" w:rsidRPr="00D115A3">
              <w:rPr>
                <w:rFonts w:eastAsiaTheme="minorEastAsia"/>
                <w:lang w:val="en-US" w:eastAsia="zh-CN"/>
              </w:rPr>
              <w:t>SCell</w:t>
            </w:r>
            <w:proofErr w:type="spellEnd"/>
            <w:r w:rsidR="00D115A3" w:rsidRPr="00D115A3">
              <w:rPr>
                <w:rFonts w:eastAsiaTheme="minorEastAsia"/>
                <w:lang w:val="en-US" w:eastAsia="zh-CN"/>
              </w:rPr>
              <w:t xml:space="preserve">. In this scenario we cannot assume that the PDCCH monitoring candidates for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and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will be similar. For </w:t>
            </w:r>
            <w:proofErr w:type="gramStart"/>
            <w:r w:rsidR="00D115A3" w:rsidRPr="00D115A3">
              <w:rPr>
                <w:rFonts w:eastAsiaTheme="minorEastAsia"/>
                <w:lang w:val="en-US" w:eastAsia="zh-CN"/>
              </w:rPr>
              <w:t>example</w:t>
            </w:r>
            <w:proofErr w:type="gramEnd"/>
            <w:r w:rsidR="00D115A3" w:rsidRPr="00D115A3">
              <w:rPr>
                <w:rFonts w:eastAsiaTheme="minorEastAsia"/>
                <w:lang w:val="en-US" w:eastAsia="zh-CN"/>
              </w:rPr>
              <w:t xml:space="preserve"> the DSS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may not even be able to support 16 CCE candidates where a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may require them to compensate for coverage differences with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proofErr w:type="spellStart"/>
            <w:r w:rsidRPr="00E04757">
              <w:rPr>
                <w:rFonts w:eastAsiaTheme="minorEastAsia"/>
                <w:i/>
                <w:iCs/>
                <w:lang w:val="en-US" w:eastAsia="zh-CN"/>
              </w:rPr>
              <w:t>searhSpaceId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controResourceSetId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monitoringSlotPeriodicityAndOffset</w:t>
            </w:r>
            <w:proofErr w:type="spellEnd"/>
            <w:r w:rsidRPr="00E04757">
              <w:rPr>
                <w:rFonts w:eastAsiaTheme="minorEastAsia"/>
                <w:i/>
                <w:iCs/>
                <w:lang w:val="en-US" w:eastAsia="zh-CN"/>
              </w:rPr>
              <w:t xml:space="preserve">, duration, </w:t>
            </w:r>
            <w:proofErr w:type="spellStart"/>
            <w:r w:rsidRPr="00E04757">
              <w:rPr>
                <w:rFonts w:eastAsiaTheme="minorEastAsia"/>
                <w:i/>
                <w:iCs/>
                <w:lang w:val="en-US" w:eastAsia="zh-CN"/>
              </w:rPr>
              <w:t>monitoringSymbolsWithinSlot</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nrofCandidates</w:t>
            </w:r>
            <w:proofErr w:type="spellEnd"/>
            <w:r w:rsidRPr="00D115A3">
              <w:rPr>
                <w:rFonts w:eastAsiaTheme="minorEastAsia"/>
                <w:lang w:val="en-US" w:eastAsia="zh-CN"/>
              </w:rPr>
              <w:t xml:space="preserve">, and </w:t>
            </w:r>
            <w:proofErr w:type="spellStart"/>
            <w:r w:rsidRPr="00E04757">
              <w:rPr>
                <w:rFonts w:eastAsiaTheme="minorEastAsia"/>
                <w:i/>
                <w:iCs/>
                <w:lang w:val="en-US" w:eastAsia="zh-CN"/>
              </w:rPr>
              <w:t>searchSpaceType</w:t>
            </w:r>
            <w:proofErr w:type="spellEnd"/>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hint="eastAsia"/>
                <w:lang w:val="en-US" w:eastAsia="zh-CN"/>
              </w:rPr>
            </w:pPr>
            <w:r>
              <w:rPr>
                <w:rFonts w:eastAsiaTheme="minorEastAsia"/>
                <w:lang w:val="en-US" w:eastAsia="zh-CN"/>
              </w:rPr>
              <w:lastRenderedPageBreak/>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4"/>
    </w:tbl>
    <w:p w14:paraId="73CA71ED" w14:textId="04A6C31D" w:rsidR="00FC196D" w:rsidRDefault="00FC196D"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4677AA">
      <w:pPr>
        <w:pStyle w:val="aff2"/>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f2"/>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lastRenderedPageBreak/>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w:t>
            </w:r>
            <w:proofErr w:type="spellStart"/>
            <w:r w:rsidRPr="004677AA">
              <w:rPr>
                <w:rFonts w:eastAsia="Times New Roman"/>
                <w:color w:val="C00000"/>
                <w:szCs w:val="24"/>
                <w:lang w:val="en-US"/>
              </w:rPr>
              <w:t>SCell</w:t>
            </w:r>
            <w:proofErr w:type="spellEnd"/>
            <w:r w:rsidRPr="007A4212">
              <w:rPr>
                <w:rFonts w:eastAsia="Times New Roman"/>
                <w:szCs w:val="24"/>
                <w:lang w:val="en-US"/>
              </w:rPr>
              <w:t>”</w:t>
            </w:r>
            <w:r>
              <w:rPr>
                <w:rFonts w:eastAsia="Times New Roman"/>
                <w:szCs w:val="24"/>
                <w:lang w:val="en-US"/>
              </w:rPr>
              <w:t xml:space="preserve"> – the second ‘and’ should be ‘or’ as a PDSCH/PUSCH is not scheduled by both the </w:t>
            </w:r>
            <w:proofErr w:type="spellStart"/>
            <w:r>
              <w:rPr>
                <w:rFonts w:eastAsia="Times New Roman"/>
                <w:szCs w:val="24"/>
                <w:lang w:val="en-US"/>
              </w:rPr>
              <w:t>PCell</w:t>
            </w:r>
            <w:proofErr w:type="spellEnd"/>
            <w:r>
              <w:rPr>
                <w:rFonts w:eastAsia="Times New Roman"/>
                <w:szCs w:val="24"/>
                <w:lang w:val="en-US"/>
              </w:rPr>
              <w:t xml:space="preserve"> and the </w:t>
            </w:r>
            <w:proofErr w:type="spellStart"/>
            <w:r>
              <w:rPr>
                <w:rFonts w:eastAsia="Times New Roman"/>
                <w:szCs w:val="24"/>
                <w:lang w:val="en-US"/>
              </w:rPr>
              <w:t>sSCell</w:t>
            </w:r>
            <w:proofErr w:type="spellEnd"/>
            <w:r>
              <w:rPr>
                <w:rFonts w:eastAsia="Times New Roman"/>
                <w:szCs w:val="24"/>
                <w:lang w:val="en-US"/>
              </w:rPr>
              <w:t xml:space="preserve">.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 xml:space="preserve">Cross-carrier scheduling does not apply to </w:t>
            </w:r>
            <w:proofErr w:type="spellStart"/>
            <w:r w:rsidRPr="00C67B7F">
              <w:rPr>
                <w:rFonts w:eastAsia="Times New Roman"/>
                <w:i/>
                <w:strike/>
                <w:lang w:val="en-US"/>
              </w:rPr>
              <w:t>PCell</w:t>
            </w:r>
            <w:proofErr w:type="spellEnd"/>
            <w:r w:rsidRPr="00C67B7F">
              <w:rPr>
                <w:rFonts w:eastAsia="Times New Roman"/>
                <w:i/>
                <w:strike/>
                <w:lang w:val="en-US"/>
              </w:rPr>
              <w:t xml:space="preserve"> i.e</w:t>
            </w:r>
            <w:r w:rsidRPr="00C67B7F">
              <w:rPr>
                <w:rFonts w:eastAsia="Times New Roman"/>
                <w:i/>
                <w:lang w:val="en-US"/>
              </w:rPr>
              <w:t xml:space="preserve">. </w:t>
            </w:r>
            <w:r w:rsidRPr="00C67B7F">
              <w:rPr>
                <w:rFonts w:eastAsia="Times New Roman"/>
                <w:i/>
                <w:color w:val="C00000"/>
                <w:szCs w:val="24"/>
                <w:lang w:val="en-US" w:eastAsia="zh-CN"/>
              </w:rPr>
              <w:t xml:space="preserve">When cross-carrier scheduling from an </w:t>
            </w:r>
            <w:proofErr w:type="spellStart"/>
            <w:r w:rsidRPr="00C67B7F">
              <w:rPr>
                <w:rFonts w:eastAsia="Times New Roman"/>
                <w:i/>
                <w:color w:val="C00000"/>
                <w:szCs w:val="24"/>
                <w:lang w:val="en-US" w:eastAsia="zh-CN"/>
              </w:rPr>
              <w:t>SCell</w:t>
            </w:r>
            <w:proofErr w:type="spellEnd"/>
            <w:r w:rsidRPr="00C67B7F">
              <w:rPr>
                <w:rFonts w:eastAsia="Times New Roman"/>
                <w:i/>
                <w:color w:val="C00000"/>
                <w:szCs w:val="24"/>
                <w:lang w:val="en-US" w:eastAsia="zh-CN"/>
              </w:rPr>
              <w:t xml:space="preserve"> to </w:t>
            </w:r>
            <w:proofErr w:type="spellStart"/>
            <w:r w:rsidRPr="00C67B7F">
              <w:rPr>
                <w:rFonts w:eastAsia="Times New Roman"/>
                <w:i/>
                <w:color w:val="C00000"/>
                <w:szCs w:val="24"/>
                <w:lang w:val="en-US" w:eastAsia="zh-CN"/>
              </w:rPr>
              <w:t>PCell</w:t>
            </w:r>
            <w:proofErr w:type="spellEnd"/>
            <w:r w:rsidRPr="00C67B7F">
              <w:rPr>
                <w:rFonts w:eastAsia="Times New Roman"/>
                <w:i/>
                <w:color w:val="C00000"/>
                <w:szCs w:val="24"/>
                <w:lang w:val="en-US" w:eastAsia="zh-CN"/>
              </w:rPr>
              <w:t xml:space="preserve"> is not configured,</w:t>
            </w:r>
            <w:r w:rsidRPr="00C67B7F">
              <w:rPr>
                <w:rFonts w:eastAsia="Times New Roman"/>
                <w:i/>
                <w:color w:val="FF0000"/>
                <w:szCs w:val="24"/>
                <w:u w:val="single"/>
                <w:lang w:val="en-US" w:eastAsia="zh-CN"/>
              </w:rPr>
              <w:t xml:space="preserve"> </w:t>
            </w:r>
            <w:proofErr w:type="spellStart"/>
            <w:r w:rsidRPr="00C67B7F">
              <w:rPr>
                <w:rFonts w:eastAsia="Times New Roman"/>
                <w:i/>
                <w:lang w:val="en-US"/>
              </w:rPr>
              <w:t>PCell</w:t>
            </w:r>
            <w:proofErr w:type="spellEnd"/>
            <w:r w:rsidRPr="00C67B7F">
              <w:rPr>
                <w:rFonts w:eastAsia="Times New Roman"/>
                <w:i/>
                <w:lang w:val="en-US"/>
              </w:rPr>
              <w:t xml:space="preserve">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w:t>
            </w:r>
            <w:r w:rsidRPr="00E67C4E">
              <w:rPr>
                <w:rFonts w:eastAsia="Times New Roman"/>
                <w:strike/>
                <w:color w:val="C00000"/>
                <w:szCs w:val="24"/>
                <w:lang w:val="en-US"/>
              </w:rPr>
              <w:t xml:space="preserve">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hint="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aff4"/>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aff4"/>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r w:rsidRPr="00C66FF8">
              <w:rPr>
                <w:rFonts w:ascii="Arial" w:hAnsi="Arial" w:cs="Arial"/>
                <w:sz w:val="21"/>
                <w:szCs w:val="21"/>
                <w:shd w:val="clear" w:color="auto" w:fill="FFFFFF"/>
              </w:rPr>
              <w:t>:</w:t>
            </w:r>
          </w:p>
          <w:p w14:paraId="54C147BF" w14:textId="07C3BDAB" w:rsidR="00B92143" w:rsidRPr="00C66FF8" w:rsidRDefault="00B92143" w:rsidP="00C66FF8">
            <w:pPr>
              <w:pStyle w:val="aff2"/>
              <w:numPr>
                <w:ilvl w:val="0"/>
                <w:numId w:val="4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 xml:space="preserve">When cross-carrier scheduling from an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to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is configured, </w:t>
            </w:r>
            <w:proofErr w:type="spellStart"/>
            <w:r w:rsidRPr="00C66FF8">
              <w:rPr>
                <w:rFonts w:eastAsia="Times New Roman"/>
                <w:color w:val="C00000"/>
                <w:szCs w:val="24"/>
                <w:lang w:val="en-US" w:eastAsia="zh-CN"/>
              </w:rPr>
              <w:t>PCell’s</w:t>
            </w:r>
            <w:proofErr w:type="spellEnd"/>
            <w:r w:rsidRPr="00C66FF8">
              <w:rPr>
                <w:rFonts w:eastAsia="Times New Roman"/>
                <w:color w:val="C00000"/>
                <w:szCs w:val="24"/>
                <w:lang w:val="en-US" w:eastAsia="zh-CN"/>
              </w:rPr>
              <w:t xml:space="preserve"> PDSCH and PUSCH can be scheduled via PDCCH on the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and via PDCCH on the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and PDCCH on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cannot schedule PDSCH and PUSCH on any other cell. Only one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can be configured to be used for cross-carrier scheduling to </w:t>
            </w:r>
            <w:proofErr w:type="spellStart"/>
            <w:r w:rsidRPr="00C66FF8">
              <w:rPr>
                <w:rFonts w:eastAsia="Times New Roman"/>
                <w:color w:val="C00000"/>
                <w:szCs w:val="24"/>
                <w:lang w:val="en-US" w:eastAsia="zh-CN"/>
              </w:rPr>
              <w:t>PCell</w:t>
            </w:r>
            <w:proofErr w:type="spellEnd"/>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bl>
    <w:p w14:paraId="44AE067A" w14:textId="77777777" w:rsidR="00FC196D" w:rsidRPr="004677AA" w:rsidRDefault="00FC196D" w:rsidP="004677AA">
      <w:pPr>
        <w:pStyle w:val="aff2"/>
        <w:rPr>
          <w:lang w:val="en-US" w:eastAsia="zh-CN"/>
        </w:rPr>
      </w:pPr>
    </w:p>
    <w:p w14:paraId="78FFF795" w14:textId="73982830" w:rsidR="002A0C4F" w:rsidRDefault="002A0C4F" w:rsidP="002A0C4F">
      <w:pPr>
        <w:pStyle w:val="3"/>
        <w:rPr>
          <w:lang w:val="en-US" w:eastAsia="zh-CN"/>
        </w:rPr>
      </w:pPr>
      <w:r>
        <w:rPr>
          <w:lang w:val="en-US" w:eastAsia="zh-CN"/>
        </w:rPr>
        <w:t>Proposal 6</w:t>
      </w:r>
    </w:p>
    <w:p w14:paraId="0ECA018C" w14:textId="7BE054D7" w:rsidR="002A0C4F" w:rsidRPr="002A0C4F" w:rsidRDefault="002A0C4F" w:rsidP="002A0C4F">
      <w:pPr>
        <w:pStyle w:val="aff2"/>
        <w:numPr>
          <w:ilvl w:val="0"/>
          <w:numId w:val="36"/>
        </w:numPr>
        <w:rPr>
          <w:lang w:val="en-US"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dormant BWP operation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 at least for Type B UE</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f2"/>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w:t>
            </w:r>
            <w:proofErr w:type="spellStart"/>
            <w:r>
              <w:rPr>
                <w:rFonts w:eastAsiaTheme="minorHAnsi"/>
              </w:rPr>
              <w:t>sSCell</w:t>
            </w:r>
            <w:proofErr w:type="spellEnd"/>
            <w:r>
              <w:rPr>
                <w:rFonts w:eastAsiaTheme="minorHAnsi"/>
              </w:rPr>
              <w:t xml:space="preserve">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 xml:space="preserve">and the same handling with the case of </w:t>
            </w:r>
            <w:proofErr w:type="spellStart"/>
            <w:r w:rsidR="00084CD8">
              <w:rPr>
                <w:rFonts w:eastAsia="Malgun Gothic"/>
                <w:lang w:val="en-US" w:eastAsia="ko-KR"/>
              </w:rPr>
              <w:t>sScell</w:t>
            </w:r>
            <w:proofErr w:type="spellEnd"/>
            <w:r w:rsidR="00084CD8">
              <w:rPr>
                <w:rFonts w:eastAsia="Malgun Gothic"/>
                <w:lang w:val="en-US" w:eastAsia="ko-KR"/>
              </w:rPr>
              <w:t xml:space="preserve">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aff2"/>
              <w:ind w:left="0"/>
              <w:rPr>
                <w:rFonts w:ascii="Times" w:eastAsia="Batang" w:hAnsi="Times"/>
                <w:szCs w:val="24"/>
                <w:highlight w:val="cyan"/>
                <w:lang w:val="en-US" w:eastAsia="x-none"/>
              </w:rPr>
            </w:pPr>
            <w:r>
              <w:rPr>
                <w:lang w:eastAsia="zh-CN"/>
              </w:rPr>
              <w:t xml:space="preserve">Specification supports dormant BWP operation on </w:t>
            </w:r>
            <w:proofErr w:type="spellStart"/>
            <w:r>
              <w:rPr>
                <w:lang w:eastAsia="zh-CN"/>
              </w:rPr>
              <w:t>sSCell</w:t>
            </w:r>
            <w:proofErr w:type="spellEnd"/>
            <w:r>
              <w:rPr>
                <w:lang w:eastAsia="zh-CN"/>
              </w:rPr>
              <w:t xml:space="preserve"> for a UE is configured CCS from </w:t>
            </w:r>
            <w:proofErr w:type="spellStart"/>
            <w:r>
              <w:rPr>
                <w:lang w:eastAsia="zh-CN"/>
              </w:rPr>
              <w:t>sSCell</w:t>
            </w:r>
            <w:proofErr w:type="spellEnd"/>
            <w:r>
              <w:rPr>
                <w:lang w:eastAsia="zh-CN"/>
              </w:rPr>
              <w:t xml:space="preserve">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hint="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bookmarkStart w:id="5" w:name="_GoBack"/>
            <w:bookmarkEnd w:id="5"/>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4 References</w:t>
      </w:r>
    </w:p>
    <w:p w14:paraId="3005F255" w14:textId="1E58DF75" w:rsidR="00C02304" w:rsidRPr="00C02304" w:rsidRDefault="00C02304" w:rsidP="00C02304">
      <w:pPr>
        <w:pStyle w:val="aff2"/>
        <w:numPr>
          <w:ilvl w:val="0"/>
          <w:numId w:val="20"/>
        </w:numPr>
        <w:rPr>
          <w:lang w:eastAsia="x-none"/>
        </w:rPr>
      </w:pPr>
      <w:r w:rsidRPr="00C02304">
        <w:rPr>
          <w:lang w:eastAsia="x-none"/>
        </w:rPr>
        <w:t>R1-2106472</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PDCCH scheduling P(S)Cell PDSCH or PUSCH</w:t>
      </w:r>
      <w:r w:rsidRPr="00C02304">
        <w:rPr>
          <w:lang w:eastAsia="x-none"/>
        </w:rPr>
        <w:tab/>
        <w:t xml:space="preserve">Huawei, </w:t>
      </w:r>
      <w:proofErr w:type="spellStart"/>
      <w:r w:rsidRPr="00C02304">
        <w:rPr>
          <w:lang w:eastAsia="x-none"/>
        </w:rPr>
        <w:t>HiSilicon</w:t>
      </w:r>
      <w:proofErr w:type="spellEnd"/>
    </w:p>
    <w:p w14:paraId="6F2E74F4" w14:textId="4329170E" w:rsidR="00C02304" w:rsidRPr="00C02304" w:rsidRDefault="00C02304" w:rsidP="00C02304">
      <w:pPr>
        <w:pStyle w:val="aff2"/>
        <w:numPr>
          <w:ilvl w:val="0"/>
          <w:numId w:val="20"/>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vivo</w:t>
      </w:r>
    </w:p>
    <w:p w14:paraId="644998D1" w14:textId="60B73B0E" w:rsidR="00C02304" w:rsidRPr="00C02304" w:rsidRDefault="00C02304" w:rsidP="00C02304">
      <w:pPr>
        <w:pStyle w:val="aff2"/>
        <w:numPr>
          <w:ilvl w:val="0"/>
          <w:numId w:val="20"/>
        </w:numPr>
        <w:rPr>
          <w:lang w:eastAsia="x-none"/>
        </w:rPr>
      </w:pPr>
      <w:r w:rsidRPr="00C02304">
        <w:rPr>
          <w:lang w:eastAsia="x-none"/>
        </w:rPr>
        <w:t>R1-2106721</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r>
      <w:proofErr w:type="spellStart"/>
      <w:r w:rsidRPr="00C02304">
        <w:rPr>
          <w:lang w:eastAsia="x-none"/>
        </w:rPr>
        <w:t>Spreadtrum</w:t>
      </w:r>
      <w:proofErr w:type="spellEnd"/>
      <w:r w:rsidRPr="00C02304">
        <w:rPr>
          <w:lang w:eastAsia="x-none"/>
        </w:rPr>
        <w:t xml:space="preserve"> Communications</w:t>
      </w:r>
    </w:p>
    <w:p w14:paraId="76788495" w14:textId="641325F7" w:rsidR="00C02304" w:rsidRPr="00C02304" w:rsidRDefault="00C02304" w:rsidP="00C02304">
      <w:pPr>
        <w:pStyle w:val="aff2"/>
        <w:numPr>
          <w:ilvl w:val="0"/>
          <w:numId w:val="20"/>
        </w:numPr>
        <w:rPr>
          <w:lang w:eastAsia="x-none"/>
        </w:rPr>
      </w:pPr>
      <w:r w:rsidRPr="00C02304">
        <w:rPr>
          <w:lang w:eastAsia="x-none"/>
        </w:rPr>
        <w:t>R1-2106749</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ZTE</w:t>
      </w:r>
    </w:p>
    <w:p w14:paraId="08832F3C" w14:textId="3572312D" w:rsidR="00C02304" w:rsidRPr="00C02304" w:rsidRDefault="00C02304" w:rsidP="00C02304">
      <w:pPr>
        <w:pStyle w:val="aff2"/>
        <w:numPr>
          <w:ilvl w:val="0"/>
          <w:numId w:val="20"/>
        </w:numPr>
        <w:rPr>
          <w:lang w:eastAsia="x-none"/>
        </w:rPr>
      </w:pPr>
      <w:r w:rsidRPr="00C02304">
        <w:rPr>
          <w:lang w:eastAsia="x-none"/>
        </w:rPr>
        <w:t>R1-2106915</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Samsung</w:t>
      </w:r>
    </w:p>
    <w:p w14:paraId="2BB7C1E0" w14:textId="2A5BD95B" w:rsidR="00C02304" w:rsidRPr="00C02304" w:rsidRDefault="00C02304" w:rsidP="00C02304">
      <w:pPr>
        <w:pStyle w:val="aff2"/>
        <w:numPr>
          <w:ilvl w:val="0"/>
          <w:numId w:val="20"/>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w:t>
      </w:r>
      <w:r w:rsidRPr="00C02304">
        <w:rPr>
          <w:lang w:eastAsia="x-none"/>
        </w:rPr>
        <w:tab/>
        <w:t>Lenovo, Motorola Mobility</w:t>
      </w:r>
    </w:p>
    <w:p w14:paraId="4395873D" w14:textId="5A213AE2" w:rsidR="00C02304" w:rsidRPr="00C02304" w:rsidRDefault="00C02304" w:rsidP="00C02304">
      <w:pPr>
        <w:pStyle w:val="aff2"/>
        <w:numPr>
          <w:ilvl w:val="0"/>
          <w:numId w:val="20"/>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OPPO</w:t>
      </w:r>
    </w:p>
    <w:p w14:paraId="5A721955" w14:textId="7B673DCA" w:rsidR="00C02304" w:rsidRPr="00C02304" w:rsidRDefault="00C02304" w:rsidP="00C02304">
      <w:pPr>
        <w:pStyle w:val="aff2"/>
        <w:numPr>
          <w:ilvl w:val="0"/>
          <w:numId w:val="20"/>
        </w:numPr>
        <w:rPr>
          <w:lang w:eastAsia="x-none"/>
        </w:rPr>
      </w:pPr>
      <w:r w:rsidRPr="00C02304">
        <w:rPr>
          <w:lang w:eastAsia="x-none"/>
        </w:rPr>
        <w:t>R1-2107372</w:t>
      </w:r>
      <w:r w:rsidRPr="00C02304">
        <w:rPr>
          <w:lang w:eastAsia="x-none"/>
        </w:rPr>
        <w:tab/>
        <w:t xml:space="preserve">Cross-carrier scheduling from an </w:t>
      </w:r>
      <w:proofErr w:type="spellStart"/>
      <w:r w:rsidRPr="00C02304">
        <w:rPr>
          <w:lang w:eastAsia="x-none"/>
        </w:rPr>
        <w:t>SCell</w:t>
      </w:r>
      <w:proofErr w:type="spellEnd"/>
      <w:r w:rsidRPr="00C02304">
        <w:rPr>
          <w:lang w:eastAsia="x-none"/>
        </w:rPr>
        <w:t xml:space="preserve"> to the </w:t>
      </w:r>
      <w:proofErr w:type="spellStart"/>
      <w:r w:rsidRPr="00C02304">
        <w:rPr>
          <w:lang w:eastAsia="x-none"/>
        </w:rPr>
        <w:t>PCell</w:t>
      </w:r>
      <w:proofErr w:type="spellEnd"/>
      <w:r w:rsidRPr="00C02304">
        <w:rPr>
          <w:lang w:eastAsia="x-none"/>
        </w:rPr>
        <w:t>/</w:t>
      </w:r>
      <w:proofErr w:type="spellStart"/>
      <w:r w:rsidRPr="00C02304">
        <w:rPr>
          <w:lang w:eastAsia="x-none"/>
        </w:rPr>
        <w:t>PSCell</w:t>
      </w:r>
      <w:proofErr w:type="spellEnd"/>
      <w:r w:rsidRPr="00C02304">
        <w:rPr>
          <w:lang w:eastAsia="x-none"/>
        </w:rPr>
        <w:tab/>
        <w:t>Qualcomm Incorporated</w:t>
      </w:r>
    </w:p>
    <w:p w14:paraId="6642BA7A" w14:textId="04D54662" w:rsidR="00C02304" w:rsidRPr="00C02304" w:rsidRDefault="00C02304" w:rsidP="00C02304">
      <w:pPr>
        <w:pStyle w:val="aff2"/>
        <w:numPr>
          <w:ilvl w:val="0"/>
          <w:numId w:val="20"/>
        </w:numPr>
        <w:rPr>
          <w:lang w:eastAsia="x-none"/>
        </w:rPr>
      </w:pPr>
      <w:r w:rsidRPr="00C02304">
        <w:rPr>
          <w:lang w:eastAsia="x-none"/>
        </w:rPr>
        <w:t>R1-2107428</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CMCC</w:t>
      </w:r>
    </w:p>
    <w:p w14:paraId="28F8CA0A" w14:textId="575DB9B0" w:rsidR="00C02304" w:rsidRPr="00C02304" w:rsidRDefault="00C02304" w:rsidP="00C02304">
      <w:pPr>
        <w:pStyle w:val="aff2"/>
        <w:numPr>
          <w:ilvl w:val="0"/>
          <w:numId w:val="20"/>
        </w:numPr>
        <w:rPr>
          <w:lang w:eastAsia="x-none"/>
        </w:rPr>
      </w:pPr>
      <w:r w:rsidRPr="00C02304">
        <w:rPr>
          <w:lang w:eastAsia="x-none"/>
        </w:rPr>
        <w:t>R1-2107460</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LG Electronics</w:t>
      </w:r>
    </w:p>
    <w:p w14:paraId="6B6BB4CD" w14:textId="3844DC95" w:rsidR="00C02304" w:rsidRPr="00C02304" w:rsidRDefault="00C02304" w:rsidP="00C02304">
      <w:pPr>
        <w:pStyle w:val="aff2"/>
        <w:numPr>
          <w:ilvl w:val="0"/>
          <w:numId w:val="20"/>
        </w:numPr>
        <w:rPr>
          <w:lang w:eastAsia="x-none"/>
        </w:rPr>
      </w:pPr>
      <w:r w:rsidRPr="00C02304">
        <w:rPr>
          <w:lang w:eastAsia="x-none"/>
        </w:rPr>
        <w:t>R1-2107483</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ETRI</w:t>
      </w:r>
    </w:p>
    <w:p w14:paraId="1E040E24" w14:textId="62181FAE" w:rsidR="00C02304" w:rsidRPr="00C02304" w:rsidRDefault="00C02304" w:rsidP="00C02304">
      <w:pPr>
        <w:pStyle w:val="aff2"/>
        <w:numPr>
          <w:ilvl w:val="0"/>
          <w:numId w:val="20"/>
        </w:numPr>
        <w:rPr>
          <w:lang w:eastAsia="x-none"/>
        </w:rPr>
      </w:pPr>
      <w:r w:rsidRPr="00C02304">
        <w:rPr>
          <w:lang w:eastAsia="x-none"/>
        </w:rPr>
        <w:t>R1-2107499</w:t>
      </w:r>
      <w:r w:rsidRPr="00C02304">
        <w:rPr>
          <w:lang w:eastAsia="x-none"/>
        </w:rPr>
        <w:tab/>
        <w:t xml:space="preserve">On Cross-Carrier Scheduling from </w:t>
      </w:r>
      <w:proofErr w:type="spellStart"/>
      <w:r w:rsidRPr="00C02304">
        <w:rPr>
          <w:lang w:eastAsia="x-none"/>
        </w:rPr>
        <w:t>sSCell</w:t>
      </w:r>
      <w:proofErr w:type="spellEnd"/>
      <w:r w:rsidRPr="00C02304">
        <w:rPr>
          <w:lang w:eastAsia="x-none"/>
        </w:rPr>
        <w:t xml:space="preserve"> to P(S)Cell</w:t>
      </w:r>
      <w:r w:rsidRPr="00C02304">
        <w:rPr>
          <w:lang w:eastAsia="x-none"/>
        </w:rPr>
        <w:tab/>
      </w:r>
      <w:proofErr w:type="spellStart"/>
      <w:r w:rsidRPr="00C02304">
        <w:rPr>
          <w:lang w:eastAsia="x-none"/>
        </w:rPr>
        <w:t>MediaTek</w:t>
      </w:r>
      <w:proofErr w:type="spellEnd"/>
      <w:r w:rsidRPr="00C02304">
        <w:rPr>
          <w:lang w:eastAsia="x-none"/>
        </w:rPr>
        <w:t xml:space="preserve"> Inc.</w:t>
      </w:r>
    </w:p>
    <w:p w14:paraId="1C9F43B0" w14:textId="7C94F7EE" w:rsidR="00C02304" w:rsidRPr="00C02304" w:rsidRDefault="00C02304" w:rsidP="00C02304">
      <w:pPr>
        <w:pStyle w:val="aff2"/>
        <w:numPr>
          <w:ilvl w:val="0"/>
          <w:numId w:val="20"/>
        </w:numPr>
        <w:rPr>
          <w:lang w:eastAsia="x-none"/>
        </w:rPr>
      </w:pPr>
      <w:r w:rsidRPr="00C02304">
        <w:rPr>
          <w:lang w:eastAsia="x-none"/>
        </w:rPr>
        <w:t>R1-2107526</w:t>
      </w:r>
      <w:r w:rsidRPr="00C02304">
        <w:rPr>
          <w:lang w:eastAsia="x-none"/>
        </w:rPr>
        <w:tab/>
        <w:t xml:space="preserve">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Nokia, Nokia Shanghai Bell</w:t>
      </w:r>
    </w:p>
    <w:p w14:paraId="24F46ACA" w14:textId="633EFB26" w:rsidR="00C02304" w:rsidRPr="00C02304" w:rsidRDefault="00C02304" w:rsidP="00C02304">
      <w:pPr>
        <w:pStyle w:val="aff2"/>
        <w:numPr>
          <w:ilvl w:val="0"/>
          <w:numId w:val="20"/>
        </w:numPr>
        <w:rPr>
          <w:lang w:eastAsia="x-none"/>
        </w:rPr>
      </w:pPr>
      <w:r w:rsidRPr="00C02304">
        <w:rPr>
          <w:lang w:eastAsia="x-none"/>
        </w:rPr>
        <w:t>R1-2107614</w:t>
      </w:r>
      <w:r w:rsidRPr="00C02304">
        <w:rPr>
          <w:lang w:eastAsia="x-none"/>
        </w:rPr>
        <w:tab/>
        <w:t xml:space="preserve">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 xml:space="preserve"> transmissions</w:t>
      </w:r>
      <w:r w:rsidRPr="00C02304">
        <w:rPr>
          <w:lang w:eastAsia="x-none"/>
        </w:rPr>
        <w:tab/>
        <w:t>Intel Corporation</w:t>
      </w:r>
    </w:p>
    <w:p w14:paraId="4FB19588" w14:textId="50207648" w:rsidR="00C02304" w:rsidRPr="00C02304" w:rsidRDefault="00C02304" w:rsidP="00C02304">
      <w:pPr>
        <w:pStyle w:val="aff2"/>
        <w:numPr>
          <w:ilvl w:val="0"/>
          <w:numId w:val="20"/>
        </w:numPr>
        <w:rPr>
          <w:lang w:eastAsia="x-none"/>
        </w:rPr>
      </w:pPr>
      <w:r w:rsidRPr="00C02304">
        <w:rPr>
          <w:lang w:eastAsia="x-none"/>
        </w:rPr>
        <w:t>R1-2107641</w:t>
      </w:r>
      <w:r w:rsidRPr="00C02304">
        <w:rPr>
          <w:lang w:eastAsia="x-none"/>
        </w:rPr>
        <w:tab/>
      </w:r>
      <w:proofErr w:type="spellStart"/>
      <w:r w:rsidRPr="00C02304">
        <w:rPr>
          <w:lang w:eastAsia="x-none"/>
        </w:rPr>
        <w:t>PCell</w:t>
      </w:r>
      <w:proofErr w:type="spellEnd"/>
      <w:r w:rsidRPr="00C02304">
        <w:rPr>
          <w:lang w:eastAsia="x-none"/>
        </w:rPr>
        <w:t xml:space="preserve"> and </w:t>
      </w:r>
      <w:proofErr w:type="spellStart"/>
      <w:r w:rsidRPr="00C02304">
        <w:rPr>
          <w:lang w:eastAsia="x-none"/>
        </w:rPr>
        <w:t>sSCell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r>
      <w:proofErr w:type="spellStart"/>
      <w:r w:rsidRPr="00C02304">
        <w:rPr>
          <w:lang w:eastAsia="x-none"/>
        </w:rPr>
        <w:t>InterDigital</w:t>
      </w:r>
      <w:proofErr w:type="spellEnd"/>
      <w:r w:rsidRPr="00C02304">
        <w:rPr>
          <w:lang w:eastAsia="x-none"/>
        </w:rPr>
        <w:t>, Inc.</w:t>
      </w:r>
    </w:p>
    <w:p w14:paraId="6AC26D8D" w14:textId="46F6F83C" w:rsidR="00C02304" w:rsidRPr="00C02304" w:rsidRDefault="00C02304" w:rsidP="00C02304">
      <w:pPr>
        <w:pStyle w:val="aff2"/>
        <w:numPr>
          <w:ilvl w:val="0"/>
          <w:numId w:val="20"/>
        </w:numPr>
        <w:rPr>
          <w:lang w:eastAsia="x-none"/>
        </w:rPr>
      </w:pPr>
      <w:r w:rsidRPr="00C02304">
        <w:rPr>
          <w:lang w:eastAsia="x-none"/>
        </w:rPr>
        <w:t>R1-2107766</w:t>
      </w:r>
      <w:r w:rsidRPr="00C02304">
        <w:rPr>
          <w:lang w:eastAsia="x-none"/>
        </w:rPr>
        <w:tab/>
        <w:t xml:space="preserve">Views on Rel-17 DSS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Apple</w:t>
      </w:r>
    </w:p>
    <w:p w14:paraId="3FF1B0AF" w14:textId="6D1C7EEA" w:rsidR="00C02304" w:rsidRPr="00C02304" w:rsidRDefault="00C02304" w:rsidP="00C02304">
      <w:pPr>
        <w:pStyle w:val="aff2"/>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aff2"/>
        <w:numPr>
          <w:ilvl w:val="0"/>
          <w:numId w:val="20"/>
        </w:numPr>
        <w:rPr>
          <w:lang w:eastAsia="x-none"/>
        </w:rPr>
      </w:pPr>
      <w:r w:rsidRPr="00C02304">
        <w:rPr>
          <w:lang w:eastAsia="x-none"/>
        </w:rPr>
        <w:t>R1-2107903</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Xiaomi</w:t>
      </w:r>
    </w:p>
    <w:p w14:paraId="39D39FAC" w14:textId="34D4A3B0" w:rsidR="00C02304" w:rsidRPr="00C02304" w:rsidRDefault="00C02304" w:rsidP="00C02304">
      <w:pPr>
        <w:pStyle w:val="aff2"/>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f2"/>
        <w:ind w:left="450"/>
        <w:rPr>
          <w:lang w:eastAsia="zh-CN"/>
        </w:rPr>
      </w:pPr>
    </w:p>
    <w:p w14:paraId="062470BC" w14:textId="77777777" w:rsidR="00E71D0D" w:rsidRDefault="00CA2774">
      <w:pPr>
        <w:pStyle w:val="aff2"/>
        <w:numPr>
          <w:ilvl w:val="0"/>
          <w:numId w:val="20"/>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f2"/>
        <w:ind w:left="360"/>
        <w:rPr>
          <w:b/>
          <w:bCs/>
          <w:u w:val="single"/>
          <w:lang w:eastAsia="zh-CN"/>
        </w:rPr>
      </w:pPr>
      <w:r>
        <w:rPr>
          <w:b/>
          <w:bCs/>
          <w:u w:val="single"/>
          <w:lang w:eastAsia="zh-CN"/>
        </w:rPr>
        <w:t>Conclusion</w:t>
      </w:r>
    </w:p>
    <w:p w14:paraId="0E526282" w14:textId="77777777" w:rsidR="00E71D0D" w:rsidRDefault="00CA2774">
      <w:pPr>
        <w:pStyle w:val="aff2"/>
        <w:numPr>
          <w:ilvl w:val="0"/>
          <w:numId w:val="22"/>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0999D28F" w14:textId="77777777" w:rsidR="00E71D0D" w:rsidRDefault="00CA2774">
      <w:pPr>
        <w:pStyle w:val="aff2"/>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50376AD3" w14:textId="77777777" w:rsidR="00E71D0D" w:rsidRDefault="00E71D0D">
      <w:pPr>
        <w:rPr>
          <w:lang w:val="en-US" w:eastAsia="zh-CN"/>
        </w:rPr>
      </w:pPr>
    </w:p>
    <w:p w14:paraId="7909F9E4" w14:textId="77777777" w:rsidR="00E71D0D" w:rsidRDefault="00CA2774">
      <w:pPr>
        <w:pStyle w:val="aff2"/>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aff2"/>
        <w:numPr>
          <w:ilvl w:val="0"/>
          <w:numId w:val="22"/>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297ECCF" w14:textId="77777777" w:rsidR="00E71D0D" w:rsidRDefault="00CA2774">
      <w:pPr>
        <w:pStyle w:val="aff2"/>
        <w:numPr>
          <w:ilvl w:val="1"/>
          <w:numId w:val="22"/>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w:t>
      </w:r>
      <w:proofErr w:type="gramStart"/>
      <w:r>
        <w:rPr>
          <w:lang w:eastAsia="zh-CN"/>
        </w:rPr>
        <w:t>configured..</w:t>
      </w:r>
      <w:proofErr w:type="gramEnd"/>
      <w:r>
        <w:rPr>
          <w:lang w:eastAsia="zh-CN"/>
        </w:rPr>
        <w:t xml:space="preserve">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6"/>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8"/>
      <w:r>
        <w:rPr>
          <w:lang w:eastAsia="zh-CN"/>
        </w:rPr>
        <w:t>simultaneously</w:t>
      </w:r>
    </w:p>
    <w:bookmarkEnd w:id="9"/>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10"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0"/>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 xml:space="preserve">e.g. based on SS group switching, based on BWP </w:t>
      </w:r>
      <w:proofErr w:type="gramStart"/>
      <w:r>
        <w:rPr>
          <w:strike/>
          <w:color w:val="ED7D31"/>
          <w:lang w:eastAsia="zh-CN"/>
        </w:rPr>
        <w:t>switching,…</w:t>
      </w:r>
      <w:proofErr w:type="gramEnd"/>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w:t>
      </w:r>
      <w:proofErr w:type="spellStart"/>
      <w:r>
        <w:rPr>
          <w:rFonts w:ascii="Times" w:eastAsia="Batang" w:hAnsi="Times"/>
          <w:lang w:eastAsia="zh-CN"/>
        </w:rPr>
        <w:t>sSCell</w:t>
      </w:r>
      <w:proofErr w:type="spellEnd"/>
      <w:r>
        <w:rPr>
          <w:rFonts w:ascii="Times" w:eastAsia="Batang" w:hAnsi="Times"/>
          <w:lang w:eastAsia="zh-CN"/>
        </w:rPr>
        <w:t xml:space="preserve"> to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reception of a)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transmission of a)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CA activation/deactivation operation for the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UE can be configured to monitor DCI formats 0_1/1_1/0_2/1_2 that schedule PDSCH/PUSCH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USS set(s), and/or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 xml:space="preserve">The WA to be confirmed after agreements are made on PDCCH BD/CCE handling and PDCCH overbooking handling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 xml:space="preserve">When CCS from </w:t>
      </w:r>
      <w:proofErr w:type="spellStart"/>
      <w:r>
        <w:rPr>
          <w:rFonts w:ascii="Times" w:eastAsia="Batang" w:hAnsi="Times"/>
          <w:szCs w:val="24"/>
          <w:lang w:val="en-US" w:eastAsia="zh-CN"/>
        </w:rPr>
        <w:t>sSCell</w:t>
      </w:r>
      <w:proofErr w:type="spellEnd"/>
      <w:r>
        <w:rPr>
          <w:rFonts w:ascii="Times" w:eastAsia="Batang" w:hAnsi="Times"/>
          <w:szCs w:val="24"/>
          <w:lang w:val="en-US" w:eastAsia="zh-CN"/>
        </w:rPr>
        <w:t xml:space="preserve"> to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only on the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w:t>
      </w:r>
      <w:proofErr w:type="spellStart"/>
      <w:r>
        <w:rPr>
          <w:rFonts w:ascii="Times" w:eastAsia="Batang" w:hAnsi="Times"/>
          <w:szCs w:val="24"/>
          <w:lang w:val="en-US" w:eastAsia="zh-CN"/>
        </w:rPr>
        <w:t>sSCell</w:t>
      </w:r>
      <w:proofErr w:type="spellEnd"/>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 xml:space="preserve">CIF=0 used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self-scheduling, and CIF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 xml:space="preserve">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 xml:space="preserve">PDCCH overbooking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宋体" w:eastAsia="Times New Roman" w:hAnsi="宋体"/>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等线" w:hAnsi="Times" w:cs="Times"/>
          <w:szCs w:val="22"/>
          <w:lang w:eastAsia="x-none"/>
        </w:rPr>
      </w:pPr>
      <w:r w:rsidRPr="00C94661">
        <w:rPr>
          <w:rFonts w:ascii="Times" w:eastAsia="等线" w:hAnsi="Times" w:cs="Times"/>
          <w:szCs w:val="22"/>
          <w:lang w:eastAsia="x-none"/>
        </w:rPr>
        <w:t xml:space="preserve">Two types of UEs (Type A and Type B) can support CCS from </w:t>
      </w:r>
      <w:proofErr w:type="spellStart"/>
      <w:r w:rsidRPr="00C94661">
        <w:rPr>
          <w:rFonts w:ascii="Times" w:eastAsia="等线" w:hAnsi="Times" w:cs="Times"/>
          <w:szCs w:val="22"/>
          <w:lang w:eastAsia="x-none"/>
        </w:rPr>
        <w:t>sSCell</w:t>
      </w:r>
      <w:proofErr w:type="spellEnd"/>
      <w:r w:rsidRPr="00C94661">
        <w:rPr>
          <w:rFonts w:ascii="Times" w:eastAsia="等线" w:hAnsi="Times" w:cs="Times"/>
          <w:szCs w:val="22"/>
          <w:lang w:eastAsia="x-none"/>
        </w:rPr>
        <w:t xml:space="preserve">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等线"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等线" w:hAnsi="Times" w:cs="Times"/>
          <w:szCs w:val="22"/>
          <w:lang w:eastAsia="x-none"/>
        </w:rPr>
        <w:t>sSCell</w:t>
      </w:r>
      <w:proofErr w:type="spellEnd"/>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等线"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w:t>
      </w:r>
      <w:r w:rsidRPr="00C94661">
        <w:rPr>
          <w:rFonts w:ascii="Times" w:eastAsia="等线"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等线" w:hAnsi="Times" w:cs="Times"/>
          <w:szCs w:val="22"/>
          <w:lang w:eastAsia="x-none"/>
        </w:rPr>
        <w:t>s</w:t>
      </w:r>
      <w:r w:rsidRPr="00C94661">
        <w:rPr>
          <w:rFonts w:ascii="Times" w:eastAsia="Calibri" w:hAnsi="Times" w:cs="Times"/>
          <w:szCs w:val="22"/>
          <w:lang w:eastAsia="x-none"/>
        </w:rPr>
        <w:t xml:space="preserve"> them in overlapping [slot/symbol] of P(S)Cell and </w:t>
      </w:r>
      <w:proofErr w:type="spellStart"/>
      <w:r w:rsidRPr="00C94661">
        <w:rPr>
          <w:rFonts w:ascii="Times" w:eastAsia="Calibri" w:hAnsi="Times" w:cs="Times"/>
          <w:szCs w:val="22"/>
          <w:lang w:eastAsia="x-none"/>
        </w:rPr>
        <w:t>sSCell</w:t>
      </w:r>
      <w:proofErr w:type="spellEnd"/>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等线" w:hAnsi="Times" w:cs="Times"/>
          <w:szCs w:val="22"/>
          <w:lang w:eastAsia="x-none"/>
        </w:rPr>
        <w:t>sSCell</w:t>
      </w:r>
      <w:proofErr w:type="spellEnd"/>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等线"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等线" w:hAnsi="Times" w:cs="Times"/>
          <w:szCs w:val="22"/>
          <w:lang w:eastAsia="x-none"/>
        </w:rPr>
        <w:t xml:space="preserve"> on P(S)Cell and/or on </w:t>
      </w:r>
      <w:proofErr w:type="spellStart"/>
      <w:r w:rsidRPr="00C94661">
        <w:rPr>
          <w:rFonts w:ascii="Times" w:eastAsia="等线" w:hAnsi="Times" w:cs="Times"/>
          <w:szCs w:val="22"/>
          <w:lang w:eastAsia="x-none"/>
        </w:rPr>
        <w:t>sSCell</w:t>
      </w:r>
      <w:proofErr w:type="spellEnd"/>
      <w:r w:rsidRPr="00C94661">
        <w:rPr>
          <w:rFonts w:ascii="Times" w:eastAsia="等线" w:hAnsi="Times" w:cs="Times"/>
          <w:szCs w:val="22"/>
          <w:lang w:eastAsia="x-none"/>
        </w:rPr>
        <w:t xml:space="preserve">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等线"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w:t>
      </w:r>
      <w:proofErr w:type="spellStart"/>
      <w:r w:rsidRPr="00C94661">
        <w:rPr>
          <w:rFonts w:ascii="Times" w:eastAsia="Batang" w:hAnsi="Times" w:cs="Times"/>
          <w:szCs w:val="22"/>
          <w:lang w:val="en-US" w:eastAsia="zh-CN"/>
        </w:rPr>
        <w:t>sSCell</w:t>
      </w:r>
      <w:proofErr w:type="spellEnd"/>
      <w:r w:rsidRPr="00C94661">
        <w:rPr>
          <w:rFonts w:ascii="Times" w:eastAsia="Batang" w:hAnsi="Times" w:cs="Times"/>
          <w:szCs w:val="22"/>
          <w:lang w:val="en-US" w:eastAsia="zh-CN"/>
        </w:rPr>
        <w:t xml:space="preserve"> is </w:t>
      </w:r>
      <w:r w:rsidRPr="00C94661">
        <w:rPr>
          <w:rFonts w:ascii="Times" w:eastAsia="Batang" w:hAnsi="Times" w:cs="Times"/>
          <w:szCs w:val="22"/>
          <w:lang w:eastAsia="zh-CN"/>
        </w:rPr>
        <w:t>d</w:t>
      </w:r>
      <w:proofErr w:type="spellStart"/>
      <w:r w:rsidRPr="00C94661">
        <w:rPr>
          <w:rFonts w:ascii="Times" w:eastAsia="Batang" w:hAnsi="Times" w:cs="Times"/>
          <w:szCs w:val="22"/>
          <w:lang w:val="en-US" w:eastAsia="zh-CN"/>
        </w:rPr>
        <w:t>eactivated</w:t>
      </w:r>
      <w:proofErr w:type="spellEnd"/>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w:t>
      </w:r>
      <w:proofErr w:type="spellStart"/>
      <w:r w:rsidRPr="00CE1822">
        <w:rPr>
          <w:rFonts w:ascii="Times" w:eastAsia="Batang" w:hAnsi="Times"/>
          <w:szCs w:val="24"/>
          <w:lang w:eastAsia="x-none"/>
        </w:rPr>
        <w:t>downselect</w:t>
      </w:r>
      <w:proofErr w:type="spellEnd"/>
      <w:r w:rsidRPr="00CE1822">
        <w:rPr>
          <w:rFonts w:ascii="Times" w:eastAsia="Batang" w:hAnsi="Times"/>
          <w:szCs w:val="24"/>
          <w:lang w:eastAsia="x-none"/>
        </w:rPr>
        <w:t xml:space="preserve">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ED62B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On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ED62B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w:t>
      </w:r>
      <w:proofErr w:type="spellStart"/>
      <w:r w:rsidRPr="00CE1822">
        <w:rPr>
          <w:rFonts w:ascii="Times" w:eastAsia="Calibri" w:hAnsi="Times"/>
          <w:color w:val="FF0000"/>
          <w:szCs w:val="24"/>
          <w:lang w:eastAsia="x-none"/>
        </w:rPr>
        <w:t>sSCell</w:t>
      </w:r>
      <w:proofErr w:type="spellEnd"/>
      <w:r w:rsidRPr="00CE1822">
        <w:rPr>
          <w:rFonts w:ascii="Times" w:eastAsia="Calibri" w:hAnsi="Times"/>
          <w:color w:val="FF0000"/>
          <w:szCs w:val="24"/>
          <w:lang w:eastAsia="x-none"/>
        </w:rPr>
        <w:t xml:space="preserve">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 xml:space="preserve">when </w:t>
      </w:r>
      <w:proofErr w:type="spellStart"/>
      <w:r w:rsidRPr="00CE1822">
        <w:rPr>
          <w:rFonts w:ascii="Times" w:eastAsia="Batang" w:hAnsi="Times"/>
          <w:szCs w:val="24"/>
          <w:lang w:val="en-US" w:eastAsia="zh-CN"/>
        </w:rPr>
        <w:t>when</w:t>
      </w:r>
      <w:proofErr w:type="spellEnd"/>
      <w:r w:rsidRPr="00CE1822">
        <w:rPr>
          <w:rFonts w:ascii="Times" w:eastAsia="Batang" w:hAnsi="Times"/>
          <w:szCs w:val="24"/>
          <w:lang w:val="en-US" w:eastAsia="zh-CN"/>
        </w:rPr>
        <w:t xml:space="preserve">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to P(S)</w:t>
      </w:r>
      <w:proofErr w:type="spellStart"/>
      <w:r w:rsidRPr="00CE1822">
        <w:rPr>
          <w:rFonts w:ascii="Times" w:eastAsia="Malgun Gothic" w:hAnsi="Times"/>
          <w:szCs w:val="24"/>
          <w:lang w:eastAsia="x-none"/>
        </w:rPr>
        <w:t>SCell</w:t>
      </w:r>
      <w:proofErr w:type="spellEnd"/>
      <w:r w:rsidRPr="00CE1822">
        <w:rPr>
          <w:rFonts w:ascii="Times" w:eastAsia="Malgun Gothic" w:hAnsi="Times"/>
          <w:szCs w:val="24"/>
          <w:lang w:eastAsia="x-none"/>
        </w:rPr>
        <w:t xml:space="preserve"> cross-carrier scheduling on </w:t>
      </w:r>
      <w:proofErr w:type="spellStart"/>
      <w:r w:rsidRPr="00CE1822">
        <w:rPr>
          <w:rFonts w:ascii="Times" w:eastAsia="Malgun Gothic" w:hAnsi="Times"/>
          <w:szCs w:val="24"/>
          <w:lang w:eastAsia="x-none"/>
        </w:rPr>
        <w:t>sSCell</w:t>
      </w:r>
      <w:proofErr w:type="spellEnd"/>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ED62B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ED62B1"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809DB" w14:textId="77777777" w:rsidR="004C64BE" w:rsidRDefault="004C64BE">
      <w:pPr>
        <w:spacing w:line="240" w:lineRule="auto"/>
      </w:pPr>
      <w:r>
        <w:separator/>
      </w:r>
    </w:p>
  </w:endnote>
  <w:endnote w:type="continuationSeparator" w:id="0">
    <w:p w14:paraId="080565CD" w14:textId="77777777" w:rsidR="004C64BE" w:rsidRDefault="004C6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4EAC" w14:textId="77777777" w:rsidR="00ED62B1" w:rsidRDefault="00ED62B1">
    <w:pPr>
      <w:pStyle w:val="af6"/>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03FDFA60" w14:textId="77777777" w:rsidR="00ED62B1" w:rsidRDefault="00ED62B1">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9124" w14:textId="3201A552" w:rsidR="00ED62B1" w:rsidRDefault="00ED62B1">
    <w:pPr>
      <w:pStyle w:val="af6"/>
      <w:ind w:right="360"/>
    </w:pPr>
    <w:r>
      <w:rPr>
        <w:rStyle w:val="aff"/>
      </w:rPr>
      <w:fldChar w:fldCharType="begin"/>
    </w:r>
    <w:r>
      <w:rPr>
        <w:rStyle w:val="aff"/>
      </w:rPr>
      <w:instrText xml:space="preserve"> PAGE </w:instrText>
    </w:r>
    <w:r>
      <w:rPr>
        <w:rStyle w:val="aff"/>
      </w:rPr>
      <w:fldChar w:fldCharType="separate"/>
    </w:r>
    <w:r w:rsidR="00C66FF8">
      <w:rPr>
        <w:rStyle w:val="aff"/>
        <w:noProof/>
      </w:rPr>
      <w:t>21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C66FF8">
      <w:rPr>
        <w:rStyle w:val="aff"/>
        <w:noProof/>
      </w:rPr>
      <w:t>23</w:t>
    </w:r>
    <w:r>
      <w:rPr>
        <w:rStyle w:val="a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400A2" w14:textId="77777777" w:rsidR="004C64BE" w:rsidRDefault="004C64BE">
      <w:pPr>
        <w:spacing w:line="240" w:lineRule="auto"/>
      </w:pPr>
      <w:r>
        <w:separator/>
      </w:r>
    </w:p>
  </w:footnote>
  <w:footnote w:type="continuationSeparator" w:id="0">
    <w:p w14:paraId="746DB376" w14:textId="77777777" w:rsidR="004C64BE" w:rsidRDefault="004C64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26F3" w14:textId="77777777" w:rsidR="00ED62B1" w:rsidRDefault="00ED62B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E17DF5"/>
    <w:multiLevelType w:val="hybridMultilevel"/>
    <w:tmpl w:val="6E4A8FAC"/>
    <w:lvl w:ilvl="0" w:tplc="04090001">
      <w:start w:val="1"/>
      <w:numFmt w:val="bullet"/>
      <w:lvlText w:val=""/>
      <w:lvlJc w:val="left"/>
      <w:pPr>
        <w:ind w:left="770" w:hanging="360"/>
      </w:pPr>
      <w:rPr>
        <w:rFonts w:ascii="Symbol" w:hAnsi="Symbol" w:hint="default"/>
      </w:rPr>
    </w:lvl>
    <w:lvl w:ilvl="1" w:tplc="04090011">
      <w:start w:val="1"/>
      <w:numFmt w:val="decimal"/>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1"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abstractNum w:abstractNumId="36"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3"/>
  </w:num>
  <w:num w:numId="4">
    <w:abstractNumId w:val="5"/>
  </w:num>
  <w:num w:numId="5">
    <w:abstractNumId w:val="29"/>
  </w:num>
  <w:num w:numId="6">
    <w:abstractNumId w:val="14"/>
  </w:num>
  <w:num w:numId="7">
    <w:abstractNumId w:val="23"/>
  </w:num>
  <w:num w:numId="8">
    <w:abstractNumId w:val="34"/>
  </w:num>
  <w:num w:numId="9">
    <w:abstractNumId w:val="8"/>
  </w:num>
  <w:num w:numId="10">
    <w:abstractNumId w:val="6"/>
  </w:num>
  <w:num w:numId="11">
    <w:abstractNumId w:val="18"/>
  </w:num>
  <w:num w:numId="12">
    <w:abstractNumId w:val="27"/>
  </w:num>
  <w:num w:numId="13">
    <w:abstractNumId w:val="19"/>
  </w:num>
  <w:num w:numId="14">
    <w:abstractNumId w:val="20"/>
  </w:num>
  <w:num w:numId="15">
    <w:abstractNumId w:val="13"/>
  </w:num>
  <w:num w:numId="16">
    <w:abstractNumId w:val="38"/>
  </w:num>
  <w:num w:numId="17">
    <w:abstractNumId w:val="36"/>
  </w:num>
  <w:num w:numId="18">
    <w:abstractNumId w:val="0"/>
  </w:num>
  <w:num w:numId="19">
    <w:abstractNumId w:val="22"/>
  </w:num>
  <w:num w:numId="20">
    <w:abstractNumId w:val="9"/>
  </w:num>
  <w:num w:numId="21">
    <w:abstractNumId w:val="7"/>
  </w:num>
  <w:num w:numId="22">
    <w:abstractNumId w:val="4"/>
  </w:num>
  <w:num w:numId="23">
    <w:abstractNumId w:val="28"/>
  </w:num>
  <w:num w:numId="24">
    <w:abstractNumId w:val="31"/>
  </w:num>
  <w:num w:numId="25">
    <w:abstractNumId w:val="1"/>
  </w:num>
  <w:num w:numId="26">
    <w:abstractNumId w:val="21"/>
  </w:num>
  <w:num w:numId="27">
    <w:abstractNumId w:val="24"/>
  </w:num>
  <w:num w:numId="28">
    <w:abstractNumId w:val="15"/>
  </w:num>
  <w:num w:numId="29">
    <w:abstractNumId w:val="32"/>
  </w:num>
  <w:num w:numId="30">
    <w:abstractNumId w:val="2"/>
  </w:num>
  <w:num w:numId="31">
    <w:abstractNumId w:val="16"/>
  </w:num>
  <w:num w:numId="32">
    <w:abstractNumId w:val="37"/>
  </w:num>
  <w:num w:numId="33">
    <w:abstractNumId w:val="2"/>
  </w:num>
  <w:num w:numId="34">
    <w:abstractNumId w:val="2"/>
  </w:num>
  <w:num w:numId="35">
    <w:abstractNumId w:val="2"/>
  </w:num>
  <w:num w:numId="36">
    <w:abstractNumId w:val="26"/>
  </w:num>
  <w:num w:numId="37">
    <w:abstractNumId w:val="25"/>
  </w:num>
  <w:num w:numId="38">
    <w:abstractNumId w:val="17"/>
  </w:num>
  <w:num w:numId="39">
    <w:abstractNumId w:val="12"/>
  </w:num>
  <w:num w:numId="40">
    <w:abstractNumId w:val="10"/>
  </w:num>
  <w:num w:numId="41">
    <w:abstractNumId w:val="3"/>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63C"/>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1987"/>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0B6B"/>
    <w:rsid w:val="00113811"/>
    <w:rsid w:val="00113889"/>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637B"/>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52D04"/>
    <w:rsid w:val="0035344C"/>
    <w:rsid w:val="003537A0"/>
    <w:rsid w:val="00354550"/>
    <w:rsid w:val="003545E1"/>
    <w:rsid w:val="00354885"/>
    <w:rsid w:val="00357FC6"/>
    <w:rsid w:val="00357FF1"/>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DEF"/>
    <w:rsid w:val="004F2023"/>
    <w:rsid w:val="004F28CD"/>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1B83"/>
    <w:rsid w:val="00542A8F"/>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4A89"/>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65B"/>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19A6"/>
    <w:rsid w:val="007B304C"/>
    <w:rsid w:val="007B323C"/>
    <w:rsid w:val="007B36BD"/>
    <w:rsid w:val="007B5C64"/>
    <w:rsid w:val="007B5DA7"/>
    <w:rsid w:val="007B6D25"/>
    <w:rsid w:val="007C0770"/>
    <w:rsid w:val="007C11BC"/>
    <w:rsid w:val="007C1429"/>
    <w:rsid w:val="007C1841"/>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5"/>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303D"/>
    <w:rsid w:val="0097727A"/>
    <w:rsid w:val="009774D9"/>
    <w:rsid w:val="00981655"/>
    <w:rsid w:val="00982A9E"/>
    <w:rsid w:val="0098341C"/>
    <w:rsid w:val="00986539"/>
    <w:rsid w:val="00990E66"/>
    <w:rsid w:val="00992698"/>
    <w:rsid w:val="009931E7"/>
    <w:rsid w:val="00993503"/>
    <w:rsid w:val="009940E4"/>
    <w:rsid w:val="009943D3"/>
    <w:rsid w:val="00996007"/>
    <w:rsid w:val="009971A7"/>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BCE"/>
    <w:rsid w:val="00A1346C"/>
    <w:rsid w:val="00A13F01"/>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6F95"/>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66BE"/>
    <w:rsid w:val="00A678FB"/>
    <w:rsid w:val="00A67C35"/>
    <w:rsid w:val="00A70595"/>
    <w:rsid w:val="00A721CD"/>
    <w:rsid w:val="00A72C32"/>
    <w:rsid w:val="00A75611"/>
    <w:rsid w:val="00A76221"/>
    <w:rsid w:val="00A76DBC"/>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6EF4"/>
    <w:rsid w:val="00B17A6F"/>
    <w:rsid w:val="00B211F7"/>
    <w:rsid w:val="00B21FD3"/>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451F"/>
    <w:rsid w:val="00D04821"/>
    <w:rsid w:val="00D04D48"/>
    <w:rsid w:val="00D05506"/>
    <w:rsid w:val="00D057D8"/>
    <w:rsid w:val="00D05E04"/>
    <w:rsid w:val="00D06266"/>
    <w:rsid w:val="00D102E4"/>
    <w:rsid w:val="00D115A3"/>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2A9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48D"/>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3B83"/>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C7AC2"/>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62B1"/>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4686"/>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4B27"/>
    <w:rsid w:val="00F65164"/>
    <w:rsid w:val="00F6592C"/>
    <w:rsid w:val="00F66993"/>
    <w:rsid w:val="00F67168"/>
    <w:rsid w:val="00F67618"/>
    <w:rsid w:val="00F679AE"/>
    <w:rsid w:val="00F70E96"/>
    <w:rsid w:val="00F713EA"/>
    <w:rsid w:val="00F7166C"/>
    <w:rsid w:val="00F72A56"/>
    <w:rsid w:val="00F73D9A"/>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宋体"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pPr>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textAlignment w:val="auto"/>
    </w:pPr>
    <w:rPr>
      <w:rFonts w:eastAsiaTheme="minorEastAsia"/>
      <w:lang w:val="en-US" w:eastAsia="zh-CN"/>
    </w:rPr>
  </w:style>
  <w:style w:type="paragraph" w:styleId="a7">
    <w:name w:val="Body Text Indent"/>
    <w:basedOn w:val="a"/>
    <w:link w:val="a8"/>
    <w:qFormat/>
    <w:pPr>
      <w:spacing w:before="240" w:line="240" w:lineRule="exact"/>
      <w:ind w:firstLineChars="400" w:firstLine="960"/>
    </w:pPr>
    <w:rPr>
      <w:rFonts w:eastAsia="楷体_GB2312"/>
      <w:sz w:val="24"/>
    </w:rPr>
  </w:style>
  <w:style w:type="paragraph" w:styleId="a9">
    <w:name w:val="caption"/>
    <w:basedOn w:val="a"/>
    <w:next w:val="a"/>
    <w:link w:val="aa"/>
    <w:qFormat/>
    <w:pPr>
      <w:spacing w:before="120" w:after="120" w:line="240" w:lineRule="auto"/>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semiHidden/>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textAlignment w:val="auto"/>
    </w:pPr>
    <w:rPr>
      <w:rFonts w:eastAsia="Times New Roman"/>
      <w:szCs w:val="24"/>
      <w:lang w:val="en-US"/>
    </w:rPr>
  </w:style>
  <w:style w:type="character" w:styleId="af2">
    <w:name w:val="endnote reference"/>
    <w:basedOn w:val="a0"/>
    <w:uiPriority w:val="99"/>
    <w:semiHidden/>
    <w:unhideWhenUsed/>
    <w:qFormat/>
    <w:rPr>
      <w:vertAlign w:val="superscript"/>
    </w:rPr>
  </w:style>
  <w:style w:type="paragraph" w:styleId="af3">
    <w:name w:val="endnote text"/>
    <w:basedOn w:val="a"/>
    <w:link w:val="af4"/>
    <w:uiPriority w:val="99"/>
    <w:semiHidden/>
    <w:unhideWhenUsed/>
    <w:qFormat/>
    <w:pPr>
      <w:spacing w:after="0" w:line="240" w:lineRule="auto"/>
    </w:pPr>
  </w:style>
  <w:style w:type="character" w:styleId="af5">
    <w:name w:val="FollowedHyperlink"/>
    <w:basedOn w:val="a0"/>
    <w:uiPriority w:val="99"/>
    <w:semiHidden/>
    <w:unhideWhenUsed/>
    <w:qFormat/>
    <w:rPr>
      <w:color w:val="954F72" w:themeColor="followedHyperlink"/>
      <w:u w:val="single"/>
    </w:rPr>
  </w:style>
  <w:style w:type="paragraph" w:styleId="af6">
    <w:name w:val="footer"/>
    <w:basedOn w:val="af7"/>
    <w:link w:val="af8"/>
    <w:uiPriority w:val="99"/>
    <w:qFormat/>
    <w:pPr>
      <w:widowControl w:val="0"/>
      <w:jc w:val="center"/>
    </w:pPr>
    <w:rPr>
      <w:rFonts w:ascii="Arial" w:hAnsi="Arial"/>
      <w:b/>
      <w:i/>
      <w:sz w:val="18"/>
    </w:rPr>
  </w:style>
  <w:style w:type="paragraph" w:styleId="af7">
    <w:name w:val="header"/>
    <w:basedOn w:val="a"/>
    <w:link w:val="af9"/>
    <w:uiPriority w:val="99"/>
    <w:unhideWhenUsed/>
    <w:qFormat/>
    <w:pPr>
      <w:tabs>
        <w:tab w:val="center" w:pos="4680"/>
        <w:tab w:val="right" w:pos="9360"/>
      </w:tabs>
      <w:spacing w:after="0"/>
    </w:pPr>
  </w:style>
  <w:style w:type="character" w:styleId="afa">
    <w:name w:val="footnote reference"/>
    <w:basedOn w:val="a0"/>
    <w:uiPriority w:val="99"/>
    <w:semiHidden/>
    <w:unhideWhenUsed/>
    <w:qFormat/>
    <w:rPr>
      <w:vertAlign w:val="superscript"/>
    </w:rPr>
  </w:style>
  <w:style w:type="paragraph" w:styleId="afb">
    <w:name w:val="footnote text"/>
    <w:basedOn w:val="a"/>
    <w:link w:val="afc"/>
    <w:uiPriority w:val="99"/>
    <w:semiHidden/>
    <w:unhideWhenUsed/>
    <w:qFormat/>
    <w:pPr>
      <w:spacing w:after="0" w:line="240" w:lineRule="auto"/>
    </w:pPr>
  </w:style>
  <w:style w:type="character" w:styleId="afd">
    <w:name w:val="Hyperlink"/>
    <w:uiPriority w:val="99"/>
    <w:qFormat/>
    <w:rPr>
      <w:color w:val="0000FF"/>
      <w:u w:val="single"/>
    </w:rPr>
  </w:style>
  <w:style w:type="paragraph" w:styleId="afe">
    <w:name w:val="Normal (Web)"/>
    <w:basedOn w:val="a"/>
    <w:uiPriority w:val="99"/>
    <w:unhideWhenUsed/>
    <w:qFormat/>
    <w:pPr>
      <w:overflowPunct/>
      <w:autoSpaceDE/>
      <w:autoSpaceDN/>
      <w:adjustRightInd/>
      <w:spacing w:after="0" w:line="240" w:lineRule="auto"/>
      <w:textAlignment w:val="auto"/>
    </w:pPr>
    <w:rPr>
      <w:rFonts w:ascii="宋体" w:hAnsi="宋体" w:cs="宋体"/>
      <w:sz w:val="24"/>
      <w:szCs w:val="24"/>
      <w:lang w:val="en-US" w:eastAsia="zh-CN"/>
    </w:rPr>
  </w:style>
  <w:style w:type="character" w:styleId="aff">
    <w:name w:val="page number"/>
    <w:basedOn w:val="a0"/>
    <w:qFormat/>
  </w:style>
  <w:style w:type="table" w:styleId="aff0">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8">
    <w:name w:val="页脚 字符"/>
    <w:basedOn w:val="a0"/>
    <w:link w:val="af6"/>
    <w:uiPriority w:val="99"/>
    <w:qFormat/>
    <w:rPr>
      <w:rFonts w:ascii="Arial" w:eastAsia="宋体" w:hAnsi="Arial" w:cs="Times New Roman"/>
      <w:b/>
      <w:i/>
      <w:sz w:val="18"/>
      <w:szCs w:val="20"/>
    </w:rPr>
  </w:style>
  <w:style w:type="character" w:customStyle="1" w:styleId="10">
    <w:name w:val="标题 1 字符"/>
    <w:link w:val="1"/>
    <w:qFormat/>
    <w:rPr>
      <w:rFonts w:ascii="Arial" w:eastAsia="宋体" w:hAnsi="Arial" w:cs="Times New Roman"/>
      <w:sz w:val="36"/>
      <w:szCs w:val="20"/>
      <w:lang w:val="en-GB" w:eastAsia="en-US"/>
    </w:rPr>
  </w:style>
  <w:style w:type="character" w:customStyle="1" w:styleId="af9">
    <w:name w:val="页眉 字符"/>
    <w:basedOn w:val="a0"/>
    <w:link w:val="af7"/>
    <w:uiPriority w:val="99"/>
    <w:qFormat/>
    <w:rPr>
      <w:rFonts w:ascii="Times New Roman" w:eastAsia="宋体" w:hAnsi="Times New Roman" w:cs="Times New Roman"/>
      <w:sz w:val="20"/>
      <w:szCs w:val="20"/>
      <w:lang w:val="en-GB" w:eastAsia="en-US"/>
    </w:rPr>
  </w:style>
  <w:style w:type="paragraph" w:styleId="aff2">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
    <w:basedOn w:val="a"/>
    <w:link w:val="aff3"/>
    <w:uiPriority w:val="34"/>
    <w:qFormat/>
    <w:pPr>
      <w:ind w:left="720"/>
      <w:contextualSpacing/>
    </w:pPr>
  </w:style>
  <w:style w:type="character" w:customStyle="1" w:styleId="20">
    <w:name w:val="标题 2 字符"/>
    <w:basedOn w:val="a0"/>
    <w:link w:val="2"/>
    <w:qFormat/>
    <w:rPr>
      <w:rFonts w:ascii="Arial" w:eastAsia="宋体" w:hAnsi="Arial" w:cs="Arial"/>
      <w:sz w:val="28"/>
      <w:szCs w:val="28"/>
    </w:rPr>
  </w:style>
  <w:style w:type="character" w:customStyle="1" w:styleId="a4">
    <w:name w:val="批注框文本 字符"/>
    <w:basedOn w:val="a0"/>
    <w:link w:val="a3"/>
    <w:uiPriority w:val="99"/>
    <w:semiHidden/>
    <w:qFormat/>
    <w:rPr>
      <w:rFonts w:ascii="Segoe UI" w:eastAsia="宋体" w:hAnsi="Segoe UI" w:cs="Segoe UI"/>
      <w:sz w:val="18"/>
      <w:szCs w:val="18"/>
      <w:lang w:val="en-GB" w:eastAsia="en-US"/>
    </w:rPr>
  </w:style>
  <w:style w:type="character" w:customStyle="1" w:styleId="aff3">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rPr>
      <w:rFonts w:ascii="Times New Roman" w:eastAsia="宋体" w:hAnsi="Times New Roman" w:cs="Times New Roman"/>
      <w:sz w:val="20"/>
      <w:szCs w:val="20"/>
      <w:lang w:val="en-GB" w:eastAsia="en-US"/>
    </w:rPr>
  </w:style>
  <w:style w:type="character" w:customStyle="1" w:styleId="30">
    <w:name w:val="标题 3 字符"/>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正文文本 字符"/>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af1">
    <w:name w:val="文档结构图 字符"/>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a">
    <w:name w:val="题注 字符"/>
    <w:link w:val="a9"/>
    <w:qFormat/>
    <w:rPr>
      <w:lang w:val="en-GB" w:eastAsia="en-US"/>
    </w:rPr>
  </w:style>
  <w:style w:type="character" w:customStyle="1" w:styleId="af4">
    <w:name w:val="尾注文本 字符"/>
    <w:basedOn w:val="a0"/>
    <w:link w:val="af3"/>
    <w:uiPriority w:val="99"/>
    <w:semiHidden/>
    <w:qFormat/>
    <w:rPr>
      <w:rFonts w:ascii="Times New Roman" w:eastAsia="宋体" w:hAnsi="Times New Roman" w:cs="Times New Roman"/>
      <w:sz w:val="20"/>
      <w:szCs w:val="20"/>
      <w:lang w:val="en-GB" w:eastAsia="en-US"/>
    </w:rPr>
  </w:style>
  <w:style w:type="character" w:customStyle="1" w:styleId="afc">
    <w:name w:val="脚注文本 字符"/>
    <w:basedOn w:val="a0"/>
    <w:link w:val="afb"/>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批注文字 字符"/>
    <w:basedOn w:val="a0"/>
    <w:link w:val="ac"/>
    <w:uiPriority w:val="99"/>
    <w:semiHidden/>
    <w:qFormat/>
    <w:rPr>
      <w:rFonts w:ascii="Times New Roman" w:eastAsia="宋体" w:hAnsi="Times New Roman" w:cs="Times New Roman"/>
      <w:sz w:val="20"/>
      <w:szCs w:val="20"/>
      <w:lang w:val="en-GB" w:eastAsia="en-US"/>
    </w:rPr>
  </w:style>
  <w:style w:type="character" w:customStyle="1" w:styleId="af">
    <w:name w:val="批注主题 字符"/>
    <w:basedOn w:val="ad"/>
    <w:link w:val="ae"/>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a8">
    <w:name w:val="正文文本缩进 字符"/>
    <w:basedOn w:val="a0"/>
    <w:link w:val="a7"/>
    <w:qFormat/>
    <w:rPr>
      <w:rFonts w:ascii="Times New Roman" w:eastAsia="楷体_GB2312" w:hAnsi="Times New Roman" w:cs="Times New Roman"/>
      <w:sz w:val="24"/>
      <w:lang w:val="en-GB" w:eastAsia="en-US"/>
    </w:rPr>
  </w:style>
  <w:style w:type="character" w:styleId="aff4">
    <w:name w:val="Emphasis"/>
    <w:basedOn w:val="a0"/>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ED30F-BA66-4DD5-8E63-7D283EAA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8208</Words>
  <Characters>46786</Characters>
  <Application>Microsoft Office Word</Application>
  <DocSecurity>0</DocSecurity>
  <Lines>389</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54885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2021-08-18T07:34:00Z</dcterms:created>
  <dcterms:modified xsi:type="dcterms:W3CDTF">2021-08-18T08:47:00Z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