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0EB9D6AF"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506478">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proofErr w:type="spellStart"/>
            <w:r w:rsidRPr="00CE0C3A">
              <w:rPr>
                <w:bCs/>
                <w:lang w:eastAsia="zh-CN"/>
              </w:rPr>
              <w:t>locationAndBandwidth</w:t>
            </w:r>
            <w:proofErr w:type="spellEnd"/>
            <w:r w:rsidRPr="00CE0C3A">
              <w:rPr>
                <w:bCs/>
                <w:lang w:eastAsia="zh-CN"/>
              </w:rPr>
              <w:t>-Broadcast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r w:rsidR="00CE0C3A">
              <w:rPr>
                <w:bCs/>
                <w:lang w:eastAsia="zh-CN"/>
              </w:rPr>
              <w:t xml:space="preserve"> </w:t>
            </w:r>
          </w:p>
          <w:p w14:paraId="57A83CEB" w14:textId="4B1EA261" w:rsidR="004900DB" w:rsidRDefault="00F9701A" w:rsidP="002801C0">
            <w:pPr>
              <w:jc w:val="left"/>
              <w:rPr>
                <w:bCs/>
                <w:lang w:eastAsia="zh-CN"/>
              </w:rPr>
            </w:pPr>
            <w:r>
              <w:rPr>
                <w:bCs/>
                <w:lang w:eastAsia="zh-CN"/>
              </w:rPr>
              <w:t xml:space="preserve">For </w:t>
            </w:r>
            <w:proofErr w:type="spellStart"/>
            <w:r w:rsidRPr="00F9701A">
              <w:rPr>
                <w:bCs/>
                <w:lang w:eastAsia="zh-CN"/>
              </w:rPr>
              <w:t>pdsch</w:t>
            </w:r>
            <w:proofErr w:type="spellEnd"/>
            <w:r w:rsidRPr="00F9701A">
              <w:rPr>
                <w:bCs/>
                <w:lang w:eastAsia="zh-CN"/>
              </w:rPr>
              <w:t>-</w:t>
            </w:r>
            <w:proofErr w:type="spellStart"/>
            <w:r w:rsidRPr="00F9701A">
              <w:rPr>
                <w:bCs/>
                <w:lang w:eastAsia="zh-CN"/>
              </w:rPr>
              <w:t>ConfigCommon</w:t>
            </w:r>
            <w:proofErr w:type="spellEnd"/>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proofErr w:type="spellStart"/>
            <w:r w:rsidRPr="00B97949">
              <w:rPr>
                <w:bCs/>
                <w:i/>
                <w:iCs/>
                <w:lang w:eastAsia="zh-CN"/>
              </w:rPr>
              <w:t>pdsch</w:t>
            </w:r>
            <w:proofErr w:type="spellEnd"/>
            <w:r w:rsidRPr="00B97949">
              <w:rPr>
                <w:bCs/>
                <w:i/>
                <w:iCs/>
                <w:lang w:eastAsia="zh-CN"/>
              </w:rPr>
              <w:t>-Config-</w:t>
            </w:r>
            <w:r w:rsidRPr="00B97949">
              <w:rPr>
                <w:bCs/>
                <w:i/>
                <w:iCs/>
                <w:lang w:eastAsia="zh-CN"/>
              </w:rPr>
              <w:t>Broadcast</w:t>
            </w:r>
            <w:r>
              <w:rPr>
                <w:bCs/>
                <w:lang w:eastAsia="zh-CN"/>
              </w:rPr>
              <w:t xml:space="preserve">, aligned with </w:t>
            </w:r>
            <w:proofErr w:type="spellStart"/>
            <w:r w:rsidRPr="00B97949">
              <w:rPr>
                <w:bCs/>
                <w:i/>
                <w:iCs/>
                <w:lang w:eastAsia="zh-CN"/>
              </w:rPr>
              <w:t>pdsch</w:t>
            </w:r>
            <w:proofErr w:type="spellEnd"/>
            <w:r w:rsidRPr="00B97949">
              <w:rPr>
                <w:bCs/>
                <w:i/>
                <w:iCs/>
                <w:lang w:eastAsia="zh-CN"/>
              </w:rPr>
              <w:t>-Config-</w:t>
            </w:r>
            <w:r w:rsidRPr="00B97949">
              <w:rPr>
                <w:bCs/>
                <w:i/>
                <w:iCs/>
                <w:lang w:eastAsia="zh-CN"/>
              </w:rPr>
              <w:t>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pdsch</w:t>
            </w:r>
            <w:proofErr w:type="spellEnd"/>
            <w:r w:rsidRPr="00B97949">
              <w:rPr>
                <w:bCs/>
                <w:i/>
                <w:iCs/>
                <w:lang w:eastAsia="zh-CN"/>
              </w:rPr>
              <w:t>-Config-Broadcast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pdsch-ConfigCommon</w:t>
            </w:r>
            <w:proofErr w:type="spellEnd"/>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proofErr w:type="spellStart"/>
            <w:r w:rsidRPr="00F9701A">
              <w:rPr>
                <w:bCs/>
                <w:lang w:eastAsia="zh-CN"/>
              </w:rPr>
              <w:t>p</w:t>
            </w:r>
            <w:r>
              <w:rPr>
                <w:bCs/>
                <w:lang w:eastAsia="zh-CN"/>
              </w:rPr>
              <w:t>c</w:t>
            </w:r>
            <w:r w:rsidRPr="00F9701A">
              <w:rPr>
                <w:bCs/>
                <w:lang w:eastAsia="zh-CN"/>
              </w:rPr>
              <w:t>sch</w:t>
            </w:r>
            <w:proofErr w:type="spellEnd"/>
            <w:r w:rsidRPr="00F9701A">
              <w:rPr>
                <w:bCs/>
                <w:lang w:eastAsia="zh-CN"/>
              </w:rPr>
              <w:t>-</w:t>
            </w:r>
            <w:proofErr w:type="spellStart"/>
            <w:r w:rsidRPr="00F9701A">
              <w:rPr>
                <w:bCs/>
                <w:lang w:eastAsia="zh-CN"/>
              </w:rPr>
              <w:t>ConfigCommon</w:t>
            </w:r>
            <w:proofErr w:type="spellEnd"/>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proofErr w:type="spellStart"/>
            <w:r w:rsidRPr="00B97949">
              <w:rPr>
                <w:bCs/>
                <w:i/>
                <w:iCs/>
                <w:lang w:eastAsia="zh-CN"/>
              </w:rPr>
              <w:t>p</w:t>
            </w:r>
            <w:r w:rsidRPr="00B97949">
              <w:rPr>
                <w:bCs/>
                <w:i/>
                <w:iCs/>
                <w:lang w:eastAsia="zh-CN"/>
              </w:rPr>
              <w:t>dc</w:t>
            </w:r>
            <w:r w:rsidRPr="00B97949">
              <w:rPr>
                <w:bCs/>
                <w:i/>
                <w:iCs/>
                <w:lang w:eastAsia="zh-CN"/>
              </w:rPr>
              <w:t>ch</w:t>
            </w:r>
            <w:proofErr w:type="spellEnd"/>
            <w:r w:rsidRPr="00B97949">
              <w:rPr>
                <w:bCs/>
                <w:i/>
                <w:iCs/>
                <w:lang w:eastAsia="zh-CN"/>
              </w:rPr>
              <w:t>-Config-Broadcast</w:t>
            </w:r>
            <w:r>
              <w:rPr>
                <w:bCs/>
                <w:lang w:eastAsia="zh-CN"/>
              </w:rPr>
              <w:t xml:space="preserve">, aligned with </w:t>
            </w:r>
            <w:proofErr w:type="spellStart"/>
            <w:r w:rsidRPr="00B97949">
              <w:rPr>
                <w:bCs/>
                <w:i/>
                <w:iCs/>
                <w:lang w:eastAsia="zh-CN"/>
              </w:rPr>
              <w:t>p</w:t>
            </w:r>
            <w:r w:rsidR="00F23E4F" w:rsidRPr="00B97949">
              <w:rPr>
                <w:bCs/>
                <w:i/>
                <w:iCs/>
                <w:lang w:eastAsia="zh-CN"/>
              </w:rPr>
              <w:t>dc</w:t>
            </w:r>
            <w:r w:rsidRPr="00B97949">
              <w:rPr>
                <w:bCs/>
                <w:i/>
                <w:iCs/>
                <w:lang w:eastAsia="zh-CN"/>
              </w:rPr>
              <w:t>ch</w:t>
            </w:r>
            <w:proofErr w:type="spellEnd"/>
            <w:r w:rsidRPr="00B97949">
              <w:rPr>
                <w:bCs/>
                <w:i/>
                <w:iCs/>
                <w:lang w:eastAsia="zh-CN"/>
              </w:rPr>
              <w:t>-Config-Multicast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w:t>
            </w:r>
            <w:r w:rsidRPr="00B97949">
              <w:rPr>
                <w:bCs/>
                <w:i/>
                <w:iCs/>
                <w:lang w:eastAsia="zh-CN"/>
              </w:rPr>
              <w:t>c</w:t>
            </w:r>
            <w:r w:rsidRPr="00B97949">
              <w:rPr>
                <w:bCs/>
                <w:i/>
                <w:iCs/>
                <w:lang w:eastAsia="zh-CN"/>
              </w:rPr>
              <w:t>ch</w:t>
            </w:r>
            <w:proofErr w:type="spellEnd"/>
            <w:r w:rsidRPr="00B97949">
              <w:rPr>
                <w:bCs/>
                <w:i/>
                <w:iCs/>
                <w:lang w:eastAsia="zh-CN"/>
              </w:rPr>
              <w:t>-Config-Broadcast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w:t>
            </w:r>
            <w:r w:rsidR="00D974A8" w:rsidRPr="00B97949">
              <w:rPr>
                <w:bCs/>
                <w:i/>
                <w:iCs/>
                <w:lang w:eastAsia="zh-CN"/>
              </w:rPr>
              <w:t>c</w:t>
            </w:r>
            <w:r w:rsidR="00D974A8" w:rsidRPr="00B97949">
              <w:rPr>
                <w:bCs/>
                <w:i/>
                <w:iCs/>
                <w:lang w:eastAsia="zh-CN"/>
              </w:rPr>
              <w:t>ch-ConfigCommon</w:t>
            </w:r>
            <w:proofErr w:type="spellEnd"/>
            <w:r w:rsidR="00D974A8">
              <w:rPr>
                <w:bCs/>
                <w:lang w:eastAsia="zh-CN"/>
              </w:rPr>
              <w:t xml:space="preserve"> with </w:t>
            </w:r>
            <w:r w:rsidR="00D974A8">
              <w:rPr>
                <w:bCs/>
                <w:lang w:eastAsia="zh-CN"/>
              </w:rPr>
              <w:t>CORESET/SS</w:t>
            </w:r>
            <w:r w:rsidR="00D974A8">
              <w:rPr>
                <w:bCs/>
                <w:lang w:eastAsia="zh-CN"/>
              </w:rPr>
              <w:t xml:space="preserve"> </w:t>
            </w:r>
            <w:r w:rsidR="00D974A8">
              <w:rPr>
                <w:bCs/>
                <w:lang w:eastAsia="zh-CN"/>
              </w:rPr>
              <w:t xml:space="preserve">of </w:t>
            </w:r>
            <w:r w:rsidR="00D974A8">
              <w:rPr>
                <w:bCs/>
                <w:lang w:eastAsia="zh-CN"/>
              </w:rPr>
              <w:t>RA/paging/SIB1 for broadcast GC-PD</w:t>
            </w:r>
            <w:r w:rsidR="00D974A8">
              <w:rPr>
                <w:bCs/>
                <w:lang w:eastAsia="zh-CN"/>
              </w:rPr>
              <w:t>C</w:t>
            </w:r>
            <w:r w:rsidR="00D974A8">
              <w:rPr>
                <w:bCs/>
                <w:lang w:eastAsia="zh-CN"/>
              </w:rPr>
              <w:t>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proofErr w:type="spellStart"/>
            <w:r w:rsidRPr="00CE0C3A">
              <w:rPr>
                <w:bCs/>
                <w:lang w:eastAsia="zh-CN"/>
              </w:rPr>
              <w:t>searchSpaceBroadcast</w:t>
            </w:r>
            <w:proofErr w:type="spellEnd"/>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1DEDC392" w14:textId="77777777" w:rsidR="004900DB" w:rsidRPr="00BA3EA3" w:rsidRDefault="004900DB" w:rsidP="002801C0">
            <w:pPr>
              <w:jc w:val="left"/>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506478">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C003" w14:textId="77777777" w:rsidR="001F250E" w:rsidRDefault="001F250E">
      <w:r>
        <w:separator/>
      </w:r>
    </w:p>
  </w:endnote>
  <w:endnote w:type="continuationSeparator" w:id="0">
    <w:p w14:paraId="5EA48FA7" w14:textId="77777777" w:rsidR="001F250E" w:rsidRDefault="001F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271CAF">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1CAF">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3A48" w14:textId="77777777" w:rsidR="001F250E" w:rsidRDefault="001F250E">
      <w:r>
        <w:separator/>
      </w:r>
    </w:p>
  </w:footnote>
  <w:footnote w:type="continuationSeparator" w:id="0">
    <w:p w14:paraId="33820BB2" w14:textId="77777777" w:rsidR="001F250E" w:rsidRDefault="001F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03436-1CA6-4DD0-85F0-84683AA8A008}">
  <ds:schemaRefs>
    <ds:schemaRef ds:uri="http://schemas.openxmlformats.org/officeDocument/2006/bibliography"/>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200</Words>
  <Characters>1140</Characters>
  <Application>Microsoft Office Word</Application>
  <DocSecurity>0</DocSecurity>
  <Lines>9</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Le Liu</cp:lastModifiedBy>
  <cp:revision>2</cp:revision>
  <cp:lastPrinted>2014-11-07T12:38:00Z</cp:lastPrinted>
  <dcterms:created xsi:type="dcterms:W3CDTF">2021-09-01T18:15:00Z</dcterms:created>
  <dcterms:modified xsi:type="dcterms:W3CDTF">2021-09-01T18:15:00Z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