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53438" w14:textId="41CA1B75"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4A6019" w:rsidRPr="004A6019">
        <w:rPr>
          <w:rFonts w:eastAsia="MS Mincho"/>
          <w:b/>
          <w:bCs/>
          <w:sz w:val="24"/>
          <w:szCs w:val="24"/>
        </w:rPr>
        <w:t>R1-210</w:t>
      </w:r>
      <w:r w:rsidR="00967FE1">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AFDE3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018C2116"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F51B03" w:rsidRDefault="00F51B03">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F51B03" w:rsidRDefault="00F51B03">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5506FCAE" w:rsidR="002416E1" w:rsidRDefault="00A8149B" w:rsidP="00B06FDF">
      <w:pPr>
        <w:widowControl w:val="0"/>
        <w:spacing w:after="120"/>
        <w:jc w:val="both"/>
        <w:rPr>
          <w:lang w:eastAsia="zh-CN"/>
        </w:rPr>
      </w:pPr>
      <w:r>
        <w:rPr>
          <w:rFonts w:hint="eastAsia"/>
          <w:lang w:eastAsia="zh-CN"/>
        </w:rPr>
        <w:t>T</w:t>
      </w:r>
      <w:r>
        <w:rPr>
          <w:lang w:eastAsia="zh-CN"/>
        </w:rPr>
        <w:t>he following were agreed in this meeting:</w:t>
      </w:r>
    </w:p>
    <w:p w14:paraId="219E8330" w14:textId="77777777" w:rsidR="00A8149B" w:rsidRDefault="00A8149B" w:rsidP="00A8149B">
      <w:pPr>
        <w:rPr>
          <w:lang w:eastAsia="x-none"/>
        </w:rPr>
      </w:pPr>
      <w:r w:rsidRPr="00676DB6">
        <w:rPr>
          <w:highlight w:val="green"/>
          <w:lang w:eastAsia="x-none"/>
        </w:rPr>
        <w:t>Agreement:</w:t>
      </w:r>
    </w:p>
    <w:p w14:paraId="591B87C0" w14:textId="77777777" w:rsidR="00A8149B" w:rsidRDefault="00A8149B" w:rsidP="00A8149B">
      <w:pPr>
        <w:widowControl w:val="0"/>
        <w:spacing w:after="120"/>
        <w:jc w:val="both"/>
      </w:pPr>
      <w:r>
        <w:t>Confirm the working assumption with the following update:</w:t>
      </w:r>
    </w:p>
    <w:p w14:paraId="1033BD40" w14:textId="77777777" w:rsidR="00A8149B" w:rsidRPr="00CA25E7" w:rsidRDefault="00A8149B" w:rsidP="00A8149B">
      <w:pPr>
        <w:widowControl w:val="0"/>
        <w:jc w:val="both"/>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2BEFF454" w14:textId="77777777" w:rsidR="00A8149B" w:rsidRPr="00245FD4" w:rsidRDefault="00A8149B" w:rsidP="00A8149B">
      <w:pPr>
        <w:widowControl w:val="0"/>
        <w:numPr>
          <w:ilvl w:val="0"/>
          <w:numId w:val="51"/>
        </w:numPr>
        <w:overflowPunct/>
        <w:autoSpaceDE/>
        <w:autoSpaceDN/>
        <w:adjustRightInd/>
        <w:jc w:val="both"/>
        <w:textAlignment w:val="auto"/>
        <w:rPr>
          <w:strike/>
        </w:rPr>
      </w:pPr>
      <w:r w:rsidRPr="00245FD4">
        <w:rPr>
          <w:strike/>
          <w:color w:val="FF0000"/>
        </w:rPr>
        <w:t>FFS: CFR associated with initial BWP</w:t>
      </w:r>
    </w:p>
    <w:p w14:paraId="2F7CF735" w14:textId="77777777" w:rsidR="00A8149B" w:rsidRPr="00245FD4" w:rsidRDefault="00A8149B" w:rsidP="00A8149B">
      <w:pPr>
        <w:widowControl w:val="0"/>
        <w:numPr>
          <w:ilvl w:val="0"/>
          <w:numId w:val="51"/>
        </w:numPr>
        <w:overflowPunct/>
        <w:autoSpaceDE/>
        <w:autoSpaceDN/>
        <w:adjustRightInd/>
        <w:jc w:val="both"/>
        <w:textAlignment w:val="auto"/>
        <w:rPr>
          <w:strike/>
          <w:color w:val="FF0000"/>
        </w:rPr>
      </w:pPr>
      <w:r w:rsidRPr="00245FD4">
        <w:rPr>
          <w:strike/>
          <w:color w:val="FF0000"/>
        </w:rPr>
        <w:t>FFS: CFR larger than initial BWP</w:t>
      </w:r>
    </w:p>
    <w:p w14:paraId="68248B09" w14:textId="77777777" w:rsidR="00A8149B" w:rsidRDefault="00A8149B" w:rsidP="00A8149B">
      <w:pPr>
        <w:rPr>
          <w:lang w:eastAsia="x-none"/>
        </w:rPr>
      </w:pPr>
      <w:r>
        <w:rPr>
          <w:lang w:eastAsia="x-none"/>
        </w:rPr>
        <w:t>Note: The deleted FFSs can be discussed in another AI.</w:t>
      </w:r>
    </w:p>
    <w:p w14:paraId="5CF6CFDB" w14:textId="77777777" w:rsidR="00A8149B" w:rsidRDefault="00A8149B" w:rsidP="00A8149B">
      <w:pPr>
        <w:rPr>
          <w:lang w:eastAsia="x-none"/>
        </w:rPr>
      </w:pPr>
    </w:p>
    <w:p w14:paraId="0A292AC9" w14:textId="77777777" w:rsidR="00A8149B" w:rsidRDefault="00A8149B" w:rsidP="00A8149B">
      <w:pPr>
        <w:rPr>
          <w:lang w:eastAsia="x-none"/>
        </w:rPr>
      </w:pPr>
      <w:r w:rsidRPr="00CC613B">
        <w:rPr>
          <w:highlight w:val="green"/>
          <w:lang w:eastAsia="x-none"/>
        </w:rPr>
        <w:t>Agreement:</w:t>
      </w:r>
    </w:p>
    <w:p w14:paraId="685B2A4C" w14:textId="77777777" w:rsidR="00A8149B" w:rsidRDefault="00A8149B" w:rsidP="00A8149B">
      <w:r w:rsidRPr="00496E13">
        <w:rPr>
          <w:lang w:eastAsia="zh-CN"/>
        </w:rPr>
        <w:t>For multicast of RRC-CONNECTED UEs, al</w:t>
      </w:r>
      <w:r>
        <w:rPr>
          <w:lang w:eastAsia="zh-CN"/>
        </w:rPr>
        <w:t>ign t</w:t>
      </w:r>
      <w:r>
        <w:t>he size of the first DCI format</w:t>
      </w:r>
      <w:r w:rsidRPr="00F24BE6">
        <w:rPr>
          <w:bCs/>
          <w:lang w:eastAsia="x-none"/>
        </w:rPr>
        <w:t xml:space="preserve"> </w:t>
      </w:r>
      <w:r>
        <w:rPr>
          <w:bCs/>
          <w:lang w:eastAsia="x-none"/>
        </w:rPr>
        <w:t>for GC-PDCCH</w:t>
      </w:r>
      <w:r>
        <w:t xml:space="preserve"> with DCI format 1_0 with CRC scrambled by C-RNTI monitored in CSS.</w:t>
      </w:r>
    </w:p>
    <w:p w14:paraId="0C72A68E" w14:textId="77777777" w:rsidR="00A8149B" w:rsidRDefault="00A8149B" w:rsidP="00A8149B"/>
    <w:p w14:paraId="256C50EE" w14:textId="77777777" w:rsidR="00A8149B" w:rsidRDefault="00A8149B" w:rsidP="00A8149B">
      <w:pPr>
        <w:rPr>
          <w:lang w:eastAsia="x-none"/>
        </w:rPr>
      </w:pPr>
      <w:r w:rsidRPr="00CC613B">
        <w:rPr>
          <w:highlight w:val="green"/>
          <w:lang w:eastAsia="x-none"/>
        </w:rPr>
        <w:t>Agreement:</w:t>
      </w:r>
    </w:p>
    <w:p w14:paraId="47698EE8" w14:textId="77777777" w:rsidR="00A8149B" w:rsidRDefault="00A8149B" w:rsidP="00A8149B">
      <w:pPr>
        <w:rPr>
          <w:lang w:eastAsia="x-none"/>
        </w:rPr>
      </w:pPr>
      <w:r>
        <w:rPr>
          <w:lang w:eastAsia="x-none"/>
        </w:rPr>
        <w:t>Confirm the following working assumption:</w:t>
      </w:r>
    </w:p>
    <w:p w14:paraId="379C28F5" w14:textId="77777777" w:rsidR="00A8149B" w:rsidRPr="00CA25E7" w:rsidRDefault="00A8149B" w:rsidP="00A8149B">
      <w:pPr>
        <w:pStyle w:val="afc"/>
        <w:widowControl w:val="0"/>
        <w:ind w:left="0"/>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CDC0E33" w14:textId="77777777" w:rsidR="00A8149B" w:rsidRDefault="00A8149B" w:rsidP="00A8149B">
      <w:pPr>
        <w:rPr>
          <w:lang w:eastAsia="x-none"/>
        </w:rPr>
      </w:pPr>
    </w:p>
    <w:p w14:paraId="2119BA82" w14:textId="77777777" w:rsidR="00A8149B" w:rsidRDefault="00A8149B" w:rsidP="00A8149B">
      <w:pPr>
        <w:rPr>
          <w:lang w:eastAsia="x-none"/>
        </w:rPr>
      </w:pPr>
      <w:r w:rsidRPr="00CC613B">
        <w:rPr>
          <w:highlight w:val="green"/>
          <w:lang w:eastAsia="x-none"/>
        </w:rPr>
        <w:t>Agreement:</w:t>
      </w:r>
    </w:p>
    <w:p w14:paraId="7314C9FE" w14:textId="77777777" w:rsidR="00A8149B" w:rsidRDefault="00A8149B" w:rsidP="00A8149B">
      <w:pPr>
        <w:widowControl w:val="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F95FB06" w14:textId="77777777" w:rsidR="00A8149B" w:rsidRDefault="00A8149B" w:rsidP="00A8149B">
      <w:pPr>
        <w:widowControl w:val="0"/>
        <w:numPr>
          <w:ilvl w:val="0"/>
          <w:numId w:val="86"/>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r w:rsidRPr="00CC613B">
        <w:rPr>
          <w:lang w:eastAsia="zh-CN"/>
        </w:rPr>
        <w:t xml:space="preserve">, i.e., the starting PRB is a PRB determined by </w:t>
      </w:r>
      <w:r w:rsidRPr="00CC613B">
        <w:rPr>
          <w:i/>
          <w:iCs/>
          <w:lang w:eastAsia="zh-CN"/>
        </w:rPr>
        <w:t>subcarrierSpacing</w:t>
      </w:r>
      <w:r w:rsidRPr="00CC613B">
        <w:rPr>
          <w:lang w:eastAsia="zh-CN"/>
        </w:rPr>
        <w:t xml:space="preserve"> of the associated BWP and </w:t>
      </w:r>
      <w:r w:rsidRPr="00CC613B">
        <w:rPr>
          <w:i/>
          <w:iCs/>
          <w:lang w:eastAsia="zh-CN"/>
        </w:rPr>
        <w:t>offsetToCarrier</w:t>
      </w:r>
      <w:r w:rsidRPr="00CC613B">
        <w:rPr>
          <w:lang w:eastAsia="zh-CN"/>
        </w:rPr>
        <w:t xml:space="preserve"> corresponding to this subcarrier spacing, similar as how </w:t>
      </w:r>
      <w:r w:rsidRPr="00CC613B">
        <w:rPr>
          <w:i/>
          <w:iCs/>
          <w:lang w:eastAsia="zh-CN"/>
        </w:rPr>
        <w:t xml:space="preserve">locationAndBandwidth </w:t>
      </w:r>
      <w:r w:rsidRPr="00CC613B">
        <w:rPr>
          <w:lang w:eastAsia="zh-CN"/>
        </w:rPr>
        <w:t>of a BWP</w:t>
      </w:r>
      <w:r w:rsidRPr="00CC613B">
        <w:rPr>
          <w:i/>
          <w:iCs/>
          <w:lang w:eastAsia="zh-CN"/>
        </w:rPr>
        <w:t xml:space="preserve"> </w:t>
      </w:r>
      <w:r w:rsidRPr="00CC613B">
        <w:rPr>
          <w:lang w:eastAsia="zh-CN"/>
        </w:rPr>
        <w:t>is indicated as described in TS 38.331</w:t>
      </w:r>
      <w:r w:rsidRPr="003630FB">
        <w:rPr>
          <w:lang w:eastAsia="zh-CN"/>
        </w:rPr>
        <w:t>.</w:t>
      </w:r>
    </w:p>
    <w:p w14:paraId="37CC08CB" w14:textId="77777777" w:rsidR="00A8149B" w:rsidRPr="00E25119" w:rsidRDefault="00A8149B" w:rsidP="00A8149B">
      <w:pPr>
        <w:widowControl w:val="0"/>
        <w:numPr>
          <w:ilvl w:val="0"/>
          <w:numId w:val="86"/>
        </w:numPr>
        <w:overflowPunct/>
        <w:autoSpaceDE/>
        <w:autoSpaceDN/>
        <w:adjustRightInd/>
        <w:jc w:val="both"/>
        <w:textAlignment w:val="auto"/>
        <w:rPr>
          <w:lang w:eastAsia="zh-CN"/>
        </w:rPr>
      </w:pPr>
      <w:r>
        <w:rPr>
          <w:lang w:eastAsia="zh-CN"/>
        </w:rPr>
        <w:t xml:space="preserve">FFS: </w:t>
      </w:r>
      <w:r w:rsidRPr="007A0DE8">
        <w:rPr>
          <w:lang w:eastAsia="zh-CN"/>
        </w:rPr>
        <w:t>Indication mechanism</w:t>
      </w:r>
      <w:r>
        <w:rPr>
          <w:lang w:eastAsia="zh-CN"/>
        </w:rPr>
        <w:t>.</w:t>
      </w:r>
    </w:p>
    <w:p w14:paraId="297A3814" w14:textId="77777777" w:rsidR="00A8149B" w:rsidRDefault="00A8149B" w:rsidP="00A8149B">
      <w:pPr>
        <w:rPr>
          <w:lang w:eastAsia="x-none"/>
        </w:rPr>
      </w:pPr>
    </w:p>
    <w:p w14:paraId="50C6130F" w14:textId="77777777" w:rsidR="00A8149B" w:rsidRDefault="00A8149B" w:rsidP="00A8149B">
      <w:pPr>
        <w:rPr>
          <w:lang w:eastAsia="x-none"/>
        </w:rPr>
      </w:pPr>
      <w:r w:rsidRPr="004A364D">
        <w:rPr>
          <w:highlight w:val="green"/>
          <w:lang w:eastAsia="x-none"/>
        </w:rPr>
        <w:t>Agreement:</w:t>
      </w:r>
    </w:p>
    <w:p w14:paraId="59D5FE57" w14:textId="77777777" w:rsidR="00A8149B" w:rsidRDefault="00A8149B" w:rsidP="00A8149B">
      <w:pPr>
        <w:widowControl w:val="0"/>
        <w:spacing w:after="120"/>
        <w:jc w:val="both"/>
        <w:rPr>
          <w:lang w:eastAsia="zh-CN"/>
        </w:rPr>
      </w:pPr>
      <w:r>
        <w:rPr>
          <w:lang w:eastAsia="zh-CN"/>
        </w:rPr>
        <w:t xml:space="preserve">For </w:t>
      </w:r>
      <w:r w:rsidRPr="00103C02">
        <w:rPr>
          <w:lang w:eastAsia="zh-CN"/>
        </w:rPr>
        <w:t>LBRM and TBS</w:t>
      </w:r>
      <w:r>
        <w:rPr>
          <w:lang w:eastAsia="zh-CN"/>
        </w:rPr>
        <w:t xml:space="preserve"> determination </w:t>
      </w:r>
      <w:r>
        <w:t>for GC-PDSCH:</w:t>
      </w:r>
    </w:p>
    <w:p w14:paraId="018B2BEC"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t xml:space="preserve">The </w:t>
      </w:r>
      <w:r w:rsidRPr="004A364D">
        <w:t>maximum</w:t>
      </w:r>
      <w:r>
        <w:t xml:space="preserve"> number of layers can be provided by </w:t>
      </w:r>
      <w:r w:rsidRPr="00103C02">
        <w:rPr>
          <w:i/>
          <w:iCs/>
        </w:rPr>
        <w:t>maxMIMO-Layers</w:t>
      </w:r>
      <w:r>
        <w:t xml:space="preserve"> in </w:t>
      </w:r>
      <w:r w:rsidRPr="00103C02">
        <w:rPr>
          <w:i/>
          <w:iCs/>
        </w:rPr>
        <w:t>PDSCH-Config</w:t>
      </w:r>
      <w:r>
        <w:t xml:space="preserve"> for MBS in CFR; if not provided, </w:t>
      </w:r>
      <w:r w:rsidRPr="005D5AC3">
        <w:rPr>
          <w:lang w:eastAsia="zh-CN"/>
        </w:rPr>
        <w:t>a default value is defined</w:t>
      </w:r>
      <w:r>
        <w:t>.</w:t>
      </w:r>
    </w:p>
    <w:p w14:paraId="5320A7D1" w14:textId="77777777" w:rsidR="00A8149B" w:rsidRDefault="00A8149B" w:rsidP="00A8149B">
      <w:pPr>
        <w:widowControl w:val="0"/>
        <w:numPr>
          <w:ilvl w:val="1"/>
          <w:numId w:val="51"/>
        </w:numPr>
        <w:overflowPunct/>
        <w:autoSpaceDE/>
        <w:autoSpaceDN/>
        <w:adjustRightInd/>
        <w:jc w:val="both"/>
        <w:textAlignment w:val="auto"/>
      </w:pPr>
      <w:r>
        <w:t>FFS the default value.</w:t>
      </w:r>
    </w:p>
    <w:p w14:paraId="26D2E7C7"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Pr>
          <w:lang w:eastAsia="zh-CN"/>
        </w:rPr>
        <w:t xml:space="preserve">The maximum modulation order can be determined from </w:t>
      </w:r>
      <w:r w:rsidRPr="002A2A78">
        <w:rPr>
          <w:lang w:eastAsia="zh-CN"/>
        </w:rPr>
        <w:t>mcs-Table</w:t>
      </w:r>
      <w:r>
        <w:rPr>
          <w:lang w:eastAsia="zh-CN"/>
        </w:rPr>
        <w:t xml:space="preserve"> in </w:t>
      </w:r>
      <w:r w:rsidRPr="002A2A78">
        <w:rPr>
          <w:lang w:eastAsia="zh-CN"/>
        </w:rPr>
        <w:t>PDSCH-Config</w:t>
      </w:r>
      <w:r>
        <w:rPr>
          <w:lang w:eastAsia="zh-CN"/>
        </w:rPr>
        <w:t xml:space="preserve"> for MBS in CFR; </w:t>
      </w:r>
    </w:p>
    <w:p w14:paraId="04127CFC" w14:textId="77777777" w:rsidR="00A8149B" w:rsidRDefault="00A8149B" w:rsidP="00A8149B">
      <w:pPr>
        <w:widowControl w:val="0"/>
        <w:numPr>
          <w:ilvl w:val="1"/>
          <w:numId w:val="51"/>
        </w:numPr>
        <w:overflowPunct/>
        <w:autoSpaceDE/>
        <w:autoSpaceDN/>
        <w:adjustRightInd/>
        <w:jc w:val="both"/>
        <w:textAlignment w:val="auto"/>
      </w:pPr>
      <w:r>
        <w:t xml:space="preserve">FFS: if </w:t>
      </w:r>
      <w:r w:rsidRPr="00E73AAB">
        <w:rPr>
          <w:i/>
          <w:iCs/>
        </w:rPr>
        <w:t>mcs-Table</w:t>
      </w:r>
      <w:r>
        <w:t xml:space="preserve"> in </w:t>
      </w:r>
      <w:r w:rsidRPr="00E73AAB">
        <w:rPr>
          <w:i/>
          <w:iCs/>
        </w:rPr>
        <w:t>PDSCH-Config</w:t>
      </w:r>
      <w:r>
        <w:t xml:space="preserve"> for MBS is not configured in CFR, </w:t>
      </w:r>
      <w:r w:rsidRPr="004A364D">
        <w:t xml:space="preserve">a value determined from </w:t>
      </w:r>
      <w:r w:rsidRPr="004A364D">
        <w:rPr>
          <w:i/>
          <w:iCs/>
        </w:rPr>
        <w:t>mcs-Table</w:t>
      </w:r>
      <w:r w:rsidRPr="004A364D">
        <w:t xml:space="preserve"> in </w:t>
      </w:r>
      <w:r w:rsidRPr="004A364D">
        <w:rPr>
          <w:i/>
          <w:iCs/>
        </w:rPr>
        <w:t>PDSCH-Config</w:t>
      </w:r>
      <w:r w:rsidRPr="004A364D">
        <w:t xml:space="preserve"> for unicast in the active DL BWP is used; if the </w:t>
      </w:r>
      <w:r w:rsidRPr="004A364D">
        <w:rPr>
          <w:i/>
          <w:iCs/>
        </w:rPr>
        <w:t>mcs-Table</w:t>
      </w:r>
      <w:r w:rsidRPr="004A364D">
        <w:t xml:space="preserve"> in </w:t>
      </w:r>
      <w:r w:rsidRPr="004A364D">
        <w:rPr>
          <w:i/>
          <w:iCs/>
        </w:rPr>
        <w:t>PDSCH-Config</w:t>
      </w:r>
      <w:r w:rsidRPr="004A364D">
        <w:t xml:space="preserve"> for unicast is not configured, Table 5.1.3.1-1 in TS38.214 is used (similar as th</w:t>
      </w:r>
      <w:r>
        <w:t xml:space="preserve">e default value in R16). </w:t>
      </w:r>
    </w:p>
    <w:p w14:paraId="54519228"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sidRPr="002A2A78">
        <w:rPr>
          <w:lang w:eastAsia="zh-CN"/>
        </w:rPr>
        <w:t>xOverhead</w:t>
      </w:r>
      <w:r>
        <w:rPr>
          <w:lang w:eastAsia="zh-CN"/>
        </w:rPr>
        <w:t xml:space="preserve"> can be provided in </w:t>
      </w:r>
      <w:r w:rsidRPr="002A2A78">
        <w:rPr>
          <w:lang w:eastAsia="zh-CN"/>
        </w:rPr>
        <w:t>PDSCH-Config</w:t>
      </w:r>
      <w:r>
        <w:rPr>
          <w:lang w:eastAsia="zh-CN"/>
        </w:rPr>
        <w:t xml:space="preserve"> for MBS in CFR; if not provided, </w:t>
      </w:r>
      <w:r w:rsidRPr="000F043A">
        <w:rPr>
          <w:lang w:eastAsia="zh-CN"/>
        </w:rPr>
        <w:t>a default value of zero</w:t>
      </w:r>
      <w:r>
        <w:rPr>
          <w:lang w:eastAsia="zh-CN"/>
        </w:rPr>
        <w:t xml:space="preserve"> is used.</w:t>
      </w:r>
    </w:p>
    <w:p w14:paraId="5860F4BA"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Pr>
          <w:lang w:eastAsia="zh-CN"/>
        </w:rPr>
        <w:t>The number of PRBs is determined based on the size of CFR.</w:t>
      </w:r>
    </w:p>
    <w:p w14:paraId="1A996880" w14:textId="77777777" w:rsidR="00A8149B" w:rsidRDefault="00A8149B" w:rsidP="00A8149B">
      <w:pPr>
        <w:rPr>
          <w:lang w:eastAsia="x-none"/>
        </w:rPr>
      </w:pPr>
    </w:p>
    <w:p w14:paraId="0A4AC3AE" w14:textId="77777777" w:rsidR="00A8149B" w:rsidRDefault="00A8149B" w:rsidP="00A8149B">
      <w:pPr>
        <w:rPr>
          <w:lang w:eastAsia="x-none"/>
        </w:rPr>
      </w:pPr>
      <w:r w:rsidRPr="00E578CB">
        <w:rPr>
          <w:highlight w:val="green"/>
          <w:lang w:eastAsia="x-none"/>
        </w:rPr>
        <w:t>Agreement:</w:t>
      </w:r>
    </w:p>
    <w:p w14:paraId="7141A121" w14:textId="77777777" w:rsidR="00A8149B" w:rsidRPr="001B2EC3" w:rsidRDefault="00A8149B" w:rsidP="00A8149B">
      <w:pPr>
        <w:widowControl w:val="0"/>
        <w:spacing w:after="120"/>
        <w:jc w:val="both"/>
        <w:rPr>
          <w:lang w:eastAsia="zh-CN"/>
        </w:rPr>
      </w:pP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7DCF74A8" w14:textId="77777777" w:rsidR="00A8149B" w:rsidRPr="002A3436" w:rsidRDefault="00A8149B" w:rsidP="00A8149B">
      <w:pPr>
        <w:pStyle w:val="afc"/>
        <w:widowControl w:val="0"/>
        <w:numPr>
          <w:ilvl w:val="0"/>
          <w:numId w:val="32"/>
        </w:numPr>
        <w:jc w:val="both"/>
      </w:pPr>
      <w:r w:rsidRPr="00E578CB">
        <w:rPr>
          <w:rFonts w:eastAsia="Times New Roman"/>
          <w:lang w:eastAsia="zh-CN"/>
        </w:rPr>
        <w:t>At least</w:t>
      </w:r>
      <w:r w:rsidRPr="004A364D">
        <w:rPr>
          <w:rFonts w:eastAsia="Times New Roman"/>
          <w:color w:val="FF0000"/>
          <w:lang w:eastAsia="zh-CN"/>
        </w:rPr>
        <w:t xml:space="preserve"> </w:t>
      </w:r>
      <w:r w:rsidRPr="004A364D">
        <w:rPr>
          <w:rFonts w:eastAsia="Times New Roman"/>
          <w:lang w:eastAsia="zh-CN"/>
        </w:rPr>
        <w:t>‘</w:t>
      </w:r>
      <w:r w:rsidRPr="002A3436">
        <w:rPr>
          <w:rFonts w:hint="eastAsia"/>
          <w:lang w:eastAsia="zh-CN"/>
        </w:rPr>
        <w:t xml:space="preserve">Identifier for </w:t>
      </w:r>
      <w:r w:rsidRPr="002A3436">
        <w:rPr>
          <w:rFonts w:hint="eastAsia"/>
        </w:rPr>
        <w:t>DCI formats</w:t>
      </w:r>
      <w:r w:rsidRPr="004A364D">
        <w:rPr>
          <w:rFonts w:eastAsia="Times New Roman"/>
          <w:lang w:eastAsia="zh-CN"/>
        </w:rPr>
        <w:t>’ is not needed.</w:t>
      </w:r>
    </w:p>
    <w:p w14:paraId="1ABB5309" w14:textId="77777777" w:rsidR="00A8149B" w:rsidRPr="002A3436" w:rsidRDefault="00A8149B" w:rsidP="00A8149B">
      <w:pPr>
        <w:pStyle w:val="afc"/>
        <w:widowControl w:val="0"/>
        <w:numPr>
          <w:ilvl w:val="1"/>
          <w:numId w:val="32"/>
        </w:numPr>
        <w:jc w:val="both"/>
      </w:pPr>
      <w:r w:rsidRPr="004A364D">
        <w:rPr>
          <w:rFonts w:eastAsia="Times New Roman"/>
          <w:lang w:eastAsia="zh-CN"/>
        </w:rPr>
        <w:t>FFS</w:t>
      </w:r>
      <w:r>
        <w:rPr>
          <w:rFonts w:eastAsia="Times New Roman"/>
          <w:lang w:eastAsia="zh-CN"/>
        </w:rPr>
        <w:t>:</w:t>
      </w:r>
      <w:r w:rsidRPr="004A364D">
        <w:rPr>
          <w:rFonts w:eastAsia="Times New Roman"/>
          <w:lang w:eastAsia="zh-CN"/>
        </w:rPr>
        <w:t xml:space="preserve"> </w:t>
      </w:r>
      <w:r>
        <w:rPr>
          <w:rFonts w:eastAsia="Times New Roman"/>
          <w:lang w:eastAsia="zh-CN"/>
        </w:rPr>
        <w:t>W</w:t>
      </w:r>
      <w:r w:rsidRPr="004A364D">
        <w:rPr>
          <w:rFonts w:eastAsia="Times New Roman"/>
          <w:lang w:eastAsia="zh-CN"/>
        </w:rPr>
        <w:t>hether the field should be ignored and reserved, or should be removed.</w:t>
      </w:r>
    </w:p>
    <w:p w14:paraId="1F6D3971" w14:textId="77777777" w:rsidR="00A8149B" w:rsidRDefault="00A8149B" w:rsidP="00A8149B">
      <w:pPr>
        <w:pStyle w:val="afc"/>
        <w:widowControl w:val="0"/>
        <w:numPr>
          <w:ilvl w:val="0"/>
          <w:numId w:val="32"/>
        </w:numPr>
        <w:jc w:val="both"/>
      </w:pPr>
      <w:r>
        <w:t xml:space="preserve">For </w:t>
      </w:r>
      <w:r w:rsidRPr="004A364D">
        <w:rPr>
          <w:rFonts w:eastAsia="Times New Roman"/>
          <w:lang w:eastAsia="zh-CN"/>
        </w:rPr>
        <w:t>FDRA</w:t>
      </w:r>
      <w:r w:rsidRPr="001B2EC3">
        <w:t xml:space="preserve"> </w:t>
      </w:r>
      <w:r>
        <w:t>determination, down-select from following options:</w:t>
      </w:r>
    </w:p>
    <w:p w14:paraId="3C416E3B" w14:textId="77777777" w:rsidR="00A8149B" w:rsidRDefault="00A8149B" w:rsidP="00A8149B">
      <w:pPr>
        <w:pStyle w:val="afc"/>
        <w:widowControl w:val="0"/>
        <w:numPr>
          <w:ilvl w:val="1"/>
          <w:numId w:val="32"/>
        </w:numPr>
        <w:jc w:val="both"/>
      </w:pPr>
      <w:r>
        <w:t>Option 1:</w:t>
      </w:r>
    </w:p>
    <w:p w14:paraId="352EA088" w14:textId="77777777" w:rsidR="00A8149B" w:rsidRPr="001B2EC3" w:rsidRDefault="00A8149B" w:rsidP="00A8149B">
      <w:pPr>
        <w:pStyle w:val="afc"/>
        <w:widowControl w:val="0"/>
        <w:numPr>
          <w:ilvl w:val="2"/>
          <w:numId w:val="32"/>
        </w:numPr>
        <w:jc w:val="both"/>
      </w:pPr>
      <w:r w:rsidRPr="002625EB">
        <w:rPr>
          <w:position w:val="-10"/>
        </w:rPr>
        <w:object w:dxaOrig="675" w:dyaOrig="330" w14:anchorId="4A8BC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6.5pt" o:ole="">
            <v:imagedata r:id="rId13" o:title=""/>
          </v:shape>
          <o:OLEObject Type="Embed" ProgID="Equation.3" ShapeID="_x0000_i1025" DrawAspect="Content" ObjectID="_1691340491" r:id="rId14"/>
        </w:object>
      </w:r>
      <w:r w:rsidRPr="001B2EC3">
        <w:t xml:space="preserve"> is given by</w:t>
      </w:r>
    </w:p>
    <w:p w14:paraId="58D145BD" w14:textId="77777777" w:rsidR="00A8149B" w:rsidRPr="001B2EC3" w:rsidRDefault="00A8149B" w:rsidP="00A8149B">
      <w:pPr>
        <w:pStyle w:val="afc"/>
        <w:widowControl w:val="0"/>
        <w:numPr>
          <w:ilvl w:val="3"/>
          <w:numId w:val="32"/>
        </w:numPr>
        <w:jc w:val="both"/>
      </w:pPr>
      <w:r w:rsidRPr="001B2EC3">
        <w:t>the size of CORESET 0 if CORESET 0 is configured for the cell; and</w:t>
      </w:r>
    </w:p>
    <w:p w14:paraId="6F6D56AC" w14:textId="77777777" w:rsidR="00A8149B" w:rsidRDefault="00A8149B" w:rsidP="00A8149B">
      <w:pPr>
        <w:pStyle w:val="afc"/>
        <w:widowControl w:val="0"/>
        <w:numPr>
          <w:ilvl w:val="3"/>
          <w:numId w:val="32"/>
        </w:numPr>
        <w:jc w:val="both"/>
      </w:pPr>
      <w:r w:rsidRPr="002625EB">
        <w:rPr>
          <w:lang w:eastAsia="zh-CN"/>
        </w:rPr>
        <w:t>the size of initial DL bandwidth part if CORESET 0 is not configured for the cell.</w:t>
      </w:r>
    </w:p>
    <w:p w14:paraId="50A2FDB8" w14:textId="77777777" w:rsidR="00A8149B" w:rsidRPr="00EF0AFE" w:rsidRDefault="00A8149B" w:rsidP="00A8149B">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17EC51CA" w14:textId="77777777" w:rsidR="00A8149B" w:rsidRPr="00EF0AFE" w:rsidRDefault="00A8149B" w:rsidP="00A8149B">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00A72F8" w14:textId="77777777" w:rsidR="00A8149B" w:rsidRDefault="00A8149B" w:rsidP="00A8149B">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0BE983F7" w14:textId="77777777" w:rsidR="00A8149B" w:rsidRDefault="00A8149B" w:rsidP="00A8149B">
      <w:pPr>
        <w:pStyle w:val="afc"/>
        <w:widowControl w:val="0"/>
        <w:numPr>
          <w:ilvl w:val="1"/>
          <w:numId w:val="32"/>
        </w:numPr>
        <w:jc w:val="both"/>
      </w:pPr>
      <w:r>
        <w:t>Option 2:</w:t>
      </w:r>
    </w:p>
    <w:p w14:paraId="1878557A" w14:textId="77777777" w:rsidR="00A8149B" w:rsidRPr="001B2EC3" w:rsidRDefault="00A8149B" w:rsidP="00A8149B">
      <w:pPr>
        <w:pStyle w:val="afc"/>
        <w:widowControl w:val="0"/>
        <w:numPr>
          <w:ilvl w:val="2"/>
          <w:numId w:val="32"/>
        </w:numPr>
        <w:jc w:val="both"/>
      </w:pPr>
      <w:r w:rsidRPr="002625EB">
        <w:rPr>
          <w:position w:val="-10"/>
        </w:rPr>
        <w:object w:dxaOrig="675" w:dyaOrig="330" w14:anchorId="6FD3FC76">
          <v:shape id="_x0000_i1026" type="#_x0000_t75" style="width:33.8pt;height:16.3pt" o:ole="">
            <v:imagedata r:id="rId13" o:title=""/>
          </v:shape>
          <o:OLEObject Type="Embed" ProgID="Equation.3" ShapeID="_x0000_i1026" DrawAspect="Content" ObjectID="_1691340492" r:id="rId15"/>
        </w:object>
      </w:r>
      <w:r w:rsidRPr="001B2EC3">
        <w:t xml:space="preserve"> is given by</w:t>
      </w:r>
    </w:p>
    <w:p w14:paraId="5B73EC61" w14:textId="77777777" w:rsidR="00A8149B" w:rsidRPr="001B2EC3" w:rsidRDefault="00A8149B" w:rsidP="00A8149B">
      <w:pPr>
        <w:pStyle w:val="afc"/>
        <w:widowControl w:val="0"/>
        <w:numPr>
          <w:ilvl w:val="3"/>
          <w:numId w:val="32"/>
        </w:numPr>
        <w:jc w:val="both"/>
      </w:pPr>
      <w:r w:rsidRPr="001B2EC3">
        <w:t>the size of CORESET 0 if CORESET 0 is configured for the cell; and</w:t>
      </w:r>
    </w:p>
    <w:p w14:paraId="094034E3" w14:textId="77777777" w:rsidR="00A8149B" w:rsidRDefault="00A8149B" w:rsidP="00A8149B">
      <w:pPr>
        <w:pStyle w:val="afc"/>
        <w:widowControl w:val="0"/>
        <w:numPr>
          <w:ilvl w:val="3"/>
          <w:numId w:val="32"/>
        </w:numPr>
        <w:jc w:val="both"/>
      </w:pPr>
      <w:r w:rsidRPr="002625EB">
        <w:rPr>
          <w:lang w:eastAsia="zh-CN"/>
        </w:rPr>
        <w:t>the size of initial DL bandwidth part if CORESET 0 is not configured for the cell.</w:t>
      </w:r>
    </w:p>
    <w:p w14:paraId="7F398E4D" w14:textId="77777777" w:rsidR="00A8149B" w:rsidRPr="00E03EF4" w:rsidRDefault="00A8149B" w:rsidP="00A8149B">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E1515C2" w14:textId="357CB2C0" w:rsidR="00A8149B" w:rsidRDefault="00A8149B" w:rsidP="00A8149B">
      <w:pPr>
        <w:pStyle w:val="afc"/>
        <w:widowControl w:val="0"/>
        <w:numPr>
          <w:ilvl w:val="3"/>
          <w:numId w:val="32"/>
        </w:numPr>
        <w:jc w:val="both"/>
      </w:pPr>
      <w:r>
        <w:t xml:space="preserve">FFS details, e.g., if the size of CFR (i.e. </w:t>
      </w:r>
      <m:oMath>
        <m:sSub>
          <m:sSubPr>
            <m:ctrlPr>
              <w:rPr>
                <w:rFonts w:ascii="Cambria Math" w:hAnsi="Cambria Math" w:cs="宋体"/>
                <w:sz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rPr>
            </m:ctrlPr>
          </m:dPr>
          <m:e>
            <m:sSub>
              <m:sSubPr>
                <m:ctrlPr>
                  <w:rPr>
                    <w:rFonts w:ascii="Cambria Math" w:hAnsi="Cambria Math" w:cs="宋体"/>
                    <w:sz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69F0A1FE" w14:textId="77777777" w:rsidR="00A8149B" w:rsidRDefault="00A8149B" w:rsidP="00A8149B">
      <w:pPr>
        <w:pStyle w:val="afc"/>
        <w:widowControl w:val="0"/>
        <w:numPr>
          <w:ilvl w:val="1"/>
          <w:numId w:val="32"/>
        </w:numPr>
        <w:jc w:val="both"/>
      </w:pPr>
      <w:r>
        <w:rPr>
          <w:rFonts w:hint="eastAsia"/>
        </w:rPr>
        <w:t>O</w:t>
      </w:r>
      <w:r>
        <w:t xml:space="preserve">ption 3: </w:t>
      </w:r>
      <w:r w:rsidRPr="002625EB">
        <w:rPr>
          <w:position w:val="-10"/>
        </w:rPr>
        <w:object w:dxaOrig="675" w:dyaOrig="330" w14:anchorId="56B2392F">
          <v:shape id="_x0000_i1027" type="#_x0000_t75" style="width:33.8pt;height:16.3pt" o:ole="">
            <v:imagedata r:id="rId13" o:title=""/>
          </v:shape>
          <o:OLEObject Type="Embed" ProgID="Equation.3" ShapeID="_x0000_i1027" DrawAspect="Content" ObjectID="_1691340493" r:id="rId16"/>
        </w:object>
      </w:r>
      <w:r w:rsidRPr="001B2EC3">
        <w:t xml:space="preserve"> is given by</w:t>
      </w:r>
      <w:r w:rsidRPr="00213635">
        <w:t xml:space="preserve"> the size of </w:t>
      </w:r>
      <w:r>
        <w:t xml:space="preserve">CFR in </w:t>
      </w:r>
      <w:r w:rsidRPr="00213635">
        <w:t>the active DL</w:t>
      </w:r>
      <w:r>
        <w:t xml:space="preserve"> BWP</w:t>
      </w:r>
    </w:p>
    <w:p w14:paraId="4F838A67" w14:textId="77777777" w:rsidR="00A8149B" w:rsidRDefault="00A8149B" w:rsidP="00A8149B">
      <w:pPr>
        <w:pStyle w:val="afc"/>
        <w:widowControl w:val="0"/>
        <w:ind w:left="0"/>
        <w:jc w:val="both"/>
      </w:pPr>
    </w:p>
    <w:p w14:paraId="0461784C" w14:textId="77777777" w:rsidR="00A8149B" w:rsidRDefault="00A8149B" w:rsidP="00A8149B">
      <w:pPr>
        <w:pStyle w:val="afc"/>
        <w:widowControl w:val="0"/>
        <w:ind w:left="0"/>
        <w:jc w:val="both"/>
      </w:pPr>
    </w:p>
    <w:p w14:paraId="2A50BE26" w14:textId="77777777" w:rsidR="00A8149B" w:rsidRDefault="00A8149B" w:rsidP="00A8149B">
      <w:pPr>
        <w:pStyle w:val="afc"/>
        <w:widowControl w:val="0"/>
        <w:ind w:left="0"/>
        <w:jc w:val="both"/>
      </w:pPr>
      <w:r w:rsidRPr="002D3831">
        <w:rPr>
          <w:highlight w:val="green"/>
        </w:rPr>
        <w:t>Agreement:</w:t>
      </w:r>
    </w:p>
    <w:p w14:paraId="769B76AB" w14:textId="77777777" w:rsidR="00A8149B" w:rsidRDefault="00A8149B" w:rsidP="00A8149B">
      <w:pPr>
        <w:widowControl w:val="0"/>
        <w:jc w:val="both"/>
        <w:rPr>
          <w:lang w:eastAsia="zh-CN"/>
        </w:rPr>
      </w:pPr>
      <w:r>
        <w:rPr>
          <w:lang w:eastAsia="zh-CN"/>
        </w:rPr>
        <w:t>The second DCI format for GC-PDCCH uses the same fields as DCI format 1_1 with the following modifications:</w:t>
      </w:r>
    </w:p>
    <w:p w14:paraId="4524672C" w14:textId="77777777" w:rsidR="00A8149B" w:rsidRDefault="00A8149B" w:rsidP="00A8149B">
      <w:pPr>
        <w:pStyle w:val="afc"/>
        <w:widowControl w:val="0"/>
        <w:numPr>
          <w:ilvl w:val="0"/>
          <w:numId w:val="32"/>
        </w:numPr>
        <w:jc w:val="both"/>
        <w:rPr>
          <w:lang w:eastAsia="zh-CN"/>
        </w:rPr>
      </w:pPr>
      <w:r w:rsidRPr="002D3831">
        <w:rPr>
          <w:lang w:eastAsia="zh-CN"/>
        </w:rPr>
        <w:t>At least ‘</w:t>
      </w:r>
      <w:r w:rsidRPr="002625EB">
        <w:rPr>
          <w:rFonts w:hint="eastAsia"/>
          <w:lang w:eastAsia="zh-CN"/>
        </w:rPr>
        <w:t xml:space="preserve">Identifier for </w:t>
      </w:r>
      <w:r w:rsidRPr="002625EB">
        <w:rPr>
          <w:rFonts w:hint="eastAsia"/>
        </w:rPr>
        <w:t>DCI formats</w:t>
      </w:r>
      <w:r w:rsidRPr="002D3831">
        <w:rPr>
          <w:rFonts w:eastAsia="Times New Roman"/>
          <w:lang w:eastAsia="zh-CN"/>
        </w:rPr>
        <w:t>’ and ‘</w:t>
      </w:r>
      <w:r>
        <w:rPr>
          <w:lang w:eastAsia="zh-CN"/>
        </w:rPr>
        <w:t>SRS request</w:t>
      </w:r>
      <w:r w:rsidRPr="002D3831">
        <w:rPr>
          <w:rFonts w:eastAsia="Times New Roman"/>
          <w:lang w:eastAsia="zh-CN"/>
        </w:rPr>
        <w:t>’ are</w:t>
      </w:r>
      <w:r>
        <w:rPr>
          <w:lang w:eastAsia="zh-CN"/>
        </w:rPr>
        <w:t xml:space="preserve"> not needed.</w:t>
      </w:r>
    </w:p>
    <w:p w14:paraId="2096CFF0" w14:textId="77777777" w:rsidR="00A8149B" w:rsidRDefault="00A8149B" w:rsidP="00A8149B">
      <w:pPr>
        <w:pStyle w:val="afc"/>
        <w:widowControl w:val="0"/>
        <w:numPr>
          <w:ilvl w:val="1"/>
          <w:numId w:val="32"/>
        </w:numPr>
        <w:jc w:val="both"/>
        <w:rPr>
          <w:lang w:eastAsia="zh-CN"/>
        </w:rPr>
      </w:pPr>
      <w:r w:rsidRPr="005A1C04">
        <w:rPr>
          <w:lang w:eastAsia="zh-CN"/>
        </w:rPr>
        <w:t>FFS whether the field</w:t>
      </w:r>
      <w:r>
        <w:rPr>
          <w:lang w:eastAsia="zh-CN"/>
        </w:rPr>
        <w:t>s</w:t>
      </w:r>
      <w:r w:rsidRPr="005A1C04">
        <w:rPr>
          <w:lang w:eastAsia="zh-CN"/>
        </w:rPr>
        <w:t xml:space="preserve"> should be ignored and reserved, or should be removed.</w:t>
      </w:r>
    </w:p>
    <w:p w14:paraId="54B3F291" w14:textId="77777777" w:rsidR="00A8149B" w:rsidRDefault="00A8149B" w:rsidP="00A8149B">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166D905A" w14:textId="77777777" w:rsidR="00A8149B" w:rsidRDefault="00A8149B" w:rsidP="00A8149B">
      <w:pPr>
        <w:pStyle w:val="afc"/>
        <w:widowControl w:val="0"/>
        <w:ind w:left="0"/>
        <w:jc w:val="both"/>
      </w:pPr>
    </w:p>
    <w:p w14:paraId="044780D9" w14:textId="77777777" w:rsidR="00A8149B" w:rsidRDefault="00A8149B" w:rsidP="00A8149B">
      <w:pPr>
        <w:rPr>
          <w:lang w:eastAsia="x-none"/>
        </w:rPr>
      </w:pPr>
    </w:p>
    <w:p w14:paraId="4626C87E" w14:textId="77777777" w:rsidR="00A8149B" w:rsidRDefault="00A8149B" w:rsidP="00A8149B">
      <w:pPr>
        <w:rPr>
          <w:lang w:eastAsia="x-none"/>
        </w:rPr>
      </w:pPr>
      <w:r w:rsidRPr="00982FB6">
        <w:rPr>
          <w:highlight w:val="green"/>
          <w:lang w:eastAsia="x-none"/>
        </w:rPr>
        <w:t>Agreement:</w:t>
      </w:r>
    </w:p>
    <w:p w14:paraId="58E6646F" w14:textId="77777777" w:rsidR="00A8149B" w:rsidRDefault="00A8149B" w:rsidP="00A8149B">
      <w:pPr>
        <w:widowControl w:val="0"/>
        <w:jc w:val="both"/>
        <w:rPr>
          <w:lang w:eastAsia="zh-CN"/>
        </w:rPr>
      </w:pPr>
      <w:r>
        <w:rPr>
          <w:lang w:eastAsia="zh-CN"/>
        </w:rPr>
        <w:t xml:space="preserve">For initializing scrambling sequence generator for GC-PDCCH with the second DCI format, </w:t>
      </w:r>
    </w:p>
    <w:p w14:paraId="19A7EE49" w14:textId="41525144" w:rsidR="00A8149B" w:rsidRDefault="00A00DFC" w:rsidP="00A8149B">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A8149B">
        <w:rPr>
          <w:lang w:eastAsia="zh-CN"/>
        </w:rPr>
        <w:t xml:space="preserve"> equals the higher layer parameter</w:t>
      </w:r>
      <w:r w:rsidR="00A8149B" w:rsidRPr="00D46E06">
        <w:rPr>
          <w:i/>
          <w:iCs/>
          <w:lang w:eastAsia="zh-CN"/>
        </w:rPr>
        <w:t xml:space="preserve"> pdcch-DMRS-ScramblingID</w:t>
      </w:r>
      <w:r w:rsidR="00A8149B">
        <w:rPr>
          <w:lang w:eastAsia="zh-CN"/>
        </w:rPr>
        <w:t xml:space="preserve"> if it is configured</w:t>
      </w:r>
      <w:r w:rsidR="00A8149B" w:rsidRPr="00A33A24">
        <w:rPr>
          <w:lang w:eastAsia="zh-CN"/>
        </w:rPr>
        <w:t xml:space="preserve"> </w:t>
      </w:r>
      <w:r w:rsidR="00A8149B">
        <w:rPr>
          <w:lang w:eastAsia="zh-CN"/>
        </w:rPr>
        <w:t>in the CORESET in a CFR used for the GC-PDCCH;</w:t>
      </w:r>
      <w:r w:rsidR="00A8149B"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A8149B" w:rsidRPr="000F5C9C">
        <w:t xml:space="preserve"> otherwise</w:t>
      </w:r>
      <w:r w:rsidR="00A8149B">
        <w:t>.</w:t>
      </w:r>
    </w:p>
    <w:p w14:paraId="5A6D38F0" w14:textId="672BB82D" w:rsidR="00A8149B" w:rsidRDefault="00A8149B" w:rsidP="00A8149B">
      <w:pPr>
        <w:pStyle w:val="afc"/>
        <w:widowControl w:val="0"/>
        <w:numPr>
          <w:ilvl w:val="0"/>
          <w:numId w:val="32"/>
        </w:numPr>
        <w:jc w:val="both"/>
        <w:rPr>
          <w:lang w:eastAsia="zh-CN"/>
        </w:rPr>
      </w:pPr>
      <w:r>
        <w:rPr>
          <w:rFonts w:hint="eastAsia"/>
        </w:rPr>
        <w:t>F</w:t>
      </w:r>
      <w:r>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Choices include one or more of the following:</w:t>
      </w:r>
    </w:p>
    <w:p w14:paraId="2B2E47E6" w14:textId="77777777" w:rsidR="00A8149B" w:rsidRDefault="00A8149B" w:rsidP="00A8149B">
      <w:pPr>
        <w:pStyle w:val="afc"/>
        <w:widowControl w:val="0"/>
        <w:numPr>
          <w:ilvl w:val="1"/>
          <w:numId w:val="32"/>
        </w:numPr>
        <w:jc w:val="both"/>
        <w:rPr>
          <w:lang w:eastAsia="zh-CN"/>
        </w:rPr>
      </w:pPr>
      <w:r>
        <w:t xml:space="preserve">Alt1: </w:t>
      </w:r>
      <w:r>
        <w:rPr>
          <w:lang w:eastAsia="zh-CN"/>
        </w:rPr>
        <w:t>G-RNTI used for the GC-PDCCH.</w:t>
      </w:r>
    </w:p>
    <w:p w14:paraId="29890DEF" w14:textId="77777777" w:rsidR="00A8149B" w:rsidRPr="00982FB6" w:rsidRDefault="00A8149B" w:rsidP="00A8149B">
      <w:pPr>
        <w:pStyle w:val="afc"/>
        <w:widowControl w:val="0"/>
        <w:numPr>
          <w:ilvl w:val="1"/>
          <w:numId w:val="32"/>
        </w:numPr>
        <w:jc w:val="both"/>
        <w:rPr>
          <w:lang w:eastAsia="zh-CN"/>
        </w:rPr>
      </w:pPr>
      <w:r w:rsidRPr="009D201A">
        <w:rPr>
          <w:rFonts w:eastAsia="Times New Roman" w:hint="eastAsia"/>
          <w:lang w:eastAsia="zh-CN"/>
        </w:rPr>
        <w:t>A</w:t>
      </w:r>
      <w:r w:rsidRPr="009D201A">
        <w:rPr>
          <w:rFonts w:eastAsia="Times New Roman"/>
          <w:lang w:eastAsia="zh-CN"/>
        </w:rPr>
        <w:t>lt2: 0</w:t>
      </w:r>
    </w:p>
    <w:p w14:paraId="09E85954" w14:textId="77777777" w:rsidR="00A8149B" w:rsidRPr="00D42330" w:rsidRDefault="00A8149B" w:rsidP="00A8149B">
      <w:pPr>
        <w:pStyle w:val="afc"/>
        <w:widowControl w:val="0"/>
        <w:numPr>
          <w:ilvl w:val="1"/>
          <w:numId w:val="32"/>
        </w:numPr>
        <w:jc w:val="both"/>
        <w:rPr>
          <w:lang w:eastAsia="zh-CN"/>
        </w:rPr>
      </w:pPr>
      <w:r>
        <w:rPr>
          <w:rFonts w:eastAsia="Times New Roman"/>
          <w:lang w:eastAsia="zh-CN"/>
        </w:rPr>
        <w:t>Alt3: Other fixed values</w:t>
      </w:r>
    </w:p>
    <w:p w14:paraId="31B79447" w14:textId="77777777" w:rsidR="00A8149B" w:rsidRDefault="00A8149B" w:rsidP="00A8149B">
      <w:pPr>
        <w:rPr>
          <w:lang w:eastAsia="x-none"/>
        </w:rPr>
      </w:pPr>
    </w:p>
    <w:p w14:paraId="6AC03A70" w14:textId="77777777" w:rsidR="00A8149B" w:rsidRDefault="00A8149B" w:rsidP="00A8149B">
      <w:pPr>
        <w:rPr>
          <w:lang w:eastAsia="x-none"/>
        </w:rPr>
      </w:pPr>
      <w:r w:rsidRPr="001D3A15">
        <w:rPr>
          <w:highlight w:val="green"/>
          <w:lang w:eastAsia="x-none"/>
        </w:rPr>
        <w:t>Agreement:</w:t>
      </w:r>
    </w:p>
    <w:p w14:paraId="6B8EC1F0" w14:textId="77777777" w:rsidR="00A8149B" w:rsidRDefault="00A8149B" w:rsidP="00A8149B">
      <w:pPr>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5EB2F990" w14:textId="77777777" w:rsidR="00A8149B" w:rsidRDefault="00A8149B" w:rsidP="00A8149B">
      <w:pPr>
        <w:numPr>
          <w:ilvl w:val="0"/>
          <w:numId w:val="88"/>
        </w:numPr>
        <w:overflowPunct/>
        <w:autoSpaceDE/>
        <w:autoSpaceDN/>
        <w:adjustRightInd/>
        <w:textAlignment w:val="auto"/>
        <w:rPr>
          <w:lang w:eastAsia="x-none"/>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131D0060" w14:textId="77777777" w:rsidR="00A8149B" w:rsidRDefault="00A8149B" w:rsidP="00A8149B">
      <w:pPr>
        <w:rPr>
          <w:lang w:eastAsia="x-none"/>
        </w:rPr>
      </w:pPr>
    </w:p>
    <w:p w14:paraId="5AA42E67" w14:textId="77777777" w:rsidR="00A8149B" w:rsidRDefault="00A8149B" w:rsidP="00A8149B">
      <w:pPr>
        <w:rPr>
          <w:lang w:eastAsia="x-none"/>
        </w:rPr>
      </w:pPr>
    </w:p>
    <w:p w14:paraId="679502DA" w14:textId="77777777" w:rsidR="00A8149B" w:rsidRDefault="00A8149B" w:rsidP="00A8149B">
      <w:pPr>
        <w:rPr>
          <w:lang w:eastAsia="x-none"/>
        </w:rPr>
      </w:pPr>
      <w:r w:rsidRPr="00C124C9">
        <w:rPr>
          <w:highlight w:val="green"/>
          <w:lang w:eastAsia="x-none"/>
        </w:rPr>
        <w:t>Agreement:</w:t>
      </w:r>
    </w:p>
    <w:p w14:paraId="5A9B5271" w14:textId="77777777" w:rsidR="00A8149B" w:rsidRPr="002A3436" w:rsidRDefault="00A8149B" w:rsidP="00A8149B">
      <w:pPr>
        <w:widowControl w:val="0"/>
        <w:jc w:val="both"/>
      </w:pPr>
      <w:r>
        <w:t xml:space="preserve">For </w:t>
      </w:r>
      <w:r w:rsidRPr="004326D7">
        <w:rPr>
          <w:rFonts w:eastAsia="Times New Roman"/>
          <w:lang w:eastAsia="zh-CN"/>
        </w:rPr>
        <w:t>FDRA</w:t>
      </w:r>
      <w:r w:rsidRPr="001B2EC3">
        <w:t xml:space="preserve"> </w:t>
      </w:r>
      <w:r>
        <w:t>determination</w:t>
      </w:r>
      <w:r w:rsidRPr="001B2EC3">
        <w:t xml:space="preserve"> </w:t>
      </w:r>
      <w:r>
        <w:t>of t</w:t>
      </w:r>
      <w:r w:rsidRPr="001B2EC3">
        <w:t xml:space="preserve">he </w:t>
      </w:r>
      <w:r>
        <w:t>first</w:t>
      </w:r>
      <w:r w:rsidRPr="001B2EC3">
        <w:t xml:space="preserve"> DCI </w:t>
      </w:r>
      <w:r>
        <w:t>format</w:t>
      </w:r>
      <w:r w:rsidRPr="009021E7">
        <w:rPr>
          <w:bCs/>
          <w:lang w:eastAsia="x-none"/>
        </w:rPr>
        <w:t xml:space="preserve"> </w:t>
      </w:r>
      <w:r>
        <w:rPr>
          <w:bCs/>
          <w:lang w:eastAsia="x-none"/>
        </w:rPr>
        <w:t>for GC-PDCCH, down-select from Option 2 and updated Option 3.</w:t>
      </w:r>
    </w:p>
    <w:p w14:paraId="13B68C73" w14:textId="77777777" w:rsidR="00A8149B" w:rsidRDefault="00A8149B" w:rsidP="00A8149B">
      <w:pPr>
        <w:pStyle w:val="afc"/>
        <w:widowControl w:val="0"/>
        <w:numPr>
          <w:ilvl w:val="1"/>
          <w:numId w:val="32"/>
        </w:numPr>
        <w:jc w:val="both"/>
      </w:pPr>
      <w:r>
        <w:t>Option 2:</w:t>
      </w:r>
    </w:p>
    <w:p w14:paraId="5D36D19F" w14:textId="77777777" w:rsidR="00A8149B" w:rsidRPr="001B2EC3" w:rsidRDefault="00A8149B" w:rsidP="00A8149B">
      <w:pPr>
        <w:pStyle w:val="afc"/>
        <w:widowControl w:val="0"/>
        <w:numPr>
          <w:ilvl w:val="2"/>
          <w:numId w:val="32"/>
        </w:numPr>
        <w:jc w:val="both"/>
      </w:pPr>
      <w:r w:rsidRPr="002625EB">
        <w:rPr>
          <w:position w:val="-10"/>
        </w:rPr>
        <w:object w:dxaOrig="675" w:dyaOrig="330" w14:anchorId="014427A8">
          <v:shape id="_x0000_i1028" type="#_x0000_t75" style="width:33.8pt;height:16.3pt" o:ole="">
            <v:imagedata r:id="rId13" o:title=""/>
          </v:shape>
          <o:OLEObject Type="Embed" ProgID="Equation.3" ShapeID="_x0000_i1028" DrawAspect="Content" ObjectID="_1691340494" r:id="rId17"/>
        </w:object>
      </w:r>
      <w:r w:rsidRPr="001B2EC3">
        <w:t xml:space="preserve"> is given by</w:t>
      </w:r>
    </w:p>
    <w:p w14:paraId="1B14A34C" w14:textId="77777777" w:rsidR="00A8149B" w:rsidRPr="001B2EC3" w:rsidRDefault="00A8149B" w:rsidP="00A8149B">
      <w:pPr>
        <w:pStyle w:val="afc"/>
        <w:widowControl w:val="0"/>
        <w:numPr>
          <w:ilvl w:val="3"/>
          <w:numId w:val="32"/>
        </w:numPr>
        <w:jc w:val="both"/>
      </w:pPr>
      <w:r w:rsidRPr="001B2EC3">
        <w:t>the size of CORESET 0 if CORESET 0 is configured for the cell; and</w:t>
      </w:r>
    </w:p>
    <w:p w14:paraId="01C9489F" w14:textId="77777777" w:rsidR="00A8149B" w:rsidRDefault="00A8149B" w:rsidP="00A8149B">
      <w:pPr>
        <w:pStyle w:val="afc"/>
        <w:widowControl w:val="0"/>
        <w:numPr>
          <w:ilvl w:val="3"/>
          <w:numId w:val="32"/>
        </w:numPr>
        <w:jc w:val="both"/>
      </w:pPr>
      <w:r w:rsidRPr="002625EB">
        <w:rPr>
          <w:lang w:eastAsia="zh-CN"/>
        </w:rPr>
        <w:t>the size of initial DL bandwidth part if CORESET 0 is not configured for the cell.</w:t>
      </w:r>
    </w:p>
    <w:p w14:paraId="21F39D1B" w14:textId="77777777" w:rsidR="00A8149B" w:rsidRPr="00E03EF4" w:rsidRDefault="00A8149B" w:rsidP="00A8149B">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19DEE822" w14:textId="3FBF14CC" w:rsidR="00A8149B" w:rsidRDefault="00A8149B" w:rsidP="00A8149B">
      <w:pPr>
        <w:pStyle w:val="afc"/>
        <w:widowControl w:val="0"/>
        <w:numPr>
          <w:ilvl w:val="3"/>
          <w:numId w:val="32"/>
        </w:numPr>
        <w:jc w:val="both"/>
      </w:pPr>
      <w:r>
        <w:t xml:space="preserve">FFS details, e.g., if the size of CFR (i.e. </w:t>
      </w:r>
      <m:oMath>
        <m:sSub>
          <m:sSubPr>
            <m:ctrlPr>
              <w:rPr>
                <w:rFonts w:ascii="Cambria Math" w:hAnsi="Cambria Math" w:cs="宋体"/>
                <w:sz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rPr>
            </m:ctrlPr>
          </m:dPr>
          <m:e>
            <m:sSub>
              <m:sSubPr>
                <m:ctrlPr>
                  <w:rPr>
                    <w:rFonts w:ascii="Cambria Math" w:hAnsi="Cambria Math" w:cs="宋体"/>
                    <w:sz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177C2A3C" w14:textId="77777777" w:rsidR="00A8149B" w:rsidRDefault="00A8149B" w:rsidP="00A8149B">
      <w:pPr>
        <w:pStyle w:val="afc"/>
        <w:widowControl w:val="0"/>
        <w:numPr>
          <w:ilvl w:val="1"/>
          <w:numId w:val="32"/>
        </w:numPr>
        <w:jc w:val="both"/>
      </w:pPr>
      <w:r>
        <w:rPr>
          <w:rFonts w:hint="eastAsia"/>
        </w:rPr>
        <w:t>O</w:t>
      </w:r>
      <w:r>
        <w:t xml:space="preserve">ption 3: </w:t>
      </w:r>
      <w:r w:rsidRPr="002625EB">
        <w:rPr>
          <w:position w:val="-10"/>
        </w:rPr>
        <w:object w:dxaOrig="675" w:dyaOrig="330" w14:anchorId="70846188">
          <v:shape id="_x0000_i1029" type="#_x0000_t75" style="width:36pt;height:15.45pt" o:ole="">
            <v:imagedata r:id="rId13" o:title=""/>
          </v:shape>
          <o:OLEObject Type="Embed" ProgID="Equation.3" ShapeID="_x0000_i1029" DrawAspect="Content" ObjectID="_1691340495" r:id="rId18"/>
        </w:object>
      </w:r>
      <w:r w:rsidRPr="001B2EC3">
        <w:t xml:space="preserve"> is given by</w:t>
      </w:r>
      <w:r w:rsidRPr="00213635">
        <w:t xml:space="preserve"> the size of </w:t>
      </w:r>
      <w:r>
        <w:t xml:space="preserve">CFR in </w:t>
      </w:r>
      <w:r w:rsidRPr="00213635">
        <w:t>the active DL</w:t>
      </w:r>
      <w:r>
        <w:t xml:space="preserve"> BWP</w:t>
      </w:r>
    </w:p>
    <w:p w14:paraId="116CF706" w14:textId="77777777" w:rsidR="00A8149B" w:rsidRPr="004326D7" w:rsidRDefault="00A8149B" w:rsidP="00A8149B">
      <w:pPr>
        <w:pStyle w:val="afc"/>
        <w:widowControl w:val="0"/>
        <w:numPr>
          <w:ilvl w:val="2"/>
          <w:numId w:val="32"/>
        </w:numPr>
        <w:jc w:val="both"/>
      </w:pPr>
      <w:r w:rsidRPr="004326D7">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1C4D4FA3" w14:textId="77777777" w:rsidR="00A8149B" w:rsidRDefault="00A8149B" w:rsidP="00A8149B">
      <w:pPr>
        <w:pStyle w:val="afc"/>
        <w:widowControl w:val="0"/>
        <w:numPr>
          <w:ilvl w:val="2"/>
          <w:numId w:val="32"/>
        </w:numPr>
        <w:jc w:val="both"/>
      </w:pPr>
      <w:r w:rsidRPr="004326D7">
        <w:rPr>
          <w:rFonts w:hint="eastAsia"/>
        </w:rPr>
        <w:t>F</w:t>
      </w:r>
      <w:r w:rsidRPr="004326D7">
        <w:t>FS: Whether the removed/reserved fields can be repurposed for FDRA</w:t>
      </w:r>
    </w:p>
    <w:p w14:paraId="5CF4EB5E" w14:textId="77777777" w:rsidR="00A8149B" w:rsidRPr="004326D7" w:rsidRDefault="00A8149B" w:rsidP="00A8149B">
      <w:pPr>
        <w:pStyle w:val="afc"/>
        <w:widowControl w:val="0"/>
        <w:numPr>
          <w:ilvl w:val="2"/>
          <w:numId w:val="32"/>
        </w:numPr>
        <w:jc w:val="both"/>
      </w:pPr>
      <w:r>
        <w:t xml:space="preserve">FFS: Solution for the case where </w:t>
      </w:r>
      <w:r w:rsidRPr="004326D7">
        <w:t xml:space="preserve">the size of the first DCI format for GC-PDCCH prior to </w:t>
      </w:r>
      <w:r>
        <w:t>padding</w:t>
      </w:r>
      <w:r w:rsidRPr="004326D7">
        <w:t xml:space="preserve"> is </w:t>
      </w:r>
      <w:r>
        <w:t>smaller</w:t>
      </w:r>
      <w:r w:rsidRPr="004326D7">
        <w:t xml:space="preserve"> than the size of DCI format 1_0 monitored in CSS</w:t>
      </w:r>
      <w:r>
        <w:t>.</w:t>
      </w:r>
    </w:p>
    <w:p w14:paraId="3AF6561B" w14:textId="77777777" w:rsidR="00A8149B" w:rsidRDefault="00A8149B" w:rsidP="00A8149B">
      <w:pPr>
        <w:rPr>
          <w:lang w:eastAsia="x-none"/>
        </w:rPr>
      </w:pPr>
    </w:p>
    <w:p w14:paraId="1752254D" w14:textId="77777777" w:rsidR="00A8149B" w:rsidRPr="007E329A" w:rsidRDefault="00A8149B" w:rsidP="00A8149B">
      <w:pPr>
        <w:rPr>
          <w:lang w:eastAsia="x-none"/>
        </w:rPr>
      </w:pPr>
    </w:p>
    <w:p w14:paraId="77386BC8" w14:textId="77777777" w:rsidR="00A8149B" w:rsidRPr="00A8149B" w:rsidRDefault="00A8149B" w:rsidP="00B06FDF">
      <w:pPr>
        <w:widowControl w:val="0"/>
        <w:spacing w:after="120"/>
        <w:jc w:val="both"/>
        <w:rPr>
          <w:lang w:eastAsia="zh-CN"/>
        </w:rPr>
      </w:pPr>
    </w:p>
    <w:p w14:paraId="16DDCEB0" w14:textId="31BBE416"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xml:space="preserve">, the following agreements were achieved for CFR for multicast of RRC-CONNECTED </w:t>
      </w:r>
      <w:r>
        <w:rPr>
          <w:lang w:eastAsia="zh-CN"/>
        </w:rPr>
        <w:lastRenderedPageBreak/>
        <w:t>UEs.</w:t>
      </w:r>
    </w:p>
    <w:p w14:paraId="08FA7346" w14:textId="14A1F0E8" w:rsidR="000873B1" w:rsidRPr="001A0936" w:rsidRDefault="000873B1" w:rsidP="000873B1">
      <w:pPr>
        <w:pStyle w:val="afc"/>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c"/>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c"/>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c"/>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c"/>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c"/>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c"/>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c"/>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c"/>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c"/>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c"/>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afc"/>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afc"/>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afc"/>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afc"/>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afc"/>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afc"/>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afc"/>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afc"/>
        <w:widowControl w:val="0"/>
        <w:numPr>
          <w:ilvl w:val="1"/>
          <w:numId w:val="42"/>
        </w:numPr>
        <w:spacing w:after="120"/>
        <w:jc w:val="both"/>
      </w:pPr>
      <w:r w:rsidRPr="000F043A">
        <w:t xml:space="preserve">Proposal 1: Confirm the working assumption that Option 2B for CFR associated with UE active BWP other than </w:t>
      </w:r>
      <w:r w:rsidRPr="000F043A">
        <w:lastRenderedPageBreak/>
        <w:t>initial BWP is supported at least for multicast of RRC-CONNECTED UEs.</w:t>
      </w:r>
    </w:p>
    <w:p w14:paraId="2585B8AF" w14:textId="77777777" w:rsidR="00A05CEA" w:rsidRPr="000F043A" w:rsidRDefault="00A05CEA" w:rsidP="00A05CEA">
      <w:pPr>
        <w:pStyle w:val="afc"/>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afc"/>
        <w:widowControl w:val="0"/>
        <w:numPr>
          <w:ilvl w:val="1"/>
          <w:numId w:val="42"/>
        </w:numPr>
        <w:spacing w:after="120"/>
        <w:jc w:val="both"/>
      </w:pPr>
      <w:r w:rsidRPr="000F043A">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afc"/>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afc"/>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afc"/>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afc"/>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afc"/>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afc"/>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afc"/>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afc"/>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afc"/>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afc"/>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afc"/>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afc"/>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afc"/>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afc"/>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afc"/>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afc"/>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afc"/>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afc"/>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afc"/>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afc"/>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afc"/>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afc"/>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afc"/>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afc"/>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afc"/>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afc"/>
        <w:widowControl w:val="0"/>
        <w:numPr>
          <w:ilvl w:val="2"/>
          <w:numId w:val="42"/>
        </w:numPr>
        <w:spacing w:after="120"/>
        <w:jc w:val="both"/>
      </w:pPr>
      <w:r w:rsidRPr="000F043A">
        <w:t>Working assumption:</w:t>
      </w:r>
    </w:p>
    <w:p w14:paraId="3FFFC2C8" w14:textId="77777777" w:rsidR="00B31504" w:rsidRPr="000F043A" w:rsidRDefault="00B31504" w:rsidP="00B31504">
      <w:pPr>
        <w:pStyle w:val="afc"/>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afc"/>
        <w:widowControl w:val="0"/>
        <w:numPr>
          <w:ilvl w:val="0"/>
          <w:numId w:val="42"/>
        </w:numPr>
        <w:spacing w:after="120"/>
        <w:jc w:val="both"/>
        <w:rPr>
          <w:i/>
          <w:iCs/>
          <w:u w:val="single"/>
        </w:rPr>
      </w:pPr>
      <w:r w:rsidRPr="000F043A">
        <w:rPr>
          <w:rFonts w:hint="eastAsia"/>
          <w:i/>
          <w:iCs/>
          <w:u w:val="single"/>
        </w:rPr>
        <w:lastRenderedPageBreak/>
        <w:t>X</w:t>
      </w:r>
      <w:r w:rsidRPr="000F043A">
        <w:rPr>
          <w:i/>
          <w:iCs/>
          <w:u w:val="single"/>
        </w:rPr>
        <w:t>iaomi</w:t>
      </w:r>
    </w:p>
    <w:p w14:paraId="45911CCA" w14:textId="77777777" w:rsidR="0086010E" w:rsidRPr="000F043A" w:rsidRDefault="0086010E" w:rsidP="0086010E">
      <w:pPr>
        <w:pStyle w:val="afc"/>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afc"/>
        <w:widowControl w:val="0"/>
        <w:numPr>
          <w:ilvl w:val="2"/>
          <w:numId w:val="42"/>
        </w:numPr>
        <w:spacing w:after="120"/>
        <w:jc w:val="both"/>
      </w:pPr>
      <w:r w:rsidRPr="000F043A">
        <w:t>Working assumption:</w:t>
      </w:r>
    </w:p>
    <w:p w14:paraId="06C086B1" w14:textId="77777777" w:rsidR="0086010E" w:rsidRPr="000F043A" w:rsidRDefault="0086010E" w:rsidP="0086010E">
      <w:pPr>
        <w:pStyle w:val="afc"/>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afc"/>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afc"/>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afc"/>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afc"/>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afc"/>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afc"/>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afc"/>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afc"/>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afc"/>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afc"/>
        <w:widowControl w:val="0"/>
        <w:numPr>
          <w:ilvl w:val="1"/>
          <w:numId w:val="42"/>
        </w:numPr>
        <w:spacing w:after="120"/>
        <w:jc w:val="both"/>
      </w:pPr>
      <w:r w:rsidRPr="000F043A">
        <w:rPr>
          <w:rFonts w:hint="eastAsia"/>
        </w:rPr>
        <w:t>Proposal 2</w:t>
      </w:r>
      <w:r w:rsidRPr="000F043A">
        <w:rPr>
          <w:rFonts w:ascii="宋体" w:eastAsia="宋体" w:hAnsi="宋体" w:cs="宋体"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afc"/>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afc"/>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afc"/>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afc"/>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afc"/>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afc"/>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afc"/>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afc"/>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afc"/>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afc"/>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afc"/>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afc"/>
        <w:widowControl w:val="0"/>
        <w:numPr>
          <w:ilvl w:val="1"/>
          <w:numId w:val="42"/>
        </w:numPr>
        <w:spacing w:after="120"/>
        <w:jc w:val="both"/>
      </w:pPr>
      <w:r w:rsidRPr="000F043A">
        <w:lastRenderedPageBreak/>
        <w:t>Proposal 1: For a connected UE receiving multicast (as well as idle/inactive UEs receiving broadcast), CFR associated to initial DL BWP can be configured with a wider bandwidth than the initial DL BWP or a bandwidth equal to or smaller than the initial DL BWP.</w:t>
      </w:r>
    </w:p>
    <w:p w14:paraId="599CE4FB" w14:textId="77777777" w:rsidR="00671C1F" w:rsidRPr="000F043A" w:rsidRDefault="00671C1F" w:rsidP="00671C1F">
      <w:pPr>
        <w:pStyle w:val="afc"/>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afc"/>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afc"/>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afc"/>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afc"/>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afc"/>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afc"/>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afc"/>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afc"/>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afc"/>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afc"/>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afc"/>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afc"/>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afc"/>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afc"/>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afc"/>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afc"/>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afc"/>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afc"/>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afc"/>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afc"/>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afc"/>
        <w:widowControl w:val="0"/>
        <w:numPr>
          <w:ilvl w:val="1"/>
          <w:numId w:val="42"/>
        </w:numPr>
        <w:spacing w:after="120"/>
        <w:jc w:val="both"/>
      </w:pPr>
      <w:r w:rsidRPr="000F043A">
        <w:t xml:space="preserve">Proposal 4. If the CFR is equal to the unicast BWP, the signalling of starting PRB and the length of PRBs is not </w:t>
      </w:r>
      <w:r w:rsidRPr="000F043A">
        <w:lastRenderedPageBreak/>
        <w:t>needed, which UE assumes the bandwidth of CFR equals to the unicast BWP.</w:t>
      </w:r>
    </w:p>
    <w:p w14:paraId="4D12443F" w14:textId="77777777" w:rsidR="00B10DF8" w:rsidRPr="000F043A" w:rsidRDefault="00B10DF8" w:rsidP="00B10DF8">
      <w:pPr>
        <w:pStyle w:val="afc"/>
        <w:widowControl w:val="0"/>
        <w:numPr>
          <w:ilvl w:val="0"/>
          <w:numId w:val="42"/>
        </w:numPr>
        <w:spacing w:after="120"/>
        <w:jc w:val="both"/>
      </w:pPr>
      <w:r w:rsidRPr="000F043A">
        <w:rPr>
          <w:i/>
          <w:iCs/>
          <w:u w:val="single"/>
        </w:rPr>
        <w:t>Apple</w:t>
      </w:r>
    </w:p>
    <w:p w14:paraId="50D0F489" w14:textId="77777777" w:rsidR="00B10DF8" w:rsidRPr="000F043A" w:rsidRDefault="00B10DF8" w:rsidP="00B10DF8">
      <w:pPr>
        <w:pStyle w:val="afc"/>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afc"/>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afc"/>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afc"/>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afc"/>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afc"/>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afc"/>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afc"/>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afc"/>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afc"/>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afc"/>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afc"/>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afc"/>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afc"/>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afc"/>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afc"/>
        <w:widowControl w:val="0"/>
        <w:numPr>
          <w:ilvl w:val="1"/>
          <w:numId w:val="42"/>
        </w:numPr>
        <w:spacing w:after="120"/>
        <w:jc w:val="both"/>
      </w:pPr>
      <w:r w:rsidRPr="000F043A">
        <w:rPr>
          <w:rFonts w:hint="eastAsia"/>
        </w:rPr>
        <w:t>Proposal 4</w:t>
      </w:r>
      <w:r w:rsidRPr="000F043A">
        <w:rPr>
          <w:rFonts w:ascii="宋体" w:eastAsia="宋体" w:hAnsi="宋体" w:cs="宋体" w:hint="eastAsia"/>
        </w:rPr>
        <w:t>：</w:t>
      </w:r>
      <w:r w:rsidRPr="000F043A">
        <w:rPr>
          <w:rFonts w:hint="eastAsia"/>
        </w:rPr>
        <w:t>At most one CFR can be associated with a dedicated unicast BWP.</w:t>
      </w:r>
    </w:p>
    <w:p w14:paraId="545B7E08" w14:textId="77777777" w:rsidR="00062DB4" w:rsidRPr="000F043A" w:rsidRDefault="00062DB4" w:rsidP="00062DB4">
      <w:pPr>
        <w:pStyle w:val="afc"/>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afc"/>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afc"/>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afc"/>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afc"/>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afc"/>
        <w:widowControl w:val="0"/>
        <w:numPr>
          <w:ilvl w:val="1"/>
          <w:numId w:val="42"/>
        </w:numPr>
        <w:spacing w:after="120"/>
        <w:jc w:val="both"/>
      </w:pPr>
      <w:r w:rsidRPr="000F043A">
        <w:lastRenderedPageBreak/>
        <w:t>Proposal 6: One CFR per dedicated BWP is sufficient for scheduling MBS transmissions.</w:t>
      </w:r>
    </w:p>
    <w:p w14:paraId="2FD322DF"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51ED83BA" w14:textId="77777777" w:rsidR="00913DA7" w:rsidRPr="000F043A" w:rsidRDefault="00913DA7" w:rsidP="00913DA7">
      <w:pPr>
        <w:pStyle w:val="afc"/>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afc"/>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afc"/>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afc"/>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afc"/>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afc"/>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afc"/>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afc"/>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afc"/>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afc"/>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afc"/>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afc"/>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afc"/>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afc"/>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afc"/>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afc"/>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afc"/>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afc"/>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afc"/>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afc"/>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afc"/>
        <w:widowControl w:val="0"/>
        <w:numPr>
          <w:ilvl w:val="1"/>
          <w:numId w:val="42"/>
        </w:numPr>
        <w:spacing w:after="120"/>
        <w:jc w:val="both"/>
      </w:pPr>
      <w:r w:rsidRPr="000F043A">
        <w:lastRenderedPageBreak/>
        <w:t>Proposal 8: When some fields in PDSCH-Config for MBS are same as the fields in PDSCH-Config of the dedicated unicast BWP, the corresponding fields in PDSCH-Config of the dedicated unicast BWP can be the default configuration.</w:t>
      </w:r>
    </w:p>
    <w:p w14:paraId="27BC3A3E" w14:textId="77777777" w:rsidR="00A7687F" w:rsidRPr="000F043A" w:rsidRDefault="00A7687F" w:rsidP="00A7687F">
      <w:pPr>
        <w:pStyle w:val="afc"/>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afc"/>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afc"/>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afc"/>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afc"/>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afc"/>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afc"/>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afc"/>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afc"/>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afc"/>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afc"/>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afc"/>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afc"/>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afc"/>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afc"/>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afc"/>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afc"/>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afc"/>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afc"/>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afc"/>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afc"/>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afc"/>
        <w:widowControl w:val="0"/>
        <w:numPr>
          <w:ilvl w:val="1"/>
          <w:numId w:val="42"/>
        </w:numPr>
        <w:spacing w:after="120"/>
        <w:jc w:val="both"/>
      </w:pPr>
      <w:r w:rsidRPr="000F043A">
        <w:lastRenderedPageBreak/>
        <w:t>Proposal 9: Define a xOverhead-MBS value within CFR for GC-PDSCH TBS determination.</w:t>
      </w:r>
    </w:p>
    <w:p w14:paraId="356080E9" w14:textId="77777777" w:rsidR="00664768" w:rsidRPr="000F043A" w:rsidRDefault="00664768" w:rsidP="00664768">
      <w:pPr>
        <w:pStyle w:val="afc"/>
        <w:widowControl w:val="0"/>
        <w:numPr>
          <w:ilvl w:val="0"/>
          <w:numId w:val="42"/>
        </w:numPr>
        <w:spacing w:after="120"/>
        <w:jc w:val="both"/>
      </w:pPr>
      <w:r w:rsidRPr="000F043A">
        <w:rPr>
          <w:i/>
          <w:iCs/>
          <w:u w:val="single"/>
        </w:rPr>
        <w:t>Qualcomm</w:t>
      </w:r>
    </w:p>
    <w:p w14:paraId="523E4BE7" w14:textId="77777777" w:rsidR="00664768" w:rsidRPr="000F043A" w:rsidRDefault="00664768" w:rsidP="00664768">
      <w:pPr>
        <w:pStyle w:val="afc"/>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afc"/>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afc"/>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afc"/>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afc"/>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afc"/>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afc"/>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afc"/>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afc"/>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afc"/>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afc"/>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afc"/>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afc"/>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afc"/>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afc"/>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afc"/>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afc"/>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afc"/>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afc"/>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afc"/>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afc"/>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afc"/>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w:t>
      </w:r>
      <w:r w:rsidRPr="000F043A">
        <w:lastRenderedPageBreak/>
        <w:t xml:space="preserve">MBS CFR within the active DL BWP.  </w:t>
      </w:r>
    </w:p>
    <w:p w14:paraId="0C9ADB92" w14:textId="77777777" w:rsidR="00866328" w:rsidRPr="000F043A" w:rsidRDefault="00866328" w:rsidP="00866328">
      <w:pPr>
        <w:pStyle w:val="afc"/>
        <w:widowControl w:val="0"/>
        <w:numPr>
          <w:ilvl w:val="0"/>
          <w:numId w:val="42"/>
        </w:numPr>
        <w:spacing w:after="120"/>
        <w:jc w:val="both"/>
      </w:pPr>
      <w:r w:rsidRPr="000F043A">
        <w:rPr>
          <w:i/>
          <w:iCs/>
          <w:u w:val="single"/>
        </w:rPr>
        <w:t>Samsung</w:t>
      </w:r>
    </w:p>
    <w:p w14:paraId="2BE61AD3" w14:textId="77777777" w:rsidR="00866328" w:rsidRPr="000F043A" w:rsidRDefault="00866328" w:rsidP="00866328">
      <w:pPr>
        <w:pStyle w:val="afc"/>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afc"/>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afc"/>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afc"/>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afc"/>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afc"/>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afc"/>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afc"/>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afc"/>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afc"/>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afc"/>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afc"/>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afc"/>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afc"/>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afc"/>
        <w:widowControl w:val="0"/>
        <w:numPr>
          <w:ilvl w:val="1"/>
          <w:numId w:val="42"/>
        </w:numPr>
        <w:spacing w:after="120"/>
        <w:jc w:val="both"/>
      </w:pPr>
      <w:r w:rsidRPr="000F043A">
        <w:lastRenderedPageBreak/>
        <w:t>Proposal 4: RAN1 should strive for unified CFR for CONNECTED and IDLE mode UEs</w:t>
      </w:r>
    </w:p>
    <w:p w14:paraId="2249EE1E" w14:textId="77777777" w:rsidR="00B10DF8" w:rsidRPr="000F043A" w:rsidRDefault="00B10DF8" w:rsidP="00B10DF8">
      <w:pPr>
        <w:pStyle w:val="afc"/>
        <w:widowControl w:val="0"/>
        <w:numPr>
          <w:ilvl w:val="1"/>
          <w:numId w:val="42"/>
        </w:numPr>
        <w:spacing w:after="120"/>
        <w:jc w:val="both"/>
      </w:pPr>
      <w:r w:rsidRPr="000F043A">
        <w:t>Proposal 5: The UE expects no restriction on unicast reception within the CFR since it is contained within the active DL BWP of the UE.</w:t>
      </w:r>
    </w:p>
    <w:p w14:paraId="094B8CE2" w14:textId="77777777" w:rsidR="00664768" w:rsidRPr="000F043A" w:rsidRDefault="00664768" w:rsidP="00664768">
      <w:pPr>
        <w:pStyle w:val="afc"/>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afc"/>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afc"/>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afc"/>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afc"/>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afc"/>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afc"/>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afc"/>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afc"/>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afc"/>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afc"/>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afc"/>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afc"/>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afc"/>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afc"/>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afc"/>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afc"/>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afc"/>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afc"/>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afc"/>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afc"/>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afc"/>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afc"/>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afc"/>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lastRenderedPageBreak/>
        <w:t xml:space="preserve">A UE may change the active unicast DL BWP to the default/initial DL BWP when </w:t>
      </w:r>
      <w:r>
        <w:rPr>
          <w:i/>
        </w:rPr>
        <w:t xml:space="preserve">BWP-InactivityTimer </w:t>
      </w:r>
      <w:r>
        <w:t xml:space="preserve">expires, and the 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afc"/>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afc"/>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afc"/>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afc"/>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afc"/>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afc"/>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afc"/>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a8"/>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r>
              <w:rPr>
                <w:bCs/>
                <w:lang w:eastAsia="zh-CN"/>
              </w:rPr>
              <w:lastRenderedPageBreak/>
              <w:t>Convida</w:t>
            </w:r>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upto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afc"/>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afc"/>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BWP-InactivityTimer</w:t>
            </w:r>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BWP-InactivityTimer</w:t>
            </w:r>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BWP-InactivityTimer</w:t>
            </w:r>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afc"/>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afc"/>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afc"/>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afc"/>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he broadcast CFR outside the initial BWP for flexibility in gNB’s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BWP-InactivityTimer</w:t>
            </w:r>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afc"/>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afc"/>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afc"/>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afc"/>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r w:rsidRPr="00B62A85">
              <w:rPr>
                <w:bCs/>
                <w:lang w:eastAsia="zh-CN"/>
              </w:rPr>
              <w:t xml:space="preserve">subcarrierSpacing of </w:t>
            </w:r>
            <w:r>
              <w:rPr>
                <w:bCs/>
                <w:lang w:eastAsia="zh-CN"/>
              </w:rPr>
              <w:t xml:space="preserve">a </w:t>
            </w:r>
            <w:r w:rsidRPr="00B62A85">
              <w:rPr>
                <w:bCs/>
                <w:lang w:eastAsia="zh-CN"/>
              </w:rPr>
              <w:t>BWP and offsetToCarrier corresponding to this subcarrier spacing</w:t>
            </w:r>
            <w:r>
              <w:rPr>
                <w:bCs/>
                <w:lang w:eastAsia="zh-CN"/>
              </w:rPr>
              <w:t xml:space="preserve"> as described in TS38.331 for </w:t>
            </w:r>
            <w:r w:rsidRPr="00B62A85">
              <w:rPr>
                <w:bCs/>
                <w:lang w:eastAsia="zh-CN"/>
              </w:rPr>
              <w:t>locationAndBandwidth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signalling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r w:rsidRPr="003630FB">
          <w:rPr>
            <w:i/>
            <w:iCs/>
            <w:lang w:eastAsia="zh-CN"/>
          </w:rPr>
          <w:t>subcarrierSpacing</w:t>
        </w:r>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ins>
      <w:ins w:id="33" w:author="Wang Fei" w:date="2021-08-17T10:38:00Z">
        <w:r>
          <w:rPr>
            <w:lang w:eastAsia="zh-CN"/>
          </w:rPr>
          <w:t xml:space="preserve">, similar as how </w:t>
        </w:r>
        <w:r w:rsidRPr="003630FB">
          <w:rPr>
            <w:i/>
            <w:iCs/>
            <w:lang w:eastAsia="zh-CN"/>
          </w:rPr>
          <w:t>locationAndBandwidth</w:t>
        </w:r>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signalling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PDSCH-ServingCellConfig</w:t>
        </w:r>
      </w:ins>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afc"/>
        <w:numPr>
          <w:ilvl w:val="0"/>
          <w:numId w:val="51"/>
        </w:numPr>
        <w:rPr>
          <w:ins w:id="86" w:author="Wang Fei" w:date="2021-08-17T11:22:00Z"/>
          <w:rFonts w:eastAsia="宋体"/>
          <w:szCs w:val="20"/>
          <w:lang w:eastAsia="zh-CN"/>
        </w:rPr>
      </w:pPr>
      <w:ins w:id="87" w:author="Wang Fei" w:date="2021-08-17T11:21:00Z">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ins>
    </w:p>
    <w:p w14:paraId="2149F2A4" w14:textId="77777777" w:rsidR="006605AD" w:rsidRPr="00B95649" w:rsidRDefault="006605AD" w:rsidP="006605AD">
      <w:pPr>
        <w:pStyle w:val="afc"/>
        <w:numPr>
          <w:ilvl w:val="0"/>
          <w:numId w:val="51"/>
        </w:numPr>
        <w:rPr>
          <w:rFonts w:eastAsia="宋体"/>
          <w:szCs w:val="20"/>
          <w:lang w:eastAsia="zh-CN"/>
        </w:rPr>
      </w:pPr>
      <w:ins w:id="8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r w:rsidR="00B55F02" w:rsidRPr="00251494">
              <w:rPr>
                <w:rFonts w:eastAsia="Malgun Gothic"/>
                <w:i/>
                <w:iCs/>
                <w:lang w:eastAsia="ko-KR"/>
              </w:rPr>
              <w:t>bwp-</w:t>
            </w:r>
            <w:r w:rsidR="00251494">
              <w:rPr>
                <w:i/>
                <w:iCs/>
                <w:color w:val="000000"/>
              </w:rPr>
              <w:t>InactivityTimer</w:t>
            </w:r>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afc"/>
              <w:numPr>
                <w:ilvl w:val="0"/>
                <w:numId w:val="51"/>
              </w:numPr>
              <w:rPr>
                <w:ins w:id="98" w:author="Wang Fei" w:date="2021-08-17T11:22:00Z"/>
                <w:del w:id="99" w:author="Le Liu" w:date="2021-08-17T18:36:00Z"/>
                <w:rFonts w:eastAsia="宋体"/>
                <w:szCs w:val="20"/>
                <w:lang w:eastAsia="zh-CN"/>
              </w:rPr>
            </w:pPr>
            <w:ins w:id="100" w:author="Wang Fei" w:date="2021-08-17T11:21:00Z">
              <w:del w:id="101" w:author="Le Liu" w:date="2021-08-17T18:36:00Z">
                <w:r w:rsidRPr="00B95649" w:rsidDel="0024544A">
                  <w:rPr>
                    <w:rFonts w:eastAsia="宋体"/>
                    <w:szCs w:val="20"/>
                    <w:lang w:eastAsia="zh-CN"/>
                  </w:rPr>
                  <w:delText xml:space="preserve">Option 3: Multicast reception has no impact on Rel-16 UE behavior related to </w:delText>
                </w:r>
                <w:r w:rsidRPr="0009579D" w:rsidDel="0024544A">
                  <w:rPr>
                    <w:rFonts w:eastAsia="宋体"/>
                    <w:i/>
                    <w:iCs/>
                    <w:szCs w:val="20"/>
                    <w:lang w:eastAsia="zh-CN"/>
                  </w:rPr>
                  <w:delText>BWP-InactivityTimer</w:delText>
                </w:r>
                <w:r w:rsidRPr="00B95649" w:rsidDel="0024544A">
                  <w:rPr>
                    <w:rFonts w:eastAsia="宋体"/>
                    <w:szCs w:val="20"/>
                    <w:lang w:eastAsia="zh-CN"/>
                  </w:rPr>
                  <w:delText>.</w:delText>
                </w:r>
              </w:del>
            </w:ins>
          </w:p>
          <w:p w14:paraId="10985AFA" w14:textId="77777777" w:rsidR="0024544A" w:rsidRPr="00B95649" w:rsidRDefault="0024544A" w:rsidP="0024544A">
            <w:pPr>
              <w:pStyle w:val="afc"/>
              <w:numPr>
                <w:ilvl w:val="0"/>
                <w:numId w:val="51"/>
              </w:numPr>
              <w:rPr>
                <w:rFonts w:eastAsia="宋体"/>
                <w:szCs w:val="20"/>
                <w:lang w:eastAsia="zh-CN"/>
              </w:rPr>
            </w:pPr>
            <w:ins w:id="102"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optional. If not provided, </w:t>
            </w:r>
            <w:r w:rsidR="000A60AD" w:rsidRPr="002625EB">
              <w:rPr>
                <w:i/>
                <w:iCs/>
                <w:lang w:eastAsia="zh-CN"/>
              </w:rPr>
              <w:t>maxMIMO-Layers</w:t>
            </w:r>
            <w:r w:rsidR="000A60AD">
              <w:rPr>
                <w:lang w:eastAsia="zh-CN"/>
              </w:rPr>
              <w:t xml:space="preserve"> then depends on UE capability which of course doesn’t work for multicast. Either the default value needs to be kept in the proposal (at least if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not provided), or a </w:t>
            </w:r>
            <w:r w:rsidR="000A60AD" w:rsidRPr="000A60AD">
              <w:rPr>
                <w:i/>
                <w:lang w:eastAsia="zh-CN"/>
              </w:rPr>
              <w:t>maxMIMO-Layers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can gNB use the active BWP to transmit a multicast  session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1: gNB can use the active BWP to transmit a multicast session, which means the active BWP is by default the CFR if the new IE CFR_Config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2: gNB can’t  use the active BWP to transmit a multicast session, which means the active BWP can be regarded as the CFR by default if the new IE CFR_Config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afc"/>
              <w:widowControl w:val="0"/>
              <w:numPr>
                <w:ilvl w:val="0"/>
                <w:numId w:val="51"/>
              </w:numPr>
              <w:rPr>
                <w:lang w:eastAsia="zh-CN"/>
              </w:rPr>
            </w:pPr>
            <w:r>
              <w:rPr>
                <w:rFonts w:hint="eastAsia"/>
                <w:lang w:eastAsia="zh-CN"/>
              </w:rPr>
              <w:lastRenderedPageBreak/>
              <w:t>O</w:t>
            </w:r>
            <w:r>
              <w:rPr>
                <w:lang w:eastAsia="zh-CN"/>
              </w:rPr>
              <w:t>ption 2: I</w:t>
            </w:r>
            <w:r w:rsidRPr="00F87C64">
              <w:rPr>
                <w:lang w:eastAsia="zh-CN"/>
              </w:rPr>
              <w:t xml:space="preserve">ntroduce </w:t>
            </w:r>
            <w:r>
              <w:rPr>
                <w:lang w:eastAsia="zh-CN"/>
              </w:rPr>
              <w:t xml:space="preserve">a new </w:t>
            </w:r>
            <w:r w:rsidRPr="00100E0E">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BWP-InactivityTimer</w:t>
            </w:r>
            <w:r>
              <w:rPr>
                <w:lang w:eastAsia="zh-CN"/>
              </w:rPr>
              <w:t xml:space="preserve"> expires, UE stops monitoring C-RNTI.</w:t>
            </w:r>
          </w:p>
          <w:p w14:paraId="0D870884" w14:textId="77777777" w:rsidR="005D1631" w:rsidRDefault="005D1631" w:rsidP="005D1631">
            <w:pPr>
              <w:pStyle w:val="afc"/>
              <w:numPr>
                <w:ilvl w:val="0"/>
                <w:numId w:val="51"/>
              </w:numPr>
              <w:rPr>
                <w:rFonts w:eastAsia="宋体"/>
                <w:szCs w:val="20"/>
                <w:lang w:eastAsia="zh-CN"/>
              </w:rPr>
            </w:pPr>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r>
              <w:rPr>
                <w:rFonts w:eastAsia="宋体"/>
                <w:szCs w:val="20"/>
                <w:lang w:eastAsia="zh-CN"/>
              </w:rPr>
              <w:t xml:space="preserve"> (our comment: the description of option 3 is too simple.)</w:t>
            </w:r>
          </w:p>
          <w:p w14:paraId="105E569F" w14:textId="77777777" w:rsidR="005D1631" w:rsidRPr="00B95649" w:rsidRDefault="005D1631" w:rsidP="005D1631">
            <w:pPr>
              <w:pStyle w:val="afc"/>
              <w:numPr>
                <w:ilvl w:val="0"/>
                <w:numId w:val="51"/>
              </w:numPr>
              <w:rPr>
                <w:rFonts w:eastAsia="宋体"/>
                <w:szCs w:val="20"/>
                <w:lang w:eastAsia="zh-CN"/>
              </w:rPr>
            </w:pPr>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afc"/>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afc"/>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r w:rsidRPr="00332201">
                <w:rPr>
                  <w:i/>
                  <w:iCs/>
                  <w:strike/>
                  <w:highlight w:val="lightGray"/>
                  <w:lang w:eastAsia="zh-CN"/>
                </w:rPr>
                <w:t>subcarrierSpacing</w:t>
              </w:r>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r w:rsidRPr="00332201">
                <w:rPr>
                  <w:i/>
                  <w:iCs/>
                  <w:strike/>
                  <w:highlight w:val="lightGray"/>
                  <w:lang w:eastAsia="zh-CN"/>
                </w:rPr>
                <w:t>offsetToCarrier</w:t>
              </w:r>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r w:rsidRPr="00332201">
                <w:rPr>
                  <w:i/>
                  <w:iCs/>
                  <w:strike/>
                  <w:highlight w:val="lightGray"/>
                  <w:lang w:eastAsia="zh-CN"/>
                </w:rPr>
                <w:t xml:space="preserve">locationAndBandwidth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w:t>
              </w:r>
              <w:r w:rsidRPr="00332201">
                <w:rPr>
                  <w:strike/>
                  <w:highlight w:val="lightGray"/>
                  <w:lang w:eastAsia="zh-CN"/>
                </w:rPr>
                <w:lastRenderedPageBreak/>
                <w:t xml:space="preserve">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afc"/>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afc"/>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afc"/>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afc"/>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afc"/>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afc"/>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BWP-InactivityTimer</w:t>
            </w:r>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MBS-BWP-InactivityTimer</w:t>
            </w:r>
            <w:r w:rsidRPr="00E60C1D">
              <w:rPr>
                <w:strike/>
                <w:highlight w:val="lightGray"/>
                <w:lang w:eastAsia="zh-CN"/>
              </w:rPr>
              <w:t xml:space="preserve"> for GC-PDCCH receptions.</w:t>
            </w:r>
          </w:p>
          <w:p w14:paraId="6E6852C9" w14:textId="77777777" w:rsidR="00AE5320" w:rsidRPr="00E60C1D" w:rsidRDefault="00AE5320" w:rsidP="00AE5320">
            <w:pPr>
              <w:pStyle w:val="afc"/>
              <w:numPr>
                <w:ilvl w:val="0"/>
                <w:numId w:val="51"/>
              </w:numPr>
              <w:rPr>
                <w:ins w:id="129" w:author="Wang Fei" w:date="2021-08-17T11:22:00Z"/>
                <w:rFonts w:eastAsia="宋体"/>
                <w:strike/>
                <w:szCs w:val="20"/>
                <w:highlight w:val="lightGray"/>
                <w:lang w:eastAsia="zh-CN"/>
              </w:rPr>
            </w:pPr>
            <w:ins w:id="130" w:author="Wang Fei" w:date="2021-08-17T11:21:00Z">
              <w:r w:rsidRPr="00E60C1D">
                <w:rPr>
                  <w:rFonts w:eastAsia="宋体"/>
                  <w:strike/>
                  <w:szCs w:val="20"/>
                  <w:highlight w:val="lightGray"/>
                  <w:lang w:eastAsia="zh-CN"/>
                </w:rPr>
                <w:t xml:space="preserve">Option 3: Multicast reception has no impact on Rel-16 UE behavior related to </w:t>
              </w:r>
              <w:r w:rsidRPr="00E60C1D">
                <w:rPr>
                  <w:rFonts w:eastAsia="宋体"/>
                  <w:i/>
                  <w:iCs/>
                  <w:strike/>
                  <w:szCs w:val="20"/>
                  <w:highlight w:val="lightGray"/>
                  <w:lang w:eastAsia="zh-CN"/>
                </w:rPr>
                <w:t>BWP-InactivityTimer</w:t>
              </w:r>
              <w:r w:rsidRPr="00E60C1D">
                <w:rPr>
                  <w:rFonts w:eastAsia="宋体"/>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 xml:space="preserve">After the first round discussion, it seems we are the only companies objecting the proposal. We would kindly ask for response to our previous comments from the proponents.  We can give up our ‘minority view’ only if the technical arguments behand the last two bullets is clear to us, </w:t>
            </w:r>
            <w:r>
              <w:rPr>
                <w:bCs/>
                <w:lang w:eastAsia="zh-CN"/>
              </w:rPr>
              <w:lastRenderedPageBreak/>
              <w:t>instead of only counting the pros and cons. I would like to raise our question again for convenience:</w:t>
            </w:r>
          </w:p>
          <w:p w14:paraId="1F0199E7" w14:textId="77777777" w:rsidR="000F3542" w:rsidRDefault="000F3542" w:rsidP="00E8767A">
            <w:pPr>
              <w:rPr>
                <w:bCs/>
                <w:lang w:eastAsia="zh-CN"/>
              </w:rPr>
            </w:pPr>
            <w:r>
              <w:rPr>
                <w:bCs/>
                <w:lang w:eastAsia="zh-CN"/>
              </w:rPr>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For xOverhead, it is actually parameter to reflect the overhead in a RB. It is configured per BWP and applied to each RB contained in the BWP. Considering the CFR is contained in a active BWP, why do we need to define an additional xOverhead for MBS? If an additional xOverhead is configured for CFR, how should a UE handle the xOverhead if the unicast PDSCH is overlapped with CFR as there are two xOverhead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CFR-config,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r>
              <w:rPr>
                <w:rFonts w:hint="eastAsia"/>
                <w:bCs/>
                <w:lang w:eastAsia="zh-CN"/>
              </w:rPr>
              <w:t>Me</w:t>
            </w:r>
            <w:r>
              <w:rPr>
                <w:bCs/>
                <w:lang w:eastAsia="zh-CN"/>
              </w:rPr>
              <w:t>diaTek</w:t>
            </w:r>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garding the question, we still thinks CFR is needed for MBS reception since some new MBS dedicated parameter (e.g., CSS) will be introduced. If no CFR configuration, UE will not obtain these parameter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unicast </w:t>
            </w:r>
            <w:r>
              <w:rPr>
                <w:i/>
              </w:rPr>
              <w:lastRenderedPageBreak/>
              <w:t xml:space="preserve">BWP-InactivityTimer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r w:rsidRPr="00372A9F">
              <w:rPr>
                <w:rFonts w:eastAsia="MS Mincho"/>
                <w:i/>
                <w:lang w:eastAsia="ja-JP"/>
              </w:rPr>
              <w:t>locationAndBandwidth</w:t>
            </w:r>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performed. It would be better to include some parameter in CFR-Config to determine whether or not to perform multicast reception. There is no need to perform multicast reception when CFR-Config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BWP-InactivityTimer</w:t>
            </w:r>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r>
              <w:rPr>
                <w:rFonts w:eastAsiaTheme="minorEastAsia" w:hint="eastAsia"/>
                <w:bCs/>
                <w:lang w:eastAsia="zh-CN"/>
              </w:rPr>
              <w:t>Spr</w:t>
            </w:r>
            <w:r>
              <w:rPr>
                <w:rFonts w:eastAsiaTheme="minorEastAsia"/>
                <w:bCs/>
                <w:lang w:eastAsia="zh-CN"/>
              </w:rPr>
              <w:t>eadtrum</w:t>
            </w:r>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213A27">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213A27">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 xml:space="preserve">s update. Because how to configure new IE CFR-Config has not been discussed, </w:t>
            </w:r>
            <w:r>
              <w:rPr>
                <w:bCs/>
                <w:lang w:eastAsia="zh-CN"/>
              </w:rPr>
              <w:t>‘</w:t>
            </w:r>
            <w:r>
              <w:rPr>
                <w:rFonts w:hint="eastAsia"/>
                <w:bCs/>
                <w:lang w:eastAsia="zh-CN"/>
              </w:rPr>
              <w:t>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213A27">
            <w:pPr>
              <w:widowControl w:val="0"/>
              <w:spacing w:after="120"/>
              <w:rPr>
                <w:bCs/>
                <w:lang w:eastAsia="zh-CN"/>
              </w:rPr>
            </w:pPr>
            <w:r>
              <w:rPr>
                <w:rFonts w:hint="eastAsia"/>
                <w:bCs/>
                <w:lang w:eastAsia="zh-CN"/>
              </w:rPr>
              <w:t>In addition, if 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the gNB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213A27">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213A27">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afc"/>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213A27">
            <w:pPr>
              <w:pStyle w:val="afc"/>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afc"/>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afc"/>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affect the active DL BWP switch to default/initial BWP, when the DCI used 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lastRenderedPageBreak/>
              <w:t xml:space="preserve">before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d and gNB won</w:t>
            </w:r>
            <w:r>
              <w:rPr>
                <w:rFonts w:eastAsiaTheme="minorEastAsia"/>
                <w:bCs/>
                <w:lang w:eastAsia="zh-CN"/>
              </w:rPr>
              <w:t>’</w:t>
            </w:r>
            <w:r>
              <w:rPr>
                <w:rFonts w:eastAsiaTheme="minorEastAsia" w:hint="eastAsia"/>
                <w:bCs/>
                <w:lang w:eastAsia="zh-CN"/>
              </w:rPr>
              <w:t xml:space="preserve">t </w:t>
            </w:r>
            <w:r>
              <w:rPr>
                <w:rFonts w:eastAsiaTheme="minorEastAsia"/>
                <w:bCs/>
                <w:lang w:eastAsia="zh-CN"/>
              </w:rPr>
              <w:t>known</w:t>
            </w:r>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both of the option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514C19" w:rsidP="00C24101">
            <w:pPr>
              <w:jc w:val="center"/>
              <w:rPr>
                <w:b/>
                <w:lang w:eastAsia="zh-CN"/>
              </w:rPr>
            </w:pPr>
            <w:r>
              <w:rPr>
                <w:noProof/>
              </w:rPr>
              <w:object w:dxaOrig="2748" w:dyaOrig="2156" w14:anchorId="1977DE21">
                <v:shape id="_x0000_i1030" type="#_x0000_t75" alt="" style="width:138.85pt;height:108pt;mso-width-percent:0;mso-height-percent:0;mso-width-percent:0;mso-height-percent:0" o:ole="">
                  <v:imagedata r:id="rId21" o:title=""/>
                </v:shape>
                <o:OLEObject Type="Embed" ProgID="VisioViewer.Viewer.1" ShapeID="_x0000_i1030" DrawAspect="Content" ObjectID="_1691340496" r:id="rId22"/>
              </w:object>
            </w:r>
          </w:p>
        </w:tc>
      </w:tr>
      <w:tr w:rsidR="001E3AFD" w14:paraId="47424555" w14:textId="77777777" w:rsidTr="001E3AFD">
        <w:tc>
          <w:tcPr>
            <w:tcW w:w="2122" w:type="dxa"/>
          </w:tcPr>
          <w:p w14:paraId="048FEE79" w14:textId="30EDF822" w:rsidR="001E3AFD" w:rsidRPr="00BA3EA3" w:rsidRDefault="001E3AFD" w:rsidP="00213A27">
            <w:pPr>
              <w:jc w:val="left"/>
              <w:rPr>
                <w:bCs/>
                <w:lang w:eastAsia="zh-CN"/>
              </w:rPr>
            </w:pPr>
            <w:r>
              <w:rPr>
                <w:bCs/>
                <w:lang w:eastAsia="zh-CN"/>
              </w:rPr>
              <w:lastRenderedPageBreak/>
              <w:t>Ericsson</w:t>
            </w:r>
          </w:p>
        </w:tc>
        <w:tc>
          <w:tcPr>
            <w:tcW w:w="7840" w:type="dxa"/>
          </w:tcPr>
          <w:p w14:paraId="20BC5301" w14:textId="77777777" w:rsidR="001E3AFD" w:rsidRDefault="001E3AFD" w:rsidP="00213A27">
            <w:pPr>
              <w:jc w:val="left"/>
              <w:rPr>
                <w:bCs/>
                <w:lang w:eastAsia="zh-CN"/>
              </w:rPr>
            </w:pPr>
            <w:r>
              <w:rPr>
                <w:bCs/>
                <w:lang w:eastAsia="zh-CN"/>
              </w:rPr>
              <w:t>P1-2: Ok</w:t>
            </w:r>
          </w:p>
          <w:p w14:paraId="73C905EE" w14:textId="77777777" w:rsidR="001E3AFD" w:rsidRDefault="001E3AFD" w:rsidP="00213A27">
            <w:pPr>
              <w:jc w:val="left"/>
              <w:rPr>
                <w:bCs/>
                <w:lang w:eastAsia="zh-CN"/>
              </w:rPr>
            </w:pPr>
            <w:r>
              <w:rPr>
                <w:bCs/>
                <w:lang w:eastAsia="zh-CN"/>
              </w:rPr>
              <w:t xml:space="preserve">Q1-3: Assuming the multicast DCI can be instantiated in a search space which is part of the unicast PDCCH-config, MBS reception should be possible without CFR-config. In that case the frequency range and all parameters from PDCCH-config, PDSCH-config and SPS-config are inherited from unicast. </w:t>
            </w:r>
          </w:p>
          <w:p w14:paraId="01F580FD" w14:textId="77777777" w:rsidR="001E3AFD" w:rsidRDefault="001E3AFD" w:rsidP="00213A27">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213A27">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213A27">
            <w:pPr>
              <w:rPr>
                <w:bCs/>
                <w:lang w:eastAsia="zh-CN"/>
              </w:rPr>
            </w:pPr>
            <w:r>
              <w:rPr>
                <w:bCs/>
                <w:lang w:eastAsia="zh-CN"/>
              </w:rPr>
              <w:t>Qualcomm2</w:t>
            </w:r>
          </w:p>
        </w:tc>
        <w:tc>
          <w:tcPr>
            <w:tcW w:w="7840" w:type="dxa"/>
          </w:tcPr>
          <w:p w14:paraId="12C99EC2" w14:textId="2F47B7C3" w:rsidR="00BE1FBA" w:rsidRDefault="00BE1FBA" w:rsidP="00213A27">
            <w:pPr>
              <w:rPr>
                <w:bCs/>
                <w:lang w:eastAsia="zh-CN"/>
              </w:rPr>
            </w:pPr>
            <w:r>
              <w:rPr>
                <w:bCs/>
                <w:lang w:eastAsia="zh-CN"/>
              </w:rPr>
              <w:t>Regarding questions on 1-4 from Xiaomi (LBRM/TB alignment):</w:t>
            </w:r>
          </w:p>
          <w:p w14:paraId="6D6190E6" w14:textId="04B39310" w:rsidR="00BE1FBA" w:rsidRDefault="003A4CC1" w:rsidP="00BE1FBA">
            <w:pPr>
              <w:pStyle w:val="afc"/>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max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N_cb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afc"/>
              <w:numPr>
                <w:ilvl w:val="3"/>
                <w:numId w:val="42"/>
              </w:numPr>
              <w:ind w:left="496"/>
              <w:rPr>
                <w:bCs/>
                <w:lang w:eastAsia="zh-CN"/>
              </w:rPr>
            </w:pPr>
            <w:r>
              <w:rPr>
                <w:bCs/>
                <w:lang w:eastAsia="zh-CN"/>
              </w:rPr>
              <w:t xml:space="preserve">xOverhead for TBS is just a value counting average overhead due to CRS, CSI-RS, etc.. </w:t>
            </w:r>
            <w:r w:rsidR="00787CED">
              <w:rPr>
                <w:bCs/>
                <w:lang w:eastAsia="zh-CN"/>
              </w:rPr>
              <w:t>So, d</w:t>
            </w:r>
            <w:r w:rsidR="008852FD">
              <w:rPr>
                <w:bCs/>
                <w:lang w:eastAsia="zh-CN"/>
              </w:rPr>
              <w:t>ifferent UEs in the multicast group may have different unicast xOverhead</w:t>
            </w:r>
            <w:r>
              <w:rPr>
                <w:bCs/>
                <w:lang w:eastAsia="zh-CN"/>
              </w:rPr>
              <w:t>.</w:t>
            </w:r>
            <w:r w:rsidR="008852FD">
              <w:rPr>
                <w:bCs/>
                <w:lang w:eastAsia="zh-CN"/>
              </w:rPr>
              <w:t xml:space="preserve"> A common xOverhead is needed to calculate TBS for MBS.</w:t>
            </w:r>
            <w:r>
              <w:rPr>
                <w:bCs/>
                <w:lang w:eastAsia="zh-CN"/>
              </w:rPr>
              <w:t xml:space="preserve"> </w:t>
            </w:r>
          </w:p>
          <w:p w14:paraId="10575C27" w14:textId="3D54E78A" w:rsidR="00BE1FBA" w:rsidRDefault="00BE1FBA" w:rsidP="00213A27">
            <w:pPr>
              <w:rPr>
                <w:bCs/>
                <w:lang w:eastAsia="zh-CN"/>
              </w:rPr>
            </w:pPr>
            <w:r>
              <w:rPr>
                <w:bCs/>
                <w:lang w:eastAsia="zh-CN"/>
              </w:rPr>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r>
              <w:rPr>
                <w:bCs/>
                <w:lang w:eastAsia="zh-CN"/>
              </w:rPr>
              <w:t>bwp-InactiveTime</w:t>
            </w:r>
            <w:r w:rsidR="00787CED">
              <w:rPr>
                <w:bCs/>
                <w:lang w:eastAsia="zh-CN"/>
              </w:rPr>
              <w:t>r</w:t>
            </w:r>
            <w:r>
              <w:rPr>
                <w:bCs/>
                <w:lang w:eastAsia="zh-CN"/>
              </w:rPr>
              <w:t>)</w:t>
            </w:r>
            <w:r w:rsidR="00787CED">
              <w:rPr>
                <w:bCs/>
                <w:lang w:eastAsia="zh-CN"/>
              </w:rPr>
              <w:t>:</w:t>
            </w:r>
          </w:p>
          <w:p w14:paraId="58DF5A4B" w14:textId="72575CE9" w:rsidR="00787CED" w:rsidRDefault="00787CED" w:rsidP="00787CED">
            <w:pPr>
              <w:pStyle w:val="afc"/>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So if gNB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afc"/>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bwp-InactiveTimer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afc"/>
              <w:numPr>
                <w:ilvl w:val="3"/>
                <w:numId w:val="42"/>
              </w:numPr>
              <w:ind w:left="496"/>
              <w:rPr>
                <w:bCs/>
                <w:lang w:eastAsia="zh-CN"/>
              </w:rPr>
            </w:pPr>
            <w:r w:rsidRPr="00D74C0B">
              <w:rPr>
                <w:bCs/>
                <w:lang w:eastAsia="zh-CN"/>
              </w:rPr>
              <w:lastRenderedPageBreak/>
              <w:t xml:space="preserve">To OPPO, </w:t>
            </w:r>
            <w:r>
              <w:rPr>
                <w:bCs/>
                <w:lang w:eastAsia="zh-CN"/>
              </w:rPr>
              <w:t>both</w:t>
            </w:r>
            <w:r w:rsidRPr="00D74C0B">
              <w:rPr>
                <w:rFonts w:eastAsiaTheme="minorEastAsia"/>
                <w:bCs/>
                <w:lang w:eastAsia="zh-CN"/>
              </w:rPr>
              <w:t xml:space="preserve"> timer-based BWP </w:t>
            </w:r>
            <w:r w:rsidR="002009AB" w:rsidRPr="00D74C0B">
              <w:rPr>
                <w:rFonts w:eastAsiaTheme="minorEastAsia"/>
                <w:bCs/>
                <w:lang w:eastAsia="zh-CN"/>
              </w:rPr>
              <w:t>switching</w:t>
            </w:r>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514C19" w:rsidP="002009AB">
            <w:pPr>
              <w:jc w:val="center"/>
              <w:rPr>
                <w:bCs/>
                <w:lang w:eastAsia="zh-CN"/>
              </w:rPr>
            </w:pPr>
            <w:r>
              <w:rPr>
                <w:noProof/>
              </w:rPr>
              <w:object w:dxaOrig="2748" w:dyaOrig="2156" w14:anchorId="4FD99FA0">
                <v:shape id="_x0000_i1031" type="#_x0000_t75" alt="" style="width:138.85pt;height:108pt;mso-width-percent:0;mso-height-percent:0;mso-width-percent:0;mso-height-percent:0" o:ole="">
                  <v:imagedata r:id="rId21" o:title=""/>
                </v:shape>
                <o:OLEObject Type="Embed" ProgID="VisioViewer.Viewer.1" ShapeID="_x0000_i1031" DrawAspect="Content" ObjectID="_1691340497" r:id="rId23"/>
              </w:object>
            </w:r>
          </w:p>
        </w:tc>
      </w:tr>
      <w:tr w:rsidR="00FF3A56" w14:paraId="6F43949E" w14:textId="77777777" w:rsidTr="001E3AFD">
        <w:tc>
          <w:tcPr>
            <w:tcW w:w="2122" w:type="dxa"/>
          </w:tcPr>
          <w:p w14:paraId="023E7D57" w14:textId="6170A49B" w:rsidR="00FF3A56" w:rsidRDefault="00FF3A56" w:rsidP="00213A27">
            <w:pPr>
              <w:rPr>
                <w:bCs/>
                <w:lang w:eastAsia="zh-CN"/>
              </w:rPr>
            </w:pPr>
            <w:r>
              <w:rPr>
                <w:rFonts w:hint="eastAsia"/>
                <w:bCs/>
                <w:lang w:eastAsia="zh-CN"/>
              </w:rPr>
              <w:lastRenderedPageBreak/>
              <w:t>M</w:t>
            </w:r>
            <w:r>
              <w:rPr>
                <w:bCs/>
                <w:lang w:eastAsia="zh-CN"/>
              </w:rPr>
              <w:t>oderator</w:t>
            </w:r>
          </w:p>
        </w:tc>
        <w:tc>
          <w:tcPr>
            <w:tcW w:w="7840" w:type="dxa"/>
          </w:tcPr>
          <w:p w14:paraId="3967A646" w14:textId="77777777" w:rsidR="00FF3A56" w:rsidRDefault="00FF3A56" w:rsidP="00FF3A56">
            <w:pPr>
              <w:widowControl w:val="0"/>
              <w:spacing w:after="120"/>
              <w:rPr>
                <w:b/>
                <w:bCs/>
                <w:lang w:eastAsia="zh-CN"/>
              </w:rPr>
            </w:pPr>
            <w:r>
              <w:rPr>
                <w:rFonts w:hint="eastAsia"/>
                <w:b/>
                <w:bCs/>
                <w:lang w:eastAsia="zh-CN"/>
              </w:rPr>
              <w:t>Proposal</w:t>
            </w:r>
            <w:r>
              <w:rPr>
                <w:b/>
                <w:bCs/>
                <w:lang w:eastAsia="zh-CN"/>
              </w:rPr>
              <w:t xml:space="preserve"> </w:t>
            </w:r>
            <w:r w:rsidRPr="009B49EE">
              <w:rPr>
                <w:b/>
                <w:bCs/>
                <w:lang w:eastAsia="zh-CN"/>
              </w:rPr>
              <w:t>1-</w:t>
            </w:r>
            <w:r>
              <w:rPr>
                <w:b/>
                <w:bCs/>
                <w:lang w:eastAsia="zh-CN"/>
              </w:rPr>
              <w:t>2</w:t>
            </w:r>
            <w:r w:rsidRPr="009B49EE">
              <w:rPr>
                <w:b/>
                <w:bCs/>
                <w:lang w:eastAsia="zh-CN"/>
              </w:rPr>
              <w:t>:</w:t>
            </w:r>
          </w:p>
          <w:p w14:paraId="5862AEB5" w14:textId="77777777" w:rsidR="00FF3A56" w:rsidRDefault="00FF3A56" w:rsidP="00FF3A56">
            <w:pPr>
              <w:widowControl w:val="0"/>
              <w:spacing w:after="120"/>
              <w:rPr>
                <w:lang w:eastAsia="zh-CN"/>
              </w:rPr>
            </w:pPr>
            <w:r>
              <w:rPr>
                <w:rFonts w:hint="eastAsia"/>
                <w:lang w:eastAsia="zh-CN"/>
              </w:rPr>
              <w:t>@</w:t>
            </w:r>
            <w:r>
              <w:rPr>
                <w:lang w:eastAsia="zh-CN"/>
              </w:rPr>
              <w:t>OPPO, since some companies propose to clarify the first bullet in first round discussion, I think it is better to keep the “i.e.” part if it is the common understanding. Regarding the example of the second bullet, we can delete it for now.</w:t>
            </w:r>
          </w:p>
          <w:p w14:paraId="0527C115" w14:textId="77777777" w:rsidR="00FF3A56" w:rsidRDefault="00FF3A56" w:rsidP="00213A27">
            <w:pPr>
              <w:rPr>
                <w:bCs/>
                <w:lang w:eastAsia="zh-CN"/>
              </w:rPr>
            </w:pPr>
          </w:p>
          <w:p w14:paraId="6126EAB7" w14:textId="77777777" w:rsidR="00D73ABA" w:rsidRDefault="00D73ABA" w:rsidP="00D73ABA">
            <w:pPr>
              <w:widowControl w:val="0"/>
              <w:spacing w:after="120"/>
              <w:rPr>
                <w:lang w:eastAsia="zh-CN"/>
              </w:rPr>
            </w:pPr>
          </w:p>
          <w:p w14:paraId="2D074F24" w14:textId="77777777" w:rsidR="00D73ABA" w:rsidRDefault="00D73ABA" w:rsidP="00D73ABA">
            <w:pPr>
              <w:widowControl w:val="0"/>
              <w:spacing w:after="120"/>
              <w:rPr>
                <w:b/>
                <w:bCs/>
                <w:lang w:eastAsia="zh-CN"/>
              </w:rPr>
            </w:pPr>
            <w:r w:rsidRPr="009B49EE">
              <w:rPr>
                <w:rFonts w:hint="eastAsia"/>
                <w:b/>
                <w:bCs/>
                <w:lang w:eastAsia="zh-CN"/>
              </w:rPr>
              <w:t>Q</w:t>
            </w:r>
            <w:r w:rsidRPr="009B49EE">
              <w:rPr>
                <w:b/>
                <w:bCs/>
                <w:lang w:eastAsia="zh-CN"/>
              </w:rPr>
              <w:t>uestion 1-3:</w:t>
            </w:r>
          </w:p>
          <w:p w14:paraId="0C73D7B2" w14:textId="77777777" w:rsidR="00D73ABA" w:rsidRDefault="00D73ABA" w:rsidP="00D73ABA">
            <w:pPr>
              <w:widowControl w:val="0"/>
              <w:spacing w:after="120"/>
              <w:rPr>
                <w:lang w:eastAsia="zh-CN"/>
              </w:rPr>
            </w:pPr>
            <w:r>
              <w:rPr>
                <w:rFonts w:hint="eastAsia"/>
                <w:lang w:eastAsia="zh-CN"/>
              </w:rPr>
              <w:t>I</w:t>
            </w:r>
            <w:r>
              <w:rPr>
                <w:lang w:eastAsia="zh-CN"/>
              </w:rPr>
              <w:t xml:space="preserve"> modified the question for better understanding. Based on comments so far, some companies think it is possible to support UE performing multicast reception in the active BWP in this condition, but some companies think at least some configurations for MBS need to be provided in the CFR (e.g., SS/DCI type configurations for MBS). Considering the discussion on optionality of CFR relates to the concrete configurations of G-RNTI(s)/G-CS-RNTI(s) and CFR, which are premature now, I suggest to postpone the discussion until the signaling design is clear.</w:t>
            </w:r>
          </w:p>
          <w:p w14:paraId="5326834E" w14:textId="77777777" w:rsidR="00D73ABA" w:rsidRDefault="00D73ABA" w:rsidP="00D73ABA">
            <w:pPr>
              <w:widowControl w:val="0"/>
              <w:spacing w:after="120"/>
              <w:rPr>
                <w:lang w:eastAsia="zh-CN"/>
              </w:rPr>
            </w:pPr>
          </w:p>
          <w:p w14:paraId="078837A8" w14:textId="77777777" w:rsidR="00D73ABA" w:rsidRPr="009C07E6" w:rsidRDefault="00D73ABA" w:rsidP="00D73ABA">
            <w:pPr>
              <w:widowControl w:val="0"/>
              <w:spacing w:after="120"/>
              <w:rPr>
                <w:lang w:eastAsia="zh-CN"/>
              </w:rPr>
            </w:pPr>
            <w:r w:rsidRPr="008508AA">
              <w:rPr>
                <w:b/>
                <w:highlight w:val="darkGray"/>
                <w:lang w:eastAsia="zh-CN"/>
              </w:rPr>
              <w:t>[Low] Question 1-3</w:t>
            </w:r>
            <w:r>
              <w:rPr>
                <w:lang w:eastAsia="zh-CN"/>
              </w:rPr>
              <w:t xml:space="preserve">: If </w:t>
            </w:r>
            <w:r w:rsidRPr="002424C2">
              <w:rPr>
                <w:bCs/>
                <w:lang w:eastAsia="zh-CN"/>
              </w:rPr>
              <w:t xml:space="preserve">G-RNTI(s)/G-CS-RNTI(s) </w:t>
            </w:r>
            <w:r>
              <w:rPr>
                <w:bCs/>
                <w:lang w:eastAsia="zh-CN"/>
              </w:rPr>
              <w:t xml:space="preserve">are configured </w:t>
            </w:r>
            <w:r w:rsidRPr="002424C2">
              <w:rPr>
                <w:bCs/>
                <w:lang w:eastAsia="zh-CN"/>
              </w:rPr>
              <w:t>for multicast</w:t>
            </w:r>
            <w:r>
              <w:rPr>
                <w:lang w:eastAsia="zh-CN"/>
              </w:rPr>
              <w:t xml:space="preserve"> and 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whether/how UE perform multicast reception in the active BWP?</w:t>
            </w:r>
          </w:p>
          <w:p w14:paraId="0FCBE63A" w14:textId="77777777" w:rsidR="00D73ABA" w:rsidRPr="00CC21E2" w:rsidRDefault="00D73ABA" w:rsidP="00D73ABA">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1C4BE968" w14:textId="77777777" w:rsidR="00D73ABA" w:rsidRDefault="00D73ABA" w:rsidP="00D73ABA">
            <w:pPr>
              <w:widowControl w:val="0"/>
              <w:spacing w:after="120"/>
              <w:rPr>
                <w:lang w:eastAsia="zh-CN"/>
              </w:rPr>
            </w:pPr>
          </w:p>
          <w:p w14:paraId="27460650" w14:textId="77777777" w:rsidR="00D73ABA" w:rsidRDefault="00D73ABA" w:rsidP="00D73ABA">
            <w:pPr>
              <w:widowControl w:val="0"/>
              <w:spacing w:after="120"/>
              <w:rPr>
                <w:lang w:eastAsia="zh-CN"/>
              </w:rPr>
            </w:pPr>
            <w:r>
              <w:rPr>
                <w:lang w:eastAsia="zh-CN"/>
              </w:rPr>
              <w:t>Regarding the QC’s comments that how to configure the CFR-Config is not discussed, I think it should be clear that the CFR is configured within the dedicated unicast BWP according to the following agreement. I think this is not contradictory with the agreement in this meeting “</w:t>
            </w: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r>
              <w:rPr>
                <w:lang w:eastAsia="zh-CN"/>
              </w:rPr>
              <w:t xml:space="preserve">”. In my understanding, if a CFR is configured in a BWP, then this CFR is also associated with this BWP. </w:t>
            </w:r>
          </w:p>
          <w:p w14:paraId="446CE223" w14:textId="77777777" w:rsidR="00D73ABA" w:rsidRPr="008D297A" w:rsidRDefault="00D73ABA" w:rsidP="00D73ABA">
            <w:pPr>
              <w:rPr>
                <w:lang w:eastAsia="zh-CN"/>
              </w:rPr>
            </w:pPr>
            <w:r w:rsidRPr="008D297A">
              <w:rPr>
                <w:highlight w:val="green"/>
                <w:lang w:eastAsia="x-none"/>
              </w:rPr>
              <w:t>Agreement</w:t>
            </w:r>
            <w:r>
              <w:rPr>
                <w:highlight w:val="green"/>
                <w:lang w:eastAsia="x-none"/>
              </w:rPr>
              <w:t xml:space="preserve"> (#104)</w:t>
            </w:r>
            <w:r w:rsidRPr="008D297A">
              <w:rPr>
                <w:highlight w:val="green"/>
                <w:lang w:eastAsia="x-none"/>
              </w:rPr>
              <w:t>:</w:t>
            </w:r>
          </w:p>
          <w:p w14:paraId="202C1F99" w14:textId="77777777" w:rsidR="00D73ABA" w:rsidRPr="008D297A" w:rsidRDefault="00D73ABA" w:rsidP="00D73ABA">
            <w:pPr>
              <w:widowControl w:val="0"/>
              <w:spacing w:after="120"/>
              <w:rPr>
                <w:b/>
              </w:rPr>
            </w:pPr>
            <w:r w:rsidRPr="008D297A">
              <w:lastRenderedPageBreak/>
              <w:t>For multicast of RRC-CONNECTED UEs, a common frequency resource for group-common PDCCH / PDSCH is confined within the frequency resource of a dedicated unicast BWP to support simultaneous reception of unicast and multicast in the same slot</w:t>
            </w:r>
          </w:p>
          <w:p w14:paraId="57C503FA" w14:textId="77777777" w:rsidR="00D73ABA" w:rsidRPr="00DE11B0" w:rsidRDefault="00D73ABA" w:rsidP="00D73ABA">
            <w:pPr>
              <w:pStyle w:val="afc"/>
              <w:widowControl w:val="0"/>
              <w:numPr>
                <w:ilvl w:val="0"/>
                <w:numId w:val="16"/>
              </w:numPr>
              <w:spacing w:after="120"/>
              <w:rPr>
                <w:szCs w:val="20"/>
              </w:rPr>
            </w:pPr>
            <w:r w:rsidRPr="00DE11B0">
              <w:rPr>
                <w:szCs w:val="20"/>
              </w:rPr>
              <w:t>Down select from the two options for the common frequency resource for group-common PDCCH/ PDSCH</w:t>
            </w:r>
          </w:p>
          <w:p w14:paraId="3C366E07" w14:textId="77777777" w:rsidR="00D73ABA" w:rsidRPr="00DE11B0" w:rsidRDefault="00D73ABA" w:rsidP="00D73ABA">
            <w:pPr>
              <w:pStyle w:val="afc"/>
              <w:widowControl w:val="0"/>
              <w:numPr>
                <w:ilvl w:val="1"/>
                <w:numId w:val="16"/>
              </w:numPr>
              <w:spacing w:after="120"/>
              <w:rPr>
                <w:szCs w:val="20"/>
              </w:rPr>
            </w:pPr>
            <w:r w:rsidRPr="00DE11B0">
              <w:rPr>
                <w:szCs w:val="20"/>
              </w:rPr>
              <w:t>Option 2A: The common frequency resource is defined as an MBS specific BWP, which is associated with the dedicated unicast BWP and using the same numerology (SCS and CP)</w:t>
            </w:r>
          </w:p>
          <w:p w14:paraId="0F27E514" w14:textId="77777777" w:rsidR="00D73ABA" w:rsidRPr="00DE11B0" w:rsidRDefault="00D73ABA" w:rsidP="00D73ABA">
            <w:pPr>
              <w:pStyle w:val="afc"/>
              <w:widowControl w:val="0"/>
              <w:numPr>
                <w:ilvl w:val="2"/>
                <w:numId w:val="16"/>
              </w:numPr>
              <w:spacing w:after="120"/>
              <w:rPr>
                <w:szCs w:val="20"/>
              </w:rPr>
            </w:pPr>
            <w:r w:rsidRPr="00DE11B0">
              <w:rPr>
                <w:szCs w:val="20"/>
              </w:rPr>
              <w:t>FFS BWP switching is needed between the multicast reception in the MBS specific BWP and unicast reception in its associated dedicated BWP</w:t>
            </w:r>
          </w:p>
          <w:p w14:paraId="088BDE46" w14:textId="77777777" w:rsidR="00D73ABA" w:rsidRPr="00DE11B0" w:rsidRDefault="00D73ABA" w:rsidP="00D73ABA">
            <w:pPr>
              <w:pStyle w:val="afc"/>
              <w:widowControl w:val="0"/>
              <w:numPr>
                <w:ilvl w:val="1"/>
                <w:numId w:val="16"/>
              </w:numPr>
              <w:spacing w:after="120"/>
              <w:rPr>
                <w:szCs w:val="20"/>
              </w:rPr>
            </w:pPr>
            <w:r w:rsidRPr="00DE11B0">
              <w:rPr>
                <w:szCs w:val="20"/>
              </w:rPr>
              <w:t xml:space="preserve">Option 2B: The common frequency resource is defined as an ‘MBS frequency region’ with a number of contiguous PRBs, </w:t>
            </w:r>
            <w:r w:rsidRPr="001C49A3">
              <w:rPr>
                <w:color w:val="FF0000"/>
                <w:szCs w:val="20"/>
                <w:highlight w:val="yellow"/>
              </w:rPr>
              <w:t>which is configured within the dedicated unicast BWP</w:t>
            </w:r>
            <w:r w:rsidRPr="00DE11B0">
              <w:rPr>
                <w:szCs w:val="20"/>
              </w:rPr>
              <w:t>.</w:t>
            </w:r>
          </w:p>
          <w:p w14:paraId="78DAEB22" w14:textId="77777777" w:rsidR="00D73ABA" w:rsidRPr="00DE11B0" w:rsidRDefault="00D73ABA" w:rsidP="00D73ABA">
            <w:pPr>
              <w:pStyle w:val="afc"/>
              <w:widowControl w:val="0"/>
              <w:numPr>
                <w:ilvl w:val="2"/>
                <w:numId w:val="16"/>
              </w:numPr>
              <w:spacing w:after="120"/>
              <w:rPr>
                <w:szCs w:val="20"/>
              </w:rPr>
            </w:pPr>
            <w:r w:rsidRPr="00DE11B0">
              <w:rPr>
                <w:szCs w:val="20"/>
              </w:rPr>
              <w:t>FFS: How to indicate the starting PRB and the length of PRBs of the MBS frequency region</w:t>
            </w:r>
          </w:p>
          <w:p w14:paraId="017B710A" w14:textId="77777777" w:rsidR="00D73ABA" w:rsidRPr="00DE11B0" w:rsidRDefault="00D73ABA" w:rsidP="00D73ABA">
            <w:pPr>
              <w:pStyle w:val="afc"/>
              <w:widowControl w:val="0"/>
              <w:numPr>
                <w:ilvl w:val="0"/>
                <w:numId w:val="16"/>
              </w:numPr>
              <w:spacing w:after="120"/>
              <w:rPr>
                <w:szCs w:val="20"/>
              </w:rPr>
            </w:pPr>
            <w:r w:rsidRPr="00DE11B0">
              <w:rPr>
                <w:szCs w:val="20"/>
              </w:rPr>
              <w:t>FFS whether UE can be configured with no unicast reception in the common frequency resource</w:t>
            </w:r>
          </w:p>
          <w:p w14:paraId="77AC3F82" w14:textId="77777777" w:rsidR="00D73ABA" w:rsidRPr="00DE11B0" w:rsidRDefault="00D73ABA" w:rsidP="00D73ABA">
            <w:pPr>
              <w:pStyle w:val="afc"/>
              <w:widowControl w:val="0"/>
              <w:numPr>
                <w:ilvl w:val="0"/>
                <w:numId w:val="16"/>
              </w:numPr>
              <w:spacing w:after="120"/>
              <w:rPr>
                <w:szCs w:val="20"/>
              </w:rPr>
            </w:pPr>
            <w:r w:rsidRPr="00DE11B0">
              <w:rPr>
                <w:szCs w:val="20"/>
              </w:rPr>
              <w:t>FFS on details of the group-common PDCCH / PDSCH configuration</w:t>
            </w:r>
          </w:p>
          <w:p w14:paraId="260D44E2" w14:textId="77777777" w:rsidR="00D73ABA" w:rsidRDefault="00D73ABA" w:rsidP="00D73ABA">
            <w:pPr>
              <w:pStyle w:val="afc"/>
              <w:widowControl w:val="0"/>
              <w:numPr>
                <w:ilvl w:val="0"/>
                <w:numId w:val="16"/>
              </w:numPr>
              <w:spacing w:after="120"/>
              <w:rPr>
                <w:szCs w:val="20"/>
              </w:rPr>
            </w:pPr>
            <w:r w:rsidRPr="00DE11B0">
              <w:rPr>
                <w:szCs w:val="20"/>
              </w:rPr>
              <w:t>FFS whether to support more than one common frequency resources per UE / per dedicated unicast BWP subjected to UE capabilities</w:t>
            </w:r>
          </w:p>
          <w:p w14:paraId="66184B45" w14:textId="77777777" w:rsidR="00D73ABA" w:rsidRPr="000B5927" w:rsidRDefault="00D73ABA" w:rsidP="00D73ABA">
            <w:pPr>
              <w:pStyle w:val="afc"/>
              <w:widowControl w:val="0"/>
              <w:numPr>
                <w:ilvl w:val="0"/>
                <w:numId w:val="16"/>
              </w:numPr>
              <w:spacing w:after="120"/>
              <w:rPr>
                <w:szCs w:val="20"/>
              </w:rPr>
            </w:pPr>
            <w:r w:rsidRPr="00986CF5">
              <w:rPr>
                <w:rFonts w:eastAsia="Times New Roman" w:hint="eastAsia"/>
                <w:szCs w:val="20"/>
              </w:rPr>
              <w:t>F</w:t>
            </w:r>
            <w:r w:rsidRPr="00986CF5">
              <w:rPr>
                <w:rFonts w:eastAsia="Times New Roman"/>
                <w:szCs w:val="20"/>
              </w:rPr>
              <w:t>FS whether the use of a common frequency resource for multicast is optional or not</w:t>
            </w:r>
          </w:p>
          <w:p w14:paraId="4D0C869C" w14:textId="77777777" w:rsidR="00D73ABA" w:rsidRPr="00F35784" w:rsidRDefault="00D73ABA" w:rsidP="00D73ABA">
            <w:pPr>
              <w:pStyle w:val="afc"/>
              <w:widowControl w:val="0"/>
              <w:numPr>
                <w:ilvl w:val="0"/>
                <w:numId w:val="16"/>
              </w:numPr>
              <w:spacing w:after="120"/>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7494E1C4" w14:textId="77777777" w:rsidR="00D73ABA" w:rsidRDefault="00D73ABA" w:rsidP="00D73ABA">
            <w:pPr>
              <w:widowControl w:val="0"/>
              <w:spacing w:after="120"/>
              <w:rPr>
                <w:lang w:eastAsia="zh-CN"/>
              </w:rPr>
            </w:pPr>
          </w:p>
          <w:p w14:paraId="163F9121" w14:textId="77777777" w:rsidR="00D73ABA" w:rsidRDefault="00D73ABA" w:rsidP="00D73ABA">
            <w:pPr>
              <w:widowControl w:val="0"/>
              <w:spacing w:after="120"/>
              <w:rPr>
                <w:lang w:eastAsia="zh-CN"/>
              </w:rPr>
            </w:pPr>
          </w:p>
          <w:p w14:paraId="1FAF5EAE" w14:textId="77777777" w:rsidR="00D73ABA" w:rsidRPr="006035B1" w:rsidRDefault="00D73ABA" w:rsidP="00D73ABA">
            <w:pPr>
              <w:widowControl w:val="0"/>
              <w:spacing w:after="120"/>
              <w:rPr>
                <w:b/>
                <w:bCs/>
                <w:lang w:eastAsia="zh-CN"/>
              </w:rPr>
            </w:pPr>
            <w:r w:rsidRPr="006035B1">
              <w:rPr>
                <w:b/>
                <w:bCs/>
                <w:lang w:eastAsia="zh-CN"/>
              </w:rPr>
              <w:t>Proposal 1-4:</w:t>
            </w:r>
          </w:p>
          <w:p w14:paraId="25CFFBD3" w14:textId="77777777" w:rsidR="00D73ABA" w:rsidRDefault="00D73ABA" w:rsidP="00D73ABA">
            <w:pPr>
              <w:widowControl w:val="0"/>
              <w:spacing w:after="120"/>
              <w:rPr>
                <w:ins w:id="132" w:author="Wang Fei" w:date="2021-08-18T18:09:00Z"/>
                <w:lang w:eastAsia="zh-CN"/>
              </w:rPr>
            </w:pPr>
            <w:r>
              <w:rPr>
                <w:lang w:eastAsia="zh-CN"/>
              </w:rPr>
              <w:t>As raised by Samsung, e</w:t>
            </w:r>
            <w:r w:rsidRPr="00E02B94">
              <w:rPr>
                <w:lang w:eastAsia="zh-CN"/>
              </w:rPr>
              <w:t>ither the default value needs to be kept in the proposal (at least if “maxMIMO-Layers of PDSCH-ServingCellConfig” is not provided), or a maxMIMO-Layers needs to be defined for multicast.</w:t>
            </w:r>
          </w:p>
          <w:p w14:paraId="36FC937D" w14:textId="77777777" w:rsidR="00D73ABA" w:rsidRDefault="00D73ABA" w:rsidP="00D73ABA">
            <w:pPr>
              <w:widowControl w:val="0"/>
              <w:spacing w:after="120"/>
              <w:rPr>
                <w:ins w:id="133" w:author="Wang Fei" w:date="2021-08-18T18:09:00Z"/>
                <w:lang w:eastAsia="zh-CN"/>
              </w:rPr>
            </w:pPr>
            <w:r>
              <w:rPr>
                <w:rFonts w:hint="eastAsia"/>
                <w:lang w:eastAsia="zh-CN"/>
              </w:rPr>
              <w:t>@</w:t>
            </w:r>
            <w:r>
              <w:rPr>
                <w:lang w:eastAsia="zh-CN"/>
              </w:rPr>
              <w:t xml:space="preserve">Xiaomi, </w:t>
            </w:r>
            <w:bookmarkStart w:id="134" w:name="_Hlk80203037"/>
            <w:r>
              <w:rPr>
                <w:lang w:eastAsia="zh-CN"/>
              </w:rPr>
              <w:t>regarding your comments, my understanding is that, for multicast UEs in a group</w:t>
            </w:r>
            <w:proofErr w:type="gramStart"/>
            <w:r>
              <w:rPr>
                <w:lang w:eastAsia="zh-CN"/>
              </w:rPr>
              <w:t xml:space="preserve">, </w:t>
            </w:r>
            <w:r w:rsidRPr="00235BC0">
              <w:t xml:space="preserve"> </w:t>
            </w:r>
            <w:r>
              <w:t>the</w:t>
            </w:r>
            <w:proofErr w:type="gramEnd"/>
            <w:r>
              <w:t xml:space="preserve"> </w:t>
            </w:r>
            <w:r w:rsidRPr="002625EB">
              <w:t xml:space="preserve">length </w:t>
            </w:r>
            <w:r w:rsidR="00514C19" w:rsidRPr="002625EB">
              <w:rPr>
                <w:noProof/>
                <w:position w:val="-12"/>
              </w:rPr>
              <w:object w:dxaOrig="400" w:dyaOrig="360" w14:anchorId="239B3213">
                <v:shape id="_x0000_i1032" type="#_x0000_t75" alt="" style="width:20.55pt;height:15.45pt;mso-width-percent:0;mso-height-percent:0;mso-width-percent:0;mso-height-percent:0" o:ole="">
                  <v:imagedata r:id="rId24" o:title=""/>
                </v:shape>
                <o:OLEObject Type="Embed" ProgID="Equation.3" ShapeID="_x0000_i1032" DrawAspect="Content" ObjectID="_1691340498" r:id="rId25"/>
              </w:object>
            </w:r>
            <w:r w:rsidRPr="002625EB">
              <w:t xml:space="preserve"> </w:t>
            </w:r>
            <w:r>
              <w:t xml:space="preserve">of the </w:t>
            </w:r>
            <w:r w:rsidRPr="002625EB">
              <w:t xml:space="preserve">circular buffer for </w:t>
            </w:r>
            <w:r>
              <w:t>a</w:t>
            </w:r>
            <w:r w:rsidRPr="002625EB">
              <w:t xml:space="preserve"> </w:t>
            </w:r>
            <w:r>
              <w:t>CB should be the same, so all</w:t>
            </w:r>
            <w:r w:rsidRPr="008430BD">
              <w:t xml:space="preserve"> the parameters that affect </w:t>
            </w:r>
            <w:r w:rsidR="00514C19" w:rsidRPr="002625EB">
              <w:rPr>
                <w:noProof/>
                <w:position w:val="-10"/>
              </w:rPr>
              <w:object w:dxaOrig="880" w:dyaOrig="340" w14:anchorId="773F8772">
                <v:shape id="_x0000_i1033" type="#_x0000_t75" alt="" style="width:36pt;height:15.45pt;mso-width-percent:0;mso-height-percent:0;mso-width-percent:0;mso-height-percent:0" o:ole="">
                  <v:imagedata r:id="rId26" o:title=""/>
                </v:shape>
                <o:OLEObject Type="Embed" ProgID="Equation.3" ShapeID="_x0000_i1033" DrawAspect="Content" ObjectID="_1691340499" r:id="rId27"/>
              </w:object>
            </w:r>
            <w:r w:rsidRPr="008430BD">
              <w:t xml:space="preserve"> need </w:t>
            </w:r>
            <w:r>
              <w:t xml:space="preserve">to </w:t>
            </w:r>
            <w:r w:rsidRPr="008430BD">
              <w:t xml:space="preserve">be </w:t>
            </w:r>
            <w:r>
              <w:t>aligned.</w:t>
            </w:r>
          </w:p>
          <w:bookmarkEnd w:id="134"/>
          <w:p w14:paraId="4ACD9604" w14:textId="77777777" w:rsidR="00D73ABA" w:rsidRDefault="00D73ABA" w:rsidP="00213A27">
            <w:pPr>
              <w:rPr>
                <w:bCs/>
                <w:lang w:eastAsia="zh-CN"/>
              </w:rPr>
            </w:pPr>
          </w:p>
          <w:p w14:paraId="4C00ED3F" w14:textId="77777777" w:rsidR="00D73ABA" w:rsidRDefault="00D73ABA" w:rsidP="00D73ABA">
            <w:pPr>
              <w:widowControl w:val="0"/>
              <w:spacing w:after="120"/>
              <w:rPr>
                <w:lang w:eastAsia="zh-CN"/>
              </w:rPr>
            </w:pPr>
          </w:p>
          <w:p w14:paraId="5A9A62E6" w14:textId="77777777" w:rsidR="00D73ABA" w:rsidRPr="003002B3" w:rsidRDefault="00D73ABA" w:rsidP="00D73ABA">
            <w:pPr>
              <w:widowControl w:val="0"/>
              <w:spacing w:after="120"/>
              <w:rPr>
                <w:b/>
                <w:bCs/>
                <w:lang w:eastAsia="zh-CN"/>
              </w:rPr>
            </w:pPr>
            <w:r w:rsidRPr="003002B3">
              <w:rPr>
                <w:rFonts w:hint="eastAsia"/>
                <w:b/>
                <w:bCs/>
                <w:lang w:eastAsia="zh-CN"/>
              </w:rPr>
              <w:t>P</w:t>
            </w:r>
            <w:r w:rsidRPr="003002B3">
              <w:rPr>
                <w:b/>
                <w:bCs/>
                <w:lang w:eastAsia="zh-CN"/>
              </w:rPr>
              <w:t>roposal 1-5:</w:t>
            </w:r>
          </w:p>
          <w:p w14:paraId="6FD109AA" w14:textId="77777777" w:rsidR="00D73ABA" w:rsidRPr="005D5AC3" w:rsidRDefault="00D73ABA" w:rsidP="00D73ABA">
            <w:pPr>
              <w:widowControl w:val="0"/>
              <w:spacing w:after="120"/>
              <w:rPr>
                <w:lang w:eastAsia="zh-CN"/>
              </w:rPr>
            </w:pPr>
            <w:r>
              <w:rPr>
                <w:lang w:eastAsia="zh-CN"/>
              </w:rPr>
              <w:t xml:space="preserve">Different companies have different views, and some companies have doubt on whether </w:t>
            </w:r>
            <w:r>
              <w:rPr>
                <w:rFonts w:eastAsiaTheme="minorEastAsia"/>
                <w:bCs/>
                <w:lang w:eastAsia="zh-CN"/>
              </w:rPr>
              <w:t xml:space="preserve">timer-based BWP switching must be supported for multicast services or not. </w:t>
            </w:r>
            <w:r>
              <w:rPr>
                <w:rFonts w:hint="eastAsia"/>
                <w:lang w:eastAsia="zh-CN"/>
              </w:rPr>
              <w:t>B</w:t>
            </w:r>
            <w:r>
              <w:rPr>
                <w:lang w:eastAsia="zh-CN"/>
              </w:rPr>
              <w:t xml:space="preserve">ased on companies’ </w:t>
            </w:r>
            <w:r>
              <w:rPr>
                <w:lang w:eastAsia="zh-CN"/>
              </w:rPr>
              <w:lastRenderedPageBreak/>
              <w:t>comments, I updated the proposal.</w:t>
            </w:r>
          </w:p>
          <w:p w14:paraId="416C9F1E" w14:textId="77777777" w:rsidR="00D73ABA" w:rsidRPr="00A97B83" w:rsidRDefault="00D73ABA" w:rsidP="00D73ABA">
            <w:pPr>
              <w:widowControl w:val="0"/>
              <w:spacing w:after="120"/>
              <w:rPr>
                <w:lang w:eastAsia="zh-CN"/>
              </w:rPr>
            </w:pPr>
          </w:p>
          <w:p w14:paraId="325B2FC0" w14:textId="7B4CC279" w:rsidR="00D73ABA" w:rsidRPr="00D73ABA" w:rsidRDefault="00D73ABA" w:rsidP="00213A27">
            <w:pPr>
              <w:rPr>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080F9A7A" w14:textId="77777777" w:rsidR="00D73ABA" w:rsidRPr="00D82D76" w:rsidRDefault="00D73ABA" w:rsidP="00D73ABA">
      <w:pPr>
        <w:widowControl w:val="0"/>
        <w:spacing w:after="120"/>
        <w:jc w:val="both"/>
        <w:rPr>
          <w:lang w:eastAsia="zh-CN"/>
        </w:rPr>
      </w:pPr>
    </w:p>
    <w:p w14:paraId="59A60253" w14:textId="77777777" w:rsidR="00D73ABA" w:rsidRDefault="00D73ABA" w:rsidP="00D73ABA">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50B41958" w14:textId="77777777" w:rsidR="00D73ABA" w:rsidRDefault="00D73ABA" w:rsidP="00D73ABA">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83D3417" w14:textId="77777777" w:rsidR="00D73ABA" w:rsidRDefault="00D73ABA" w:rsidP="00D73ABA">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 i.e., t</w:t>
      </w:r>
      <w:r w:rsidRPr="003630FB">
        <w:rPr>
          <w:lang w:eastAsia="zh-CN"/>
        </w:rPr>
        <w:t xml:space="preserve">he </w:t>
      </w:r>
      <w:r w:rsidRPr="00F242B9">
        <w:rPr>
          <w:lang w:eastAsia="zh-CN"/>
        </w:rPr>
        <w:t xml:space="preserve">starting </w:t>
      </w:r>
      <w:r w:rsidRPr="003630FB">
        <w:rPr>
          <w:lang w:eastAsia="zh-CN"/>
        </w:rPr>
        <w:t xml:space="preserve">PRB is a PRB determined by </w:t>
      </w:r>
      <w:r w:rsidRPr="003630FB">
        <w:rPr>
          <w:i/>
          <w:iCs/>
          <w:lang w:eastAsia="zh-CN"/>
        </w:rPr>
        <w:t>subcarrierSpacing</w:t>
      </w:r>
      <w:r w:rsidRPr="003630FB">
        <w:rPr>
          <w:lang w:eastAsia="zh-CN"/>
        </w:rPr>
        <w:t xml:space="preserve"> of </w:t>
      </w:r>
      <w:r>
        <w:rPr>
          <w:lang w:eastAsia="zh-CN"/>
        </w:rPr>
        <w:t>the associated</w:t>
      </w:r>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r>
        <w:rPr>
          <w:lang w:eastAsia="zh-CN"/>
        </w:rPr>
        <w:t xml:space="preserve">, similar as how </w:t>
      </w:r>
      <w:r w:rsidRPr="003630FB">
        <w:rPr>
          <w:i/>
          <w:iCs/>
          <w:lang w:eastAsia="zh-CN"/>
        </w:rPr>
        <w:t>locationAndBandwidth</w:t>
      </w:r>
      <w:r>
        <w:rPr>
          <w:i/>
          <w:iCs/>
          <w:lang w:eastAsia="zh-CN"/>
        </w:rPr>
        <w:t xml:space="preserve"> </w:t>
      </w:r>
      <w:r w:rsidRPr="0092048E">
        <w:rPr>
          <w:lang w:eastAsia="zh-CN"/>
        </w:rPr>
        <w:t>of a BWP</w:t>
      </w:r>
      <w:r>
        <w:rPr>
          <w:i/>
          <w:iCs/>
          <w:lang w:eastAsia="zh-CN"/>
        </w:rPr>
        <w:t xml:space="preserve"> </w:t>
      </w:r>
      <w:r>
        <w:rPr>
          <w:lang w:eastAsia="zh-CN"/>
        </w:rPr>
        <w:t xml:space="preserve">is indicated as </w:t>
      </w:r>
      <w:r w:rsidRPr="003630FB">
        <w:rPr>
          <w:lang w:eastAsia="zh-CN"/>
        </w:rPr>
        <w:t>described in TS 38.3</w:t>
      </w:r>
      <w:r>
        <w:rPr>
          <w:lang w:eastAsia="zh-CN"/>
        </w:rPr>
        <w:t>31</w:t>
      </w:r>
      <w:r w:rsidRPr="003630FB">
        <w:rPr>
          <w:lang w:eastAsia="zh-CN"/>
        </w:rPr>
        <w:t>.</w:t>
      </w:r>
    </w:p>
    <w:p w14:paraId="4F041824" w14:textId="77777777" w:rsidR="00D73ABA" w:rsidRPr="00E25119" w:rsidRDefault="00D73ABA" w:rsidP="00D73ABA">
      <w:pPr>
        <w:widowControl w:val="0"/>
        <w:numPr>
          <w:ilvl w:val="0"/>
          <w:numId w:val="51"/>
        </w:numPr>
        <w:overflowPunct/>
        <w:autoSpaceDE/>
        <w:autoSpaceDN/>
        <w:adjustRightInd/>
        <w:jc w:val="both"/>
        <w:textAlignment w:val="auto"/>
        <w:rPr>
          <w:lang w:eastAsia="zh-CN"/>
        </w:rPr>
      </w:pPr>
      <w:r>
        <w:rPr>
          <w:lang w:eastAsia="zh-CN"/>
        </w:rPr>
        <w:t xml:space="preserve">FFS: </w:t>
      </w:r>
      <w:r w:rsidRPr="007A0DE8">
        <w:rPr>
          <w:lang w:eastAsia="zh-CN"/>
        </w:rPr>
        <w:t>Indication mechanism</w:t>
      </w:r>
      <w:del w:id="135"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2DB293B4" w14:textId="77777777" w:rsidR="00D73ABA" w:rsidRPr="00E116FD" w:rsidRDefault="00D73ABA" w:rsidP="00D73ABA">
      <w:pPr>
        <w:widowControl w:val="0"/>
        <w:spacing w:after="120"/>
        <w:jc w:val="both"/>
        <w:rPr>
          <w:lang w:eastAsia="zh-CN"/>
        </w:rPr>
      </w:pPr>
    </w:p>
    <w:p w14:paraId="36D9257A" w14:textId="77777777" w:rsidR="00D73ABA" w:rsidRDefault="00D73ABA" w:rsidP="00D73ABA">
      <w:pPr>
        <w:widowControl w:val="0"/>
        <w:spacing w:after="120"/>
        <w:jc w:val="both"/>
        <w:rPr>
          <w:lang w:eastAsia="zh-CN"/>
        </w:rPr>
      </w:pPr>
      <w:r>
        <w:rPr>
          <w:b/>
          <w:highlight w:val="yellow"/>
          <w:lang w:eastAsia="zh-CN"/>
        </w:rPr>
        <w:t xml:space="preserve">[High] Updated </w:t>
      </w:r>
      <w:bookmarkStart w:id="136" w:name="_Hlk80203069"/>
      <w:bookmarkStart w:id="137" w:name="_Hlk80205795"/>
      <w:r>
        <w:rPr>
          <w:b/>
          <w:highlight w:val="yellow"/>
          <w:lang w:eastAsia="zh-CN"/>
        </w:rPr>
        <w:t>Proposal 1-</w:t>
      </w:r>
      <w:r w:rsidRPr="003137DE">
        <w:rPr>
          <w:b/>
          <w:highlight w:val="yellow"/>
          <w:lang w:eastAsia="zh-CN"/>
        </w:rPr>
        <w:t>4</w:t>
      </w:r>
      <w:bookmarkEnd w:id="136"/>
      <w:r>
        <w:rPr>
          <w:lang w:eastAsia="zh-CN"/>
        </w:rPr>
        <w:t>:</w:t>
      </w:r>
      <w:bookmarkEnd w:id="137"/>
      <w:r>
        <w:rPr>
          <w:lang w:eastAsia="zh-CN"/>
        </w:rPr>
        <w:t xml:space="preserve"> For </w:t>
      </w:r>
      <w:r w:rsidRPr="00103C02">
        <w:rPr>
          <w:lang w:eastAsia="zh-CN"/>
        </w:rPr>
        <w:t>LBRM and TBS</w:t>
      </w:r>
      <w:r>
        <w:rPr>
          <w:lang w:eastAsia="zh-CN"/>
        </w:rPr>
        <w:t xml:space="preserve"> determination </w:t>
      </w:r>
      <w:r>
        <w:t>for GC-PDSCH:</w:t>
      </w:r>
    </w:p>
    <w:p w14:paraId="437F7EEE" w14:textId="77777777" w:rsidR="00D73ABA" w:rsidRDefault="00D73ABA" w:rsidP="00D73ABA">
      <w:pPr>
        <w:widowControl w:val="0"/>
        <w:numPr>
          <w:ilvl w:val="0"/>
          <w:numId w:val="51"/>
        </w:numPr>
        <w:overflowPunct/>
        <w:autoSpaceDE/>
        <w:autoSpaceDN/>
        <w:adjustRightInd/>
        <w:jc w:val="both"/>
        <w:textAlignment w:val="auto"/>
        <w:rPr>
          <w:ins w:id="138" w:author="Wang Fei" w:date="2021-08-19T07:32:00Z"/>
        </w:rPr>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PDSCH-ServingCellConfig</w:t>
      </w:r>
      <w:r w:rsidRPr="002625EB">
        <w:rPr>
          <w:lang w:eastAsia="zh-CN"/>
        </w:rPr>
        <w:t xml:space="preserve"> of the serving cell</w:t>
      </w:r>
      <w:r>
        <w:rPr>
          <w:lang w:eastAsia="zh-CN"/>
        </w:rPr>
        <w:t xml:space="preserve"> is used</w:t>
      </w:r>
      <w:ins w:id="139" w:author="Wang Fei" w:date="2021-08-19T07:15:00Z">
        <w:r>
          <w:rPr>
            <w:lang w:eastAsia="zh-CN"/>
          </w:rPr>
          <w:t xml:space="preserve">; </w:t>
        </w:r>
      </w:ins>
      <w:ins w:id="140" w:author="Wang Fei" w:date="2021-08-19T07:16:00Z">
        <w:r>
          <w:rPr>
            <w:lang w:eastAsia="zh-CN"/>
          </w:rPr>
          <w:t>if the</w:t>
        </w:r>
        <w:r w:rsidRPr="005F4548">
          <w:rPr>
            <w:i/>
            <w:iCs/>
            <w:lang w:eastAsia="zh-CN"/>
          </w:rPr>
          <w:t xml:space="preserve"> </w:t>
        </w:r>
        <w:r w:rsidRPr="002625EB">
          <w:rPr>
            <w:i/>
            <w:iCs/>
            <w:lang w:eastAsia="zh-CN"/>
          </w:rPr>
          <w:t xml:space="preserve">maxMIMO-Layers </w:t>
        </w:r>
        <w:r w:rsidRPr="005F4548">
          <w:rPr>
            <w:lang w:eastAsia="zh-CN"/>
          </w:rPr>
          <w:t>in</w:t>
        </w:r>
        <w:r>
          <w:rPr>
            <w:i/>
            <w:iCs/>
            <w:lang w:eastAsia="zh-CN"/>
          </w:rPr>
          <w:t xml:space="preserve"> </w:t>
        </w:r>
        <w:r w:rsidRPr="002625EB">
          <w:rPr>
            <w:i/>
            <w:iCs/>
            <w:lang w:eastAsia="zh-CN"/>
          </w:rPr>
          <w:t>PDSCH-ServingCellConfig</w:t>
        </w:r>
        <w:r>
          <w:rPr>
            <w:lang w:eastAsia="zh-CN"/>
          </w:rPr>
          <w:t xml:space="preserve"> </w:t>
        </w:r>
      </w:ins>
      <w:ins w:id="141" w:author="Wang Fei" w:date="2021-08-19T07:17:00Z">
        <w:r>
          <w:rPr>
            <w:lang w:eastAsia="zh-CN"/>
          </w:rPr>
          <w:t xml:space="preserve">is not configured, </w:t>
        </w:r>
      </w:ins>
      <w:ins w:id="142" w:author="Wang Fei" w:date="2021-08-18T15:43:00Z">
        <w:r w:rsidRPr="005D5AC3">
          <w:rPr>
            <w:lang w:eastAsia="zh-CN"/>
          </w:rPr>
          <w:t>a default value is defined</w:t>
        </w:r>
      </w:ins>
      <w:r>
        <w:t>.</w:t>
      </w:r>
    </w:p>
    <w:p w14:paraId="0D35407D" w14:textId="77777777" w:rsidR="00D73ABA" w:rsidRDefault="00D73ABA" w:rsidP="00D73ABA">
      <w:pPr>
        <w:widowControl w:val="0"/>
        <w:numPr>
          <w:ilvl w:val="1"/>
          <w:numId w:val="51"/>
        </w:numPr>
        <w:overflowPunct/>
        <w:autoSpaceDE/>
        <w:autoSpaceDN/>
        <w:adjustRightInd/>
        <w:jc w:val="both"/>
        <w:textAlignment w:val="auto"/>
      </w:pPr>
      <w:ins w:id="143" w:author="Wang Fei" w:date="2021-08-19T07:32:00Z">
        <w:r>
          <w:t>FFS the default value.</w:t>
        </w:r>
      </w:ins>
      <w:del w:id="144" w:author="Wang Fei" w:date="2021-08-19T07:32:00Z">
        <w:r w:rsidDel="00FF671A">
          <w:delText xml:space="preserve"> </w:delText>
        </w:r>
      </w:del>
    </w:p>
    <w:p w14:paraId="4EF7AE96" w14:textId="77777777" w:rsidR="00D73ABA" w:rsidRDefault="00D73ABA" w:rsidP="00D73ABA">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w:t>
      </w:r>
      <w:ins w:id="145" w:author="Wang Fei" w:date="2021-08-19T07:22:00Z">
        <w:r>
          <w:t xml:space="preserve">; </w:t>
        </w:r>
      </w:ins>
      <w:ins w:id="146" w:author="Wang Fei" w:date="2021-08-19T07:23:00Z">
        <w:r>
          <w:t xml:space="preserve">if the </w:t>
        </w:r>
        <w:r w:rsidRPr="00103C02">
          <w:rPr>
            <w:i/>
            <w:iCs/>
          </w:rPr>
          <w:t>mcs-Table</w:t>
        </w:r>
        <w:r>
          <w:t xml:space="preserve"> in </w:t>
        </w:r>
        <w:r w:rsidRPr="00103C02">
          <w:rPr>
            <w:i/>
            <w:iCs/>
          </w:rPr>
          <w:t>PDSCH-Config</w:t>
        </w:r>
        <w:r>
          <w:t xml:space="preserve"> for unicast</w:t>
        </w:r>
      </w:ins>
      <w:ins w:id="147" w:author="Wang Fei" w:date="2021-08-19T07:24:00Z">
        <w:r>
          <w:t xml:space="preserve"> in not configured, </w:t>
        </w:r>
      </w:ins>
      <w:ins w:id="148" w:author="Wang Fei" w:date="2021-08-19T07:25:00Z">
        <w:r w:rsidRPr="0048482F">
          <w:t>Table 5.1.3.1-</w:t>
        </w:r>
        <w:r>
          <w:t xml:space="preserve">1 in TS38.214 is used (similar as </w:t>
        </w:r>
      </w:ins>
      <w:ins w:id="149" w:author="Wang Fei" w:date="2021-08-19T07:26:00Z">
        <w:r>
          <w:t xml:space="preserve">the </w:t>
        </w:r>
      </w:ins>
      <w:ins w:id="150" w:author="Wang Fei" w:date="2021-08-19T07:25:00Z">
        <w:r>
          <w:t>default value in R16)</w:t>
        </w:r>
      </w:ins>
      <w:r>
        <w:t xml:space="preserve">. </w:t>
      </w:r>
    </w:p>
    <w:p w14:paraId="0EF18CA8" w14:textId="77777777" w:rsidR="00D73ABA" w:rsidRDefault="00D73ABA" w:rsidP="00D73ABA">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w:t>
      </w:r>
      <w:ins w:id="151" w:author="Wang Fei" w:date="2021-08-19T07:31:00Z">
        <w:r>
          <w:t xml:space="preserve"> of</w:t>
        </w:r>
        <w:r w:rsidRPr="002978BC">
          <w:rPr>
            <w:i/>
            <w:lang w:eastAsia="ko-KR"/>
          </w:rPr>
          <w:t xml:space="preserve"> </w:t>
        </w:r>
        <w:r w:rsidRPr="00D55F1B">
          <w:rPr>
            <w:i/>
            <w:lang w:eastAsia="ko-KR"/>
          </w:rPr>
          <w:t>xOverhead</w:t>
        </w:r>
        <w:r w:rsidRPr="00F51F38">
          <w:rPr>
            <w:i/>
            <w:lang w:val="en-GB" w:eastAsia="ko-KR"/>
          </w:rPr>
          <w:t xml:space="preserve"> </w:t>
        </w:r>
        <w:r w:rsidRPr="000D1A10">
          <w:rPr>
            <w:iCs/>
          </w:rPr>
          <w:t>in</w:t>
        </w:r>
        <w:r>
          <w:rPr>
            <w:i/>
            <w:iCs/>
          </w:rPr>
          <w:t xml:space="preserve"> </w:t>
        </w:r>
        <w:r>
          <w:rPr>
            <w:i/>
          </w:rPr>
          <w:t>PD</w:t>
        </w:r>
        <w:r w:rsidRPr="00F35584">
          <w:rPr>
            <w:i/>
          </w:rPr>
          <w:t>SCH-ServingCellConfig</w:t>
        </w:r>
      </w:ins>
      <w:r>
        <w:t xml:space="preserve"> </w:t>
      </w:r>
      <w:del w:id="152" w:author="Wang Fei" w:date="2021-08-19T07:31:00Z">
        <w:r w:rsidDel="002978BC">
          <w:delText xml:space="preserve">for the active DL BWP </w:delText>
        </w:r>
      </w:del>
      <w:r>
        <w:t>is used</w:t>
      </w:r>
      <w:ins w:id="153" w:author="Wang Fei" w:date="2021-08-19T07:30:00Z">
        <w:r>
          <w:t xml:space="preserve">; </w:t>
        </w:r>
      </w:ins>
      <w:ins w:id="154" w:author="Wang Fei" w:date="2021-08-19T07:31:00Z">
        <w:r>
          <w:t xml:space="preserve">if </w:t>
        </w:r>
      </w:ins>
      <w:ins w:id="155" w:author="Wang Fei" w:date="2021-08-19T07:30:00Z">
        <w:r w:rsidRPr="0048482F">
          <w:rPr>
            <w:lang w:eastAsia="ko-KR"/>
          </w:rPr>
          <w:t xml:space="preserve">the </w:t>
        </w:r>
        <w:r w:rsidRPr="006C6EE9">
          <w:rPr>
            <w:i/>
            <w:lang w:eastAsia="ko-KR"/>
          </w:rPr>
          <w:t>xOverhead</w:t>
        </w:r>
        <w:r w:rsidRPr="0048482F">
          <w:rPr>
            <w:lang w:eastAsia="ko-KR"/>
          </w:rPr>
          <w:t xml:space="preserve"> </w:t>
        </w:r>
        <w:bookmarkStart w:id="156" w:name="_Hlk515619163"/>
        <w:r w:rsidRPr="000C29A7">
          <w:rPr>
            <w:lang w:eastAsia="ko-KR"/>
          </w:rPr>
          <w:t xml:space="preserve">in </w:t>
        </w:r>
        <w:r w:rsidRPr="004D48A5">
          <w:rPr>
            <w:i/>
            <w:lang w:eastAsia="ko-KR"/>
          </w:rPr>
          <w:t>P</w:t>
        </w:r>
        <w:r w:rsidRPr="004D48A5">
          <w:rPr>
            <w:i/>
            <w:lang w:val="en-GB" w:eastAsia="ko-KR"/>
          </w:rPr>
          <w:t>D</w:t>
        </w:r>
        <w:r w:rsidRPr="004D48A5">
          <w:rPr>
            <w:i/>
            <w:lang w:eastAsia="ko-KR"/>
          </w:rPr>
          <w:t>SCH-ServingCellconfig</w:t>
        </w:r>
        <w:bookmarkEnd w:id="156"/>
        <w:r w:rsidRPr="004D48A5">
          <w:rPr>
            <w:i/>
            <w:lang w:eastAsia="ko-KR"/>
          </w:rPr>
          <w:t xml:space="preserve"> </w:t>
        </w:r>
        <w:r w:rsidRPr="0048482F">
          <w:rPr>
            <w:lang w:eastAsia="ko-KR"/>
          </w:rPr>
          <w:t>is not configured</w:t>
        </w:r>
      </w:ins>
      <w:ins w:id="157" w:author="Wang Fei" w:date="2021-08-19T07:31:00Z">
        <w:r>
          <w:rPr>
            <w:lang w:eastAsia="ko-KR"/>
          </w:rPr>
          <w:t xml:space="preserve">, </w:t>
        </w:r>
      </w:ins>
      <w:ins w:id="158" w:author="Wang Fei" w:date="2021-08-19T07:32:00Z">
        <w:r w:rsidRPr="000F043A">
          <w:t>a default value of zero</w:t>
        </w:r>
        <w:r>
          <w:t xml:space="preserve"> is used</w:t>
        </w:r>
      </w:ins>
      <w:r>
        <w:t>.</w:t>
      </w:r>
    </w:p>
    <w:p w14:paraId="63ADCC8A" w14:textId="77777777" w:rsidR="00D73ABA" w:rsidRDefault="00D73ABA" w:rsidP="00D73ABA">
      <w:pPr>
        <w:widowControl w:val="0"/>
        <w:numPr>
          <w:ilvl w:val="0"/>
          <w:numId w:val="51"/>
        </w:numPr>
        <w:overflowPunct/>
        <w:autoSpaceDE/>
        <w:autoSpaceDN/>
        <w:adjustRightInd/>
        <w:jc w:val="both"/>
        <w:textAlignment w:val="auto"/>
      </w:pPr>
      <w:r>
        <w:t>The number of PRBs is determined based on the size of CFR.</w:t>
      </w:r>
    </w:p>
    <w:p w14:paraId="1D8CBD3A" w14:textId="77777777" w:rsidR="00D73ABA" w:rsidRDefault="00D73ABA" w:rsidP="00D73ABA">
      <w:pPr>
        <w:widowControl w:val="0"/>
        <w:spacing w:after="120"/>
        <w:jc w:val="both"/>
        <w:rPr>
          <w:lang w:eastAsia="zh-CN"/>
        </w:rPr>
      </w:pPr>
    </w:p>
    <w:p w14:paraId="3B440D8C" w14:textId="77777777" w:rsidR="00D73ABA" w:rsidRPr="00B95649" w:rsidRDefault="00D73ABA" w:rsidP="00D73A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66BBF8E2" w14:textId="77777777" w:rsidR="007949F2" w:rsidRDefault="007949F2" w:rsidP="007949F2">
      <w:pPr>
        <w:widowControl w:val="0"/>
        <w:spacing w:after="120"/>
        <w:jc w:val="both"/>
        <w:rPr>
          <w:lang w:eastAsia="zh-CN"/>
        </w:rPr>
      </w:pPr>
    </w:p>
    <w:p w14:paraId="5447F6E7" w14:textId="3876D399" w:rsidR="007949F2" w:rsidRDefault="007949F2" w:rsidP="007949F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7D7DEF9" w14:textId="77777777" w:rsidR="007949F2" w:rsidRDefault="007949F2" w:rsidP="007949F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7949F2" w14:paraId="58F48154" w14:textId="77777777" w:rsidTr="007F3213">
        <w:tc>
          <w:tcPr>
            <w:tcW w:w="2122" w:type="dxa"/>
            <w:tcBorders>
              <w:top w:val="single" w:sz="4" w:space="0" w:color="auto"/>
              <w:left w:val="single" w:sz="4" w:space="0" w:color="auto"/>
              <w:bottom w:val="single" w:sz="4" w:space="0" w:color="auto"/>
              <w:right w:val="single" w:sz="4" w:space="0" w:color="auto"/>
            </w:tcBorders>
          </w:tcPr>
          <w:p w14:paraId="5F91D53D" w14:textId="77777777" w:rsidR="007949F2" w:rsidRDefault="007949F2"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AE7CBE" w14:textId="77777777" w:rsidR="007949F2" w:rsidRDefault="007949F2" w:rsidP="00213A27">
            <w:pPr>
              <w:jc w:val="center"/>
              <w:rPr>
                <w:b/>
                <w:lang w:eastAsia="zh-CN"/>
              </w:rPr>
            </w:pPr>
            <w:r>
              <w:rPr>
                <w:b/>
                <w:lang w:eastAsia="zh-CN"/>
              </w:rPr>
              <w:t>Comment</w:t>
            </w:r>
          </w:p>
        </w:tc>
      </w:tr>
      <w:tr w:rsidR="007949F2" w14:paraId="649D4514" w14:textId="77777777" w:rsidTr="007F3213">
        <w:tc>
          <w:tcPr>
            <w:tcW w:w="2122" w:type="dxa"/>
            <w:tcBorders>
              <w:top w:val="single" w:sz="4" w:space="0" w:color="auto"/>
              <w:left w:val="single" w:sz="4" w:space="0" w:color="auto"/>
              <w:bottom w:val="single" w:sz="4" w:space="0" w:color="auto"/>
              <w:right w:val="single" w:sz="4" w:space="0" w:color="auto"/>
            </w:tcBorders>
          </w:tcPr>
          <w:p w14:paraId="37125A8B" w14:textId="6265534C" w:rsidR="007949F2" w:rsidRPr="00BA3EA3" w:rsidRDefault="009F4870" w:rsidP="00213A27">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1004A07" w14:textId="77777777" w:rsidR="007949F2" w:rsidRDefault="009F4870" w:rsidP="00213A27">
            <w:pPr>
              <w:jc w:val="left"/>
              <w:rPr>
                <w:bCs/>
                <w:lang w:eastAsia="zh-CN"/>
              </w:rPr>
            </w:pPr>
            <w:r>
              <w:rPr>
                <w:rFonts w:hint="eastAsia"/>
                <w:bCs/>
                <w:lang w:eastAsia="zh-CN"/>
              </w:rPr>
              <w:t>O</w:t>
            </w:r>
            <w:r>
              <w:rPr>
                <w:bCs/>
                <w:lang w:eastAsia="zh-CN"/>
              </w:rPr>
              <w:t>k with Proposal 1-2 and 1-5.</w:t>
            </w:r>
          </w:p>
          <w:p w14:paraId="3C3E60B3" w14:textId="77777777" w:rsidR="009F4870" w:rsidRDefault="009F4870" w:rsidP="00213A27">
            <w:pPr>
              <w:jc w:val="left"/>
              <w:rPr>
                <w:bCs/>
                <w:lang w:eastAsia="zh-CN"/>
              </w:rPr>
            </w:pPr>
            <w:r>
              <w:rPr>
                <w:bCs/>
                <w:lang w:eastAsia="zh-CN"/>
              </w:rPr>
              <w:t>Regarding Proposal 1-4, if companies still have concern on this version, we would like to propose the following simpler sone.</w:t>
            </w:r>
          </w:p>
          <w:p w14:paraId="314A83EE" w14:textId="77777777" w:rsidR="009F4870" w:rsidRDefault="009F4870" w:rsidP="009F4870">
            <w:pPr>
              <w:widowControl w:val="0"/>
              <w:spacing w:after="120"/>
              <w:rPr>
                <w:lang w:eastAsia="zh-CN"/>
              </w:rPr>
            </w:pPr>
            <w:r>
              <w:rPr>
                <w:b/>
                <w:highlight w:val="yellow"/>
                <w:lang w:eastAsia="zh-CN"/>
              </w:rPr>
              <w:t>[High] Updated Proposal 1-4</w:t>
            </w:r>
            <w:r>
              <w:rPr>
                <w:lang w:eastAsia="zh-CN"/>
              </w:rPr>
              <w:t xml:space="preserve">: For LBRM and TBS determination </w:t>
            </w:r>
            <w:r>
              <w:t>for GC-PDSCH:</w:t>
            </w:r>
          </w:p>
          <w:p w14:paraId="12B41289" w14:textId="77777777" w:rsidR="009F4870" w:rsidRDefault="009F4870" w:rsidP="009F4870">
            <w:pPr>
              <w:widowControl w:val="0"/>
              <w:numPr>
                <w:ilvl w:val="0"/>
                <w:numId w:val="51"/>
              </w:numPr>
              <w:overflowPunct/>
              <w:autoSpaceDE/>
              <w:autoSpaceDN/>
              <w:adjustRightInd/>
              <w:textAlignment w:val="auto"/>
            </w:pPr>
            <w:r>
              <w:t xml:space="preserve">The maximum number of layers can be provided by </w:t>
            </w:r>
            <w:r>
              <w:rPr>
                <w:i/>
                <w:iCs/>
              </w:rPr>
              <w:t>maxMIMO-Layers</w:t>
            </w:r>
            <w:r>
              <w:t xml:space="preserve"> in </w:t>
            </w:r>
            <w:r>
              <w:rPr>
                <w:i/>
                <w:iCs/>
              </w:rPr>
              <w:t>PDSCH-Config</w:t>
            </w:r>
            <w:r>
              <w:t xml:space="preserve"> for MBS in CFR; if not provided,</w:t>
            </w:r>
            <w:r>
              <w:rPr>
                <w:i/>
                <w:iCs/>
                <w:lang w:eastAsia="zh-CN"/>
              </w:rPr>
              <w:t xml:space="preserve"> </w:t>
            </w:r>
            <w:r>
              <w:rPr>
                <w:i/>
                <w:iCs/>
                <w:strike/>
                <w:color w:val="FF0000"/>
                <w:lang w:eastAsia="zh-CN"/>
              </w:rPr>
              <w:t xml:space="preserve">maxMIMO-Layers </w:t>
            </w:r>
            <w:r>
              <w:rPr>
                <w:iCs/>
                <w:strike/>
                <w:color w:val="FF0000"/>
                <w:lang w:eastAsia="zh-CN"/>
              </w:rPr>
              <w:t>of</w:t>
            </w:r>
            <w:r>
              <w:rPr>
                <w:i/>
                <w:iCs/>
                <w:strike/>
                <w:color w:val="FF0000"/>
                <w:lang w:eastAsia="zh-CN"/>
              </w:rPr>
              <w:t xml:space="preserve"> PDSCH-ServingCellConfig</w:t>
            </w:r>
            <w:r>
              <w:rPr>
                <w:strike/>
                <w:color w:val="FF0000"/>
                <w:lang w:eastAsia="zh-CN"/>
              </w:rPr>
              <w:t xml:space="preserve"> of the serving cell is used; if the</w:t>
            </w:r>
            <w:r>
              <w:rPr>
                <w:i/>
                <w:iCs/>
                <w:strike/>
                <w:color w:val="FF0000"/>
                <w:lang w:eastAsia="zh-CN"/>
              </w:rPr>
              <w:t xml:space="preserve"> maxMIMO-Layers </w:t>
            </w:r>
            <w:r>
              <w:rPr>
                <w:strike/>
                <w:color w:val="FF0000"/>
                <w:lang w:eastAsia="zh-CN"/>
              </w:rPr>
              <w:t>in</w:t>
            </w:r>
            <w:r>
              <w:rPr>
                <w:i/>
                <w:iCs/>
                <w:strike/>
                <w:color w:val="FF0000"/>
                <w:lang w:eastAsia="zh-CN"/>
              </w:rPr>
              <w:t xml:space="preserve"> PDSCH-ServingCellConfig</w:t>
            </w:r>
            <w:r>
              <w:rPr>
                <w:strike/>
                <w:color w:val="FF0000"/>
                <w:lang w:eastAsia="zh-CN"/>
              </w:rPr>
              <w:t xml:space="preserve"> is not configured, </w:t>
            </w:r>
            <w:r>
              <w:rPr>
                <w:lang w:eastAsia="zh-CN"/>
              </w:rPr>
              <w:t>a default value is defined</w:t>
            </w:r>
            <w:r>
              <w:t>.</w:t>
            </w:r>
          </w:p>
          <w:p w14:paraId="2137D9C7" w14:textId="77777777" w:rsidR="009F4870" w:rsidRDefault="009F4870" w:rsidP="009F4870">
            <w:pPr>
              <w:widowControl w:val="0"/>
              <w:numPr>
                <w:ilvl w:val="1"/>
                <w:numId w:val="51"/>
              </w:numPr>
              <w:overflowPunct/>
              <w:autoSpaceDE/>
              <w:autoSpaceDN/>
              <w:adjustRightInd/>
              <w:textAlignment w:val="auto"/>
            </w:pPr>
            <w:r>
              <w:lastRenderedPageBreak/>
              <w:t>FFS the default value.</w:t>
            </w:r>
          </w:p>
          <w:p w14:paraId="76AA701F" w14:textId="77777777" w:rsidR="009F4870" w:rsidRDefault="009F4870" w:rsidP="009F4870">
            <w:pPr>
              <w:widowControl w:val="0"/>
              <w:numPr>
                <w:ilvl w:val="0"/>
                <w:numId w:val="51"/>
              </w:numPr>
              <w:overflowPunct/>
              <w:autoSpaceDE/>
              <w:autoSpaceDN/>
              <w:adjustRightInd/>
              <w:textAlignment w:val="auto"/>
            </w:pPr>
            <w:r>
              <w:t xml:space="preserve">The maximum modulation order can be determined from </w:t>
            </w:r>
            <w:r>
              <w:rPr>
                <w:i/>
                <w:iCs/>
              </w:rPr>
              <w:t>mcs-Table</w:t>
            </w:r>
            <w:r>
              <w:t xml:space="preserve"> in </w:t>
            </w:r>
            <w:r>
              <w:rPr>
                <w:i/>
                <w:iCs/>
              </w:rPr>
              <w:t>PDSCH-Config</w:t>
            </w:r>
            <w:r>
              <w:t xml:space="preserve"> for MBS in CFR; if </w:t>
            </w:r>
            <w:r>
              <w:rPr>
                <w:i/>
                <w:iCs/>
              </w:rPr>
              <w:t>mcs-Table</w:t>
            </w:r>
            <w:r>
              <w:t xml:space="preserve"> in </w:t>
            </w:r>
            <w:r>
              <w:rPr>
                <w:i/>
                <w:iCs/>
              </w:rPr>
              <w:t>PDSCH-Config</w:t>
            </w:r>
            <w:r>
              <w:t xml:space="preserve"> for MBS is not configured in CFR, </w:t>
            </w:r>
            <w:r>
              <w:rPr>
                <w:strike/>
                <w:color w:val="FF0000"/>
              </w:rPr>
              <w:t xml:space="preserve">a value determined from </w:t>
            </w:r>
            <w:r>
              <w:rPr>
                <w:i/>
                <w:iCs/>
                <w:strike/>
                <w:color w:val="FF0000"/>
              </w:rPr>
              <w:t>mcs-Table</w:t>
            </w:r>
            <w:r>
              <w:rPr>
                <w:strike/>
                <w:color w:val="FF0000"/>
              </w:rPr>
              <w:t xml:space="preserve"> in </w:t>
            </w:r>
            <w:r>
              <w:rPr>
                <w:i/>
                <w:iCs/>
                <w:strike/>
                <w:color w:val="FF0000"/>
              </w:rPr>
              <w:t>PDSCH-Config</w:t>
            </w:r>
            <w:r>
              <w:rPr>
                <w:strike/>
                <w:color w:val="FF0000"/>
              </w:rPr>
              <w:t xml:space="preserve"> for unicast in the active DL BWP is used; if the </w:t>
            </w:r>
            <w:r>
              <w:rPr>
                <w:i/>
                <w:iCs/>
                <w:strike/>
                <w:color w:val="FF0000"/>
              </w:rPr>
              <w:t>mcs-Table</w:t>
            </w:r>
            <w:r>
              <w:rPr>
                <w:strike/>
                <w:color w:val="FF0000"/>
              </w:rPr>
              <w:t xml:space="preserve"> in </w:t>
            </w:r>
            <w:r>
              <w:rPr>
                <w:i/>
                <w:iCs/>
                <w:strike/>
                <w:color w:val="FF0000"/>
              </w:rPr>
              <w:t>PDSCH-Config</w:t>
            </w:r>
            <w:r>
              <w:rPr>
                <w:strike/>
                <w:color w:val="FF0000"/>
              </w:rPr>
              <w:t xml:space="preserve"> for unicast in not configured, </w:t>
            </w:r>
            <w:r>
              <w:t xml:space="preserve">Table 5.1.3.1-1 in TS38.214 is used (similar as the default value in R16). </w:t>
            </w:r>
          </w:p>
          <w:p w14:paraId="039C4462" w14:textId="77777777" w:rsidR="009F4870" w:rsidRDefault="009F4870" w:rsidP="009F4870">
            <w:pPr>
              <w:widowControl w:val="0"/>
              <w:numPr>
                <w:ilvl w:val="0"/>
                <w:numId w:val="51"/>
              </w:numPr>
              <w:overflowPunct/>
              <w:autoSpaceDE/>
              <w:autoSpaceDN/>
              <w:adjustRightInd/>
              <w:textAlignment w:val="auto"/>
            </w:pPr>
            <w:r>
              <w:rPr>
                <w:i/>
                <w:iCs/>
              </w:rPr>
              <w:t>xOverhead</w:t>
            </w:r>
            <w:r>
              <w:t xml:space="preserve"> can be provided in </w:t>
            </w:r>
            <w:r>
              <w:rPr>
                <w:i/>
                <w:iCs/>
              </w:rPr>
              <w:t>PDSCH-Config</w:t>
            </w:r>
            <w:r>
              <w:t xml:space="preserve"> for MBS in CFR; if not provided, </w:t>
            </w:r>
            <w:r>
              <w:rPr>
                <w:strike/>
                <w:color w:val="FF0000"/>
              </w:rPr>
              <w:t>the value of</w:t>
            </w:r>
            <w:r>
              <w:rPr>
                <w:i/>
                <w:strike/>
                <w:color w:val="FF0000"/>
                <w:lang w:eastAsia="ko-KR"/>
              </w:rPr>
              <w:t xml:space="preserve"> xOverhead</w:t>
            </w:r>
            <w:r>
              <w:rPr>
                <w:i/>
                <w:strike/>
                <w:color w:val="FF0000"/>
                <w:lang w:val="en-GB" w:eastAsia="ko-KR"/>
              </w:rPr>
              <w:t xml:space="preserve"> </w:t>
            </w:r>
            <w:r>
              <w:rPr>
                <w:iCs/>
                <w:strike/>
                <w:color w:val="FF0000"/>
              </w:rPr>
              <w:t>in</w:t>
            </w:r>
            <w:r>
              <w:rPr>
                <w:i/>
                <w:iCs/>
                <w:strike/>
                <w:color w:val="FF0000"/>
              </w:rPr>
              <w:t xml:space="preserve"> </w:t>
            </w:r>
            <w:r>
              <w:rPr>
                <w:i/>
                <w:strike/>
                <w:color w:val="FF0000"/>
              </w:rPr>
              <w:t>PDSCH-ServingCellConfig</w:t>
            </w:r>
            <w:r>
              <w:rPr>
                <w:strike/>
                <w:color w:val="FF0000"/>
              </w:rPr>
              <w:t xml:space="preserve"> is used; if </w:t>
            </w:r>
            <w:r>
              <w:rPr>
                <w:strike/>
                <w:color w:val="FF0000"/>
                <w:lang w:eastAsia="ko-KR"/>
              </w:rPr>
              <w:t xml:space="preserve">the </w:t>
            </w:r>
            <w:r>
              <w:rPr>
                <w:i/>
                <w:strike/>
                <w:color w:val="FF0000"/>
                <w:lang w:eastAsia="ko-KR"/>
              </w:rPr>
              <w:t>xOverhead</w:t>
            </w:r>
            <w:r>
              <w:rPr>
                <w:strike/>
                <w:color w:val="FF0000"/>
                <w:lang w:eastAsia="ko-KR"/>
              </w:rPr>
              <w:t xml:space="preserve"> in </w:t>
            </w:r>
            <w:r>
              <w:rPr>
                <w:i/>
                <w:strike/>
                <w:color w:val="FF0000"/>
                <w:lang w:eastAsia="ko-KR"/>
              </w:rPr>
              <w:t>P</w:t>
            </w:r>
            <w:r>
              <w:rPr>
                <w:i/>
                <w:strike/>
                <w:color w:val="FF0000"/>
                <w:lang w:val="en-GB" w:eastAsia="ko-KR"/>
              </w:rPr>
              <w:t>D</w:t>
            </w:r>
            <w:r>
              <w:rPr>
                <w:i/>
                <w:strike/>
                <w:color w:val="FF0000"/>
                <w:lang w:eastAsia="ko-KR"/>
              </w:rPr>
              <w:t xml:space="preserve">SCH-ServingCellconfig </w:t>
            </w:r>
            <w:r>
              <w:rPr>
                <w:strike/>
                <w:color w:val="FF0000"/>
                <w:lang w:eastAsia="ko-KR"/>
              </w:rPr>
              <w:t xml:space="preserve">is not configured, </w:t>
            </w:r>
            <w:r>
              <w:t>a default value of zero is used.</w:t>
            </w:r>
          </w:p>
          <w:p w14:paraId="1CF82577" w14:textId="77777777" w:rsidR="009F4870" w:rsidRDefault="009F4870" w:rsidP="009F4870">
            <w:pPr>
              <w:widowControl w:val="0"/>
              <w:numPr>
                <w:ilvl w:val="0"/>
                <w:numId w:val="51"/>
              </w:numPr>
              <w:overflowPunct/>
              <w:autoSpaceDE/>
              <w:autoSpaceDN/>
              <w:adjustRightInd/>
              <w:textAlignment w:val="auto"/>
            </w:pPr>
            <w:r>
              <w:t>The number of PRBs is determined based on the size of CFR.</w:t>
            </w:r>
          </w:p>
          <w:p w14:paraId="562856F8" w14:textId="6C921BB8" w:rsidR="009F4870" w:rsidRPr="00BA3EA3" w:rsidRDefault="009F4870" w:rsidP="00213A27">
            <w:pPr>
              <w:jc w:val="left"/>
              <w:rPr>
                <w:bCs/>
                <w:lang w:eastAsia="zh-CN"/>
              </w:rPr>
            </w:pPr>
          </w:p>
        </w:tc>
      </w:tr>
      <w:tr w:rsidR="00DC7977" w14:paraId="3F4465C9" w14:textId="77777777" w:rsidTr="007F3213">
        <w:tc>
          <w:tcPr>
            <w:tcW w:w="2122" w:type="dxa"/>
            <w:tcBorders>
              <w:top w:val="single" w:sz="4" w:space="0" w:color="auto"/>
              <w:left w:val="single" w:sz="4" w:space="0" w:color="auto"/>
              <w:bottom w:val="single" w:sz="4" w:space="0" w:color="auto"/>
              <w:right w:val="single" w:sz="4" w:space="0" w:color="auto"/>
            </w:tcBorders>
          </w:tcPr>
          <w:p w14:paraId="006FFA12" w14:textId="7FCC21DC" w:rsidR="00DC7977" w:rsidRPr="00BA3EA3" w:rsidRDefault="00DC7977" w:rsidP="00DC7977">
            <w:pPr>
              <w:jc w:val="left"/>
              <w:rPr>
                <w:bCs/>
                <w:lang w:eastAsia="zh-CN"/>
              </w:rPr>
            </w:pPr>
            <w:r w:rsidRPr="00807EE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3BEF21" w14:textId="77777777" w:rsidR="00DC7977" w:rsidRPr="00807EED" w:rsidRDefault="00DC7977" w:rsidP="00DC7977">
            <w:pPr>
              <w:jc w:val="left"/>
              <w:rPr>
                <w:lang w:eastAsia="zh-CN"/>
              </w:rPr>
            </w:pPr>
            <w:r w:rsidRPr="00807EED">
              <w:rPr>
                <w:b/>
                <w:lang w:eastAsia="zh-CN"/>
              </w:rPr>
              <w:t>Proposal 1-2</w:t>
            </w:r>
            <w:r w:rsidRPr="00807EED">
              <w:rPr>
                <w:lang w:eastAsia="zh-CN"/>
              </w:rPr>
              <w:t>:</w:t>
            </w:r>
            <w:r w:rsidRPr="00807EED">
              <w:rPr>
                <w:rFonts w:eastAsia="MS Mincho"/>
                <w:lang w:eastAsia="ja-JP"/>
              </w:rPr>
              <w:t xml:space="preserve"> Support</w:t>
            </w:r>
          </w:p>
          <w:p w14:paraId="7751A8B7" w14:textId="77777777" w:rsidR="00DC7977" w:rsidRPr="00807EED" w:rsidRDefault="00DC7977" w:rsidP="00DC7977">
            <w:pPr>
              <w:jc w:val="left"/>
              <w:rPr>
                <w:rFonts w:eastAsia="MS Mincho"/>
                <w:lang w:eastAsia="ja-JP"/>
              </w:rPr>
            </w:pPr>
            <w:r w:rsidRPr="00807EED">
              <w:rPr>
                <w:b/>
                <w:lang w:eastAsia="zh-CN"/>
              </w:rPr>
              <w:t>Proposal 1-4</w:t>
            </w:r>
            <w:r w:rsidRPr="00807EED">
              <w:rPr>
                <w:lang w:eastAsia="zh-CN"/>
              </w:rPr>
              <w:t>:</w:t>
            </w:r>
            <w:r w:rsidRPr="00807EED">
              <w:rPr>
                <w:rFonts w:eastAsia="MS Mincho"/>
                <w:lang w:eastAsia="ja-JP"/>
              </w:rPr>
              <w:t xml:space="preserve"> Support. There is a typo in the 2</w:t>
            </w:r>
            <w:r w:rsidRPr="00807EED">
              <w:rPr>
                <w:rFonts w:eastAsia="MS Mincho"/>
                <w:vertAlign w:val="superscript"/>
                <w:lang w:eastAsia="ja-JP"/>
              </w:rPr>
              <w:t>nd</w:t>
            </w:r>
            <w:r w:rsidRPr="00807EED">
              <w:rPr>
                <w:rFonts w:eastAsia="MS Mincho"/>
                <w:lang w:eastAsia="ja-JP"/>
              </w:rPr>
              <w:t xml:space="preserve"> sub-bullet.</w:t>
            </w:r>
          </w:p>
          <w:p w14:paraId="12C26B9F" w14:textId="77777777" w:rsidR="00DC7977" w:rsidRPr="00807EED" w:rsidRDefault="00DC7977" w:rsidP="00DC7977">
            <w:pPr>
              <w:jc w:val="left"/>
              <w:rPr>
                <w:lang w:eastAsia="zh-CN"/>
              </w:rPr>
            </w:pPr>
            <w:ins w:id="159" w:author="Wang Fei" w:date="2021-08-19T07:23:00Z">
              <w:r w:rsidRPr="00807EED">
                <w:t xml:space="preserve">if the </w:t>
              </w:r>
              <w:r w:rsidRPr="00807EED">
                <w:rPr>
                  <w:i/>
                  <w:iCs/>
                </w:rPr>
                <w:t>mcs-Table</w:t>
              </w:r>
              <w:r w:rsidRPr="00807EED">
                <w:t xml:space="preserve"> in </w:t>
              </w:r>
              <w:r w:rsidRPr="00807EED">
                <w:rPr>
                  <w:i/>
                  <w:iCs/>
                </w:rPr>
                <w:t>PDSCH-Config</w:t>
              </w:r>
              <w:r w:rsidRPr="00807EED">
                <w:t xml:space="preserve"> for unicast</w:t>
              </w:r>
            </w:ins>
            <w:ins w:id="160" w:author="Wang Fei" w:date="2021-08-19T07:24:00Z">
              <w:r w:rsidRPr="00807EED">
                <w:t xml:space="preserve"> i</w:t>
              </w:r>
            </w:ins>
            <w:r w:rsidRPr="00807EED">
              <w:rPr>
                <w:rFonts w:eastAsia="MS Mincho"/>
                <w:color w:val="FF0000"/>
                <w:lang w:eastAsia="ja-JP"/>
              </w:rPr>
              <w:t>s</w:t>
            </w:r>
            <w:ins w:id="161" w:author="Wang Fei" w:date="2021-08-19T07:24:00Z">
              <w:r w:rsidRPr="00807EED">
                <w:rPr>
                  <w:strike/>
                  <w:color w:val="FF0000"/>
                </w:rPr>
                <w:t>n</w:t>
              </w:r>
              <w:r w:rsidRPr="00807EED">
                <w:t xml:space="preserve"> not configured, </w:t>
              </w:r>
            </w:ins>
            <w:ins w:id="162" w:author="Wang Fei" w:date="2021-08-19T07:25:00Z">
              <w:r w:rsidRPr="00807EED">
                <w:t xml:space="preserve">Table 5.1.3.1-1 in TS38.214 is used (similar as </w:t>
              </w:r>
            </w:ins>
            <w:ins w:id="163" w:author="Wang Fei" w:date="2021-08-19T07:26:00Z">
              <w:r w:rsidRPr="00807EED">
                <w:t xml:space="preserve">the </w:t>
              </w:r>
            </w:ins>
            <w:ins w:id="164" w:author="Wang Fei" w:date="2021-08-19T07:25:00Z">
              <w:r w:rsidRPr="00807EED">
                <w:t>default value in R16)</w:t>
              </w:r>
            </w:ins>
            <w:r w:rsidRPr="00807EED">
              <w:t>.</w:t>
            </w:r>
          </w:p>
          <w:p w14:paraId="62D923EF" w14:textId="47A75F0B" w:rsidR="00DC7977" w:rsidRPr="00BA3EA3" w:rsidRDefault="00DC7977" w:rsidP="00DC7977">
            <w:pPr>
              <w:jc w:val="left"/>
              <w:rPr>
                <w:bCs/>
                <w:lang w:eastAsia="zh-CN"/>
              </w:rPr>
            </w:pPr>
            <w:r w:rsidRPr="00807EED">
              <w:rPr>
                <w:b/>
                <w:lang w:eastAsia="zh-CN"/>
              </w:rPr>
              <w:t>Proposal 1-5</w:t>
            </w:r>
            <w:r w:rsidRPr="00807EED">
              <w:rPr>
                <w:lang w:eastAsia="zh-CN"/>
              </w:rPr>
              <w:t>:</w:t>
            </w:r>
            <w:r w:rsidRPr="00807EED">
              <w:rPr>
                <w:rFonts w:eastAsia="MS Mincho"/>
                <w:lang w:eastAsia="ja-JP"/>
              </w:rPr>
              <w:t xml:space="preserve"> Support</w:t>
            </w:r>
          </w:p>
        </w:tc>
      </w:tr>
      <w:tr w:rsidR="009A7C2B" w14:paraId="51DD2455" w14:textId="77777777" w:rsidTr="007F3213">
        <w:tc>
          <w:tcPr>
            <w:tcW w:w="2122" w:type="dxa"/>
            <w:tcBorders>
              <w:top w:val="single" w:sz="4" w:space="0" w:color="auto"/>
              <w:left w:val="single" w:sz="4" w:space="0" w:color="auto"/>
              <w:bottom w:val="single" w:sz="4" w:space="0" w:color="auto"/>
              <w:right w:val="single" w:sz="4" w:space="0" w:color="auto"/>
            </w:tcBorders>
          </w:tcPr>
          <w:p w14:paraId="65D950F6" w14:textId="77777777" w:rsidR="009A7C2B" w:rsidRPr="00213A27" w:rsidRDefault="009A7C2B"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D03D0A5" w14:textId="77777777" w:rsidR="009A7C2B" w:rsidRDefault="009A7C2B" w:rsidP="00F46A40">
            <w:pPr>
              <w:rPr>
                <w:b/>
                <w:lang w:eastAsia="zh-CN"/>
              </w:rPr>
            </w:pPr>
            <w:r>
              <w:rPr>
                <w:b/>
                <w:lang w:eastAsia="zh-CN"/>
              </w:rPr>
              <w:t>Proposal 1-2: Support</w:t>
            </w:r>
          </w:p>
          <w:p w14:paraId="76683DA1" w14:textId="77777777" w:rsidR="009A7C2B" w:rsidRDefault="009A7C2B" w:rsidP="00F46A40">
            <w:pPr>
              <w:rPr>
                <w:b/>
                <w:lang w:eastAsia="zh-CN"/>
              </w:rPr>
            </w:pPr>
            <w:r>
              <w:rPr>
                <w:b/>
                <w:lang w:eastAsia="zh-CN"/>
              </w:rPr>
              <w:t>Proposal 1-4: Not support.</w:t>
            </w:r>
          </w:p>
          <w:p w14:paraId="181134B7" w14:textId="77777777" w:rsidR="009A7C2B" w:rsidRDefault="009A7C2B" w:rsidP="00F46A40">
            <w:pPr>
              <w:rPr>
                <w:b/>
                <w:lang w:eastAsia="zh-CN"/>
              </w:rPr>
            </w:pPr>
            <w:r>
              <w:rPr>
                <w:b/>
                <w:lang w:eastAsia="zh-CN"/>
              </w:rPr>
              <w:t>Too complex to consider two-level default mechanism, especially the first level default mechanism is UE specific, and difficult to align among group members. We prefer no default mechanism, or updated version from ZTE.</w:t>
            </w:r>
          </w:p>
          <w:p w14:paraId="67200142" w14:textId="77777777" w:rsidR="009A7C2B" w:rsidRPr="00807EED" w:rsidRDefault="009A7C2B" w:rsidP="00F46A40">
            <w:pPr>
              <w:rPr>
                <w:b/>
                <w:lang w:eastAsia="zh-CN"/>
              </w:rPr>
            </w:pPr>
            <w:r>
              <w:rPr>
                <w:b/>
                <w:lang w:eastAsia="zh-CN"/>
              </w:rPr>
              <w:t xml:space="preserve">Proposal 1-5: Support. </w:t>
            </w:r>
          </w:p>
        </w:tc>
      </w:tr>
      <w:tr w:rsidR="009A7C2B" w14:paraId="0467DF0C" w14:textId="77777777" w:rsidTr="007F3213">
        <w:tc>
          <w:tcPr>
            <w:tcW w:w="2122" w:type="dxa"/>
            <w:tcBorders>
              <w:top w:val="single" w:sz="4" w:space="0" w:color="auto"/>
              <w:left w:val="single" w:sz="4" w:space="0" w:color="auto"/>
              <w:bottom w:val="single" w:sz="4" w:space="0" w:color="auto"/>
              <w:right w:val="single" w:sz="4" w:space="0" w:color="auto"/>
            </w:tcBorders>
          </w:tcPr>
          <w:p w14:paraId="715BF263" w14:textId="4BC99FB8" w:rsidR="009A7C2B" w:rsidRPr="00213A27" w:rsidRDefault="009A7C2B" w:rsidP="009A7C2B">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0140EB" w14:textId="77777777" w:rsidR="009A7C2B" w:rsidRDefault="009A7C2B" w:rsidP="009A7C2B">
            <w:pPr>
              <w:jc w:val="left"/>
              <w:rPr>
                <w:bCs/>
                <w:lang w:eastAsia="zh-CN"/>
              </w:rPr>
            </w:pPr>
            <w:r w:rsidRPr="0046762E">
              <w:rPr>
                <w:rFonts w:hint="eastAsia"/>
                <w:b/>
                <w:bCs/>
                <w:lang w:eastAsia="zh-CN"/>
              </w:rPr>
              <w:t>P</w:t>
            </w:r>
            <w:r w:rsidRPr="0046762E">
              <w:rPr>
                <w:b/>
                <w:bCs/>
                <w:lang w:eastAsia="zh-CN"/>
              </w:rPr>
              <w:t xml:space="preserve"> 1-2: </w:t>
            </w:r>
            <w:r>
              <w:rPr>
                <w:bCs/>
                <w:lang w:eastAsia="zh-CN"/>
              </w:rPr>
              <w:t xml:space="preserve">Agree with the proposal in principle. </w:t>
            </w:r>
          </w:p>
          <w:p w14:paraId="7824407F" w14:textId="77777777" w:rsidR="009A7C2B" w:rsidRDefault="009A7C2B" w:rsidP="009A7C2B">
            <w:pPr>
              <w:jc w:val="left"/>
              <w:rPr>
                <w:bCs/>
                <w:lang w:eastAsia="zh-CN"/>
              </w:rPr>
            </w:pPr>
            <w:r>
              <w:rPr>
                <w:bCs/>
                <w:lang w:eastAsia="zh-CN"/>
              </w:rPr>
              <w:t>We slightly think the i.e. part is little bit redundant because we all know what “point A” means here. Besides, the last sentence also refers to the mechanism in TS 38.331 to make double confirmation. If proponents of point A do want to make a clear agreement, then maybe we can just say like “i.e. the indication mechanism of BWP is reused”.</w:t>
            </w:r>
          </w:p>
          <w:p w14:paraId="21CB5322" w14:textId="77777777" w:rsidR="009A7C2B" w:rsidRDefault="009A7C2B" w:rsidP="009A7C2B">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040F0BC" w14:textId="77777777" w:rsidR="009A7C2B" w:rsidRDefault="009A7C2B" w:rsidP="009A7C2B">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660044F" w14:textId="77777777" w:rsidR="009A7C2B" w:rsidRDefault="009A7C2B" w:rsidP="009A7C2B">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 i.e.,</w:t>
            </w:r>
            <w:ins w:id="165" w:author="MT" w:date="2021-08-19T18:53:00Z">
              <w:r>
                <w:rPr>
                  <w:lang w:eastAsia="zh-CN"/>
                </w:rPr>
                <w:t xml:space="preserve"> The current indication mechanism of BWP is reused.</w:t>
              </w:r>
            </w:ins>
            <w:del w:id="166" w:author="MT" w:date="2021-08-19T18:54:00Z">
              <w:r w:rsidDel="0046762E">
                <w:rPr>
                  <w:lang w:eastAsia="zh-CN"/>
                </w:rPr>
                <w:delText xml:space="preserve"> t</w:delText>
              </w:r>
              <w:r w:rsidRPr="003630FB" w:rsidDel="0046762E">
                <w:rPr>
                  <w:lang w:eastAsia="zh-CN"/>
                </w:rPr>
                <w:delText xml:space="preserve">he </w:delText>
              </w:r>
              <w:r w:rsidRPr="00F242B9" w:rsidDel="0046762E">
                <w:rPr>
                  <w:lang w:eastAsia="zh-CN"/>
                </w:rPr>
                <w:delText xml:space="preserve">starting </w:delText>
              </w:r>
              <w:r w:rsidRPr="003630FB" w:rsidDel="0046762E">
                <w:rPr>
                  <w:lang w:eastAsia="zh-CN"/>
                </w:rPr>
                <w:delText xml:space="preserve">PRB is a PRB determined by </w:delText>
              </w:r>
              <w:r w:rsidRPr="003630FB" w:rsidDel="0046762E">
                <w:rPr>
                  <w:i/>
                  <w:iCs/>
                  <w:lang w:eastAsia="zh-CN"/>
                </w:rPr>
                <w:delText>subcarrierSpacing</w:delText>
              </w:r>
              <w:r w:rsidRPr="003630FB" w:rsidDel="0046762E">
                <w:rPr>
                  <w:lang w:eastAsia="zh-CN"/>
                </w:rPr>
                <w:delText xml:space="preserve"> of </w:delText>
              </w:r>
              <w:r w:rsidDel="0046762E">
                <w:rPr>
                  <w:lang w:eastAsia="zh-CN"/>
                </w:rPr>
                <w:delText>the associated</w:delText>
              </w:r>
              <w:r w:rsidRPr="003630FB" w:rsidDel="0046762E">
                <w:rPr>
                  <w:lang w:eastAsia="zh-CN"/>
                </w:rPr>
                <w:delText xml:space="preserve"> BWP and </w:delText>
              </w:r>
              <w:r w:rsidRPr="003630FB" w:rsidDel="0046762E">
                <w:rPr>
                  <w:i/>
                  <w:iCs/>
                  <w:lang w:eastAsia="zh-CN"/>
                </w:rPr>
                <w:delText>offsetToCarrier</w:delText>
              </w:r>
              <w:r w:rsidRPr="003630FB" w:rsidDel="0046762E">
                <w:rPr>
                  <w:lang w:eastAsia="zh-CN"/>
                </w:rPr>
                <w:delText xml:space="preserve"> corresponding to this subcarrier spacing</w:delText>
              </w:r>
              <w:r w:rsidDel="0046762E">
                <w:rPr>
                  <w:lang w:eastAsia="zh-CN"/>
                </w:rPr>
                <w:delText xml:space="preserve">, similar as how </w:delText>
              </w:r>
              <w:r w:rsidRPr="003630FB" w:rsidDel="0046762E">
                <w:rPr>
                  <w:i/>
                  <w:iCs/>
                  <w:lang w:eastAsia="zh-CN"/>
                </w:rPr>
                <w:delText>locationAndBandwidth</w:delText>
              </w:r>
              <w:r w:rsidDel="0046762E">
                <w:rPr>
                  <w:i/>
                  <w:iCs/>
                  <w:lang w:eastAsia="zh-CN"/>
                </w:rPr>
                <w:delText xml:space="preserve"> </w:delText>
              </w:r>
              <w:r w:rsidRPr="0092048E" w:rsidDel="0046762E">
                <w:rPr>
                  <w:lang w:eastAsia="zh-CN"/>
                </w:rPr>
                <w:delText>of a BWP</w:delText>
              </w:r>
              <w:r w:rsidDel="0046762E">
                <w:rPr>
                  <w:i/>
                  <w:iCs/>
                  <w:lang w:eastAsia="zh-CN"/>
                </w:rPr>
                <w:delText xml:space="preserve"> </w:delText>
              </w:r>
              <w:r w:rsidDel="0046762E">
                <w:rPr>
                  <w:lang w:eastAsia="zh-CN"/>
                </w:rPr>
                <w:delText xml:space="preserve">is indicated as </w:delText>
              </w:r>
              <w:r w:rsidRPr="003630FB" w:rsidDel="0046762E">
                <w:rPr>
                  <w:lang w:eastAsia="zh-CN"/>
                </w:rPr>
                <w:delText>described in TS 38.3</w:delText>
              </w:r>
              <w:r w:rsidDel="0046762E">
                <w:rPr>
                  <w:lang w:eastAsia="zh-CN"/>
                </w:rPr>
                <w:delText>31</w:delText>
              </w:r>
            </w:del>
            <w:r w:rsidRPr="003630FB">
              <w:rPr>
                <w:lang w:eastAsia="zh-CN"/>
              </w:rPr>
              <w:t>.</w:t>
            </w:r>
          </w:p>
          <w:p w14:paraId="4C922463" w14:textId="77777777" w:rsidR="009A7C2B" w:rsidRPr="00E25119" w:rsidRDefault="009A7C2B" w:rsidP="009A7C2B">
            <w:pPr>
              <w:widowControl w:val="0"/>
              <w:numPr>
                <w:ilvl w:val="0"/>
                <w:numId w:val="51"/>
              </w:numPr>
              <w:overflowPunct/>
              <w:autoSpaceDE/>
              <w:autoSpaceDN/>
              <w:adjustRightInd/>
              <w:textAlignment w:val="auto"/>
              <w:rPr>
                <w:lang w:eastAsia="zh-CN"/>
              </w:rPr>
            </w:pPr>
            <w:r>
              <w:rPr>
                <w:lang w:eastAsia="zh-CN"/>
              </w:rPr>
              <w:t xml:space="preserve">FFS: </w:t>
            </w:r>
            <w:r w:rsidRPr="007A0DE8">
              <w:rPr>
                <w:lang w:eastAsia="zh-CN"/>
              </w:rPr>
              <w:t>Indication mechanism</w:t>
            </w:r>
            <w:del w:id="167"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1D8AD411" w14:textId="77777777" w:rsidR="009A7C2B" w:rsidRPr="00E116FD" w:rsidRDefault="009A7C2B" w:rsidP="009A7C2B">
            <w:pPr>
              <w:widowControl w:val="0"/>
              <w:spacing w:after="120"/>
              <w:rPr>
                <w:lang w:eastAsia="zh-CN"/>
              </w:rPr>
            </w:pPr>
          </w:p>
          <w:p w14:paraId="71F64B71" w14:textId="77777777" w:rsidR="009A7C2B" w:rsidRDefault="009A7C2B" w:rsidP="009A7C2B">
            <w:pPr>
              <w:jc w:val="left"/>
              <w:rPr>
                <w:bCs/>
                <w:lang w:eastAsia="zh-CN"/>
              </w:rPr>
            </w:pPr>
            <w:r w:rsidRPr="008B2F5B">
              <w:rPr>
                <w:rFonts w:hint="eastAsia"/>
                <w:b/>
                <w:bCs/>
                <w:lang w:eastAsia="zh-CN"/>
              </w:rPr>
              <w:lastRenderedPageBreak/>
              <w:t>P</w:t>
            </w:r>
            <w:r w:rsidRPr="008B2F5B">
              <w:rPr>
                <w:b/>
                <w:bCs/>
                <w:lang w:eastAsia="zh-CN"/>
              </w:rPr>
              <w:t xml:space="preserve"> 1-5: </w:t>
            </w:r>
            <w:r>
              <w:rPr>
                <w:bCs/>
                <w:lang w:eastAsia="zh-CN"/>
              </w:rPr>
              <w:t>OK with the current version.</w:t>
            </w:r>
          </w:p>
          <w:p w14:paraId="10B921E5" w14:textId="77777777" w:rsidR="009A7C2B" w:rsidRDefault="009A7C2B" w:rsidP="009A7C2B">
            <w:pPr>
              <w:jc w:val="left"/>
              <w:rPr>
                <w:bCs/>
                <w:lang w:eastAsia="zh-CN"/>
              </w:rPr>
            </w:pPr>
            <w:r>
              <w:rPr>
                <w:rFonts w:hint="eastAsia"/>
                <w:bCs/>
                <w:lang w:eastAsia="zh-CN"/>
              </w:rPr>
              <w:t>T</w:t>
            </w:r>
            <w:r>
              <w:rPr>
                <w:bCs/>
                <w:lang w:eastAsia="zh-CN"/>
              </w:rPr>
              <w:t>hanks Qualcomm for replying on our question in the previous round of discussion.</w:t>
            </w:r>
          </w:p>
          <w:p w14:paraId="2955FAC7" w14:textId="77777777" w:rsidR="009A7C2B" w:rsidRDefault="009A7C2B" w:rsidP="009A7C2B">
            <w:pPr>
              <w:jc w:val="left"/>
              <w:rPr>
                <w:bCs/>
                <w:lang w:eastAsia="zh-CN"/>
              </w:rPr>
            </w:pPr>
            <w:r>
              <w:rPr>
                <w:bCs/>
                <w:lang w:eastAsia="zh-CN"/>
              </w:rPr>
              <w:t>We also do not expect words like those as you mentioned in the spec to restrict the functions that is already supported in current system. What we suppose is that current timer-based mechanism will not be impacted by supporting multicast; in the meantime, timer-based mechanism should not have impact on multicast reception. For the later one, we think there is no such impact exist based on configuration up to network implementation.</w:t>
            </w:r>
          </w:p>
          <w:p w14:paraId="62825AB0" w14:textId="77777777" w:rsidR="009A7C2B" w:rsidRDefault="009A7C2B" w:rsidP="009A7C2B">
            <w:pPr>
              <w:jc w:val="left"/>
              <w:rPr>
                <w:bCs/>
                <w:lang w:eastAsia="zh-CN"/>
              </w:rPr>
            </w:pPr>
            <w:r>
              <w:rPr>
                <w:bCs/>
                <w:lang w:eastAsia="zh-CN"/>
              </w:rPr>
              <w:t>It is OK to further study about it.</w:t>
            </w:r>
          </w:p>
          <w:p w14:paraId="6F6EB021" w14:textId="2BC7A52D" w:rsidR="009A7C2B" w:rsidRPr="00807EED" w:rsidRDefault="009A7C2B" w:rsidP="009A7C2B">
            <w:pPr>
              <w:rPr>
                <w:b/>
                <w:lang w:eastAsia="zh-CN"/>
              </w:rPr>
            </w:pPr>
          </w:p>
        </w:tc>
      </w:tr>
      <w:tr w:rsidR="00EB1ED5" w14:paraId="5EF64786" w14:textId="77777777" w:rsidTr="007F3213">
        <w:tc>
          <w:tcPr>
            <w:tcW w:w="2122" w:type="dxa"/>
            <w:tcBorders>
              <w:top w:val="single" w:sz="4" w:space="0" w:color="auto"/>
              <w:left w:val="single" w:sz="4" w:space="0" w:color="auto"/>
              <w:bottom w:val="single" w:sz="4" w:space="0" w:color="auto"/>
              <w:right w:val="single" w:sz="4" w:space="0" w:color="auto"/>
            </w:tcBorders>
          </w:tcPr>
          <w:p w14:paraId="19FA30FB" w14:textId="7CDEE5D0"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E35BF3D" w14:textId="583025B2" w:rsidR="00EB1ED5" w:rsidRPr="0046762E" w:rsidRDefault="00EB1ED5" w:rsidP="00EB1ED5">
            <w:pPr>
              <w:rPr>
                <w:b/>
                <w:bCs/>
                <w:lang w:eastAsia="zh-CN"/>
              </w:rPr>
            </w:pPr>
            <w:r>
              <w:rPr>
                <w:rFonts w:hint="eastAsia"/>
                <w:bCs/>
                <w:lang w:eastAsia="zh-CN"/>
              </w:rPr>
              <w:t>O</w:t>
            </w:r>
            <w:r>
              <w:rPr>
                <w:bCs/>
                <w:lang w:eastAsia="zh-CN"/>
              </w:rPr>
              <w:t>k with the three proposals.</w:t>
            </w:r>
          </w:p>
        </w:tc>
      </w:tr>
      <w:tr w:rsidR="00F46A40" w14:paraId="5DA19405" w14:textId="77777777" w:rsidTr="007F3213">
        <w:tc>
          <w:tcPr>
            <w:tcW w:w="2122" w:type="dxa"/>
            <w:tcBorders>
              <w:top w:val="single" w:sz="4" w:space="0" w:color="auto"/>
              <w:left w:val="single" w:sz="4" w:space="0" w:color="auto"/>
              <w:bottom w:val="single" w:sz="4" w:space="0" w:color="auto"/>
              <w:right w:val="single" w:sz="4" w:space="0" w:color="auto"/>
            </w:tcBorders>
          </w:tcPr>
          <w:p w14:paraId="1ADB6FCE" w14:textId="6777C408"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8A85FD6"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2: </w:t>
            </w:r>
            <w:r>
              <w:rPr>
                <w:bCs/>
                <w:lang w:eastAsia="zh-CN"/>
              </w:rPr>
              <w:t>support</w:t>
            </w:r>
          </w:p>
          <w:p w14:paraId="6E719B63"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4: </w:t>
            </w:r>
            <w:r>
              <w:rPr>
                <w:bCs/>
                <w:lang w:eastAsia="zh-CN"/>
              </w:rPr>
              <w:t>fine with it for sake of progress</w:t>
            </w:r>
          </w:p>
          <w:p w14:paraId="17630E8B" w14:textId="77777777" w:rsidR="00F46A40" w:rsidRPr="00996DBE" w:rsidRDefault="00F46A40" w:rsidP="00F46A40">
            <w:pPr>
              <w:rPr>
                <w:bCs/>
                <w:lang w:eastAsia="zh-CN"/>
              </w:rPr>
            </w:pPr>
            <w:r w:rsidRPr="00996DBE">
              <w:rPr>
                <w:rFonts w:hint="eastAsia"/>
                <w:bCs/>
                <w:lang w:eastAsia="zh-CN"/>
              </w:rPr>
              <w:t>For the LBRM buffer, I understand the intention to achieve the common understanding among UEs for Ncb. Ncb is derived from the smaller value between N and Nref, wherein N is the decoding bits of MBS data(which is common to all the UE belonging to the same group) while Nref is calculated by the maximum TBS, fixed coding rate RLBRM and number of CB. I agree that the Nref would be different among UEs if active BWP is used to calculate the maximum TBS. However, considering there is a minimize operation between N and Nref, I think the result would be N. Only if the TBS of MBS is pretty large, i.e. a coding rate even much larger than 2/3 is used, Nref would be adopted and misunderstanding occurs. I don</w:t>
            </w:r>
            <w:r w:rsidRPr="00996DBE">
              <w:rPr>
                <w:rFonts w:hint="eastAsia"/>
                <w:bCs/>
                <w:lang w:eastAsia="zh-CN"/>
              </w:rPr>
              <w:t>’</w:t>
            </w:r>
            <w:r w:rsidRPr="00996DBE">
              <w:rPr>
                <w:rFonts w:hint="eastAsia"/>
                <w:bCs/>
                <w:lang w:eastAsia="zh-CN"/>
              </w:rPr>
              <w:t>t think transmit MBS traffic with high CR is reasonable considering it is transmitted in a group common manner. This is the reason why I think the current mechanism is sufficient. On the other hand, even for the other parameters, e.g. the maximum MIMO layers, the MCS table(modulation order and CR) can use the current value, in this case I don</w:t>
            </w:r>
            <w:r w:rsidRPr="00996DBE">
              <w:rPr>
                <w:rFonts w:hint="eastAsia"/>
                <w:bCs/>
                <w:lang w:eastAsia="zh-CN"/>
              </w:rPr>
              <w:t>’</w:t>
            </w:r>
            <w:r w:rsidRPr="00996DBE">
              <w:rPr>
                <w:rFonts w:hint="eastAsia"/>
                <w:bCs/>
                <w:lang w:eastAsia="zh-CN"/>
              </w:rPr>
              <w:t xml:space="preserve">t see much point we use a new parameter for maximum RB but reuse the current parameter of MIMO layer and MCS table. </w:t>
            </w:r>
          </w:p>
          <w:p w14:paraId="4E319B6C" w14:textId="77777777" w:rsidR="00F46A40" w:rsidRDefault="00F46A40" w:rsidP="00F46A40">
            <w:pPr>
              <w:rPr>
                <w:bCs/>
                <w:lang w:eastAsia="zh-CN"/>
              </w:rPr>
            </w:pPr>
            <w:r w:rsidRPr="00996DBE">
              <w:rPr>
                <w:rFonts w:hint="eastAsia"/>
                <w:bCs/>
                <w:lang w:eastAsia="zh-CN"/>
              </w:rPr>
              <w:t>For xOverhead, it is a per BWP configuration and applied to each RBs contained in the BWP, including the CFR within the BWP. In the other words, there are two xOverhead parameters for a same set of PRBs, as gNB can also schedule unicast data on the CFR. It means UE has to have to hypotheses on the same RB, it is a bit wired.</w:t>
            </w:r>
          </w:p>
          <w:p w14:paraId="60246F86" w14:textId="77777777" w:rsidR="00F46A40" w:rsidRDefault="00F46A40" w:rsidP="00F46A40">
            <w:pPr>
              <w:rPr>
                <w:bCs/>
                <w:lang w:eastAsia="zh-CN"/>
              </w:rPr>
            </w:pPr>
          </w:p>
          <w:p w14:paraId="6F5CFEA3" w14:textId="70D75A18" w:rsidR="00F46A40" w:rsidRDefault="00F46A40" w:rsidP="00F46A40">
            <w:pPr>
              <w:rPr>
                <w:bCs/>
                <w:lang w:eastAsia="zh-CN"/>
              </w:rPr>
            </w:pPr>
            <w:r w:rsidRPr="00996DBE">
              <w:rPr>
                <w:rFonts w:eastAsiaTheme="minorEastAsia" w:hint="eastAsia"/>
                <w:bCs/>
                <w:lang w:eastAsia="zh-CN"/>
              </w:rPr>
              <w:t>1-</w:t>
            </w:r>
            <w:r>
              <w:rPr>
                <w:rFonts w:eastAsiaTheme="minorEastAsia" w:hint="eastAsia"/>
                <w:bCs/>
                <w:lang w:eastAsia="zh-CN"/>
              </w:rPr>
              <w:t xml:space="preserve">5: </w:t>
            </w:r>
            <w:r w:rsidRPr="00996DBE">
              <w:rPr>
                <w:rFonts w:eastAsiaTheme="minorEastAsia" w:hint="eastAsia"/>
                <w:bCs/>
                <w:lang w:eastAsia="zh-CN"/>
              </w:rPr>
              <w:t>s</w:t>
            </w:r>
            <w:r w:rsidRPr="00996DBE">
              <w:rPr>
                <w:rFonts w:eastAsiaTheme="minorEastAsia"/>
                <w:bCs/>
                <w:lang w:eastAsia="zh-CN"/>
              </w:rPr>
              <w:t>upport</w:t>
            </w:r>
          </w:p>
        </w:tc>
      </w:tr>
      <w:tr w:rsidR="007F3213" w:rsidRPr="007F3213" w14:paraId="2408BC15" w14:textId="77777777" w:rsidTr="007F3213">
        <w:tc>
          <w:tcPr>
            <w:tcW w:w="2122" w:type="dxa"/>
            <w:hideMark/>
          </w:tcPr>
          <w:p w14:paraId="59CC9D3E"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9B93B3A"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1-2:   </w:t>
            </w:r>
            <w:r w:rsidRPr="007F3213">
              <w:rPr>
                <w:rFonts w:eastAsia="Times New Roman"/>
                <w:lang w:eastAsia="en-GB"/>
              </w:rPr>
              <w:t>Support</w:t>
            </w:r>
            <w:r w:rsidRPr="007F3213">
              <w:rPr>
                <w:rFonts w:eastAsia="Times New Roman"/>
                <w:lang w:val="en-GB" w:eastAsia="en-GB"/>
              </w:rPr>
              <w:t> </w:t>
            </w:r>
          </w:p>
          <w:p w14:paraId="7221E287" w14:textId="77777777" w:rsidR="007F3213" w:rsidRPr="007F3213" w:rsidRDefault="007F3213" w:rsidP="007F3213">
            <w:pPr>
              <w:overflowPunct/>
              <w:autoSpaceDE/>
              <w:autoSpaceDN/>
              <w:adjustRightInd/>
              <w:ind w:left="15"/>
              <w:rPr>
                <w:rFonts w:ascii="Segoe UI" w:eastAsia="Times New Roman" w:hAnsi="Segoe UI" w:cs="Segoe UI"/>
                <w:sz w:val="18"/>
                <w:szCs w:val="18"/>
                <w:lang w:val="en-GB" w:eastAsia="en-GB"/>
              </w:rPr>
            </w:pPr>
            <w:r w:rsidRPr="007F3213">
              <w:rPr>
                <w:rFonts w:eastAsia="Times New Roman"/>
                <w:b/>
                <w:bCs/>
                <w:lang w:eastAsia="en-GB"/>
              </w:rPr>
              <w:t>1-4:</w:t>
            </w:r>
            <w:r w:rsidRPr="007F3213">
              <w:rPr>
                <w:rFonts w:eastAsia="Times New Roman"/>
                <w:lang w:eastAsia="en-GB"/>
              </w:rPr>
              <w:t>  Support  (with typo correction)</w:t>
            </w:r>
            <w:r w:rsidRPr="007F3213">
              <w:rPr>
                <w:rFonts w:eastAsia="Times New Roman"/>
                <w:lang w:val="en-GB" w:eastAsia="en-GB"/>
              </w:rPr>
              <w:t> </w:t>
            </w:r>
          </w:p>
          <w:p w14:paraId="18FC59A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1-5:  </w:t>
            </w:r>
            <w:r w:rsidRPr="007F3213">
              <w:rPr>
                <w:rFonts w:eastAsia="Times New Roman"/>
                <w:lang w:eastAsia="en-GB"/>
              </w:rPr>
              <w:t>Support</w:t>
            </w:r>
            <w:r w:rsidRPr="007F3213">
              <w:rPr>
                <w:rFonts w:eastAsia="Times New Roman"/>
                <w:lang w:val="en-GB" w:eastAsia="en-GB"/>
              </w:rPr>
              <w:t> </w:t>
            </w:r>
          </w:p>
        </w:tc>
      </w:tr>
      <w:tr w:rsidR="00FD0611" w14:paraId="5AB80C92" w14:textId="77777777" w:rsidTr="007F3213">
        <w:tc>
          <w:tcPr>
            <w:tcW w:w="2122" w:type="dxa"/>
            <w:tcBorders>
              <w:top w:val="single" w:sz="4" w:space="0" w:color="auto"/>
              <w:left w:val="single" w:sz="4" w:space="0" w:color="auto"/>
              <w:bottom w:val="single" w:sz="4" w:space="0" w:color="auto"/>
              <w:right w:val="single" w:sz="4" w:space="0" w:color="auto"/>
            </w:tcBorders>
          </w:tcPr>
          <w:p w14:paraId="13440957" w14:textId="45640741" w:rsidR="00FD0611" w:rsidRDefault="00FD0611" w:rsidP="00FD0611">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771E68" w14:textId="77777777" w:rsidR="00FD0611" w:rsidRDefault="00FD0611" w:rsidP="00FD0611">
            <w:pPr>
              <w:rPr>
                <w:bCs/>
                <w:lang w:eastAsia="zh-CN"/>
              </w:rPr>
            </w:pPr>
            <w:r>
              <w:rPr>
                <w:bCs/>
                <w:lang w:eastAsia="zh-CN"/>
              </w:rPr>
              <w:t>1-2: we are fine with it for sake of progress.</w:t>
            </w:r>
          </w:p>
          <w:p w14:paraId="59D654CB" w14:textId="77777777" w:rsidR="00FD0611" w:rsidRDefault="00FD0611" w:rsidP="00FD0611">
            <w:pPr>
              <w:rPr>
                <w:bCs/>
                <w:lang w:eastAsia="zh-CN"/>
              </w:rPr>
            </w:pPr>
            <w:r>
              <w:rPr>
                <w:bCs/>
                <w:lang w:eastAsia="zh-CN"/>
              </w:rPr>
              <w:t>1-4: OK</w:t>
            </w:r>
          </w:p>
          <w:p w14:paraId="0E7FE7DC" w14:textId="77777777" w:rsidR="00FD0611" w:rsidRDefault="00FD0611" w:rsidP="00FD0611">
            <w:pPr>
              <w:rPr>
                <w:bCs/>
                <w:lang w:eastAsia="zh-CN"/>
              </w:rPr>
            </w:pPr>
            <w:r>
              <w:rPr>
                <w:bCs/>
                <w:lang w:eastAsia="zh-CN"/>
              </w:rPr>
              <w:t>1-5: OK</w:t>
            </w:r>
          </w:p>
          <w:p w14:paraId="3427175D" w14:textId="77777777" w:rsidR="00FD0611" w:rsidRPr="00996DBE" w:rsidRDefault="00FD0611" w:rsidP="00FD0611">
            <w:pPr>
              <w:rPr>
                <w:bCs/>
                <w:lang w:eastAsia="zh-CN"/>
              </w:rPr>
            </w:pPr>
          </w:p>
        </w:tc>
      </w:tr>
      <w:tr w:rsidR="00F5478A" w14:paraId="3C8F9FE1" w14:textId="77777777" w:rsidTr="005404D8">
        <w:tc>
          <w:tcPr>
            <w:tcW w:w="2122" w:type="dxa"/>
            <w:tcBorders>
              <w:top w:val="single" w:sz="4" w:space="0" w:color="auto"/>
              <w:left w:val="single" w:sz="4" w:space="0" w:color="auto"/>
              <w:bottom w:val="single" w:sz="4" w:space="0" w:color="auto"/>
              <w:right w:val="single" w:sz="4" w:space="0" w:color="auto"/>
            </w:tcBorders>
          </w:tcPr>
          <w:p w14:paraId="6EAA58EF" w14:textId="77777777" w:rsidR="00F5478A" w:rsidRDefault="00F5478A"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822C7E8" w14:textId="77777777" w:rsidR="00F5478A" w:rsidRDefault="00F5478A" w:rsidP="005404D8">
            <w:pPr>
              <w:rPr>
                <w:bCs/>
                <w:lang w:eastAsia="zh-CN"/>
              </w:rPr>
            </w:pPr>
            <w:r>
              <w:rPr>
                <w:bCs/>
                <w:lang w:eastAsia="zh-CN"/>
              </w:rPr>
              <w:t>P1-2: Support</w:t>
            </w:r>
          </w:p>
          <w:p w14:paraId="095BC529" w14:textId="77777777" w:rsidR="00F5478A" w:rsidRDefault="00F5478A" w:rsidP="005404D8">
            <w:pPr>
              <w:rPr>
                <w:lang w:eastAsia="zh-CN"/>
              </w:rPr>
            </w:pPr>
            <w:r w:rsidRPr="00F5478A">
              <w:rPr>
                <w:bCs/>
                <w:lang w:eastAsia="zh-CN"/>
              </w:rPr>
              <w:lastRenderedPageBreak/>
              <w:t>P1-4: we think the default values from unicast</w:t>
            </w:r>
            <w:r w:rsidRPr="00F5478A">
              <w:rPr>
                <w:lang w:eastAsia="zh-CN"/>
              </w:rPr>
              <w:t xml:space="preserve"> may not be equal for all UEs, and therefore cannot be used for MBS LBRM</w:t>
            </w:r>
            <w:r>
              <w:rPr>
                <w:lang w:eastAsia="zh-CN"/>
              </w:rPr>
              <w:t xml:space="preserve">.  The modified proposal from ZTE seems ok to us. </w:t>
            </w:r>
          </w:p>
          <w:p w14:paraId="20A75A03" w14:textId="77777777" w:rsidR="00F5478A" w:rsidRDefault="00F5478A" w:rsidP="005404D8">
            <w:pPr>
              <w:rPr>
                <w:bCs/>
                <w:lang w:eastAsia="zh-CN"/>
              </w:rPr>
            </w:pPr>
          </w:p>
          <w:p w14:paraId="4F34EDB2" w14:textId="77777777" w:rsidR="00F5478A" w:rsidRDefault="00F5478A" w:rsidP="005404D8">
            <w:pPr>
              <w:rPr>
                <w:bCs/>
                <w:lang w:eastAsia="zh-CN"/>
              </w:rPr>
            </w:pPr>
            <w:r>
              <w:rPr>
                <w:bCs/>
                <w:lang w:eastAsia="zh-CN"/>
              </w:rPr>
              <w:t>P1-5: Support</w:t>
            </w:r>
          </w:p>
        </w:tc>
      </w:tr>
      <w:tr w:rsidR="00F20BDB" w14:paraId="35D2AFAD" w14:textId="77777777" w:rsidTr="007F3213">
        <w:tc>
          <w:tcPr>
            <w:tcW w:w="2122" w:type="dxa"/>
            <w:tcBorders>
              <w:top w:val="single" w:sz="4" w:space="0" w:color="auto"/>
              <w:left w:val="single" w:sz="4" w:space="0" w:color="auto"/>
              <w:bottom w:val="single" w:sz="4" w:space="0" w:color="auto"/>
              <w:right w:val="single" w:sz="4" w:space="0" w:color="auto"/>
            </w:tcBorders>
          </w:tcPr>
          <w:p w14:paraId="5B688EDD" w14:textId="2A21E2BF" w:rsidR="00F20BDB" w:rsidRDefault="00F20BDB" w:rsidP="00F20BDB">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0C69BA85" w14:textId="77777777" w:rsidR="00F20BDB" w:rsidRDefault="00F20BDB" w:rsidP="00F20BDB">
            <w:pPr>
              <w:rPr>
                <w:bCs/>
                <w:lang w:eastAsia="zh-CN"/>
              </w:rPr>
            </w:pPr>
            <w:r>
              <w:rPr>
                <w:bCs/>
                <w:lang w:eastAsia="zh-CN"/>
              </w:rPr>
              <w:t>Proposal 1-2 and 1-5: ok</w:t>
            </w:r>
          </w:p>
          <w:p w14:paraId="553D9039" w14:textId="4F25337E" w:rsidR="00F20BDB" w:rsidRDefault="00F20BDB" w:rsidP="00F20BDB">
            <w:pPr>
              <w:rPr>
                <w:bCs/>
                <w:lang w:eastAsia="zh-CN"/>
              </w:rPr>
            </w:pPr>
            <w:r>
              <w:rPr>
                <w:bCs/>
                <w:lang w:eastAsia="zh-CN"/>
              </w:rPr>
              <w:t>Proposal 1-4: ok with ZTE’s updates.</w:t>
            </w:r>
          </w:p>
        </w:tc>
      </w:tr>
      <w:tr w:rsidR="003028A1" w14:paraId="79ECBD19" w14:textId="77777777" w:rsidTr="007F3213">
        <w:tc>
          <w:tcPr>
            <w:tcW w:w="2122" w:type="dxa"/>
            <w:tcBorders>
              <w:top w:val="single" w:sz="4" w:space="0" w:color="auto"/>
              <w:left w:val="single" w:sz="4" w:space="0" w:color="auto"/>
              <w:bottom w:val="single" w:sz="4" w:space="0" w:color="auto"/>
              <w:right w:val="single" w:sz="4" w:space="0" w:color="auto"/>
            </w:tcBorders>
          </w:tcPr>
          <w:p w14:paraId="7001362C" w14:textId="07B3BBAB" w:rsidR="003028A1" w:rsidRDefault="003028A1" w:rsidP="00F20BDB">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A3E3CDF" w14:textId="77777777" w:rsidR="003028A1" w:rsidRDefault="003028A1" w:rsidP="005404D8">
            <w:pPr>
              <w:rPr>
                <w:bCs/>
                <w:lang w:eastAsia="zh-CN"/>
              </w:rPr>
            </w:pPr>
            <w:r>
              <w:rPr>
                <w:rFonts w:hint="eastAsia"/>
                <w:bCs/>
                <w:lang w:eastAsia="zh-CN"/>
              </w:rPr>
              <w:t>Proposal 1-2</w:t>
            </w:r>
            <w:r>
              <w:rPr>
                <w:rFonts w:hint="eastAsia"/>
                <w:bCs/>
                <w:lang w:eastAsia="zh-CN"/>
              </w:rPr>
              <w:t>：</w:t>
            </w:r>
            <w:r>
              <w:rPr>
                <w:bCs/>
                <w:lang w:eastAsia="zh-CN"/>
              </w:rPr>
              <w:t>Support</w:t>
            </w:r>
            <w:r>
              <w:rPr>
                <w:rFonts w:hint="eastAsia"/>
                <w:bCs/>
                <w:lang w:eastAsia="zh-CN"/>
              </w:rPr>
              <w:t>.</w:t>
            </w:r>
          </w:p>
          <w:p w14:paraId="70B23710" w14:textId="28E9B394" w:rsidR="003028A1" w:rsidRDefault="003028A1" w:rsidP="005404D8">
            <w:pPr>
              <w:rPr>
                <w:bCs/>
                <w:lang w:eastAsia="zh-CN"/>
              </w:rPr>
            </w:pPr>
            <w:r>
              <w:rPr>
                <w:rFonts w:hint="eastAsia"/>
                <w:bCs/>
                <w:lang w:eastAsia="zh-CN"/>
              </w:rPr>
              <w:t>Proposal 1-4</w:t>
            </w:r>
            <w:r>
              <w:rPr>
                <w:rFonts w:hint="eastAsia"/>
                <w:bCs/>
                <w:lang w:eastAsia="zh-CN"/>
              </w:rPr>
              <w:t>：</w:t>
            </w:r>
            <w:r>
              <w:rPr>
                <w:bCs/>
                <w:lang w:eastAsia="zh-CN"/>
              </w:rPr>
              <w:t>Support</w:t>
            </w:r>
            <w:r>
              <w:rPr>
                <w:rFonts w:hint="eastAsia"/>
                <w:bCs/>
                <w:lang w:eastAsia="zh-CN"/>
              </w:rPr>
              <w:t xml:space="preserve">. </w:t>
            </w:r>
            <w:r>
              <w:rPr>
                <w:bCs/>
                <w:lang w:eastAsia="zh-CN"/>
              </w:rPr>
              <w:t>W</w:t>
            </w:r>
            <w:r>
              <w:rPr>
                <w:rFonts w:hint="eastAsia"/>
                <w:bCs/>
                <w:lang w:eastAsia="zh-CN"/>
              </w:rPr>
              <w:t>e are also fine with the ZTE</w:t>
            </w:r>
            <w:r>
              <w:rPr>
                <w:bCs/>
                <w:lang w:eastAsia="zh-CN"/>
              </w:rPr>
              <w:t>’</w:t>
            </w:r>
            <w:r>
              <w:rPr>
                <w:rFonts w:hint="eastAsia"/>
                <w:bCs/>
                <w:lang w:eastAsia="zh-CN"/>
              </w:rPr>
              <w:t>s updates.</w:t>
            </w:r>
          </w:p>
          <w:p w14:paraId="7FF74AE8" w14:textId="4CEE7121" w:rsidR="003028A1" w:rsidRDefault="003028A1" w:rsidP="005404D8">
            <w:pPr>
              <w:rPr>
                <w:bCs/>
                <w:lang w:eastAsia="zh-CN"/>
              </w:rPr>
            </w:pPr>
            <w:r>
              <w:rPr>
                <w:rFonts w:hint="eastAsia"/>
                <w:bCs/>
                <w:lang w:eastAsia="zh-CN"/>
              </w:rPr>
              <w:t>Proposal 1-5</w:t>
            </w:r>
            <w:r>
              <w:rPr>
                <w:rFonts w:hint="eastAsia"/>
                <w:bCs/>
                <w:lang w:eastAsia="zh-CN"/>
              </w:rPr>
              <w:t>：</w:t>
            </w:r>
            <w:r>
              <w:rPr>
                <w:rFonts w:hint="eastAsia"/>
                <w:bCs/>
                <w:lang w:eastAsia="zh-CN"/>
              </w:rPr>
              <w:t>We are OK with the current proposal.</w:t>
            </w:r>
          </w:p>
          <w:p w14:paraId="4D01AE47" w14:textId="77777777" w:rsidR="003028A1" w:rsidRDefault="003028A1" w:rsidP="005404D8">
            <w:pPr>
              <w:rPr>
                <w:bCs/>
                <w:lang w:eastAsia="zh-CN"/>
              </w:rPr>
            </w:pPr>
            <w:r>
              <w:rPr>
                <w:rFonts w:hint="eastAsia"/>
                <w:bCs/>
                <w:lang w:eastAsia="zh-CN"/>
              </w:rPr>
              <w:t xml:space="preserve">Thanks </w:t>
            </w:r>
            <w:r w:rsidRPr="00AF2C5D">
              <w:rPr>
                <w:bCs/>
                <w:lang w:eastAsia="zh-CN"/>
              </w:rPr>
              <w:t>Qualcomm</w:t>
            </w:r>
            <w:r>
              <w:rPr>
                <w:rFonts w:hint="eastAsia"/>
                <w:bCs/>
                <w:lang w:eastAsia="zh-CN"/>
              </w:rPr>
              <w:t xml:space="preserve"> for response our question in the last round of discussion.</w:t>
            </w:r>
          </w:p>
          <w:p w14:paraId="5487A758" w14:textId="55352581" w:rsidR="003028A1" w:rsidRDefault="003028A1" w:rsidP="005404D8">
            <w:pPr>
              <w:rPr>
                <w:bCs/>
                <w:lang w:eastAsia="zh-CN"/>
              </w:rPr>
            </w:pPr>
            <w:r>
              <w:rPr>
                <w:bCs/>
                <w:lang w:eastAsia="zh-CN"/>
              </w:rPr>
              <w:t>A</w:t>
            </w:r>
            <w:r>
              <w:rPr>
                <w:rFonts w:hint="eastAsia"/>
                <w:bCs/>
                <w:lang w:eastAsia="zh-CN"/>
              </w:rPr>
              <w:t xml:space="preserve">s you </w:t>
            </w:r>
            <w:r>
              <w:rPr>
                <w:bCs/>
                <w:lang w:eastAsia="zh-CN"/>
              </w:rPr>
              <w:t>mentioned</w:t>
            </w:r>
            <w:r>
              <w:rPr>
                <w:rFonts w:hint="eastAsia"/>
                <w:bCs/>
                <w:lang w:eastAsia="zh-CN"/>
              </w:rPr>
              <w:t xml:space="preserve"> above, do we want to write in the spec that UEs configured with MBS service are not expected to receive the DCI used for active BWP change?  </w:t>
            </w:r>
            <w:r>
              <w:rPr>
                <w:bCs/>
                <w:lang w:eastAsia="zh-CN"/>
              </w:rPr>
              <w:t>W</w:t>
            </w:r>
            <w:r>
              <w:rPr>
                <w:rFonts w:hint="eastAsia"/>
                <w:bCs/>
                <w:lang w:eastAsia="zh-CN"/>
              </w:rPr>
              <w:t>e can</w:t>
            </w:r>
            <w:r>
              <w:rPr>
                <w:bCs/>
                <w:lang w:eastAsia="zh-CN"/>
              </w:rPr>
              <w:t>’</w:t>
            </w:r>
            <w:r>
              <w:rPr>
                <w:rFonts w:hint="eastAsia"/>
                <w:bCs/>
                <w:lang w:eastAsia="zh-CN"/>
              </w:rPr>
              <w:t xml:space="preserve">t make such assumption based on the current discussion. In additional, what we describe in the figure is MBS service instead of MBS reception, there is no problem with a time gap between two MBS receptions. </w:t>
            </w:r>
          </w:p>
          <w:p w14:paraId="732BB4BB" w14:textId="4AE8D07D" w:rsidR="003028A1" w:rsidRPr="004D46B4" w:rsidRDefault="003028A1" w:rsidP="005404D8">
            <w:pPr>
              <w:rPr>
                <w:bCs/>
                <w:lang w:eastAsia="zh-CN"/>
              </w:rPr>
            </w:pPr>
            <w:r>
              <w:rPr>
                <w:rFonts w:hint="eastAsia"/>
                <w:bCs/>
                <w:lang w:eastAsia="zh-CN"/>
              </w:rPr>
              <w:t xml:space="preserve">Maybe the following figure is </w:t>
            </w:r>
            <w:r>
              <w:rPr>
                <w:bCs/>
                <w:lang w:eastAsia="zh-CN"/>
              </w:rPr>
              <w:t>clearer</w:t>
            </w:r>
            <w:r>
              <w:rPr>
                <w:rFonts w:hint="eastAsia"/>
                <w:bCs/>
                <w:lang w:eastAsia="zh-CN"/>
              </w:rPr>
              <w:t xml:space="preserve">. </w:t>
            </w:r>
            <w:r>
              <w:rPr>
                <w:bCs/>
                <w:lang w:eastAsia="zh-CN"/>
              </w:rPr>
              <w:t>T</w:t>
            </w:r>
            <w:r>
              <w:rPr>
                <w:rFonts w:hint="eastAsia"/>
                <w:bCs/>
                <w:lang w:eastAsia="zh-CN"/>
              </w:rPr>
              <w:t xml:space="preserve">he </w:t>
            </w:r>
            <w:r w:rsidRPr="006E3EDB">
              <w:rPr>
                <w:bCs/>
                <w:lang w:eastAsia="zh-CN"/>
              </w:rPr>
              <w:t>BWP1 and BWP2 can be associated with the same CFR.</w:t>
            </w:r>
            <w:r>
              <w:rPr>
                <w:rFonts w:hint="eastAsia"/>
                <w:bCs/>
                <w:lang w:eastAsia="zh-CN"/>
              </w:rPr>
              <w:t xml:space="preserve"> If the option1 is supported, the UE </w:t>
            </w:r>
            <w:r>
              <w:rPr>
                <w:bCs/>
                <w:lang w:eastAsia="zh-CN"/>
              </w:rPr>
              <w:t>can’t</w:t>
            </w:r>
            <w:r>
              <w:rPr>
                <w:rFonts w:hint="eastAsia"/>
                <w:bCs/>
                <w:lang w:eastAsia="zh-CN"/>
              </w:rPr>
              <w:t xml:space="preserve"> switch to default BWP when </w:t>
            </w:r>
            <w:r w:rsidRPr="00685D87">
              <w:rPr>
                <w:bCs/>
                <w:lang w:eastAsia="zh-CN"/>
              </w:rPr>
              <w:t xml:space="preserve">the UE </w:t>
            </w:r>
            <w:r>
              <w:rPr>
                <w:rFonts w:hint="eastAsia"/>
                <w:bCs/>
                <w:lang w:eastAsia="zh-CN"/>
              </w:rPr>
              <w:t>doesn</w:t>
            </w:r>
            <w:r>
              <w:rPr>
                <w:bCs/>
                <w:lang w:eastAsia="zh-CN"/>
              </w:rPr>
              <w:t>’</w:t>
            </w:r>
            <w:r>
              <w:rPr>
                <w:rFonts w:hint="eastAsia"/>
                <w:bCs/>
                <w:lang w:eastAsia="zh-CN"/>
              </w:rPr>
              <w:t>t</w:t>
            </w:r>
            <w:r w:rsidRPr="00685D87">
              <w:rPr>
                <w:bCs/>
                <w:lang w:eastAsia="zh-CN"/>
              </w:rPr>
              <w:t xml:space="preserve"> detect the DCI used for </w:t>
            </w:r>
            <w:r>
              <w:rPr>
                <w:rFonts w:hint="eastAsia"/>
                <w:bCs/>
                <w:lang w:eastAsia="zh-CN"/>
              </w:rPr>
              <w:t>active BWP change</w:t>
            </w:r>
            <w:r w:rsidRPr="00685D87">
              <w:rPr>
                <w:bCs/>
                <w:lang w:eastAsia="zh-CN"/>
              </w:rPr>
              <w:t xml:space="preserve"> and the first GC-PDCCHs is transmitted before the BWP-InactivityTimer of unicast expires, and the second GC-PDCCHs is transmitted before the BWP-InactivityTimer of </w:t>
            </w:r>
            <w:r>
              <w:rPr>
                <w:rFonts w:hint="eastAsia"/>
                <w:bCs/>
                <w:lang w:eastAsia="zh-CN"/>
              </w:rPr>
              <w:t xml:space="preserve">first </w:t>
            </w:r>
            <w:r w:rsidRPr="00685D87">
              <w:rPr>
                <w:bCs/>
                <w:lang w:eastAsia="zh-CN"/>
              </w:rPr>
              <w:t>GC-PDCCHs</w:t>
            </w:r>
            <w:r>
              <w:rPr>
                <w:rFonts w:hint="eastAsia"/>
                <w:bCs/>
                <w:lang w:eastAsia="zh-CN"/>
              </w:rPr>
              <w:t xml:space="preserve"> </w:t>
            </w:r>
            <w:r w:rsidRPr="00685D87">
              <w:rPr>
                <w:bCs/>
                <w:lang w:eastAsia="zh-CN"/>
              </w:rPr>
              <w:t>expires</w:t>
            </w:r>
            <w:r>
              <w:rPr>
                <w:rFonts w:hint="eastAsia"/>
                <w:bCs/>
                <w:lang w:eastAsia="zh-CN"/>
              </w:rPr>
              <w:t xml:space="preserve">. Anyway, we think the current </w:t>
            </w:r>
            <w:r>
              <w:rPr>
                <w:bCs/>
                <w:lang w:eastAsia="zh-CN"/>
              </w:rPr>
              <w:t>timer-based mechanism</w:t>
            </w:r>
            <w:r>
              <w:rPr>
                <w:rFonts w:hint="eastAsia"/>
                <w:bCs/>
                <w:lang w:eastAsia="zh-CN"/>
              </w:rPr>
              <w:t xml:space="preserve"> should not be affected by the multicast mechanism.</w:t>
            </w:r>
          </w:p>
          <w:p w14:paraId="79883882" w14:textId="6EC15AFF" w:rsidR="003028A1" w:rsidRDefault="00514C19" w:rsidP="00F20BDB">
            <w:pPr>
              <w:rPr>
                <w:bCs/>
                <w:lang w:eastAsia="zh-CN"/>
              </w:rPr>
            </w:pPr>
            <w:r>
              <w:rPr>
                <w:noProof/>
              </w:rPr>
              <w:object w:dxaOrig="2748" w:dyaOrig="2156" w14:anchorId="37A0F90E">
                <v:shape id="_x0000_i1034" type="#_x0000_t75" alt="" style="width:138.85pt;height:108pt;mso-width-percent:0;mso-height-percent:0;mso-width-percent:0;mso-height-percent:0" o:ole="">
                  <v:imagedata r:id="rId28" o:title=""/>
                </v:shape>
                <o:OLEObject Type="Embed" ProgID="VisioViewer.Viewer.1" ShapeID="_x0000_i1034" DrawAspect="Content" ObjectID="_1691340500" r:id="rId29"/>
              </w:object>
            </w:r>
          </w:p>
        </w:tc>
      </w:tr>
      <w:tr w:rsidR="00113AC0" w14:paraId="2384AA64" w14:textId="77777777" w:rsidTr="007F3213">
        <w:tc>
          <w:tcPr>
            <w:tcW w:w="2122" w:type="dxa"/>
            <w:tcBorders>
              <w:top w:val="single" w:sz="4" w:space="0" w:color="auto"/>
              <w:left w:val="single" w:sz="4" w:space="0" w:color="auto"/>
              <w:bottom w:val="single" w:sz="4" w:space="0" w:color="auto"/>
              <w:right w:val="single" w:sz="4" w:space="0" w:color="auto"/>
            </w:tcBorders>
          </w:tcPr>
          <w:p w14:paraId="394E11C8" w14:textId="737F4D23" w:rsidR="00113AC0" w:rsidRDefault="00113AC0" w:rsidP="00113AC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5BF2243" w14:textId="77777777" w:rsidR="00113AC0" w:rsidRDefault="00113AC0" w:rsidP="00113AC0">
            <w:pPr>
              <w:rPr>
                <w:bCs/>
                <w:lang w:eastAsia="zh-CN"/>
              </w:rPr>
            </w:pPr>
            <w:r>
              <w:rPr>
                <w:bCs/>
                <w:lang w:eastAsia="zh-CN"/>
              </w:rPr>
              <w:t>Support P1-2 and P1-5</w:t>
            </w:r>
          </w:p>
          <w:p w14:paraId="5A0395C3" w14:textId="77777777" w:rsidR="00113AC0" w:rsidRDefault="00113AC0" w:rsidP="00113AC0">
            <w:r>
              <w:rPr>
                <w:bCs/>
                <w:lang w:eastAsia="zh-CN"/>
              </w:rPr>
              <w:t xml:space="preserve">Also OK with P1-4 although it probably makes more sense to start with </w:t>
            </w:r>
            <w:r>
              <w:rPr>
                <w:i/>
                <w:iCs/>
              </w:rPr>
              <w:t>maxMIMO-Layers</w:t>
            </w:r>
            <w:r>
              <w:t xml:space="preserve"> in </w:t>
            </w:r>
            <w:r>
              <w:rPr>
                <w:i/>
                <w:iCs/>
              </w:rPr>
              <w:t>PDSCH-Config</w:t>
            </w:r>
            <w:r>
              <w:t xml:space="preserve"> for unicast (as in the last proposal) because it may already exist. </w:t>
            </w:r>
          </w:p>
          <w:p w14:paraId="030CF7A2" w14:textId="36EDC0A0" w:rsidR="00113AC0" w:rsidRPr="00113AC0" w:rsidRDefault="00113AC0" w:rsidP="00113AC0">
            <w:r>
              <w:t xml:space="preserve">But no issue, the NW can always choose to not provide </w:t>
            </w:r>
            <w:r>
              <w:rPr>
                <w:i/>
                <w:iCs/>
              </w:rPr>
              <w:t>maxMIMO-Layers</w:t>
            </w:r>
            <w:r>
              <w:t xml:space="preserve"> in </w:t>
            </w:r>
            <w:r>
              <w:rPr>
                <w:i/>
                <w:iCs/>
              </w:rPr>
              <w:t>PDSCH-Config</w:t>
            </w:r>
            <w:r>
              <w:t xml:space="preserve"> for MBS when it provides </w:t>
            </w:r>
            <w:r>
              <w:rPr>
                <w:i/>
                <w:iCs/>
              </w:rPr>
              <w:t>maxMIMO-Layers</w:t>
            </w:r>
            <w:r>
              <w:t xml:space="preserve"> in </w:t>
            </w:r>
            <w:r>
              <w:rPr>
                <w:i/>
                <w:iCs/>
              </w:rPr>
              <w:t>PDSCH-Config</w:t>
            </w:r>
            <w:r>
              <w:t xml:space="preserve"> for unicast. Just the structure now is a bit weird (MBS </w:t>
            </w:r>
            <w:r>
              <w:sym w:font="Wingdings" w:char="F0E0"/>
            </w:r>
            <w:r>
              <w:t xml:space="preserve"> unicast </w:t>
            </w:r>
            <w:r>
              <w:sym w:font="Wingdings" w:char="F0E0"/>
            </w:r>
            <w:r>
              <w:t xml:space="preserve"> default for MBS, instead of unicast </w:t>
            </w:r>
            <w:r>
              <w:sym w:font="Wingdings" w:char="F0E0"/>
            </w:r>
            <w:r>
              <w:t xml:space="preserve"> MBS </w:t>
            </w:r>
            <w:r>
              <w:sym w:font="Wingdings" w:char="F0E0"/>
            </w:r>
            <w:r>
              <w:t xml:space="preserve"> default for MBS).</w:t>
            </w:r>
          </w:p>
        </w:tc>
      </w:tr>
      <w:tr w:rsidR="00273731" w14:paraId="7F489AB1" w14:textId="77777777" w:rsidTr="007F3213">
        <w:tc>
          <w:tcPr>
            <w:tcW w:w="2122" w:type="dxa"/>
            <w:tcBorders>
              <w:top w:val="single" w:sz="4" w:space="0" w:color="auto"/>
              <w:left w:val="single" w:sz="4" w:space="0" w:color="auto"/>
              <w:bottom w:val="single" w:sz="4" w:space="0" w:color="auto"/>
              <w:right w:val="single" w:sz="4" w:space="0" w:color="auto"/>
            </w:tcBorders>
          </w:tcPr>
          <w:p w14:paraId="5733AF84" w14:textId="29D69C5D" w:rsidR="00273731" w:rsidRDefault="00273731" w:rsidP="0027373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396059" w14:textId="77777777" w:rsidR="00273731" w:rsidRDefault="00273731" w:rsidP="00273731">
            <w:pPr>
              <w:rPr>
                <w:bCs/>
                <w:lang w:eastAsia="zh-CN"/>
              </w:rPr>
            </w:pPr>
            <w:r>
              <w:rPr>
                <w:bCs/>
                <w:lang w:eastAsia="zh-CN"/>
              </w:rPr>
              <w:t>Proposal 1-2: ok</w:t>
            </w:r>
          </w:p>
          <w:p w14:paraId="1931F187" w14:textId="77777777" w:rsidR="00273731" w:rsidRDefault="00273731" w:rsidP="00273731">
            <w:pPr>
              <w:rPr>
                <w:bCs/>
                <w:lang w:eastAsia="zh-CN"/>
              </w:rPr>
            </w:pPr>
            <w:r>
              <w:rPr>
                <w:bCs/>
                <w:lang w:eastAsia="zh-CN"/>
              </w:rPr>
              <w:t>Proposal 1-4: for max MIMO layer and xOverhead, it may be fine to define a default value.</w:t>
            </w:r>
          </w:p>
          <w:p w14:paraId="2C0B8E8D" w14:textId="0C3AB293" w:rsidR="00273731" w:rsidRPr="00E21524" w:rsidRDefault="00273731" w:rsidP="00273731">
            <w:pPr>
              <w:rPr>
                <w:bCs/>
                <w:lang w:eastAsia="zh-CN"/>
              </w:rPr>
            </w:pPr>
            <w:r>
              <w:rPr>
                <w:bCs/>
                <w:lang w:eastAsia="zh-CN"/>
              </w:rPr>
              <w:lastRenderedPageBreak/>
              <w:t xml:space="preserve">However, for </w:t>
            </w:r>
            <w:r w:rsidRPr="00103C02">
              <w:rPr>
                <w:i/>
                <w:iCs/>
              </w:rPr>
              <w:t>mcs-Table</w:t>
            </w:r>
            <w:r>
              <w:t xml:space="preserve"> in </w:t>
            </w:r>
            <w:r w:rsidRPr="00103C02">
              <w:rPr>
                <w:i/>
                <w:iCs/>
              </w:rPr>
              <w:t>PDSCH-Config</w:t>
            </w:r>
            <w:r>
              <w:rPr>
                <w:i/>
                <w:iCs/>
              </w:rPr>
              <w:t xml:space="preserve"> </w:t>
            </w:r>
            <w:r w:rsidRPr="00273731">
              <w:t>of CFR</w:t>
            </w:r>
            <w:r>
              <w:rPr>
                <w:i/>
                <w:iCs/>
              </w:rPr>
              <w:t>,</w:t>
            </w:r>
            <w:r>
              <w:t xml:space="preserve"> it can be treated as other parameters in pdsch-Config. If no configured in CFR, unicast parameter can be used.</w:t>
            </w:r>
          </w:p>
          <w:p w14:paraId="04A9F9F9" w14:textId="78EFD37F" w:rsidR="00273731" w:rsidRDefault="00273731" w:rsidP="00273731">
            <w:pPr>
              <w:rPr>
                <w:bCs/>
                <w:lang w:eastAsia="zh-CN"/>
              </w:rPr>
            </w:pPr>
            <w:r>
              <w:rPr>
                <w:bCs/>
                <w:lang w:eastAsia="zh-CN"/>
              </w:rPr>
              <w:t xml:space="preserve">Proposal 1-5, </w:t>
            </w:r>
          </w:p>
          <w:p w14:paraId="52688E24" w14:textId="6E4A41B3" w:rsidR="00273731" w:rsidRDefault="00273731" w:rsidP="00273731">
            <w:pPr>
              <w:rPr>
                <w:bCs/>
                <w:lang w:eastAsia="zh-CN"/>
              </w:rPr>
            </w:pPr>
            <w:r>
              <w:rPr>
                <w:bCs/>
                <w:lang w:eastAsia="zh-CN"/>
              </w:rPr>
              <w:t>Since the companies’ concerns have been addressed (I hope), it’d better to keep the original wording to FFS Option 1 and 2 till next meeting unless strong objections.</w:t>
            </w:r>
          </w:p>
          <w:p w14:paraId="1021C988" w14:textId="77777777" w:rsidR="00273731" w:rsidRDefault="00273731" w:rsidP="00273731">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7B3D20B2"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731C5901"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400AF6A" w14:textId="77777777" w:rsidR="00273731" w:rsidRPr="00B95649" w:rsidRDefault="00273731" w:rsidP="00273731">
            <w:pPr>
              <w:pStyle w:val="afc"/>
              <w:numPr>
                <w:ilvl w:val="0"/>
                <w:numId w:val="51"/>
              </w:numPr>
              <w:rPr>
                <w:rFonts w:eastAsia="宋体"/>
                <w:szCs w:val="20"/>
                <w:lang w:eastAsia="zh-CN"/>
              </w:rPr>
            </w:pPr>
            <w:ins w:id="16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7956368B" w14:textId="77777777" w:rsidR="00273731" w:rsidRDefault="00273731" w:rsidP="00273731">
            <w:pPr>
              <w:rPr>
                <w:bCs/>
                <w:lang w:eastAsia="zh-CN"/>
              </w:rPr>
            </w:pPr>
          </w:p>
          <w:p w14:paraId="7B7765CF" w14:textId="77777777" w:rsidR="00273731" w:rsidRDefault="00273731" w:rsidP="00273731">
            <w:pPr>
              <w:rPr>
                <w:bCs/>
                <w:lang w:eastAsia="zh-CN"/>
              </w:rPr>
            </w:pPr>
            <w:r>
              <w:rPr>
                <w:bCs/>
                <w:lang w:eastAsia="zh-CN"/>
              </w:rPr>
              <w:t>follow-up CATT’s comment:</w:t>
            </w:r>
          </w:p>
          <w:p w14:paraId="2E89A505" w14:textId="77777777" w:rsidR="00273731" w:rsidRDefault="00273731" w:rsidP="00273731">
            <w:pPr>
              <w:rPr>
                <w:bCs/>
                <w:lang w:eastAsia="zh-CN"/>
              </w:rPr>
            </w:pPr>
            <w:r>
              <w:rPr>
                <w:bCs/>
                <w:lang w:eastAsia="zh-CN"/>
              </w:rPr>
              <w:t>The key thing is the current timer-based mechanism only for unicast will affect the multicast reception.</w:t>
            </w:r>
          </w:p>
          <w:p w14:paraId="718C7D2A" w14:textId="77777777" w:rsidR="00273731" w:rsidRDefault="00273731" w:rsidP="00273731">
            <w:pPr>
              <w:rPr>
                <w:bCs/>
                <w:lang w:eastAsia="zh-CN"/>
              </w:rPr>
            </w:pPr>
            <w:r>
              <w:rPr>
                <w:bCs/>
                <w:lang w:eastAsia="zh-CN"/>
              </w:rPr>
              <w:t>As you mentioned, “</w:t>
            </w:r>
            <w:r w:rsidRPr="00685D87">
              <w:rPr>
                <w:bCs/>
                <w:lang w:eastAsia="zh-CN"/>
              </w:rPr>
              <w:t>the first GC-PDCCHs is transmitted before the BWP-InactivityTimer of unicast expires</w:t>
            </w:r>
            <w:r>
              <w:rPr>
                <w:bCs/>
                <w:lang w:eastAsia="zh-CN"/>
              </w:rPr>
              <w:t>”. But it does not work. Even if GC-PDCCH is transmitted before timer expires, the scheduled GC-PDSCH may not. The multicast transmission will be interrupted. The UE will fall back to default BWP before or during GC-PDSCH reception.</w:t>
            </w:r>
          </w:p>
          <w:p w14:paraId="35AAB7FC" w14:textId="77777777" w:rsidR="00273731" w:rsidRDefault="00273731" w:rsidP="00273731">
            <w:pPr>
              <w:rPr>
                <w:bCs/>
                <w:lang w:eastAsia="zh-CN"/>
              </w:rPr>
            </w:pPr>
            <w:r>
              <w:rPr>
                <w:bCs/>
                <w:lang w:eastAsia="zh-CN"/>
              </w:rPr>
              <w:t>Also, I’m confused by “</w:t>
            </w:r>
            <w:r w:rsidRPr="00685D87">
              <w:rPr>
                <w:bCs/>
                <w:lang w:eastAsia="zh-CN"/>
              </w:rPr>
              <w:t xml:space="preserve">the second GC-PDCCHs is transmitted before the </w:t>
            </w:r>
            <w:r w:rsidRPr="00B5233E">
              <w:rPr>
                <w:bCs/>
                <w:color w:val="FF0000"/>
                <w:lang w:eastAsia="zh-CN"/>
              </w:rPr>
              <w:t>BWP-</w:t>
            </w:r>
            <w:r w:rsidRPr="005974E4">
              <w:rPr>
                <w:bCs/>
                <w:color w:val="FF0000"/>
                <w:lang w:eastAsia="zh-CN"/>
              </w:rPr>
              <w:t xml:space="preserve">InactivityTimer of </w:t>
            </w:r>
            <w:r w:rsidRPr="005974E4">
              <w:rPr>
                <w:rFonts w:hint="eastAsia"/>
                <w:bCs/>
                <w:color w:val="FF0000"/>
                <w:lang w:eastAsia="zh-CN"/>
              </w:rPr>
              <w:t xml:space="preserve">first </w:t>
            </w:r>
            <w:r w:rsidRPr="005974E4">
              <w:rPr>
                <w:bCs/>
                <w:color w:val="FF0000"/>
                <w:lang w:eastAsia="zh-CN"/>
              </w:rPr>
              <w:t>GC-PDCCHs</w:t>
            </w:r>
            <w:r w:rsidRPr="005974E4">
              <w:rPr>
                <w:rFonts w:hint="eastAsia"/>
                <w:bCs/>
                <w:color w:val="FF0000"/>
                <w:lang w:eastAsia="zh-CN"/>
              </w:rPr>
              <w:t xml:space="preserve"> </w:t>
            </w:r>
            <w:r w:rsidRPr="00685D87">
              <w:rPr>
                <w:bCs/>
                <w:lang w:eastAsia="zh-CN"/>
              </w:rPr>
              <w:t>expires</w:t>
            </w:r>
            <w:r>
              <w:rPr>
                <w:bCs/>
                <w:lang w:eastAsia="zh-CN"/>
              </w:rPr>
              <w:t xml:space="preserve">”. It seems you also count the </w:t>
            </w:r>
            <w:r w:rsidRPr="005974E4">
              <w:rPr>
                <w:bCs/>
                <w:color w:val="FF0000"/>
                <w:lang w:eastAsia="zh-CN"/>
              </w:rPr>
              <w:t xml:space="preserve">timer </w:t>
            </w:r>
            <w:r>
              <w:rPr>
                <w:bCs/>
                <w:lang w:eastAsia="zh-CN"/>
              </w:rPr>
              <w:t xml:space="preserve">also for multicast GC-PDCCH, as proposed by Option 1. </w:t>
            </w:r>
          </w:p>
          <w:p w14:paraId="74E138AF" w14:textId="77777777" w:rsidR="00273731" w:rsidRDefault="00273731" w:rsidP="00273731">
            <w:pPr>
              <w:rPr>
                <w:bCs/>
                <w:lang w:eastAsia="zh-CN"/>
              </w:rPr>
            </w:pPr>
          </w:p>
        </w:tc>
      </w:tr>
      <w:tr w:rsidR="00ED14B6" w14:paraId="4F319AD3" w14:textId="77777777" w:rsidTr="007F3213">
        <w:tc>
          <w:tcPr>
            <w:tcW w:w="2122" w:type="dxa"/>
            <w:tcBorders>
              <w:top w:val="single" w:sz="4" w:space="0" w:color="auto"/>
              <w:left w:val="single" w:sz="4" w:space="0" w:color="auto"/>
              <w:bottom w:val="single" w:sz="4" w:space="0" w:color="auto"/>
              <w:right w:val="single" w:sz="4" w:space="0" w:color="auto"/>
            </w:tcBorders>
          </w:tcPr>
          <w:p w14:paraId="785B220E" w14:textId="6295F9CA" w:rsidR="00ED14B6" w:rsidRDefault="00ED14B6" w:rsidP="00273731">
            <w:pPr>
              <w:rPr>
                <w:bCs/>
                <w:lang w:eastAsia="zh-CN"/>
              </w:rPr>
            </w:pPr>
            <w:r>
              <w:rPr>
                <w:rFonts w:hint="eastAsia"/>
                <w:bCs/>
                <w:lang w:eastAsia="zh-CN"/>
              </w:rPr>
              <w:lastRenderedPageBreak/>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36EF89F4" w14:textId="252526F8" w:rsidR="00ED14B6" w:rsidRDefault="00ED14B6" w:rsidP="00ED14B6">
            <w:pPr>
              <w:rPr>
                <w:bCs/>
                <w:lang w:eastAsia="zh-CN"/>
              </w:rPr>
            </w:pPr>
            <w:r>
              <w:rPr>
                <w:rFonts w:hint="eastAsia"/>
                <w:bCs/>
                <w:lang w:eastAsia="zh-CN"/>
              </w:rPr>
              <w:t>Proposal 1-2</w:t>
            </w:r>
            <w:r>
              <w:rPr>
                <w:rFonts w:hint="eastAsia"/>
                <w:bCs/>
                <w:lang w:eastAsia="zh-CN"/>
              </w:rPr>
              <w:t>：</w:t>
            </w:r>
            <w:r>
              <w:rPr>
                <w:bCs/>
                <w:lang w:eastAsia="zh-CN"/>
              </w:rPr>
              <w:t>Support.</w:t>
            </w:r>
          </w:p>
          <w:p w14:paraId="1E8C1EC6" w14:textId="427294DA" w:rsidR="00ED14B6" w:rsidRDefault="00ED14B6" w:rsidP="00ED14B6">
            <w:pPr>
              <w:rPr>
                <w:bCs/>
                <w:lang w:eastAsia="zh-CN"/>
              </w:rPr>
            </w:pPr>
            <w:r>
              <w:rPr>
                <w:rFonts w:hint="eastAsia"/>
                <w:bCs/>
                <w:lang w:eastAsia="zh-CN"/>
              </w:rPr>
              <w:t>Proposal 1-4</w:t>
            </w:r>
            <w:r>
              <w:rPr>
                <w:rFonts w:hint="eastAsia"/>
                <w:bCs/>
                <w:lang w:eastAsia="zh-CN"/>
              </w:rPr>
              <w:t>：</w:t>
            </w:r>
            <w:r>
              <w:rPr>
                <w:bCs/>
                <w:lang w:eastAsia="zh-CN"/>
              </w:rPr>
              <w:t>Not support</w:t>
            </w:r>
            <w:r>
              <w:rPr>
                <w:rFonts w:hint="eastAsia"/>
                <w:bCs/>
                <w:lang w:eastAsia="zh-CN"/>
              </w:rPr>
              <w:t>.</w:t>
            </w:r>
            <w:r>
              <w:rPr>
                <w:bCs/>
                <w:lang w:eastAsia="zh-CN"/>
              </w:rPr>
              <w:t xml:space="preserve"> Since the </w:t>
            </w:r>
            <w:ins w:id="169" w:author="Wang Fei" w:date="2021-08-19T07:23:00Z">
              <w:r w:rsidRPr="00103C02">
                <w:rPr>
                  <w:i/>
                  <w:iCs/>
                </w:rPr>
                <w:t>mcs-Table</w:t>
              </w:r>
              <w:r>
                <w:t xml:space="preserve"> in </w:t>
              </w:r>
              <w:r w:rsidRPr="00103C02">
                <w:rPr>
                  <w:i/>
                  <w:iCs/>
                </w:rPr>
                <w:t>PDSCH-Config</w:t>
              </w:r>
              <w:r>
                <w:t xml:space="preserve"> for unicast</w:t>
              </w:r>
            </w:ins>
            <w:r>
              <w:t xml:space="preserve"> is UE dedicated, it does not make sense to be used as a default for group UE. ZTE’s updated version is preferred.</w:t>
            </w:r>
          </w:p>
          <w:p w14:paraId="5B365A43" w14:textId="100D4952" w:rsidR="00ED14B6" w:rsidRDefault="00ED14B6" w:rsidP="00ED14B6">
            <w:pPr>
              <w:rPr>
                <w:bCs/>
                <w:lang w:eastAsia="zh-CN"/>
              </w:rPr>
            </w:pPr>
            <w:r>
              <w:rPr>
                <w:rFonts w:hint="eastAsia"/>
                <w:bCs/>
                <w:lang w:eastAsia="zh-CN"/>
              </w:rPr>
              <w:t>Proposal 1-5:  We are fine with the updated proposal.</w:t>
            </w:r>
            <w:r>
              <w:rPr>
                <w:bCs/>
                <w:lang w:eastAsia="zh-CN"/>
              </w:rPr>
              <w:t xml:space="preserve"> </w:t>
            </w:r>
          </w:p>
        </w:tc>
      </w:tr>
      <w:tr w:rsidR="00416EA3" w14:paraId="17ED9EC6" w14:textId="77777777" w:rsidTr="007F3213">
        <w:tc>
          <w:tcPr>
            <w:tcW w:w="2122" w:type="dxa"/>
            <w:tcBorders>
              <w:top w:val="single" w:sz="4" w:space="0" w:color="auto"/>
              <w:left w:val="single" w:sz="4" w:space="0" w:color="auto"/>
              <w:bottom w:val="single" w:sz="4" w:space="0" w:color="auto"/>
              <w:right w:val="single" w:sz="4" w:space="0" w:color="auto"/>
            </w:tcBorders>
          </w:tcPr>
          <w:p w14:paraId="3099D1A1" w14:textId="5161BD38" w:rsidR="00416EA3" w:rsidRPr="00416EA3" w:rsidRDefault="00416EA3" w:rsidP="00273731">
            <w:pPr>
              <w:rPr>
                <w:bCs/>
                <w:lang w:eastAsia="zh-CN"/>
              </w:rPr>
            </w:pPr>
            <w:r>
              <w:rPr>
                <w:bCs/>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19DDBE0" w14:textId="77777777" w:rsidR="00416EA3" w:rsidRDefault="004E74AC" w:rsidP="00ED14B6">
            <w:pPr>
              <w:rPr>
                <w:bCs/>
                <w:lang w:eastAsia="zh-CN"/>
              </w:rPr>
            </w:pPr>
            <w:r w:rsidRPr="004E74AC">
              <w:rPr>
                <w:bCs/>
                <w:lang w:eastAsia="zh-CN"/>
              </w:rPr>
              <w:t>Proposal 1-2</w:t>
            </w:r>
            <w:r>
              <w:rPr>
                <w:bCs/>
                <w:lang w:eastAsia="zh-CN"/>
              </w:rPr>
              <w:t xml:space="preserve"> and proposal </w:t>
            </w:r>
            <w:r>
              <w:rPr>
                <w:rFonts w:hint="eastAsia"/>
                <w:bCs/>
                <w:lang w:eastAsia="zh-CN"/>
              </w:rPr>
              <w:t>1-4</w:t>
            </w:r>
            <w:r>
              <w:rPr>
                <w:bCs/>
                <w:lang w:eastAsia="zh-CN"/>
              </w:rPr>
              <w:t xml:space="preserve"> were agreed in the GTW session.</w:t>
            </w:r>
          </w:p>
          <w:p w14:paraId="1DC28339" w14:textId="77777777" w:rsidR="008E28CB" w:rsidRDefault="008E28CB" w:rsidP="00ED14B6">
            <w:pPr>
              <w:rPr>
                <w:bCs/>
                <w:lang w:eastAsia="zh-CN"/>
              </w:rPr>
            </w:pPr>
          </w:p>
          <w:p w14:paraId="17B9A722" w14:textId="77777777" w:rsidR="008E28CB" w:rsidRDefault="008E28CB" w:rsidP="00ED14B6">
            <w:pPr>
              <w:rPr>
                <w:bCs/>
                <w:lang w:eastAsia="zh-CN"/>
              </w:rPr>
            </w:pPr>
            <w:r w:rsidRPr="008E28CB">
              <w:rPr>
                <w:b/>
                <w:lang w:eastAsia="zh-CN"/>
              </w:rPr>
              <w:t>Proposal 1-5</w:t>
            </w:r>
            <w:r>
              <w:rPr>
                <w:bCs/>
                <w:lang w:eastAsia="zh-CN"/>
              </w:rPr>
              <w:t>:</w:t>
            </w:r>
          </w:p>
          <w:p w14:paraId="180BCE14" w14:textId="753A455C" w:rsidR="008E28CB" w:rsidRDefault="008E28CB" w:rsidP="00ED14B6">
            <w:pPr>
              <w:rPr>
                <w:bCs/>
                <w:lang w:eastAsia="zh-CN"/>
              </w:rPr>
            </w:pPr>
            <w:r>
              <w:rPr>
                <w:rFonts w:hint="eastAsia"/>
                <w:bCs/>
                <w:lang w:eastAsia="zh-CN"/>
              </w:rPr>
              <w:t>C</w:t>
            </w:r>
            <w:r>
              <w:rPr>
                <w:bCs/>
                <w:lang w:eastAsia="zh-CN"/>
              </w:rPr>
              <w:t>onsidering QC’s comments, let</w:t>
            </w:r>
            <w:r w:rsidR="0001368C">
              <w:rPr>
                <w:bCs/>
                <w:lang w:eastAsia="zh-CN"/>
              </w:rPr>
              <w:t xml:space="preserve">’s </w:t>
            </w:r>
            <w:r>
              <w:rPr>
                <w:bCs/>
                <w:lang w:eastAsia="zh-CN"/>
              </w:rPr>
              <w:t>try again to see if companies have strong concern on listing option 1 and option 2 with the note saying that o</w:t>
            </w:r>
            <w:r w:rsidRPr="008E28CB">
              <w:rPr>
                <w:bCs/>
                <w:lang w:eastAsia="zh-CN"/>
              </w:rPr>
              <w:t>ther options are not precluded</w:t>
            </w:r>
            <w:r>
              <w:rPr>
                <w:bCs/>
                <w:lang w:eastAsia="zh-CN"/>
              </w:rPr>
              <w:t>.</w:t>
            </w:r>
          </w:p>
        </w:tc>
      </w:tr>
    </w:tbl>
    <w:p w14:paraId="3E01ACC8" w14:textId="77777777" w:rsidR="007949F2" w:rsidRDefault="007949F2" w:rsidP="007949F2">
      <w:pPr>
        <w:widowControl w:val="0"/>
        <w:spacing w:after="120"/>
        <w:jc w:val="both"/>
        <w:rPr>
          <w:lang w:eastAsia="zh-CN"/>
        </w:rPr>
      </w:pPr>
    </w:p>
    <w:p w14:paraId="614E498C" w14:textId="3982BBB6" w:rsidR="007949F2" w:rsidRDefault="007949F2" w:rsidP="007949F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53419C9" w14:textId="77777777" w:rsidR="003200A6" w:rsidRDefault="003200A6" w:rsidP="003200A6">
      <w:pPr>
        <w:widowControl w:val="0"/>
        <w:spacing w:after="120"/>
        <w:jc w:val="both"/>
        <w:rPr>
          <w:lang w:eastAsia="zh-CN"/>
        </w:rPr>
      </w:pPr>
    </w:p>
    <w:p w14:paraId="511CA710" w14:textId="77777777" w:rsidR="00FD3E28" w:rsidRDefault="00FD3E28" w:rsidP="00FD3E28">
      <w:pPr>
        <w:widowControl w:val="0"/>
        <w:spacing w:after="120"/>
        <w:jc w:val="both"/>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5341FAAF"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53AFEAB"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395440" w14:textId="77777777" w:rsidR="00FD3E28" w:rsidRPr="00B95649" w:rsidRDefault="00FD3E28" w:rsidP="00FD3E28">
      <w:pPr>
        <w:pStyle w:val="afc"/>
        <w:numPr>
          <w:ilvl w:val="0"/>
          <w:numId w:val="51"/>
        </w:numPr>
        <w:rPr>
          <w:rFonts w:eastAsia="宋体"/>
          <w:szCs w:val="20"/>
          <w:lang w:eastAsia="zh-CN"/>
        </w:rPr>
      </w:pPr>
      <w:ins w:id="170"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5C94F280" w14:textId="5CE8675A" w:rsidR="003200A6" w:rsidRDefault="003200A6" w:rsidP="003200A6">
      <w:pPr>
        <w:widowControl w:val="0"/>
        <w:spacing w:after="120"/>
        <w:jc w:val="both"/>
        <w:rPr>
          <w:lang w:eastAsia="zh-CN"/>
        </w:rPr>
      </w:pPr>
    </w:p>
    <w:p w14:paraId="3E675A82" w14:textId="79E91732" w:rsidR="000B5157" w:rsidRDefault="000B5157" w:rsidP="000B5157">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E07FED3" w14:textId="77777777" w:rsidR="000B5157" w:rsidRDefault="000B5157" w:rsidP="000B5157">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0B5157" w14:paraId="661330A0" w14:textId="77777777" w:rsidTr="005404D8">
        <w:tc>
          <w:tcPr>
            <w:tcW w:w="2122" w:type="dxa"/>
            <w:tcBorders>
              <w:top w:val="single" w:sz="4" w:space="0" w:color="auto"/>
              <w:left w:val="single" w:sz="4" w:space="0" w:color="auto"/>
              <w:bottom w:val="single" w:sz="4" w:space="0" w:color="auto"/>
              <w:right w:val="single" w:sz="4" w:space="0" w:color="auto"/>
            </w:tcBorders>
          </w:tcPr>
          <w:p w14:paraId="33C7B713"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FC72640" w14:textId="77777777" w:rsidR="000B5157" w:rsidRDefault="000B5157" w:rsidP="005404D8">
            <w:pPr>
              <w:jc w:val="center"/>
              <w:rPr>
                <w:b/>
                <w:lang w:eastAsia="zh-CN"/>
              </w:rPr>
            </w:pPr>
            <w:r>
              <w:rPr>
                <w:b/>
                <w:lang w:eastAsia="zh-CN"/>
              </w:rPr>
              <w:t>Comment</w:t>
            </w:r>
          </w:p>
        </w:tc>
      </w:tr>
      <w:tr w:rsidR="000B5157" w14:paraId="7543F7EA" w14:textId="77777777" w:rsidTr="005404D8">
        <w:tc>
          <w:tcPr>
            <w:tcW w:w="2122" w:type="dxa"/>
            <w:tcBorders>
              <w:top w:val="single" w:sz="4" w:space="0" w:color="auto"/>
              <w:left w:val="single" w:sz="4" w:space="0" w:color="auto"/>
              <w:bottom w:val="single" w:sz="4" w:space="0" w:color="auto"/>
              <w:right w:val="single" w:sz="4" w:space="0" w:color="auto"/>
            </w:tcBorders>
          </w:tcPr>
          <w:p w14:paraId="093D5FFE" w14:textId="361602E4" w:rsidR="000B5157" w:rsidRPr="00BA3EA3" w:rsidRDefault="005404D8"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9606E4A" w14:textId="6A525DD6" w:rsidR="000B5157" w:rsidRDefault="0099444F" w:rsidP="005404D8">
            <w:pPr>
              <w:jc w:val="left"/>
              <w:rPr>
                <w:bCs/>
                <w:lang w:eastAsia="zh-CN"/>
              </w:rPr>
            </w:pPr>
            <w:r w:rsidRPr="00863A89">
              <w:rPr>
                <w:rFonts w:hint="eastAsia"/>
                <w:b/>
                <w:bCs/>
                <w:lang w:eastAsia="zh-CN"/>
              </w:rPr>
              <w:t>P</w:t>
            </w:r>
            <w:r w:rsidRPr="00863A89">
              <w:rPr>
                <w:b/>
                <w:bCs/>
                <w:lang w:eastAsia="zh-CN"/>
              </w:rPr>
              <w:t xml:space="preserve"> 1-5: </w:t>
            </w:r>
            <w:r>
              <w:rPr>
                <w:bCs/>
                <w:lang w:eastAsia="zh-CN"/>
              </w:rPr>
              <w:t>We prefer the proposal in previous round of discussion by FL.</w:t>
            </w:r>
          </w:p>
          <w:p w14:paraId="74E6BF98" w14:textId="5F1AFF1C" w:rsidR="00863A89" w:rsidRDefault="00863A89" w:rsidP="005404D8">
            <w:pPr>
              <w:jc w:val="left"/>
              <w:rPr>
                <w:bCs/>
                <w:lang w:eastAsia="zh-CN"/>
              </w:rPr>
            </w:pPr>
            <w:r>
              <w:rPr>
                <w:rFonts w:hint="eastAsia"/>
                <w:bCs/>
                <w:lang w:eastAsia="zh-CN"/>
              </w:rPr>
              <w:t>A</w:t>
            </w:r>
            <w:r>
              <w:rPr>
                <w:bCs/>
                <w:lang w:eastAsia="zh-CN"/>
              </w:rPr>
              <w:t xml:space="preserve">ll of the configuration information, including the </w:t>
            </w:r>
            <w:r w:rsidRPr="00F615AE">
              <w:rPr>
                <w:bCs/>
                <w:i/>
                <w:lang w:eastAsia="zh-CN"/>
              </w:rPr>
              <w:t>BWP-InactivityTimer</w:t>
            </w:r>
            <w:r>
              <w:rPr>
                <w:bCs/>
                <w:lang w:eastAsia="zh-CN"/>
              </w:rPr>
              <w:t>, are known by gNB. We do not think gNB will always schedule GC-PDCCH and GC-PDSCH crossing the time point of BWP switching when timer is expired.</w:t>
            </w:r>
            <w:r w:rsidR="00F615AE">
              <w:rPr>
                <w:bCs/>
                <w:lang w:eastAsia="zh-CN"/>
              </w:rPr>
              <w:t xml:space="preserve"> </w:t>
            </w:r>
            <w:r w:rsidR="00F615AE" w:rsidRPr="00F615AE">
              <w:rPr>
                <w:bCs/>
                <w:i/>
                <w:lang w:eastAsia="zh-CN"/>
              </w:rPr>
              <w:t>BWP-InactivityTimer</w:t>
            </w:r>
            <w:r w:rsidR="00F615AE">
              <w:rPr>
                <w:bCs/>
                <w:lang w:eastAsia="zh-CN"/>
              </w:rPr>
              <w:t xml:space="preserve"> is optional, and even the candidates of values are spanning large ranges in milli-seconds. The BWP switching can also be indicated by other methods instead of timer, such as DCI, RRC signaling. We are not quite convinced that we need to consider solve the </w:t>
            </w:r>
            <w:r w:rsidR="003F4864">
              <w:rPr>
                <w:bCs/>
                <w:lang w:eastAsia="zh-CN"/>
              </w:rPr>
              <w:t>assumed issues above.</w:t>
            </w:r>
          </w:p>
          <w:p w14:paraId="29B9AE1D" w14:textId="50EAB10E" w:rsidR="003F4864" w:rsidRDefault="003F4864" w:rsidP="005404D8">
            <w:pPr>
              <w:jc w:val="left"/>
              <w:rPr>
                <w:bCs/>
                <w:lang w:eastAsia="zh-CN"/>
              </w:rPr>
            </w:pPr>
            <w:r>
              <w:rPr>
                <w:bCs/>
                <w:lang w:eastAsia="zh-CN"/>
              </w:rPr>
              <w:t>For compromise and progress, we are OK with the following proposal to further study about it.</w:t>
            </w:r>
          </w:p>
          <w:p w14:paraId="415945DF" w14:textId="77777777" w:rsidR="0099444F" w:rsidRPr="00B95649" w:rsidRDefault="0099444F" w:rsidP="0099444F">
            <w:pPr>
              <w:widowControl w:val="0"/>
              <w:spacing w:after="120"/>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12983C0A" w14:textId="5CB9A8A4" w:rsidR="0099444F" w:rsidRPr="00BA3EA3" w:rsidRDefault="0099444F" w:rsidP="005404D8">
            <w:pPr>
              <w:jc w:val="left"/>
              <w:rPr>
                <w:bCs/>
                <w:lang w:eastAsia="zh-CN"/>
              </w:rPr>
            </w:pPr>
          </w:p>
        </w:tc>
      </w:tr>
      <w:tr w:rsidR="000B5157" w14:paraId="174AC36D" w14:textId="77777777" w:rsidTr="005404D8">
        <w:tc>
          <w:tcPr>
            <w:tcW w:w="2122" w:type="dxa"/>
            <w:tcBorders>
              <w:top w:val="single" w:sz="4" w:space="0" w:color="auto"/>
              <w:left w:val="single" w:sz="4" w:space="0" w:color="auto"/>
              <w:bottom w:val="single" w:sz="4" w:space="0" w:color="auto"/>
              <w:right w:val="single" w:sz="4" w:space="0" w:color="auto"/>
            </w:tcBorders>
          </w:tcPr>
          <w:p w14:paraId="4B8AB342" w14:textId="278461D3" w:rsidR="000B5157" w:rsidRPr="00BA3EA3" w:rsidRDefault="00145436" w:rsidP="005404D8">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30BD082" w14:textId="7FE5D9CA" w:rsidR="000B5157" w:rsidRPr="00BA3EA3" w:rsidRDefault="00145436" w:rsidP="005404D8">
            <w:pPr>
              <w:jc w:val="left"/>
              <w:rPr>
                <w:bCs/>
                <w:lang w:eastAsia="zh-CN"/>
              </w:rPr>
            </w:pPr>
            <w:r>
              <w:rPr>
                <w:bCs/>
                <w:lang w:eastAsia="zh-CN"/>
              </w:rPr>
              <w:t>We share the similar views as OPPO. We are OK either with the original version including option 3 or the version from OPPO.</w:t>
            </w:r>
          </w:p>
        </w:tc>
      </w:tr>
      <w:tr w:rsidR="00D56466" w:rsidRPr="00DC362C" w14:paraId="7FD01022" w14:textId="77777777" w:rsidTr="00D56466">
        <w:tc>
          <w:tcPr>
            <w:tcW w:w="2122" w:type="dxa"/>
          </w:tcPr>
          <w:p w14:paraId="2B77B2D9" w14:textId="77777777" w:rsidR="00D56466" w:rsidRDefault="00D56466" w:rsidP="000E7412">
            <w:pPr>
              <w:overflowPunct/>
              <w:autoSpaceDE/>
              <w:autoSpaceDN/>
              <w:adjustRightInd/>
              <w:rPr>
                <w:bCs/>
                <w:lang w:eastAsia="zh-CN"/>
              </w:rPr>
            </w:pPr>
            <w:r>
              <w:rPr>
                <w:rFonts w:eastAsiaTheme="minorEastAsia"/>
                <w:bCs/>
                <w:lang w:eastAsia="zh-CN"/>
              </w:rPr>
              <w:t>vivo</w:t>
            </w:r>
          </w:p>
        </w:tc>
        <w:tc>
          <w:tcPr>
            <w:tcW w:w="7840" w:type="dxa"/>
          </w:tcPr>
          <w:p w14:paraId="2A14ECE0" w14:textId="73BCACD2" w:rsidR="00D56466" w:rsidRPr="00DC362C" w:rsidRDefault="00D56466" w:rsidP="000E7412">
            <w:pPr>
              <w:rPr>
                <w:lang w:eastAsia="zh-CN"/>
              </w:rPr>
            </w:pPr>
            <w:r>
              <w:rPr>
                <w:lang w:eastAsia="zh-CN"/>
              </w:rPr>
              <w:t>We are fine to further study the issue. To be fair, we can list no option or list all options including option 3.</w:t>
            </w:r>
          </w:p>
        </w:tc>
      </w:tr>
      <w:tr w:rsidR="00945192" w:rsidRPr="00DC362C" w14:paraId="401C893D" w14:textId="77777777" w:rsidTr="00D56466">
        <w:tc>
          <w:tcPr>
            <w:tcW w:w="2122" w:type="dxa"/>
          </w:tcPr>
          <w:p w14:paraId="250F3E67" w14:textId="4E2C81F0" w:rsidR="00945192" w:rsidRDefault="00945192" w:rsidP="00945192">
            <w:pPr>
              <w:overflowPunct/>
              <w:autoSpaceDE/>
              <w:autoSpaceDN/>
              <w:adjustRightInd/>
              <w:rPr>
                <w:rFonts w:eastAsiaTheme="minorEastAsia"/>
                <w:bCs/>
                <w:lang w:eastAsia="zh-CN"/>
              </w:rPr>
            </w:pPr>
            <w:r>
              <w:rPr>
                <w:bCs/>
                <w:lang w:eastAsia="zh-CN"/>
              </w:rPr>
              <w:t>Lenovo, Motorola Mobility</w:t>
            </w:r>
          </w:p>
        </w:tc>
        <w:tc>
          <w:tcPr>
            <w:tcW w:w="7840" w:type="dxa"/>
          </w:tcPr>
          <w:p w14:paraId="54D9BC60" w14:textId="1C81B406" w:rsidR="00945192" w:rsidRDefault="00945192" w:rsidP="00945192">
            <w:pPr>
              <w:rPr>
                <w:lang w:eastAsia="zh-CN"/>
              </w:rPr>
            </w:pPr>
            <w:r>
              <w:rPr>
                <w:bCs/>
                <w:lang w:eastAsia="zh-CN"/>
              </w:rPr>
              <w:t xml:space="preserve">We think the previous version in the third round of discussion is better. </w:t>
            </w:r>
          </w:p>
        </w:tc>
      </w:tr>
      <w:tr w:rsidR="0097198F" w14:paraId="580A5B64" w14:textId="77777777" w:rsidTr="000E7412">
        <w:tc>
          <w:tcPr>
            <w:tcW w:w="2122" w:type="dxa"/>
            <w:tcBorders>
              <w:top w:val="single" w:sz="4" w:space="0" w:color="auto"/>
              <w:left w:val="single" w:sz="4" w:space="0" w:color="auto"/>
              <w:bottom w:val="single" w:sz="4" w:space="0" w:color="auto"/>
              <w:right w:val="single" w:sz="4" w:space="0" w:color="auto"/>
            </w:tcBorders>
          </w:tcPr>
          <w:p w14:paraId="5DA89752"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7C1FCC2" w14:textId="77777777" w:rsidR="0097198F" w:rsidRDefault="0097198F" w:rsidP="000E7412">
            <w:pPr>
              <w:rPr>
                <w:bCs/>
                <w:lang w:eastAsia="zh-CN"/>
              </w:rPr>
            </w:pPr>
            <w:r>
              <w:rPr>
                <w:bCs/>
                <w:lang w:eastAsia="zh-CN"/>
              </w:rPr>
              <w:t>1-5: Support</w:t>
            </w:r>
          </w:p>
        </w:tc>
      </w:tr>
      <w:tr w:rsidR="006B6A5C" w14:paraId="193C5212" w14:textId="77777777" w:rsidTr="000E7412">
        <w:tc>
          <w:tcPr>
            <w:tcW w:w="2122" w:type="dxa"/>
            <w:tcBorders>
              <w:top w:val="single" w:sz="4" w:space="0" w:color="auto"/>
              <w:left w:val="single" w:sz="4" w:space="0" w:color="auto"/>
              <w:bottom w:val="single" w:sz="4" w:space="0" w:color="auto"/>
              <w:right w:val="single" w:sz="4" w:space="0" w:color="auto"/>
            </w:tcBorders>
          </w:tcPr>
          <w:p w14:paraId="24A465A8" w14:textId="4B30750C" w:rsidR="006B6A5C" w:rsidRDefault="006B6A5C"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A896" w14:textId="1D0736DC" w:rsidR="006B6A5C" w:rsidRDefault="006B6A5C" w:rsidP="000E7412">
            <w:pPr>
              <w:rPr>
                <w:bCs/>
                <w:lang w:eastAsia="zh-CN"/>
              </w:rPr>
            </w:pPr>
            <w:r>
              <w:rPr>
                <w:rFonts w:hint="eastAsia"/>
                <w:bCs/>
                <w:lang w:eastAsia="zh-CN"/>
              </w:rPr>
              <w:t xml:space="preserve">Proposal 1-5: We still have concern on this proposal. </w:t>
            </w:r>
            <w:r>
              <w:rPr>
                <w:bCs/>
                <w:lang w:eastAsia="zh-CN"/>
              </w:rPr>
              <w:t>W</w:t>
            </w:r>
            <w:r>
              <w:rPr>
                <w:rFonts w:hint="eastAsia"/>
                <w:bCs/>
                <w:lang w:eastAsia="zh-CN"/>
              </w:rPr>
              <w:t>e prefer to further study the issues related to timer-based active DL BWP switching.</w:t>
            </w:r>
          </w:p>
        </w:tc>
      </w:tr>
      <w:tr w:rsidR="00011BEF" w14:paraId="0AD141E5" w14:textId="77777777" w:rsidTr="000E7412">
        <w:tc>
          <w:tcPr>
            <w:tcW w:w="2122" w:type="dxa"/>
            <w:tcBorders>
              <w:top w:val="single" w:sz="4" w:space="0" w:color="auto"/>
              <w:left w:val="single" w:sz="4" w:space="0" w:color="auto"/>
              <w:bottom w:val="single" w:sz="4" w:space="0" w:color="auto"/>
              <w:right w:val="single" w:sz="4" w:space="0" w:color="auto"/>
            </w:tcBorders>
          </w:tcPr>
          <w:p w14:paraId="24E41056" w14:textId="2F361C45" w:rsidR="00011BEF" w:rsidRDefault="00011BEF" w:rsidP="00011BE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C5382E4" w14:textId="49E73FFC" w:rsidR="00011BEF" w:rsidRDefault="00011BEF" w:rsidP="00011BEF">
            <w:pPr>
              <w:rPr>
                <w:bCs/>
                <w:lang w:eastAsia="zh-CN"/>
              </w:rPr>
            </w:pPr>
            <w:r>
              <w:rPr>
                <w:rFonts w:hint="eastAsia"/>
                <w:bCs/>
                <w:lang w:eastAsia="zh-CN"/>
              </w:rPr>
              <w:t>S</w:t>
            </w:r>
            <w:r>
              <w:rPr>
                <w:bCs/>
                <w:lang w:eastAsia="zh-CN"/>
              </w:rPr>
              <w:t>upport</w:t>
            </w:r>
            <w:r>
              <w:rPr>
                <w:rFonts w:hint="eastAsia"/>
                <w:bCs/>
                <w:lang w:eastAsia="zh-CN"/>
              </w:rPr>
              <w:t>.</w:t>
            </w:r>
            <w:r>
              <w:rPr>
                <w:bCs/>
                <w:lang w:eastAsia="zh-CN"/>
              </w:rPr>
              <w:t xml:space="preserve"> </w:t>
            </w:r>
          </w:p>
        </w:tc>
      </w:tr>
      <w:tr w:rsidR="00F53F2E" w14:paraId="5AC78166" w14:textId="77777777" w:rsidTr="000E7412">
        <w:tc>
          <w:tcPr>
            <w:tcW w:w="2122" w:type="dxa"/>
            <w:tcBorders>
              <w:top w:val="single" w:sz="4" w:space="0" w:color="auto"/>
              <w:left w:val="single" w:sz="4" w:space="0" w:color="auto"/>
              <w:bottom w:val="single" w:sz="4" w:space="0" w:color="auto"/>
              <w:right w:val="single" w:sz="4" w:space="0" w:color="auto"/>
            </w:tcBorders>
          </w:tcPr>
          <w:p w14:paraId="50878621" w14:textId="79528E04" w:rsidR="00F53F2E" w:rsidRDefault="00F53F2E" w:rsidP="00F53F2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A319253" w14:textId="6F1F39FE" w:rsidR="00F53F2E" w:rsidRDefault="00F53F2E" w:rsidP="00F53F2E">
            <w:pPr>
              <w:rPr>
                <w:bCs/>
                <w:lang w:eastAsia="zh-CN"/>
              </w:rPr>
            </w:pPr>
            <w:r>
              <w:rPr>
                <w:bCs/>
                <w:lang w:eastAsia="zh-CN"/>
              </w:rPr>
              <w:t>support</w:t>
            </w:r>
          </w:p>
        </w:tc>
      </w:tr>
      <w:tr w:rsidR="00F967A4" w14:paraId="7972FDED" w14:textId="77777777" w:rsidTr="000E7412">
        <w:tc>
          <w:tcPr>
            <w:tcW w:w="2122" w:type="dxa"/>
            <w:tcBorders>
              <w:top w:val="single" w:sz="4" w:space="0" w:color="auto"/>
              <w:left w:val="single" w:sz="4" w:space="0" w:color="auto"/>
              <w:bottom w:val="single" w:sz="4" w:space="0" w:color="auto"/>
              <w:right w:val="single" w:sz="4" w:space="0" w:color="auto"/>
            </w:tcBorders>
          </w:tcPr>
          <w:p w14:paraId="1416124A" w14:textId="0A445E95" w:rsidR="00F967A4" w:rsidRDefault="00F967A4" w:rsidP="00F53F2E">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C85509" w14:textId="3F82FF01" w:rsidR="00F967A4" w:rsidRDefault="00F967A4" w:rsidP="00F53F2E">
            <w:pPr>
              <w:rPr>
                <w:bCs/>
                <w:lang w:eastAsia="zh-CN"/>
              </w:rPr>
            </w:pPr>
            <w:r>
              <w:rPr>
                <w:bCs/>
                <w:lang w:eastAsia="zh-CN"/>
              </w:rPr>
              <w:t>Support</w:t>
            </w:r>
          </w:p>
        </w:tc>
      </w:tr>
      <w:tr w:rsidR="00B17755" w14:paraId="45228088" w14:textId="77777777" w:rsidTr="000E7412">
        <w:tc>
          <w:tcPr>
            <w:tcW w:w="2122" w:type="dxa"/>
            <w:tcBorders>
              <w:top w:val="single" w:sz="4" w:space="0" w:color="auto"/>
              <w:left w:val="single" w:sz="4" w:space="0" w:color="auto"/>
              <w:bottom w:val="single" w:sz="4" w:space="0" w:color="auto"/>
              <w:right w:val="single" w:sz="4" w:space="0" w:color="auto"/>
            </w:tcBorders>
          </w:tcPr>
          <w:p w14:paraId="74B2BC5C" w14:textId="4424504D" w:rsidR="00B17755" w:rsidRDefault="00B17755" w:rsidP="00B17755">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7F10A3D" w14:textId="40296760" w:rsidR="00B17755" w:rsidRDefault="00B17755" w:rsidP="00B17755">
            <w:pPr>
              <w:rPr>
                <w:bCs/>
                <w:lang w:eastAsia="zh-CN"/>
              </w:rPr>
            </w:pPr>
            <w:r>
              <w:rPr>
                <w:rFonts w:hint="eastAsia"/>
                <w:bCs/>
                <w:lang w:eastAsia="zh-CN"/>
              </w:rPr>
              <w:t>F</w:t>
            </w:r>
            <w:r>
              <w:rPr>
                <w:bCs/>
                <w:lang w:eastAsia="zh-CN"/>
              </w:rPr>
              <w:t xml:space="preserve">ine. </w:t>
            </w:r>
          </w:p>
        </w:tc>
      </w:tr>
      <w:tr w:rsidR="003925E4" w14:paraId="71E32CCA" w14:textId="77777777" w:rsidTr="000E7412">
        <w:tc>
          <w:tcPr>
            <w:tcW w:w="2122" w:type="dxa"/>
            <w:tcBorders>
              <w:top w:val="single" w:sz="4" w:space="0" w:color="auto"/>
              <w:left w:val="single" w:sz="4" w:space="0" w:color="auto"/>
              <w:bottom w:val="single" w:sz="4" w:space="0" w:color="auto"/>
              <w:right w:val="single" w:sz="4" w:space="0" w:color="auto"/>
            </w:tcBorders>
          </w:tcPr>
          <w:p w14:paraId="1C6D55E6" w14:textId="5A60A6EE" w:rsidR="003925E4" w:rsidRPr="003925E4" w:rsidRDefault="003925E4" w:rsidP="00B17755">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6EEE3DC" w14:textId="4D315405" w:rsidR="003925E4" w:rsidRDefault="003925E4" w:rsidP="003925E4">
            <w:pPr>
              <w:widowControl w:val="0"/>
              <w:rPr>
                <w:lang w:eastAsia="zh-CN"/>
              </w:rPr>
            </w:pPr>
            <w:r>
              <w:rPr>
                <w:lang w:eastAsia="zh-CN"/>
              </w:rPr>
              <w:t xml:space="preserve">We do not understand why option 3 is deleted for the updated proposal. Once again, we think that option 3 works. If legacy timer expires, UE will move to initial BWP or default BWP which will also support multicast for this UE or other UE in the group. It will be great to solve this issue without any change to the current specification. </w:t>
            </w:r>
          </w:p>
          <w:p w14:paraId="3B7AF3FC" w14:textId="45A85C8B" w:rsidR="003925E4" w:rsidRDefault="003925E4" w:rsidP="003925E4">
            <w:pPr>
              <w:widowControl w:val="0"/>
              <w:spacing w:after="120"/>
              <w:rPr>
                <w:lang w:eastAsia="zh-CN"/>
              </w:rPr>
            </w:pPr>
            <w:r>
              <w:rPr>
                <w:lang w:eastAsia="zh-CN"/>
              </w:rPr>
              <w:t xml:space="preserve">In addition, if this issue is really essential, RAN2 should be involved in this discussion, considering that this timer has been specified in 38.321. We think that this issue is not so </w:t>
            </w:r>
            <w:r>
              <w:rPr>
                <w:lang w:eastAsia="zh-CN"/>
              </w:rPr>
              <w:lastRenderedPageBreak/>
              <w:t>essential, though.</w:t>
            </w:r>
          </w:p>
          <w:p w14:paraId="78711B2E" w14:textId="262CABF9" w:rsidR="003925E4" w:rsidRDefault="003925E4" w:rsidP="003925E4">
            <w:pPr>
              <w:widowControl w:val="0"/>
              <w:spacing w:after="120"/>
              <w:rPr>
                <w:b/>
                <w:highlight w:val="yellow"/>
                <w:lang w:eastAsia="zh-CN"/>
              </w:rPr>
            </w:pPr>
            <w:r>
              <w:rPr>
                <w:lang w:eastAsia="zh-CN"/>
              </w:rPr>
              <w:t>Thus, we should keep option 3 in P1-5.</w:t>
            </w:r>
          </w:p>
          <w:p w14:paraId="48F0D06D" w14:textId="77777777" w:rsidR="003925E4" w:rsidRDefault="003925E4" w:rsidP="003925E4">
            <w:pPr>
              <w:widowControl w:val="0"/>
              <w:spacing w:after="120"/>
              <w:rPr>
                <w:lang w:eastAsia="zh-CN"/>
              </w:rPr>
            </w:pPr>
            <w:r w:rsidRPr="003925E4">
              <w:rPr>
                <w:b/>
                <w:lang w:eastAsia="zh-CN"/>
              </w:rPr>
              <w:t>[High] Updated Proposal 1-5</w:t>
            </w:r>
            <w:r w:rsidRPr="003925E4">
              <w:rPr>
                <w:lang w:eastAsia="zh-CN"/>
              </w:rPr>
              <w:t xml:space="preserve">: </w:t>
            </w:r>
            <w:r w:rsidRPr="003925E4">
              <w:t>If</w:t>
            </w:r>
            <w:r>
              <w:t xml:space="preserve"> a UE is configured with a CFR in the active DL BWP, </w:t>
            </w:r>
            <w:r>
              <w:rPr>
                <w:lang w:eastAsia="zh-CN"/>
              </w:rPr>
              <w:t>for timer-based active DL BWP switching to a default BWP, further study the following options:</w:t>
            </w:r>
          </w:p>
          <w:p w14:paraId="5978C8E0"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09BF2D11"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32A6EE8D" w14:textId="77777777" w:rsidR="003925E4" w:rsidRPr="003925E4" w:rsidRDefault="003925E4" w:rsidP="003925E4">
            <w:pPr>
              <w:pStyle w:val="afc"/>
              <w:numPr>
                <w:ilvl w:val="0"/>
                <w:numId w:val="51"/>
              </w:numPr>
              <w:rPr>
                <w:ins w:id="171" w:author="Wang Fei" w:date="2021-08-17T11:22:00Z"/>
                <w:rFonts w:eastAsia="宋体"/>
                <w:szCs w:val="20"/>
                <w:highlight w:val="yellow"/>
                <w:lang w:eastAsia="zh-CN"/>
              </w:rPr>
            </w:pPr>
            <w:ins w:id="172" w:author="Wang Fei" w:date="2021-08-17T11:21:00Z">
              <w:r w:rsidRPr="003925E4">
                <w:rPr>
                  <w:rFonts w:eastAsia="宋体"/>
                  <w:szCs w:val="20"/>
                  <w:highlight w:val="yellow"/>
                  <w:lang w:eastAsia="zh-CN"/>
                </w:rPr>
                <w:t xml:space="preserve">Option 3: Multicast reception has no impact on Rel-16 UE behavior related to </w:t>
              </w:r>
              <w:r w:rsidRPr="003925E4">
                <w:rPr>
                  <w:rFonts w:eastAsia="宋体"/>
                  <w:i/>
                  <w:iCs/>
                  <w:szCs w:val="20"/>
                  <w:highlight w:val="yellow"/>
                  <w:lang w:eastAsia="zh-CN"/>
                </w:rPr>
                <w:t>BWP-InactivityTimer</w:t>
              </w:r>
              <w:r w:rsidRPr="003925E4">
                <w:rPr>
                  <w:rFonts w:eastAsia="宋体"/>
                  <w:szCs w:val="20"/>
                  <w:highlight w:val="yellow"/>
                  <w:lang w:eastAsia="zh-CN"/>
                </w:rPr>
                <w:t>.</w:t>
              </w:r>
            </w:ins>
          </w:p>
          <w:p w14:paraId="0630AA0A" w14:textId="77777777" w:rsidR="003925E4" w:rsidRPr="00B95649" w:rsidRDefault="003925E4" w:rsidP="003925E4">
            <w:pPr>
              <w:pStyle w:val="afc"/>
              <w:numPr>
                <w:ilvl w:val="0"/>
                <w:numId w:val="51"/>
              </w:numPr>
              <w:rPr>
                <w:rFonts w:eastAsia="宋体"/>
                <w:szCs w:val="20"/>
                <w:lang w:eastAsia="zh-CN"/>
              </w:rPr>
            </w:pPr>
            <w:ins w:id="173"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2985177F" w14:textId="77777777" w:rsidR="003925E4" w:rsidRPr="003925E4" w:rsidRDefault="003925E4" w:rsidP="00B17755">
            <w:pPr>
              <w:rPr>
                <w:bCs/>
                <w:lang w:eastAsia="zh-CN"/>
              </w:rPr>
            </w:pPr>
          </w:p>
        </w:tc>
      </w:tr>
      <w:tr w:rsidR="008B5450" w14:paraId="29B95BFA" w14:textId="77777777" w:rsidTr="000E7412">
        <w:tc>
          <w:tcPr>
            <w:tcW w:w="2122" w:type="dxa"/>
            <w:tcBorders>
              <w:top w:val="single" w:sz="4" w:space="0" w:color="auto"/>
              <w:left w:val="single" w:sz="4" w:space="0" w:color="auto"/>
              <w:bottom w:val="single" w:sz="4" w:space="0" w:color="auto"/>
              <w:right w:val="single" w:sz="4" w:space="0" w:color="auto"/>
            </w:tcBorders>
          </w:tcPr>
          <w:p w14:paraId="11EEA4FF" w14:textId="6FDBD39D" w:rsidR="008B5450" w:rsidRDefault="008B5450" w:rsidP="008B5450">
            <w:pPr>
              <w:rPr>
                <w:rFonts w:eastAsia="Malgun Gothic"/>
                <w:bCs/>
                <w:lang w:eastAsia="ko-KR"/>
              </w:rPr>
            </w:pPr>
            <w:r w:rsidRPr="009C79C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0B3C774C" w14:textId="5F52168F" w:rsidR="008B5450" w:rsidRDefault="008B5450" w:rsidP="008B5450">
            <w:pPr>
              <w:widowControl w:val="0"/>
              <w:rPr>
                <w:lang w:eastAsia="zh-CN"/>
              </w:rPr>
            </w:pPr>
            <w:r w:rsidRPr="009C79C1">
              <w:rPr>
                <w:rFonts w:eastAsia="MS Mincho"/>
                <w:bCs/>
                <w:lang w:eastAsia="ja-JP"/>
              </w:rPr>
              <w:t>Support</w:t>
            </w:r>
          </w:p>
        </w:tc>
      </w:tr>
      <w:tr w:rsidR="00AC4AB1" w14:paraId="33DD11A3" w14:textId="77777777" w:rsidTr="000E7412">
        <w:tc>
          <w:tcPr>
            <w:tcW w:w="2122" w:type="dxa"/>
            <w:tcBorders>
              <w:top w:val="single" w:sz="4" w:space="0" w:color="auto"/>
              <w:left w:val="single" w:sz="4" w:space="0" w:color="auto"/>
              <w:bottom w:val="single" w:sz="4" w:space="0" w:color="auto"/>
              <w:right w:val="single" w:sz="4" w:space="0" w:color="auto"/>
            </w:tcBorders>
          </w:tcPr>
          <w:p w14:paraId="4A63634C" w14:textId="1F823D7A" w:rsidR="00AC4AB1" w:rsidRPr="009C79C1" w:rsidRDefault="00AC4AB1" w:rsidP="00AC4AB1">
            <w:pPr>
              <w:rPr>
                <w:rFonts w:eastAsia="MS Mincho"/>
                <w:bCs/>
                <w:lang w:eastAsia="ja-JP"/>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61E546E1" w14:textId="627D22EC" w:rsidR="00AC4AB1" w:rsidRPr="009C79C1" w:rsidRDefault="00AC4AB1" w:rsidP="00AC4AB1">
            <w:pPr>
              <w:widowControl w:val="0"/>
              <w:rPr>
                <w:rFonts w:eastAsia="MS Mincho"/>
                <w:bCs/>
                <w:lang w:eastAsia="ja-JP"/>
              </w:rPr>
            </w:pPr>
            <w:r>
              <w:rPr>
                <w:bCs/>
                <w:lang w:eastAsia="zh-CN"/>
              </w:rPr>
              <w:t>We prefer the previous version.</w:t>
            </w:r>
          </w:p>
        </w:tc>
      </w:tr>
      <w:tr w:rsidR="000D7B8A" w14:paraId="04EBE248" w14:textId="77777777" w:rsidTr="000E7412">
        <w:tc>
          <w:tcPr>
            <w:tcW w:w="2122" w:type="dxa"/>
            <w:tcBorders>
              <w:top w:val="single" w:sz="4" w:space="0" w:color="auto"/>
              <w:left w:val="single" w:sz="4" w:space="0" w:color="auto"/>
              <w:bottom w:val="single" w:sz="4" w:space="0" w:color="auto"/>
              <w:right w:val="single" w:sz="4" w:space="0" w:color="auto"/>
            </w:tcBorders>
          </w:tcPr>
          <w:p w14:paraId="26632321" w14:textId="7638F9F1" w:rsidR="000D7B8A" w:rsidRDefault="000D7B8A" w:rsidP="00AC4AB1">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444778A3" w14:textId="441152D4" w:rsidR="000D7B8A" w:rsidRDefault="000D7B8A" w:rsidP="00AC4AB1">
            <w:pPr>
              <w:widowControl w:val="0"/>
              <w:rPr>
                <w:bCs/>
                <w:lang w:eastAsia="zh-CN"/>
              </w:rPr>
            </w:pPr>
            <w:r>
              <w:rPr>
                <w:bCs/>
                <w:lang w:eastAsia="zh-CN"/>
              </w:rPr>
              <w:t>The previous version is preferred.</w:t>
            </w:r>
          </w:p>
        </w:tc>
      </w:tr>
      <w:tr w:rsidR="00A35CC3" w14:paraId="2B17BAA2" w14:textId="77777777" w:rsidTr="000E7412">
        <w:tc>
          <w:tcPr>
            <w:tcW w:w="2122" w:type="dxa"/>
            <w:tcBorders>
              <w:top w:val="single" w:sz="4" w:space="0" w:color="auto"/>
              <w:left w:val="single" w:sz="4" w:space="0" w:color="auto"/>
              <w:bottom w:val="single" w:sz="4" w:space="0" w:color="auto"/>
              <w:right w:val="single" w:sz="4" w:space="0" w:color="auto"/>
            </w:tcBorders>
          </w:tcPr>
          <w:p w14:paraId="24E3B2DD" w14:textId="726ADCDB" w:rsidR="00A35CC3" w:rsidRDefault="00A35CC3" w:rsidP="00AC4AB1">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E5196EC" w14:textId="2BF7DE0C" w:rsidR="00A35CC3" w:rsidRDefault="00A35CC3" w:rsidP="00AC4AB1">
            <w:pPr>
              <w:widowControl w:val="0"/>
              <w:rPr>
                <w:bCs/>
                <w:lang w:eastAsia="zh-CN"/>
              </w:rPr>
            </w:pPr>
            <w:r>
              <w:rPr>
                <w:rFonts w:hint="eastAsia"/>
                <w:bCs/>
                <w:lang w:eastAsia="zh-CN"/>
              </w:rPr>
              <w:t>O</w:t>
            </w:r>
            <w:r>
              <w:rPr>
                <w:bCs/>
                <w:lang w:eastAsia="zh-CN"/>
              </w:rPr>
              <w:t>k with the proposal description. We prefer to option 2.</w:t>
            </w:r>
          </w:p>
        </w:tc>
      </w:tr>
      <w:tr w:rsidR="00CD329F" w14:paraId="159F2F14" w14:textId="77777777" w:rsidTr="000E7412">
        <w:tc>
          <w:tcPr>
            <w:tcW w:w="2122" w:type="dxa"/>
            <w:tcBorders>
              <w:top w:val="single" w:sz="4" w:space="0" w:color="auto"/>
              <w:left w:val="single" w:sz="4" w:space="0" w:color="auto"/>
              <w:bottom w:val="single" w:sz="4" w:space="0" w:color="auto"/>
              <w:right w:val="single" w:sz="4" w:space="0" w:color="auto"/>
            </w:tcBorders>
          </w:tcPr>
          <w:p w14:paraId="6A9715C1" w14:textId="523089C2" w:rsidR="00CD329F" w:rsidRDefault="00CD329F" w:rsidP="00AC4AB1">
            <w:pPr>
              <w:rPr>
                <w:bCs/>
                <w:lang w:eastAsia="zh-CN"/>
              </w:rPr>
            </w:pPr>
            <w:r>
              <w:rPr>
                <w:rFonts w:hint="eastAsia"/>
                <w:bCs/>
                <w:lang w:eastAsia="zh-CN"/>
              </w:rPr>
              <w:t>Mo</w:t>
            </w:r>
            <w:r>
              <w:rPr>
                <w:bCs/>
                <w:lang w:eastAsia="zh-CN"/>
              </w:rPr>
              <w:t>derator</w:t>
            </w:r>
          </w:p>
        </w:tc>
        <w:tc>
          <w:tcPr>
            <w:tcW w:w="7840" w:type="dxa"/>
            <w:tcBorders>
              <w:top w:val="single" w:sz="4" w:space="0" w:color="auto"/>
              <w:left w:val="single" w:sz="4" w:space="0" w:color="auto"/>
              <w:bottom w:val="single" w:sz="4" w:space="0" w:color="auto"/>
              <w:right w:val="single" w:sz="4" w:space="0" w:color="auto"/>
            </w:tcBorders>
          </w:tcPr>
          <w:p w14:paraId="6EE40E2B" w14:textId="77777777" w:rsidR="00CD329F" w:rsidRDefault="00CD329F" w:rsidP="00AC4AB1">
            <w:pPr>
              <w:widowControl w:val="0"/>
              <w:rPr>
                <w:bCs/>
                <w:lang w:eastAsia="zh-CN"/>
              </w:rPr>
            </w:pPr>
            <w:r w:rsidRPr="00E62113">
              <w:rPr>
                <w:rFonts w:hint="eastAsia"/>
                <w:b/>
                <w:lang w:eastAsia="zh-CN"/>
              </w:rPr>
              <w:t>P</w:t>
            </w:r>
            <w:r w:rsidRPr="00E62113">
              <w:rPr>
                <w:b/>
                <w:lang w:eastAsia="zh-CN"/>
              </w:rPr>
              <w:t>roposal 1-5</w:t>
            </w:r>
            <w:r>
              <w:rPr>
                <w:bCs/>
                <w:lang w:eastAsia="zh-CN"/>
              </w:rPr>
              <w:t>:</w:t>
            </w:r>
          </w:p>
          <w:p w14:paraId="412A7A36" w14:textId="1782DFED" w:rsidR="00E62113" w:rsidRDefault="00E62113" w:rsidP="00AC4AB1">
            <w:pPr>
              <w:widowControl w:val="0"/>
              <w:rPr>
                <w:bCs/>
                <w:lang w:eastAsia="zh-CN"/>
              </w:rPr>
            </w:pPr>
            <w:r>
              <w:rPr>
                <w:rFonts w:hint="eastAsia"/>
                <w:bCs/>
                <w:lang w:eastAsia="zh-CN"/>
              </w:rPr>
              <w:t>S</w:t>
            </w:r>
            <w:r>
              <w:rPr>
                <w:bCs/>
                <w:lang w:eastAsia="zh-CN"/>
              </w:rPr>
              <w:t xml:space="preserve">everal companies prefer the previous version, so I changed it back. </w:t>
            </w:r>
            <w:r w:rsidR="009A1657">
              <w:rPr>
                <w:bCs/>
                <w:lang w:eastAsia="zh-CN"/>
              </w:rPr>
              <w:t>I think it is the most agreeable version.</w:t>
            </w:r>
          </w:p>
        </w:tc>
      </w:tr>
    </w:tbl>
    <w:p w14:paraId="2A37E8EB" w14:textId="77777777" w:rsidR="000B5157" w:rsidRPr="00D56466" w:rsidRDefault="000B5157" w:rsidP="000B5157">
      <w:pPr>
        <w:widowControl w:val="0"/>
        <w:spacing w:after="120"/>
        <w:jc w:val="both"/>
        <w:rPr>
          <w:lang w:eastAsia="zh-CN"/>
        </w:rPr>
      </w:pPr>
    </w:p>
    <w:p w14:paraId="3DEF3B50" w14:textId="4EF0A144" w:rsidR="000B5157" w:rsidRDefault="000B5157" w:rsidP="000B5157">
      <w:pPr>
        <w:pStyle w:val="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A39FB7A" w14:textId="77777777" w:rsidR="00FA41BA" w:rsidRPr="00B95649" w:rsidRDefault="00FA41BA" w:rsidP="00FA41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5AD1D1B8" w14:textId="6F102100" w:rsidR="000B5157" w:rsidRDefault="000B5157" w:rsidP="003200A6">
      <w:pPr>
        <w:widowControl w:val="0"/>
        <w:spacing w:after="120"/>
        <w:jc w:val="both"/>
        <w:rPr>
          <w:lang w:eastAsia="zh-CN"/>
        </w:rPr>
      </w:pPr>
    </w:p>
    <w:p w14:paraId="266C3A98" w14:textId="77777777" w:rsidR="00014E3D" w:rsidRDefault="00014E3D" w:rsidP="00014E3D">
      <w:pPr>
        <w:pStyle w:val="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21108D4C" w14:textId="77777777" w:rsidR="00014E3D" w:rsidRDefault="00014E3D" w:rsidP="00014E3D">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014E3D" w14:paraId="52838CB3" w14:textId="77777777" w:rsidTr="00FD68B4">
        <w:tc>
          <w:tcPr>
            <w:tcW w:w="2122" w:type="dxa"/>
            <w:tcBorders>
              <w:top w:val="single" w:sz="4" w:space="0" w:color="auto"/>
              <w:left w:val="single" w:sz="4" w:space="0" w:color="auto"/>
              <w:bottom w:val="single" w:sz="4" w:space="0" w:color="auto"/>
              <w:right w:val="single" w:sz="4" w:space="0" w:color="auto"/>
            </w:tcBorders>
          </w:tcPr>
          <w:p w14:paraId="1309594E" w14:textId="77777777" w:rsidR="00014E3D" w:rsidRDefault="00014E3D" w:rsidP="00FD68B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B3BDC1" w14:textId="77777777" w:rsidR="00014E3D" w:rsidRDefault="00014E3D" w:rsidP="00FD68B4">
            <w:pPr>
              <w:jc w:val="center"/>
              <w:rPr>
                <w:b/>
                <w:lang w:eastAsia="zh-CN"/>
              </w:rPr>
            </w:pPr>
            <w:r>
              <w:rPr>
                <w:b/>
                <w:lang w:eastAsia="zh-CN"/>
              </w:rPr>
              <w:t>Comment</w:t>
            </w:r>
          </w:p>
        </w:tc>
      </w:tr>
      <w:tr w:rsidR="00E9338B" w14:paraId="4BF2DDA1" w14:textId="77777777" w:rsidTr="00FD68B4">
        <w:tc>
          <w:tcPr>
            <w:tcW w:w="2122" w:type="dxa"/>
            <w:tcBorders>
              <w:top w:val="single" w:sz="4" w:space="0" w:color="auto"/>
              <w:left w:val="single" w:sz="4" w:space="0" w:color="auto"/>
              <w:bottom w:val="single" w:sz="4" w:space="0" w:color="auto"/>
              <w:right w:val="single" w:sz="4" w:space="0" w:color="auto"/>
            </w:tcBorders>
          </w:tcPr>
          <w:p w14:paraId="47D098E6" w14:textId="3F2D57C8" w:rsidR="00E9338B" w:rsidRDefault="00E9338B" w:rsidP="00FD68B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88686EC" w14:textId="77777777" w:rsidR="00E9338B" w:rsidRDefault="00E9338B" w:rsidP="00FD68B4">
            <w:pPr>
              <w:rPr>
                <w:bCs/>
                <w:lang w:eastAsia="zh-CN"/>
              </w:rPr>
            </w:pPr>
            <w:r>
              <w:rPr>
                <w:bCs/>
                <w:lang w:eastAsia="zh-CN"/>
              </w:rPr>
              <w:t>1-5: Support</w:t>
            </w:r>
          </w:p>
        </w:tc>
      </w:tr>
      <w:tr w:rsidR="00014E3D" w14:paraId="21E166DE" w14:textId="77777777" w:rsidTr="00FD68B4">
        <w:tc>
          <w:tcPr>
            <w:tcW w:w="2122" w:type="dxa"/>
            <w:tcBorders>
              <w:top w:val="single" w:sz="4" w:space="0" w:color="auto"/>
              <w:left w:val="single" w:sz="4" w:space="0" w:color="auto"/>
              <w:bottom w:val="single" w:sz="4" w:space="0" w:color="auto"/>
              <w:right w:val="single" w:sz="4" w:space="0" w:color="auto"/>
            </w:tcBorders>
          </w:tcPr>
          <w:p w14:paraId="1BB984F9" w14:textId="0235D135" w:rsidR="00014E3D" w:rsidRPr="00BA3EA3" w:rsidRDefault="00863B15" w:rsidP="00FD68B4">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72F050C" w14:textId="2F702AE8" w:rsidR="00014E3D" w:rsidRPr="00BA3EA3" w:rsidRDefault="00863B15" w:rsidP="00FD68B4">
            <w:pPr>
              <w:jc w:val="left"/>
              <w:rPr>
                <w:bCs/>
                <w:lang w:eastAsia="zh-CN"/>
              </w:rPr>
            </w:pPr>
            <w:r>
              <w:rPr>
                <w:bCs/>
                <w:lang w:eastAsia="zh-CN"/>
              </w:rPr>
              <w:t>1-5: Support</w:t>
            </w:r>
          </w:p>
        </w:tc>
      </w:tr>
      <w:tr w:rsidR="00014E3D" w14:paraId="78C11B64" w14:textId="77777777" w:rsidTr="00FD68B4">
        <w:tc>
          <w:tcPr>
            <w:tcW w:w="2122" w:type="dxa"/>
            <w:tcBorders>
              <w:top w:val="single" w:sz="4" w:space="0" w:color="auto"/>
              <w:left w:val="single" w:sz="4" w:space="0" w:color="auto"/>
              <w:bottom w:val="single" w:sz="4" w:space="0" w:color="auto"/>
              <w:right w:val="single" w:sz="4" w:space="0" w:color="auto"/>
            </w:tcBorders>
          </w:tcPr>
          <w:p w14:paraId="5F340D64" w14:textId="4FEAF655" w:rsidR="00014E3D" w:rsidRPr="00BA3EA3" w:rsidRDefault="00B27472" w:rsidP="00FD68B4">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AF29EC0" w14:textId="0CBF45D9" w:rsidR="00014E3D" w:rsidRPr="00B27472" w:rsidRDefault="00B27472" w:rsidP="00B27472">
            <w:pPr>
              <w:rPr>
                <w:bCs/>
                <w:lang w:eastAsia="zh-CN"/>
              </w:rPr>
            </w:pPr>
            <w:r w:rsidRPr="00B27472">
              <w:rPr>
                <w:bCs/>
                <w:lang w:eastAsia="zh-CN"/>
              </w:rPr>
              <w:t>1-</w:t>
            </w:r>
            <w:r>
              <w:rPr>
                <w:bCs/>
                <w:lang w:eastAsia="zh-CN"/>
              </w:rPr>
              <w:t>5:  Support</w:t>
            </w:r>
          </w:p>
        </w:tc>
      </w:tr>
      <w:tr w:rsidR="00F97EB1" w14:paraId="06FFA47F" w14:textId="77777777" w:rsidTr="00F51B03">
        <w:tc>
          <w:tcPr>
            <w:tcW w:w="2122" w:type="dxa"/>
            <w:tcBorders>
              <w:top w:val="single" w:sz="4" w:space="0" w:color="auto"/>
              <w:left w:val="single" w:sz="4" w:space="0" w:color="auto"/>
              <w:bottom w:val="single" w:sz="4" w:space="0" w:color="auto"/>
              <w:right w:val="single" w:sz="4" w:space="0" w:color="auto"/>
            </w:tcBorders>
          </w:tcPr>
          <w:p w14:paraId="133D1804" w14:textId="77777777" w:rsidR="00F97EB1" w:rsidRDefault="00F97EB1" w:rsidP="00F51B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9CF0BAD" w14:textId="77777777" w:rsidR="00F97EB1" w:rsidRPr="00B27472" w:rsidRDefault="00F97EB1" w:rsidP="00F51B03">
            <w:pPr>
              <w:rPr>
                <w:bCs/>
                <w:lang w:eastAsia="zh-CN"/>
              </w:rPr>
            </w:pPr>
            <w:r w:rsidRPr="00B27472">
              <w:rPr>
                <w:bCs/>
                <w:lang w:eastAsia="zh-CN"/>
              </w:rPr>
              <w:t>1-</w:t>
            </w:r>
            <w:r>
              <w:rPr>
                <w:bCs/>
                <w:lang w:eastAsia="zh-CN"/>
              </w:rPr>
              <w:t>5:  Support</w:t>
            </w:r>
          </w:p>
        </w:tc>
      </w:tr>
      <w:tr w:rsidR="00A63D4E" w14:paraId="0146DF3A" w14:textId="77777777" w:rsidTr="00FD68B4">
        <w:tc>
          <w:tcPr>
            <w:tcW w:w="2122" w:type="dxa"/>
            <w:tcBorders>
              <w:top w:val="single" w:sz="4" w:space="0" w:color="auto"/>
              <w:left w:val="single" w:sz="4" w:space="0" w:color="auto"/>
              <w:bottom w:val="single" w:sz="4" w:space="0" w:color="auto"/>
              <w:right w:val="single" w:sz="4" w:space="0" w:color="auto"/>
            </w:tcBorders>
          </w:tcPr>
          <w:p w14:paraId="6F8A29DE" w14:textId="22F3D203" w:rsidR="00A63D4E" w:rsidRDefault="00F97EB1" w:rsidP="00FD68B4">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7518D8" w14:textId="3B526BD4" w:rsidR="00A63D4E" w:rsidRPr="00F97EB1" w:rsidRDefault="00F97EB1" w:rsidP="00F97EB1">
            <w:pPr>
              <w:rPr>
                <w:bCs/>
                <w:lang w:eastAsia="zh-CN"/>
              </w:rPr>
            </w:pPr>
            <w:r w:rsidRPr="00B27472">
              <w:rPr>
                <w:bCs/>
                <w:lang w:eastAsia="zh-CN"/>
              </w:rPr>
              <w:t>1-</w:t>
            </w:r>
            <w:r>
              <w:rPr>
                <w:bCs/>
                <w:lang w:eastAsia="zh-CN"/>
              </w:rPr>
              <w:t xml:space="preserve">5:  </w:t>
            </w:r>
            <w:r w:rsidR="00871250">
              <w:rPr>
                <w:bCs/>
                <w:lang w:eastAsia="zh-CN"/>
              </w:rPr>
              <w:t>OK to further study about it.</w:t>
            </w:r>
          </w:p>
        </w:tc>
      </w:tr>
      <w:tr w:rsidR="00682433" w14:paraId="4CBACDCB" w14:textId="77777777" w:rsidTr="00FD68B4">
        <w:tc>
          <w:tcPr>
            <w:tcW w:w="2122" w:type="dxa"/>
            <w:tcBorders>
              <w:top w:val="single" w:sz="4" w:space="0" w:color="auto"/>
              <w:left w:val="single" w:sz="4" w:space="0" w:color="auto"/>
              <w:bottom w:val="single" w:sz="4" w:space="0" w:color="auto"/>
              <w:right w:val="single" w:sz="4" w:space="0" w:color="auto"/>
            </w:tcBorders>
          </w:tcPr>
          <w:p w14:paraId="2BDFAD7D" w14:textId="507CE264" w:rsidR="00682433" w:rsidRDefault="00682433" w:rsidP="00FD68B4">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F0F65A2" w14:textId="179B44B3" w:rsidR="00682433" w:rsidRPr="00B27472" w:rsidRDefault="00682433" w:rsidP="00F97EB1">
            <w:pPr>
              <w:rPr>
                <w:bCs/>
                <w:lang w:eastAsia="zh-CN"/>
              </w:rPr>
            </w:pPr>
            <w:r>
              <w:rPr>
                <w:bCs/>
                <w:lang w:eastAsia="zh-CN"/>
              </w:rPr>
              <w:t>Support</w:t>
            </w:r>
          </w:p>
        </w:tc>
      </w:tr>
      <w:tr w:rsidR="00C0396E" w14:paraId="26475A52" w14:textId="77777777" w:rsidTr="00FD68B4">
        <w:tc>
          <w:tcPr>
            <w:tcW w:w="2122" w:type="dxa"/>
            <w:tcBorders>
              <w:top w:val="single" w:sz="4" w:space="0" w:color="auto"/>
              <w:left w:val="single" w:sz="4" w:space="0" w:color="auto"/>
              <w:bottom w:val="single" w:sz="4" w:space="0" w:color="auto"/>
              <w:right w:val="single" w:sz="4" w:space="0" w:color="auto"/>
            </w:tcBorders>
          </w:tcPr>
          <w:p w14:paraId="4E844B01" w14:textId="1A60B137" w:rsidR="00C0396E" w:rsidRDefault="00C0396E" w:rsidP="00FD68B4">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43E54C8" w14:textId="5B8B24D9" w:rsidR="00C0396E" w:rsidRDefault="00C0396E" w:rsidP="00F97EB1">
            <w:pPr>
              <w:rPr>
                <w:bCs/>
                <w:lang w:eastAsia="zh-CN"/>
              </w:rPr>
            </w:pPr>
            <w:r>
              <w:rPr>
                <w:bCs/>
                <w:lang w:eastAsia="zh-CN"/>
              </w:rPr>
              <w:t>S</w:t>
            </w:r>
            <w:r>
              <w:rPr>
                <w:rFonts w:hint="eastAsia"/>
                <w:bCs/>
                <w:lang w:eastAsia="zh-CN"/>
              </w:rPr>
              <w:t>u</w:t>
            </w:r>
            <w:r>
              <w:rPr>
                <w:bCs/>
                <w:lang w:eastAsia="zh-CN"/>
              </w:rPr>
              <w:t>pport</w:t>
            </w:r>
          </w:p>
        </w:tc>
      </w:tr>
    </w:tbl>
    <w:p w14:paraId="2344BE0C" w14:textId="77777777" w:rsidR="00014E3D" w:rsidRDefault="00014E3D" w:rsidP="00014E3D">
      <w:pPr>
        <w:widowControl w:val="0"/>
        <w:spacing w:after="120"/>
        <w:jc w:val="both"/>
        <w:rPr>
          <w:lang w:eastAsia="zh-CN"/>
        </w:rPr>
      </w:pPr>
    </w:p>
    <w:p w14:paraId="1F3B896F" w14:textId="77777777" w:rsidR="00014E3D" w:rsidRDefault="00014E3D" w:rsidP="00014E3D">
      <w:pPr>
        <w:pStyle w:val="2"/>
        <w:ind w:left="576"/>
        <w:rPr>
          <w:rFonts w:ascii="Times New Roman" w:hAnsi="Times New Roman"/>
          <w:lang w:val="en-US"/>
        </w:rPr>
      </w:pPr>
      <w:r>
        <w:rPr>
          <w:rFonts w:ascii="Times New Roman" w:hAnsi="Times New Roman"/>
          <w:lang w:val="en-US"/>
        </w:rPr>
        <w:t>Updated Proposals (after 5</w:t>
      </w:r>
      <w:r>
        <w:rPr>
          <w:rFonts w:ascii="Times New Roman" w:hAnsi="Times New Roman"/>
          <w:vertAlign w:val="superscript"/>
          <w:lang w:val="en-US"/>
        </w:rPr>
        <w:t>th</w:t>
      </w:r>
      <w:r>
        <w:rPr>
          <w:rFonts w:ascii="Times New Roman" w:hAnsi="Times New Roman"/>
          <w:lang w:val="en-US"/>
        </w:rPr>
        <w:t xml:space="preserve"> round of inputs)</w:t>
      </w:r>
    </w:p>
    <w:p w14:paraId="4A142E35" w14:textId="77777777" w:rsidR="00014E3D" w:rsidRPr="0053243D" w:rsidRDefault="00014E3D" w:rsidP="00014E3D">
      <w:pPr>
        <w:widowControl w:val="0"/>
        <w:spacing w:after="120"/>
        <w:jc w:val="both"/>
        <w:rPr>
          <w:lang w:eastAsia="zh-CN"/>
        </w:rPr>
      </w:pPr>
    </w:p>
    <w:p w14:paraId="58CEE1C7" w14:textId="77777777" w:rsidR="00014E3D" w:rsidRPr="00014E3D" w:rsidRDefault="00014E3D" w:rsidP="003200A6">
      <w:pPr>
        <w:widowControl w:val="0"/>
        <w:spacing w:after="120"/>
        <w:jc w:val="both"/>
        <w:rPr>
          <w:lang w:eastAsia="zh-CN"/>
        </w:rPr>
      </w:pPr>
    </w:p>
    <w:p w14:paraId="35393DE2" w14:textId="6B2D039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afc"/>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lastRenderedPageBreak/>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afc"/>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74"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74"/>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75" w:name="_Hlk71962917"/>
      <w:r w:rsidRPr="00C94674">
        <w:rPr>
          <w:lang w:eastAsia="x-none"/>
        </w:rPr>
        <w:t xml:space="preserve">Details of the reuse (or not) of DCI format 1_0, 1_1 or 1_2 fields </w:t>
      </w:r>
      <w:bookmarkEnd w:id="175"/>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afc"/>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afc"/>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afc"/>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afc"/>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lastRenderedPageBreak/>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afc"/>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afc"/>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afc"/>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afc"/>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afc"/>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afc"/>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afc"/>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afc"/>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afc"/>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afc"/>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afc"/>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afc"/>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afc"/>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afc"/>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afc"/>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afc"/>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afc"/>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afc"/>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afc"/>
        <w:widowControl w:val="0"/>
        <w:numPr>
          <w:ilvl w:val="0"/>
          <w:numId w:val="42"/>
        </w:numPr>
        <w:spacing w:after="120"/>
        <w:jc w:val="both"/>
      </w:pPr>
      <w:r w:rsidRPr="0082236E">
        <w:rPr>
          <w:i/>
          <w:iCs/>
          <w:u w:val="single"/>
        </w:rPr>
        <w:lastRenderedPageBreak/>
        <w:t>MediaTek</w:t>
      </w:r>
    </w:p>
    <w:p w14:paraId="6E3C83C1" w14:textId="77777777" w:rsidR="00170D25" w:rsidRPr="0082236E" w:rsidRDefault="00170D25" w:rsidP="00170D25">
      <w:pPr>
        <w:pStyle w:val="afc"/>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afc"/>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afc"/>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afc"/>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afc"/>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afc"/>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afc"/>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afc"/>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afc"/>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afc"/>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afc"/>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afc"/>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afc"/>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afc"/>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afc"/>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afc"/>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afc"/>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afc"/>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afc"/>
        <w:widowControl w:val="0"/>
        <w:numPr>
          <w:ilvl w:val="0"/>
          <w:numId w:val="42"/>
        </w:numPr>
        <w:spacing w:after="120"/>
        <w:jc w:val="both"/>
      </w:pPr>
      <w:r w:rsidRPr="0082236E">
        <w:rPr>
          <w:i/>
          <w:iCs/>
          <w:u w:val="single"/>
        </w:rPr>
        <w:lastRenderedPageBreak/>
        <w:t>Chengdu TD Tech</w:t>
      </w:r>
    </w:p>
    <w:p w14:paraId="27B2B716" w14:textId="77777777" w:rsidR="009C7C91" w:rsidRPr="0082236E" w:rsidRDefault="009C7C91" w:rsidP="009C7C91">
      <w:pPr>
        <w:pStyle w:val="afc"/>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afc"/>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afc"/>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afc"/>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afc"/>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afc"/>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afc"/>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afc"/>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afc"/>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afc"/>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afc"/>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afc"/>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afc"/>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afc"/>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afc"/>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afc"/>
        <w:widowControl w:val="0"/>
        <w:numPr>
          <w:ilvl w:val="2"/>
          <w:numId w:val="42"/>
        </w:numPr>
        <w:spacing w:after="120"/>
        <w:jc w:val="both"/>
      </w:pPr>
      <w:r w:rsidRPr="0082236E">
        <w:t>Working assumption:</w:t>
      </w:r>
    </w:p>
    <w:p w14:paraId="0B1152F4" w14:textId="77777777" w:rsidR="00E161F4" w:rsidRPr="0082236E" w:rsidRDefault="00E161F4" w:rsidP="00E161F4">
      <w:pPr>
        <w:pStyle w:val="afc"/>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afc"/>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afc"/>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afc"/>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afc"/>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afc"/>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afc"/>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afc"/>
        <w:widowControl w:val="0"/>
        <w:numPr>
          <w:ilvl w:val="1"/>
          <w:numId w:val="42"/>
        </w:numPr>
        <w:spacing w:after="120"/>
        <w:jc w:val="both"/>
      </w:pPr>
      <w:r w:rsidRPr="0082236E">
        <w:t xml:space="preserve">Proposal 7: </w:t>
      </w:r>
      <w:bookmarkStart w:id="176" w:name="_Hlk79494117"/>
      <w:r w:rsidRPr="0082236E">
        <w:t xml:space="preserve">If the type-x CSS is defined as a type-3 CSS, the following UE behavior on Type-3 CSS monitoring </w:t>
      </w:r>
      <w:r w:rsidRPr="0082236E">
        <w:lastRenderedPageBreak/>
        <w:t xml:space="preserve">should be defined, </w:t>
      </w:r>
    </w:p>
    <w:p w14:paraId="6339CF48" w14:textId="77777777" w:rsidR="008A0E1B" w:rsidRPr="0082236E" w:rsidRDefault="008A0E1B" w:rsidP="008A0E1B">
      <w:pPr>
        <w:pStyle w:val="afc"/>
        <w:widowControl w:val="0"/>
        <w:numPr>
          <w:ilvl w:val="2"/>
          <w:numId w:val="42"/>
        </w:numPr>
        <w:spacing w:after="120"/>
        <w:jc w:val="both"/>
      </w:pPr>
      <w:bookmarkStart w:id="177"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afc"/>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77"/>
    </w:p>
    <w:bookmarkEnd w:id="176"/>
    <w:p w14:paraId="01AF6713" w14:textId="2A026880" w:rsidR="008A0E1B" w:rsidRPr="0082236E" w:rsidRDefault="008A0E1B" w:rsidP="008A0E1B">
      <w:pPr>
        <w:pStyle w:val="afc"/>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afc"/>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afc"/>
        <w:widowControl w:val="0"/>
        <w:numPr>
          <w:ilvl w:val="1"/>
          <w:numId w:val="42"/>
        </w:numPr>
        <w:spacing w:after="120"/>
        <w:jc w:val="both"/>
      </w:pPr>
      <w:r w:rsidRPr="0082236E">
        <w:t xml:space="preserve">Proposal 13: For search space set of group-common PDCCH of PTM scheme 1 for multicast in RRC_CONNECTED state, </w:t>
      </w:r>
      <w:bookmarkStart w:id="178" w:name="_Hlk79497380"/>
      <w:r w:rsidRPr="0082236E">
        <w:t>only DCI formats with CRC scrambled with g-RNTI for multicast scheduling can be monitored in the search space</w:t>
      </w:r>
      <w:bookmarkEnd w:id="178"/>
      <w:r w:rsidRPr="0082236E">
        <w:t>.</w:t>
      </w:r>
    </w:p>
    <w:p w14:paraId="005D4E2B"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afc"/>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afc"/>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afc"/>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afc"/>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afc"/>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afc"/>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afc"/>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afc"/>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afc"/>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afc"/>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afc"/>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afc"/>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afc"/>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afc"/>
        <w:widowControl w:val="0"/>
        <w:numPr>
          <w:ilvl w:val="1"/>
          <w:numId w:val="42"/>
        </w:numPr>
        <w:spacing w:after="120"/>
        <w:jc w:val="both"/>
      </w:pPr>
      <w:r w:rsidRPr="0082236E">
        <w:lastRenderedPageBreak/>
        <w:t>Proposal 2: The new Type-x CSS set for MBS is the same as type-3 CSS set.</w:t>
      </w:r>
    </w:p>
    <w:p w14:paraId="4A85A14B"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afc"/>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afc"/>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afc"/>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afc"/>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afc"/>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afc"/>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afc"/>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afc"/>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afc"/>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afc"/>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afc"/>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afc"/>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afc"/>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afc"/>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afc"/>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afc"/>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afc"/>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afc"/>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afc"/>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afc"/>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afc"/>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afc"/>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afc"/>
        <w:widowControl w:val="0"/>
        <w:numPr>
          <w:ilvl w:val="2"/>
          <w:numId w:val="42"/>
        </w:numPr>
        <w:spacing w:after="120"/>
        <w:jc w:val="both"/>
      </w:pPr>
      <w:bookmarkStart w:id="179" w:name="_Hlk79513459"/>
      <w:r w:rsidRPr="0082236E">
        <w:lastRenderedPageBreak/>
        <w:t>For each member UE, each field could be interpreted  in light of its specific configuration</w:t>
      </w:r>
    </w:p>
    <w:bookmarkEnd w:id="179"/>
    <w:p w14:paraId="102D1E31" w14:textId="77777777" w:rsidR="0091319B" w:rsidRPr="0082236E" w:rsidRDefault="0091319B" w:rsidP="0091319B">
      <w:pPr>
        <w:pStyle w:val="afc"/>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afc"/>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afc"/>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afc"/>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afc"/>
        <w:widowControl w:val="0"/>
        <w:numPr>
          <w:ilvl w:val="2"/>
          <w:numId w:val="42"/>
        </w:numPr>
        <w:spacing w:after="120"/>
        <w:jc w:val="both"/>
      </w:pPr>
      <w:bookmarkStart w:id="180" w:name="_Hlk79513500"/>
      <w:r w:rsidRPr="0082236E">
        <w:t>The fields of ‘carrier indicator’ and ‘Bandwidth part indicator’ in DCI format 1_1 can be reused in the second DCI format with CRC scrambled with G-RNTI.</w:t>
      </w:r>
    </w:p>
    <w:bookmarkEnd w:id="180"/>
    <w:p w14:paraId="397C99EA" w14:textId="77777777" w:rsidR="0091319B" w:rsidRPr="0082236E" w:rsidRDefault="0091319B" w:rsidP="0091319B">
      <w:pPr>
        <w:pStyle w:val="afc"/>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afc"/>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afc"/>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afc"/>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afc"/>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afc"/>
        <w:widowControl w:val="0"/>
        <w:numPr>
          <w:ilvl w:val="2"/>
          <w:numId w:val="42"/>
        </w:numPr>
        <w:spacing w:after="120"/>
        <w:jc w:val="both"/>
      </w:pPr>
      <w:bookmarkStart w:id="181" w:name="_Hlk79513539"/>
      <w:r w:rsidRPr="0082236E">
        <w:t>‘Carrier indicator’ and ‘Bandwidth part indicator’ can leave to gNB to configuration.</w:t>
      </w:r>
    </w:p>
    <w:bookmarkEnd w:id="181"/>
    <w:p w14:paraId="3F8B1530" w14:textId="77777777" w:rsidR="004A210C" w:rsidRPr="0082236E" w:rsidRDefault="004A210C" w:rsidP="004A210C">
      <w:pPr>
        <w:pStyle w:val="afc"/>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afc"/>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afc"/>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afc"/>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afc"/>
        <w:widowControl w:val="0"/>
        <w:numPr>
          <w:ilvl w:val="1"/>
          <w:numId w:val="42"/>
        </w:numPr>
        <w:spacing w:after="120"/>
        <w:jc w:val="both"/>
      </w:pPr>
      <w:r w:rsidRPr="0082236E">
        <w:rPr>
          <w:rFonts w:hint="eastAsia"/>
        </w:rPr>
        <w:t>Proposal 24</w:t>
      </w:r>
      <w:r w:rsidRPr="0082236E">
        <w:rPr>
          <w:rFonts w:ascii="宋体" w:eastAsia="宋体" w:hAnsi="宋体" w:cs="宋体" w:hint="eastAsia"/>
        </w:rPr>
        <w:t>：</w:t>
      </w:r>
      <w:r w:rsidRPr="0082236E">
        <w:rPr>
          <w:rFonts w:hint="eastAsia"/>
        </w:rPr>
        <w:t xml:space="preserve"> The fields of second DCI format with CRC scrambled with G-RNTI/G-CS-RNTI i.e. </w:t>
      </w:r>
      <w:bookmarkStart w:id="182"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82"/>
    </w:p>
    <w:p w14:paraId="4BA0855B" w14:textId="77777777" w:rsidR="000C2864" w:rsidRPr="0082236E" w:rsidRDefault="000C2864" w:rsidP="000C2864">
      <w:pPr>
        <w:pStyle w:val="afc"/>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afc"/>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afc"/>
        <w:widowControl w:val="0"/>
        <w:numPr>
          <w:ilvl w:val="1"/>
          <w:numId w:val="42"/>
        </w:numPr>
        <w:spacing w:after="120"/>
        <w:jc w:val="both"/>
      </w:pPr>
      <w:r w:rsidRPr="0082236E">
        <w:t xml:space="preserve">Proposal 16: </w:t>
      </w:r>
      <w:bookmarkStart w:id="183"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83"/>
    </w:p>
    <w:p w14:paraId="0CA26559"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afc"/>
        <w:widowControl w:val="0"/>
        <w:numPr>
          <w:ilvl w:val="1"/>
          <w:numId w:val="42"/>
        </w:numPr>
        <w:spacing w:after="120"/>
        <w:jc w:val="both"/>
      </w:pPr>
      <w:r w:rsidRPr="0082236E">
        <w:t xml:space="preserve">Proposal 13: </w:t>
      </w:r>
      <w:bookmarkStart w:id="184"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afc"/>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84"/>
    <w:p w14:paraId="03E50561" w14:textId="77777777" w:rsidR="00170D25" w:rsidRPr="0082236E" w:rsidRDefault="00170D25" w:rsidP="00170D25">
      <w:pPr>
        <w:pStyle w:val="afc"/>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afc"/>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afc"/>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afc"/>
        <w:widowControl w:val="0"/>
        <w:numPr>
          <w:ilvl w:val="2"/>
          <w:numId w:val="42"/>
        </w:numPr>
        <w:spacing w:after="120"/>
        <w:jc w:val="both"/>
      </w:pPr>
      <w:r w:rsidRPr="0082236E">
        <w:lastRenderedPageBreak/>
        <w:t>The bitlength of FDRA field is determined by CORESET#0 or initial DL BWP.</w:t>
      </w:r>
    </w:p>
    <w:p w14:paraId="5A15B889" w14:textId="77777777" w:rsidR="00EA09D5" w:rsidRPr="0082236E" w:rsidRDefault="00EA09D5" w:rsidP="00EA09D5">
      <w:pPr>
        <w:pStyle w:val="afc"/>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afc"/>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afc"/>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afc"/>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afc"/>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afc"/>
        <w:widowControl w:val="0"/>
        <w:numPr>
          <w:ilvl w:val="2"/>
          <w:numId w:val="42"/>
        </w:numPr>
        <w:spacing w:after="120"/>
        <w:jc w:val="both"/>
      </w:pPr>
      <w:r w:rsidRPr="0082236E">
        <w:t>PUCCH resource Indicator</w:t>
      </w:r>
    </w:p>
    <w:p w14:paraId="0D40F918" w14:textId="77777777" w:rsidR="000A0F30" w:rsidRPr="0082236E" w:rsidRDefault="000A0F30" w:rsidP="000A0F30">
      <w:pPr>
        <w:pStyle w:val="afc"/>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afc"/>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afc"/>
        <w:widowControl w:val="0"/>
        <w:numPr>
          <w:ilvl w:val="2"/>
          <w:numId w:val="42"/>
        </w:numPr>
        <w:spacing w:after="120"/>
        <w:jc w:val="both"/>
      </w:pPr>
      <w:r w:rsidRPr="0082236E">
        <w:t>HARQ Process Number</w:t>
      </w:r>
    </w:p>
    <w:p w14:paraId="196EC7BA" w14:textId="77777777" w:rsidR="000A0F30" w:rsidRPr="0082236E" w:rsidRDefault="000A0F30" w:rsidP="000A0F30">
      <w:pPr>
        <w:pStyle w:val="afc"/>
        <w:widowControl w:val="0"/>
        <w:numPr>
          <w:ilvl w:val="2"/>
          <w:numId w:val="42"/>
        </w:numPr>
        <w:spacing w:after="120"/>
        <w:jc w:val="both"/>
      </w:pPr>
      <w:r w:rsidRPr="0082236E">
        <w:t>New Data Indicator</w:t>
      </w:r>
    </w:p>
    <w:p w14:paraId="49F0E910" w14:textId="77777777" w:rsidR="000A0F30" w:rsidRPr="0082236E" w:rsidRDefault="000A0F30" w:rsidP="000A0F30">
      <w:pPr>
        <w:pStyle w:val="afc"/>
        <w:widowControl w:val="0"/>
        <w:numPr>
          <w:ilvl w:val="2"/>
          <w:numId w:val="42"/>
        </w:numPr>
        <w:spacing w:after="120"/>
        <w:jc w:val="both"/>
      </w:pPr>
      <w:r w:rsidRPr="0082236E">
        <w:t>Redundancy Version</w:t>
      </w:r>
    </w:p>
    <w:p w14:paraId="58B1106A" w14:textId="77777777" w:rsidR="009E1E00" w:rsidRPr="0082236E" w:rsidRDefault="009E1E00" w:rsidP="009E1E00">
      <w:pPr>
        <w:pStyle w:val="afc"/>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afc"/>
        <w:widowControl w:val="0"/>
        <w:numPr>
          <w:ilvl w:val="1"/>
          <w:numId w:val="42"/>
        </w:numPr>
        <w:spacing w:after="120"/>
        <w:jc w:val="both"/>
      </w:pPr>
      <w:r w:rsidRPr="0082236E">
        <w:t xml:space="preserve">Proposal 3: </w:t>
      </w:r>
      <w:bookmarkStart w:id="185"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85"/>
    </w:p>
    <w:p w14:paraId="39AF76F7" w14:textId="77777777" w:rsidR="001A0FB8" w:rsidRPr="0082236E" w:rsidRDefault="001A0FB8" w:rsidP="001A0FB8">
      <w:pPr>
        <w:pStyle w:val="afc"/>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afc"/>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afc"/>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afc"/>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afc"/>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afc"/>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afc"/>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afc"/>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afc"/>
        <w:widowControl w:val="0"/>
        <w:numPr>
          <w:ilvl w:val="1"/>
          <w:numId w:val="42"/>
        </w:numPr>
        <w:spacing w:after="120"/>
        <w:jc w:val="both"/>
      </w:pPr>
      <w:bookmarkStart w:id="186" w:name="_Hlk79513733"/>
      <w:r w:rsidRPr="0082236E">
        <w:t>Proposal 10: DCI with CRC scrambled by G-RNTI does not include carrier indicator.</w:t>
      </w:r>
    </w:p>
    <w:p w14:paraId="3341FA19" w14:textId="77777777" w:rsidR="00AF436E" w:rsidRPr="0082236E" w:rsidRDefault="00AF436E" w:rsidP="00AF436E">
      <w:pPr>
        <w:pStyle w:val="afc"/>
        <w:widowControl w:val="0"/>
        <w:numPr>
          <w:ilvl w:val="1"/>
          <w:numId w:val="42"/>
        </w:numPr>
        <w:spacing w:after="120"/>
        <w:jc w:val="both"/>
      </w:pPr>
      <w:r w:rsidRPr="0082236E">
        <w:t>Proposal 11: DCI with CRC scrambled by G-RNTI does not include BWP indicator.</w:t>
      </w:r>
    </w:p>
    <w:bookmarkEnd w:id="186"/>
    <w:p w14:paraId="0808DEA2" w14:textId="77777777" w:rsidR="00FC5E5E" w:rsidRPr="0082236E" w:rsidRDefault="00FC5E5E" w:rsidP="00FC5E5E">
      <w:pPr>
        <w:pStyle w:val="afc"/>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afc"/>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afc"/>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afc"/>
        <w:widowControl w:val="0"/>
        <w:numPr>
          <w:ilvl w:val="2"/>
          <w:numId w:val="42"/>
        </w:numPr>
        <w:spacing w:after="120"/>
        <w:jc w:val="both"/>
      </w:pPr>
      <w:r w:rsidRPr="0082236E">
        <w:lastRenderedPageBreak/>
        <w:t>Identifier for DCI formats</w:t>
      </w:r>
    </w:p>
    <w:p w14:paraId="35F8EC2B" w14:textId="77777777" w:rsidR="001F5D13" w:rsidRPr="0082236E" w:rsidRDefault="001F5D13" w:rsidP="001F5D13">
      <w:pPr>
        <w:pStyle w:val="afc"/>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afc"/>
        <w:widowControl w:val="0"/>
        <w:numPr>
          <w:ilvl w:val="1"/>
          <w:numId w:val="42"/>
        </w:numPr>
        <w:spacing w:after="120"/>
        <w:jc w:val="both"/>
      </w:pPr>
      <w:bookmarkStart w:id="187" w:name="_Hlk79513770"/>
      <w:r w:rsidRPr="0082236E">
        <w:t>Proposal 8: The following DCI fields are not included in DCI format 1_1 for multicast.</w:t>
      </w:r>
    </w:p>
    <w:p w14:paraId="04AE9C8F" w14:textId="77777777" w:rsidR="001F5D13" w:rsidRPr="0082236E" w:rsidRDefault="001F5D13" w:rsidP="001F5D13">
      <w:pPr>
        <w:pStyle w:val="afc"/>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afc"/>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afc"/>
        <w:widowControl w:val="0"/>
        <w:numPr>
          <w:ilvl w:val="2"/>
          <w:numId w:val="42"/>
        </w:numPr>
        <w:spacing w:after="120"/>
        <w:jc w:val="both"/>
      </w:pPr>
      <w:r w:rsidRPr="0082236E">
        <w:t>Bandwidth part indicator</w:t>
      </w:r>
    </w:p>
    <w:p w14:paraId="14D50730" w14:textId="77777777" w:rsidR="001F5D13" w:rsidRPr="0082236E" w:rsidRDefault="001F5D13" w:rsidP="001F5D13">
      <w:pPr>
        <w:pStyle w:val="afc"/>
        <w:widowControl w:val="0"/>
        <w:numPr>
          <w:ilvl w:val="2"/>
          <w:numId w:val="42"/>
        </w:numPr>
        <w:spacing w:after="120"/>
        <w:jc w:val="both"/>
      </w:pPr>
      <w:r w:rsidRPr="0082236E">
        <w:t>Carrier indicator</w:t>
      </w:r>
    </w:p>
    <w:bookmarkEnd w:id="187"/>
    <w:p w14:paraId="4B8177B5" w14:textId="77777777" w:rsidR="001F5D13" w:rsidRPr="0082236E" w:rsidRDefault="001F5D13" w:rsidP="001F5D13">
      <w:pPr>
        <w:pStyle w:val="afc"/>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afc"/>
        <w:widowControl w:val="0"/>
        <w:numPr>
          <w:ilvl w:val="2"/>
          <w:numId w:val="42"/>
        </w:numPr>
        <w:spacing w:after="120"/>
        <w:jc w:val="both"/>
      </w:pPr>
      <w:bookmarkStart w:id="188" w:name="_Hlk79513099"/>
      <w:r w:rsidRPr="0082236E">
        <w:t>Priority indicator (1bit)</w:t>
      </w:r>
    </w:p>
    <w:p w14:paraId="0C46323C" w14:textId="77777777" w:rsidR="001F5D13" w:rsidRPr="0082236E" w:rsidRDefault="001F5D13" w:rsidP="001F5D13">
      <w:pPr>
        <w:pStyle w:val="afc"/>
        <w:widowControl w:val="0"/>
        <w:numPr>
          <w:ilvl w:val="2"/>
          <w:numId w:val="42"/>
        </w:numPr>
        <w:spacing w:after="120"/>
        <w:jc w:val="both"/>
      </w:pPr>
      <w:r w:rsidRPr="0082236E">
        <w:t>Number of layers (1bit)</w:t>
      </w:r>
    </w:p>
    <w:bookmarkEnd w:id="188"/>
    <w:p w14:paraId="7C01D041" w14:textId="77777777" w:rsidR="001F5D13" w:rsidRPr="0082236E" w:rsidRDefault="001F5D13" w:rsidP="001F5D13">
      <w:pPr>
        <w:pStyle w:val="afc"/>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afc"/>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afc"/>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afc"/>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afc"/>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afc"/>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afc"/>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afc"/>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afc"/>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afc"/>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afc"/>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afc"/>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afc"/>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afc"/>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afc"/>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afc"/>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afc"/>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afc"/>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afc"/>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afc"/>
        <w:numPr>
          <w:ilvl w:val="1"/>
          <w:numId w:val="42"/>
        </w:numPr>
      </w:pPr>
      <w:r w:rsidRPr="0082236E">
        <w:lastRenderedPageBreak/>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afc"/>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afc"/>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afc"/>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afc"/>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afc"/>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afc"/>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afc"/>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afc"/>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afc"/>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afc"/>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afc"/>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afc"/>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afc"/>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afc"/>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afc"/>
        <w:numPr>
          <w:ilvl w:val="1"/>
          <w:numId w:val="42"/>
        </w:numPr>
      </w:pPr>
      <w:r w:rsidRPr="0082236E">
        <w:t>Proposal 14: The size of the group common DCI is configurable up to 126 bits.</w:t>
      </w:r>
    </w:p>
    <w:p w14:paraId="148974FC" w14:textId="77777777" w:rsidR="004C0DBC" w:rsidRPr="0082236E" w:rsidRDefault="004C0DBC" w:rsidP="004C0DBC">
      <w:pPr>
        <w:pStyle w:val="afc"/>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afc"/>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afc"/>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afc"/>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afc"/>
        <w:widowControl w:val="0"/>
        <w:numPr>
          <w:ilvl w:val="3"/>
          <w:numId w:val="42"/>
        </w:numPr>
        <w:spacing w:after="120"/>
        <w:jc w:val="both"/>
      </w:pPr>
      <w:r w:rsidRPr="0082236E">
        <w:t xml:space="preserve">Alt.2: aligning the size of DCI format 1_0 with CRC scrambled by C-RNTI in USS with CSS first, and then aligning the size of DCI format 1_0 with CRC scrambled by G-RNTI with DCI format 1_0 with </w:t>
      </w:r>
      <w:r w:rsidRPr="0082236E">
        <w:lastRenderedPageBreak/>
        <w:t>CRC scrambled by C-RNTI monitored in CSS</w:t>
      </w:r>
    </w:p>
    <w:p w14:paraId="7E14AC80" w14:textId="77777777" w:rsidR="004C0DBC" w:rsidRPr="0082236E" w:rsidRDefault="004C0DBC" w:rsidP="004C0DBC">
      <w:pPr>
        <w:pStyle w:val="afc"/>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afc"/>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afc"/>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afc"/>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afc"/>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afc"/>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afc"/>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afc"/>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afc"/>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afc"/>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afc"/>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afc"/>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afc"/>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afc"/>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afc"/>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afc"/>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afc"/>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afc"/>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afc"/>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afc"/>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afc"/>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afc"/>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afc"/>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afc"/>
        <w:widowControl w:val="0"/>
        <w:numPr>
          <w:ilvl w:val="0"/>
          <w:numId w:val="42"/>
        </w:numPr>
        <w:spacing w:after="120"/>
        <w:jc w:val="both"/>
      </w:pPr>
      <w:r w:rsidRPr="0082236E">
        <w:rPr>
          <w:i/>
          <w:iCs/>
          <w:u w:val="single"/>
        </w:rPr>
        <w:lastRenderedPageBreak/>
        <w:t>Samsung</w:t>
      </w:r>
    </w:p>
    <w:p w14:paraId="50934818" w14:textId="77777777" w:rsidR="009356B5" w:rsidRPr="0082236E" w:rsidRDefault="009356B5" w:rsidP="009356B5">
      <w:pPr>
        <w:pStyle w:val="afc"/>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afc"/>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afc"/>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afc"/>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afc"/>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afc"/>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afc"/>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afc"/>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afc"/>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afc"/>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afc"/>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afc"/>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afc"/>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afc"/>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afc"/>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afc"/>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afc"/>
        <w:widowControl w:val="0"/>
        <w:numPr>
          <w:ilvl w:val="1"/>
          <w:numId w:val="42"/>
        </w:numPr>
        <w:spacing w:after="120"/>
        <w:jc w:val="both"/>
      </w:pPr>
      <w:r>
        <w:t xml:space="preserve">Proposal 5: </w:t>
      </w:r>
      <w:bookmarkStart w:id="189" w:name="_Hlk79532816"/>
      <w:r>
        <w:t xml:space="preserve">For </w:t>
      </w:r>
      <w:bookmarkStart w:id="190" w:name="_Hlk79390873"/>
      <w:r>
        <w:t>initializing</w:t>
      </w:r>
      <w:bookmarkEnd w:id="190"/>
      <w:r>
        <w:t xml:space="preserve"> scrambling sequence generator for group common PDCCH for scheduling multicast in Type-x CSS, </w:t>
      </w:r>
    </w:p>
    <w:p w14:paraId="657C64D6" w14:textId="77777777" w:rsidR="00FC2078" w:rsidRDefault="00FC2078" w:rsidP="00FC2078">
      <w:pPr>
        <w:pStyle w:val="afc"/>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afc"/>
        <w:widowControl w:val="0"/>
        <w:numPr>
          <w:ilvl w:val="2"/>
          <w:numId w:val="42"/>
        </w:numPr>
        <w:spacing w:after="120"/>
        <w:jc w:val="both"/>
      </w:pPr>
      <w:r>
        <w:t>n</w:t>
      </w:r>
      <w:r w:rsidRPr="00FC2078">
        <w:rPr>
          <w:vertAlign w:val="subscript"/>
        </w:rPr>
        <w:t>RNTI</w:t>
      </w:r>
      <w:r>
        <w:t xml:space="preserve"> is given by the G-RNTI.</w:t>
      </w:r>
    </w:p>
    <w:bookmarkEnd w:id="189"/>
    <w:p w14:paraId="092F0638" w14:textId="77777777" w:rsidR="00FB1809" w:rsidRPr="00EB4384" w:rsidRDefault="00FB1809" w:rsidP="00FB1809">
      <w:pPr>
        <w:pStyle w:val="afc"/>
        <w:widowControl w:val="0"/>
        <w:numPr>
          <w:ilvl w:val="0"/>
          <w:numId w:val="42"/>
        </w:numPr>
        <w:spacing w:after="120"/>
        <w:jc w:val="both"/>
      </w:pPr>
      <w:r w:rsidRPr="00EB4384">
        <w:rPr>
          <w:i/>
          <w:iCs/>
          <w:u w:val="single"/>
        </w:rPr>
        <w:t>Ericsson</w:t>
      </w:r>
    </w:p>
    <w:p w14:paraId="6C0E43A5" w14:textId="77777777" w:rsidR="00FB1809" w:rsidRDefault="00FB1809" w:rsidP="00FB1809">
      <w:pPr>
        <w:pStyle w:val="afc"/>
        <w:widowControl w:val="0"/>
        <w:numPr>
          <w:ilvl w:val="1"/>
          <w:numId w:val="42"/>
        </w:numPr>
        <w:spacing w:after="120"/>
        <w:jc w:val="both"/>
      </w:pPr>
      <w:r>
        <w:t>Proposal 37</w:t>
      </w:r>
      <w:r>
        <w:tab/>
      </w:r>
      <w:bookmarkStart w:id="191" w:name="_Hlk79532427"/>
      <w:r>
        <w:t>When scheduling with non-fallback DCI, Scrambling parameters n_ID and n_RNTI for group PDCCH DMRS in the CSS is given by pdcch-DMRS-ScramblingID and the group PDCCH G-RNTI, respectively.</w:t>
      </w:r>
      <w:bookmarkEnd w:id="191"/>
      <w:r>
        <w:t xml:space="preserve"> </w:t>
      </w:r>
    </w:p>
    <w:p w14:paraId="7A45FEB5" w14:textId="77777777" w:rsidR="00FB1809" w:rsidRDefault="00FB1809" w:rsidP="00FB1809">
      <w:pPr>
        <w:pStyle w:val="afc"/>
        <w:widowControl w:val="0"/>
        <w:numPr>
          <w:ilvl w:val="1"/>
          <w:numId w:val="42"/>
        </w:numPr>
        <w:spacing w:after="120"/>
        <w:jc w:val="both"/>
      </w:pPr>
      <w:r>
        <w:t>Proposal 38</w:t>
      </w:r>
      <w:r>
        <w:tab/>
      </w:r>
      <w:bookmarkStart w:id="192" w:name="_Hlk79532582"/>
      <w:r>
        <w:t xml:space="preserve">Scrambling parameters n_ID and n_RNTI for group PDSCH schedule by the multicast non-fallback DCI in CSS is given by </w:t>
      </w:r>
      <w:bookmarkEnd w:id="192"/>
    </w:p>
    <w:p w14:paraId="6A496A00" w14:textId="77777777" w:rsidR="00FB1809" w:rsidRDefault="00FB1809" w:rsidP="00FB1809">
      <w:pPr>
        <w:pStyle w:val="afc"/>
        <w:widowControl w:val="0"/>
        <w:numPr>
          <w:ilvl w:val="2"/>
          <w:numId w:val="42"/>
        </w:numPr>
        <w:spacing w:after="120"/>
        <w:jc w:val="both"/>
      </w:pPr>
      <w:r>
        <w:t>a.</w:t>
      </w:r>
      <w:r>
        <w:tab/>
        <w:t>N_RNTI is given by G-RNTI</w:t>
      </w:r>
    </w:p>
    <w:p w14:paraId="1D7472C5" w14:textId="77777777" w:rsidR="00FB1809" w:rsidRDefault="00FB1809" w:rsidP="00FB1809">
      <w:pPr>
        <w:pStyle w:val="afc"/>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afc"/>
        <w:widowControl w:val="0"/>
        <w:numPr>
          <w:ilvl w:val="2"/>
          <w:numId w:val="42"/>
        </w:numPr>
        <w:spacing w:after="120"/>
        <w:jc w:val="both"/>
      </w:pPr>
      <w:r>
        <w:lastRenderedPageBreak/>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afc"/>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afc"/>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w:t>
      </w:r>
      <w:proofErr w:type="gramStart"/>
      <w:r w:rsidR="000E242A">
        <w:rPr>
          <w:rFonts w:eastAsiaTheme="minorEastAsia"/>
          <w:lang w:eastAsia="zh-CN"/>
        </w:rPr>
        <w:t xml:space="preserve">determining </w:t>
      </w:r>
      <w:proofErr w:type="gramEnd"/>
      <w:r w:rsidR="00514C19" w:rsidRPr="002625EB">
        <w:rPr>
          <w:noProof/>
          <w:position w:val="-10"/>
        </w:rPr>
        <w:object w:dxaOrig="675" w:dyaOrig="330" w14:anchorId="32EF7F16">
          <v:shape id="_x0000_i1035" type="#_x0000_t75" alt="" style="width:36pt;height:15.45pt;mso-width-percent:0;mso-height-percent:0;mso-width-percent:0;mso-height-percent:0" o:ole="">
            <v:imagedata r:id="rId13" o:title=""/>
          </v:shape>
          <o:OLEObject Type="Embed" ProgID="Equation.3" ShapeID="_x0000_i1035" DrawAspect="Content" ObjectID="_1691340501" r:id="rId30"/>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514C19" w:rsidRPr="002625EB">
        <w:rPr>
          <w:noProof/>
          <w:position w:val="-10"/>
        </w:rPr>
        <w:object w:dxaOrig="675" w:dyaOrig="330" w14:anchorId="2B21C41A">
          <v:shape id="_x0000_i1036" type="#_x0000_t75" alt="" style="width:36pt;height:15.45pt;mso-width-percent:0;mso-height-percent:0;mso-width-percent:0;mso-height-percent:0" o:ole="">
            <v:imagedata r:id="rId13" o:title=""/>
          </v:shape>
          <o:OLEObject Type="Embed" ProgID="Equation.3" ShapeID="_x0000_i1036" DrawAspect="Content" ObjectID="_1691340502" r:id="rId31"/>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514C19" w:rsidRPr="002625EB">
        <w:rPr>
          <w:noProof/>
          <w:position w:val="-10"/>
        </w:rPr>
        <w:object w:dxaOrig="675" w:dyaOrig="330" w14:anchorId="29EDC598">
          <v:shape id="_x0000_i1037" type="#_x0000_t75" alt="" style="width:36pt;height:15.45pt;mso-width-percent:0;mso-height-percent:0;mso-width-percent:0;mso-height-percent:0" o:ole="">
            <v:imagedata r:id="rId13" o:title=""/>
          </v:shape>
          <o:OLEObject Type="Embed" ProgID="Equation.3" ShapeID="_x0000_i1037" DrawAspect="Content" ObjectID="_1691340503" r:id="rId32"/>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w:t>
      </w:r>
      <w:r w:rsidR="00DF6145" w:rsidRPr="00DF6145">
        <w:lastRenderedPageBreak/>
        <w:t xml:space="preserve">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afc"/>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afc"/>
        <w:widowControl w:val="0"/>
        <w:numPr>
          <w:ilvl w:val="1"/>
          <w:numId w:val="69"/>
        </w:numPr>
        <w:spacing w:after="120"/>
        <w:jc w:val="both"/>
      </w:pPr>
      <w:r>
        <w:t>Supporting companies: Nokia, MediaTek, CMCC, Nokia, Ericsson</w:t>
      </w:r>
    </w:p>
    <w:p w14:paraId="1A09F04D" w14:textId="77777777" w:rsidR="00366B52" w:rsidRDefault="00CC2390" w:rsidP="00FC7BDE">
      <w:pPr>
        <w:pStyle w:val="afc"/>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afc"/>
        <w:widowControl w:val="0"/>
        <w:numPr>
          <w:ilvl w:val="1"/>
          <w:numId w:val="69"/>
        </w:numPr>
        <w:spacing w:after="120"/>
        <w:jc w:val="both"/>
      </w:pPr>
      <w:r>
        <w:t>Supporting companies: Lenovo, NTT Docomo, OPPO</w:t>
      </w:r>
    </w:p>
    <w:p w14:paraId="378DEFD8" w14:textId="40B17CE5" w:rsidR="00CC2390" w:rsidRDefault="00CC2390" w:rsidP="00FC7BDE">
      <w:pPr>
        <w:pStyle w:val="afc"/>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afc"/>
        <w:widowControl w:val="0"/>
        <w:numPr>
          <w:ilvl w:val="1"/>
          <w:numId w:val="69"/>
        </w:numPr>
        <w:spacing w:after="120"/>
        <w:jc w:val="both"/>
      </w:pPr>
      <w:r>
        <w:t>Supporting companies: CATT, Intel</w:t>
      </w:r>
    </w:p>
    <w:p w14:paraId="6E8093B6" w14:textId="5DABF6B9" w:rsidR="00187A52" w:rsidRPr="00096974" w:rsidRDefault="00187A52" w:rsidP="00FC7BDE">
      <w:pPr>
        <w:pStyle w:val="afc"/>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afc"/>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afc"/>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afc"/>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afc"/>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lastRenderedPageBreak/>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afc"/>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afc"/>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afc"/>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afc"/>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afc"/>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afc"/>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93" w:name="_Hlk79504433"/>
    <w:p w14:paraId="3F648FC4" w14:textId="3A04ACB1" w:rsidR="00FB3467" w:rsidRPr="001B2EC3" w:rsidRDefault="00514C19" w:rsidP="00327D47">
      <w:pPr>
        <w:pStyle w:val="afc"/>
        <w:widowControl w:val="0"/>
        <w:numPr>
          <w:ilvl w:val="1"/>
          <w:numId w:val="32"/>
        </w:numPr>
        <w:jc w:val="both"/>
      </w:pPr>
      <w:r w:rsidRPr="002625EB">
        <w:rPr>
          <w:noProof/>
          <w:position w:val="-10"/>
        </w:rPr>
        <w:object w:dxaOrig="675" w:dyaOrig="330" w14:anchorId="2BA3A01F">
          <v:shape id="_x0000_i1038" type="#_x0000_t75" alt="" style="width:30.85pt;height:15.45pt;mso-width-percent:0;mso-height-percent:0;mso-width-percent:0;mso-height-percent:0" o:ole="">
            <v:imagedata r:id="rId13" o:title=""/>
          </v:shape>
          <o:OLEObject Type="Embed" ProgID="Equation.3" ShapeID="_x0000_i1038" DrawAspect="Content" ObjectID="_1691340504" r:id="rId33"/>
        </w:object>
      </w:r>
      <w:r w:rsidR="00FB3467" w:rsidRPr="001B2EC3">
        <w:t xml:space="preserve"> is given by</w:t>
      </w:r>
    </w:p>
    <w:p w14:paraId="0FEC2EBE" w14:textId="77777777" w:rsidR="00FB3467" w:rsidRPr="001B2EC3" w:rsidRDefault="00FB3467" w:rsidP="00327D47">
      <w:pPr>
        <w:pStyle w:val="afc"/>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afc"/>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afc"/>
        <w:widowControl w:val="0"/>
        <w:numPr>
          <w:ilvl w:val="1"/>
          <w:numId w:val="32"/>
        </w:numPr>
        <w:jc w:val="both"/>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93"/>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afc"/>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94" w:name="_Hlk71970089"/>
      <w:r>
        <w:rPr>
          <w:b/>
          <w:highlight w:val="yellow"/>
          <w:lang w:eastAsia="zh-CN"/>
        </w:rPr>
        <w:t>[High] Initial Proposal 2-7</w:t>
      </w:r>
      <w:bookmarkEnd w:id="194"/>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afc"/>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afc"/>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afc"/>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A00DFC" w:rsidP="000727C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A00DFC" w:rsidP="000727C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2"/>
        <w:ind w:left="576"/>
        <w:rPr>
          <w:rFonts w:ascii="Times New Roman" w:hAnsi="Times New Roman"/>
          <w:lang w:val="en-US"/>
        </w:rPr>
      </w:pPr>
      <w:r>
        <w:rPr>
          <w:rFonts w:ascii="Times New Roman" w:hAnsi="Times New Roman"/>
          <w:lang w:val="en-US"/>
        </w:rPr>
        <w:lastRenderedPageBreak/>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afc"/>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afc"/>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afc"/>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afc"/>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afc"/>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afc"/>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lastRenderedPageBreak/>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afc"/>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afc"/>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afc"/>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95" w:author="Haipeng HP1 Lei" w:date="2021-08-17T10:16:00Z">
              <w:r w:rsidR="00FB1149">
                <w:rPr>
                  <w:bCs/>
                  <w:lang w:eastAsia="zh-CN"/>
                </w:rPr>
                <w:t xml:space="preserve">We think the first step may be to make decision on the DCI payload size of the first DCI format and the </w:t>
              </w:r>
              <w:r w:rsidR="00FB1149">
                <w:rPr>
                  <w:bCs/>
                  <w:lang w:eastAsia="zh-CN"/>
                </w:rPr>
                <w:lastRenderedPageBreak/>
                <w:t>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96"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afc"/>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afc"/>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afc"/>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lastRenderedPageBreak/>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lastRenderedPageBreak/>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afc"/>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afc"/>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afc"/>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lastRenderedPageBreak/>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宋体" w:hAnsi="宋体" w:cs="Segoe UI" w:hint="eastAsia"/>
                <w:lang w:eastAsia="en-GB"/>
              </w:rPr>
              <w:t>‘</w:t>
            </w:r>
            <w:r w:rsidRPr="00BE278E">
              <w:rPr>
                <w:rFonts w:eastAsia="Times New Roman"/>
                <w:lang w:eastAsia="en-GB"/>
              </w:rPr>
              <w:t>Identifier for DCI formats</w:t>
            </w:r>
            <w:r w:rsidRPr="00BE278E">
              <w:rPr>
                <w:rFonts w:ascii="宋体" w:hAnsi="宋体" w:cs="Segoe UI" w:hint="eastAsia"/>
                <w:lang w:eastAsia="en-GB"/>
              </w:rPr>
              <w:t>’ </w:t>
            </w:r>
            <w:r w:rsidRPr="00BE278E">
              <w:rPr>
                <w:rFonts w:eastAsia="Times New Roman"/>
                <w:lang w:eastAsia="en-GB"/>
              </w:rPr>
              <w:t>and </w:t>
            </w:r>
            <w:r w:rsidRPr="00BE278E">
              <w:rPr>
                <w:rFonts w:ascii="宋体" w:hAnsi="宋体" w:cs="Segoe UI" w:hint="eastAsia"/>
                <w:lang w:eastAsia="en-GB"/>
              </w:rPr>
              <w:t>‘</w:t>
            </w:r>
            <w:r w:rsidRPr="00BE278E">
              <w:rPr>
                <w:rFonts w:eastAsia="Times New Roman"/>
                <w:lang w:eastAsia="en-GB"/>
              </w:rPr>
              <w:t>TPC command for scheduled PUCCH</w:t>
            </w:r>
            <w:r w:rsidRPr="00BE278E">
              <w:rPr>
                <w:rFonts w:ascii="宋体" w:hAnsi="宋体"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lastRenderedPageBreak/>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lastRenderedPageBreak/>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 xml:space="preserve">CORESET need not be fully contain in the CFR. The gNB can by implementation make sure the PDCCH candidate containing the group scheduling </w:t>
            </w:r>
            <w:r w:rsidR="00D35852">
              <w:rPr>
                <w:bCs/>
                <w:lang w:eastAsia="zh-CN"/>
              </w:rPr>
              <w:lastRenderedPageBreak/>
              <w:t>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lastRenderedPageBreak/>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 xml:space="preserve">e value of K needs to be considered further. For example, if CORESET0 size is 24RB and CFR size is 275RB, K=8 is not enough. Also, we would like to discuss the </w:t>
            </w:r>
            <w:r>
              <w:rPr>
                <w:rFonts w:eastAsia="MS Mincho" w:hint="eastAsia"/>
                <w:lang w:eastAsia="ja-JP"/>
              </w:rPr>
              <w:lastRenderedPageBreak/>
              <w:t>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97" w:author="AR03002" w:date="2021-08-16T11:10:00Z">
              <w:r w:rsidDel="00BA7BD9">
                <w:delText xml:space="preserve">the first </w:delText>
              </w:r>
            </w:del>
            <w:r>
              <w:t xml:space="preserve">DCI format </w:t>
            </w:r>
            <w:ins w:id="198"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afc"/>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afc"/>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6800E6" w:rsidRDefault="00E10806" w:rsidP="00E10806">
            <w:pPr>
              <w:pStyle w:val="afc"/>
              <w:numPr>
                <w:ilvl w:val="0"/>
                <w:numId w:val="75"/>
              </w:numPr>
              <w:spacing w:before="0"/>
              <w:rPr>
                <w:lang w:val="sv-SE" w:eastAsia="zh-CN"/>
              </w:rPr>
            </w:pPr>
            <w:r w:rsidRPr="006800E6">
              <w:rPr>
                <w:rFonts w:eastAsia="MS Mincho"/>
                <w:lang w:val="sv-SE" w:eastAsia="ja-JP"/>
              </w:rPr>
              <w:t>“DCI format 2_x” -&gt; “DCI format 2_0/2_1/2_4/2_5/2_6”</w:t>
            </w:r>
          </w:p>
          <w:p w14:paraId="4F255D22" w14:textId="77777777" w:rsidR="00E10806" w:rsidRPr="00D47B64" w:rsidRDefault="00E10806" w:rsidP="00E10806">
            <w:pPr>
              <w:pStyle w:val="afc"/>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lastRenderedPageBreak/>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BatangChe" w:cs="BatangChe"/>
                <w:noProof/>
                <w:position w:val="-10"/>
                <w:szCs w:val="24"/>
                <w:lang w:eastAsia="zh-CN"/>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99"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afc"/>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200" w:author="TD-TECH Wei Li Mei" w:date="2021-08-17T16:12:00Z">
              <w:r w:rsidR="00911017">
                <w:rPr>
                  <w:lang w:eastAsia="zh-CN"/>
                </w:rPr>
                <w:t xml:space="preserve">by default. If not permitted, the related indicator is added </w:t>
              </w:r>
            </w:ins>
            <w:ins w:id="201" w:author="TD-TECH Wei Li Mei" w:date="2021-08-17T16:13:00Z">
              <w:r w:rsidR="00911017">
                <w:rPr>
                  <w:lang w:eastAsia="zh-CN"/>
                </w:rPr>
                <w:t xml:space="preserve">when </w:t>
              </w:r>
            </w:ins>
            <w:del w:id="202" w:author="TD-TECH Wei Li Mei" w:date="2021-08-17T16:13:00Z">
              <w:r w:rsidRPr="009838A2" w:rsidDel="00911017">
                <w:rPr>
                  <w:color w:val="FF0000"/>
                  <w:lang w:eastAsia="zh-CN"/>
                </w:rPr>
                <w:delText xml:space="preserve">only when </w:delText>
              </w:r>
              <w:r w:rsidRPr="009838A2" w:rsidDel="00911017">
                <w:rPr>
                  <w:color w:val="FF0000"/>
                  <w:lang w:eastAsia="zh-CN"/>
                </w:rPr>
                <w:lastRenderedPageBreak/>
                <w:delText xml:space="preserve">no </w:delText>
              </w:r>
            </w:del>
            <w:ins w:id="203"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204" w:author="TD-TECH Wei Li Mei" w:date="2021-08-17T16:13:00Z">
              <w:r w:rsidR="00911017">
                <w:rPr>
                  <w:color w:val="FF0000"/>
                  <w:lang w:eastAsia="zh-CN"/>
                </w:rPr>
                <w:t>.</w:t>
              </w:r>
            </w:ins>
          </w:p>
          <w:p w14:paraId="7870DEEC" w14:textId="77777777" w:rsidR="00425961" w:rsidRDefault="00425961" w:rsidP="00425961">
            <w:pPr>
              <w:pStyle w:val="afc"/>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afc"/>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205"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206"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207" w:author="TD-TECH Wei Li Mei" w:date="2021-08-17T16:41:00Z">
              <w:r w:rsidR="00EC09CD">
                <w:rPr>
                  <w:rFonts w:hint="eastAsia"/>
                  <w:lang w:eastAsia="zh-CN"/>
                </w:rPr>
                <w:t>o</w:t>
              </w:r>
              <w:r w:rsidR="00EC09CD">
                <w:rPr>
                  <w:lang w:eastAsia="zh-CN"/>
                </w:rPr>
                <w:t>ne question: in the formula</w:t>
              </w:r>
            </w:ins>
            <w:ins w:id="208" w:author="TD-TECH Wei Li Mei" w:date="2021-08-17T16:44:00Z">
              <w:r w:rsidR="00EC09CD">
                <w:rPr>
                  <w:lang w:eastAsia="zh-CN"/>
                </w:rPr>
                <w:t xml:space="preserve"> defining K</w:t>
              </w:r>
            </w:ins>
            <w:ins w:id="209" w:author="TD-TECH Wei Li Mei" w:date="2021-08-17T16:41:00Z">
              <w:r w:rsidR="00EC09CD">
                <w:rPr>
                  <w:lang w:eastAsia="zh-CN"/>
                </w:rPr>
                <w:t xml:space="preserve">, </w:t>
              </w:r>
            </w:ins>
            <w:ins w:id="210" w:author="TD-TECH Wei Li Mei" w:date="2021-08-17T16:42:00Z">
              <w:r w:rsidR="00EC09CD">
                <w:rPr>
                  <w:lang w:eastAsia="zh-CN"/>
                </w:rPr>
                <w:t xml:space="preserve">which is used between </w:t>
              </w:r>
            </w:ins>
            <m:oMath>
              <m:d>
                <m:dPr>
                  <m:begChr m:val="⌊"/>
                  <m:endChr m:val="⌋"/>
                  <m:ctrlPr>
                    <w:ins w:id="211" w:author="TD-TECH Wei Li Mei" w:date="2021-08-17T16:43:00Z">
                      <w:rPr>
                        <w:rFonts w:ascii="Cambria Math" w:hAnsi="Cambria Math" w:cs="宋体"/>
                        <w:i/>
                        <w:sz w:val="24"/>
                        <w:szCs w:val="24"/>
                      </w:rPr>
                    </w:ins>
                  </m:ctrlPr>
                </m:dPr>
                <m:e>
                  <m:r>
                    <w:ins w:id="212" w:author="TD-TECH Wei Li Mei" w:date="2021-08-17T16:43:00Z">
                      <w:rPr>
                        <w:rFonts w:ascii="Cambria Math" w:hAnsi="Cambria Math" w:cs="宋体"/>
                        <w:sz w:val="24"/>
                        <w:szCs w:val="24"/>
                      </w:rPr>
                      <m:t>x</m:t>
                    </w:ins>
                  </m:r>
                </m:e>
              </m:d>
              <m:r>
                <w:ins w:id="213" w:author="TD-TECH Wei Li Mei" w:date="2021-08-17T16:43:00Z">
                  <w:rPr>
                    <w:rFonts w:ascii="Cambria Math" w:hAnsi="Cambria Math" w:cs="宋体"/>
                    <w:sz w:val="24"/>
                    <w:szCs w:val="24"/>
                  </w:rPr>
                  <m:t xml:space="preserve">or </m:t>
                </w:ins>
              </m:r>
              <m:d>
                <m:dPr>
                  <m:begChr m:val="⌈"/>
                  <m:endChr m:val="⌉"/>
                  <m:ctrlPr>
                    <w:ins w:id="214" w:author="TD-TECH Wei Li Mei" w:date="2021-08-17T16:43:00Z">
                      <w:rPr>
                        <w:rFonts w:ascii="Cambria Math" w:hAnsi="Cambria Math" w:cs="宋体"/>
                        <w:i/>
                        <w:sz w:val="24"/>
                        <w:szCs w:val="24"/>
                      </w:rPr>
                    </w:ins>
                  </m:ctrlPr>
                </m:dPr>
                <m:e>
                  <m:r>
                    <w:ins w:id="215" w:author="TD-TECH Wei Li Mei" w:date="2021-08-17T16:43:00Z">
                      <w:rPr>
                        <w:rFonts w:ascii="Cambria Math" w:hAnsi="Cambria Math" w:cs="宋体"/>
                        <w:sz w:val="24"/>
                        <w:szCs w:val="24"/>
                      </w:rPr>
                      <m:t>x</m:t>
                    </w:ins>
                  </m:r>
                </m:e>
              </m:d>
            </m:oMath>
            <w:ins w:id="216" w:author="TD-TECH Wei Li Mei" w:date="2021-08-17T16:42:00Z">
              <w:r w:rsidR="00EC09CD">
                <w:rPr>
                  <w:rFonts w:hint="eastAsia"/>
                  <w:sz w:val="24"/>
                  <w:szCs w:val="24"/>
                  <w:lang w:eastAsia="zh-CN"/>
                </w:rPr>
                <w:t xml:space="preserve"> </w:t>
              </w:r>
            </w:ins>
            <w:ins w:id="217"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218"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afc"/>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219" w:author="TD-TECH Wei Li Mei" w:date="2021-08-17T16:39:00Z">
                      <w:rPr>
                        <w:rFonts w:ascii="Cambria Math" w:eastAsiaTheme="minorEastAsia" w:hAnsi="Cambria Math"/>
                        <w:lang w:eastAsia="zh-CN"/>
                      </w:rPr>
                    </w:ins>
                  </m:ctrlPr>
                </m:dPr>
                <m:e>
                  <m:r>
                    <w:ins w:id="220"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afc"/>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afc"/>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514C19" w:rsidP="00425961">
            <w:pPr>
              <w:pStyle w:val="afc"/>
              <w:widowControl w:val="0"/>
              <w:numPr>
                <w:ilvl w:val="1"/>
                <w:numId w:val="32"/>
              </w:numPr>
            </w:pPr>
            <w:r w:rsidRPr="002625EB">
              <w:rPr>
                <w:noProof/>
                <w:position w:val="-10"/>
              </w:rPr>
              <w:object w:dxaOrig="675" w:dyaOrig="330" w14:anchorId="4194B8CC">
                <v:shape id="_x0000_i1039" type="#_x0000_t75" alt="" style="width:30.85pt;height:15.45pt;mso-width-percent:0;mso-height-percent:0;mso-width-percent:0;mso-height-percent:0" o:ole="">
                  <v:imagedata r:id="rId13" o:title=""/>
                </v:shape>
                <o:OLEObject Type="Embed" ProgID="Equation.3" ShapeID="_x0000_i1039" DrawAspect="Content" ObjectID="_1691340505" r:id="rId35"/>
              </w:object>
            </w:r>
            <w:r w:rsidR="00425961" w:rsidRPr="001B2EC3">
              <w:t xml:space="preserve"> is given by</w:t>
            </w:r>
          </w:p>
          <w:p w14:paraId="6C1AC554" w14:textId="77777777" w:rsidR="00425961" w:rsidRPr="001B2EC3" w:rsidRDefault="00425961" w:rsidP="00425961">
            <w:pPr>
              <w:pStyle w:val="afc"/>
              <w:widowControl w:val="0"/>
              <w:numPr>
                <w:ilvl w:val="2"/>
                <w:numId w:val="32"/>
              </w:numPr>
            </w:pPr>
            <w:r w:rsidRPr="001B2EC3">
              <w:t>the size of CORESET 0 if CORESET 0 is configured for the cell; and</w:t>
            </w:r>
          </w:p>
          <w:p w14:paraId="5A112A90" w14:textId="77777777" w:rsidR="00425961" w:rsidRDefault="00425961" w:rsidP="00425961">
            <w:pPr>
              <w:pStyle w:val="afc"/>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afc"/>
              <w:widowControl w:val="0"/>
              <w:numPr>
                <w:ilvl w:val="1"/>
                <w:numId w:val="32"/>
              </w:numPr>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lastRenderedPageBreak/>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afc"/>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afc"/>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afc"/>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afc"/>
        <w:widowControl w:val="0"/>
        <w:numPr>
          <w:ilvl w:val="0"/>
          <w:numId w:val="32"/>
        </w:numPr>
        <w:jc w:val="both"/>
        <w:rPr>
          <w:del w:id="221" w:author="Wang Fei" w:date="2021-08-16T21:18:00Z"/>
          <w:lang w:eastAsia="zh-CN"/>
        </w:rPr>
      </w:pPr>
      <w:del w:id="222"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afc"/>
        <w:widowControl w:val="0"/>
        <w:numPr>
          <w:ilvl w:val="1"/>
          <w:numId w:val="32"/>
        </w:numPr>
        <w:jc w:val="both"/>
        <w:rPr>
          <w:del w:id="223" w:author="Wang Fei" w:date="2021-08-16T21:18:00Z"/>
          <w:lang w:eastAsia="zh-CN"/>
        </w:rPr>
      </w:pPr>
      <w:del w:id="224"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afc"/>
        <w:widowControl w:val="0"/>
        <w:numPr>
          <w:ilvl w:val="1"/>
          <w:numId w:val="32"/>
        </w:numPr>
        <w:jc w:val="both"/>
        <w:rPr>
          <w:del w:id="225" w:author="Wang Fei" w:date="2021-08-16T21:18:00Z"/>
          <w:lang w:eastAsia="zh-CN"/>
        </w:rPr>
      </w:pPr>
      <w:del w:id="226"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227"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afc"/>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afc"/>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afc"/>
        <w:widowControl w:val="0"/>
        <w:numPr>
          <w:ilvl w:val="1"/>
          <w:numId w:val="32"/>
        </w:numPr>
        <w:jc w:val="both"/>
      </w:pPr>
      <w:r>
        <w:t>Option 1:</w:t>
      </w:r>
    </w:p>
    <w:p w14:paraId="3FCEEBDC" w14:textId="77777777" w:rsidR="00CD01A2" w:rsidRPr="001B2EC3" w:rsidRDefault="00514C19" w:rsidP="00CD01A2">
      <w:pPr>
        <w:pStyle w:val="afc"/>
        <w:widowControl w:val="0"/>
        <w:numPr>
          <w:ilvl w:val="2"/>
          <w:numId w:val="32"/>
        </w:numPr>
        <w:jc w:val="both"/>
      </w:pPr>
      <w:r w:rsidRPr="002625EB">
        <w:rPr>
          <w:noProof/>
          <w:position w:val="-10"/>
        </w:rPr>
        <w:object w:dxaOrig="675" w:dyaOrig="330" w14:anchorId="1A87467B">
          <v:shape id="_x0000_i1040" type="#_x0000_t75" alt="" style="width:36pt;height:15.45pt;mso-width-percent:0;mso-height-percent:0;mso-width-percent:0;mso-height-percent:0" o:ole="">
            <v:imagedata r:id="rId13" o:title=""/>
          </v:shape>
          <o:OLEObject Type="Embed" ProgID="Equation.3" ShapeID="_x0000_i1040" DrawAspect="Content" ObjectID="_1691340506" r:id="rId36"/>
        </w:object>
      </w:r>
      <w:r w:rsidR="00CD01A2" w:rsidRPr="001B2EC3">
        <w:t xml:space="preserve"> is given by</w:t>
      </w:r>
    </w:p>
    <w:p w14:paraId="003B1F62" w14:textId="77777777" w:rsidR="00CD01A2" w:rsidRPr="001B2EC3" w:rsidRDefault="00CD01A2" w:rsidP="00CD01A2">
      <w:pPr>
        <w:pStyle w:val="afc"/>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afc"/>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afc"/>
        <w:widowControl w:val="0"/>
        <w:numPr>
          <w:ilvl w:val="1"/>
          <w:numId w:val="32"/>
        </w:numPr>
        <w:jc w:val="both"/>
      </w:pPr>
      <w:r>
        <w:t>Option 2:</w:t>
      </w:r>
    </w:p>
    <w:p w14:paraId="628BD859" w14:textId="77777777" w:rsidR="00CD01A2" w:rsidRPr="001B2EC3" w:rsidRDefault="00514C19" w:rsidP="00CD01A2">
      <w:pPr>
        <w:pStyle w:val="afc"/>
        <w:widowControl w:val="0"/>
        <w:numPr>
          <w:ilvl w:val="2"/>
          <w:numId w:val="32"/>
        </w:numPr>
        <w:jc w:val="both"/>
      </w:pPr>
      <w:r w:rsidRPr="002625EB">
        <w:rPr>
          <w:noProof/>
          <w:position w:val="-10"/>
        </w:rPr>
        <w:object w:dxaOrig="675" w:dyaOrig="330" w14:anchorId="2D5DF583">
          <v:shape id="_x0000_i1041" type="#_x0000_t75" alt="" style="width:36pt;height:15.45pt;mso-width-percent:0;mso-height-percent:0;mso-width-percent:0;mso-height-percent:0" o:ole="">
            <v:imagedata r:id="rId13" o:title=""/>
          </v:shape>
          <o:OLEObject Type="Embed" ProgID="Equation.3" ShapeID="_x0000_i1041" DrawAspect="Content" ObjectID="_1691340507" r:id="rId37"/>
        </w:object>
      </w:r>
      <w:r w:rsidR="00CD01A2" w:rsidRPr="001B2EC3">
        <w:t xml:space="preserve"> is given by</w:t>
      </w:r>
    </w:p>
    <w:p w14:paraId="29F7BC8E" w14:textId="77777777" w:rsidR="00CD01A2" w:rsidRPr="001B2EC3" w:rsidRDefault="00CD01A2" w:rsidP="00CD01A2">
      <w:pPr>
        <w:pStyle w:val="afc"/>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afc"/>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afc"/>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afc"/>
        <w:widowControl w:val="0"/>
        <w:numPr>
          <w:ilvl w:val="1"/>
          <w:numId w:val="32"/>
        </w:numPr>
        <w:jc w:val="both"/>
      </w:pPr>
      <w:r>
        <w:rPr>
          <w:rFonts w:hint="eastAsia"/>
        </w:rPr>
        <w:lastRenderedPageBreak/>
        <w:t>O</w:t>
      </w:r>
      <w:r>
        <w:t xml:space="preserve">ption 3: </w:t>
      </w:r>
      <w:r w:rsidR="00514C19" w:rsidRPr="002625EB">
        <w:rPr>
          <w:noProof/>
          <w:position w:val="-10"/>
        </w:rPr>
        <w:object w:dxaOrig="675" w:dyaOrig="330" w14:anchorId="2CE7AB55">
          <v:shape id="_x0000_i1042" type="#_x0000_t75" alt="" style="width:36pt;height:15.45pt;mso-width-percent:0;mso-height-percent:0;mso-width-percent:0;mso-height-percent:0" o:ole="">
            <v:imagedata r:id="rId13" o:title=""/>
          </v:shape>
          <o:OLEObject Type="Embed" ProgID="Equation.3" ShapeID="_x0000_i1042" DrawAspect="Content" ObjectID="_1691340508" r:id="rId38"/>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afc"/>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228"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A00DFC" w:rsidP="00CD01A2">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229" w:author="Wang Fei" w:date="2021-08-17T12:01:00Z">
        <w:r w:rsidR="00CD01A2">
          <w:rPr>
            <w:lang w:eastAsia="zh-CN"/>
          </w:rPr>
          <w:t xml:space="preserve">it is </w:t>
        </w:r>
      </w:ins>
      <w:r w:rsidR="00CD01A2">
        <w:rPr>
          <w:lang w:eastAsia="zh-CN"/>
        </w:rPr>
        <w:t>configured</w:t>
      </w:r>
      <w:ins w:id="230"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A00DFC" w:rsidP="00CD01A2">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While DCI size alignment might require gNB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afc"/>
              <w:widowControl w:val="0"/>
              <w:numPr>
                <w:ilvl w:val="1"/>
                <w:numId w:val="32"/>
              </w:numPr>
            </w:pPr>
            <w:r>
              <w:t>Option 2:</w:t>
            </w:r>
          </w:p>
          <w:p w14:paraId="1E2A564B" w14:textId="77777777" w:rsidR="009659E2" w:rsidRPr="001B2EC3" w:rsidRDefault="00514C19" w:rsidP="009659E2">
            <w:pPr>
              <w:pStyle w:val="afc"/>
              <w:widowControl w:val="0"/>
              <w:numPr>
                <w:ilvl w:val="2"/>
                <w:numId w:val="32"/>
              </w:numPr>
            </w:pPr>
            <w:r w:rsidRPr="002625EB">
              <w:rPr>
                <w:noProof/>
                <w:position w:val="-10"/>
              </w:rPr>
              <w:object w:dxaOrig="675" w:dyaOrig="330" w14:anchorId="4A983391">
                <v:shape id="_x0000_i1043" type="#_x0000_t75" alt="" style="width:36pt;height:15.45pt;mso-width-percent:0;mso-height-percent:0;mso-width-percent:0;mso-height-percent:0" o:ole="">
                  <v:imagedata r:id="rId13" o:title=""/>
                </v:shape>
                <o:OLEObject Type="Embed" ProgID="Equation.3" ShapeID="_x0000_i1043" DrawAspect="Content" ObjectID="_1691340509" r:id="rId39"/>
              </w:object>
            </w:r>
            <w:r w:rsidR="009659E2" w:rsidRPr="001B2EC3">
              <w:t xml:space="preserve"> is given by</w:t>
            </w:r>
          </w:p>
          <w:p w14:paraId="593D2A99" w14:textId="77777777" w:rsidR="009659E2" w:rsidRPr="001B2EC3" w:rsidRDefault="009659E2" w:rsidP="009659E2">
            <w:pPr>
              <w:pStyle w:val="afc"/>
              <w:widowControl w:val="0"/>
              <w:numPr>
                <w:ilvl w:val="3"/>
                <w:numId w:val="32"/>
              </w:numPr>
            </w:pPr>
            <w:r w:rsidRPr="001B2EC3">
              <w:t>the size of CORESET 0 if CORESET 0 is configured for the cell; and</w:t>
            </w:r>
          </w:p>
          <w:p w14:paraId="1A9827FF" w14:textId="5A431124" w:rsidR="009659E2" w:rsidRDefault="009659E2" w:rsidP="009659E2">
            <w:pPr>
              <w:pStyle w:val="afc"/>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afc"/>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lastRenderedPageBreak/>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e prefer to keep the condition in the first subbullet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231" w:author="Le Liu" w:date="2021-08-17T17:16:00Z">
              <w:r w:rsidR="00F016B7" w:rsidDel="00F016B7">
                <w:rPr>
                  <w:lang w:eastAsia="zh-CN"/>
                </w:rPr>
                <w:delText xml:space="preserve">in </w:delText>
              </w:r>
            </w:del>
            <w:ins w:id="232"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afc"/>
              <w:keepLines/>
              <w:widowControl w:val="0"/>
              <w:numPr>
                <w:ilvl w:val="0"/>
                <w:numId w:val="32"/>
              </w:numPr>
              <w:tabs>
                <w:tab w:val="center" w:pos="4536"/>
                <w:tab w:val="right" w:pos="9072"/>
              </w:tabs>
              <w:spacing w:before="0" w:line="240" w:lineRule="auto"/>
              <w:jc w:val="left"/>
              <w:rPr>
                <w:color w:val="FF0000"/>
                <w:lang w:eastAsia="x-none"/>
                <w:rPrChange w:id="233"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234" w:author="Le Liu" w:date="2021-08-17T17:17:00Z">
                  <w:rPr>
                    <w:strike/>
                    <w:color w:val="FF0000"/>
                    <w:lang w:eastAsia="zh-CN"/>
                  </w:rPr>
                </w:rPrChange>
              </w:rPr>
              <w:t>only</w:t>
            </w:r>
            <w:r w:rsidRPr="00EC3A77">
              <w:rPr>
                <w:color w:val="FF0000"/>
                <w:lang w:eastAsia="x-none"/>
                <w:rPrChange w:id="235"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afc"/>
              <w:widowControl w:val="0"/>
              <w:numPr>
                <w:ilvl w:val="0"/>
                <w:numId w:val="32"/>
              </w:numPr>
              <w:rPr>
                <w:ins w:id="236"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afc"/>
              <w:widowControl w:val="0"/>
              <w:numPr>
                <w:ilvl w:val="0"/>
                <w:numId w:val="32"/>
              </w:numPr>
              <w:rPr>
                <w:lang w:eastAsia="x-none"/>
              </w:rPr>
            </w:pPr>
            <w:ins w:id="237" w:author="Le Liu" w:date="2021-08-17T17:16:00Z">
              <w:r>
                <w:rPr>
                  <w:lang w:eastAsia="x-none"/>
                </w:rPr>
                <w:t>FFS</w:t>
              </w:r>
            </w:ins>
            <w:ins w:id="238"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239" w:author="Le Liu" w:date="2021-08-17T17:17:00Z">
                    <w:rPr>
                      <w:strike/>
                      <w:color w:val="FF0000"/>
                      <w:lang w:eastAsia="zh-CN"/>
                    </w:rPr>
                  </w:rPrChange>
                </w:rPr>
                <w:t xml:space="preserve">when </w:t>
              </w:r>
              <w:r>
                <w:rPr>
                  <w:lang w:eastAsia="x-none"/>
                </w:rPr>
                <w:t>there is</w:t>
              </w:r>
              <w:r w:rsidRPr="00EC3A77">
                <w:rPr>
                  <w:lang w:eastAsia="x-none"/>
                  <w:rPrChange w:id="240"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afc"/>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41"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lastRenderedPageBreak/>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42" w:author="Le Liu" w:date="2021-08-17T18:20:00Z">
              <w:r w:rsidR="00BB410B">
                <w:rPr>
                  <w:lang w:eastAsia="zh-CN"/>
                </w:rPr>
                <w:t xml:space="preserve">first and </w:t>
              </w:r>
            </w:ins>
            <w:r w:rsidR="00901150">
              <w:rPr>
                <w:lang w:eastAsia="zh-CN"/>
              </w:rPr>
              <w:t>second</w:t>
            </w:r>
            <w:r>
              <w:rPr>
                <w:lang w:eastAsia="zh-CN"/>
              </w:rPr>
              <w:t xml:space="preserve"> DCI format</w:t>
            </w:r>
            <w:ins w:id="243" w:author="Le Liu" w:date="2021-08-17T18:20:00Z">
              <w:r w:rsidR="00BB410B">
                <w:rPr>
                  <w:lang w:eastAsia="zh-CN"/>
                </w:rPr>
                <w:t>s</w:t>
              </w:r>
            </w:ins>
            <w:r>
              <w:rPr>
                <w:lang w:eastAsia="zh-CN"/>
              </w:rPr>
              <w:t xml:space="preserve"> in Type-x CSS, </w:t>
            </w:r>
          </w:p>
          <w:p w14:paraId="25F68E11" w14:textId="3AA64CCF" w:rsidR="00F016B7" w:rsidRDefault="00A00DFC" w:rsidP="00F016B7">
            <w:pPr>
              <w:pStyle w:val="afc"/>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244" w:author="Wang Fei" w:date="2021-08-17T12:01:00Z">
              <w:r w:rsidR="00F016B7">
                <w:rPr>
                  <w:lang w:eastAsia="zh-CN"/>
                </w:rPr>
                <w:t xml:space="preserve">it is </w:t>
              </w:r>
            </w:ins>
            <w:r w:rsidR="00F016B7">
              <w:rPr>
                <w:lang w:eastAsia="zh-CN"/>
              </w:rPr>
              <w:t>configured</w:t>
            </w:r>
            <w:ins w:id="245" w:author="Wang Fei" w:date="2021-08-17T12:01:00Z">
              <w:r w:rsidR="00F016B7" w:rsidRPr="00A33A24">
                <w:rPr>
                  <w:lang w:eastAsia="zh-CN"/>
                </w:rPr>
                <w:t xml:space="preserve"> </w:t>
              </w:r>
              <w:r w:rsidR="00F016B7">
                <w:rPr>
                  <w:lang w:eastAsia="zh-CN"/>
                </w:rPr>
                <w:t>in the CORESET used for the GC-PDCCH</w:t>
              </w:r>
            </w:ins>
            <w:ins w:id="246" w:author="Le Liu" w:date="2021-08-17T18:14:00Z">
              <w:r w:rsidR="00690201">
                <w:rPr>
                  <w:lang w:eastAsia="zh-CN"/>
                </w:rPr>
                <w:t xml:space="preserve"> in </w:t>
              </w:r>
            </w:ins>
            <w:ins w:id="247" w:author="Le Liu" w:date="2021-08-17T18:15:00Z">
              <w:r w:rsidR="00690201">
                <w:rPr>
                  <w:lang w:eastAsia="zh-CN"/>
                </w:rPr>
                <w:t>a</w:t>
              </w:r>
            </w:ins>
            <w:ins w:id="248"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afc"/>
              <w:widowControl w:val="0"/>
              <w:numPr>
                <w:ilvl w:val="0"/>
                <w:numId w:val="32"/>
              </w:numPr>
              <w:rPr>
                <w:ins w:id="249" w:author="Le Liu" w:date="2021-08-17T18:04:00Z"/>
                <w:lang w:eastAsia="zh-CN"/>
              </w:rPr>
            </w:pPr>
            <w:ins w:id="250"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51" w:author="Le Liu" w:date="2021-08-17T18:20:00Z">
              <w:r w:rsidR="00F016B7" w:rsidDel="00BB410B">
                <w:rPr>
                  <w:lang w:eastAsia="zh-CN"/>
                </w:rPr>
                <w:delText xml:space="preserve">the </w:delText>
              </w:r>
            </w:del>
          </w:p>
          <w:p w14:paraId="7EB4E42F" w14:textId="40399288" w:rsidR="00F016B7" w:rsidRDefault="00901150" w:rsidP="00901150">
            <w:pPr>
              <w:pStyle w:val="afc"/>
              <w:widowControl w:val="0"/>
              <w:numPr>
                <w:ilvl w:val="1"/>
                <w:numId w:val="32"/>
              </w:numPr>
              <w:rPr>
                <w:ins w:id="252" w:author="Le Liu" w:date="2021-08-17T18:05:00Z"/>
                <w:lang w:eastAsia="zh-CN"/>
              </w:rPr>
            </w:pPr>
            <w:ins w:id="253" w:author="Le Liu" w:date="2021-08-17T18:04:00Z">
              <w:r>
                <w:rPr>
                  <w:lang w:eastAsia="zh-CN"/>
                </w:rPr>
                <w:t>Alt</w:t>
              </w:r>
            </w:ins>
            <w:ins w:id="254" w:author="Le Liu" w:date="2021-08-17T18:05:00Z">
              <w:r>
                <w:rPr>
                  <w:lang w:eastAsia="zh-CN"/>
                </w:rPr>
                <w:t xml:space="preserve">1: </w:t>
              </w:r>
            </w:ins>
            <w:r w:rsidR="00F016B7">
              <w:rPr>
                <w:lang w:eastAsia="zh-CN"/>
              </w:rPr>
              <w:t>G-RNTI</w:t>
            </w:r>
            <w:ins w:id="255" w:author="Le Liu" w:date="2021-08-17T18:05:00Z">
              <w:r>
                <w:rPr>
                  <w:lang w:eastAsia="zh-CN"/>
                </w:rPr>
                <w:t xml:space="preserve"> </w:t>
              </w:r>
            </w:ins>
            <w:ins w:id="256" w:author="Le Liu" w:date="2021-08-17T18:11:00Z">
              <w:r w:rsidR="00690201">
                <w:rPr>
                  <w:lang w:eastAsia="zh-CN"/>
                </w:rPr>
                <w:t>used for the GC-PDCCH</w:t>
              </w:r>
            </w:ins>
            <w:ins w:id="257" w:author="Le Liu" w:date="2021-08-17T18:14:00Z">
              <w:r w:rsidR="00690201">
                <w:rPr>
                  <w:lang w:eastAsia="zh-CN"/>
                </w:rPr>
                <w:t xml:space="preserve"> in </w:t>
              </w:r>
            </w:ins>
            <w:ins w:id="258" w:author="Le Liu" w:date="2021-08-17T18:15:00Z">
              <w:r w:rsidR="00690201">
                <w:rPr>
                  <w:lang w:eastAsia="zh-CN"/>
                </w:rPr>
                <w:t>the</w:t>
              </w:r>
            </w:ins>
            <w:ins w:id="259"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afc"/>
              <w:widowControl w:val="0"/>
              <w:numPr>
                <w:ilvl w:val="1"/>
                <w:numId w:val="32"/>
              </w:numPr>
              <w:rPr>
                <w:lang w:eastAsia="zh-CN"/>
              </w:rPr>
              <w:pPrChange w:id="260" w:author="Unknown" w:date="2021-08-17T18:04:00Z">
                <w:pPr>
                  <w:pStyle w:val="afc"/>
                  <w:widowControl w:val="0"/>
                  <w:numPr>
                    <w:numId w:val="32"/>
                  </w:numPr>
                  <w:spacing w:before="0" w:line="240" w:lineRule="auto"/>
                  <w:ind w:hanging="360"/>
                  <w:jc w:val="left"/>
                </w:pPr>
              </w:pPrChange>
            </w:pPr>
            <w:ins w:id="261"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62"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63"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afc"/>
              <w:widowControl w:val="0"/>
              <w:numPr>
                <w:ilvl w:val="1"/>
                <w:numId w:val="32"/>
              </w:numPr>
            </w:pPr>
            <w:r>
              <w:t>Option 2:</w:t>
            </w:r>
          </w:p>
          <w:p w14:paraId="40629A31" w14:textId="77777777" w:rsidR="000F3542" w:rsidRPr="001B2EC3" w:rsidRDefault="00514C19" w:rsidP="000F3542">
            <w:pPr>
              <w:pStyle w:val="afc"/>
              <w:widowControl w:val="0"/>
              <w:numPr>
                <w:ilvl w:val="2"/>
                <w:numId w:val="32"/>
              </w:numPr>
            </w:pPr>
            <w:r w:rsidRPr="002625EB">
              <w:rPr>
                <w:noProof/>
                <w:position w:val="-10"/>
              </w:rPr>
              <w:object w:dxaOrig="675" w:dyaOrig="330" w14:anchorId="18C34694">
                <v:shape id="_x0000_i1044" type="#_x0000_t75" alt="" style="width:30.85pt;height:15.45pt;mso-width-percent:0;mso-height-percent:0;mso-width-percent:0;mso-height-percent:0" o:ole="">
                  <v:imagedata r:id="rId13" o:title=""/>
                </v:shape>
                <o:OLEObject Type="Embed" ProgID="Equation.3" ShapeID="_x0000_i1044" DrawAspect="Content" ObjectID="_1691340510" r:id="rId40"/>
              </w:object>
            </w:r>
            <w:r w:rsidR="000F3542" w:rsidRPr="001B2EC3">
              <w:t xml:space="preserve"> is given by</w:t>
            </w:r>
          </w:p>
          <w:p w14:paraId="21C21628" w14:textId="77777777" w:rsidR="000F3542" w:rsidRPr="001B2EC3" w:rsidRDefault="000F3542" w:rsidP="000F3542">
            <w:pPr>
              <w:pStyle w:val="afc"/>
              <w:widowControl w:val="0"/>
              <w:numPr>
                <w:ilvl w:val="3"/>
                <w:numId w:val="32"/>
              </w:numPr>
            </w:pPr>
            <w:r w:rsidRPr="001B2EC3">
              <w:t>the size of CORESET 0 if CORESET 0 is configured for the cell; and</w:t>
            </w:r>
          </w:p>
          <w:p w14:paraId="2DD8B388" w14:textId="77777777" w:rsidR="000F3542" w:rsidRDefault="000F3542" w:rsidP="000F3542">
            <w:pPr>
              <w:pStyle w:val="afc"/>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afc"/>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afc"/>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afc"/>
              <w:widowControl w:val="0"/>
              <w:numPr>
                <w:ilvl w:val="3"/>
                <w:numId w:val="32"/>
              </w:numPr>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lastRenderedPageBreak/>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t>2-2: 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 xml:space="preserve">within unicast to decode multicast </w:t>
            </w:r>
            <w:r>
              <w:rPr>
                <w:bCs/>
                <w:lang w:val="en-GB" w:eastAsia="zh-CN"/>
              </w:rPr>
              <w:lastRenderedPageBreak/>
              <w:t>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gNB is transmitting multicast with the first DCI of the same size as DCI format 1_0 in USS, if a UE that exceeds the size budget is added, gNB has to reconfigure the 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srambling ID is related to the higher-layer parameter </w:t>
            </w:r>
            <w:r w:rsidRPr="00F72130">
              <w:rPr>
                <w:b/>
                <w:lang w:eastAsia="zh-CN"/>
              </w:rPr>
              <w:t>pdcch-DMRS-ScramblingID</w:t>
            </w:r>
            <w:r>
              <w:rPr>
                <w:b/>
                <w:lang w:eastAsia="zh-CN"/>
              </w:rPr>
              <w:t xml:space="preserve"> shown below</w:t>
            </w:r>
            <w:r w:rsidRPr="00F72130">
              <w:rPr>
                <w:b/>
                <w:lang w:eastAsia="zh-CN"/>
              </w:rPr>
              <w:t>.</w:t>
            </w:r>
            <w:r>
              <w:rPr>
                <w:b/>
                <w:lang w:eastAsia="zh-CN"/>
              </w:rPr>
              <w:t xml:space="preserve"> In our understanding, no enhancement is needed even if </w:t>
            </w:r>
            <w:r w:rsidRPr="00F72130">
              <w:rPr>
                <w:b/>
                <w:lang w:eastAsia="zh-CN"/>
              </w:rPr>
              <w:t>pdcch-DMRS-ScramblingID</w:t>
            </w:r>
            <w:r>
              <w:rPr>
                <w:b/>
                <w:lang w:eastAsia="zh-CN"/>
              </w:rPr>
              <w:t xml:space="preserve"> is configured in CORESET for MBS. The justification for proposal 2-9 is 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40"/>
              <w:outlineLvl w:val="3"/>
            </w:pPr>
            <w:bookmarkStart w:id="264" w:name="_Toc19796492"/>
            <w:bookmarkStart w:id="265" w:name="_Toc26459718"/>
            <w:bookmarkStart w:id="266" w:name="_Toc29230368"/>
            <w:bookmarkStart w:id="267" w:name="_Toc36026627"/>
            <w:bookmarkStart w:id="268" w:name="_Toc45107466"/>
            <w:bookmarkStart w:id="269" w:name="_Toc51774135"/>
            <w:bookmarkStart w:id="270" w:name="_Toc74660475"/>
            <w:r>
              <w:t>7.3.2.3</w:t>
            </w:r>
            <w:r>
              <w:tab/>
              <w:t>Scrambling</w:t>
            </w:r>
            <w:bookmarkEnd w:id="264"/>
            <w:bookmarkEnd w:id="265"/>
            <w:bookmarkEnd w:id="266"/>
            <w:bookmarkEnd w:id="267"/>
            <w:bookmarkEnd w:id="268"/>
            <w:bookmarkEnd w:id="269"/>
            <w:bookmarkEnd w:id="270"/>
          </w:p>
          <w:p w14:paraId="686755F3" w14:textId="77777777" w:rsidR="00F72130" w:rsidRDefault="00F72130" w:rsidP="00F72130">
            <w:r>
              <w:t>The UE shall assume t</w:t>
            </w:r>
            <w:r w:rsidRPr="00C12953">
              <w:t xml:space="preserve">he block of bits </w:t>
            </w:r>
            <w:bookmarkStart w:id="271"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71"/>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A00DFC"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proofErr w:type="gramStart"/>
            <w:r>
              <w:lastRenderedPageBreak/>
              <w:t>where</w:t>
            </w:r>
            <w:proofErr w:type="gramEnd"/>
            <w:r>
              <w:t xml:space="preserve"> the scrambling sequence </w:t>
            </w:r>
            <w:r w:rsidR="00514C19" w:rsidRPr="001B0DE7">
              <w:rPr>
                <w:noProof/>
                <w:position w:val="-10"/>
              </w:rPr>
              <w:object w:dxaOrig="360" w:dyaOrig="300" w14:anchorId="36FC107B">
                <v:shape id="_x0000_i1045" type="#_x0000_t75" alt="" style="width:20.55pt;height:15.45pt;mso-width-percent:0;mso-height-percent:0;mso-width-percent:0;mso-height-percent:0" o:ole="">
                  <v:imagedata r:id="rId41" o:title=""/>
                </v:shape>
                <o:OLEObject Type="Embed" ProgID="Equation.3" ShapeID="_x0000_i1045" DrawAspect="Content" ObjectID="_1691340511" r:id="rId42"/>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lang w:eastAsia="zh-CN"/>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lang w:eastAsia="zh-CN"/>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r w:rsidRPr="00C058B5">
              <w:rPr>
                <w:i/>
              </w:rPr>
              <w:t>pdcch-DMRS-ScramblingID</w:t>
            </w:r>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lang w:eastAsia="zh-CN"/>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r w:rsidRPr="00C058B5">
              <w:rPr>
                <w:i/>
              </w:rPr>
              <w:t>pdcch-DMRS-ScramblingID</w:t>
            </w:r>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lang w:eastAsia="zh-CN"/>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213A27">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213A27">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213A27">
            <w:pPr>
              <w:rPr>
                <w:bCs/>
                <w:lang w:eastAsia="zh-CN"/>
              </w:rPr>
            </w:pPr>
            <w:r>
              <w:rPr>
                <w:rFonts w:hint="eastAsia"/>
                <w:b/>
                <w:bCs/>
                <w:lang w:eastAsia="zh-CN"/>
              </w:rPr>
              <w:t xml:space="preserve">Proposal 2-5:  </w:t>
            </w:r>
            <w:r w:rsidRPr="00D6724D">
              <w:rPr>
                <w:rFonts w:hint="eastAsia"/>
                <w:bCs/>
                <w:lang w:eastAsia="zh-CN"/>
              </w:rPr>
              <w:t xml:space="preserve">We share same </w:t>
            </w:r>
            <w:r>
              <w:rPr>
                <w:rFonts w:hint="eastAsia"/>
                <w:bCs/>
                <w:lang w:eastAsia="zh-CN"/>
              </w:rPr>
              <w:t xml:space="preserve">views as Nokia, The field of </w:t>
            </w:r>
            <w:r>
              <w:rPr>
                <w:bCs/>
                <w:lang w:eastAsia="zh-CN"/>
              </w:rPr>
              <w:t>‘</w:t>
            </w:r>
            <w:r w:rsidRPr="002625EB">
              <w:rPr>
                <w:rFonts w:hint="eastAsia"/>
                <w:lang w:eastAsia="zh-CN"/>
              </w:rPr>
              <w:t xml:space="preserve">dentifier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213A27">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213A27">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when the size budget of 3 DCI formats 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213A27">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213A27">
            <w:pPr>
              <w:jc w:val="left"/>
              <w:rPr>
                <w:bCs/>
                <w:lang w:eastAsia="zh-CN"/>
              </w:rPr>
            </w:pPr>
            <w:r>
              <w:rPr>
                <w:bCs/>
                <w:lang w:eastAsia="zh-CN"/>
              </w:rPr>
              <w:t>Ericsson</w:t>
            </w:r>
          </w:p>
        </w:tc>
        <w:tc>
          <w:tcPr>
            <w:tcW w:w="7840" w:type="dxa"/>
          </w:tcPr>
          <w:p w14:paraId="1F9D9C91" w14:textId="77777777" w:rsidR="00E966F5" w:rsidRDefault="00E966F5" w:rsidP="00213A27">
            <w:pPr>
              <w:jc w:val="left"/>
              <w:rPr>
                <w:bCs/>
                <w:lang w:eastAsia="zh-CN"/>
              </w:rPr>
            </w:pPr>
            <w:r>
              <w:rPr>
                <w:bCs/>
                <w:lang w:eastAsia="zh-CN"/>
              </w:rPr>
              <w:t>P2-2: Support</w:t>
            </w:r>
          </w:p>
          <w:p w14:paraId="7C8C2457" w14:textId="77777777" w:rsidR="00E966F5" w:rsidRDefault="00E966F5" w:rsidP="00213A27">
            <w:pPr>
              <w:jc w:val="left"/>
              <w:rPr>
                <w:bCs/>
                <w:lang w:eastAsia="zh-CN"/>
              </w:rPr>
            </w:pPr>
            <w:r>
              <w:rPr>
                <w:bCs/>
                <w:lang w:eastAsia="zh-CN"/>
              </w:rPr>
              <w:t xml:space="preserve">P2-3: Not support. </w:t>
            </w:r>
          </w:p>
          <w:p w14:paraId="275B0A41" w14:textId="77777777" w:rsidR="00E966F5" w:rsidRDefault="00E966F5" w:rsidP="00213A27">
            <w:pPr>
              <w:jc w:val="left"/>
              <w:rPr>
                <w:bCs/>
                <w:lang w:eastAsia="zh-CN"/>
              </w:rPr>
            </w:pPr>
            <w:r>
              <w:rPr>
                <w:bCs/>
                <w:lang w:eastAsia="zh-CN"/>
              </w:rPr>
              <w:t>There is nothing that prevents an extension of Type 3 CSS, without affecting legacy UEs.</w:t>
            </w:r>
          </w:p>
          <w:p w14:paraId="6AA521C6" w14:textId="77777777" w:rsidR="00E966F5" w:rsidRDefault="00E966F5" w:rsidP="00213A27">
            <w:pPr>
              <w:jc w:val="left"/>
              <w:rPr>
                <w:bCs/>
                <w:lang w:eastAsia="zh-CN"/>
              </w:rPr>
            </w:pPr>
            <w:r>
              <w:rPr>
                <w:bCs/>
                <w:lang w:eastAsia="zh-CN"/>
              </w:rPr>
              <w:t>P2-5: Support. We prefer Option 1. We wonder how Options 2&amp;3 would function in CSS. If we want a wider BW we should use the non-fallback DCI for MBS.</w:t>
            </w:r>
          </w:p>
          <w:p w14:paraId="5C0D91AE" w14:textId="77777777" w:rsidR="00E966F5" w:rsidRDefault="00E966F5" w:rsidP="00213A27">
            <w:pPr>
              <w:jc w:val="left"/>
              <w:rPr>
                <w:bCs/>
                <w:lang w:eastAsia="zh-CN"/>
              </w:rPr>
            </w:pPr>
            <w:r>
              <w:rPr>
                <w:bCs/>
                <w:lang w:eastAsia="zh-CN"/>
              </w:rPr>
              <w:lastRenderedPageBreak/>
              <w:t>P2-6: Support, with the understanding that TPC for GC-PDCCH DCI will not be used, but that the field may be repurposed.</w:t>
            </w:r>
          </w:p>
          <w:p w14:paraId="0F9A9781" w14:textId="77777777" w:rsidR="00E966F5" w:rsidRDefault="00E966F5" w:rsidP="00213A27">
            <w:pPr>
              <w:jc w:val="left"/>
              <w:rPr>
                <w:bCs/>
                <w:lang w:eastAsia="zh-CN"/>
              </w:rPr>
            </w:pPr>
            <w:r>
              <w:rPr>
                <w:bCs/>
                <w:lang w:eastAsia="zh-CN"/>
              </w:rPr>
              <w:t xml:space="preserve">P2-7: The multicast first DCI format should always be aligned with  DCI 1_0. Otherwise UEs above the DCI budget will expect a different DCI size than those within the DCI budget. </w:t>
            </w:r>
          </w:p>
          <w:p w14:paraId="38B2FACB" w14:textId="77777777" w:rsidR="00E966F5" w:rsidRDefault="00E966F5" w:rsidP="00213A27">
            <w:pPr>
              <w:jc w:val="left"/>
              <w:rPr>
                <w:bCs/>
                <w:lang w:eastAsia="zh-CN"/>
              </w:rPr>
            </w:pPr>
          </w:p>
          <w:p w14:paraId="454C09CC" w14:textId="77777777" w:rsidR="00E966F5" w:rsidRDefault="00E966F5" w:rsidP="00213A27">
            <w:pPr>
              <w:jc w:val="left"/>
              <w:rPr>
                <w:bCs/>
                <w:lang w:eastAsia="zh-CN"/>
              </w:rPr>
            </w:pPr>
            <w:r>
              <w:rPr>
                <w:bCs/>
                <w:lang w:eastAsia="zh-CN"/>
              </w:rPr>
              <w:t>P2-9: Support, assuming the Type-x is a Type-3 CSS.</w:t>
            </w:r>
          </w:p>
          <w:p w14:paraId="1120BEF7" w14:textId="77777777" w:rsidR="00E966F5" w:rsidRPr="00BA3EA3" w:rsidRDefault="00E966F5" w:rsidP="00213A27">
            <w:pPr>
              <w:jc w:val="left"/>
              <w:rPr>
                <w:bCs/>
                <w:lang w:eastAsia="zh-CN"/>
              </w:rPr>
            </w:pPr>
          </w:p>
        </w:tc>
      </w:tr>
      <w:tr w:rsidR="002B7437" w14:paraId="04792D40" w14:textId="77777777" w:rsidTr="00E966F5">
        <w:tc>
          <w:tcPr>
            <w:tcW w:w="2122" w:type="dxa"/>
          </w:tcPr>
          <w:p w14:paraId="702BA50C" w14:textId="0794AE4E" w:rsidR="002B7437" w:rsidRDefault="002B7437" w:rsidP="00213A27">
            <w:pPr>
              <w:rPr>
                <w:bCs/>
                <w:lang w:eastAsia="zh-CN"/>
              </w:rPr>
            </w:pPr>
            <w:r>
              <w:rPr>
                <w:rFonts w:hint="eastAsia"/>
                <w:bCs/>
                <w:lang w:eastAsia="zh-CN"/>
              </w:rPr>
              <w:lastRenderedPageBreak/>
              <w:t>M</w:t>
            </w:r>
            <w:r>
              <w:rPr>
                <w:bCs/>
                <w:lang w:eastAsia="zh-CN"/>
              </w:rPr>
              <w:t>oderator</w:t>
            </w:r>
          </w:p>
        </w:tc>
        <w:tc>
          <w:tcPr>
            <w:tcW w:w="7840" w:type="dxa"/>
          </w:tcPr>
          <w:p w14:paraId="35C4ECBD" w14:textId="77777777" w:rsidR="002B7437" w:rsidRDefault="002B7437" w:rsidP="002B7437">
            <w:pPr>
              <w:widowControl w:val="0"/>
              <w:spacing w:after="120"/>
              <w:rPr>
                <w:lang w:eastAsia="zh-CN"/>
              </w:rPr>
            </w:pPr>
          </w:p>
          <w:p w14:paraId="5EBAD2C5"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2-2:</w:t>
            </w:r>
          </w:p>
          <w:p w14:paraId="4034ADAD" w14:textId="77777777" w:rsidR="002B7437" w:rsidRDefault="002B7437" w:rsidP="002B7437">
            <w:pPr>
              <w:widowControl w:val="0"/>
              <w:spacing w:after="120"/>
              <w:rPr>
                <w:lang w:eastAsia="zh-CN"/>
              </w:rPr>
            </w:pPr>
            <w:r>
              <w:rPr>
                <w:lang w:eastAsia="zh-CN"/>
              </w:rPr>
              <w:t>The proposal was updated based on QC and OPPO’s comments.</w:t>
            </w:r>
          </w:p>
          <w:p w14:paraId="27F0394F" w14:textId="77777777" w:rsidR="002B7437" w:rsidRDefault="002B7437" w:rsidP="00213A27">
            <w:pPr>
              <w:rPr>
                <w:bCs/>
                <w:lang w:eastAsia="zh-CN"/>
              </w:rPr>
            </w:pPr>
          </w:p>
          <w:p w14:paraId="45D3538E" w14:textId="77777777" w:rsidR="002B7437" w:rsidRPr="008461B2" w:rsidRDefault="002B7437" w:rsidP="002B7437">
            <w:pPr>
              <w:widowControl w:val="0"/>
              <w:spacing w:after="120"/>
              <w:rPr>
                <w:b/>
                <w:bCs/>
                <w:lang w:eastAsia="zh-CN"/>
              </w:rPr>
            </w:pPr>
            <w:r w:rsidRPr="008461B2">
              <w:rPr>
                <w:rFonts w:hint="eastAsia"/>
                <w:b/>
                <w:bCs/>
                <w:lang w:eastAsia="zh-CN"/>
              </w:rPr>
              <w:t>P</w:t>
            </w:r>
            <w:r w:rsidRPr="008461B2">
              <w:rPr>
                <w:b/>
                <w:bCs/>
                <w:lang w:eastAsia="zh-CN"/>
              </w:rPr>
              <w:t>ropose 2-3:</w:t>
            </w:r>
          </w:p>
          <w:p w14:paraId="57394FD7" w14:textId="77777777" w:rsidR="002B7437" w:rsidRDefault="002B7437" w:rsidP="002B7437">
            <w:pPr>
              <w:widowControl w:val="0"/>
              <w:spacing w:after="120"/>
              <w:rPr>
                <w:lang w:eastAsia="zh-CN"/>
              </w:rPr>
            </w:pPr>
            <w:r>
              <w:rPr>
                <w:lang w:eastAsia="zh-CN"/>
              </w:rPr>
              <w:t>Samsung and Ericsson still have concern.</w:t>
            </w:r>
          </w:p>
          <w:p w14:paraId="4CB8E277" w14:textId="77777777" w:rsidR="002B7437" w:rsidRDefault="002B7437" w:rsidP="002B7437">
            <w:pPr>
              <w:widowControl w:val="0"/>
              <w:spacing w:after="120"/>
              <w:rPr>
                <w:lang w:eastAsia="zh-CN"/>
              </w:rPr>
            </w:pPr>
            <w:r>
              <w:rPr>
                <w:rFonts w:hint="eastAsia"/>
                <w:lang w:eastAsia="zh-CN"/>
              </w:rPr>
              <w:t>@</w:t>
            </w:r>
            <w:r>
              <w:rPr>
                <w:lang w:eastAsia="zh-CN"/>
              </w:rPr>
              <w:t>vivo, your question can be discussed in the next level.</w:t>
            </w:r>
          </w:p>
          <w:p w14:paraId="6BD4D6A1" w14:textId="77777777" w:rsidR="002B7437" w:rsidRDefault="002B7437" w:rsidP="002B7437">
            <w:pPr>
              <w:widowControl w:val="0"/>
              <w:spacing w:after="120"/>
              <w:rPr>
                <w:lang w:eastAsia="zh-CN"/>
              </w:rPr>
            </w:pPr>
          </w:p>
          <w:p w14:paraId="4E2CD21C"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w:t>
            </w:r>
            <w:r>
              <w:rPr>
                <w:b/>
                <w:bCs/>
                <w:lang w:eastAsia="zh-CN"/>
              </w:rPr>
              <w:t>5</w:t>
            </w:r>
            <w:r w:rsidRPr="00976111">
              <w:rPr>
                <w:b/>
                <w:bCs/>
                <w:lang w:eastAsia="zh-CN"/>
              </w:rPr>
              <w:t>:</w:t>
            </w:r>
          </w:p>
          <w:p w14:paraId="28856047" w14:textId="77777777" w:rsidR="002B7437" w:rsidRDefault="002B7437" w:rsidP="002B7437">
            <w:pPr>
              <w:widowControl w:val="0"/>
              <w:spacing w:after="120"/>
              <w:rPr>
                <w:lang w:eastAsia="zh-CN"/>
              </w:rPr>
            </w:pPr>
            <w:r>
              <w:rPr>
                <w:rFonts w:hint="eastAsia"/>
                <w:lang w:eastAsia="zh-CN"/>
              </w:rPr>
              <w:t>@</w:t>
            </w:r>
            <w:r>
              <w:rPr>
                <w:lang w:eastAsia="zh-CN"/>
              </w:rPr>
              <w:t xml:space="preserve">Nokia, I’m not sure whether I understand your point or not, regarding the modification you made for option 2, what’s the case that both </w:t>
            </w:r>
            <w:r w:rsidRPr="003360CC">
              <w:rPr>
                <w:lang w:eastAsia="zh-CN"/>
              </w:rPr>
              <w:t>CORESET 0 and initial DL bandwidth part are not configured</w:t>
            </w:r>
            <w:r>
              <w:rPr>
                <w:lang w:eastAsia="zh-CN"/>
              </w:rPr>
              <w:t xml:space="preserve">? Do you mean the case that the active BWP does not contain CORESET0/initial BWP? </w:t>
            </w:r>
          </w:p>
          <w:p w14:paraId="1FCB510C" w14:textId="77777777" w:rsidR="002B7437" w:rsidRDefault="002B7437" w:rsidP="002B7437">
            <w:pPr>
              <w:widowControl w:val="0"/>
              <w:spacing w:after="120"/>
              <w:rPr>
                <w:lang w:eastAsia="zh-CN"/>
              </w:rPr>
            </w:pP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w:t>
            </w:r>
          </w:p>
          <w:p w14:paraId="5417BC0C" w14:textId="77777777" w:rsidR="002B7437" w:rsidRDefault="002B7437" w:rsidP="002B7437">
            <w:pPr>
              <w:widowControl w:val="0"/>
              <w:spacing w:after="120"/>
              <w:rPr>
                <w:b/>
                <w:bCs/>
                <w:lang w:eastAsia="zh-CN"/>
              </w:rPr>
            </w:pPr>
          </w:p>
          <w:p w14:paraId="6864B3C6" w14:textId="43DEC426" w:rsidR="002B7437" w:rsidRPr="004705F6" w:rsidRDefault="002B7437" w:rsidP="002B7437">
            <w:pPr>
              <w:widowControl w:val="0"/>
              <w:spacing w:after="120"/>
              <w:rPr>
                <w:b/>
                <w:bCs/>
                <w:lang w:eastAsia="zh-CN"/>
              </w:rPr>
            </w:pPr>
            <w:r w:rsidRPr="004705F6">
              <w:rPr>
                <w:rFonts w:hint="eastAsia"/>
                <w:b/>
                <w:bCs/>
                <w:lang w:eastAsia="zh-CN"/>
              </w:rPr>
              <w:t>P</w:t>
            </w:r>
            <w:r w:rsidRPr="004705F6">
              <w:rPr>
                <w:b/>
                <w:bCs/>
                <w:lang w:eastAsia="zh-CN"/>
              </w:rPr>
              <w:t>roposal 2-8:</w:t>
            </w:r>
          </w:p>
          <w:p w14:paraId="7A5192FC" w14:textId="77777777" w:rsidR="002B7437" w:rsidRDefault="002B7437" w:rsidP="002B7437">
            <w:pPr>
              <w:widowControl w:val="0"/>
              <w:spacing w:after="120"/>
              <w:rPr>
                <w:lang w:eastAsia="zh-CN"/>
              </w:rPr>
            </w:pPr>
            <w:r>
              <w:rPr>
                <w:rFonts w:hint="eastAsia"/>
                <w:lang w:eastAsia="zh-CN"/>
              </w:rPr>
              <w:t>@</w:t>
            </w:r>
            <w:r>
              <w:rPr>
                <w:lang w:eastAsia="zh-CN"/>
              </w:rPr>
              <w:t xml:space="preserve">Xiaomi, regarding your question, the answer is </w:t>
            </w:r>
            <w:r>
              <w:rPr>
                <w:bCs/>
                <w:lang w:eastAsia="zh-CN"/>
              </w:rPr>
              <w:t>the payload size of the DCI format is directly configured.</w:t>
            </w:r>
          </w:p>
          <w:p w14:paraId="409664A2" w14:textId="77777777" w:rsidR="002B7437" w:rsidRDefault="002B7437" w:rsidP="00213A27">
            <w:pPr>
              <w:rPr>
                <w:bCs/>
                <w:lang w:eastAsia="zh-CN"/>
              </w:rPr>
            </w:pPr>
          </w:p>
          <w:p w14:paraId="5321896C" w14:textId="77777777" w:rsidR="002B7437" w:rsidRPr="00F24BE6" w:rsidRDefault="002B7437" w:rsidP="002B7437">
            <w:pPr>
              <w:widowControl w:val="0"/>
              <w:spacing w:after="120"/>
              <w:rPr>
                <w:lang w:eastAsia="zh-CN"/>
              </w:rPr>
            </w:pPr>
            <w:r w:rsidRPr="004B3D6D">
              <w:rPr>
                <w:rFonts w:hint="eastAsia"/>
                <w:b/>
                <w:bCs/>
                <w:lang w:eastAsia="zh-CN"/>
              </w:rPr>
              <w:t>P</w:t>
            </w:r>
            <w:r w:rsidRPr="004B3D6D">
              <w:rPr>
                <w:b/>
                <w:bCs/>
                <w:lang w:eastAsia="zh-CN"/>
              </w:rPr>
              <w:t>roposal 2-9</w:t>
            </w:r>
            <w:r>
              <w:rPr>
                <w:lang w:eastAsia="zh-CN"/>
              </w:rPr>
              <w:t>:</w:t>
            </w:r>
          </w:p>
          <w:p w14:paraId="48A1D438" w14:textId="77777777" w:rsidR="002B7437" w:rsidRDefault="002B7437" w:rsidP="002B7437">
            <w:pPr>
              <w:widowControl w:val="0"/>
              <w:spacing w:after="120"/>
              <w:rPr>
                <w:lang w:eastAsia="zh-CN"/>
              </w:rPr>
            </w:pPr>
            <w:r>
              <w:rPr>
                <w:rFonts w:hint="eastAsia"/>
                <w:lang w:eastAsia="zh-CN"/>
              </w:rPr>
              <w:t>T</w:t>
            </w:r>
            <w:r>
              <w:rPr>
                <w:lang w:eastAsia="zh-CN"/>
              </w:rPr>
              <w:t>he proposal was updated based on comments.</w:t>
            </w:r>
          </w:p>
          <w:p w14:paraId="035735F9" w14:textId="77777777" w:rsidR="002B7437" w:rsidRDefault="002B7437" w:rsidP="002B7437">
            <w:pPr>
              <w:widowControl w:val="0"/>
              <w:spacing w:after="120"/>
              <w:rPr>
                <w:lang w:eastAsia="zh-CN"/>
              </w:rPr>
            </w:pPr>
            <w:r>
              <w:rPr>
                <w:lang w:eastAsia="zh-CN"/>
              </w:rPr>
              <w:t xml:space="preserve">@QC, </w:t>
            </w:r>
            <w:r>
              <w:rPr>
                <w:rFonts w:hint="eastAsia"/>
                <w:lang w:eastAsia="zh-CN"/>
              </w:rPr>
              <w:t>I</w:t>
            </w:r>
            <w:r>
              <w:rPr>
                <w:lang w:eastAsia="zh-CN"/>
              </w:rPr>
              <w:t xml:space="preserve"> think it may be controversial for the first DCI format. Let’s first agree it for the second DCI format.</w:t>
            </w:r>
          </w:p>
          <w:p w14:paraId="43BE4BD4" w14:textId="77777777" w:rsidR="002B7437" w:rsidRDefault="002B7437" w:rsidP="002B7437">
            <w:pPr>
              <w:widowControl w:val="0"/>
              <w:spacing w:after="120"/>
              <w:rPr>
                <w:lang w:eastAsia="zh-CN"/>
              </w:rPr>
            </w:pPr>
            <w:r>
              <w:rPr>
                <w:rFonts w:hint="eastAsia"/>
                <w:lang w:eastAsia="zh-CN"/>
              </w:rPr>
              <w:t>@</w:t>
            </w:r>
            <w:r>
              <w:rPr>
                <w:lang w:eastAsia="zh-CN"/>
              </w:rPr>
              <w:t>Spreadtrum, regarding your comments, I think current proposal is a straightforward way. In addition, if it is not considered in this release, the Rel-17 UE may be hard to support the basic SFN operation.</w:t>
            </w:r>
          </w:p>
          <w:p w14:paraId="5567A6DC" w14:textId="26AFC7F2" w:rsidR="002B7437" w:rsidRPr="002B7437" w:rsidRDefault="002B7437" w:rsidP="00213A27">
            <w:pPr>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2"/>
        <w:ind w:left="576"/>
        <w:rPr>
          <w:rFonts w:ascii="Times New Roman" w:hAnsi="Times New Roman"/>
          <w:lang w:val="en-US"/>
        </w:rPr>
      </w:pPr>
      <w:r>
        <w:rPr>
          <w:rFonts w:ascii="Times New Roman" w:hAnsi="Times New Roman"/>
          <w:lang w:val="en-US"/>
        </w:rPr>
        <w:lastRenderedPageBreak/>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0BD29CD" w14:textId="77777777" w:rsidR="002B7437" w:rsidRPr="00D82D76" w:rsidRDefault="002B7437" w:rsidP="002B7437">
      <w:pPr>
        <w:widowControl w:val="0"/>
        <w:spacing w:after="120"/>
        <w:jc w:val="both"/>
        <w:rPr>
          <w:lang w:eastAsia="zh-CN"/>
        </w:rPr>
      </w:pPr>
    </w:p>
    <w:p w14:paraId="63F96301" w14:textId="77777777" w:rsidR="002B7437" w:rsidRDefault="002B7437" w:rsidP="002B7437">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71580CC7" w14:textId="77777777" w:rsidR="002B7437" w:rsidRPr="00CA25E7" w:rsidRDefault="002B7437" w:rsidP="002B7437">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59EF3251" w14:textId="77777777" w:rsidR="002B7437" w:rsidRPr="001924BC" w:rsidRDefault="002B7437" w:rsidP="002B7437">
      <w:pPr>
        <w:widowControl w:val="0"/>
        <w:spacing w:after="120"/>
        <w:jc w:val="both"/>
        <w:rPr>
          <w:lang w:eastAsia="zh-CN"/>
        </w:rPr>
      </w:pPr>
    </w:p>
    <w:p w14:paraId="486A295D"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2BC1A9C1" w14:textId="77777777" w:rsidR="002B7437" w:rsidRDefault="002B7437" w:rsidP="002B7437">
      <w:pPr>
        <w:widowControl w:val="0"/>
        <w:spacing w:after="120"/>
        <w:jc w:val="both"/>
        <w:rPr>
          <w:lang w:eastAsia="zh-CN"/>
        </w:rPr>
      </w:pPr>
      <w:r>
        <w:rPr>
          <w:lang w:eastAsia="zh-CN"/>
        </w:rPr>
        <w:t>If a CFR is configured in a dedicated unicast BWP for multicast in RRC-CONNECTED state,</w:t>
      </w:r>
    </w:p>
    <w:p w14:paraId="3F9A2A34" w14:textId="77777777" w:rsidR="002B7437" w:rsidRDefault="002B7437" w:rsidP="002B7437">
      <w:pPr>
        <w:pStyle w:val="afc"/>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1851E59C" w14:textId="77777777" w:rsidR="002B7437" w:rsidRDefault="002B7437" w:rsidP="002B7437">
      <w:pPr>
        <w:pStyle w:val="afc"/>
        <w:widowControl w:val="0"/>
        <w:numPr>
          <w:ilvl w:val="0"/>
          <w:numId w:val="32"/>
        </w:numPr>
        <w:jc w:val="both"/>
        <w:rPr>
          <w:lang w:eastAsia="zh-CN"/>
        </w:rPr>
      </w:pPr>
      <w:r w:rsidRPr="00C94674">
        <w:rPr>
          <w:lang w:eastAsia="x-none"/>
        </w:rPr>
        <w:t>the CORESET configured in PDCCH-config for MBS in the CFR can be used for unicast transmission.</w:t>
      </w:r>
    </w:p>
    <w:p w14:paraId="18E2478C" w14:textId="77777777" w:rsidR="002B7437" w:rsidRDefault="002B7437" w:rsidP="002B7437">
      <w:pPr>
        <w:pStyle w:val="afc"/>
        <w:widowControl w:val="0"/>
        <w:numPr>
          <w:ilvl w:val="0"/>
          <w:numId w:val="32"/>
        </w:numPr>
        <w:jc w:val="both"/>
        <w:rPr>
          <w:ins w:id="272" w:author="Wang Fei" w:date="2021-08-18T19:18:00Z"/>
          <w:lang w:eastAsia="zh-CN"/>
        </w:rPr>
      </w:pPr>
      <w:ins w:id="273" w:author="Wang Fei" w:date="2021-08-18T19:18:00Z">
        <w:r>
          <w:rPr>
            <w:lang w:eastAsia="x-none"/>
          </w:rPr>
          <w:t>FFS</w:t>
        </w:r>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74" w:author="Wang Fei" w:date="2021-08-18T19:19:00Z">
        <w:r>
          <w:rPr>
            <w:lang w:eastAsia="x-none"/>
          </w:rPr>
          <w:t>(s)</w:t>
        </w:r>
      </w:ins>
      <w:ins w:id="275" w:author="Wang Fei" w:date="2021-08-18T19:18:00Z">
        <w:r w:rsidRPr="00EC2C67">
          <w:rPr>
            <w:lang w:eastAsia="x-none"/>
          </w:rPr>
          <w:t xml:space="preserve"> configured in PDCCH-config for MBS in the CFR</w:t>
        </w:r>
      </w:ins>
    </w:p>
    <w:p w14:paraId="3BDF9057" w14:textId="77777777" w:rsidR="002B7437" w:rsidRPr="00E207B5" w:rsidRDefault="002B7437" w:rsidP="002B7437">
      <w:pPr>
        <w:pStyle w:val="afc"/>
        <w:widowControl w:val="0"/>
        <w:numPr>
          <w:ilvl w:val="0"/>
          <w:numId w:val="32"/>
        </w:numPr>
        <w:jc w:val="both"/>
        <w:rPr>
          <w:strike/>
          <w:color w:val="FF0000"/>
          <w:lang w:eastAsia="zh-CN"/>
        </w:rPr>
      </w:pPr>
      <w:r w:rsidRPr="00E207B5">
        <w:rPr>
          <w:strike/>
          <w:color w:val="FF0000"/>
          <w:lang w:eastAsia="zh-CN"/>
        </w:rPr>
        <w:t>Note: A CORESET ID is unique across all BWPs and CFRs for a serving cell.</w:t>
      </w:r>
    </w:p>
    <w:p w14:paraId="0AB12237" w14:textId="77777777" w:rsidR="002B7437" w:rsidRDefault="002B7437" w:rsidP="002B7437">
      <w:pPr>
        <w:widowControl w:val="0"/>
        <w:spacing w:after="120"/>
        <w:jc w:val="both"/>
        <w:rPr>
          <w:lang w:eastAsia="zh-CN"/>
        </w:rPr>
      </w:pPr>
    </w:p>
    <w:p w14:paraId="487A4BD5" w14:textId="77777777" w:rsidR="002B7437" w:rsidRDefault="002B7437" w:rsidP="002B7437">
      <w:pPr>
        <w:widowControl w:val="0"/>
        <w:spacing w:after="120"/>
        <w:jc w:val="both"/>
        <w:rPr>
          <w:lang w:eastAsia="zh-CN"/>
        </w:rPr>
      </w:pPr>
    </w:p>
    <w:p w14:paraId="16BBF888"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443A3E31" w14:textId="77777777" w:rsidR="002B7437" w:rsidRDefault="002B7437" w:rsidP="002B7437">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970ADE7" w14:textId="77777777" w:rsidR="002B7437" w:rsidRDefault="002B7437" w:rsidP="002B7437">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42CC3110" w14:textId="77777777" w:rsidR="002B7437" w:rsidRDefault="002B7437" w:rsidP="002B7437">
      <w:pPr>
        <w:widowControl w:val="0"/>
        <w:spacing w:after="120"/>
        <w:jc w:val="both"/>
        <w:rPr>
          <w:lang w:eastAsia="zh-CN"/>
        </w:rPr>
      </w:pPr>
    </w:p>
    <w:p w14:paraId="2E830ADB" w14:textId="77777777" w:rsidR="002B7437" w:rsidRPr="001B2EC3"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Pr>
          <w:lang w:eastAsia="zh-CN"/>
        </w:rPr>
        <w:t xml:space="preserve">at least </w:t>
      </w:r>
      <w:r w:rsidRPr="001B2EC3">
        <w:t>with the following modification</w:t>
      </w:r>
      <w:r>
        <w:t>s</w:t>
      </w:r>
      <w:r w:rsidRPr="001B2EC3">
        <w:t>:</w:t>
      </w:r>
    </w:p>
    <w:p w14:paraId="74443771" w14:textId="77777777" w:rsidR="002B7437" w:rsidRPr="000C0550" w:rsidRDefault="002B7437" w:rsidP="002B7437">
      <w:pPr>
        <w:pStyle w:val="afc"/>
        <w:widowControl w:val="0"/>
        <w:numPr>
          <w:ilvl w:val="0"/>
          <w:numId w:val="32"/>
        </w:numPr>
        <w:jc w:val="both"/>
        <w:rPr>
          <w:color w:val="FF0000"/>
        </w:rPr>
      </w:pPr>
      <w:r w:rsidRPr="00542EFE">
        <w:rPr>
          <w:rFonts w:eastAsiaTheme="minorEastAsia"/>
          <w:color w:val="FF0000"/>
          <w:lang w:eastAsia="zh-CN"/>
        </w:rPr>
        <w:t>‘</w:t>
      </w:r>
      <w:r w:rsidRPr="00542EFE">
        <w:rPr>
          <w:rFonts w:hint="eastAsia"/>
          <w:color w:val="FF0000"/>
          <w:lang w:eastAsia="zh-CN"/>
        </w:rPr>
        <w:t xml:space="preserve">Identifier for </w:t>
      </w:r>
      <w:r w:rsidRPr="00542EFE">
        <w:rPr>
          <w:rFonts w:hint="eastAsia"/>
          <w:color w:val="FF0000"/>
        </w:rPr>
        <w:t>DCI formats</w:t>
      </w:r>
      <w:r w:rsidRPr="00542EFE">
        <w:rPr>
          <w:rFonts w:eastAsiaTheme="minorEastAsia"/>
          <w:color w:val="FF0000"/>
          <w:lang w:eastAsia="zh-CN"/>
        </w:rPr>
        <w:t xml:space="preserve">’ is </w:t>
      </w:r>
      <w:r>
        <w:rPr>
          <w:rFonts w:eastAsiaTheme="minorEastAsia"/>
          <w:color w:val="FF0000"/>
          <w:lang w:eastAsia="zh-CN"/>
        </w:rPr>
        <w:t>not needed</w:t>
      </w:r>
      <w:r w:rsidRPr="00542EFE">
        <w:rPr>
          <w:rFonts w:eastAsiaTheme="minorEastAsia"/>
          <w:color w:val="FF0000"/>
          <w:lang w:eastAsia="zh-CN"/>
        </w:rPr>
        <w:t>.</w:t>
      </w:r>
    </w:p>
    <w:p w14:paraId="780FD99E" w14:textId="77777777" w:rsidR="002B7437" w:rsidRPr="00542EFE" w:rsidRDefault="002B7437" w:rsidP="002B7437">
      <w:pPr>
        <w:pStyle w:val="afc"/>
        <w:widowControl w:val="0"/>
        <w:numPr>
          <w:ilvl w:val="1"/>
          <w:numId w:val="32"/>
        </w:numPr>
        <w:jc w:val="both"/>
        <w:rPr>
          <w:color w:val="FF0000"/>
        </w:rPr>
      </w:pPr>
      <w:bookmarkStart w:id="276" w:name="_Hlk80207991"/>
      <w:r>
        <w:rPr>
          <w:rFonts w:eastAsiaTheme="minorEastAsia"/>
          <w:color w:val="FF0000"/>
          <w:lang w:eastAsia="zh-CN"/>
        </w:rPr>
        <w:t xml:space="preserve">FFS whether the field should be </w:t>
      </w:r>
      <w:r w:rsidRPr="00145851">
        <w:rPr>
          <w:rFonts w:eastAsiaTheme="minorEastAsia"/>
          <w:color w:val="FF0000"/>
          <w:lang w:eastAsia="zh-CN"/>
        </w:rPr>
        <w:t>ignored and reserved</w:t>
      </w:r>
      <w:r>
        <w:rPr>
          <w:rFonts w:eastAsiaTheme="minorEastAsia"/>
          <w:color w:val="FF0000"/>
          <w:lang w:eastAsia="zh-CN"/>
        </w:rPr>
        <w:t>, or should be removed.</w:t>
      </w:r>
      <w:bookmarkEnd w:id="276"/>
    </w:p>
    <w:p w14:paraId="131C6E13" w14:textId="77777777" w:rsidR="002B7437" w:rsidRDefault="002B7437" w:rsidP="002B7437">
      <w:pPr>
        <w:pStyle w:val="afc"/>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4B78321" w14:textId="77777777" w:rsidR="002B7437" w:rsidRDefault="002B7437" w:rsidP="002B7437">
      <w:pPr>
        <w:pStyle w:val="afc"/>
        <w:widowControl w:val="0"/>
        <w:numPr>
          <w:ilvl w:val="1"/>
          <w:numId w:val="32"/>
        </w:numPr>
        <w:jc w:val="both"/>
      </w:pPr>
      <w:r>
        <w:t>Option 1:</w:t>
      </w:r>
    </w:p>
    <w:p w14:paraId="4F2E539E" w14:textId="77777777" w:rsidR="002B7437" w:rsidRPr="001B2EC3" w:rsidRDefault="00514C19" w:rsidP="002B7437">
      <w:pPr>
        <w:pStyle w:val="afc"/>
        <w:widowControl w:val="0"/>
        <w:numPr>
          <w:ilvl w:val="2"/>
          <w:numId w:val="32"/>
        </w:numPr>
        <w:jc w:val="both"/>
      </w:pPr>
      <w:r w:rsidRPr="002625EB">
        <w:rPr>
          <w:noProof/>
          <w:position w:val="-10"/>
        </w:rPr>
        <w:object w:dxaOrig="675" w:dyaOrig="330" w14:anchorId="262BA18E">
          <v:shape id="_x0000_i1046" type="#_x0000_t75" alt="" style="width:36pt;height:15.45pt;mso-width-percent:0;mso-height-percent:0;mso-width-percent:0;mso-height-percent:0" o:ole="">
            <v:imagedata r:id="rId13" o:title=""/>
          </v:shape>
          <o:OLEObject Type="Embed" ProgID="Equation.3" ShapeID="_x0000_i1046" DrawAspect="Content" ObjectID="_1691340512" r:id="rId46"/>
        </w:object>
      </w:r>
      <w:r w:rsidR="002B7437" w:rsidRPr="001B2EC3">
        <w:t xml:space="preserve"> is given by</w:t>
      </w:r>
    </w:p>
    <w:p w14:paraId="3F4AAAF1" w14:textId="77777777" w:rsidR="002B7437" w:rsidRPr="001B2EC3" w:rsidRDefault="002B7437" w:rsidP="002B7437">
      <w:pPr>
        <w:pStyle w:val="afc"/>
        <w:widowControl w:val="0"/>
        <w:numPr>
          <w:ilvl w:val="3"/>
          <w:numId w:val="32"/>
        </w:numPr>
        <w:jc w:val="both"/>
      </w:pPr>
      <w:r w:rsidRPr="001B2EC3">
        <w:t>the size of CORESET 0 if CORESET 0 is configured for the cell; and</w:t>
      </w:r>
    </w:p>
    <w:p w14:paraId="2E8CB186" w14:textId="77777777" w:rsidR="002B7437" w:rsidRDefault="002B7437" w:rsidP="002B7437">
      <w:pPr>
        <w:pStyle w:val="afc"/>
        <w:widowControl w:val="0"/>
        <w:numPr>
          <w:ilvl w:val="3"/>
          <w:numId w:val="32"/>
        </w:numPr>
        <w:jc w:val="both"/>
      </w:pPr>
      <w:r w:rsidRPr="002625EB">
        <w:rPr>
          <w:lang w:eastAsia="zh-CN"/>
        </w:rPr>
        <w:t>the size of initial DL bandwidth part if CORESET 0 is not configured for the cell.</w:t>
      </w:r>
    </w:p>
    <w:p w14:paraId="66833094" w14:textId="77777777" w:rsidR="002B7437" w:rsidRPr="00EF0AFE" w:rsidRDefault="002B7437" w:rsidP="002B7437">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51EB81DE" w14:textId="77777777" w:rsidR="002B7437" w:rsidRPr="00EF0AFE" w:rsidRDefault="002B7437" w:rsidP="002B7437">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E21543" w14:textId="77777777" w:rsidR="002B7437" w:rsidRDefault="002B7437" w:rsidP="002B7437">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46568F98" w14:textId="77777777" w:rsidR="002B7437" w:rsidRDefault="002B7437" w:rsidP="002B7437">
      <w:pPr>
        <w:pStyle w:val="afc"/>
        <w:widowControl w:val="0"/>
        <w:numPr>
          <w:ilvl w:val="1"/>
          <w:numId w:val="32"/>
        </w:numPr>
        <w:jc w:val="both"/>
      </w:pPr>
      <w:r>
        <w:t>Option 2:</w:t>
      </w:r>
    </w:p>
    <w:p w14:paraId="01CF9569" w14:textId="77777777" w:rsidR="002B7437" w:rsidRPr="001B2EC3" w:rsidRDefault="00514C19" w:rsidP="002B7437">
      <w:pPr>
        <w:pStyle w:val="afc"/>
        <w:widowControl w:val="0"/>
        <w:numPr>
          <w:ilvl w:val="2"/>
          <w:numId w:val="32"/>
        </w:numPr>
        <w:jc w:val="both"/>
      </w:pPr>
      <w:r w:rsidRPr="002625EB">
        <w:rPr>
          <w:noProof/>
          <w:position w:val="-10"/>
        </w:rPr>
        <w:object w:dxaOrig="675" w:dyaOrig="330" w14:anchorId="48B30A53">
          <v:shape id="_x0000_i1047" type="#_x0000_t75" alt="" style="width:36pt;height:15.45pt;mso-width-percent:0;mso-height-percent:0;mso-width-percent:0;mso-height-percent:0" o:ole="">
            <v:imagedata r:id="rId13" o:title=""/>
          </v:shape>
          <o:OLEObject Type="Embed" ProgID="Equation.3" ShapeID="_x0000_i1047" DrawAspect="Content" ObjectID="_1691340513" r:id="rId47"/>
        </w:object>
      </w:r>
      <w:r w:rsidR="002B7437" w:rsidRPr="001B2EC3">
        <w:t xml:space="preserve"> is given by</w:t>
      </w:r>
    </w:p>
    <w:p w14:paraId="13A392CC" w14:textId="77777777" w:rsidR="002B7437" w:rsidRPr="001B2EC3" w:rsidRDefault="002B7437" w:rsidP="002B7437">
      <w:pPr>
        <w:pStyle w:val="afc"/>
        <w:widowControl w:val="0"/>
        <w:numPr>
          <w:ilvl w:val="3"/>
          <w:numId w:val="32"/>
        </w:numPr>
        <w:jc w:val="both"/>
      </w:pPr>
      <w:r w:rsidRPr="001B2EC3">
        <w:t>the size of CORESET 0 if CORESET 0 is configured for the cell; and</w:t>
      </w:r>
    </w:p>
    <w:p w14:paraId="054351B0" w14:textId="77777777" w:rsidR="002B7437" w:rsidRDefault="002B7437" w:rsidP="002B7437">
      <w:pPr>
        <w:pStyle w:val="afc"/>
        <w:widowControl w:val="0"/>
        <w:numPr>
          <w:ilvl w:val="3"/>
          <w:numId w:val="32"/>
        </w:numPr>
        <w:jc w:val="both"/>
      </w:pPr>
      <w:r w:rsidRPr="002625EB">
        <w:rPr>
          <w:lang w:eastAsia="zh-CN"/>
        </w:rPr>
        <w:t>the size of initial DL bandwidth part if CORESET 0 is not configured for the cell.</w:t>
      </w:r>
    </w:p>
    <w:p w14:paraId="02A1928D" w14:textId="77777777" w:rsidR="002B7437" w:rsidRPr="00E03EF4" w:rsidRDefault="002B7437" w:rsidP="002B7437">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0B7FD4E3" w14:textId="77777777" w:rsidR="002B7437" w:rsidRDefault="002B7437" w:rsidP="002B7437">
      <w:pPr>
        <w:pStyle w:val="afc"/>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216BBA5" w14:textId="77777777" w:rsidR="002B7437" w:rsidRDefault="002B7437" w:rsidP="002B7437">
      <w:pPr>
        <w:pStyle w:val="afc"/>
        <w:widowControl w:val="0"/>
        <w:numPr>
          <w:ilvl w:val="1"/>
          <w:numId w:val="32"/>
        </w:numPr>
        <w:jc w:val="both"/>
      </w:pPr>
      <w:r>
        <w:rPr>
          <w:rFonts w:hint="eastAsia"/>
        </w:rPr>
        <w:t>O</w:t>
      </w:r>
      <w:r>
        <w:t xml:space="preserve">ption 3: </w:t>
      </w:r>
      <w:r w:rsidR="00514C19" w:rsidRPr="002625EB">
        <w:rPr>
          <w:noProof/>
          <w:position w:val="-10"/>
        </w:rPr>
        <w:object w:dxaOrig="675" w:dyaOrig="330" w14:anchorId="2B23913E">
          <v:shape id="_x0000_i1048" type="#_x0000_t75" alt="" style="width:36pt;height:15.45pt;mso-width-percent:0;mso-height-percent:0;mso-width-percent:0;mso-height-percent:0" o:ole="">
            <v:imagedata r:id="rId13" o:title=""/>
          </v:shape>
          <o:OLEObject Type="Embed" ProgID="Equation.3" ShapeID="_x0000_i1048" DrawAspect="Content" ObjectID="_1691340514" r:id="rId48"/>
        </w:object>
      </w:r>
      <w:r w:rsidRPr="001B2EC3">
        <w:t xml:space="preserve"> is given by</w:t>
      </w:r>
      <w:r w:rsidRPr="00213635">
        <w:t xml:space="preserve"> the size of </w:t>
      </w:r>
      <w:r>
        <w:t xml:space="preserve">CFR in </w:t>
      </w:r>
      <w:r w:rsidRPr="00213635">
        <w:t>the active DL</w:t>
      </w:r>
      <w:r>
        <w:t xml:space="preserve"> BWP</w:t>
      </w:r>
    </w:p>
    <w:p w14:paraId="7D2975BB" w14:textId="77777777" w:rsidR="002B7437" w:rsidRDefault="002B7437" w:rsidP="002B7437">
      <w:pPr>
        <w:widowControl w:val="0"/>
        <w:spacing w:after="120"/>
        <w:jc w:val="both"/>
        <w:rPr>
          <w:lang w:eastAsia="zh-CN"/>
        </w:rPr>
      </w:pPr>
    </w:p>
    <w:p w14:paraId="3A967ED2" w14:textId="77777777" w:rsidR="002B7437" w:rsidRDefault="002B7437" w:rsidP="002B7437">
      <w:pPr>
        <w:widowControl w:val="0"/>
        <w:spacing w:after="120"/>
        <w:jc w:val="both"/>
        <w:rPr>
          <w:lang w:eastAsia="zh-CN"/>
        </w:rPr>
      </w:pPr>
    </w:p>
    <w:p w14:paraId="3A8C09BE" w14:textId="77777777" w:rsidR="002B7437" w:rsidRDefault="002B7437" w:rsidP="002B7437">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295E947E" w14:textId="77777777" w:rsidR="002B7437" w:rsidRDefault="002B7437" w:rsidP="002B7437">
      <w:pPr>
        <w:pStyle w:val="afc"/>
        <w:widowControl w:val="0"/>
        <w:numPr>
          <w:ilvl w:val="0"/>
          <w:numId w:val="32"/>
        </w:numPr>
        <w:jc w:val="both"/>
        <w:rPr>
          <w:ins w:id="277" w:author="Wang Fei" w:date="2021-08-18T19:39:00Z"/>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del w:id="278" w:author="Wang Fei" w:date="2021-08-18T19:39:00Z">
        <w:r w:rsidDel="00C356C8">
          <w:rPr>
            <w:lang w:eastAsia="zh-CN"/>
          </w:rPr>
          <w:delText>removed</w:delText>
        </w:r>
      </w:del>
      <w:ins w:id="279" w:author="Wang Fei" w:date="2021-08-18T19:39:00Z">
        <w:r>
          <w:rPr>
            <w:lang w:eastAsia="zh-CN"/>
          </w:rPr>
          <w:t>not needed</w:t>
        </w:r>
      </w:ins>
      <w:r>
        <w:rPr>
          <w:lang w:eastAsia="zh-CN"/>
        </w:rPr>
        <w:t>.</w:t>
      </w:r>
    </w:p>
    <w:p w14:paraId="2C7370C7" w14:textId="77777777" w:rsidR="002B7437" w:rsidRDefault="002B7437" w:rsidP="002B7437">
      <w:pPr>
        <w:pStyle w:val="afc"/>
        <w:widowControl w:val="0"/>
        <w:numPr>
          <w:ilvl w:val="1"/>
          <w:numId w:val="32"/>
        </w:numPr>
        <w:jc w:val="both"/>
        <w:rPr>
          <w:lang w:eastAsia="zh-CN"/>
        </w:rPr>
      </w:pPr>
      <w:ins w:id="280" w:author="Wang Fei" w:date="2021-08-18T19:39:00Z">
        <w:r w:rsidRPr="005A1C04">
          <w:rPr>
            <w:lang w:eastAsia="zh-CN"/>
          </w:rPr>
          <w:t>FFS whether the field</w:t>
        </w:r>
        <w:r>
          <w:rPr>
            <w:lang w:eastAsia="zh-CN"/>
          </w:rPr>
          <w:t>s</w:t>
        </w:r>
        <w:r w:rsidRPr="005A1C04">
          <w:rPr>
            <w:lang w:eastAsia="zh-CN"/>
          </w:rPr>
          <w:t xml:space="preserve"> should be ignored and reserved, or should be removed.</w:t>
        </w:r>
      </w:ins>
    </w:p>
    <w:p w14:paraId="63BA5550" w14:textId="77777777" w:rsidR="002B7437" w:rsidRDefault="002B7437" w:rsidP="002B7437">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7E67C1CA" w14:textId="77777777" w:rsidR="002B7437" w:rsidRPr="00FF7B02" w:rsidRDefault="002B7437" w:rsidP="002B7437">
      <w:pPr>
        <w:widowControl w:val="0"/>
        <w:spacing w:after="120"/>
        <w:jc w:val="both"/>
        <w:rPr>
          <w:lang w:eastAsia="zh-CN"/>
        </w:rPr>
      </w:pPr>
    </w:p>
    <w:p w14:paraId="6D825984" w14:textId="77777777" w:rsidR="002B7437" w:rsidRDefault="002B7437" w:rsidP="002B7437">
      <w:pPr>
        <w:widowControl w:val="0"/>
        <w:spacing w:after="120"/>
        <w:jc w:val="both"/>
      </w:pPr>
      <w:r>
        <w:rPr>
          <w:b/>
          <w:highlight w:val="yellow"/>
          <w:lang w:eastAsia="zh-CN"/>
        </w:rPr>
        <w:t>[High] Initial Proposal 2-7</w:t>
      </w:r>
      <w:r>
        <w:rPr>
          <w:lang w:eastAsia="zh-CN"/>
        </w:rPr>
        <w:t xml:space="preserve">: </w:t>
      </w:r>
      <w:ins w:id="281" w:author="Wang Fei" w:date="2021-08-18T19:40:00Z">
        <w:r w:rsidRPr="00AC3D63">
          <w:rPr>
            <w:color w:val="FF0000"/>
            <w:u w:val="single"/>
            <w:lang w:eastAsia="zh-CN"/>
          </w:rPr>
          <w:t xml:space="preserve">For </w:t>
        </w:r>
      </w:ins>
      <w:ins w:id="282" w:author="Wang Fei" w:date="2021-08-19T08:03:00Z">
        <w:r>
          <w:rPr>
            <w:color w:val="FF0000"/>
            <w:u w:val="single"/>
            <w:lang w:eastAsia="zh-CN"/>
          </w:rPr>
          <w:t xml:space="preserve">multicast of </w:t>
        </w:r>
      </w:ins>
      <w:ins w:id="283" w:author="Wang Fei" w:date="2021-08-18T19:40:00Z">
        <w:r w:rsidRPr="00AC3D63">
          <w:rPr>
            <w:color w:val="FF0000"/>
            <w:u w:val="single"/>
            <w:lang w:eastAsia="zh-CN"/>
          </w:rPr>
          <w:t>RRC-CONNECTED UEs, a</w:t>
        </w:r>
      </w:ins>
      <w:r>
        <w:rPr>
          <w:lang w:eastAsia="zh-CN"/>
        </w:rPr>
        <w:t>lign t</w:t>
      </w:r>
      <w:r>
        <w:t>he size of the first DCI format</w:t>
      </w:r>
      <w:ins w:id="284" w:author="Wang Fei" w:date="2021-08-18T15:52:00Z">
        <w:r w:rsidRPr="00F24BE6">
          <w:rPr>
            <w:bCs/>
            <w:lang w:eastAsia="x-none"/>
          </w:rPr>
          <w:t xml:space="preserve"> </w:t>
        </w:r>
        <w:r>
          <w:rPr>
            <w:bCs/>
            <w:lang w:eastAsia="x-none"/>
          </w:rPr>
          <w:t>for GC-PDCCH</w:t>
        </w:r>
      </w:ins>
      <w:r>
        <w:t xml:space="preserve"> with DCI format 1_0 with CRC scrambled by C-RNTI monitored in CSS</w:t>
      </w:r>
      <w:del w:id="285" w:author="Wang Fei" w:date="2021-08-18T19:40:00Z">
        <w:r w:rsidDel="008B4637">
          <w:delText xml:space="preserve"> when the size budget of 3 DCI formats scrambled by C-RNTI is exceeded</w:delText>
        </w:r>
      </w:del>
      <w:r>
        <w:t>.</w:t>
      </w:r>
    </w:p>
    <w:p w14:paraId="3CB115F6" w14:textId="77777777" w:rsidR="002B7437" w:rsidRDefault="002B7437" w:rsidP="002B7437">
      <w:pPr>
        <w:widowControl w:val="0"/>
        <w:spacing w:after="120"/>
        <w:jc w:val="both"/>
      </w:pPr>
    </w:p>
    <w:p w14:paraId="70A465B1" w14:textId="77777777" w:rsidR="002B7437" w:rsidRDefault="002B7437" w:rsidP="002B7437">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w:t>
      </w:r>
      <w:ins w:id="286" w:author="Wang Fei" w:date="2021-08-18T19:45:00Z">
        <w:r>
          <w:rPr>
            <w:lang w:eastAsia="zh-CN"/>
          </w:rPr>
          <w:t xml:space="preserve">payload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6DDE23A5" w14:textId="77777777" w:rsidR="002B7437" w:rsidRDefault="002B7437" w:rsidP="002B7437">
      <w:pPr>
        <w:widowControl w:val="0"/>
        <w:spacing w:after="120"/>
        <w:jc w:val="both"/>
        <w:rPr>
          <w:lang w:eastAsia="zh-CN"/>
        </w:rPr>
      </w:pPr>
    </w:p>
    <w:p w14:paraId="7E0A63F4" w14:textId="77777777" w:rsidR="002B7437" w:rsidRDefault="002B7437" w:rsidP="002B7437">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For initializing scrambling sequence generator for GC-PDCCH with the second DCI format</w:t>
      </w:r>
      <w:del w:id="287" w:author="Wang Fei" w:date="2021-08-18T16:23:00Z">
        <w:r w:rsidDel="002864CE">
          <w:rPr>
            <w:lang w:eastAsia="zh-CN"/>
          </w:rPr>
          <w:delText xml:space="preserve"> in Type-x CSS</w:delText>
        </w:r>
      </w:del>
      <w:r>
        <w:rPr>
          <w:lang w:eastAsia="zh-CN"/>
        </w:rPr>
        <w:t xml:space="preserve">, </w:t>
      </w:r>
    </w:p>
    <w:p w14:paraId="6FA980F2" w14:textId="77777777" w:rsidR="002B7437" w:rsidRDefault="00A00DFC" w:rsidP="002B7437">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B7437">
        <w:rPr>
          <w:lang w:eastAsia="zh-CN"/>
        </w:rPr>
        <w:t xml:space="preserve"> equals the higher layer parameter</w:t>
      </w:r>
      <w:r w:rsidR="002B7437" w:rsidRPr="00D46E06">
        <w:rPr>
          <w:i/>
          <w:iCs/>
          <w:lang w:eastAsia="zh-CN"/>
        </w:rPr>
        <w:t xml:space="preserve"> pdcch-DMRS-ScramblingID</w:t>
      </w:r>
      <w:r w:rsidR="002B7437">
        <w:rPr>
          <w:lang w:eastAsia="zh-CN"/>
        </w:rPr>
        <w:t xml:space="preserve"> if it is configured</w:t>
      </w:r>
      <w:r w:rsidR="002B7437" w:rsidRPr="00A33A24">
        <w:rPr>
          <w:lang w:eastAsia="zh-CN"/>
        </w:rPr>
        <w:t xml:space="preserve"> </w:t>
      </w:r>
      <w:r w:rsidR="002B7437">
        <w:rPr>
          <w:lang w:eastAsia="zh-CN"/>
        </w:rPr>
        <w:t xml:space="preserve">in the CORESET </w:t>
      </w:r>
      <w:ins w:id="288" w:author="Wang Fei" w:date="2021-08-18T19:52:00Z">
        <w:r w:rsidR="002B7437">
          <w:rPr>
            <w:lang w:eastAsia="zh-CN"/>
          </w:rPr>
          <w:t xml:space="preserve">in </w:t>
        </w:r>
      </w:ins>
      <w:ins w:id="289" w:author="Wang Fei" w:date="2021-08-18T19:55:00Z">
        <w:r w:rsidR="002B7437">
          <w:rPr>
            <w:lang w:eastAsia="zh-CN"/>
          </w:rPr>
          <w:t xml:space="preserve">a </w:t>
        </w:r>
      </w:ins>
      <w:ins w:id="290" w:author="Wang Fei" w:date="2021-08-18T19:52:00Z">
        <w:r w:rsidR="002B7437">
          <w:rPr>
            <w:lang w:eastAsia="zh-CN"/>
          </w:rPr>
          <w:t xml:space="preserve">CFR </w:t>
        </w:r>
      </w:ins>
      <w:r w:rsidR="002B7437">
        <w:rPr>
          <w:lang w:eastAsia="zh-CN"/>
        </w:rPr>
        <w:t>used for the GC-PDCCH;</w:t>
      </w:r>
      <w:r w:rsidR="002B743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B7437" w:rsidRPr="000F5C9C">
        <w:t xml:space="preserve"> otherwise</w:t>
      </w:r>
      <w:r w:rsidR="002B7437">
        <w:t>.</w:t>
      </w:r>
    </w:p>
    <w:p w14:paraId="54C4C71D" w14:textId="77777777" w:rsidR="002B7437" w:rsidRDefault="002B7437" w:rsidP="002B7437">
      <w:pPr>
        <w:pStyle w:val="afc"/>
        <w:widowControl w:val="0"/>
        <w:numPr>
          <w:ilvl w:val="0"/>
          <w:numId w:val="32"/>
        </w:numPr>
        <w:jc w:val="both"/>
        <w:rPr>
          <w:ins w:id="291" w:author="Wang Fei" w:date="2021-08-18T19:49:00Z"/>
          <w:lang w:eastAsia="zh-CN"/>
        </w:rPr>
      </w:pPr>
      <w:ins w:id="292" w:author="Wang Fei" w:date="2021-08-18T19:49:00Z">
        <w:r>
          <w:rPr>
            <w:rFonts w:hint="eastAsia"/>
          </w:rPr>
          <w:t>F</w:t>
        </w:r>
        <w:r>
          <w:t xml:space="preserve">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C177F7A" w14:textId="77777777" w:rsidR="002B7437" w:rsidRDefault="002B7437" w:rsidP="002B7437">
      <w:pPr>
        <w:pStyle w:val="afc"/>
        <w:widowControl w:val="0"/>
        <w:numPr>
          <w:ilvl w:val="1"/>
          <w:numId w:val="32"/>
        </w:numPr>
        <w:jc w:val="both"/>
        <w:rPr>
          <w:ins w:id="293" w:author="Wang Fei" w:date="2021-08-18T19:50:00Z"/>
          <w:lang w:eastAsia="zh-CN"/>
        </w:rPr>
      </w:pPr>
      <w:ins w:id="294" w:author="Wang Fei" w:date="2021-08-18T19:49:00Z">
        <w:r>
          <w:t>Alt</w:t>
        </w:r>
      </w:ins>
      <w:ins w:id="295" w:author="Wang Fei" w:date="2021-08-18T19:50:00Z">
        <w:r>
          <w:t xml:space="preserve">1: </w:t>
        </w:r>
      </w:ins>
      <w:del w:id="296" w:author="Wang Fei" w:date="2021-08-18T19:50:00Z">
        <w:r w:rsidDel="006912FA">
          <w:rPr>
            <w:lang w:eastAsia="zh-CN"/>
          </w:rPr>
          <w:delText xml:space="preserve">the </w:delText>
        </w:r>
      </w:del>
      <w:r>
        <w:rPr>
          <w:lang w:eastAsia="zh-CN"/>
        </w:rPr>
        <w:t>G-RNTI</w:t>
      </w:r>
      <w:ins w:id="297" w:author="Wang Fei" w:date="2021-08-18T19:50:00Z">
        <w:r>
          <w:rPr>
            <w:lang w:eastAsia="zh-CN"/>
          </w:rPr>
          <w:t xml:space="preserve"> used for the GC-PDCCH</w:t>
        </w:r>
      </w:ins>
      <w:r>
        <w:rPr>
          <w:lang w:eastAsia="zh-CN"/>
        </w:rPr>
        <w:t>.</w:t>
      </w:r>
    </w:p>
    <w:p w14:paraId="4C8219ED" w14:textId="77777777" w:rsidR="002B7437" w:rsidRPr="00D42330" w:rsidRDefault="002B7437" w:rsidP="002B7437">
      <w:pPr>
        <w:pStyle w:val="afc"/>
        <w:widowControl w:val="0"/>
        <w:numPr>
          <w:ilvl w:val="1"/>
          <w:numId w:val="32"/>
        </w:numPr>
        <w:jc w:val="both"/>
        <w:rPr>
          <w:lang w:eastAsia="zh-CN"/>
        </w:rPr>
      </w:pPr>
      <w:ins w:id="298" w:author="Wang Fei" w:date="2021-08-18T19:50:00Z">
        <w:r>
          <w:rPr>
            <w:rFonts w:eastAsiaTheme="minorEastAsia" w:hint="eastAsia"/>
            <w:lang w:eastAsia="zh-CN"/>
          </w:rPr>
          <w:t>A</w:t>
        </w:r>
        <w:r>
          <w:rPr>
            <w:rFonts w:eastAsiaTheme="minorEastAsia"/>
            <w:lang w:eastAsia="zh-CN"/>
          </w:rPr>
          <w:t>lt2: 0</w:t>
        </w:r>
      </w:ins>
    </w:p>
    <w:p w14:paraId="685C4F34" w14:textId="611C3B9E" w:rsidR="003511D2" w:rsidRDefault="003511D2" w:rsidP="003511D2">
      <w:pPr>
        <w:widowControl w:val="0"/>
        <w:spacing w:after="120"/>
        <w:jc w:val="both"/>
        <w:rPr>
          <w:lang w:eastAsia="zh-CN"/>
        </w:rPr>
      </w:pPr>
    </w:p>
    <w:p w14:paraId="02B90A53" w14:textId="77777777" w:rsidR="00992383" w:rsidRDefault="00992383" w:rsidP="00992383">
      <w:pPr>
        <w:widowControl w:val="0"/>
        <w:spacing w:after="120"/>
        <w:jc w:val="both"/>
        <w:rPr>
          <w:lang w:eastAsia="zh-CN"/>
        </w:rPr>
      </w:pPr>
    </w:p>
    <w:p w14:paraId="0FCDB2AD" w14:textId="77777777" w:rsidR="00992383" w:rsidRDefault="00992383" w:rsidP="00992383">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14C43E1" w14:textId="77777777" w:rsidR="00992383" w:rsidRDefault="00992383" w:rsidP="00992383">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992383" w14:paraId="1FF29238" w14:textId="77777777" w:rsidTr="007F3213">
        <w:tc>
          <w:tcPr>
            <w:tcW w:w="2122" w:type="dxa"/>
            <w:tcBorders>
              <w:top w:val="single" w:sz="4" w:space="0" w:color="auto"/>
              <w:left w:val="single" w:sz="4" w:space="0" w:color="auto"/>
              <w:bottom w:val="single" w:sz="4" w:space="0" w:color="auto"/>
              <w:right w:val="single" w:sz="4" w:space="0" w:color="auto"/>
            </w:tcBorders>
          </w:tcPr>
          <w:p w14:paraId="45D505F3" w14:textId="77777777" w:rsidR="00992383" w:rsidRDefault="00992383"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5214BF" w14:textId="77777777" w:rsidR="00992383" w:rsidRDefault="00992383" w:rsidP="00213A27">
            <w:pPr>
              <w:jc w:val="center"/>
              <w:rPr>
                <w:b/>
                <w:lang w:eastAsia="zh-CN"/>
              </w:rPr>
            </w:pPr>
            <w:r>
              <w:rPr>
                <w:b/>
                <w:lang w:eastAsia="zh-CN"/>
              </w:rPr>
              <w:t>Comment</w:t>
            </w:r>
          </w:p>
        </w:tc>
      </w:tr>
      <w:tr w:rsidR="00BD74BC" w14:paraId="63726958" w14:textId="77777777" w:rsidTr="007F3213">
        <w:tc>
          <w:tcPr>
            <w:tcW w:w="2122" w:type="dxa"/>
            <w:tcBorders>
              <w:top w:val="single" w:sz="4" w:space="0" w:color="auto"/>
              <w:left w:val="single" w:sz="4" w:space="0" w:color="auto"/>
              <w:bottom w:val="single" w:sz="4" w:space="0" w:color="auto"/>
              <w:right w:val="single" w:sz="4" w:space="0" w:color="auto"/>
            </w:tcBorders>
          </w:tcPr>
          <w:p w14:paraId="37E035FA" w14:textId="1388A28C" w:rsidR="00BD74BC" w:rsidRPr="00BA3EA3" w:rsidRDefault="00BD74BC" w:rsidP="00BD74BC">
            <w:pPr>
              <w:jc w:val="left"/>
              <w:rPr>
                <w:bCs/>
                <w:lang w:eastAsia="zh-CN"/>
              </w:rPr>
            </w:pPr>
            <w:r w:rsidRPr="008D283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0912C" w14:textId="77777777" w:rsidR="00BD74BC" w:rsidRPr="008D2834" w:rsidRDefault="00BD74BC" w:rsidP="00BD74BC">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0B5E4DA8" w14:textId="77777777" w:rsidR="00BD74BC" w:rsidRPr="008D2834" w:rsidRDefault="00BD74BC" w:rsidP="00BD74BC">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3BD5E57F" w14:textId="77777777" w:rsidR="00BD74BC" w:rsidRPr="008D2834" w:rsidRDefault="00BD74BC" w:rsidP="00BD74BC">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17D20D36" w14:textId="77777777" w:rsidR="00BD74BC" w:rsidRPr="008D2834" w:rsidRDefault="00BD74BC" w:rsidP="00BD74BC">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Pr>
                <w:rFonts w:eastAsia="MS Mincho" w:hint="eastAsia"/>
                <w:lang w:eastAsia="ja-JP"/>
              </w:rPr>
              <w:t>It would be better to remove the unnecessary fields and put in new fields for other purposes.</w:t>
            </w:r>
          </w:p>
          <w:p w14:paraId="70517C73" w14:textId="77777777" w:rsidR="00BD74BC" w:rsidRPr="008D2834" w:rsidRDefault="00BD74BC" w:rsidP="00BD74BC">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Un</w:t>
            </w:r>
            <w:r>
              <w:rPr>
                <w:rFonts w:eastAsia="MS Mincho" w:hint="eastAsia"/>
                <w:lang w:eastAsia="ja-JP"/>
              </w:rPr>
              <w:t>n</w:t>
            </w:r>
            <w:r w:rsidRPr="008D2834">
              <w:rPr>
                <w:rFonts w:eastAsia="MS Mincho"/>
                <w:lang w:eastAsia="ja-JP"/>
              </w:rPr>
              <w:t>ecessary fields should be removed to minimize the size of the second DCI format.</w:t>
            </w:r>
          </w:p>
          <w:p w14:paraId="01202B96" w14:textId="77777777" w:rsidR="00BD74BC" w:rsidRPr="008D2834" w:rsidRDefault="00BD74BC" w:rsidP="00BD74BC">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4A34CADF" w14:textId="77777777" w:rsidR="00BD74BC" w:rsidRPr="008D2834" w:rsidRDefault="00BD74BC" w:rsidP="00BD74BC">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2F83842C" w14:textId="66579B63" w:rsidR="00BD74BC" w:rsidRPr="00BA3EA3" w:rsidRDefault="00BD74BC" w:rsidP="00BD74BC">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 We prefer Alt2.</w:t>
            </w:r>
            <w:r>
              <w:rPr>
                <w:rFonts w:eastAsia="MS Mincho" w:hint="eastAsia"/>
                <w:lang w:eastAsia="ja-JP"/>
              </w:rPr>
              <w:t xml:space="preserve"> A common scrambling seed should be used for multiple G-RNTIs to reduce the amount of UE processing.</w:t>
            </w:r>
          </w:p>
        </w:tc>
      </w:tr>
      <w:tr w:rsidR="00083C67" w14:paraId="72AFD69E" w14:textId="77777777" w:rsidTr="007F3213">
        <w:tc>
          <w:tcPr>
            <w:tcW w:w="2122" w:type="dxa"/>
            <w:tcBorders>
              <w:top w:val="single" w:sz="4" w:space="0" w:color="auto"/>
              <w:left w:val="single" w:sz="4" w:space="0" w:color="auto"/>
              <w:bottom w:val="single" w:sz="4" w:space="0" w:color="auto"/>
              <w:right w:val="single" w:sz="4" w:space="0" w:color="auto"/>
            </w:tcBorders>
          </w:tcPr>
          <w:p w14:paraId="3924719F" w14:textId="77777777" w:rsidR="00083C67" w:rsidRPr="00BA3EA3" w:rsidRDefault="00083C67" w:rsidP="00F46A40">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627C0AC" w14:textId="77777777" w:rsidR="00083C67" w:rsidRDefault="00083C67" w:rsidP="00F46A40">
            <w:pPr>
              <w:jc w:val="left"/>
              <w:rPr>
                <w:bCs/>
                <w:lang w:eastAsia="zh-CN"/>
              </w:rPr>
            </w:pPr>
            <w:r>
              <w:rPr>
                <w:rFonts w:hint="eastAsia"/>
                <w:bCs/>
                <w:lang w:eastAsia="zh-CN"/>
              </w:rPr>
              <w:t>P</w:t>
            </w:r>
            <w:r>
              <w:rPr>
                <w:bCs/>
                <w:lang w:eastAsia="zh-CN"/>
              </w:rPr>
              <w:t>roposal 2-1: OK</w:t>
            </w:r>
          </w:p>
          <w:p w14:paraId="7E176424" w14:textId="77777777" w:rsidR="00083C67" w:rsidRDefault="00083C67" w:rsidP="00F46A40">
            <w:pPr>
              <w:jc w:val="left"/>
              <w:rPr>
                <w:bCs/>
                <w:lang w:eastAsia="zh-CN"/>
              </w:rPr>
            </w:pPr>
            <w:r>
              <w:rPr>
                <w:rFonts w:hint="eastAsia"/>
                <w:bCs/>
                <w:lang w:eastAsia="zh-CN"/>
              </w:rPr>
              <w:t>P</w:t>
            </w:r>
            <w:r>
              <w:rPr>
                <w:bCs/>
                <w:lang w:eastAsia="zh-CN"/>
              </w:rPr>
              <w:t>roposal 2-2: OK</w:t>
            </w:r>
          </w:p>
          <w:p w14:paraId="6269BB3A" w14:textId="77777777" w:rsidR="00083C67" w:rsidRDefault="00083C67" w:rsidP="00F46A40">
            <w:pPr>
              <w:jc w:val="left"/>
              <w:rPr>
                <w:bCs/>
                <w:lang w:eastAsia="zh-CN"/>
              </w:rPr>
            </w:pPr>
            <w:r>
              <w:rPr>
                <w:rFonts w:hint="eastAsia"/>
                <w:bCs/>
                <w:lang w:eastAsia="zh-CN"/>
              </w:rPr>
              <w:lastRenderedPageBreak/>
              <w:t>P</w:t>
            </w:r>
            <w:r>
              <w:rPr>
                <w:bCs/>
                <w:lang w:eastAsia="zh-CN"/>
              </w:rPr>
              <w:t>roposal 2-3: OK</w:t>
            </w:r>
          </w:p>
          <w:p w14:paraId="0D408D8B" w14:textId="77777777" w:rsidR="00083C67" w:rsidRDefault="00083C67" w:rsidP="00F46A40">
            <w:pPr>
              <w:jc w:val="left"/>
              <w:rPr>
                <w:bCs/>
                <w:lang w:eastAsia="zh-CN"/>
              </w:rPr>
            </w:pPr>
            <w:r>
              <w:rPr>
                <w:rFonts w:hint="eastAsia"/>
                <w:bCs/>
                <w:lang w:eastAsia="zh-CN"/>
              </w:rPr>
              <w:t>P</w:t>
            </w:r>
            <w:r>
              <w:rPr>
                <w:bCs/>
                <w:lang w:eastAsia="zh-CN"/>
              </w:rPr>
              <w:t>roposal 2-5: OK</w:t>
            </w:r>
          </w:p>
          <w:p w14:paraId="0082CF70" w14:textId="77777777" w:rsidR="00083C67" w:rsidRDefault="00083C67" w:rsidP="00F46A40">
            <w:pPr>
              <w:jc w:val="left"/>
              <w:rPr>
                <w:bCs/>
                <w:lang w:eastAsia="zh-CN"/>
              </w:rPr>
            </w:pPr>
            <w:r>
              <w:rPr>
                <w:rFonts w:hint="eastAsia"/>
                <w:bCs/>
                <w:lang w:eastAsia="zh-CN"/>
              </w:rPr>
              <w:t>P</w:t>
            </w:r>
            <w:r>
              <w:rPr>
                <w:bCs/>
                <w:lang w:eastAsia="zh-CN"/>
              </w:rPr>
              <w:t>roposal 2-6: OK</w:t>
            </w:r>
          </w:p>
          <w:p w14:paraId="355CA92C" w14:textId="77777777" w:rsidR="00083C67" w:rsidRDefault="00083C67" w:rsidP="00F46A40">
            <w:pPr>
              <w:jc w:val="left"/>
              <w:rPr>
                <w:bCs/>
                <w:lang w:eastAsia="zh-CN"/>
              </w:rPr>
            </w:pPr>
            <w:r>
              <w:rPr>
                <w:rFonts w:hint="eastAsia"/>
                <w:bCs/>
                <w:lang w:eastAsia="zh-CN"/>
              </w:rPr>
              <w:t>P</w:t>
            </w:r>
            <w:r>
              <w:rPr>
                <w:bCs/>
                <w:lang w:eastAsia="zh-CN"/>
              </w:rPr>
              <w:t>roposal 2-7: OK</w:t>
            </w:r>
          </w:p>
          <w:p w14:paraId="3ED2BA47" w14:textId="77777777" w:rsidR="00083C67" w:rsidRDefault="00083C67" w:rsidP="00F46A40">
            <w:pPr>
              <w:jc w:val="left"/>
              <w:rPr>
                <w:bCs/>
                <w:lang w:eastAsia="zh-CN"/>
              </w:rPr>
            </w:pPr>
            <w:r>
              <w:rPr>
                <w:rFonts w:hint="eastAsia"/>
                <w:bCs/>
                <w:lang w:eastAsia="zh-CN"/>
              </w:rPr>
              <w:t>P</w:t>
            </w:r>
            <w:r>
              <w:rPr>
                <w:bCs/>
                <w:lang w:eastAsia="zh-CN"/>
              </w:rPr>
              <w:t>roposal 2-8: OK</w:t>
            </w:r>
          </w:p>
          <w:p w14:paraId="35410B1A" w14:textId="77777777" w:rsidR="00083C67" w:rsidRDefault="00083C67" w:rsidP="00F46A40">
            <w:pPr>
              <w:jc w:val="left"/>
              <w:rPr>
                <w:bCs/>
                <w:lang w:eastAsia="zh-CN"/>
              </w:rPr>
            </w:pPr>
            <w:r>
              <w:rPr>
                <w:bCs/>
                <w:lang w:eastAsia="zh-CN"/>
              </w:rPr>
              <w:t>Proposal 2-9: Need clarification or justification.</w:t>
            </w:r>
          </w:p>
          <w:p w14:paraId="1B53A363" w14:textId="77777777" w:rsidR="00083C67" w:rsidRPr="00493176" w:rsidRDefault="00083C67" w:rsidP="00F46A40">
            <w:pPr>
              <w:jc w:val="left"/>
              <w:rPr>
                <w:bCs/>
                <w:lang w:eastAsia="zh-CN"/>
              </w:rPr>
            </w:pPr>
            <w:r>
              <w:rPr>
                <w:rFonts w:hint="eastAsia"/>
                <w:bCs/>
                <w:lang w:eastAsia="zh-CN"/>
              </w:rPr>
              <w:t>@</w:t>
            </w:r>
            <w:r>
              <w:rPr>
                <w:bCs/>
                <w:lang w:eastAsia="zh-CN"/>
              </w:rPr>
              <w:t xml:space="preserve">Moderator, thanks for the reply. In current spec, for PDCCH associated with CSS, the scrambling ID is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9D3D19">
              <w:rPr>
                <w:rFonts w:hint="eastAsia"/>
                <w:bCs/>
                <w:lang w:eastAsia="zh-CN"/>
              </w:rPr>
              <w:t xml:space="preserve"> </w:t>
            </w:r>
            <w:r w:rsidRPr="009D3D19">
              <w:rPr>
                <w:bCs/>
                <w:lang w:eastAsia="zh-CN"/>
              </w:rPr>
              <w:t>even</w:t>
            </w:r>
            <w:r>
              <w:rPr>
                <w:lang w:eastAsia="zh-CN"/>
              </w:rPr>
              <w:t xml:space="preserve"> if the </w:t>
            </w:r>
            <w:r w:rsidRPr="000F5C9C">
              <w:t xml:space="preserve">higher-layer parameter </w:t>
            </w:r>
            <w:r w:rsidRPr="00C058B5">
              <w:rPr>
                <w:i/>
              </w:rPr>
              <w:t>pdcch-DMRS-ScramblingID</w:t>
            </w:r>
            <w:r>
              <w:rPr>
                <w:i/>
              </w:rPr>
              <w:t xml:space="preserve"> </w:t>
            </w:r>
            <w:r w:rsidRPr="009D3D19">
              <w:rPr>
                <w:bCs/>
                <w:lang w:eastAsia="zh-CN"/>
              </w:rPr>
              <w:t>is configured in the CORESET</w:t>
            </w:r>
            <w:r>
              <w:rPr>
                <w:bCs/>
                <w:lang w:eastAsia="zh-CN"/>
              </w:rPr>
              <w:t>. Following the c</w:t>
            </w:r>
            <w:r w:rsidRPr="009D3D19">
              <w:rPr>
                <w:lang w:eastAsia="zh-CN"/>
              </w:rPr>
              <w:t xml:space="preserve">urrent spec, the </w:t>
            </w:r>
            <m:oMath>
              <m:sSub>
                <m:sSubPr>
                  <m:ctrlPr>
                    <w:rPr>
                      <w:rFonts w:ascii="Cambria Math" w:hAnsi="Cambria Math"/>
                      <w:lang w:eastAsia="zh-CN"/>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 xml:space="preserve"> </m:t>
              </m:r>
            </m:oMath>
            <w:r>
              <w:rPr>
                <w:rFonts w:hint="eastAsia"/>
                <w:lang w:eastAsia="zh-CN"/>
              </w:rPr>
              <w:t xml:space="preserve"> </w:t>
            </w:r>
            <w:r>
              <w:rPr>
                <w:lang w:eastAsia="zh-CN"/>
              </w:rPr>
              <w:t xml:space="preserve">for GC-PDCCH  is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ID</m:t>
                  </m:r>
                </m:sub>
                <m:sup>
                  <m:r>
                    <m:rPr>
                      <m:nor/>
                    </m:rPr>
                    <w:rPr>
                      <w:lang w:eastAsia="zh-CN"/>
                    </w:rPr>
                    <m:t>cell</m:t>
                  </m:r>
                </m:sup>
              </m:sSubSup>
            </m:oMath>
            <w:r>
              <w:rPr>
                <w:lang w:eastAsia="zh-CN"/>
              </w:rPr>
              <w:t>. It still could work in Rel-17 for MBS. In Rel-17, SFN scenario is not in the scope. My question is why we should do the enhancement shown as Proposal 2-9.</w:t>
            </w:r>
          </w:p>
        </w:tc>
      </w:tr>
      <w:tr w:rsidR="00EB1ED5" w14:paraId="12E1CA41" w14:textId="77777777" w:rsidTr="007F3213">
        <w:tc>
          <w:tcPr>
            <w:tcW w:w="2122" w:type="dxa"/>
            <w:tcBorders>
              <w:top w:val="single" w:sz="4" w:space="0" w:color="auto"/>
              <w:left w:val="single" w:sz="4" w:space="0" w:color="auto"/>
              <w:bottom w:val="single" w:sz="4" w:space="0" w:color="auto"/>
              <w:right w:val="single" w:sz="4" w:space="0" w:color="auto"/>
            </w:tcBorders>
          </w:tcPr>
          <w:p w14:paraId="37403B3F" w14:textId="1CEF3ECA" w:rsidR="00EB1ED5" w:rsidRPr="00BA3EA3" w:rsidRDefault="00EB1ED5" w:rsidP="00EB1ED5">
            <w:pPr>
              <w:jc w:val="left"/>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1489078" w14:textId="77777777" w:rsidR="00EB1ED5" w:rsidRPr="008D2834" w:rsidRDefault="00EB1ED5" w:rsidP="00EB1ED5">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77DB1133" w14:textId="60E7FFE1" w:rsidR="00EB1ED5" w:rsidRPr="008D2834" w:rsidRDefault="00EB1ED5" w:rsidP="00EB1ED5">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 xml:space="preserve">ok. For the FFS, we think it is up to gNB to use the </w:t>
            </w:r>
            <w:r w:rsidRPr="008C76EC">
              <w:rPr>
                <w:rFonts w:eastAsia="MS Mincho"/>
                <w:lang w:eastAsia="ja-JP"/>
              </w:rPr>
              <w:t>CORESET configured in PDCCH-config for unicast in the dedicated unicast BWP</w:t>
            </w:r>
            <w:r>
              <w:rPr>
                <w:rFonts w:eastAsia="MS Mincho"/>
                <w:lang w:eastAsia="ja-JP"/>
              </w:rPr>
              <w:t xml:space="preserve"> for multicast or not.</w:t>
            </w:r>
          </w:p>
          <w:p w14:paraId="2A2FC7EA" w14:textId="77777777" w:rsidR="00EB1ED5" w:rsidRPr="008D2834" w:rsidRDefault="00EB1ED5" w:rsidP="00EB1ED5">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r>
              <w:rPr>
                <w:rFonts w:eastAsia="MS Mincho"/>
                <w:lang w:eastAsia="ja-JP"/>
              </w:rPr>
              <w:t xml:space="preserve">. Hope we are on the same page that </w:t>
            </w:r>
            <w:r w:rsidRPr="002A6053">
              <w:rPr>
                <w:bCs/>
                <w:lang w:eastAsia="zh-CN"/>
              </w:rPr>
              <w:t xml:space="preserve">whether DCI formats other than the DCI formats of GC-PDCCH can also be monitored in a type-x CSS </w:t>
            </w:r>
            <w:r>
              <w:rPr>
                <w:bCs/>
                <w:lang w:eastAsia="zh-CN"/>
              </w:rPr>
              <w:t>or not needs further discussion.</w:t>
            </w:r>
          </w:p>
          <w:p w14:paraId="0615358D" w14:textId="77777777" w:rsidR="00EB1ED5" w:rsidRPr="008D2834" w:rsidRDefault="00EB1ED5" w:rsidP="00EB1ED5">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sidRPr="008C76EC">
              <w:rPr>
                <w:rFonts w:eastAsia="MS Mincho"/>
                <w:lang w:eastAsia="ja-JP"/>
              </w:rPr>
              <w:t>we think unnecessary fields should be removed</w:t>
            </w:r>
          </w:p>
          <w:p w14:paraId="76B41805" w14:textId="77777777" w:rsidR="00EB1ED5" w:rsidRPr="008D2834" w:rsidRDefault="00EB1ED5" w:rsidP="00EB1ED5">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we also think un</w:t>
            </w:r>
            <w:r>
              <w:rPr>
                <w:rFonts w:eastAsia="MS Mincho" w:hint="eastAsia"/>
                <w:lang w:eastAsia="ja-JP"/>
              </w:rPr>
              <w:t>n</w:t>
            </w:r>
            <w:r w:rsidRPr="008D2834">
              <w:rPr>
                <w:rFonts w:eastAsia="MS Mincho"/>
                <w:lang w:eastAsia="ja-JP"/>
              </w:rPr>
              <w:t xml:space="preserve">ecessary fields should be removed to minimize the </w:t>
            </w:r>
            <w:r>
              <w:rPr>
                <w:rFonts w:eastAsia="MS Mincho"/>
                <w:lang w:eastAsia="ja-JP"/>
              </w:rPr>
              <w:t xml:space="preserve">DCI </w:t>
            </w:r>
            <w:r w:rsidRPr="008D2834">
              <w:rPr>
                <w:rFonts w:eastAsia="MS Mincho"/>
                <w:lang w:eastAsia="ja-JP"/>
              </w:rPr>
              <w:t>size.</w:t>
            </w:r>
          </w:p>
          <w:p w14:paraId="760A61B0" w14:textId="77777777" w:rsidR="00EB1ED5" w:rsidRPr="008D2834" w:rsidRDefault="00EB1ED5" w:rsidP="00EB1ED5">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0752901B" w14:textId="77777777" w:rsidR="00EB1ED5" w:rsidRPr="008D2834" w:rsidRDefault="00EB1ED5" w:rsidP="00EB1ED5">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w:t>
            </w:r>
            <w:r>
              <w:rPr>
                <w:rFonts w:eastAsia="MS Mincho"/>
                <w:lang w:eastAsia="ja-JP"/>
              </w:rPr>
              <w:t>support in principle. It would be appreciated if FL can explain how to configure t</w:t>
            </w:r>
            <w:r w:rsidRPr="00FE17A4">
              <w:rPr>
                <w:lang w:eastAsia="zh-CN"/>
              </w:rPr>
              <w:t xml:space="preserve">he </w:t>
            </w:r>
            <w:r>
              <w:rPr>
                <w:lang w:eastAsia="zh-CN"/>
              </w:rPr>
              <w:t xml:space="preserve">payload </w:t>
            </w:r>
            <w:r w:rsidRPr="00FE17A4">
              <w:rPr>
                <w:lang w:eastAsia="zh-CN"/>
              </w:rPr>
              <w:t xml:space="preserve">size of </w:t>
            </w:r>
            <w:r>
              <w:rPr>
                <w:lang w:eastAsia="zh-CN"/>
              </w:rPr>
              <w:t xml:space="preserve">the second </w:t>
            </w:r>
            <w:r w:rsidRPr="00FE17A4">
              <w:rPr>
                <w:lang w:eastAsia="zh-CN"/>
              </w:rPr>
              <w:t>DCI format</w:t>
            </w:r>
            <w:r>
              <w:rPr>
                <w:lang w:eastAsia="zh-CN"/>
              </w:rPr>
              <w:t>? i.e. is it to configure the total payload directly or is to configure the size of each field?</w:t>
            </w:r>
          </w:p>
          <w:p w14:paraId="362DB767" w14:textId="6AA253E9" w:rsidR="00EB1ED5" w:rsidRPr="00493176" w:rsidRDefault="00EB1ED5" w:rsidP="00EB1ED5">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w:t>
            </w:r>
            <w:r>
              <w:rPr>
                <w:rFonts w:eastAsia="MS Mincho" w:hint="eastAsia"/>
                <w:lang w:eastAsia="ja-JP"/>
              </w:rPr>
              <w:t xml:space="preserve"> </w:t>
            </w:r>
          </w:p>
        </w:tc>
      </w:tr>
      <w:tr w:rsidR="00F46A40" w14:paraId="2C11AFCC" w14:textId="77777777" w:rsidTr="007F3213">
        <w:tc>
          <w:tcPr>
            <w:tcW w:w="2122" w:type="dxa"/>
            <w:tcBorders>
              <w:top w:val="single" w:sz="4" w:space="0" w:color="auto"/>
              <w:left w:val="single" w:sz="4" w:space="0" w:color="auto"/>
              <w:bottom w:val="single" w:sz="4" w:space="0" w:color="auto"/>
              <w:right w:val="single" w:sz="4" w:space="0" w:color="auto"/>
            </w:tcBorders>
          </w:tcPr>
          <w:p w14:paraId="5539FE5D" w14:textId="247E0C8A" w:rsidR="00F46A40" w:rsidRDefault="00F46A40" w:rsidP="00F46A40">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2B3D823" w14:textId="77777777" w:rsidR="00F46A40" w:rsidRDefault="00F46A40" w:rsidP="00F46A40">
            <w:pPr>
              <w:jc w:val="left"/>
              <w:rPr>
                <w:bCs/>
                <w:lang w:eastAsia="zh-CN"/>
              </w:rPr>
            </w:pPr>
            <w:r>
              <w:rPr>
                <w:rFonts w:hint="eastAsia"/>
                <w:bCs/>
                <w:lang w:eastAsia="zh-CN"/>
              </w:rPr>
              <w:t>2</w:t>
            </w:r>
            <w:r>
              <w:rPr>
                <w:bCs/>
                <w:lang w:eastAsia="zh-CN"/>
              </w:rPr>
              <w:t>-1: support</w:t>
            </w:r>
          </w:p>
          <w:p w14:paraId="18776D91" w14:textId="77777777" w:rsidR="00F46A40" w:rsidRDefault="00F46A40" w:rsidP="00F46A40">
            <w:pPr>
              <w:jc w:val="left"/>
              <w:rPr>
                <w:bCs/>
                <w:lang w:eastAsia="zh-CN"/>
              </w:rPr>
            </w:pPr>
            <w:r>
              <w:rPr>
                <w:bCs/>
                <w:lang w:eastAsia="zh-CN"/>
              </w:rPr>
              <w:t>2-2: OK with the proposal.  Regarding to MTK’s concern, there are some conditions for the case wherein the CORESET configured in a BWP can be used for MBS, e.g. the gNB intentionally doesn’t configure the CORESET for the CFR. From this perspective, it should be OK as there is no mandatory configuration for the network.</w:t>
            </w:r>
          </w:p>
          <w:p w14:paraId="38B305A7" w14:textId="77777777" w:rsidR="00F46A40" w:rsidRDefault="00F46A40" w:rsidP="00F46A40">
            <w:pPr>
              <w:jc w:val="left"/>
              <w:rPr>
                <w:bCs/>
                <w:lang w:eastAsia="zh-CN"/>
              </w:rPr>
            </w:pPr>
            <w:r>
              <w:rPr>
                <w:bCs/>
                <w:lang w:eastAsia="zh-CN"/>
              </w:rPr>
              <w:t>2-3: support.</w:t>
            </w:r>
          </w:p>
          <w:p w14:paraId="46ECB76D" w14:textId="77777777" w:rsidR="00F46A40" w:rsidRDefault="00F46A40" w:rsidP="00F46A40">
            <w:pPr>
              <w:jc w:val="left"/>
              <w:rPr>
                <w:bCs/>
                <w:lang w:eastAsia="zh-CN"/>
              </w:rPr>
            </w:pPr>
            <w:r>
              <w:rPr>
                <w:bCs/>
                <w:lang w:eastAsia="zh-CN"/>
              </w:rPr>
              <w:t>2-5: OK with the proposal and option 2 is our preference. Option 1 introduce significant scheduling restriction and option 3 is unfriendly for alignment.</w:t>
            </w:r>
          </w:p>
          <w:p w14:paraId="0245AFB0" w14:textId="77777777" w:rsidR="00F46A40" w:rsidRDefault="00F46A40" w:rsidP="00F46A40">
            <w:pPr>
              <w:jc w:val="left"/>
              <w:rPr>
                <w:rFonts w:eastAsiaTheme="minorEastAsia"/>
                <w:lang w:eastAsia="zh-CN"/>
              </w:rPr>
            </w:pPr>
            <w:r>
              <w:rPr>
                <w:bCs/>
                <w:lang w:eastAsia="zh-CN"/>
              </w:rPr>
              <w:t xml:space="preserve">2-6: we prefer Nokia’s version that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should be reserved instead of removed.</w:t>
            </w:r>
          </w:p>
          <w:p w14:paraId="4671934E" w14:textId="77777777" w:rsidR="00F46A40" w:rsidRDefault="00F46A40" w:rsidP="00F46A40">
            <w:pPr>
              <w:jc w:val="left"/>
              <w:rPr>
                <w:rFonts w:eastAsiaTheme="minorEastAsia"/>
                <w:lang w:eastAsia="zh-CN"/>
              </w:rPr>
            </w:pPr>
            <w:r>
              <w:rPr>
                <w:rFonts w:eastAsiaTheme="minorEastAsia"/>
                <w:lang w:eastAsia="zh-CN"/>
              </w:rPr>
              <w:t xml:space="preserve">2-7: The status of DCI budget across different UEs can be aligned by proper gNB configuration. On the other hand, we agree with Samsung that may be it is not a good idea to </w:t>
            </w:r>
            <w:r>
              <w:rPr>
                <w:rFonts w:eastAsiaTheme="minorEastAsia"/>
                <w:lang w:eastAsia="zh-CN"/>
              </w:rPr>
              <w:lastRenderedPageBreak/>
              <w:t>pursue optimization for everything at such a late stage. We are OK with the updated proposal 2-7.</w:t>
            </w:r>
          </w:p>
          <w:p w14:paraId="0E2D032A" w14:textId="77777777" w:rsidR="00F46A40" w:rsidRDefault="00F46A40" w:rsidP="00F46A40">
            <w:pPr>
              <w:jc w:val="left"/>
              <w:rPr>
                <w:rFonts w:eastAsiaTheme="minorEastAsia"/>
                <w:lang w:eastAsia="zh-CN"/>
              </w:rPr>
            </w:pPr>
            <w:r>
              <w:rPr>
                <w:rFonts w:eastAsiaTheme="minorEastAsia" w:hint="eastAsia"/>
                <w:lang w:eastAsia="zh-CN"/>
              </w:rPr>
              <w:t>2</w:t>
            </w:r>
            <w:r>
              <w:rPr>
                <w:rFonts w:eastAsiaTheme="minorEastAsia"/>
                <w:lang w:eastAsia="zh-CN"/>
              </w:rPr>
              <w:t>-8:  if the intention is to directly configure the payload size of the second DCI format, we don’t support this proposal.  From our understanding, the bit fields contained in the second DCI format for group scheduling is configurable. I am confused on the motivation to additionally configure a payload size for it.</w:t>
            </w:r>
          </w:p>
          <w:p w14:paraId="2CE01851" w14:textId="6FDF14FB" w:rsidR="00F46A40" w:rsidRPr="008D2834" w:rsidRDefault="00F46A40" w:rsidP="00F46A40">
            <w:pPr>
              <w:rPr>
                <w:b/>
                <w:lang w:eastAsia="zh-CN"/>
              </w:rPr>
            </w:pPr>
            <w:r>
              <w:rPr>
                <w:rFonts w:eastAsiaTheme="minorEastAsia"/>
                <w:lang w:eastAsia="zh-CN"/>
              </w:rPr>
              <w:t>2-9: I have some sympathies with comments from Spreadtrum. We would like to hear more views on this proposal.</w:t>
            </w:r>
          </w:p>
        </w:tc>
      </w:tr>
      <w:tr w:rsidR="00B60523" w14:paraId="20FFAB7F" w14:textId="77777777" w:rsidTr="007F3213">
        <w:tc>
          <w:tcPr>
            <w:tcW w:w="2122" w:type="dxa"/>
            <w:tcBorders>
              <w:top w:val="single" w:sz="4" w:space="0" w:color="auto"/>
              <w:left w:val="single" w:sz="4" w:space="0" w:color="auto"/>
              <w:bottom w:val="single" w:sz="4" w:space="0" w:color="auto"/>
              <w:right w:val="single" w:sz="4" w:space="0" w:color="auto"/>
            </w:tcBorders>
          </w:tcPr>
          <w:p w14:paraId="4CCFF7B9" w14:textId="0B62FD15" w:rsidR="00B60523" w:rsidRPr="00B60523" w:rsidRDefault="00B60523" w:rsidP="00F46A40">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64088E7" w14:textId="3F15C61F" w:rsidR="00B60523" w:rsidRPr="00B60523" w:rsidRDefault="00B60523" w:rsidP="00B60523">
            <w:pPr>
              <w:widowControl w:val="0"/>
              <w:spacing w:after="120"/>
              <w:rPr>
                <w:lang w:eastAsia="zh-CN"/>
              </w:rPr>
            </w:pPr>
            <w:r w:rsidRPr="00B60523">
              <w:rPr>
                <w:b/>
                <w:lang w:eastAsia="zh-CN"/>
              </w:rPr>
              <w:t>[High] Initial Proposal 2-1 (Stable)</w:t>
            </w:r>
            <w:r w:rsidRPr="00B60523">
              <w:rPr>
                <w:lang w:eastAsia="zh-CN"/>
              </w:rPr>
              <w:t>: We are fine to confirm the working assumption.</w:t>
            </w:r>
          </w:p>
          <w:p w14:paraId="24D0FF3B" w14:textId="415E5C64" w:rsidR="00B60523" w:rsidRPr="00B60523" w:rsidRDefault="00B60523" w:rsidP="00B60523">
            <w:pPr>
              <w:widowControl w:val="0"/>
              <w:spacing w:after="120"/>
              <w:rPr>
                <w:lang w:eastAsia="zh-CN"/>
              </w:rPr>
            </w:pPr>
            <w:r w:rsidRPr="00B60523">
              <w:rPr>
                <w:b/>
                <w:lang w:eastAsia="zh-CN"/>
              </w:rPr>
              <w:t>[High] Updated Proposal 2-2</w:t>
            </w:r>
            <w:r w:rsidRPr="00B60523">
              <w:rPr>
                <w:lang w:eastAsia="zh-CN"/>
              </w:rPr>
              <w:t>: We are fine with the updated proposal.</w:t>
            </w:r>
          </w:p>
          <w:p w14:paraId="615F52FD" w14:textId="2735CFE5" w:rsidR="00B60523" w:rsidRDefault="00B60523" w:rsidP="00B60523">
            <w:pPr>
              <w:widowControl w:val="0"/>
              <w:spacing w:after="120"/>
              <w:rPr>
                <w:bCs/>
                <w:lang w:eastAsia="zh-CN"/>
              </w:rPr>
            </w:pPr>
            <w:r w:rsidRPr="00B60523">
              <w:rPr>
                <w:b/>
                <w:lang w:eastAsia="zh-CN"/>
              </w:rPr>
              <w:t>[High] Updated Proposal 2-9</w:t>
            </w:r>
            <w:r w:rsidRPr="00B60523">
              <w:rPr>
                <w:lang w:eastAsia="zh-CN"/>
              </w:rPr>
              <w:t>:</w:t>
            </w:r>
            <w:r w:rsidRPr="00B60523">
              <w:t xml:space="preserve"> We are fine with this proposal. We prefer Alt 1.</w:t>
            </w:r>
            <w:r>
              <w:t xml:space="preserve"> </w:t>
            </w:r>
          </w:p>
        </w:tc>
      </w:tr>
      <w:tr w:rsidR="007F3213" w:rsidRPr="007F3213" w14:paraId="01C8967F" w14:textId="77777777" w:rsidTr="007F3213">
        <w:tc>
          <w:tcPr>
            <w:tcW w:w="2122" w:type="dxa"/>
            <w:hideMark/>
          </w:tcPr>
          <w:p w14:paraId="30573D8F"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DE16C4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2-1</w:t>
            </w:r>
            <w:r w:rsidRPr="007F3213">
              <w:rPr>
                <w:rFonts w:eastAsia="Times New Roman"/>
                <w:lang w:eastAsia="en-GB"/>
              </w:rPr>
              <w:t>:  Support</w:t>
            </w:r>
            <w:r w:rsidRPr="007F3213">
              <w:rPr>
                <w:rFonts w:eastAsia="Times New Roman"/>
                <w:lang w:val="en-GB" w:eastAsia="en-GB"/>
              </w:rPr>
              <w:t> </w:t>
            </w:r>
          </w:p>
          <w:p w14:paraId="6C044ED0"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2-2</w:t>
            </w:r>
            <w:r w:rsidRPr="007F3213">
              <w:rPr>
                <w:rFonts w:eastAsia="Times New Roman"/>
                <w:lang w:eastAsia="en-GB"/>
              </w:rPr>
              <w:t>:  Support</w:t>
            </w:r>
            <w:r w:rsidRPr="007F3213">
              <w:rPr>
                <w:rFonts w:eastAsia="Times New Roman"/>
                <w:lang w:val="en-GB" w:eastAsia="en-GB"/>
              </w:rPr>
              <w:t> </w:t>
            </w:r>
          </w:p>
          <w:p w14:paraId="7C506C08"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2-3</w:t>
            </w:r>
            <w:r w:rsidRPr="007F3213">
              <w:rPr>
                <w:rFonts w:eastAsia="Times New Roman"/>
                <w:lang w:eastAsia="en-GB"/>
              </w:rPr>
              <w:t>:  Support</w:t>
            </w:r>
            <w:r w:rsidRPr="007F3213">
              <w:rPr>
                <w:rFonts w:eastAsia="Times New Roman"/>
                <w:lang w:val="en-GB" w:eastAsia="en-GB"/>
              </w:rPr>
              <w:t> </w:t>
            </w:r>
          </w:p>
          <w:p w14:paraId="344D7375"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2-5:</w:t>
            </w:r>
            <w:r w:rsidRPr="007F3213">
              <w:rPr>
                <w:rFonts w:eastAsia="Times New Roman"/>
                <w:lang w:eastAsia="en-GB"/>
              </w:rPr>
              <w:t>  Support</w:t>
            </w:r>
            <w:r w:rsidRPr="007F3213">
              <w:rPr>
                <w:rFonts w:eastAsia="Times New Roman"/>
                <w:lang w:val="en-GB" w:eastAsia="en-GB"/>
              </w:rPr>
              <w:t> </w:t>
            </w:r>
          </w:p>
          <w:p w14:paraId="1A530F6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2-6:</w:t>
            </w:r>
            <w:r w:rsidRPr="007F3213">
              <w:rPr>
                <w:rFonts w:eastAsia="Times New Roman"/>
                <w:lang w:eastAsia="en-GB"/>
              </w:rPr>
              <w:t>  Support, we are fine with the FFS related to the fields that are not needed.</w:t>
            </w:r>
            <w:r w:rsidRPr="007F3213">
              <w:rPr>
                <w:rFonts w:eastAsia="Times New Roman"/>
                <w:lang w:val="en-GB" w:eastAsia="en-GB"/>
              </w:rPr>
              <w:t> </w:t>
            </w:r>
          </w:p>
          <w:p w14:paraId="7F835362"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Regarding the configurable fields, as mentioned in our contribution, we still think that different UEs might have different higher layer configurations, that given our current understanding for unicast, will mean they could derive different size estimates for different fields.  For example, one UE may be supporting switching between 4 BWPs, and hence assume a BWP indicator field size of 2, whereas another UE may only be supporting switching between 2 BWPs and therefore assume a BWP indicator field size of 1. Hence, we would prefer to add the following FFS:</w:t>
            </w:r>
            <w:r w:rsidRPr="007F3213">
              <w:rPr>
                <w:rFonts w:eastAsia="Times New Roman"/>
                <w:lang w:val="en-GB" w:eastAsia="en-GB"/>
              </w:rPr>
              <w:t> </w:t>
            </w:r>
          </w:p>
          <w:p w14:paraId="6C22DCCC" w14:textId="77777777" w:rsidR="007F3213" w:rsidRPr="007F3213" w:rsidRDefault="007F3213" w:rsidP="007F3213">
            <w:pPr>
              <w:overflowPunct/>
              <w:autoSpaceDE/>
              <w:autoSpaceDN/>
              <w:adjustRightInd/>
              <w:rPr>
                <w:rFonts w:ascii="Segoe UI" w:eastAsia="Times New Roman" w:hAnsi="Segoe UI" w:cs="Segoe UI"/>
                <w:b/>
                <w:bCs/>
                <w:i/>
                <w:iCs/>
                <w:sz w:val="18"/>
                <w:szCs w:val="18"/>
                <w:lang w:eastAsia="en-GB"/>
              </w:rPr>
            </w:pPr>
            <w:r w:rsidRPr="007F3213">
              <w:rPr>
                <w:rFonts w:eastAsia="Times New Roman"/>
                <w:b/>
                <w:bCs/>
                <w:i/>
                <w:iCs/>
                <w:lang w:eastAsia="en-GB"/>
              </w:rPr>
              <w:t>FFS how to ensure that UEs with differing higher layer configurations (e.g. #BWPs) have the same DCI field size expectations. </w:t>
            </w:r>
          </w:p>
          <w:p w14:paraId="107D643D"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2-7</w:t>
            </w:r>
            <w:r w:rsidRPr="007F3213">
              <w:rPr>
                <w:rFonts w:eastAsia="Times New Roman"/>
                <w:lang w:eastAsia="en-GB"/>
              </w:rPr>
              <w:t>:  Support</w:t>
            </w:r>
            <w:r w:rsidRPr="007F3213">
              <w:rPr>
                <w:rFonts w:eastAsia="Times New Roman"/>
                <w:lang w:val="en-GB" w:eastAsia="en-GB"/>
              </w:rPr>
              <w:t> </w:t>
            </w:r>
          </w:p>
          <w:p w14:paraId="357B41D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2-8:</w:t>
            </w:r>
            <w:r w:rsidRPr="007F3213">
              <w:rPr>
                <w:rFonts w:eastAsia="Times New Roman"/>
                <w:lang w:eastAsia="en-GB"/>
              </w:rPr>
              <w:t>   We support the intent of the proposal, but agree with Xiaomi that proposal 2-6 already confirms that the configurable fields within the second DCI format is configurable. Thus, the motivation to define the overall payload size is not entirely clear.  Also, we are unclear if “payload” size includes the padding bits.</w:t>
            </w:r>
            <w:r w:rsidRPr="007F3213">
              <w:rPr>
                <w:rFonts w:eastAsia="Times New Roman"/>
                <w:lang w:val="en-GB" w:eastAsia="en-GB"/>
              </w:rPr>
              <w:t> </w:t>
            </w:r>
          </w:p>
          <w:p w14:paraId="5498B79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2-9:</w:t>
            </w:r>
            <w:r w:rsidRPr="007F3213">
              <w:rPr>
                <w:rFonts w:eastAsia="Times New Roman"/>
                <w:lang w:eastAsia="en-GB"/>
              </w:rPr>
              <w:t>   Support</w:t>
            </w:r>
            <w:r w:rsidRPr="007F3213">
              <w:rPr>
                <w:rFonts w:eastAsia="Times New Roman"/>
                <w:lang w:val="en-GB" w:eastAsia="en-GB"/>
              </w:rPr>
              <w:t> </w:t>
            </w:r>
          </w:p>
        </w:tc>
      </w:tr>
      <w:tr w:rsidR="00FD0611" w:rsidRPr="007F3213" w14:paraId="7D095312" w14:textId="77777777" w:rsidTr="007F3213">
        <w:tc>
          <w:tcPr>
            <w:tcW w:w="2122" w:type="dxa"/>
          </w:tcPr>
          <w:p w14:paraId="5739ED72" w14:textId="62D2F868"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52909C86" w14:textId="77777777" w:rsidR="00FD0611" w:rsidRPr="008D2834" w:rsidRDefault="00FD0611" w:rsidP="00FD0611">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10D1AC5B" w14:textId="77777777" w:rsidR="00FD0611" w:rsidRPr="008D2834" w:rsidRDefault="00FD0611" w:rsidP="00FD0611">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56CDD335" w14:textId="77777777" w:rsidR="00FD0611" w:rsidRPr="008D2834" w:rsidRDefault="00FD0611" w:rsidP="00FD0611">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312C8247" w14:textId="77777777" w:rsidR="00FD0611" w:rsidRPr="008D2834" w:rsidRDefault="00FD0611" w:rsidP="00FD0611">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w:t>
            </w:r>
            <w:r>
              <w:rPr>
                <w:rFonts w:eastAsia="MS Mincho"/>
                <w:lang w:eastAsia="ja-JP"/>
              </w:rPr>
              <w:t>Not support. 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TPC/PRI/DAI in the DCI </w:t>
            </w:r>
            <w:r>
              <w:rPr>
                <w:bCs/>
                <w:lang w:eastAsia="zh-CN"/>
              </w:rPr>
              <w:lastRenderedPageBreak/>
              <w:t>format 1-0 will be present in the first DCI format for PTM 1? So far, only one bit identifier is listed as one sub-bullet.</w:t>
            </w:r>
          </w:p>
          <w:p w14:paraId="138EB876" w14:textId="77777777" w:rsidR="00FD0611" w:rsidRPr="008D2834" w:rsidRDefault="00FD0611" w:rsidP="00FD0611">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w:t>
            </w:r>
            <w:r>
              <w:rPr>
                <w:rFonts w:eastAsia="MS Mincho"/>
                <w:lang w:eastAsia="ja-JP"/>
              </w:rPr>
              <w:t xml:space="preserve">Not support. </w:t>
            </w:r>
            <w:r w:rsidRPr="008D2834">
              <w:rPr>
                <w:rFonts w:eastAsia="MS Mincho"/>
                <w:lang w:eastAsia="ja-JP"/>
              </w:rPr>
              <w:t xml:space="preserve"> </w:t>
            </w:r>
            <w:r>
              <w:rPr>
                <w:rFonts w:eastAsia="MS Mincho"/>
                <w:lang w:eastAsia="ja-JP"/>
              </w:rPr>
              <w:t>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CBGTI/CBGFI/NFI/etc. in the DCI format 1-1 will be present in the second DCI format for PTM 1? So far, only one bit identifier and SRS are listed as one sub-bullet. </w:t>
            </w:r>
          </w:p>
          <w:p w14:paraId="65473219" w14:textId="77777777" w:rsidR="00FD0611" w:rsidRPr="008D2834" w:rsidRDefault="00FD0611" w:rsidP="00FD0611">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7759E1DD" w14:textId="77777777" w:rsidR="00FD0611" w:rsidRPr="008D2834" w:rsidRDefault="00FD0611" w:rsidP="00FD0611">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64571D3B" w14:textId="4E3AD3FE" w:rsidR="00FD0611" w:rsidRPr="007F3213" w:rsidRDefault="00FD0611" w:rsidP="00FD0611">
            <w:pPr>
              <w:overflowPunct/>
              <w:autoSpaceDE/>
              <w:autoSpaceDN/>
              <w:adjustRightInd/>
              <w:rPr>
                <w:rFonts w:eastAsia="Times New Roman"/>
                <w:b/>
                <w:bCs/>
                <w:lang w:eastAsia="en-GB"/>
              </w:rPr>
            </w:pPr>
            <w:r w:rsidRPr="008D2834">
              <w:rPr>
                <w:b/>
                <w:lang w:eastAsia="zh-CN"/>
              </w:rPr>
              <w:t>Proposal 2-9</w:t>
            </w:r>
            <w:r w:rsidRPr="008D2834">
              <w:rPr>
                <w:lang w:eastAsia="zh-CN"/>
              </w:rPr>
              <w:t>:</w:t>
            </w:r>
            <w:r w:rsidRPr="008D2834">
              <w:rPr>
                <w:rFonts w:eastAsia="MS Mincho"/>
                <w:lang w:eastAsia="ja-JP"/>
              </w:rPr>
              <w:t xml:space="preserve"> Support. </w:t>
            </w:r>
          </w:p>
        </w:tc>
      </w:tr>
      <w:tr w:rsidR="00F93805" w14:paraId="5D8A55E3" w14:textId="77777777" w:rsidTr="005404D8">
        <w:tc>
          <w:tcPr>
            <w:tcW w:w="2122" w:type="dxa"/>
            <w:tcBorders>
              <w:top w:val="single" w:sz="4" w:space="0" w:color="auto"/>
              <w:left w:val="single" w:sz="4" w:space="0" w:color="auto"/>
              <w:bottom w:val="single" w:sz="4" w:space="0" w:color="auto"/>
              <w:right w:val="single" w:sz="4" w:space="0" w:color="auto"/>
            </w:tcBorders>
          </w:tcPr>
          <w:p w14:paraId="7534AE69" w14:textId="77777777" w:rsidR="00F93805" w:rsidRDefault="00F93805" w:rsidP="005404D8">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0113D7E7" w14:textId="77777777" w:rsidR="00F93805" w:rsidRDefault="00F93805" w:rsidP="005404D8">
            <w:pPr>
              <w:rPr>
                <w:bCs/>
                <w:lang w:eastAsia="zh-CN"/>
              </w:rPr>
            </w:pPr>
            <w:r w:rsidRPr="00B72CF5">
              <w:rPr>
                <w:bCs/>
                <w:lang w:eastAsia="zh-CN"/>
              </w:rPr>
              <w:t xml:space="preserve">P2-2: </w:t>
            </w:r>
            <w:r>
              <w:rPr>
                <w:bCs/>
                <w:lang w:eastAsia="zh-CN"/>
              </w:rPr>
              <w:t xml:space="preserve"> </w:t>
            </w:r>
          </w:p>
          <w:p w14:paraId="714E5FCE" w14:textId="77777777" w:rsidR="00F93805" w:rsidRDefault="00F93805" w:rsidP="005404D8">
            <w:pPr>
              <w:rPr>
                <w:bCs/>
                <w:lang w:eastAsia="zh-CN"/>
              </w:rPr>
            </w:pPr>
            <w:r>
              <w:rPr>
                <w:bCs/>
                <w:lang w:eastAsia="zh-CN"/>
              </w:rPr>
              <w:t xml:space="preserve">We still do not understand the issue with having full flexibility to configure the Multicast DCI search spaces in a unicast coreset. The condition in the proposal do not simplify the problem (some CFR parameters still need to be made aware within the unicast configuration). </w:t>
            </w:r>
          </w:p>
          <w:p w14:paraId="66BE4617" w14:textId="77777777" w:rsidR="00F93805" w:rsidRDefault="00F93805" w:rsidP="005404D8">
            <w:pPr>
              <w:rPr>
                <w:bCs/>
                <w:lang w:eastAsia="zh-CN"/>
              </w:rPr>
            </w:pPr>
            <w:r>
              <w:rPr>
                <w:bCs/>
                <w:lang w:eastAsia="zh-CN"/>
              </w:rPr>
              <w:t xml:space="preserve">Propose to reword the proposal as: </w:t>
            </w:r>
          </w:p>
          <w:p w14:paraId="2C93C715" w14:textId="77777777" w:rsidR="00F93805" w:rsidRDefault="00F93805" w:rsidP="005404D8">
            <w:pPr>
              <w:widowControl w:val="0"/>
              <w:spacing w:after="120"/>
              <w:rPr>
                <w:lang w:eastAsia="zh-CN"/>
              </w:rPr>
            </w:pPr>
            <w:r>
              <w:rPr>
                <w:lang w:eastAsia="zh-CN"/>
              </w:rPr>
              <w:t>If a CFR is configured in a dedicated unicast BWP for multicast in RRC-CONNECTED state,</w:t>
            </w:r>
          </w:p>
          <w:p w14:paraId="3C494B98" w14:textId="77777777" w:rsidR="00F93805" w:rsidRDefault="00F93805" w:rsidP="005404D8">
            <w:pPr>
              <w:pStyle w:val="afc"/>
              <w:widowControl w:val="0"/>
              <w:numPr>
                <w:ilvl w:val="0"/>
                <w:numId w:val="32"/>
              </w:numPr>
              <w:rPr>
                <w:lang w:eastAsia="zh-CN"/>
              </w:rPr>
            </w:pPr>
            <w:r>
              <w:rPr>
                <w:lang w:eastAsia="zh-CN"/>
              </w:rPr>
              <w:t>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62E5CD53" w14:textId="77777777" w:rsidR="00F93805" w:rsidRDefault="00F93805" w:rsidP="005404D8">
            <w:pPr>
              <w:pStyle w:val="afc"/>
              <w:widowControl w:val="0"/>
              <w:numPr>
                <w:ilvl w:val="0"/>
                <w:numId w:val="32"/>
              </w:numPr>
              <w:rPr>
                <w:lang w:eastAsia="zh-CN"/>
              </w:rPr>
            </w:pPr>
            <w:r w:rsidRPr="00C94674">
              <w:rPr>
                <w:lang w:eastAsia="x-none"/>
              </w:rPr>
              <w:t>the CORESET configured in PDCCH-config for MBS in the CFR can be used for unicast transmission.</w:t>
            </w:r>
          </w:p>
          <w:p w14:paraId="2502D174" w14:textId="77777777" w:rsidR="00F93805" w:rsidRDefault="00F93805" w:rsidP="005404D8">
            <w:pPr>
              <w:pStyle w:val="afc"/>
              <w:widowControl w:val="0"/>
              <w:numPr>
                <w:ilvl w:val="0"/>
                <w:numId w:val="32"/>
              </w:numPr>
              <w:rPr>
                <w:ins w:id="299" w:author="Wang Fei" w:date="2021-08-18T19:18:00Z"/>
                <w:lang w:eastAsia="zh-CN"/>
              </w:rPr>
            </w:pPr>
            <w:ins w:id="300" w:author="Wang Fei" w:date="2021-08-18T19:18:00Z">
              <w:r>
                <w:rPr>
                  <w:lang w:eastAsia="x-none"/>
                </w:rPr>
                <w:t>FFS</w:t>
              </w:r>
              <w:r>
                <w:rPr>
                  <w:lang w:eastAsia="zh-CN"/>
                </w:rPr>
                <w:t xml:space="preserve"> 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301" w:author="Wang Fei" w:date="2021-08-18T19:19:00Z">
              <w:r>
                <w:rPr>
                  <w:lang w:eastAsia="x-none"/>
                </w:rPr>
                <w:t>(s)</w:t>
              </w:r>
            </w:ins>
            <w:ins w:id="302" w:author="Wang Fei" w:date="2021-08-18T19:18:00Z">
              <w:r w:rsidRPr="00EC2C67">
                <w:rPr>
                  <w:lang w:eastAsia="x-none"/>
                </w:rPr>
                <w:t xml:space="preserve"> configured in PDCCH-config for MBS in the CFR</w:t>
              </w:r>
            </w:ins>
          </w:p>
          <w:p w14:paraId="782A22FB" w14:textId="77777777" w:rsidR="00F93805" w:rsidRPr="00E207B5" w:rsidRDefault="00F93805" w:rsidP="005404D8">
            <w:pPr>
              <w:pStyle w:val="afc"/>
              <w:widowControl w:val="0"/>
              <w:numPr>
                <w:ilvl w:val="0"/>
                <w:numId w:val="32"/>
              </w:numPr>
              <w:rPr>
                <w:strike/>
                <w:color w:val="FF0000"/>
                <w:lang w:eastAsia="zh-CN"/>
              </w:rPr>
            </w:pPr>
            <w:r w:rsidRPr="00E207B5">
              <w:rPr>
                <w:strike/>
                <w:color w:val="FF0000"/>
                <w:lang w:eastAsia="zh-CN"/>
              </w:rPr>
              <w:t>Note: A CORESET ID is unique across all BWPs and CFRs for a serving cell.</w:t>
            </w:r>
          </w:p>
          <w:p w14:paraId="038D0135" w14:textId="77777777" w:rsidR="00F93805" w:rsidRDefault="00F93805" w:rsidP="005404D8">
            <w:pPr>
              <w:rPr>
                <w:bCs/>
                <w:lang w:eastAsia="zh-CN"/>
              </w:rPr>
            </w:pPr>
          </w:p>
          <w:p w14:paraId="5373F1D8" w14:textId="77777777" w:rsidR="00F93805" w:rsidRDefault="00F93805" w:rsidP="005404D8">
            <w:pPr>
              <w:rPr>
                <w:bCs/>
                <w:lang w:eastAsia="zh-CN"/>
              </w:rPr>
            </w:pPr>
            <w:r>
              <w:rPr>
                <w:bCs/>
                <w:lang w:eastAsia="zh-CN"/>
              </w:rPr>
              <w:t>P2-3: Not support.</w:t>
            </w:r>
          </w:p>
          <w:p w14:paraId="2211D006" w14:textId="77777777" w:rsidR="00F93805" w:rsidRDefault="00F93805" w:rsidP="005404D8">
            <w:pPr>
              <w:rPr>
                <w:bCs/>
                <w:lang w:eastAsia="zh-CN"/>
              </w:rPr>
            </w:pPr>
            <w:r>
              <w:rPr>
                <w:bCs/>
                <w:lang w:eastAsia="zh-CN"/>
              </w:rPr>
              <w:t>P2.5: Support. We prefer Option 1.</w:t>
            </w:r>
          </w:p>
          <w:p w14:paraId="206646E1" w14:textId="77777777" w:rsidR="00F93805" w:rsidRDefault="00F93805" w:rsidP="005404D8">
            <w:pPr>
              <w:rPr>
                <w:bCs/>
                <w:lang w:eastAsia="zh-CN"/>
              </w:rPr>
            </w:pPr>
            <w:r>
              <w:rPr>
                <w:bCs/>
                <w:lang w:eastAsia="zh-CN"/>
              </w:rPr>
              <w:t>P2-6: Support</w:t>
            </w:r>
          </w:p>
          <w:p w14:paraId="0EB9F145" w14:textId="77777777" w:rsidR="00F93805" w:rsidRDefault="00F93805" w:rsidP="005404D8">
            <w:pPr>
              <w:rPr>
                <w:bCs/>
                <w:lang w:eastAsia="zh-CN"/>
              </w:rPr>
            </w:pPr>
            <w:r>
              <w:rPr>
                <w:bCs/>
                <w:lang w:eastAsia="zh-CN"/>
              </w:rPr>
              <w:t>P2-7: Support.</w:t>
            </w:r>
          </w:p>
          <w:p w14:paraId="0E699B24" w14:textId="77777777" w:rsidR="00F93805" w:rsidRDefault="00F93805" w:rsidP="005404D8">
            <w:pPr>
              <w:rPr>
                <w:bCs/>
                <w:lang w:eastAsia="zh-CN"/>
              </w:rPr>
            </w:pPr>
            <w:r>
              <w:rPr>
                <w:bCs/>
                <w:lang w:eastAsia="zh-CN"/>
              </w:rPr>
              <w:t xml:space="preserve">P2-8: the reason for payload size configuration is unclear. In our view, it is simpler and more economical to allocate a DCI size to multicast and align other DCIs. </w:t>
            </w:r>
          </w:p>
          <w:p w14:paraId="04717AF7" w14:textId="77777777" w:rsidR="00F93805" w:rsidRDefault="00F93805" w:rsidP="005404D8">
            <w:pPr>
              <w:rPr>
                <w:bCs/>
                <w:lang w:eastAsia="zh-CN"/>
              </w:rPr>
            </w:pPr>
            <w:r>
              <w:rPr>
                <w:bCs/>
                <w:lang w:eastAsia="zh-CN"/>
              </w:rPr>
              <w:t>P2-9: Support. We prefer Alt 1 (G-RNTI)</w:t>
            </w:r>
          </w:p>
          <w:p w14:paraId="108702C4" w14:textId="77777777" w:rsidR="00F93805" w:rsidRPr="00B72CF5" w:rsidRDefault="00F93805" w:rsidP="005404D8">
            <w:pPr>
              <w:rPr>
                <w:bCs/>
                <w:lang w:eastAsia="zh-CN"/>
              </w:rPr>
            </w:pPr>
          </w:p>
          <w:p w14:paraId="2681D30D" w14:textId="77777777" w:rsidR="00F93805" w:rsidRPr="008D2834" w:rsidRDefault="00F93805" w:rsidP="005404D8">
            <w:pPr>
              <w:rPr>
                <w:b/>
                <w:lang w:eastAsia="zh-CN"/>
              </w:rPr>
            </w:pPr>
          </w:p>
        </w:tc>
      </w:tr>
      <w:tr w:rsidR="00F20BDB" w:rsidRPr="007F3213" w14:paraId="24DAB3E9" w14:textId="77777777" w:rsidTr="007F3213">
        <w:tc>
          <w:tcPr>
            <w:tcW w:w="2122" w:type="dxa"/>
          </w:tcPr>
          <w:p w14:paraId="4932FEA4" w14:textId="041B8480" w:rsidR="00F20BDB" w:rsidRDefault="00F20BDB" w:rsidP="00F20BDB">
            <w:pPr>
              <w:overflowPunct/>
              <w:autoSpaceDE/>
              <w:autoSpaceDN/>
              <w:adjustRightInd/>
              <w:rPr>
                <w:bCs/>
                <w:lang w:eastAsia="zh-CN"/>
              </w:rPr>
            </w:pPr>
            <w:r>
              <w:rPr>
                <w:rFonts w:eastAsia="Malgun Gothic"/>
                <w:bCs/>
                <w:lang w:eastAsia="ko-KR"/>
              </w:rPr>
              <w:t>Apple</w:t>
            </w:r>
          </w:p>
        </w:tc>
        <w:tc>
          <w:tcPr>
            <w:tcW w:w="7840" w:type="dxa"/>
          </w:tcPr>
          <w:p w14:paraId="5B658C23" w14:textId="77777777" w:rsidR="00F20BDB" w:rsidRPr="008D2834" w:rsidRDefault="00F20BDB" w:rsidP="00F20BDB">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w:t>
            </w:r>
            <w:r>
              <w:rPr>
                <w:rFonts w:eastAsia="MS Mincho"/>
                <w:lang w:eastAsia="ja-JP"/>
              </w:rPr>
              <w:t>OK</w:t>
            </w:r>
          </w:p>
          <w:p w14:paraId="61BDFBBF" w14:textId="77777777" w:rsidR="00F20BDB" w:rsidRPr="008D2834" w:rsidRDefault="00F20BDB" w:rsidP="00F20BDB">
            <w:pPr>
              <w:jc w:val="left"/>
              <w:rPr>
                <w:lang w:eastAsia="zh-CN"/>
              </w:rPr>
            </w:pPr>
            <w:r w:rsidRPr="008D2834">
              <w:rPr>
                <w:b/>
                <w:lang w:eastAsia="zh-CN"/>
              </w:rPr>
              <w:lastRenderedPageBreak/>
              <w:t>Proposal 2-2</w:t>
            </w:r>
            <w:r w:rsidRPr="008D2834">
              <w:rPr>
                <w:lang w:eastAsia="zh-CN"/>
              </w:rPr>
              <w:t>:</w:t>
            </w:r>
            <w:r w:rsidRPr="008D2834">
              <w:rPr>
                <w:rFonts w:eastAsia="MS Mincho"/>
                <w:lang w:eastAsia="ja-JP"/>
              </w:rPr>
              <w:t xml:space="preserve"> </w:t>
            </w:r>
            <w:r>
              <w:rPr>
                <w:rFonts w:eastAsia="MS Mincho"/>
                <w:lang w:eastAsia="ja-JP"/>
              </w:rPr>
              <w:t>OK</w:t>
            </w:r>
          </w:p>
          <w:p w14:paraId="506FB0D8" w14:textId="77777777" w:rsidR="00F20BDB" w:rsidRDefault="00F20BDB" w:rsidP="00F20BDB">
            <w:pPr>
              <w:widowControl w:val="0"/>
              <w:spacing w:after="120"/>
              <w:rPr>
                <w:bCs/>
                <w:lang w:eastAsia="zh-CN"/>
              </w:rPr>
            </w:pPr>
            <w:r w:rsidRPr="004A373D">
              <w:rPr>
                <w:b/>
                <w:lang w:eastAsia="zh-CN"/>
              </w:rPr>
              <w:t>Proposal 2-5/2-6</w:t>
            </w:r>
            <w:r w:rsidRPr="004A373D">
              <w:rPr>
                <w:bCs/>
                <w:lang w:eastAsia="zh-CN"/>
              </w:rPr>
              <w:t>:</w:t>
            </w:r>
            <w:r>
              <w:rPr>
                <w:bCs/>
                <w:lang w:eastAsia="zh-CN"/>
              </w:rPr>
              <w:t xml:space="preserve"> the TPC command field needs to be clarified that is only applied to NACK-only based feedback.</w:t>
            </w:r>
          </w:p>
          <w:p w14:paraId="445FA8C7" w14:textId="67E01BDE" w:rsidR="00F20BDB" w:rsidRPr="008D2834" w:rsidRDefault="00F20BDB" w:rsidP="00F20BDB">
            <w:pPr>
              <w:rPr>
                <w:b/>
                <w:lang w:eastAsia="zh-CN"/>
              </w:rPr>
            </w:pPr>
            <w:r w:rsidRPr="003C50AF">
              <w:rPr>
                <w:b/>
                <w:lang w:eastAsia="zh-CN"/>
              </w:rPr>
              <w:t>Proposal 2-9</w:t>
            </w:r>
            <w:r>
              <w:rPr>
                <w:bCs/>
                <w:lang w:eastAsia="zh-CN"/>
              </w:rPr>
              <w:t>: OK.</w:t>
            </w:r>
          </w:p>
        </w:tc>
      </w:tr>
      <w:tr w:rsidR="00E948CB" w:rsidRPr="007F3213" w14:paraId="62353E0F" w14:textId="77777777" w:rsidTr="007F3213">
        <w:tc>
          <w:tcPr>
            <w:tcW w:w="2122" w:type="dxa"/>
          </w:tcPr>
          <w:p w14:paraId="6D58A55F" w14:textId="2F80DB99" w:rsidR="00E948CB" w:rsidRDefault="00E948CB" w:rsidP="00F20BDB">
            <w:pPr>
              <w:overflowPunct/>
              <w:autoSpaceDE/>
              <w:autoSpaceDN/>
              <w:adjustRightInd/>
              <w:rPr>
                <w:rFonts w:eastAsia="Malgun Gothic"/>
                <w:bCs/>
                <w:lang w:eastAsia="ko-KR"/>
              </w:rPr>
            </w:pPr>
            <w:r>
              <w:rPr>
                <w:rFonts w:eastAsiaTheme="minorEastAsia" w:hint="eastAsia"/>
                <w:bCs/>
                <w:lang w:eastAsia="zh-CN"/>
              </w:rPr>
              <w:lastRenderedPageBreak/>
              <w:t>CATT</w:t>
            </w:r>
          </w:p>
        </w:tc>
        <w:tc>
          <w:tcPr>
            <w:tcW w:w="7840" w:type="dxa"/>
          </w:tcPr>
          <w:p w14:paraId="7D7545C9" w14:textId="77777777" w:rsidR="00E948CB" w:rsidRDefault="00E948CB" w:rsidP="005404D8">
            <w:pPr>
              <w:widowControl w:val="0"/>
              <w:spacing w:after="120"/>
              <w:rPr>
                <w:lang w:eastAsia="zh-CN"/>
              </w:rPr>
            </w:pPr>
            <w:r w:rsidRPr="006742F3">
              <w:rPr>
                <w:lang w:eastAsia="zh-CN"/>
              </w:rPr>
              <w:t>Proposal 2-1:</w:t>
            </w:r>
            <w:r>
              <w:rPr>
                <w:rFonts w:hint="eastAsia"/>
                <w:lang w:eastAsia="zh-CN"/>
              </w:rPr>
              <w:t xml:space="preserve"> support</w:t>
            </w:r>
          </w:p>
          <w:p w14:paraId="17031B9F" w14:textId="77777777" w:rsidR="00E948CB" w:rsidRDefault="00E948CB" w:rsidP="005404D8">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support</w:t>
            </w:r>
          </w:p>
          <w:p w14:paraId="6D474FF1" w14:textId="77777777" w:rsidR="00E948CB" w:rsidRDefault="00E948CB" w:rsidP="005404D8">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support</w:t>
            </w:r>
          </w:p>
          <w:p w14:paraId="63D2BEB2" w14:textId="77777777" w:rsidR="00E948CB" w:rsidRDefault="00E948CB" w:rsidP="005404D8">
            <w:pPr>
              <w:widowControl w:val="0"/>
              <w:spacing w:after="120"/>
              <w:rPr>
                <w:lang w:eastAsia="zh-CN"/>
              </w:rPr>
            </w:pPr>
            <w:r w:rsidRPr="006742F3">
              <w:rPr>
                <w:lang w:eastAsia="zh-CN"/>
              </w:rPr>
              <w:t>Proposal 2-</w:t>
            </w:r>
            <w:r>
              <w:rPr>
                <w:rFonts w:hint="eastAsia"/>
                <w:lang w:eastAsia="zh-CN"/>
              </w:rPr>
              <w:t>4</w:t>
            </w:r>
            <w:r w:rsidRPr="006742F3">
              <w:rPr>
                <w:lang w:eastAsia="zh-CN"/>
              </w:rPr>
              <w:t>:</w:t>
            </w:r>
            <w:r>
              <w:rPr>
                <w:rFonts w:hint="eastAsia"/>
                <w:lang w:eastAsia="zh-CN"/>
              </w:rPr>
              <w:t xml:space="preserve"> We share same view with Nokia and Xiaomi. The </w:t>
            </w:r>
            <w:r>
              <w:rPr>
                <w:lang w:eastAsia="zh-CN"/>
              </w:rPr>
              <w:t>fields</w:t>
            </w:r>
            <w:r>
              <w:rPr>
                <w:rFonts w:hint="eastAsia"/>
                <w:lang w:eastAsia="zh-CN"/>
              </w:rPr>
              <w:t xml:space="preserve"> should be reserved instead of removed, and the reserved bits could be used for other </w:t>
            </w:r>
            <w:r>
              <w:rPr>
                <w:lang w:eastAsia="zh-CN"/>
              </w:rPr>
              <w:t>purpose</w:t>
            </w:r>
            <w:r>
              <w:rPr>
                <w:rFonts w:hint="eastAsia"/>
                <w:lang w:eastAsia="zh-CN"/>
              </w:rPr>
              <w:t>.</w:t>
            </w:r>
          </w:p>
          <w:p w14:paraId="26EA8CF4" w14:textId="77777777" w:rsidR="00E948CB" w:rsidRDefault="00E948CB" w:rsidP="005404D8">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support</w:t>
            </w:r>
          </w:p>
          <w:p w14:paraId="0F2E41C3" w14:textId="77777777" w:rsidR="00E948CB" w:rsidRDefault="00E948CB" w:rsidP="005404D8">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support</w:t>
            </w:r>
          </w:p>
          <w:p w14:paraId="7C9D9680" w14:textId="77777777" w:rsidR="00E948CB" w:rsidRDefault="00E948CB" w:rsidP="005404D8">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support</w:t>
            </w:r>
          </w:p>
          <w:p w14:paraId="7CCD11EA" w14:textId="44A3A356" w:rsidR="00E948CB" w:rsidRPr="008D2834" w:rsidRDefault="00E948CB" w:rsidP="00F20BDB">
            <w:pPr>
              <w:rPr>
                <w:b/>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113AC0" w:rsidRPr="007F3213" w14:paraId="3B5826D2" w14:textId="77777777" w:rsidTr="007F3213">
        <w:tc>
          <w:tcPr>
            <w:tcW w:w="2122" w:type="dxa"/>
          </w:tcPr>
          <w:p w14:paraId="38C0EF04" w14:textId="4D6C9288" w:rsidR="00113AC0" w:rsidRDefault="00113AC0" w:rsidP="00113AC0">
            <w:pPr>
              <w:overflowPunct/>
              <w:autoSpaceDE/>
              <w:autoSpaceDN/>
              <w:adjustRightInd/>
              <w:rPr>
                <w:rFonts w:eastAsiaTheme="minorEastAsia"/>
                <w:bCs/>
                <w:lang w:eastAsia="zh-CN"/>
              </w:rPr>
            </w:pPr>
            <w:r>
              <w:rPr>
                <w:bCs/>
                <w:lang w:eastAsia="zh-CN"/>
              </w:rPr>
              <w:t>Samsung</w:t>
            </w:r>
          </w:p>
        </w:tc>
        <w:tc>
          <w:tcPr>
            <w:tcW w:w="7840" w:type="dxa"/>
          </w:tcPr>
          <w:p w14:paraId="593E4791" w14:textId="72971BDC" w:rsidR="00113AC0" w:rsidRPr="00DC362C" w:rsidRDefault="00113AC0" w:rsidP="00113AC0">
            <w:pPr>
              <w:rPr>
                <w:lang w:eastAsia="zh-CN"/>
              </w:rPr>
            </w:pPr>
            <w:r w:rsidRPr="00DC362C">
              <w:rPr>
                <w:lang w:eastAsia="zh-CN"/>
              </w:rPr>
              <w:t xml:space="preserve">Support: 2-1, </w:t>
            </w:r>
            <w:r w:rsidR="004858BE">
              <w:rPr>
                <w:lang w:eastAsia="zh-CN"/>
              </w:rPr>
              <w:t>2-5</w:t>
            </w:r>
            <w:r>
              <w:rPr>
                <w:lang w:eastAsia="zh-CN"/>
              </w:rPr>
              <w:t>, [2-6]</w:t>
            </w:r>
            <w:r w:rsidR="004858BE">
              <w:rPr>
                <w:lang w:eastAsia="zh-CN"/>
              </w:rPr>
              <w:t>, 2-7</w:t>
            </w:r>
            <w:r>
              <w:rPr>
                <w:lang w:eastAsia="zh-CN"/>
              </w:rPr>
              <w:t>, 2-8, 2-9</w:t>
            </w:r>
          </w:p>
          <w:p w14:paraId="454C6F8D" w14:textId="77777777" w:rsidR="00113AC0" w:rsidRDefault="00113AC0" w:rsidP="00113AC0">
            <w:pPr>
              <w:rPr>
                <w:lang w:eastAsia="zh-CN"/>
              </w:rPr>
            </w:pPr>
            <w:r w:rsidRPr="00DC362C">
              <w:rPr>
                <w:lang w:eastAsia="zh-CN"/>
              </w:rPr>
              <w:t>Do not support: 2-2, 2-3.</w:t>
            </w:r>
          </w:p>
          <w:p w14:paraId="206040F4" w14:textId="77777777" w:rsidR="00113AC0" w:rsidRDefault="00113AC0" w:rsidP="00113AC0">
            <w:pPr>
              <w:rPr>
                <w:lang w:eastAsia="zh-CN"/>
              </w:rPr>
            </w:pPr>
            <w:r>
              <w:rPr>
                <w:lang w:eastAsia="zh-CN"/>
              </w:rPr>
              <w:t>For 2-2, there is no need for the added red text, or for the FFS, or for any restriction on what the gNB can configure in general. Proposal 2-2 can even be skipped without any agreement and the MBS specifications will be just fine. No need to spend any more time on it – should have been a simple conclusion.</w:t>
            </w:r>
          </w:p>
          <w:p w14:paraId="27A8841E" w14:textId="77777777" w:rsidR="00113AC0" w:rsidRDefault="00113AC0" w:rsidP="00113AC0">
            <w:pPr>
              <w:rPr>
                <w:lang w:eastAsia="zh-CN"/>
              </w:rPr>
            </w:pPr>
            <w:r>
              <w:rPr>
                <w:lang w:eastAsia="zh-CN"/>
              </w:rPr>
              <w:t>For 2-3, the reasons were previously explained. The proposal has nothing to do with specifying MBS operation and is unnecessary. It is not RAN1’s business, and is a waste of time when so many things need to be resolved, to keep discussing what a name of a CSS set should be, or what a name of a DCI format should be, or …</w:t>
            </w:r>
          </w:p>
          <w:p w14:paraId="1621B9CB" w14:textId="77777777" w:rsidR="00113AC0" w:rsidRDefault="00113AC0" w:rsidP="00113AC0">
            <w:pPr>
              <w:rPr>
                <w:lang w:eastAsia="zh-CN"/>
              </w:rPr>
            </w:pPr>
            <w:r w:rsidRPr="00744C66">
              <w:rPr>
                <w:lang w:eastAsia="zh-CN"/>
              </w:rPr>
              <w:t>For 2-6, DCI format 1_2 should also be included.</w:t>
            </w:r>
          </w:p>
          <w:p w14:paraId="5C9E2E04" w14:textId="5C85DAA4" w:rsidR="004858BE" w:rsidRPr="006742F3" w:rsidRDefault="004858BE" w:rsidP="00113AC0">
            <w:pPr>
              <w:rPr>
                <w:lang w:eastAsia="zh-CN"/>
              </w:rPr>
            </w:pPr>
          </w:p>
        </w:tc>
      </w:tr>
      <w:tr w:rsidR="00273731" w:rsidRPr="007F3213" w14:paraId="688C52C8" w14:textId="77777777" w:rsidTr="007F3213">
        <w:tc>
          <w:tcPr>
            <w:tcW w:w="2122" w:type="dxa"/>
          </w:tcPr>
          <w:p w14:paraId="434F59D3" w14:textId="1B3596DD"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5635C9D2" w14:textId="71E968A2" w:rsidR="00273731" w:rsidRPr="00DC362C" w:rsidRDefault="00273731" w:rsidP="00273731">
            <w:pPr>
              <w:rPr>
                <w:lang w:eastAsia="zh-CN"/>
              </w:rPr>
            </w:pPr>
            <w:r>
              <w:rPr>
                <w:lang w:eastAsia="zh-CN"/>
              </w:rPr>
              <w:t>ok</w:t>
            </w:r>
          </w:p>
        </w:tc>
      </w:tr>
      <w:tr w:rsidR="00A20A8A" w:rsidRPr="007F3213" w14:paraId="673A1355" w14:textId="77777777" w:rsidTr="007F3213">
        <w:tc>
          <w:tcPr>
            <w:tcW w:w="2122" w:type="dxa"/>
          </w:tcPr>
          <w:p w14:paraId="11D1E070" w14:textId="3A047F98" w:rsidR="00A20A8A" w:rsidRDefault="00A20A8A"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599FAA48" w14:textId="5B5A9E59" w:rsidR="00A20A8A" w:rsidRDefault="00A20A8A" w:rsidP="00A20A8A">
            <w:pPr>
              <w:widowControl w:val="0"/>
              <w:spacing w:after="120"/>
              <w:rPr>
                <w:lang w:eastAsia="zh-CN"/>
              </w:rPr>
            </w:pPr>
            <w:r w:rsidRPr="006742F3">
              <w:rPr>
                <w:lang w:eastAsia="zh-CN"/>
              </w:rPr>
              <w:t>Proposal 2-1:</w:t>
            </w:r>
            <w:r>
              <w:rPr>
                <w:rFonts w:hint="eastAsia"/>
                <w:lang w:eastAsia="zh-CN"/>
              </w:rPr>
              <w:t xml:space="preserve"> </w:t>
            </w:r>
            <w:r>
              <w:rPr>
                <w:lang w:eastAsia="zh-CN"/>
              </w:rPr>
              <w:t>S</w:t>
            </w:r>
            <w:r>
              <w:rPr>
                <w:rFonts w:hint="eastAsia"/>
                <w:lang w:eastAsia="zh-CN"/>
              </w:rPr>
              <w:t>upport</w:t>
            </w:r>
          </w:p>
          <w:p w14:paraId="5D54719C" w14:textId="01BACD4B" w:rsidR="00A20A8A" w:rsidRDefault="00A20A8A" w:rsidP="00A20A8A">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267BE6EA" w14:textId="0413A54B" w:rsidR="00A20A8A" w:rsidRDefault="00A20A8A" w:rsidP="00A20A8A">
            <w:pPr>
              <w:widowControl w:val="0"/>
              <w:spacing w:after="120"/>
              <w:rPr>
                <w:bCs/>
                <w:lang w:eastAsia="zh-CN"/>
              </w:rPr>
            </w:pPr>
            <w:r>
              <w:rPr>
                <w:bCs/>
                <w:lang w:eastAsia="zh-CN"/>
              </w:rPr>
              <w:t>Regarding Xiaomi’s reply “there are some conditions for the case wherein the CORESET configured in a BWP can be used for MBS, e.g. the gNB intentionally doesn’t configure the CORESET for the CFR”. The CFR is common for all UEs receiving the MBS in the same group, and the unicast CORESET configuration is UE specific, it is strange that configure the same parameter in the unicast dedicated CORESET for all UEs to receive multicast service.</w:t>
            </w:r>
          </w:p>
          <w:p w14:paraId="76626AEB" w14:textId="38ACADD0" w:rsidR="00A20A8A" w:rsidRDefault="00A20A8A" w:rsidP="00A20A8A">
            <w:pPr>
              <w:widowControl w:val="0"/>
              <w:spacing w:after="120"/>
              <w:rPr>
                <w:bCs/>
                <w:lang w:val="en-GB" w:eastAsia="zh-CN"/>
              </w:rPr>
            </w:pPr>
            <w:r>
              <w:rPr>
                <w:bCs/>
                <w:lang w:eastAsia="zh-CN"/>
              </w:rPr>
              <w:t>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 xml:space="preserve">need an explicit limitation for whether the CORESET can </w:t>
            </w:r>
            <w:r w:rsidRPr="00026794">
              <w:rPr>
                <w:bCs/>
                <w:lang w:val="en-GB" w:eastAsia="zh-CN"/>
              </w:rPr>
              <w:lastRenderedPageBreak/>
              <w:t>be shared for unicast and multicast, which can be up to NW configuration implementation.</w:t>
            </w:r>
          </w:p>
          <w:p w14:paraId="3541CB6F" w14:textId="3B7382B8" w:rsidR="00A20A8A" w:rsidRDefault="00A20A8A" w:rsidP="00A20A8A">
            <w:pPr>
              <w:widowControl w:val="0"/>
              <w:spacing w:after="120"/>
              <w:rPr>
                <w:lang w:eastAsia="zh-CN"/>
              </w:rPr>
            </w:pPr>
            <w:r>
              <w:rPr>
                <w:bCs/>
                <w:lang w:val="en-GB" w:eastAsia="zh-CN"/>
              </w:rPr>
              <w:t>We also have the same understanding about Samsung’s comment that “</w:t>
            </w:r>
            <w:r>
              <w:rPr>
                <w:lang w:eastAsia="zh-CN"/>
              </w:rPr>
              <w:t>Proposal 2-2 can even be skipped without any agreement and the MBS specifications will be just fine.”</w:t>
            </w:r>
          </w:p>
          <w:p w14:paraId="0B974544" w14:textId="10672FA1" w:rsidR="00A20A8A" w:rsidRDefault="00A20A8A" w:rsidP="00A20A8A">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w:t>
            </w:r>
            <w:r>
              <w:rPr>
                <w:lang w:eastAsia="zh-CN"/>
              </w:rPr>
              <w:t>S</w:t>
            </w:r>
            <w:r>
              <w:rPr>
                <w:rFonts w:hint="eastAsia"/>
                <w:lang w:eastAsia="zh-CN"/>
              </w:rPr>
              <w:t>upport</w:t>
            </w:r>
          </w:p>
          <w:p w14:paraId="623C8361" w14:textId="502862D6" w:rsidR="00A20A8A" w:rsidRPr="008D2834" w:rsidRDefault="00A20A8A" w:rsidP="00A20A8A">
            <w:pPr>
              <w:jc w:val="left"/>
              <w:rPr>
                <w:lang w:eastAsia="zh-CN"/>
              </w:rPr>
            </w:pPr>
            <w:r w:rsidRPr="006742F3">
              <w:rPr>
                <w:lang w:eastAsia="zh-CN"/>
              </w:rPr>
              <w:t>Proposal 2-</w:t>
            </w:r>
            <w:r>
              <w:rPr>
                <w:lang w:eastAsia="zh-CN"/>
              </w:rPr>
              <w:t>5</w:t>
            </w:r>
            <w:r w:rsidRPr="006742F3">
              <w:rPr>
                <w:lang w:eastAsia="zh-CN"/>
              </w:rPr>
              <w:t>:</w:t>
            </w:r>
            <w:r>
              <w:rPr>
                <w:rFonts w:hint="eastAsia"/>
                <w:lang w:eastAsia="zh-CN"/>
              </w:rPr>
              <w:t xml:space="preserve"> </w:t>
            </w:r>
            <w:r>
              <w:rPr>
                <w:lang w:eastAsia="zh-CN"/>
              </w:rPr>
              <w:t xml:space="preserve"> </w:t>
            </w:r>
            <w:r>
              <w:rPr>
                <w:rFonts w:hint="eastAsia"/>
                <w:lang w:eastAsia="zh-CN"/>
              </w:rPr>
              <w:t>We</w:t>
            </w:r>
            <w:r>
              <w:rPr>
                <w:lang w:eastAsia="zh-CN"/>
              </w:rPr>
              <w:t xml:space="preserve"> suggest that the unnecessary bits can be removed and add some new fields for other purpose, e.g., “HARQ-ACK enable/disable” field. </w:t>
            </w:r>
          </w:p>
          <w:p w14:paraId="1CE40103" w14:textId="2B39EB77" w:rsidR="00A20A8A" w:rsidRDefault="00A20A8A" w:rsidP="00A20A8A">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w:t>
            </w:r>
            <w:r>
              <w:rPr>
                <w:lang w:eastAsia="zh-CN"/>
              </w:rPr>
              <w:t xml:space="preserve">The same comment in </w:t>
            </w:r>
            <w:r w:rsidRPr="006742F3">
              <w:rPr>
                <w:lang w:eastAsia="zh-CN"/>
              </w:rPr>
              <w:t>Proposal 2-</w:t>
            </w:r>
            <w:r>
              <w:rPr>
                <w:lang w:eastAsia="zh-CN"/>
              </w:rPr>
              <w:t>5</w:t>
            </w:r>
          </w:p>
          <w:p w14:paraId="72079313" w14:textId="0916B203" w:rsidR="00A20A8A" w:rsidRDefault="00A20A8A" w:rsidP="00A20A8A">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w:t>
            </w:r>
            <w:r>
              <w:rPr>
                <w:lang w:eastAsia="zh-CN"/>
              </w:rPr>
              <w:t>S</w:t>
            </w:r>
            <w:r>
              <w:rPr>
                <w:rFonts w:hint="eastAsia"/>
                <w:lang w:eastAsia="zh-CN"/>
              </w:rPr>
              <w:t>upport</w:t>
            </w:r>
          </w:p>
          <w:p w14:paraId="27A22894" w14:textId="46B7C720" w:rsidR="00A20A8A" w:rsidRDefault="00A20A8A" w:rsidP="00A20A8A">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135EECA5" w14:textId="2B190364" w:rsidR="00A20A8A" w:rsidRDefault="00A20A8A" w:rsidP="00A20A8A">
            <w:pPr>
              <w:widowControl w:val="0"/>
              <w:spacing w:after="120"/>
              <w:rPr>
                <w:lang w:eastAsia="zh-CN"/>
              </w:rPr>
            </w:pPr>
            <w:r>
              <w:rPr>
                <w:lang w:eastAsia="zh-CN"/>
              </w:rPr>
              <w:t xml:space="preserve">We share the similar view with Xiaomi. We think the previous proposal means the field size is configurable instead of </w:t>
            </w:r>
            <w:r w:rsidRPr="00A20A8A">
              <w:rPr>
                <w:u w:val="single"/>
                <w:lang w:eastAsia="zh-CN"/>
              </w:rPr>
              <w:t>payload</w:t>
            </w:r>
            <w:r>
              <w:rPr>
                <w:lang w:eastAsia="zh-CN"/>
              </w:rPr>
              <w:t xml:space="preserve"> size is configurable</w:t>
            </w:r>
            <w:r w:rsidR="00705492">
              <w:rPr>
                <w:lang w:eastAsia="zh-CN"/>
              </w:rPr>
              <w:t xml:space="preserve"> as the similar mechanism of DCI 1_2</w:t>
            </w:r>
            <w:r>
              <w:rPr>
                <w:lang w:eastAsia="zh-CN"/>
              </w:rPr>
              <w:t>.</w:t>
            </w:r>
          </w:p>
          <w:p w14:paraId="3B9BE8AD" w14:textId="12FB862B" w:rsidR="00A20A8A" w:rsidRDefault="00A20A8A" w:rsidP="00A20A8A">
            <w:pPr>
              <w:rPr>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8B4B9A" w:rsidRPr="007F3213" w14:paraId="1BE75C2B" w14:textId="77777777" w:rsidTr="007F3213">
        <w:tc>
          <w:tcPr>
            <w:tcW w:w="2122" w:type="dxa"/>
          </w:tcPr>
          <w:p w14:paraId="0CD447F6" w14:textId="33DABD50" w:rsidR="008B4B9A" w:rsidRDefault="008B4B9A" w:rsidP="00273731">
            <w:pPr>
              <w:overflowPunct/>
              <w:autoSpaceDE/>
              <w:autoSpaceDN/>
              <w:adjustRightInd/>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4B8BAFE8" w14:textId="1C73BA9E" w:rsidR="00FF3C9B" w:rsidRDefault="0051338A" w:rsidP="002A54B0">
            <w:pPr>
              <w:widowControl w:val="0"/>
              <w:spacing w:after="120"/>
              <w:rPr>
                <w:b/>
                <w:bCs/>
                <w:lang w:eastAsia="zh-CN"/>
              </w:rPr>
            </w:pPr>
            <w:r>
              <w:rPr>
                <w:rFonts w:hint="eastAsia"/>
                <w:b/>
                <w:bCs/>
                <w:lang w:eastAsia="zh-CN"/>
              </w:rPr>
              <w:t>P</w:t>
            </w:r>
            <w:r>
              <w:rPr>
                <w:b/>
                <w:bCs/>
                <w:lang w:eastAsia="zh-CN"/>
              </w:rPr>
              <w:t xml:space="preserve">roposal 2-1/2-5/2-6/2-7 has concluded. </w:t>
            </w:r>
          </w:p>
          <w:p w14:paraId="1ECAF905" w14:textId="33353E89" w:rsidR="0051338A" w:rsidRDefault="0051338A" w:rsidP="002A54B0">
            <w:pPr>
              <w:widowControl w:val="0"/>
              <w:spacing w:after="120"/>
              <w:rPr>
                <w:b/>
                <w:bCs/>
                <w:lang w:eastAsia="zh-CN"/>
              </w:rPr>
            </w:pPr>
          </w:p>
          <w:p w14:paraId="2D5E5575"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2-2:</w:t>
            </w:r>
          </w:p>
          <w:p w14:paraId="170126A6" w14:textId="5512C813" w:rsidR="002E2EA2" w:rsidRPr="00B00BA5" w:rsidRDefault="002E2EA2" w:rsidP="002E2EA2">
            <w:pPr>
              <w:widowControl w:val="0"/>
              <w:spacing w:after="120"/>
              <w:rPr>
                <w:lang w:eastAsia="zh-CN"/>
              </w:rPr>
            </w:pPr>
            <w:r>
              <w:rPr>
                <w:rFonts w:hint="cs"/>
                <w:lang w:eastAsia="zh-CN"/>
              </w:rPr>
              <w:t>C</w:t>
            </w:r>
            <w:r>
              <w:rPr>
                <w:lang w:eastAsia="zh-CN"/>
              </w:rPr>
              <w:t xml:space="preserve">onsidering Samsung and MTK’s comments, and the similar situation </w:t>
            </w:r>
            <w:r w:rsidR="00125D13">
              <w:rPr>
                <w:lang w:eastAsia="zh-CN"/>
              </w:rPr>
              <w:t>as</w:t>
            </w:r>
            <w:r>
              <w:rPr>
                <w:lang w:eastAsia="zh-CN"/>
              </w:rPr>
              <w:t xml:space="preserve"> for optionality of CFR, I also think this can even up to implementation. Therefore, I suggest to deprioritize this issue until the signalling design is clear enough, then maybe it is easier for us to converge if companies still think it is necessary to discuss this issue then.</w:t>
            </w:r>
          </w:p>
          <w:p w14:paraId="22346A2D" w14:textId="77777777" w:rsidR="002E2EA2" w:rsidRDefault="002E2EA2" w:rsidP="002E2EA2">
            <w:pPr>
              <w:widowControl w:val="0"/>
              <w:spacing w:after="120"/>
              <w:rPr>
                <w:lang w:eastAsia="zh-CN"/>
              </w:rPr>
            </w:pPr>
            <w:r w:rsidRPr="00A56A88">
              <w:rPr>
                <w:b/>
                <w:highlight w:val="darkGray"/>
                <w:lang w:eastAsia="zh-CN"/>
              </w:rPr>
              <w:t>[Low] Updated Proposal 2-2</w:t>
            </w:r>
            <w:r w:rsidRPr="00A56A88">
              <w:rPr>
                <w:highlight w:val="darkGray"/>
                <w:lang w:eastAsia="zh-CN"/>
              </w:rPr>
              <w:t>:</w:t>
            </w:r>
            <w:r>
              <w:rPr>
                <w:lang w:eastAsia="zh-CN"/>
              </w:rPr>
              <w:t xml:space="preserve"> </w:t>
            </w:r>
          </w:p>
          <w:p w14:paraId="4FD9F8D8" w14:textId="77777777" w:rsidR="002E2EA2" w:rsidRDefault="002E2EA2" w:rsidP="002E2EA2">
            <w:pPr>
              <w:widowControl w:val="0"/>
              <w:spacing w:after="120"/>
              <w:rPr>
                <w:lang w:eastAsia="zh-CN"/>
              </w:rPr>
            </w:pPr>
            <w:r>
              <w:rPr>
                <w:lang w:eastAsia="zh-CN"/>
              </w:rPr>
              <w:t>If a CFR is configured in a dedicated unicast BWP for multicast in RRC-CONNECTED state,</w:t>
            </w:r>
          </w:p>
          <w:p w14:paraId="782C4EA8" w14:textId="77777777" w:rsidR="002E2EA2" w:rsidRPr="006E6862" w:rsidRDefault="002E2EA2" w:rsidP="002E2EA2">
            <w:pPr>
              <w:pStyle w:val="afc"/>
              <w:widowControl w:val="0"/>
              <w:numPr>
                <w:ilvl w:val="0"/>
                <w:numId w:val="32"/>
              </w:numPr>
              <w:rPr>
                <w:color w:val="000000" w:themeColor="text1"/>
                <w:lang w:eastAsia="zh-CN"/>
              </w:rPr>
            </w:pPr>
            <w:r>
              <w:rPr>
                <w:lang w:eastAsia="zh-CN"/>
              </w:rPr>
              <w:t>the CORESET configured in PDCCH-config for unicast in the dedicated unicast BWP</w:t>
            </w:r>
            <w:r>
              <w:rPr>
                <w:lang w:eastAsia="x-none"/>
              </w:rPr>
              <w:t xml:space="preserve"> </w:t>
            </w:r>
            <w:r w:rsidRPr="00675274">
              <w:rPr>
                <w:lang w:eastAsia="x-none"/>
              </w:rPr>
              <w:t>and fully contained in the CFR in frequency domain</w:t>
            </w:r>
            <w:r>
              <w:rPr>
                <w:lang w:eastAsia="zh-CN"/>
              </w:rPr>
              <w:t xml:space="preserve"> can be used for multicast transmission </w:t>
            </w:r>
            <w:r w:rsidRPr="006E6862">
              <w:rPr>
                <w:color w:val="000000" w:themeColor="text1"/>
                <w:lang w:eastAsia="zh-CN"/>
              </w:rPr>
              <w:t>when no CORESET is configured in PDCCH-config for MBS in the CFR</w:t>
            </w:r>
          </w:p>
          <w:p w14:paraId="56D27B37" w14:textId="77777777" w:rsidR="002E2EA2" w:rsidRPr="006E6862" w:rsidRDefault="002E2EA2" w:rsidP="002E2EA2">
            <w:pPr>
              <w:pStyle w:val="afc"/>
              <w:widowControl w:val="0"/>
              <w:numPr>
                <w:ilvl w:val="0"/>
                <w:numId w:val="32"/>
              </w:numPr>
              <w:rPr>
                <w:color w:val="000000" w:themeColor="text1"/>
                <w:lang w:eastAsia="zh-CN"/>
              </w:rPr>
            </w:pPr>
            <w:r w:rsidRPr="006E6862">
              <w:rPr>
                <w:color w:val="000000" w:themeColor="text1"/>
                <w:lang w:eastAsia="x-none"/>
              </w:rPr>
              <w:t>the CORESET configured in PDCCH-config for MBS in the CFR can be used for unicast transmission.</w:t>
            </w:r>
          </w:p>
          <w:p w14:paraId="63CDD44E" w14:textId="77777777" w:rsidR="002E2EA2" w:rsidRDefault="002E2EA2" w:rsidP="002E2EA2">
            <w:pPr>
              <w:pStyle w:val="afc"/>
              <w:widowControl w:val="0"/>
              <w:numPr>
                <w:ilvl w:val="0"/>
                <w:numId w:val="32"/>
              </w:numPr>
              <w:rPr>
                <w:lang w:eastAsia="zh-CN"/>
              </w:rPr>
            </w:pPr>
            <w:r w:rsidRPr="006E6862">
              <w:rPr>
                <w:color w:val="000000" w:themeColor="text1"/>
                <w:lang w:eastAsia="x-none"/>
              </w:rPr>
              <w:t>FFS</w:t>
            </w:r>
            <w:r w:rsidRPr="006E6862">
              <w:rPr>
                <w:color w:val="000000" w:themeColor="text1"/>
                <w:lang w:eastAsia="zh-CN"/>
              </w:rPr>
              <w:t xml:space="preserve"> the CORESET configured in PDCCH-config for unicast in the dedicated unicast BWP</w:t>
            </w:r>
            <w:r w:rsidRPr="00675274">
              <w:rPr>
                <w:lang w:eastAsia="x-none"/>
              </w:rPr>
              <w:t xml:space="preserve"> and fully contained in the CFR in frequency domain</w:t>
            </w:r>
            <w:r w:rsidRPr="00675274">
              <w:rPr>
                <w:lang w:eastAsia="zh-CN"/>
              </w:rPr>
              <w:t xml:space="preserve"> </w:t>
            </w:r>
            <w:r w:rsidRPr="006E6862">
              <w:rPr>
                <w:color w:val="000000" w:themeColor="text1"/>
                <w:lang w:eastAsia="zh-CN"/>
              </w:rPr>
              <w:t xml:space="preserve">can be used for multicast transmission </w:t>
            </w:r>
            <w:r w:rsidRPr="006E6862">
              <w:rPr>
                <w:color w:val="000000" w:themeColor="text1"/>
                <w:lang w:eastAsia="x-none"/>
              </w:rPr>
              <w:t>when there is CORESET(s) configured in PDCCH-config for MBS in the CFR</w:t>
            </w:r>
          </w:p>
          <w:p w14:paraId="7E3D7917" w14:textId="77777777" w:rsidR="002E2EA2" w:rsidRPr="002E2EA2" w:rsidRDefault="002E2EA2" w:rsidP="002E2EA2">
            <w:pPr>
              <w:widowControl w:val="0"/>
              <w:spacing w:after="120"/>
              <w:rPr>
                <w:b/>
                <w:bCs/>
                <w:lang w:eastAsia="zh-CN"/>
              </w:rPr>
            </w:pPr>
          </w:p>
          <w:p w14:paraId="175B5880"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2-3:</w:t>
            </w:r>
          </w:p>
          <w:p w14:paraId="265EE4C4" w14:textId="77777777" w:rsidR="002E2EA2" w:rsidRDefault="002E2EA2" w:rsidP="002E2EA2">
            <w:pPr>
              <w:widowControl w:val="0"/>
              <w:spacing w:after="120"/>
              <w:rPr>
                <w:lang w:eastAsia="zh-CN"/>
              </w:rPr>
            </w:pPr>
            <w:r w:rsidRPr="0051338A">
              <w:rPr>
                <w:rFonts w:hint="eastAsia"/>
                <w:lang w:eastAsia="zh-CN"/>
              </w:rPr>
              <w:t>T</w:t>
            </w:r>
            <w:r w:rsidRPr="0051338A">
              <w:rPr>
                <w:lang w:eastAsia="zh-CN"/>
              </w:rPr>
              <w:t>he situation is quite clear, maybe it can only be determined in GTW session.</w:t>
            </w:r>
          </w:p>
          <w:p w14:paraId="23D0CDCB" w14:textId="77777777" w:rsidR="0051338A" w:rsidRDefault="0051338A" w:rsidP="002A54B0">
            <w:pPr>
              <w:widowControl w:val="0"/>
              <w:spacing w:after="120"/>
              <w:rPr>
                <w:b/>
                <w:bCs/>
                <w:lang w:eastAsia="zh-CN"/>
              </w:rPr>
            </w:pPr>
          </w:p>
          <w:p w14:paraId="1799986B" w14:textId="77777777" w:rsidR="00FF3C9B" w:rsidRDefault="00FF3C9B" w:rsidP="00FF3C9B">
            <w:pPr>
              <w:widowControl w:val="0"/>
              <w:spacing w:after="120"/>
              <w:rPr>
                <w:lang w:eastAsia="zh-CN"/>
              </w:rPr>
            </w:pPr>
            <w:r w:rsidRPr="00FF3C9B">
              <w:rPr>
                <w:b/>
                <w:lang w:eastAsia="zh-CN"/>
              </w:rPr>
              <w:t>Question 2-5</w:t>
            </w:r>
            <w:r w:rsidRPr="00FF3C9B">
              <w:rPr>
                <w:lang w:eastAsia="zh-CN"/>
              </w:rPr>
              <w:t>:</w:t>
            </w:r>
          </w:p>
          <w:p w14:paraId="4CDB55BE" w14:textId="1D90A9E4" w:rsidR="00FF3C9B" w:rsidRPr="002A3436" w:rsidRDefault="00FF3C9B" w:rsidP="00FF3C9B">
            <w:pPr>
              <w:widowControl w:val="0"/>
              <w:spacing w:after="120"/>
            </w:pPr>
            <w:r>
              <w:rPr>
                <w:lang w:eastAsia="zh-CN"/>
              </w:rPr>
              <w:t>I added a question relevant to proposal 2-5 to collect views on the down-selection among 3 options.</w:t>
            </w:r>
          </w:p>
          <w:p w14:paraId="42B55D24" w14:textId="77777777" w:rsidR="00FF3C9B" w:rsidRDefault="00FF3C9B" w:rsidP="002A54B0">
            <w:pPr>
              <w:widowControl w:val="0"/>
              <w:spacing w:after="120"/>
              <w:rPr>
                <w:b/>
                <w:bCs/>
                <w:lang w:eastAsia="zh-CN"/>
              </w:rPr>
            </w:pPr>
          </w:p>
          <w:p w14:paraId="4C7FE1AF" w14:textId="77777777" w:rsidR="00125D13" w:rsidRPr="00004F78" w:rsidDel="00453B8F" w:rsidRDefault="00125D13" w:rsidP="00125D13">
            <w:pPr>
              <w:widowControl w:val="0"/>
              <w:spacing w:after="120"/>
              <w:rPr>
                <w:del w:id="303" w:author="Wang Fei" w:date="2021-08-20T10:10:00Z"/>
                <w:b/>
                <w:bCs/>
                <w:lang w:eastAsia="zh-CN"/>
              </w:rPr>
            </w:pPr>
            <w:r w:rsidRPr="00004F78">
              <w:rPr>
                <w:rFonts w:hint="eastAsia"/>
                <w:b/>
                <w:bCs/>
                <w:lang w:eastAsia="zh-CN"/>
              </w:rPr>
              <w:t>P</w:t>
            </w:r>
            <w:r w:rsidRPr="00004F78">
              <w:rPr>
                <w:b/>
                <w:bCs/>
                <w:lang w:eastAsia="zh-CN"/>
              </w:rPr>
              <w:t>roposal 2-8:</w:t>
            </w:r>
          </w:p>
          <w:p w14:paraId="3EE39096" w14:textId="77777777" w:rsidR="005107B9" w:rsidRDefault="00125D13" w:rsidP="00125D13">
            <w:pPr>
              <w:widowControl w:val="0"/>
              <w:spacing w:after="120"/>
              <w:rPr>
                <w:lang w:eastAsia="zh-CN"/>
              </w:rPr>
            </w:pPr>
            <w:r>
              <w:rPr>
                <w:rFonts w:hint="eastAsia"/>
                <w:lang w:eastAsia="zh-CN"/>
              </w:rPr>
              <w:t>@</w:t>
            </w:r>
            <w:r>
              <w:rPr>
                <w:lang w:eastAsia="zh-CN"/>
              </w:rPr>
              <w:t xml:space="preserve">vivo, Xiaomi, Nokia, my understanding is the following. Although in proposal 2-6, we say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w:t>
            </w:r>
            <w:r w:rsidR="008D1888">
              <w:rPr>
                <w:lang w:eastAsia="zh-CN"/>
              </w:rPr>
              <w:t xml:space="preserve">for DCI size alignment, </w:t>
            </w:r>
            <w:r>
              <w:rPr>
                <w:lang w:eastAsia="zh-CN"/>
              </w:rPr>
              <w:t xml:space="preserve">the second DCI format </w:t>
            </w:r>
            <w:r w:rsidR="008D1888">
              <w:rPr>
                <w:lang w:eastAsia="zh-CN"/>
              </w:rPr>
              <w:t>needs to</w:t>
            </w:r>
            <w:r>
              <w:rPr>
                <w:lang w:eastAsia="zh-CN"/>
              </w:rPr>
              <w:t xml:space="preserve"> be padded to 60bits, and for UE2, the second DCI format </w:t>
            </w:r>
            <w:r w:rsidR="008D1888">
              <w:rPr>
                <w:lang w:eastAsia="zh-CN"/>
              </w:rPr>
              <w:t>needs</w:t>
            </w:r>
            <w:r>
              <w:rPr>
                <w:lang w:eastAsia="zh-CN"/>
              </w:rPr>
              <w:t xml:space="preserve"> be padded to 70 bits. </w:t>
            </w:r>
            <w:r w:rsidR="005107B9">
              <w:rPr>
                <w:lang w:eastAsia="zh-CN"/>
              </w:rPr>
              <w:t xml:space="preserve">That will not work for multicast. </w:t>
            </w:r>
          </w:p>
          <w:p w14:paraId="04C70B85" w14:textId="77777777" w:rsidR="005107B9" w:rsidRDefault="00125D13" w:rsidP="00125D13">
            <w:pPr>
              <w:widowControl w:val="0"/>
              <w:spacing w:after="120"/>
              <w:rPr>
                <w:lang w:eastAsia="zh-CN"/>
              </w:rPr>
            </w:pPr>
            <w:r>
              <w:rPr>
                <w:lang w:eastAsia="zh-CN"/>
              </w:rPr>
              <w:t xml:space="preserve">If the size the second DCI format can be configured, e.g., configured as 70 bits, then for both UE1 and UE2, their DCI format 1_1 </w:t>
            </w:r>
            <w:r w:rsidR="005107B9">
              <w:rPr>
                <w:lang w:eastAsia="zh-CN"/>
              </w:rPr>
              <w:t xml:space="preserve">of unicast </w:t>
            </w:r>
            <w:r>
              <w:rPr>
                <w:lang w:eastAsia="zh-CN"/>
              </w:rPr>
              <w:t xml:space="preserve">can be aligned to 70bits for DCI size alignment, and the second DCI format is also be padded to 70 bits on top of the configurable fields. This is for the case that G-RNTI is counted as C-RNTI. </w:t>
            </w:r>
          </w:p>
          <w:p w14:paraId="6101E58B" w14:textId="5A9798A0" w:rsidR="00125D13" w:rsidRDefault="00125D13" w:rsidP="00125D13">
            <w:pPr>
              <w:widowControl w:val="0"/>
              <w:spacing w:after="120"/>
              <w:rPr>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RRC signalling. For both cases, the second DCI format is be padded to the configured size on top of the configurable fields.</w:t>
            </w:r>
          </w:p>
          <w:p w14:paraId="20CFDFB6" w14:textId="77777777" w:rsidR="00125D13" w:rsidRDefault="00125D13" w:rsidP="00125D13">
            <w:pPr>
              <w:widowControl w:val="0"/>
              <w:spacing w:after="120"/>
              <w:rPr>
                <w:lang w:eastAsia="zh-CN"/>
              </w:rPr>
            </w:pPr>
          </w:p>
          <w:p w14:paraId="077776DB" w14:textId="77777777" w:rsidR="00125D13" w:rsidRPr="00344CFF" w:rsidRDefault="00125D13" w:rsidP="00125D13">
            <w:pPr>
              <w:widowControl w:val="0"/>
              <w:spacing w:after="120"/>
              <w:rPr>
                <w:b/>
                <w:bCs/>
                <w:lang w:eastAsia="zh-CN"/>
              </w:rPr>
            </w:pPr>
            <w:r w:rsidRPr="00344CFF">
              <w:rPr>
                <w:rFonts w:hint="eastAsia"/>
                <w:b/>
                <w:bCs/>
                <w:lang w:eastAsia="zh-CN"/>
              </w:rPr>
              <w:t>P</w:t>
            </w:r>
            <w:r w:rsidRPr="00344CFF">
              <w:rPr>
                <w:b/>
                <w:bCs/>
                <w:lang w:eastAsia="zh-CN"/>
              </w:rPr>
              <w:t>roposal 2-9:</w:t>
            </w:r>
          </w:p>
          <w:p w14:paraId="46D95D91" w14:textId="53DC5E0A" w:rsidR="00125D13" w:rsidRDefault="00125D13" w:rsidP="005107B9">
            <w:pPr>
              <w:widowControl w:val="0"/>
              <w:spacing w:after="120"/>
              <w:rPr>
                <w:b/>
                <w:bCs/>
                <w:lang w:eastAsia="zh-CN"/>
              </w:rPr>
            </w:pPr>
            <w:r>
              <w:t xml:space="preserve">@SpreadtrumXiaomi, regarding your comments, in my understanding, for DCI format 1_1 of unicast, scrambling of the PDCCH and DMRS is configured by </w:t>
            </w:r>
            <w:r>
              <w:rPr>
                <w:i/>
              </w:rPr>
              <w:t>pdcch-DMRS-ScramblingID</w:t>
            </w:r>
            <w:r>
              <w:t xml:space="preserve">, it is reasonable for DCI format 1_1 of multicast to use the same scheme to ensure flexibility and performance. </w:t>
            </w:r>
            <w:r w:rsidR="005107B9">
              <w:t xml:space="preserve">Otherwise, MBS UEs in different groups have to use the same Cell-ID for PDCCH scrambling, that will impact the performance. </w:t>
            </w:r>
            <w:r>
              <w:t xml:space="preserve">SFN </w:t>
            </w:r>
            <w:r w:rsidR="005107B9">
              <w:t xml:space="preserve">is just another benefit that can be brought by this </w:t>
            </w:r>
            <w:r>
              <w:t>type of scrambling</w:t>
            </w:r>
            <w:r w:rsidR="005107B9">
              <w:t xml:space="preserve"> for multicast.</w:t>
            </w:r>
          </w:p>
        </w:tc>
      </w:tr>
    </w:tbl>
    <w:p w14:paraId="7B18DF4D" w14:textId="77777777" w:rsidR="00992383" w:rsidRDefault="00992383" w:rsidP="00992383">
      <w:pPr>
        <w:widowControl w:val="0"/>
        <w:spacing w:after="120"/>
        <w:jc w:val="both"/>
        <w:rPr>
          <w:lang w:eastAsia="zh-CN"/>
        </w:rPr>
      </w:pPr>
    </w:p>
    <w:p w14:paraId="043B75F4" w14:textId="77777777" w:rsidR="00992383" w:rsidRDefault="00992383" w:rsidP="00992383">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00950B7" w14:textId="77777777" w:rsidR="002550B3" w:rsidRDefault="002550B3" w:rsidP="002550B3">
      <w:pPr>
        <w:widowControl w:val="0"/>
        <w:spacing w:after="120"/>
        <w:jc w:val="both"/>
        <w:rPr>
          <w:lang w:eastAsia="zh-CN"/>
        </w:rPr>
      </w:pPr>
    </w:p>
    <w:p w14:paraId="106A5CB1" w14:textId="77777777" w:rsidR="002550B3" w:rsidRDefault="002550B3" w:rsidP="002550B3">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5B72AE78" w14:textId="77777777" w:rsidR="002550B3" w:rsidRDefault="002550B3" w:rsidP="002550B3">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599C05F6" w14:textId="77777777" w:rsidR="002550B3" w:rsidRDefault="002550B3" w:rsidP="002550B3">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19D9C70" w14:textId="77777777" w:rsidR="002550B3" w:rsidRDefault="002550B3" w:rsidP="002550B3">
      <w:pPr>
        <w:widowControl w:val="0"/>
        <w:spacing w:after="120"/>
        <w:jc w:val="both"/>
        <w:rPr>
          <w:lang w:eastAsia="zh-CN"/>
        </w:rPr>
      </w:pPr>
    </w:p>
    <w:p w14:paraId="3AD5E362" w14:textId="1B92D479" w:rsidR="002550B3" w:rsidRPr="002A3436" w:rsidRDefault="002550B3" w:rsidP="00BD437B">
      <w:pPr>
        <w:widowControl w:val="0"/>
        <w:spacing w:after="120"/>
        <w:jc w:val="both"/>
      </w:pPr>
      <w:r>
        <w:rPr>
          <w:b/>
          <w:highlight w:val="yellow"/>
          <w:lang w:eastAsia="zh-CN"/>
        </w:rPr>
        <w:t>[High]</w:t>
      </w:r>
      <w:r w:rsidR="00BD437B">
        <w:rPr>
          <w:b/>
          <w:highlight w:val="yellow"/>
          <w:lang w:eastAsia="zh-CN"/>
        </w:rPr>
        <w:t>Question</w:t>
      </w:r>
      <w:r>
        <w:rPr>
          <w:b/>
          <w:highlight w:val="yellow"/>
          <w:lang w:eastAsia="zh-CN"/>
        </w:rPr>
        <w:t xml:space="preserve"> 2</w:t>
      </w:r>
      <w:r w:rsidRPr="00923B27">
        <w:rPr>
          <w:b/>
          <w:highlight w:val="yellow"/>
          <w:lang w:eastAsia="zh-CN"/>
        </w:rPr>
        <w:t>-</w:t>
      </w:r>
      <w:r w:rsidRPr="00835D34">
        <w:rPr>
          <w:b/>
          <w:highlight w:val="yellow"/>
          <w:lang w:eastAsia="zh-CN"/>
        </w:rPr>
        <w:t>5</w:t>
      </w:r>
      <w:r>
        <w:rPr>
          <w:lang w:eastAsia="zh-CN"/>
        </w:rPr>
        <w:t xml:space="preserve">: </w:t>
      </w:r>
      <w:r w:rsidR="00BD437B">
        <w:t xml:space="preserve">For </w:t>
      </w:r>
      <w:r w:rsidR="00BD437B" w:rsidRPr="001B2EC3">
        <w:rPr>
          <w:rFonts w:eastAsiaTheme="minorEastAsia"/>
          <w:lang w:eastAsia="zh-CN"/>
        </w:rPr>
        <w:t>FDRA</w:t>
      </w:r>
      <w:r w:rsidR="00BD437B" w:rsidRPr="001B2EC3">
        <w:t xml:space="preserve"> </w:t>
      </w:r>
      <w:r w:rsidR="00BD437B">
        <w:t>determination</w:t>
      </w:r>
      <w:r w:rsidR="00BD437B" w:rsidRPr="001B2EC3">
        <w:t xml:space="preserve"> </w:t>
      </w:r>
      <w:r w:rsidR="00BD437B">
        <w:t>of t</w:t>
      </w:r>
      <w:r w:rsidRPr="001B2EC3">
        <w:t xml:space="preserve">he </w:t>
      </w:r>
      <w:r>
        <w:t>first</w:t>
      </w:r>
      <w:r w:rsidRPr="001B2EC3">
        <w:t xml:space="preserve"> DCI </w:t>
      </w:r>
      <w:r>
        <w:t>format</w:t>
      </w:r>
      <w:r w:rsidRPr="009021E7">
        <w:rPr>
          <w:bCs/>
          <w:lang w:eastAsia="x-none"/>
        </w:rPr>
        <w:t xml:space="preserve"> </w:t>
      </w:r>
      <w:r>
        <w:rPr>
          <w:bCs/>
          <w:lang w:eastAsia="x-none"/>
        </w:rPr>
        <w:t>for GC-PDCCH</w:t>
      </w:r>
      <w:r w:rsidR="00BD437B">
        <w:rPr>
          <w:bCs/>
          <w:lang w:eastAsia="x-none"/>
        </w:rPr>
        <w:t>, which option should be supported? Why?</w:t>
      </w:r>
    </w:p>
    <w:p w14:paraId="011A8AD0" w14:textId="77777777" w:rsidR="002550B3" w:rsidRDefault="002550B3" w:rsidP="002550B3">
      <w:pPr>
        <w:pStyle w:val="afc"/>
        <w:widowControl w:val="0"/>
        <w:numPr>
          <w:ilvl w:val="1"/>
          <w:numId w:val="32"/>
        </w:numPr>
        <w:jc w:val="both"/>
      </w:pPr>
      <w:r>
        <w:t>Option 1:</w:t>
      </w:r>
    </w:p>
    <w:p w14:paraId="724C0F1F" w14:textId="77777777" w:rsidR="002550B3" w:rsidRPr="001B2EC3" w:rsidRDefault="00514C19" w:rsidP="002550B3">
      <w:pPr>
        <w:pStyle w:val="afc"/>
        <w:widowControl w:val="0"/>
        <w:numPr>
          <w:ilvl w:val="2"/>
          <w:numId w:val="32"/>
        </w:numPr>
        <w:jc w:val="both"/>
      </w:pPr>
      <w:r w:rsidRPr="002625EB">
        <w:rPr>
          <w:noProof/>
          <w:position w:val="-10"/>
        </w:rPr>
        <w:object w:dxaOrig="675" w:dyaOrig="330" w14:anchorId="137DC7E4">
          <v:shape id="_x0000_i1049" type="#_x0000_t75" alt="" style="width:36pt;height:15.45pt;mso-width-percent:0;mso-height-percent:0;mso-width-percent:0;mso-height-percent:0" o:ole="">
            <v:imagedata r:id="rId13" o:title=""/>
          </v:shape>
          <o:OLEObject Type="Embed" ProgID="Equation.3" ShapeID="_x0000_i1049" DrawAspect="Content" ObjectID="_1691340515" r:id="rId49"/>
        </w:object>
      </w:r>
      <w:r w:rsidR="002550B3" w:rsidRPr="001B2EC3">
        <w:t xml:space="preserve"> is given by</w:t>
      </w:r>
    </w:p>
    <w:p w14:paraId="6AED15FE" w14:textId="77777777" w:rsidR="002550B3" w:rsidRPr="001B2EC3" w:rsidRDefault="002550B3" w:rsidP="002550B3">
      <w:pPr>
        <w:pStyle w:val="afc"/>
        <w:widowControl w:val="0"/>
        <w:numPr>
          <w:ilvl w:val="3"/>
          <w:numId w:val="32"/>
        </w:numPr>
        <w:jc w:val="both"/>
      </w:pPr>
      <w:r w:rsidRPr="001B2EC3">
        <w:t>the size of CORESET 0 if CORESET 0 is configured for the cell; and</w:t>
      </w:r>
    </w:p>
    <w:p w14:paraId="24718EB6" w14:textId="77777777" w:rsidR="002550B3" w:rsidRDefault="002550B3" w:rsidP="002550B3">
      <w:pPr>
        <w:pStyle w:val="afc"/>
        <w:widowControl w:val="0"/>
        <w:numPr>
          <w:ilvl w:val="3"/>
          <w:numId w:val="32"/>
        </w:numPr>
        <w:jc w:val="both"/>
      </w:pPr>
      <w:r w:rsidRPr="002625EB">
        <w:rPr>
          <w:lang w:eastAsia="zh-CN"/>
        </w:rPr>
        <w:t>the size of initial DL bandwidth part if CORESET 0 is not configured for the cell.</w:t>
      </w:r>
    </w:p>
    <w:p w14:paraId="337CA313" w14:textId="77777777" w:rsidR="002550B3" w:rsidRPr="00EF0AFE" w:rsidRDefault="002550B3" w:rsidP="002550B3">
      <w:pPr>
        <w:pStyle w:val="afc"/>
        <w:widowControl w:val="0"/>
        <w:numPr>
          <w:ilvl w:val="2"/>
          <w:numId w:val="32"/>
        </w:numPr>
        <w:jc w:val="both"/>
      </w:pPr>
      <w:r>
        <w:lastRenderedPageBreak/>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4F88EA44" w14:textId="77777777" w:rsidR="002550B3" w:rsidRPr="00EF0AFE" w:rsidRDefault="002550B3" w:rsidP="002550B3">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900ECA" w14:textId="77777777" w:rsidR="002550B3" w:rsidRDefault="002550B3" w:rsidP="002550B3">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7B943E49" w14:textId="77777777" w:rsidR="002550B3" w:rsidRDefault="002550B3" w:rsidP="002550B3">
      <w:pPr>
        <w:pStyle w:val="afc"/>
        <w:widowControl w:val="0"/>
        <w:numPr>
          <w:ilvl w:val="1"/>
          <w:numId w:val="32"/>
        </w:numPr>
        <w:jc w:val="both"/>
      </w:pPr>
      <w:r>
        <w:t>Option 2:</w:t>
      </w:r>
    </w:p>
    <w:p w14:paraId="01266DBC" w14:textId="77777777" w:rsidR="002550B3" w:rsidRPr="001B2EC3" w:rsidRDefault="00514C19" w:rsidP="002550B3">
      <w:pPr>
        <w:pStyle w:val="afc"/>
        <w:widowControl w:val="0"/>
        <w:numPr>
          <w:ilvl w:val="2"/>
          <w:numId w:val="32"/>
        </w:numPr>
        <w:jc w:val="both"/>
      </w:pPr>
      <w:r w:rsidRPr="002625EB">
        <w:rPr>
          <w:noProof/>
          <w:position w:val="-10"/>
        </w:rPr>
        <w:object w:dxaOrig="675" w:dyaOrig="330" w14:anchorId="34CCBC1C">
          <v:shape id="_x0000_i1050" type="#_x0000_t75" alt="" style="width:36pt;height:15.45pt;mso-width-percent:0;mso-height-percent:0;mso-width-percent:0;mso-height-percent:0" o:ole="">
            <v:imagedata r:id="rId13" o:title=""/>
          </v:shape>
          <o:OLEObject Type="Embed" ProgID="Equation.3" ShapeID="_x0000_i1050" DrawAspect="Content" ObjectID="_1691340516" r:id="rId50"/>
        </w:object>
      </w:r>
      <w:r w:rsidR="002550B3" w:rsidRPr="001B2EC3">
        <w:t xml:space="preserve"> is given by</w:t>
      </w:r>
    </w:p>
    <w:p w14:paraId="3A4C7879" w14:textId="77777777" w:rsidR="002550B3" w:rsidRPr="001B2EC3" w:rsidRDefault="002550B3" w:rsidP="002550B3">
      <w:pPr>
        <w:pStyle w:val="afc"/>
        <w:widowControl w:val="0"/>
        <w:numPr>
          <w:ilvl w:val="3"/>
          <w:numId w:val="32"/>
        </w:numPr>
        <w:jc w:val="both"/>
      </w:pPr>
      <w:r w:rsidRPr="001B2EC3">
        <w:t>the size of CORESET 0 if CORESET 0 is configured for the cell; and</w:t>
      </w:r>
    </w:p>
    <w:p w14:paraId="22B6961F" w14:textId="77777777" w:rsidR="002550B3" w:rsidRDefault="002550B3" w:rsidP="002550B3">
      <w:pPr>
        <w:pStyle w:val="afc"/>
        <w:widowControl w:val="0"/>
        <w:numPr>
          <w:ilvl w:val="3"/>
          <w:numId w:val="32"/>
        </w:numPr>
        <w:jc w:val="both"/>
      </w:pPr>
      <w:r w:rsidRPr="002625EB">
        <w:rPr>
          <w:lang w:eastAsia="zh-CN"/>
        </w:rPr>
        <w:t>the size of initial DL bandwidth part if CORESET 0 is not configured for the cell.</w:t>
      </w:r>
    </w:p>
    <w:p w14:paraId="51A9F23C" w14:textId="77777777" w:rsidR="002550B3" w:rsidRPr="00E03EF4" w:rsidRDefault="002550B3" w:rsidP="002550B3">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7FBED2DE" w14:textId="77777777" w:rsidR="002550B3" w:rsidRDefault="002550B3" w:rsidP="002550B3">
      <w:pPr>
        <w:pStyle w:val="afc"/>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6AC7E24" w14:textId="77777777" w:rsidR="002550B3" w:rsidRDefault="002550B3" w:rsidP="002550B3">
      <w:pPr>
        <w:pStyle w:val="afc"/>
        <w:widowControl w:val="0"/>
        <w:numPr>
          <w:ilvl w:val="1"/>
          <w:numId w:val="32"/>
        </w:numPr>
        <w:jc w:val="both"/>
      </w:pPr>
      <w:r>
        <w:rPr>
          <w:rFonts w:hint="eastAsia"/>
        </w:rPr>
        <w:t>O</w:t>
      </w:r>
      <w:r>
        <w:t xml:space="preserve">ption 3: </w:t>
      </w:r>
      <w:r w:rsidR="00514C19" w:rsidRPr="002625EB">
        <w:rPr>
          <w:noProof/>
          <w:position w:val="-10"/>
        </w:rPr>
        <w:object w:dxaOrig="675" w:dyaOrig="330" w14:anchorId="463B648D">
          <v:shape id="_x0000_i1051" type="#_x0000_t75" alt="" style="width:36pt;height:15.45pt;mso-width-percent:0;mso-height-percent:0;mso-width-percent:0;mso-height-percent:0" o:ole="">
            <v:imagedata r:id="rId13" o:title=""/>
          </v:shape>
          <o:OLEObject Type="Embed" ProgID="Equation.3" ShapeID="_x0000_i1051" DrawAspect="Content" ObjectID="_1691340517" r:id="rId51"/>
        </w:object>
      </w:r>
      <w:r w:rsidRPr="001B2EC3">
        <w:t xml:space="preserve"> is given by</w:t>
      </w:r>
      <w:r w:rsidRPr="00213635">
        <w:t xml:space="preserve"> the size of </w:t>
      </w:r>
      <w:r>
        <w:t xml:space="preserve">CFR in </w:t>
      </w:r>
      <w:r w:rsidRPr="00213635">
        <w:t>the active DL</w:t>
      </w:r>
      <w:r>
        <w:t xml:space="preserve"> BWP</w:t>
      </w:r>
    </w:p>
    <w:p w14:paraId="0998671C" w14:textId="77777777" w:rsidR="002550B3" w:rsidRDefault="002550B3" w:rsidP="002550B3">
      <w:pPr>
        <w:widowControl w:val="0"/>
        <w:spacing w:after="120"/>
        <w:jc w:val="both"/>
      </w:pPr>
    </w:p>
    <w:p w14:paraId="36B847E2" w14:textId="77777777" w:rsidR="002550B3" w:rsidRDefault="002550B3" w:rsidP="002550B3">
      <w:pPr>
        <w:widowControl w:val="0"/>
        <w:spacing w:after="120"/>
        <w:jc w:val="both"/>
        <w:rPr>
          <w:ins w:id="304" w:author="Wang Fei" w:date="2021-08-20T10:02:00Z"/>
          <w:lang w:eastAsia="zh-CN"/>
        </w:rPr>
      </w:pPr>
      <w:r>
        <w:rPr>
          <w:b/>
          <w:highlight w:val="yellow"/>
          <w:lang w:eastAsia="zh-CN"/>
        </w:rPr>
        <w:t>[High] Updated Proposal 2-8</w:t>
      </w:r>
      <w:r>
        <w:rPr>
          <w:lang w:eastAsia="zh-CN"/>
        </w:rPr>
        <w:t xml:space="preserve">: </w:t>
      </w:r>
      <w:r w:rsidRPr="00FE17A4">
        <w:rPr>
          <w:lang w:eastAsia="zh-CN"/>
        </w:rPr>
        <w:t xml:space="preserve">The </w:t>
      </w:r>
      <w:del w:id="305" w:author="Wang Fei" w:date="2021-08-20T10:00:00Z">
        <w:r w:rsidDel="00A05B59">
          <w:rPr>
            <w:lang w:eastAsia="zh-CN"/>
          </w:rPr>
          <w:delText xml:space="preserve">payload </w:delText>
        </w:r>
      </w:del>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w:t>
      </w:r>
      <w:ins w:id="306" w:author="Wang Fei" w:date="2021-08-20T09:49:00Z">
        <w:r>
          <w:rPr>
            <w:lang w:eastAsia="zh-CN"/>
          </w:rPr>
          <w:t>(</w:t>
        </w:r>
      </w:ins>
      <w:ins w:id="307" w:author="Wang Fei" w:date="2021-08-20T09:57:00Z">
        <w:r>
          <w:rPr>
            <w:lang w:eastAsia="zh-CN"/>
          </w:rPr>
          <w:t>simi</w:t>
        </w:r>
      </w:ins>
      <w:ins w:id="308" w:author="Wang Fei" w:date="2021-08-20T09:58:00Z">
        <w:r>
          <w:rPr>
            <w:lang w:eastAsia="zh-CN"/>
          </w:rPr>
          <w:t>lar as</w:t>
        </w:r>
      </w:ins>
      <w:ins w:id="309" w:author="Wang Fei" w:date="2021-08-20T10:06:00Z">
        <w:r>
          <w:rPr>
            <w:lang w:eastAsia="zh-CN"/>
          </w:rPr>
          <w:t xml:space="preserve"> the</w:t>
        </w:r>
      </w:ins>
      <w:ins w:id="310" w:author="Wang Fei" w:date="2021-08-20T10:01:00Z">
        <w:r>
          <w:rPr>
            <w:lang w:eastAsia="zh-CN"/>
          </w:rPr>
          <w:t xml:space="preserve"> </w:t>
        </w:r>
      </w:ins>
      <w:ins w:id="311" w:author="Wang Fei" w:date="2021-08-20T09:59:00Z">
        <w:r>
          <w:rPr>
            <w:lang w:eastAsia="zh-CN"/>
          </w:rPr>
          <w:t>configur</w:t>
        </w:r>
      </w:ins>
      <w:ins w:id="312" w:author="Wang Fei" w:date="2021-08-20T10:06:00Z">
        <w:r>
          <w:rPr>
            <w:lang w:eastAsia="zh-CN"/>
          </w:rPr>
          <w:t>ation of</w:t>
        </w:r>
      </w:ins>
      <w:ins w:id="313" w:author="Wang Fei" w:date="2021-08-20T09:59:00Z">
        <w:r>
          <w:rPr>
            <w:lang w:eastAsia="zh-CN"/>
          </w:rPr>
          <w:t xml:space="preserve"> </w:t>
        </w:r>
      </w:ins>
      <w:ins w:id="314" w:author="Wang Fei" w:date="2021-08-20T10:02:00Z">
        <w:r>
          <w:rPr>
            <w:lang w:eastAsia="zh-CN"/>
          </w:rPr>
          <w:t xml:space="preserve">the </w:t>
        </w:r>
      </w:ins>
      <w:ins w:id="315" w:author="Wang Fei" w:date="2021-08-20T10:00:00Z">
        <w:r>
          <w:rPr>
            <w:lang w:eastAsia="zh-CN"/>
          </w:rPr>
          <w:t xml:space="preserve">size </w:t>
        </w:r>
      </w:ins>
      <w:ins w:id="316" w:author="Wang Fei" w:date="2021-08-20T10:01:00Z">
        <w:r>
          <w:rPr>
            <w:lang w:eastAsia="zh-CN"/>
          </w:rPr>
          <w:t>of</w:t>
        </w:r>
      </w:ins>
      <w:ins w:id="317" w:author="Wang Fei" w:date="2021-08-20T09:59:00Z">
        <w:r>
          <w:rPr>
            <w:lang w:eastAsia="zh-CN"/>
          </w:rPr>
          <w:t xml:space="preserve"> </w:t>
        </w:r>
        <w:bookmarkStart w:id="318" w:name="_Hlk80347553"/>
        <w:r>
          <w:rPr>
            <w:lang w:eastAsia="zh-CN"/>
          </w:rPr>
          <w:t>DCI</w:t>
        </w:r>
      </w:ins>
      <w:ins w:id="319" w:author="Wang Fei" w:date="2021-08-20T10:00:00Z">
        <w:r>
          <w:rPr>
            <w:lang w:eastAsia="zh-CN"/>
          </w:rPr>
          <w:t xml:space="preserve"> format 2_0/2_1/2_</w:t>
        </w:r>
      </w:ins>
      <w:ins w:id="320" w:author="Wang Fei" w:date="2021-08-20T10:01:00Z">
        <w:r>
          <w:rPr>
            <w:lang w:eastAsia="zh-CN"/>
          </w:rPr>
          <w:t>4/2_5/2_6</w:t>
        </w:r>
      </w:ins>
      <w:bookmarkEnd w:id="318"/>
      <w:ins w:id="321" w:author="Wang Fei" w:date="2021-08-20T09:49:00Z">
        <w:r>
          <w:rPr>
            <w:lang w:eastAsia="zh-CN"/>
          </w:rPr>
          <w:t>)</w:t>
        </w:r>
      </w:ins>
      <w:r>
        <w:rPr>
          <w:lang w:eastAsia="zh-CN"/>
        </w:rPr>
        <w:t>.</w:t>
      </w:r>
    </w:p>
    <w:p w14:paraId="657E820C" w14:textId="77777777" w:rsidR="002550B3" w:rsidRDefault="002550B3" w:rsidP="002550B3">
      <w:pPr>
        <w:widowControl w:val="0"/>
        <w:spacing w:after="120"/>
        <w:jc w:val="both"/>
        <w:rPr>
          <w:lang w:eastAsia="zh-CN"/>
        </w:rPr>
      </w:pPr>
    </w:p>
    <w:p w14:paraId="414FF2A2" w14:textId="77777777" w:rsidR="002550B3" w:rsidRDefault="002550B3" w:rsidP="002550B3">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331BF663" w14:textId="77777777" w:rsidR="002550B3" w:rsidRDefault="00A00DFC" w:rsidP="002550B3">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550B3">
        <w:rPr>
          <w:lang w:eastAsia="zh-CN"/>
        </w:rPr>
        <w:t xml:space="preserve"> equals the higher layer parameter</w:t>
      </w:r>
      <w:r w:rsidR="002550B3" w:rsidRPr="00D46E06">
        <w:rPr>
          <w:i/>
          <w:iCs/>
          <w:lang w:eastAsia="zh-CN"/>
        </w:rPr>
        <w:t xml:space="preserve"> pdcch-DMRS-ScramblingID</w:t>
      </w:r>
      <w:r w:rsidR="002550B3">
        <w:rPr>
          <w:lang w:eastAsia="zh-CN"/>
        </w:rPr>
        <w:t xml:space="preserve"> if it is configured</w:t>
      </w:r>
      <w:r w:rsidR="002550B3" w:rsidRPr="00A33A24">
        <w:rPr>
          <w:lang w:eastAsia="zh-CN"/>
        </w:rPr>
        <w:t xml:space="preserve"> </w:t>
      </w:r>
      <w:r w:rsidR="002550B3">
        <w:rPr>
          <w:lang w:eastAsia="zh-CN"/>
        </w:rPr>
        <w:t>in the CORESET in a CFR used for the GC-PDCCH;</w:t>
      </w:r>
      <w:r w:rsidR="002550B3"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550B3" w:rsidRPr="000F5C9C">
        <w:t xml:space="preserve"> otherwise</w:t>
      </w:r>
      <w:r w:rsidR="002550B3">
        <w:t>.</w:t>
      </w:r>
    </w:p>
    <w:p w14:paraId="52C7FD05" w14:textId="77777777" w:rsidR="002550B3" w:rsidRDefault="002550B3" w:rsidP="002550B3">
      <w:pPr>
        <w:pStyle w:val="afc"/>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5D42867A" w14:textId="77777777" w:rsidR="002550B3" w:rsidRDefault="002550B3" w:rsidP="002550B3">
      <w:pPr>
        <w:pStyle w:val="afc"/>
        <w:widowControl w:val="0"/>
        <w:numPr>
          <w:ilvl w:val="1"/>
          <w:numId w:val="32"/>
        </w:numPr>
        <w:jc w:val="both"/>
        <w:rPr>
          <w:lang w:eastAsia="zh-CN"/>
        </w:rPr>
      </w:pPr>
      <w:r>
        <w:t xml:space="preserve">Alt1: </w:t>
      </w:r>
      <w:r>
        <w:rPr>
          <w:lang w:eastAsia="zh-CN"/>
        </w:rPr>
        <w:t>G-RNTI used for the GC-PDCCH.</w:t>
      </w:r>
    </w:p>
    <w:p w14:paraId="5C2DD21B" w14:textId="77777777" w:rsidR="002550B3" w:rsidRPr="00D42330" w:rsidRDefault="002550B3" w:rsidP="002550B3">
      <w:pPr>
        <w:pStyle w:val="afc"/>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6E719EC3" w14:textId="77777777" w:rsidR="002550B3" w:rsidRPr="0053243D" w:rsidRDefault="002550B3" w:rsidP="002550B3">
      <w:pPr>
        <w:widowControl w:val="0"/>
        <w:spacing w:after="120"/>
        <w:jc w:val="both"/>
        <w:rPr>
          <w:lang w:eastAsia="zh-CN"/>
        </w:rPr>
      </w:pPr>
    </w:p>
    <w:p w14:paraId="467F2A19" w14:textId="77777777" w:rsidR="000B5157" w:rsidRDefault="000B5157" w:rsidP="000B5157">
      <w:pPr>
        <w:widowControl w:val="0"/>
        <w:spacing w:after="120"/>
        <w:jc w:val="both"/>
        <w:rPr>
          <w:lang w:eastAsia="zh-CN"/>
        </w:rPr>
      </w:pPr>
    </w:p>
    <w:p w14:paraId="177ED00F" w14:textId="77777777" w:rsidR="000B5157" w:rsidRDefault="000B5157" w:rsidP="000B5157">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77009428" w14:textId="77777777" w:rsidR="000B5157" w:rsidRDefault="000B5157" w:rsidP="000B5157">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0B5157" w14:paraId="0B6000F2" w14:textId="77777777" w:rsidTr="005404D8">
        <w:tc>
          <w:tcPr>
            <w:tcW w:w="2122" w:type="dxa"/>
            <w:tcBorders>
              <w:top w:val="single" w:sz="4" w:space="0" w:color="auto"/>
              <w:left w:val="single" w:sz="4" w:space="0" w:color="auto"/>
              <w:bottom w:val="single" w:sz="4" w:space="0" w:color="auto"/>
              <w:right w:val="single" w:sz="4" w:space="0" w:color="auto"/>
            </w:tcBorders>
          </w:tcPr>
          <w:p w14:paraId="6C40B206"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8FA74D0" w14:textId="77777777" w:rsidR="000B5157" w:rsidRDefault="000B5157" w:rsidP="005404D8">
            <w:pPr>
              <w:jc w:val="center"/>
              <w:rPr>
                <w:b/>
                <w:lang w:eastAsia="zh-CN"/>
              </w:rPr>
            </w:pPr>
            <w:r>
              <w:rPr>
                <w:b/>
                <w:lang w:eastAsia="zh-CN"/>
              </w:rPr>
              <w:t>Comment</w:t>
            </w:r>
          </w:p>
        </w:tc>
      </w:tr>
      <w:tr w:rsidR="000B5157" w14:paraId="2E525532" w14:textId="77777777" w:rsidTr="005404D8">
        <w:tc>
          <w:tcPr>
            <w:tcW w:w="2122" w:type="dxa"/>
            <w:tcBorders>
              <w:top w:val="single" w:sz="4" w:space="0" w:color="auto"/>
              <w:left w:val="single" w:sz="4" w:space="0" w:color="auto"/>
              <w:bottom w:val="single" w:sz="4" w:space="0" w:color="auto"/>
              <w:right w:val="single" w:sz="4" w:space="0" w:color="auto"/>
            </w:tcBorders>
          </w:tcPr>
          <w:p w14:paraId="7D10EBEC" w14:textId="699C5358" w:rsidR="000B5157"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EDD17FE" w14:textId="77777777" w:rsidR="000B5157" w:rsidRDefault="00145436" w:rsidP="005404D8">
            <w:pPr>
              <w:jc w:val="left"/>
              <w:rPr>
                <w:bCs/>
                <w:lang w:eastAsia="zh-CN"/>
              </w:rPr>
            </w:pPr>
            <w:r>
              <w:rPr>
                <w:bCs/>
                <w:lang w:eastAsia="zh-CN"/>
              </w:rPr>
              <w:t>For question 2-5, we support option 2. The technical reasons have been announced in the previous round of discussion.</w:t>
            </w:r>
          </w:p>
          <w:p w14:paraId="0D37BCCA" w14:textId="1442BE9D" w:rsidR="00145436" w:rsidRPr="00BA3EA3" w:rsidRDefault="00145436" w:rsidP="00145436">
            <w:pPr>
              <w:jc w:val="left"/>
              <w:rPr>
                <w:bCs/>
                <w:lang w:eastAsia="zh-CN"/>
              </w:rPr>
            </w:pPr>
            <w:r>
              <w:rPr>
                <w:bCs/>
                <w:lang w:eastAsia="zh-CN"/>
              </w:rPr>
              <w:t>For 2-8, we still think it can be configured via the similar mechanism as non-fallback DCI. The most important thing is to configure a common DCI with same information fields which can be directly configured by gNB. We prefer to have further discussion in the next round discussion instead of making an agreement before everything is crystal clear.</w:t>
            </w:r>
          </w:p>
        </w:tc>
      </w:tr>
      <w:tr w:rsidR="00385B54" w14:paraId="63E4C019" w14:textId="77777777" w:rsidTr="005404D8">
        <w:tc>
          <w:tcPr>
            <w:tcW w:w="2122" w:type="dxa"/>
            <w:tcBorders>
              <w:top w:val="single" w:sz="4" w:space="0" w:color="auto"/>
              <w:left w:val="single" w:sz="4" w:space="0" w:color="auto"/>
              <w:bottom w:val="single" w:sz="4" w:space="0" w:color="auto"/>
              <w:right w:val="single" w:sz="4" w:space="0" w:color="auto"/>
            </w:tcBorders>
          </w:tcPr>
          <w:p w14:paraId="279B2167" w14:textId="156E3D60" w:rsidR="00385B54" w:rsidRPr="00BA3EA3" w:rsidRDefault="00385B54" w:rsidP="00385B54">
            <w:pPr>
              <w:jc w:val="left"/>
              <w:rPr>
                <w:bCs/>
                <w:lang w:eastAsia="zh-CN"/>
              </w:rPr>
            </w:pPr>
            <w:r>
              <w:rPr>
                <w:rFonts w:eastAsiaTheme="minor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1DD9C1A" w14:textId="77777777" w:rsidR="00385B54" w:rsidRDefault="00385B54" w:rsidP="00385B54">
            <w:pPr>
              <w:rPr>
                <w:lang w:eastAsia="zh-CN"/>
              </w:rPr>
            </w:pPr>
            <w:r>
              <w:rPr>
                <w:lang w:eastAsia="zh-CN"/>
              </w:rPr>
              <w:t>Proposal 2-3: fine</w:t>
            </w:r>
          </w:p>
          <w:p w14:paraId="1DBA679E" w14:textId="34919EE8" w:rsidR="00385B54" w:rsidRDefault="00385B54" w:rsidP="00385B54">
            <w:pPr>
              <w:rPr>
                <w:lang w:eastAsia="zh-CN"/>
              </w:rPr>
            </w:pPr>
            <w:r>
              <w:rPr>
                <w:rFonts w:hint="eastAsia"/>
                <w:lang w:eastAsia="zh-CN"/>
              </w:rPr>
              <w:t>P</w:t>
            </w:r>
            <w:r>
              <w:rPr>
                <w:lang w:eastAsia="zh-CN"/>
              </w:rPr>
              <w:t>roposal 2-5: option 3 is preferred. In Rel-15, for DCI 1_0 in CSS, FDRA is determined based on the bandwidth of CORESET0/initial DL BWP. For DCI 1_1 or DCI 1_0 in USS, FDRA is determined based on the bandwidth of active DL BWP. The reason to adopt such operation is to avoid the ambiguity on active DL BWP during RRC reconfiguration. But for the first DCI format for GC-PDSCH scheduling, there is no such ambiguity issue, same</w:t>
            </w:r>
            <w:r w:rsidR="00D56466">
              <w:rPr>
                <w:lang w:eastAsia="zh-CN"/>
              </w:rPr>
              <w:t xml:space="preserve"> as</w:t>
            </w:r>
            <w:r>
              <w:rPr>
                <w:lang w:eastAsia="zh-CN"/>
              </w:rPr>
              <w:t xml:space="preserve"> that no such ambiguity issue for DCI 1_1 or DCI 1_0 in USS. So, there is no need to determine FDRA of the first DCI </w:t>
            </w:r>
            <w:r>
              <w:rPr>
                <w:lang w:eastAsia="zh-CN"/>
              </w:rPr>
              <w:lastRenderedPageBreak/>
              <w:t xml:space="preserve">format based on CORESET0/initial DL BWP, which </w:t>
            </w:r>
            <w:r w:rsidR="00D56466">
              <w:rPr>
                <w:lang w:eastAsia="zh-CN"/>
              </w:rPr>
              <w:t>may</w:t>
            </w:r>
            <w:r>
              <w:rPr>
                <w:lang w:eastAsia="zh-CN"/>
              </w:rPr>
              <w:t xml:space="preserve"> result in not enough bits to allocate all </w:t>
            </w:r>
            <w:r w:rsidR="00D56466">
              <w:rPr>
                <w:lang w:eastAsia="zh-CN"/>
              </w:rPr>
              <w:t>PRBs</w:t>
            </w:r>
            <w:r>
              <w:rPr>
                <w:lang w:eastAsia="zh-CN"/>
              </w:rPr>
              <w:t xml:space="preserve"> in CFR. </w:t>
            </w:r>
            <w:r w:rsidR="00D56466">
              <w:rPr>
                <w:lang w:eastAsia="zh-CN"/>
              </w:rPr>
              <w:t xml:space="preserve">For option 3, </w:t>
            </w:r>
            <w:r>
              <w:rPr>
                <w:lang w:eastAsia="zh-CN"/>
              </w:rPr>
              <w:t xml:space="preserve">if the DCI size of the first DCI is larger than that of DCI 1-0 </w:t>
            </w:r>
            <w:r>
              <w:rPr>
                <w:rFonts w:hint="eastAsia"/>
                <w:lang w:eastAsia="zh-CN"/>
              </w:rPr>
              <w:t>in</w:t>
            </w:r>
            <w:r>
              <w:rPr>
                <w:lang w:eastAsia="zh-CN"/>
              </w:rPr>
              <w:t xml:space="preserve"> CSS</w:t>
            </w:r>
            <w:r>
              <w:rPr>
                <w:rFonts w:hint="eastAsia"/>
                <w:lang w:eastAsia="zh-CN"/>
              </w:rPr>
              <w:t>,</w:t>
            </w:r>
            <w:r>
              <w:rPr>
                <w:lang w:eastAsia="zh-CN"/>
              </w:rPr>
              <w:t xml:space="preserve"> truncation of FDRA is performed to align the DCI size.</w:t>
            </w:r>
            <w:r>
              <w:rPr>
                <w:rFonts w:hint="eastAsia"/>
                <w:lang w:eastAsia="zh-CN"/>
              </w:rPr>
              <w:t xml:space="preserve"> </w:t>
            </w:r>
            <w:r>
              <w:rPr>
                <w:lang w:eastAsia="zh-CN"/>
              </w:rPr>
              <w:t xml:space="preserve">Considering some fields in DCI 1_0, such as </w:t>
            </w:r>
            <w:r w:rsidR="00D56466">
              <w:rPr>
                <w:lang w:eastAsia="zh-CN"/>
              </w:rPr>
              <w:t>‘</w:t>
            </w:r>
            <w:r w:rsidRPr="00971A6C">
              <w:rPr>
                <w:lang w:eastAsia="zh-CN"/>
              </w:rPr>
              <w:t>Identifier for DCI formats</w:t>
            </w:r>
            <w:r w:rsidR="00D56466">
              <w:rPr>
                <w:lang w:eastAsia="zh-CN"/>
              </w:rPr>
              <w:t>’ and some other fields</w:t>
            </w:r>
            <w:r>
              <w:rPr>
                <w:lang w:eastAsia="zh-CN"/>
              </w:rPr>
              <w:t xml:space="preserve"> may be removed, the FDRA bit-width of the first DCI format after DCI size alignment may be larger than that of DCI 1_0 in CSS.</w:t>
            </w:r>
          </w:p>
          <w:p w14:paraId="1325C788" w14:textId="77777777" w:rsidR="00385B54" w:rsidRDefault="00385B54" w:rsidP="00385B54">
            <w:pPr>
              <w:rPr>
                <w:lang w:eastAsia="zh-CN"/>
              </w:rPr>
            </w:pPr>
            <w:r w:rsidRPr="00755BEA">
              <w:rPr>
                <w:lang w:eastAsia="zh-CN"/>
              </w:rPr>
              <w:t>Proposal 2-8</w:t>
            </w:r>
            <w:r>
              <w:rPr>
                <w:lang w:eastAsia="zh-CN"/>
              </w:rPr>
              <w:t>: fine</w:t>
            </w:r>
          </w:p>
          <w:p w14:paraId="055D35C7" w14:textId="2B64698D" w:rsidR="00385B54" w:rsidRPr="00BA3EA3" w:rsidRDefault="00385B54" w:rsidP="00385B54">
            <w:pPr>
              <w:jc w:val="left"/>
              <w:rPr>
                <w:bCs/>
                <w:lang w:eastAsia="zh-CN"/>
              </w:rPr>
            </w:pPr>
            <w:r w:rsidRPr="00755BEA">
              <w:rPr>
                <w:lang w:eastAsia="zh-CN"/>
              </w:rPr>
              <w:t>Proposal 2-</w:t>
            </w:r>
            <w:r>
              <w:rPr>
                <w:lang w:eastAsia="zh-CN"/>
              </w:rPr>
              <w:t xml:space="preserve">9: fine </w:t>
            </w:r>
          </w:p>
        </w:tc>
      </w:tr>
      <w:tr w:rsidR="00945192" w14:paraId="2CEE1E01" w14:textId="77777777" w:rsidTr="005404D8">
        <w:tc>
          <w:tcPr>
            <w:tcW w:w="2122" w:type="dxa"/>
            <w:tcBorders>
              <w:top w:val="single" w:sz="4" w:space="0" w:color="auto"/>
              <w:left w:val="single" w:sz="4" w:space="0" w:color="auto"/>
              <w:bottom w:val="single" w:sz="4" w:space="0" w:color="auto"/>
              <w:right w:val="single" w:sz="4" w:space="0" w:color="auto"/>
            </w:tcBorders>
          </w:tcPr>
          <w:p w14:paraId="004929F6" w14:textId="759B5182" w:rsidR="00945192" w:rsidRDefault="00945192" w:rsidP="00945192">
            <w:pPr>
              <w:rPr>
                <w:rFonts w:eastAsiaTheme="minorEastAsia"/>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292CD9A" w14:textId="77777777" w:rsidR="00945192" w:rsidRDefault="00945192" w:rsidP="00945192">
            <w:pPr>
              <w:jc w:val="left"/>
              <w:rPr>
                <w:bCs/>
                <w:lang w:eastAsia="zh-CN"/>
              </w:rPr>
            </w:pPr>
            <w:r>
              <w:rPr>
                <w:bCs/>
                <w:lang w:eastAsia="zh-CN"/>
              </w:rPr>
              <w:t>2-3: OK</w:t>
            </w:r>
          </w:p>
          <w:p w14:paraId="34E68402" w14:textId="4DE28B6D" w:rsidR="00945192" w:rsidRDefault="00945192" w:rsidP="00945192">
            <w:pPr>
              <w:jc w:val="left"/>
              <w:rPr>
                <w:bCs/>
                <w:lang w:eastAsia="zh-CN"/>
              </w:rPr>
            </w:pPr>
            <w:r>
              <w:rPr>
                <w:bCs/>
                <w:lang w:eastAsia="zh-CN"/>
              </w:rPr>
              <w:t>2-5: Option 3 is supported. Since we have agreed the first DCI format has same size with DCI format with CRC scrambled by C-RNTI monitored in CSS, it means the payload size of the first DCI format is common and known to the group of UEs without any misunderstanding. So based on CFR, the FDRA field can address any RB in the CFR with the minimum signaling overhead. So we support Option 3.</w:t>
            </w:r>
          </w:p>
          <w:p w14:paraId="0A630C42" w14:textId="77777777" w:rsidR="00945192" w:rsidRDefault="00945192" w:rsidP="00945192">
            <w:pPr>
              <w:jc w:val="left"/>
              <w:rPr>
                <w:bCs/>
                <w:lang w:eastAsia="zh-CN"/>
              </w:rPr>
            </w:pPr>
            <w:r>
              <w:rPr>
                <w:bCs/>
                <w:lang w:eastAsia="zh-CN"/>
              </w:rPr>
              <w:t>2-8: OK</w:t>
            </w:r>
          </w:p>
          <w:p w14:paraId="11DB80EF" w14:textId="14D9F70D" w:rsidR="00945192" w:rsidRDefault="00945192" w:rsidP="00945192">
            <w:pPr>
              <w:rPr>
                <w:lang w:eastAsia="zh-CN"/>
              </w:rPr>
            </w:pPr>
            <w:r>
              <w:rPr>
                <w:bCs/>
                <w:lang w:eastAsia="zh-CN"/>
              </w:rPr>
              <w:t>2-9: OK</w:t>
            </w:r>
          </w:p>
        </w:tc>
      </w:tr>
      <w:tr w:rsidR="0097198F" w:rsidRPr="00BA3EA3" w14:paraId="2378AEFA" w14:textId="77777777" w:rsidTr="0097198F">
        <w:tc>
          <w:tcPr>
            <w:tcW w:w="2122" w:type="dxa"/>
          </w:tcPr>
          <w:p w14:paraId="6FF04DB1" w14:textId="77777777" w:rsidR="0097198F" w:rsidRPr="00BA3EA3" w:rsidRDefault="0097198F" w:rsidP="000E7412">
            <w:pPr>
              <w:jc w:val="left"/>
              <w:rPr>
                <w:bCs/>
                <w:lang w:eastAsia="zh-CN"/>
              </w:rPr>
            </w:pPr>
            <w:r>
              <w:rPr>
                <w:bCs/>
                <w:lang w:eastAsia="zh-CN"/>
              </w:rPr>
              <w:t>Nokia, NSB.</w:t>
            </w:r>
          </w:p>
        </w:tc>
        <w:tc>
          <w:tcPr>
            <w:tcW w:w="7840" w:type="dxa"/>
          </w:tcPr>
          <w:p w14:paraId="70E164AD" w14:textId="77777777" w:rsidR="0097198F" w:rsidRDefault="0097198F" w:rsidP="000E7412">
            <w:pPr>
              <w:jc w:val="left"/>
              <w:rPr>
                <w:bCs/>
                <w:lang w:eastAsia="zh-CN"/>
              </w:rPr>
            </w:pPr>
            <w:r>
              <w:rPr>
                <w:bCs/>
                <w:lang w:eastAsia="zh-CN"/>
              </w:rPr>
              <w:t>2-3: Support</w:t>
            </w:r>
          </w:p>
          <w:p w14:paraId="11E037E9" w14:textId="77777777" w:rsidR="0097198F" w:rsidRDefault="0097198F" w:rsidP="000E7412">
            <w:pPr>
              <w:jc w:val="left"/>
              <w:rPr>
                <w:bCs/>
                <w:lang w:eastAsia="zh-CN"/>
              </w:rPr>
            </w:pPr>
            <w:r>
              <w:rPr>
                <w:bCs/>
                <w:lang w:eastAsia="zh-CN"/>
              </w:rPr>
              <w:t>2-5: We think option 3 should be supported, since the FDRA field of GC-PDCCH need to be aligned with the CFR. For UEs receiving DCI 1_0 for both PTM and PTP in CSS, the DCI size can be aligned in a straightforward manner. For legacy UEs / UEs receiving DCI 1_0 only in PTP – i.e., PTM / GC-PDCCH is not configured, legacy behavior as defined in TS 38.212 could be applied.</w:t>
            </w:r>
          </w:p>
          <w:p w14:paraId="61CDB13F" w14:textId="77777777" w:rsidR="0097198F" w:rsidRDefault="0097198F" w:rsidP="000E7412">
            <w:pPr>
              <w:jc w:val="left"/>
              <w:rPr>
                <w:bCs/>
                <w:lang w:eastAsia="zh-CN"/>
              </w:rPr>
            </w:pPr>
            <w:r>
              <w:rPr>
                <w:bCs/>
                <w:lang w:eastAsia="zh-CN"/>
              </w:rPr>
              <w:t>2-8: Thank you for the clarifications regarding our previous query. We agree that the overall size of the DCI could be signaled to the UE. However, in our mind, the issue still remains that while the total size of the DCI can be signaled to the UE, unless there is a common understanding between the UEs (for e.g., UE-1 and UE-2 mentioned in moderator’s reply) regarding the size of the configurable fields that are applied for multicast – differently from unicast, the UEs would still have different estimates of the payload bits and padding bits in the DCI. We propose to add the following FFS:</w:t>
            </w:r>
          </w:p>
          <w:p w14:paraId="2B15A24B" w14:textId="77777777" w:rsidR="0097198F" w:rsidRDefault="0097198F" w:rsidP="000E7412">
            <w:pPr>
              <w:widowControl w:val="0"/>
              <w:spacing w:after="120"/>
              <w:rPr>
                <w:ins w:id="322" w:author="Wang Fei" w:date="2021-08-20T10:02:00Z"/>
                <w:lang w:eastAsia="zh-CN"/>
              </w:rPr>
            </w:pPr>
            <w:r w:rsidRPr="3427EEAB">
              <w:rPr>
                <w:b/>
                <w:bCs/>
                <w:highlight w:val="yellow"/>
                <w:lang w:eastAsia="zh-CN"/>
              </w:rPr>
              <w:t>[High] Updated Proposal 2-8</w:t>
            </w:r>
            <w:r w:rsidRPr="3427EEAB">
              <w:rPr>
                <w:lang w:eastAsia="zh-CN"/>
              </w:rPr>
              <w:t xml:space="preserve">: The </w:t>
            </w:r>
            <w:del w:id="323" w:author="Wang Fei" w:date="2021-08-20T10:00:00Z">
              <w:r w:rsidRPr="3427EEAB" w:rsidDel="006636C5">
                <w:rPr>
                  <w:lang w:eastAsia="zh-CN"/>
                </w:rPr>
                <w:delText xml:space="preserve">payload </w:delText>
              </w:r>
            </w:del>
            <w:r w:rsidRPr="3427EEAB">
              <w:rPr>
                <w:color w:val="FF0000"/>
                <w:lang w:eastAsia="zh-CN"/>
              </w:rPr>
              <w:t>overall</w:t>
            </w:r>
            <w:r w:rsidRPr="3427EEAB">
              <w:rPr>
                <w:lang w:eastAsia="zh-CN"/>
              </w:rPr>
              <w:t xml:space="preserve"> size of the second DCI format for multicast can be configured by RRC signalling for RRC_CONNECTED UEs </w:t>
            </w:r>
            <w:ins w:id="324" w:author="Wang Fei" w:date="2021-08-20T09:49:00Z">
              <w:r w:rsidRPr="3427EEAB">
                <w:rPr>
                  <w:lang w:eastAsia="zh-CN"/>
                </w:rPr>
                <w:t>(</w:t>
              </w:r>
            </w:ins>
            <w:ins w:id="325" w:author="Wang Fei" w:date="2021-08-20T09:57:00Z">
              <w:r w:rsidRPr="3427EEAB">
                <w:rPr>
                  <w:lang w:eastAsia="zh-CN"/>
                </w:rPr>
                <w:t>simi</w:t>
              </w:r>
            </w:ins>
            <w:ins w:id="326" w:author="Wang Fei" w:date="2021-08-20T09:58:00Z">
              <w:r w:rsidRPr="3427EEAB">
                <w:rPr>
                  <w:lang w:eastAsia="zh-CN"/>
                </w:rPr>
                <w:t>lar as</w:t>
              </w:r>
            </w:ins>
            <w:ins w:id="327" w:author="Wang Fei" w:date="2021-08-20T10:06:00Z">
              <w:r w:rsidRPr="3427EEAB">
                <w:rPr>
                  <w:lang w:eastAsia="zh-CN"/>
                </w:rPr>
                <w:t xml:space="preserve"> the</w:t>
              </w:r>
            </w:ins>
            <w:ins w:id="328" w:author="Wang Fei" w:date="2021-08-20T10:01:00Z">
              <w:r w:rsidRPr="3427EEAB">
                <w:rPr>
                  <w:lang w:eastAsia="zh-CN"/>
                </w:rPr>
                <w:t xml:space="preserve"> </w:t>
              </w:r>
            </w:ins>
            <w:ins w:id="329" w:author="Wang Fei" w:date="2021-08-20T09:59:00Z">
              <w:r w:rsidRPr="3427EEAB">
                <w:rPr>
                  <w:lang w:eastAsia="zh-CN"/>
                </w:rPr>
                <w:t>configur</w:t>
              </w:r>
            </w:ins>
            <w:ins w:id="330" w:author="Wang Fei" w:date="2021-08-20T10:06:00Z">
              <w:r w:rsidRPr="3427EEAB">
                <w:rPr>
                  <w:lang w:eastAsia="zh-CN"/>
                </w:rPr>
                <w:t>ation of</w:t>
              </w:r>
            </w:ins>
            <w:ins w:id="331" w:author="Wang Fei" w:date="2021-08-20T09:59:00Z">
              <w:r w:rsidRPr="3427EEAB">
                <w:rPr>
                  <w:lang w:eastAsia="zh-CN"/>
                </w:rPr>
                <w:t xml:space="preserve"> </w:t>
              </w:r>
            </w:ins>
            <w:ins w:id="332" w:author="Wang Fei" w:date="2021-08-20T10:02:00Z">
              <w:r w:rsidRPr="3427EEAB">
                <w:rPr>
                  <w:lang w:eastAsia="zh-CN"/>
                </w:rPr>
                <w:t xml:space="preserve">the </w:t>
              </w:r>
            </w:ins>
            <w:ins w:id="333" w:author="Wang Fei" w:date="2021-08-20T10:00:00Z">
              <w:r w:rsidRPr="3427EEAB">
                <w:rPr>
                  <w:lang w:eastAsia="zh-CN"/>
                </w:rPr>
                <w:t xml:space="preserve">size </w:t>
              </w:r>
            </w:ins>
            <w:ins w:id="334" w:author="Wang Fei" w:date="2021-08-20T10:01:00Z">
              <w:r w:rsidRPr="3427EEAB">
                <w:rPr>
                  <w:lang w:eastAsia="zh-CN"/>
                </w:rPr>
                <w:t>of</w:t>
              </w:r>
            </w:ins>
            <w:ins w:id="335" w:author="Wang Fei" w:date="2021-08-20T09:59:00Z">
              <w:r w:rsidRPr="3427EEAB">
                <w:rPr>
                  <w:lang w:eastAsia="zh-CN"/>
                </w:rPr>
                <w:t xml:space="preserve"> DCI</w:t>
              </w:r>
            </w:ins>
            <w:ins w:id="336" w:author="Wang Fei" w:date="2021-08-20T10:00:00Z">
              <w:r w:rsidRPr="3427EEAB">
                <w:rPr>
                  <w:lang w:eastAsia="zh-CN"/>
                </w:rPr>
                <w:t xml:space="preserve"> format 2_0/2_1/2_</w:t>
              </w:r>
            </w:ins>
            <w:ins w:id="337" w:author="Wang Fei" w:date="2021-08-20T10:01:00Z">
              <w:r w:rsidRPr="3427EEAB">
                <w:rPr>
                  <w:lang w:eastAsia="zh-CN"/>
                </w:rPr>
                <w:t>4/2_5/2_6</w:t>
              </w:r>
            </w:ins>
            <w:ins w:id="338" w:author="Wang Fei" w:date="2021-08-20T09:49:00Z">
              <w:r w:rsidRPr="3427EEAB">
                <w:rPr>
                  <w:lang w:eastAsia="zh-CN"/>
                </w:rPr>
                <w:t>)</w:t>
              </w:r>
            </w:ins>
            <w:r w:rsidRPr="3427EEAB">
              <w:rPr>
                <w:lang w:eastAsia="zh-CN"/>
              </w:rPr>
              <w:t>.</w:t>
            </w:r>
          </w:p>
          <w:p w14:paraId="77FFDA01" w14:textId="77777777" w:rsidR="0097198F" w:rsidRDefault="0097198F" w:rsidP="000E7412">
            <w:pPr>
              <w:jc w:val="left"/>
              <w:rPr>
                <w:color w:val="FF0000"/>
                <w:lang w:eastAsia="zh-CN"/>
              </w:rPr>
            </w:pPr>
            <w:r w:rsidRPr="3427EEAB">
              <w:rPr>
                <w:color w:val="FF0000"/>
                <w:lang w:eastAsia="zh-CN"/>
              </w:rPr>
              <w:t>FFS: How UEs determine the same size for certain configurable DCI fields that can otherwise be different between different UEs.</w:t>
            </w:r>
          </w:p>
          <w:p w14:paraId="2D5B527F" w14:textId="77777777" w:rsidR="0097198F" w:rsidRPr="00BA3EA3" w:rsidRDefault="0097198F" w:rsidP="000E7412">
            <w:pPr>
              <w:jc w:val="left"/>
              <w:rPr>
                <w:bCs/>
                <w:lang w:eastAsia="zh-CN"/>
              </w:rPr>
            </w:pPr>
            <w:r>
              <w:rPr>
                <w:bCs/>
                <w:lang w:eastAsia="zh-CN"/>
              </w:rPr>
              <w:t>2-9: Support</w:t>
            </w:r>
          </w:p>
        </w:tc>
      </w:tr>
      <w:tr w:rsidR="008139E3" w:rsidRPr="00BA3EA3" w14:paraId="45277E9F" w14:textId="77777777" w:rsidTr="0097198F">
        <w:tc>
          <w:tcPr>
            <w:tcW w:w="2122" w:type="dxa"/>
          </w:tcPr>
          <w:p w14:paraId="5E12F2DF" w14:textId="2D341908" w:rsidR="008139E3" w:rsidRDefault="008139E3" w:rsidP="008139E3">
            <w:pPr>
              <w:ind w:firstLineChars="200" w:firstLine="400"/>
              <w:rPr>
                <w:bCs/>
                <w:lang w:eastAsia="zh-CN"/>
              </w:rPr>
            </w:pPr>
            <w:r>
              <w:rPr>
                <w:rFonts w:hint="eastAsia"/>
                <w:bCs/>
                <w:lang w:eastAsia="zh-CN"/>
              </w:rPr>
              <w:t>CATT</w:t>
            </w:r>
          </w:p>
        </w:tc>
        <w:tc>
          <w:tcPr>
            <w:tcW w:w="7840" w:type="dxa"/>
          </w:tcPr>
          <w:p w14:paraId="42B10EB7" w14:textId="77777777" w:rsidR="008139E3" w:rsidRDefault="008139E3" w:rsidP="000E7412">
            <w:pPr>
              <w:jc w:val="left"/>
              <w:rPr>
                <w:bCs/>
                <w:lang w:eastAsia="zh-CN"/>
              </w:rPr>
            </w:pPr>
            <w:r>
              <w:rPr>
                <w:bCs/>
                <w:lang w:eastAsia="zh-CN"/>
              </w:rPr>
              <w:t>P</w:t>
            </w:r>
            <w:r>
              <w:rPr>
                <w:rFonts w:hint="eastAsia"/>
                <w:bCs/>
                <w:lang w:eastAsia="zh-CN"/>
              </w:rPr>
              <w:t>roposal 2-3:support.</w:t>
            </w:r>
          </w:p>
          <w:p w14:paraId="1D8E4EE9" w14:textId="77777777" w:rsidR="008139E3" w:rsidRDefault="008139E3" w:rsidP="000E7412">
            <w:pPr>
              <w:jc w:val="left"/>
              <w:rPr>
                <w:bCs/>
                <w:lang w:eastAsia="zh-CN"/>
              </w:rPr>
            </w:pPr>
            <w:r w:rsidRPr="00992486">
              <w:rPr>
                <w:bCs/>
                <w:lang w:eastAsia="zh-CN"/>
              </w:rPr>
              <w:t>Question 2-5</w:t>
            </w:r>
            <w:r>
              <w:rPr>
                <w:rFonts w:hint="eastAsia"/>
                <w:bCs/>
                <w:lang w:eastAsia="zh-CN"/>
              </w:rPr>
              <w:t xml:space="preserve">: we support option 2. </w:t>
            </w:r>
            <w:r>
              <w:rPr>
                <w:bCs/>
                <w:lang w:eastAsia="zh-CN"/>
              </w:rPr>
              <w:t>T</w:t>
            </w:r>
            <w:r>
              <w:rPr>
                <w:rFonts w:hint="eastAsia"/>
                <w:bCs/>
                <w:lang w:eastAsia="zh-CN"/>
              </w:rPr>
              <w:t xml:space="preserve">he option 2 can make the size of the first DCI same as the DCI format 1_0 in CSS, which has the least spec impact on the </w:t>
            </w:r>
            <w:r>
              <w:rPr>
                <w:bCs/>
                <w:lang w:eastAsia="zh-CN"/>
              </w:rPr>
              <w:t>legacy</w:t>
            </w:r>
            <w:r>
              <w:rPr>
                <w:rFonts w:hint="eastAsia"/>
                <w:bCs/>
                <w:lang w:eastAsia="zh-CN"/>
              </w:rPr>
              <w:t xml:space="preserve"> unicast </w:t>
            </w:r>
            <w:r>
              <w:rPr>
                <w:bCs/>
                <w:lang w:eastAsia="zh-CN"/>
              </w:rPr>
              <w:t>mechanism</w:t>
            </w:r>
            <w:r>
              <w:rPr>
                <w:rFonts w:hint="eastAsia"/>
                <w:bCs/>
                <w:lang w:eastAsia="zh-CN"/>
              </w:rPr>
              <w:t>.</w:t>
            </w:r>
          </w:p>
          <w:p w14:paraId="7775FE9B" w14:textId="77777777" w:rsidR="008139E3" w:rsidRDefault="008139E3" w:rsidP="000E7412">
            <w:pPr>
              <w:jc w:val="left"/>
              <w:rPr>
                <w:bCs/>
                <w:lang w:eastAsia="zh-CN"/>
              </w:rPr>
            </w:pPr>
            <w:r>
              <w:rPr>
                <w:rFonts w:hint="eastAsia"/>
                <w:bCs/>
                <w:lang w:eastAsia="zh-CN"/>
              </w:rPr>
              <w:t xml:space="preserve">Proposal 2-8: the configuration of the size of second DCI is </w:t>
            </w:r>
            <w:r>
              <w:rPr>
                <w:bCs/>
                <w:lang w:eastAsia="zh-CN"/>
              </w:rPr>
              <w:t>similar</w:t>
            </w:r>
            <w:r>
              <w:rPr>
                <w:rFonts w:hint="eastAsia"/>
                <w:bCs/>
                <w:lang w:eastAsia="zh-CN"/>
              </w:rPr>
              <w:t xml:space="preserve"> to </w:t>
            </w:r>
            <w:r w:rsidRPr="00CF2ED1">
              <w:rPr>
                <w:bCs/>
                <w:lang w:eastAsia="zh-CN"/>
              </w:rPr>
              <w:t>the configuration of the size of DCI format 2_0/2_1/2_4/2_5/2_6</w:t>
            </w:r>
            <w:r>
              <w:rPr>
                <w:rFonts w:hint="eastAsia"/>
                <w:bCs/>
                <w:lang w:eastAsia="zh-CN"/>
              </w:rPr>
              <w:t xml:space="preserve">. </w:t>
            </w:r>
            <w:r>
              <w:rPr>
                <w:bCs/>
                <w:lang w:eastAsia="zh-CN"/>
              </w:rPr>
              <w:t>D</w:t>
            </w:r>
            <w:r>
              <w:rPr>
                <w:rFonts w:hint="eastAsia"/>
                <w:bCs/>
                <w:lang w:eastAsia="zh-CN"/>
              </w:rPr>
              <w:t xml:space="preserve">oes it mean the </w:t>
            </w:r>
            <w:r>
              <w:rPr>
                <w:bCs/>
                <w:lang w:eastAsia="zh-CN"/>
              </w:rPr>
              <w:t>second</w:t>
            </w:r>
            <w:r>
              <w:rPr>
                <w:rFonts w:hint="eastAsia"/>
                <w:bCs/>
                <w:lang w:eastAsia="zh-CN"/>
              </w:rPr>
              <w:t xml:space="preserve"> DCI will be regarded as </w:t>
            </w:r>
            <w:r>
              <w:rPr>
                <w:bCs/>
                <w:lang w:eastAsia="zh-CN"/>
              </w:rPr>
              <w:lastRenderedPageBreak/>
              <w:t>‘</w:t>
            </w:r>
            <w:r>
              <w:rPr>
                <w:rFonts w:hint="eastAsia"/>
                <w:bCs/>
                <w:lang w:eastAsia="zh-CN"/>
              </w:rPr>
              <w:t>Other-RNTI</w:t>
            </w:r>
            <w:r>
              <w:rPr>
                <w:bCs/>
                <w:lang w:eastAsia="zh-CN"/>
              </w:rPr>
              <w:t>’</w:t>
            </w:r>
            <w:r>
              <w:rPr>
                <w:rFonts w:hint="eastAsia"/>
                <w:bCs/>
                <w:lang w:eastAsia="zh-CN"/>
              </w:rPr>
              <w:t xml:space="preserve"> when the DCI </w:t>
            </w:r>
            <w:r>
              <w:rPr>
                <w:bCs/>
                <w:lang w:eastAsia="zh-CN"/>
              </w:rPr>
              <w:t>budget is</w:t>
            </w:r>
            <w:r>
              <w:rPr>
                <w:rFonts w:hint="eastAsia"/>
                <w:bCs/>
                <w:lang w:eastAsia="zh-CN"/>
              </w:rPr>
              <w:t xml:space="preserve"> exceeded? </w:t>
            </w:r>
            <w:r>
              <w:rPr>
                <w:bCs/>
                <w:lang w:eastAsia="zh-CN"/>
              </w:rPr>
              <w:t>I</w:t>
            </w:r>
            <w:r>
              <w:rPr>
                <w:rFonts w:hint="eastAsia"/>
                <w:bCs/>
                <w:lang w:eastAsia="zh-CN"/>
              </w:rPr>
              <w:t>f this is the intension of the proposal, we would like to further study this issue.</w:t>
            </w:r>
          </w:p>
          <w:p w14:paraId="17FC4D20" w14:textId="04B588D5" w:rsidR="008139E3" w:rsidRDefault="008139E3" w:rsidP="000E7412">
            <w:pPr>
              <w:rPr>
                <w:bCs/>
                <w:lang w:eastAsia="zh-CN"/>
              </w:rPr>
            </w:pPr>
            <w:r>
              <w:rPr>
                <w:rFonts w:hint="eastAsia"/>
                <w:bCs/>
                <w:lang w:eastAsia="zh-CN"/>
              </w:rPr>
              <w:t>Proposal 2-9: support.</w:t>
            </w:r>
          </w:p>
        </w:tc>
      </w:tr>
      <w:tr w:rsidR="00011BEF" w:rsidRPr="00BA3EA3" w14:paraId="39D08F49" w14:textId="77777777" w:rsidTr="0097198F">
        <w:tc>
          <w:tcPr>
            <w:tcW w:w="2122" w:type="dxa"/>
          </w:tcPr>
          <w:p w14:paraId="52394FE2" w14:textId="4E837A60" w:rsidR="00011BEF" w:rsidRDefault="00011BEF" w:rsidP="00011BEF">
            <w:pPr>
              <w:ind w:firstLineChars="200" w:firstLine="400"/>
              <w:rPr>
                <w:bCs/>
                <w:lang w:eastAsia="zh-CN"/>
              </w:rPr>
            </w:pPr>
            <w:r>
              <w:rPr>
                <w:rFonts w:hint="eastAsia"/>
                <w:bCs/>
                <w:lang w:eastAsia="zh-CN"/>
              </w:rPr>
              <w:lastRenderedPageBreak/>
              <w:t>S</w:t>
            </w:r>
            <w:r>
              <w:rPr>
                <w:bCs/>
                <w:lang w:eastAsia="zh-CN"/>
              </w:rPr>
              <w:t>preadtrum</w:t>
            </w:r>
          </w:p>
        </w:tc>
        <w:tc>
          <w:tcPr>
            <w:tcW w:w="7840" w:type="dxa"/>
          </w:tcPr>
          <w:p w14:paraId="24FA8C8B" w14:textId="77777777" w:rsidR="00011BEF" w:rsidRDefault="00011BEF" w:rsidP="00011BEF">
            <w:pPr>
              <w:rPr>
                <w:bCs/>
                <w:lang w:eastAsia="zh-CN"/>
              </w:rPr>
            </w:pPr>
            <w:r>
              <w:rPr>
                <w:rFonts w:hint="eastAsia"/>
                <w:bCs/>
                <w:lang w:eastAsia="zh-CN"/>
              </w:rPr>
              <w:t>2</w:t>
            </w:r>
            <w:r>
              <w:rPr>
                <w:bCs/>
                <w:lang w:eastAsia="zh-CN"/>
              </w:rPr>
              <w:t>-3: Support</w:t>
            </w:r>
          </w:p>
          <w:p w14:paraId="3AEE77E7" w14:textId="77777777" w:rsidR="00011BEF" w:rsidRDefault="00011BEF" w:rsidP="00011BEF">
            <w:pPr>
              <w:rPr>
                <w:bCs/>
                <w:lang w:eastAsia="zh-CN"/>
              </w:rPr>
            </w:pPr>
            <w:r>
              <w:rPr>
                <w:bCs/>
                <w:lang w:eastAsia="zh-CN"/>
              </w:rPr>
              <w:t>2-8: Support</w:t>
            </w:r>
          </w:p>
          <w:p w14:paraId="7BBA6C10" w14:textId="697AB6BA" w:rsidR="00011BEF" w:rsidRDefault="00011BEF" w:rsidP="00011BEF">
            <w:pPr>
              <w:rPr>
                <w:bCs/>
                <w:lang w:eastAsia="zh-CN"/>
              </w:rPr>
            </w:pPr>
            <w:r>
              <w:rPr>
                <w:bCs/>
                <w:lang w:eastAsia="zh-CN"/>
              </w:rPr>
              <w:t>2-9: @Moderator, thanks for your detailed explanation. We are fine.</w:t>
            </w:r>
          </w:p>
        </w:tc>
      </w:tr>
      <w:tr w:rsidR="00F53F2E" w:rsidRPr="00BA3EA3" w14:paraId="4177AC32" w14:textId="77777777" w:rsidTr="0097198F">
        <w:tc>
          <w:tcPr>
            <w:tcW w:w="2122" w:type="dxa"/>
          </w:tcPr>
          <w:p w14:paraId="3BE8EFA0" w14:textId="01EDD8AC" w:rsidR="00F53F2E" w:rsidRDefault="00F53F2E" w:rsidP="00F53F2E">
            <w:pPr>
              <w:ind w:firstLineChars="200" w:firstLine="400"/>
              <w:rPr>
                <w:bCs/>
                <w:lang w:eastAsia="zh-CN"/>
              </w:rPr>
            </w:pPr>
            <w:r>
              <w:rPr>
                <w:bCs/>
                <w:lang w:eastAsia="zh-CN"/>
              </w:rPr>
              <w:t>Qualcomm</w:t>
            </w:r>
          </w:p>
        </w:tc>
        <w:tc>
          <w:tcPr>
            <w:tcW w:w="7840" w:type="dxa"/>
          </w:tcPr>
          <w:p w14:paraId="1C9DE227" w14:textId="77777777" w:rsidR="00F53F2E" w:rsidRDefault="00F53F2E" w:rsidP="00F53F2E">
            <w:pPr>
              <w:rPr>
                <w:bCs/>
                <w:lang w:eastAsia="zh-CN"/>
              </w:rPr>
            </w:pPr>
            <w:r>
              <w:rPr>
                <w:bCs/>
                <w:lang w:eastAsia="zh-CN"/>
              </w:rPr>
              <w:t>Proposal 2-3: ok</w:t>
            </w:r>
          </w:p>
          <w:p w14:paraId="6FF9B754" w14:textId="6BF578A0" w:rsidR="00F53F2E" w:rsidRDefault="00F53F2E" w:rsidP="00F53F2E">
            <w:pPr>
              <w:rPr>
                <w:bCs/>
                <w:lang w:eastAsia="zh-CN"/>
              </w:rPr>
            </w:pPr>
            <w:r>
              <w:rPr>
                <w:bCs/>
                <w:lang w:eastAsia="zh-CN"/>
              </w:rPr>
              <w:t>Question 2-5: We are ok with selecting an option as long as it can be similar design for first DCI format used for multicast and broadcast.</w:t>
            </w:r>
          </w:p>
          <w:p w14:paraId="59FAF518" w14:textId="7268E924" w:rsidR="00F53F2E" w:rsidRDefault="00F53F2E" w:rsidP="00F53F2E">
            <w:pPr>
              <w:rPr>
                <w:bCs/>
                <w:lang w:eastAsia="zh-CN"/>
              </w:rPr>
            </w:pPr>
            <w:r>
              <w:rPr>
                <w:bCs/>
                <w:lang w:eastAsia="zh-CN"/>
              </w:rPr>
              <w:t>Proposal 2-8: ok in general. The “similar</w:t>
            </w:r>
            <w:r>
              <w:rPr>
                <w:rFonts w:hint="eastAsia"/>
                <w:bCs/>
                <w:lang w:eastAsia="zh-CN"/>
              </w:rPr>
              <w:t xml:space="preserve"> to </w:t>
            </w:r>
            <w:r w:rsidRPr="00CF2ED1">
              <w:rPr>
                <w:bCs/>
                <w:lang w:eastAsia="zh-CN"/>
              </w:rPr>
              <w:t>the configuration of the size of DCI format 2_0/2_1/2_4/2_5/2_6</w:t>
            </w:r>
            <w:r>
              <w:rPr>
                <w:bCs/>
                <w:lang w:eastAsia="zh-CN"/>
              </w:rPr>
              <w:t>” may be misleading. It can be deleted or reworded like “similar</w:t>
            </w:r>
            <w:r>
              <w:rPr>
                <w:rFonts w:hint="eastAsia"/>
                <w:bCs/>
                <w:lang w:eastAsia="zh-CN"/>
              </w:rPr>
              <w:t xml:space="preserve"> to </w:t>
            </w:r>
            <w:r w:rsidRPr="00CF2ED1">
              <w:rPr>
                <w:bCs/>
                <w:lang w:eastAsia="zh-CN"/>
              </w:rPr>
              <w:t xml:space="preserve">the configuration </w:t>
            </w:r>
            <w:del w:id="339" w:author="Le Liu" w:date="2021-08-20T10:25:00Z">
              <w:r w:rsidRPr="00CF2ED1" w:rsidDel="00F53F2E">
                <w:rPr>
                  <w:bCs/>
                  <w:lang w:eastAsia="zh-CN"/>
                </w:rPr>
                <w:delText xml:space="preserve">of </w:delText>
              </w:r>
            </w:del>
            <w:ins w:id="340" w:author="Le Liu" w:date="2021-08-20T10:25:00Z">
              <w:r>
                <w:rPr>
                  <w:bCs/>
                  <w:lang w:eastAsia="zh-CN"/>
                </w:rPr>
                <w:t>for</w:t>
              </w:r>
              <w:r w:rsidRPr="00CF2ED1">
                <w:rPr>
                  <w:bCs/>
                  <w:lang w:eastAsia="zh-CN"/>
                </w:rPr>
                <w:t xml:space="preserve"> </w:t>
              </w:r>
            </w:ins>
            <w:r w:rsidRPr="00CF2ED1">
              <w:rPr>
                <w:bCs/>
                <w:lang w:eastAsia="zh-CN"/>
              </w:rPr>
              <w:t xml:space="preserve">the size </w:t>
            </w:r>
            <w:ins w:id="341" w:author="Le Liu" w:date="2021-08-20T10:23:00Z">
              <w:r>
                <w:rPr>
                  <w:bCs/>
                  <w:lang w:eastAsia="zh-CN"/>
                </w:rPr>
                <w:t>alignment among</w:t>
              </w:r>
            </w:ins>
            <w:del w:id="342" w:author="Le Liu" w:date="2021-08-20T10:23:00Z">
              <w:r w:rsidRPr="00CF2ED1" w:rsidDel="00F53F2E">
                <w:rPr>
                  <w:bCs/>
                  <w:lang w:eastAsia="zh-CN"/>
                </w:rPr>
                <w:delText>of</w:delText>
              </w:r>
            </w:del>
            <w:r w:rsidRPr="00CF2ED1">
              <w:rPr>
                <w:bCs/>
                <w:lang w:eastAsia="zh-CN"/>
              </w:rPr>
              <w:t xml:space="preserve"> DCI format 2_0/2_1/2_4/2_5/2_6</w:t>
            </w:r>
            <w:r>
              <w:rPr>
                <w:bCs/>
                <w:lang w:eastAsia="zh-CN"/>
              </w:rPr>
              <w:t>”, which means no specific intention to align the second DCI format size with that of ‘Other-RNTI’.</w:t>
            </w:r>
          </w:p>
          <w:p w14:paraId="0B9982FF" w14:textId="77777777" w:rsidR="00F53F2E" w:rsidRDefault="00F53F2E" w:rsidP="00F53F2E">
            <w:pPr>
              <w:rPr>
                <w:bCs/>
                <w:lang w:eastAsia="zh-CN"/>
              </w:rPr>
            </w:pPr>
            <w:r>
              <w:rPr>
                <w:bCs/>
                <w:lang w:eastAsia="zh-CN"/>
              </w:rPr>
              <w:t>Proposal 2-9: support</w:t>
            </w:r>
          </w:p>
          <w:p w14:paraId="1B432BFC" w14:textId="20D0227F" w:rsidR="00F53F2E" w:rsidRDefault="00F53F2E" w:rsidP="00F53F2E">
            <w:pPr>
              <w:rPr>
                <w:bCs/>
                <w:lang w:eastAsia="zh-CN"/>
              </w:rPr>
            </w:pPr>
            <w:r>
              <w:rPr>
                <w:bCs/>
                <w:lang w:eastAsia="zh-CN"/>
              </w:rPr>
              <w:t>Regarding the concern raised in GWT, I’m confused by the argument that SFN shall not supported in Rel-17. Referring to Rel-17 MBS WID as below, our understanding is SFN is not precluded in Rel-17 but in a non-standard manner. For example, UE does not need to know which TRP is used for SFN. The way to configure n_ID (virtual cell ID) instead of using physical cell-ID is a typical/straightforward way to support transparent SFN. In addition, it is not specifically for SFN. As mentioned by FL, the configurable n_ID can improve interference randomization, similar as DCI 1_x in USS.</w:t>
            </w:r>
          </w:p>
          <w:p w14:paraId="7AFB10A0" w14:textId="77777777" w:rsidR="00F53F2E" w:rsidRDefault="00F53F2E" w:rsidP="00F53F2E">
            <w:pPr>
              <w:ind w:left="288"/>
            </w:pPr>
            <w:r>
              <w:rPr>
                <w:bCs/>
                <w:lang w:eastAsia="zh-CN"/>
              </w:rPr>
              <w:t>“</w:t>
            </w:r>
            <w:r>
              <w:t xml:space="preserve">SFN provides synchronized delivery of user plane packets over the air from different cells. </w:t>
            </w:r>
            <w:r w:rsidRPr="00DF3A1F">
              <w:rPr>
                <w:highlight w:val="yellow"/>
              </w:rPr>
              <w:t>No standardized support specifically for SFN, is provided in this WI. Any SFN operation is transparent to the UE</w:t>
            </w:r>
            <w:r>
              <w:t>, and any related synchronization is left to network implementation.</w:t>
            </w:r>
          </w:p>
          <w:p w14:paraId="0CB9BF2B" w14:textId="77777777" w:rsidR="00F53F2E" w:rsidRDefault="00F53F2E" w:rsidP="00F53F2E">
            <w:pPr>
              <w:ind w:left="288"/>
            </w:pPr>
            <w:r>
              <w:t>…</w:t>
            </w:r>
          </w:p>
          <w:p w14:paraId="4CE77D9B" w14:textId="77777777" w:rsidR="00F53F2E" w:rsidRPr="005A294F" w:rsidRDefault="00F53F2E" w:rsidP="00F53F2E">
            <w:pPr>
              <w:ind w:left="288"/>
            </w:pPr>
            <w:r w:rsidRPr="005A294F">
              <w:t xml:space="preserve">Any design decisions taken for this WI in Release 17 </w:t>
            </w:r>
            <w:r w:rsidRPr="00DF3A1F">
              <w:rPr>
                <w:highlight w:val="yellow"/>
              </w:rPr>
              <w:t>shall not prevent</w:t>
            </w:r>
            <w:r w:rsidRPr="005A294F">
              <w:t xml:space="preserve"> introducing the following features in future Releases:</w:t>
            </w:r>
          </w:p>
          <w:p w14:paraId="603DF4CF" w14:textId="50683A27" w:rsidR="00F53F2E" w:rsidRPr="00F53F2E" w:rsidRDefault="00F53F2E" w:rsidP="000E7412">
            <w:pPr>
              <w:numPr>
                <w:ilvl w:val="0"/>
                <w:numId w:val="84"/>
              </w:numPr>
              <w:spacing w:after="180"/>
              <w:ind w:left="1008"/>
              <w:rPr>
                <w:bCs/>
                <w:lang w:eastAsia="zh-CN"/>
              </w:rPr>
            </w:pPr>
            <w:r w:rsidRPr="005A294F">
              <w:t>Standardised support of SFN over multiple cells above gNB-DU level</w:t>
            </w:r>
            <w:r>
              <w:t>;</w:t>
            </w:r>
            <w:r w:rsidRPr="00F53F2E">
              <w:rPr>
                <w:bCs/>
                <w:lang w:eastAsia="zh-CN"/>
              </w:rPr>
              <w:t>”</w:t>
            </w:r>
          </w:p>
          <w:p w14:paraId="723DA1DE" w14:textId="77777777" w:rsidR="00F53F2E" w:rsidRDefault="00F53F2E" w:rsidP="00F53F2E">
            <w:pPr>
              <w:rPr>
                <w:bCs/>
                <w:lang w:eastAsia="zh-CN"/>
              </w:rPr>
            </w:pPr>
          </w:p>
        </w:tc>
      </w:tr>
      <w:tr w:rsidR="003135E2" w:rsidRPr="00BA3EA3" w14:paraId="1F4579E2" w14:textId="77777777" w:rsidTr="0097198F">
        <w:tc>
          <w:tcPr>
            <w:tcW w:w="2122" w:type="dxa"/>
          </w:tcPr>
          <w:p w14:paraId="1BA0217B" w14:textId="3540243E" w:rsidR="003135E2" w:rsidRDefault="003135E2" w:rsidP="003135E2">
            <w:pPr>
              <w:rPr>
                <w:bCs/>
                <w:lang w:eastAsia="zh-CN"/>
              </w:rPr>
            </w:pPr>
            <w:r>
              <w:rPr>
                <w:bCs/>
                <w:lang w:eastAsia="zh-CN"/>
              </w:rPr>
              <w:t>Samsung</w:t>
            </w:r>
          </w:p>
        </w:tc>
        <w:tc>
          <w:tcPr>
            <w:tcW w:w="7840" w:type="dxa"/>
          </w:tcPr>
          <w:p w14:paraId="44849345" w14:textId="65F1797A" w:rsidR="003135E2" w:rsidRDefault="003135E2" w:rsidP="00F53F2E">
            <w:pPr>
              <w:rPr>
                <w:bCs/>
                <w:lang w:eastAsia="zh-CN"/>
              </w:rPr>
            </w:pPr>
            <w:r>
              <w:rPr>
                <w:bCs/>
                <w:lang w:eastAsia="zh-CN"/>
              </w:rPr>
              <w:t>Proposals 2-5, 2-8, 2-9: Support.</w:t>
            </w:r>
          </w:p>
          <w:p w14:paraId="63033A58" w14:textId="2CCCB691" w:rsidR="003135E2" w:rsidRDefault="003135E2" w:rsidP="00F53F2E">
            <w:pPr>
              <w:rPr>
                <w:bCs/>
                <w:lang w:eastAsia="zh-CN"/>
              </w:rPr>
            </w:pPr>
            <w:r>
              <w:rPr>
                <w:bCs/>
                <w:lang w:eastAsia="zh-CN"/>
              </w:rPr>
              <w:t>Proposal 2-3: Not support. There is no need for a RAN1 agreement.</w:t>
            </w:r>
          </w:p>
          <w:p w14:paraId="69313184" w14:textId="3293968C" w:rsidR="003135E2" w:rsidRDefault="003135E2" w:rsidP="00F53F2E">
            <w:pPr>
              <w:rPr>
                <w:bCs/>
                <w:lang w:eastAsia="zh-CN"/>
              </w:rPr>
            </w:pPr>
          </w:p>
        </w:tc>
      </w:tr>
      <w:tr w:rsidR="00023D2C" w:rsidRPr="00BA3EA3" w14:paraId="373B5079" w14:textId="77777777" w:rsidTr="0097198F">
        <w:tc>
          <w:tcPr>
            <w:tcW w:w="2122" w:type="dxa"/>
          </w:tcPr>
          <w:p w14:paraId="6934115F" w14:textId="6D552519" w:rsidR="00023D2C" w:rsidRDefault="00023D2C" w:rsidP="00023D2C">
            <w:pPr>
              <w:rPr>
                <w:bCs/>
                <w:lang w:eastAsia="zh-CN"/>
              </w:rPr>
            </w:pPr>
            <w:r>
              <w:rPr>
                <w:rFonts w:hint="eastAsia"/>
                <w:bCs/>
                <w:lang w:eastAsia="zh-CN"/>
              </w:rPr>
              <w:t>Z</w:t>
            </w:r>
            <w:r>
              <w:rPr>
                <w:bCs/>
                <w:lang w:eastAsia="zh-CN"/>
              </w:rPr>
              <w:t>TE</w:t>
            </w:r>
          </w:p>
        </w:tc>
        <w:tc>
          <w:tcPr>
            <w:tcW w:w="7840" w:type="dxa"/>
          </w:tcPr>
          <w:p w14:paraId="36CCEAA7" w14:textId="77777777" w:rsidR="00023D2C" w:rsidRDefault="00023D2C" w:rsidP="00023D2C">
            <w:pPr>
              <w:jc w:val="left"/>
              <w:rPr>
                <w:bCs/>
                <w:lang w:eastAsia="zh-CN"/>
              </w:rPr>
            </w:pPr>
            <w:r>
              <w:rPr>
                <w:rFonts w:hint="eastAsia"/>
                <w:bCs/>
                <w:lang w:eastAsia="zh-CN"/>
              </w:rPr>
              <w:t>W</w:t>
            </w:r>
            <w:r>
              <w:rPr>
                <w:bCs/>
                <w:lang w:eastAsia="zh-CN"/>
              </w:rPr>
              <w:t>e support Proposal 2-3, 2-8, 2-9.</w:t>
            </w:r>
          </w:p>
          <w:p w14:paraId="6E52E2CE" w14:textId="77777777" w:rsidR="00023D2C" w:rsidRDefault="00023D2C" w:rsidP="00023D2C">
            <w:pPr>
              <w:jc w:val="left"/>
              <w:rPr>
                <w:bCs/>
                <w:lang w:eastAsia="zh-CN"/>
              </w:rPr>
            </w:pPr>
            <w:r>
              <w:rPr>
                <w:rFonts w:hint="eastAsia"/>
                <w:bCs/>
                <w:lang w:eastAsia="zh-CN"/>
              </w:rPr>
              <w:t>F</w:t>
            </w:r>
            <w:r>
              <w:rPr>
                <w:bCs/>
                <w:lang w:eastAsia="zh-CN"/>
              </w:rPr>
              <w:t xml:space="preserve">or Question 2-5, Option 3 is not workable. DCI format 1_0 with G-RNTI has to be size aligned with DCI format 1_0 with CSS, if </w:t>
            </w:r>
            <w:r w:rsidR="00514C19" w:rsidRPr="002625EB">
              <w:rPr>
                <w:noProof/>
                <w:position w:val="-10"/>
              </w:rPr>
              <w:object w:dxaOrig="675" w:dyaOrig="330" w14:anchorId="4E0BEECB">
                <v:shape id="_x0000_i1052" type="#_x0000_t75" alt="" style="width:36pt;height:15.45pt;mso-width-percent:0;mso-height-percent:0;mso-width-percent:0;mso-height-percent:0" o:ole="">
                  <v:imagedata r:id="rId13" o:title=""/>
                </v:shape>
                <o:OLEObject Type="Embed" ProgID="Equation.3" ShapeID="_x0000_i1052" DrawAspect="Content" ObjectID="_1691340518" r:id="rId52"/>
              </w:object>
            </w:r>
            <w:r w:rsidRPr="001B2EC3">
              <w:t xml:space="preserve"> is given by</w:t>
            </w:r>
            <w:r w:rsidRPr="00213635">
              <w:t xml:space="preserve"> the size of </w:t>
            </w:r>
            <w:r>
              <w:t xml:space="preserve">CFR in </w:t>
            </w:r>
            <w:r w:rsidRPr="00213635">
              <w:t>the active DL</w:t>
            </w:r>
            <w:r>
              <w:t xml:space="preserve"> BWP and if the size of CFR is larger than CORESET#0, the size of </w:t>
            </w:r>
            <w:r>
              <w:rPr>
                <w:bCs/>
                <w:lang w:eastAsia="zh-CN"/>
              </w:rPr>
              <w:t>DCI format 1_0 with G-RNTI may be larger than that for DCI format 1_0 with CSS.</w:t>
            </w:r>
          </w:p>
          <w:p w14:paraId="7CD3E661" w14:textId="77777777" w:rsidR="00023D2C" w:rsidRDefault="00023D2C" w:rsidP="00023D2C">
            <w:pPr>
              <w:jc w:val="left"/>
              <w:rPr>
                <w:bCs/>
                <w:lang w:eastAsia="zh-CN"/>
              </w:rPr>
            </w:pPr>
            <w:r>
              <w:rPr>
                <w:bCs/>
                <w:lang w:eastAsia="zh-CN"/>
              </w:rPr>
              <w:lastRenderedPageBreak/>
              <w:t>Option1 and Option2 can have the same size as that for legacy DCI. If the CFR has larger size than CORESET#0, Option1 would be too restrictive.</w:t>
            </w:r>
          </w:p>
          <w:p w14:paraId="0D8B6200" w14:textId="683A06A8" w:rsidR="00023D2C" w:rsidRDefault="00023D2C" w:rsidP="00023D2C">
            <w:pPr>
              <w:rPr>
                <w:bCs/>
                <w:lang w:eastAsia="zh-CN"/>
              </w:rPr>
            </w:pPr>
            <w:r>
              <w:rPr>
                <w:bCs/>
                <w:lang w:eastAsia="zh-CN"/>
              </w:rPr>
              <w:t>Thus, we support Option2.</w:t>
            </w:r>
          </w:p>
        </w:tc>
      </w:tr>
      <w:tr w:rsidR="00621EFB" w:rsidRPr="00BA3EA3" w14:paraId="1038A1CA" w14:textId="77777777" w:rsidTr="0097198F">
        <w:tc>
          <w:tcPr>
            <w:tcW w:w="2122" w:type="dxa"/>
          </w:tcPr>
          <w:p w14:paraId="72AFAAFB" w14:textId="77365A92" w:rsidR="00621EFB" w:rsidRDefault="00621EFB" w:rsidP="00621EFB">
            <w:pPr>
              <w:rPr>
                <w:bCs/>
                <w:lang w:eastAsia="zh-CN"/>
              </w:rPr>
            </w:pPr>
            <w:r>
              <w:rPr>
                <w:rFonts w:hint="eastAsia"/>
                <w:bCs/>
                <w:lang w:eastAsia="zh-CN"/>
              </w:rPr>
              <w:lastRenderedPageBreak/>
              <w:t>H</w:t>
            </w:r>
            <w:r>
              <w:rPr>
                <w:bCs/>
                <w:lang w:eastAsia="zh-CN"/>
              </w:rPr>
              <w:t>uawei, HiSilicon</w:t>
            </w:r>
          </w:p>
        </w:tc>
        <w:tc>
          <w:tcPr>
            <w:tcW w:w="7840" w:type="dxa"/>
          </w:tcPr>
          <w:p w14:paraId="583F51F9" w14:textId="7B3D9988" w:rsidR="00621EFB" w:rsidRDefault="00621EFB" w:rsidP="00621EFB">
            <w:pPr>
              <w:rPr>
                <w:bCs/>
                <w:lang w:eastAsia="zh-CN"/>
              </w:rPr>
            </w:pPr>
            <w:r>
              <w:rPr>
                <w:rFonts w:hint="eastAsia"/>
                <w:bCs/>
                <w:lang w:eastAsia="zh-CN"/>
              </w:rPr>
              <w:t>2</w:t>
            </w:r>
            <w:r>
              <w:rPr>
                <w:bCs/>
                <w:lang w:eastAsia="zh-CN"/>
              </w:rPr>
              <w:t xml:space="preserve">-8,2-9 agree with QC. </w:t>
            </w:r>
          </w:p>
        </w:tc>
      </w:tr>
      <w:tr w:rsidR="006D597F" w:rsidRPr="00BA3EA3" w14:paraId="1B8BFB89" w14:textId="77777777" w:rsidTr="0097198F">
        <w:tc>
          <w:tcPr>
            <w:tcW w:w="2122" w:type="dxa"/>
          </w:tcPr>
          <w:p w14:paraId="77B1E91A" w14:textId="60DB4933" w:rsidR="006D597F" w:rsidRDefault="006D597F" w:rsidP="006D597F">
            <w:pPr>
              <w:rPr>
                <w:bCs/>
                <w:lang w:eastAsia="zh-CN"/>
              </w:rPr>
            </w:pPr>
            <w:r w:rsidRPr="00B60710">
              <w:rPr>
                <w:rFonts w:eastAsia="MS Mincho"/>
                <w:bCs/>
                <w:lang w:eastAsia="ja-JP"/>
              </w:rPr>
              <w:t>NTT DOCOMO</w:t>
            </w:r>
          </w:p>
        </w:tc>
        <w:tc>
          <w:tcPr>
            <w:tcW w:w="7840" w:type="dxa"/>
          </w:tcPr>
          <w:p w14:paraId="57940B15" w14:textId="77777777" w:rsidR="006D597F" w:rsidRPr="00B60710" w:rsidRDefault="006D597F" w:rsidP="006D597F">
            <w:pPr>
              <w:rPr>
                <w:lang w:eastAsia="zh-CN"/>
              </w:rPr>
            </w:pPr>
            <w:r w:rsidRPr="00B60710">
              <w:rPr>
                <w:b/>
                <w:lang w:eastAsia="zh-CN"/>
              </w:rPr>
              <w:t>Proposal 2-3</w:t>
            </w:r>
            <w:r w:rsidRPr="00B60710">
              <w:rPr>
                <w:lang w:eastAsia="zh-CN"/>
              </w:rPr>
              <w:t>:</w:t>
            </w:r>
            <w:r w:rsidRPr="00B60710">
              <w:rPr>
                <w:rFonts w:eastAsia="MS Mincho"/>
                <w:lang w:eastAsia="ja-JP"/>
              </w:rPr>
              <w:t xml:space="preserve"> Support</w:t>
            </w:r>
          </w:p>
          <w:p w14:paraId="657A117F" w14:textId="77777777" w:rsidR="006D597F" w:rsidRPr="00B60710" w:rsidRDefault="006D597F" w:rsidP="006D597F">
            <w:pPr>
              <w:rPr>
                <w:rFonts w:eastAsia="MS Mincho"/>
                <w:lang w:eastAsia="ja-JP"/>
              </w:rPr>
            </w:pPr>
            <w:r w:rsidRPr="00B60710">
              <w:rPr>
                <w:b/>
                <w:lang w:eastAsia="zh-CN"/>
              </w:rPr>
              <w:t>Question 2-5</w:t>
            </w:r>
            <w:r w:rsidRPr="00B60710">
              <w:rPr>
                <w:lang w:eastAsia="zh-CN"/>
              </w:rPr>
              <w:t>:</w:t>
            </w:r>
            <w:r w:rsidRPr="00B60710">
              <w:rPr>
                <w:rFonts w:eastAsia="MS Mincho"/>
                <w:lang w:eastAsia="ja-JP"/>
              </w:rPr>
              <w:t xml:space="preserve"> We prefer Option 2. In Option 1, RBs which PDSCH can be allocated is too </w:t>
            </w:r>
            <w:r>
              <w:rPr>
                <w:rFonts w:eastAsia="MS Mincho" w:hint="eastAsia"/>
                <w:lang w:eastAsia="ja-JP"/>
              </w:rPr>
              <w:t>restrictive</w:t>
            </w:r>
            <w:r w:rsidRPr="00B60710">
              <w:rPr>
                <w:rFonts w:eastAsia="MS Mincho"/>
                <w:lang w:eastAsia="ja-JP"/>
              </w:rPr>
              <w:t>. In Option 3, it would be difficult to align the size of the first DCI format with DCI format 1_0 in CSS when the CFR is larger than the CORESET0 or initial DL BWP. For example, if the size of CORESET0 is 48RB, the number of bits in the FDRA field in DCI format 1_0 in CSS is 11.</w:t>
            </w:r>
            <w:r>
              <w:rPr>
                <w:rFonts w:eastAsia="MS Mincho" w:hint="eastAsia"/>
                <w:lang w:eastAsia="ja-JP"/>
              </w:rPr>
              <w:t xml:space="preserve"> </w:t>
            </w:r>
            <w:r w:rsidRPr="00B60710">
              <w:rPr>
                <w:rFonts w:eastAsia="MS Mincho"/>
                <w:lang w:eastAsia="ja-JP"/>
              </w:rPr>
              <w:t xml:space="preserve">And if the size of the CFR is 275 RBs, the number of bits in the FDRA field in the first DCI format will be 16. </w:t>
            </w:r>
            <w:r>
              <w:rPr>
                <w:rFonts w:eastAsia="MS Mincho" w:hint="eastAsia"/>
                <w:lang w:eastAsia="ja-JP"/>
              </w:rPr>
              <w:t xml:space="preserve">In this case, 5bits have to be removed from the first DCI format. </w:t>
            </w:r>
            <w:r w:rsidRPr="00B60710">
              <w:rPr>
                <w:rFonts w:eastAsia="MS Mincho"/>
                <w:lang w:eastAsia="ja-JP"/>
              </w:rPr>
              <w:t xml:space="preserve">It is very unclear how to </w:t>
            </w:r>
            <w:r>
              <w:rPr>
                <w:rFonts w:eastAsia="MS Mincho" w:hint="eastAsia"/>
                <w:lang w:eastAsia="ja-JP"/>
              </w:rPr>
              <w:t xml:space="preserve">adjust </w:t>
            </w:r>
            <w:r w:rsidRPr="00B60710">
              <w:rPr>
                <w:rFonts w:eastAsia="MS Mincho"/>
                <w:lang w:eastAsia="ja-JP"/>
              </w:rPr>
              <w:t>t</w:t>
            </w:r>
            <w:r>
              <w:rPr>
                <w:rFonts w:eastAsia="MS Mincho" w:hint="eastAsia"/>
                <w:lang w:eastAsia="ja-JP"/>
              </w:rPr>
              <w:t xml:space="preserve">he size of the first </w:t>
            </w:r>
            <w:r w:rsidRPr="00B60710">
              <w:rPr>
                <w:rFonts w:eastAsia="MS Mincho"/>
                <w:lang w:eastAsia="ja-JP"/>
              </w:rPr>
              <w:t xml:space="preserve">DCI </w:t>
            </w:r>
            <w:r>
              <w:rPr>
                <w:rFonts w:eastAsia="MS Mincho" w:hint="eastAsia"/>
                <w:lang w:eastAsia="ja-JP"/>
              </w:rPr>
              <w:t>format in Option 3</w:t>
            </w:r>
            <w:r w:rsidRPr="00B60710">
              <w:rPr>
                <w:rFonts w:eastAsia="MS Mincho"/>
                <w:lang w:eastAsia="ja-JP"/>
              </w:rPr>
              <w:t>.</w:t>
            </w:r>
          </w:p>
          <w:p w14:paraId="16FE326B" w14:textId="77777777" w:rsidR="006D597F" w:rsidRPr="00B60710" w:rsidRDefault="006D597F" w:rsidP="006D597F">
            <w:pPr>
              <w:rPr>
                <w:lang w:eastAsia="zh-CN"/>
              </w:rPr>
            </w:pPr>
            <w:r w:rsidRPr="00B60710">
              <w:rPr>
                <w:b/>
                <w:lang w:eastAsia="zh-CN"/>
              </w:rPr>
              <w:t>Proposal 2-8</w:t>
            </w:r>
            <w:r w:rsidRPr="00B60710">
              <w:rPr>
                <w:lang w:eastAsia="zh-CN"/>
              </w:rPr>
              <w:t>:</w:t>
            </w:r>
            <w:r w:rsidRPr="00B60710">
              <w:rPr>
                <w:rFonts w:eastAsia="MS Mincho"/>
                <w:lang w:eastAsia="ja-JP"/>
              </w:rPr>
              <w:t xml:space="preserve"> Support</w:t>
            </w:r>
          </w:p>
          <w:p w14:paraId="7F48810E" w14:textId="30E10152" w:rsidR="006D597F" w:rsidRDefault="006D597F" w:rsidP="006D597F">
            <w:pPr>
              <w:rPr>
                <w:bCs/>
                <w:lang w:eastAsia="zh-CN"/>
              </w:rPr>
            </w:pPr>
            <w:r w:rsidRPr="00B60710">
              <w:rPr>
                <w:b/>
                <w:lang w:eastAsia="zh-CN"/>
              </w:rPr>
              <w:t>Proposal 2-9</w:t>
            </w:r>
            <w:r w:rsidRPr="00B60710">
              <w:rPr>
                <w:lang w:eastAsia="zh-CN"/>
              </w:rPr>
              <w:t>:</w:t>
            </w:r>
            <w:r w:rsidRPr="00B60710">
              <w:rPr>
                <w:rFonts w:eastAsia="MS Mincho"/>
                <w:lang w:eastAsia="ja-JP"/>
              </w:rPr>
              <w:t xml:space="preserve"> Support</w:t>
            </w:r>
          </w:p>
        </w:tc>
      </w:tr>
      <w:tr w:rsidR="000E7412" w:rsidRPr="00BA3EA3" w14:paraId="6663B02D" w14:textId="77777777" w:rsidTr="0097198F">
        <w:tc>
          <w:tcPr>
            <w:tcW w:w="2122" w:type="dxa"/>
          </w:tcPr>
          <w:p w14:paraId="762E39E3" w14:textId="5C5A38F1" w:rsidR="000E7412" w:rsidRPr="00B60710" w:rsidRDefault="000E7412" w:rsidP="006D597F">
            <w:pPr>
              <w:rPr>
                <w:rFonts w:eastAsia="MS Mincho"/>
                <w:bCs/>
                <w:lang w:eastAsia="ja-JP"/>
              </w:rPr>
            </w:pPr>
            <w:r>
              <w:rPr>
                <w:rFonts w:eastAsia="MS Mincho"/>
                <w:bCs/>
                <w:lang w:eastAsia="ja-JP"/>
              </w:rPr>
              <w:t>Lenovo 2</w:t>
            </w:r>
          </w:p>
        </w:tc>
        <w:tc>
          <w:tcPr>
            <w:tcW w:w="7840" w:type="dxa"/>
          </w:tcPr>
          <w:p w14:paraId="70128763" w14:textId="77777777" w:rsidR="000E7412" w:rsidRPr="000E7412" w:rsidRDefault="000E7412" w:rsidP="006D597F">
            <w:pPr>
              <w:rPr>
                <w:rFonts w:eastAsia="MS Mincho"/>
                <w:lang w:eastAsia="ja-JP"/>
              </w:rPr>
            </w:pPr>
            <w:r w:rsidRPr="000E7412">
              <w:rPr>
                <w:rFonts w:eastAsia="MS Mincho"/>
                <w:lang w:eastAsia="ja-JP"/>
              </w:rPr>
              <w:t xml:space="preserve">Regarding </w:t>
            </w:r>
            <w:r w:rsidRPr="000E7412">
              <w:rPr>
                <w:rFonts w:eastAsia="MS Mincho"/>
                <w:b/>
                <w:bCs/>
                <w:lang w:eastAsia="ja-JP"/>
              </w:rPr>
              <w:t>Proposal 2-5</w:t>
            </w:r>
            <w:r w:rsidRPr="000E7412">
              <w:rPr>
                <w:rFonts w:eastAsia="MS Mincho"/>
                <w:lang w:eastAsia="ja-JP"/>
              </w:rPr>
              <w:t>, further views on Option 3 are clarified:</w:t>
            </w:r>
          </w:p>
          <w:p w14:paraId="01C406E9" w14:textId="48BDF920" w:rsidR="000E7412" w:rsidRDefault="000E7412" w:rsidP="000E7412">
            <w:pPr>
              <w:rPr>
                <w:lang w:eastAsia="zh-CN"/>
              </w:rPr>
            </w:pPr>
            <w:r>
              <w:rPr>
                <w:lang w:eastAsia="zh-CN"/>
              </w:rPr>
              <w:t xml:space="preserve">The benefit of Option 3 is all the RBs within the CFR can be addressed even if the CFR is configured larger than CORESET 0. </w:t>
            </w:r>
          </w:p>
          <w:p w14:paraId="3B0B154B" w14:textId="365EAC6E" w:rsidR="000E7412" w:rsidRDefault="000E7412" w:rsidP="000E7412">
            <w:pPr>
              <w:rPr>
                <w:bCs/>
                <w:lang w:eastAsia="zh-CN"/>
              </w:rPr>
            </w:pPr>
            <w:r>
              <w:rPr>
                <w:lang w:eastAsia="zh-CN"/>
              </w:rPr>
              <w:t xml:space="preserve">As for the concern that Option 3 will lead to larger size of the first DCI format than DCI format 1-0 with C-RNTI in CSS, as we have agreed, </w:t>
            </w:r>
            <w:r>
              <w:rPr>
                <w:bCs/>
                <w:lang w:eastAsia="zh-CN"/>
              </w:rPr>
              <w:t>the first DCI format has same size with DCI format with CRC scrambled by C-RNTI monitored in CSS. In any case, size alignment of both DCI should be ensured firstly.</w:t>
            </w:r>
          </w:p>
          <w:p w14:paraId="6909C68F" w14:textId="464405BE" w:rsidR="000E7412" w:rsidRDefault="000E7412" w:rsidP="000E7412">
            <w:pPr>
              <w:rPr>
                <w:lang w:eastAsia="zh-CN"/>
              </w:rPr>
            </w:pPr>
            <w:r>
              <w:rPr>
                <w:lang w:eastAsia="zh-CN"/>
              </w:rPr>
              <w:t>Secondly, we are discussing the fields of the first DCI format, compared with DCI format 1-0 with C-RNTI in CSS, some fields, e.g., Identifier, TPC, PRI, DAI, may not be needed for the first DCI format. Then the reduced bits can be used for indicating FDRA according to CFR in case CRF is larger than CORESET 0. Even in some cases the saved bits can’t accommodate CFR size, some truncated solution like Rel-15 BWP switching</w:t>
            </w:r>
            <w:r w:rsidR="00A418FF">
              <w:rPr>
                <w:lang w:eastAsia="zh-CN"/>
              </w:rPr>
              <w:t xml:space="preserve"> case can be used.</w:t>
            </w:r>
          </w:p>
          <w:p w14:paraId="3A9D2643" w14:textId="44A7BA7C" w:rsidR="00A418FF" w:rsidRDefault="00A418FF" w:rsidP="000E7412">
            <w:pPr>
              <w:rPr>
                <w:lang w:eastAsia="zh-CN"/>
              </w:rPr>
            </w:pPr>
            <w:r>
              <w:rPr>
                <w:lang w:eastAsia="zh-CN"/>
              </w:rPr>
              <w:t>Hence, Option 3 is preferred.</w:t>
            </w:r>
          </w:p>
          <w:p w14:paraId="666FB445" w14:textId="289ED307" w:rsidR="000E7412" w:rsidRPr="00B60710" w:rsidRDefault="000E7412" w:rsidP="000E7412">
            <w:pPr>
              <w:rPr>
                <w:b/>
                <w:lang w:eastAsia="zh-CN"/>
              </w:rPr>
            </w:pPr>
          </w:p>
        </w:tc>
      </w:tr>
      <w:tr w:rsidR="00AC4AB1" w:rsidRPr="00BA3EA3" w14:paraId="604D709C" w14:textId="77777777" w:rsidTr="0097198F">
        <w:tc>
          <w:tcPr>
            <w:tcW w:w="2122" w:type="dxa"/>
          </w:tcPr>
          <w:p w14:paraId="161D1C93" w14:textId="028D414C" w:rsidR="00AC4AB1" w:rsidRDefault="00AC4AB1" w:rsidP="00AC4AB1">
            <w:pPr>
              <w:rPr>
                <w:rFonts w:eastAsia="MS Mincho"/>
                <w:bCs/>
                <w:lang w:eastAsia="ja-JP"/>
              </w:rPr>
            </w:pPr>
            <w:r>
              <w:rPr>
                <w:bCs/>
                <w:lang w:eastAsia="zh-CN"/>
              </w:rPr>
              <w:t>MediaTek</w:t>
            </w:r>
          </w:p>
        </w:tc>
        <w:tc>
          <w:tcPr>
            <w:tcW w:w="7840" w:type="dxa"/>
          </w:tcPr>
          <w:p w14:paraId="7E1C5670" w14:textId="77777777" w:rsidR="003518BE" w:rsidRDefault="00AC4AB1" w:rsidP="00AC4AB1">
            <w:pPr>
              <w:rPr>
                <w:bCs/>
                <w:lang w:eastAsia="zh-CN"/>
              </w:rPr>
            </w:pPr>
            <w:r>
              <w:rPr>
                <w:bCs/>
                <w:lang w:eastAsia="zh-CN"/>
              </w:rPr>
              <w:t xml:space="preserve">Proposal 2-3: </w:t>
            </w:r>
          </w:p>
          <w:p w14:paraId="000EB79C" w14:textId="202D0252" w:rsidR="00AC4AB1" w:rsidRDefault="00AC4AB1" w:rsidP="00AC4AB1">
            <w:pPr>
              <w:rPr>
                <w:bCs/>
                <w:lang w:eastAsia="zh-CN"/>
              </w:rPr>
            </w:pPr>
            <w:r>
              <w:rPr>
                <w:bCs/>
                <w:lang w:eastAsia="zh-CN"/>
              </w:rPr>
              <w:t>Support</w:t>
            </w:r>
          </w:p>
          <w:p w14:paraId="5C07E2F3" w14:textId="77777777" w:rsidR="003518BE" w:rsidRDefault="00AC4AB1" w:rsidP="00AC4AB1">
            <w:pPr>
              <w:rPr>
                <w:bCs/>
                <w:lang w:eastAsia="zh-CN"/>
              </w:rPr>
            </w:pPr>
            <w:r>
              <w:rPr>
                <w:bCs/>
                <w:lang w:eastAsia="zh-CN"/>
              </w:rPr>
              <w:t xml:space="preserve">Proposal 2-5: </w:t>
            </w:r>
          </w:p>
          <w:p w14:paraId="4FA69B96" w14:textId="1EBCF47B" w:rsidR="00AC4AB1" w:rsidRDefault="00AC4AB1" w:rsidP="00AC4AB1">
            <w:pPr>
              <w:rPr>
                <w:bCs/>
                <w:lang w:eastAsia="zh-CN"/>
              </w:rPr>
            </w:pPr>
            <w:r>
              <w:rPr>
                <w:bCs/>
                <w:lang w:eastAsia="zh-CN"/>
              </w:rPr>
              <w:t>W</w:t>
            </w:r>
            <w:r w:rsidR="000B4A6E">
              <w:rPr>
                <w:rFonts w:hint="eastAsia"/>
                <w:bCs/>
                <w:lang w:eastAsia="zh-CN"/>
              </w:rPr>
              <w:t>e have</w:t>
            </w:r>
            <w:r>
              <w:rPr>
                <w:rFonts w:hint="eastAsia"/>
                <w:bCs/>
                <w:lang w:eastAsia="zh-CN"/>
              </w:rPr>
              <w:t xml:space="preserve"> </w:t>
            </w:r>
            <w:r>
              <w:rPr>
                <w:bCs/>
                <w:lang w:eastAsia="zh-CN"/>
              </w:rPr>
              <w:t>concern</w:t>
            </w:r>
            <w:r>
              <w:rPr>
                <w:rFonts w:hint="eastAsia"/>
                <w:bCs/>
                <w:lang w:eastAsia="zh-CN"/>
              </w:rPr>
              <w:t xml:space="preserve"> </w:t>
            </w:r>
            <w:r>
              <w:rPr>
                <w:bCs/>
                <w:lang w:eastAsia="zh-CN"/>
              </w:rPr>
              <w:t>about the current discussion.</w:t>
            </w:r>
          </w:p>
          <w:p w14:paraId="45ABB801" w14:textId="77777777" w:rsidR="00AC4AB1" w:rsidRDefault="00AC4AB1" w:rsidP="00AC4AB1">
            <w:pPr>
              <w:rPr>
                <w:bCs/>
                <w:lang w:eastAsia="zh-CN"/>
              </w:rPr>
            </w:pPr>
            <w:r>
              <w:rPr>
                <w:bCs/>
                <w:lang w:eastAsia="zh-CN"/>
              </w:rPr>
              <w:t>In RAN1#103 e-meeting, the following agreement was achieved. If Option 1 or Option 2 are used for determining the FDRA, from our understanding, it will against the previous agreement.</w:t>
            </w:r>
          </w:p>
          <w:p w14:paraId="67BEEA8F" w14:textId="77777777" w:rsidR="00AC4AB1" w:rsidRPr="00341B4D" w:rsidRDefault="00AC4AB1" w:rsidP="00AC4AB1">
            <w:pPr>
              <w:overflowPunct/>
              <w:autoSpaceDE/>
              <w:autoSpaceDN/>
              <w:adjustRightInd/>
              <w:spacing w:after="120"/>
              <w:textAlignment w:val="auto"/>
              <w:rPr>
                <w:rFonts w:eastAsia="Times New Roman"/>
                <w:color w:val="000000"/>
                <w:lang w:eastAsia="zh-CN"/>
              </w:rPr>
            </w:pPr>
            <w:r w:rsidRPr="00341B4D">
              <w:rPr>
                <w:rFonts w:eastAsia="Times New Roman"/>
                <w:color w:val="000000"/>
                <w:highlight w:val="green"/>
                <w:lang w:eastAsia="zh-CN"/>
              </w:rPr>
              <w:t>Agreements</w:t>
            </w:r>
            <w:r w:rsidRPr="00341B4D">
              <w:rPr>
                <w:rFonts w:eastAsia="Times New Roman"/>
                <w:b/>
                <w:bCs/>
                <w:color w:val="000000"/>
                <w:lang w:eastAsia="zh-CN"/>
              </w:rPr>
              <w:t>:</w:t>
            </w:r>
            <w:r w:rsidRPr="00341B4D">
              <w:rPr>
                <w:rFonts w:eastAsia="Times New Roman"/>
                <w:color w:val="000000"/>
                <w:lang w:eastAsia="zh-CN"/>
              </w:rPr>
              <w:t xml:space="preserve"> For PTM transmission scheme 1, if Option 2A or Option 2B for common frequency resource for group-common PDCCH/PDSCH is agreed, </w:t>
            </w:r>
            <w:r w:rsidRPr="00341B4D">
              <w:rPr>
                <w:rFonts w:eastAsia="Times New Roman"/>
                <w:color w:val="000000"/>
                <w:highlight w:val="yellow"/>
                <w:lang w:eastAsia="zh-CN"/>
              </w:rPr>
              <w:t>the FDRA field</w:t>
            </w:r>
            <w:r w:rsidRPr="00341B4D">
              <w:rPr>
                <w:rFonts w:eastAsia="Times New Roman"/>
                <w:color w:val="000000"/>
                <w:lang w:eastAsia="zh-CN"/>
              </w:rPr>
              <w:t xml:space="preserve"> of group-common PDCCH is interpreted </w:t>
            </w:r>
            <w:r w:rsidRPr="00341B4D">
              <w:rPr>
                <w:rFonts w:eastAsia="Times New Roman"/>
                <w:color w:val="000000"/>
                <w:highlight w:val="yellow"/>
                <w:lang w:eastAsia="zh-CN"/>
              </w:rPr>
              <w:t>based on the common frequency resource</w:t>
            </w:r>
            <w:r w:rsidRPr="00341B4D">
              <w:rPr>
                <w:rFonts w:eastAsia="Times New Roman"/>
                <w:color w:val="000000"/>
                <w:lang w:eastAsia="zh-CN"/>
              </w:rPr>
              <w:t>.</w:t>
            </w:r>
          </w:p>
          <w:p w14:paraId="79BED289" w14:textId="77777777" w:rsidR="003518BE" w:rsidRDefault="00AC4AB1" w:rsidP="00AC4AB1">
            <w:pPr>
              <w:jc w:val="left"/>
              <w:rPr>
                <w:bCs/>
                <w:lang w:eastAsia="zh-CN"/>
              </w:rPr>
            </w:pPr>
            <w:r>
              <w:rPr>
                <w:bCs/>
                <w:lang w:eastAsia="zh-CN"/>
              </w:rPr>
              <w:t xml:space="preserve">Proposal 2-8: </w:t>
            </w:r>
          </w:p>
          <w:p w14:paraId="223954E1" w14:textId="289FCE4D" w:rsidR="00AC4AB1" w:rsidRDefault="00AC4AB1" w:rsidP="00AC4AB1">
            <w:pPr>
              <w:jc w:val="left"/>
              <w:rPr>
                <w:bCs/>
                <w:lang w:eastAsia="zh-CN"/>
              </w:rPr>
            </w:pPr>
            <w:r>
              <w:rPr>
                <w:bCs/>
                <w:lang w:eastAsia="zh-CN"/>
              </w:rPr>
              <w:lastRenderedPageBreak/>
              <w:t>Regarding the current wording, it is highly relevant to how to count “G-RNTI” for the second DCI, we prefer to further study it. At current stage, we support the “field size” of the second size can be configurable.</w:t>
            </w:r>
          </w:p>
          <w:p w14:paraId="15BA359E" w14:textId="77777777" w:rsidR="003518BE" w:rsidRDefault="00AC4AB1" w:rsidP="00AC4AB1">
            <w:pPr>
              <w:rPr>
                <w:bCs/>
                <w:lang w:eastAsia="zh-CN"/>
              </w:rPr>
            </w:pPr>
            <w:r>
              <w:rPr>
                <w:bCs/>
                <w:lang w:eastAsia="zh-CN"/>
              </w:rPr>
              <w:t>P</w:t>
            </w:r>
            <w:r>
              <w:rPr>
                <w:rFonts w:hint="eastAsia"/>
                <w:bCs/>
                <w:lang w:eastAsia="zh-CN"/>
              </w:rPr>
              <w:t>r</w:t>
            </w:r>
            <w:r>
              <w:rPr>
                <w:bCs/>
                <w:lang w:eastAsia="zh-CN"/>
              </w:rPr>
              <w:t xml:space="preserve">oposal 2-9: </w:t>
            </w:r>
          </w:p>
          <w:p w14:paraId="75DDFD5B" w14:textId="23A7B97B" w:rsidR="00AC4AB1" w:rsidRPr="000E7412" w:rsidRDefault="00AC4AB1" w:rsidP="00AC4AB1">
            <w:pPr>
              <w:rPr>
                <w:rFonts w:eastAsia="MS Mincho"/>
                <w:lang w:eastAsia="ja-JP"/>
              </w:rPr>
            </w:pPr>
            <w:r>
              <w:rPr>
                <w:bCs/>
                <w:lang w:eastAsia="zh-CN"/>
              </w:rPr>
              <w:t>Support.</w:t>
            </w:r>
          </w:p>
        </w:tc>
      </w:tr>
      <w:tr w:rsidR="000D7B8A" w:rsidRPr="00BA3EA3" w14:paraId="266EE42B" w14:textId="77777777" w:rsidTr="0097198F">
        <w:tc>
          <w:tcPr>
            <w:tcW w:w="2122" w:type="dxa"/>
          </w:tcPr>
          <w:p w14:paraId="1D223C12" w14:textId="5A4F3683" w:rsidR="000D7B8A" w:rsidRDefault="000D7B8A" w:rsidP="00AC4AB1">
            <w:pPr>
              <w:rPr>
                <w:bCs/>
                <w:lang w:eastAsia="zh-CN"/>
              </w:rPr>
            </w:pPr>
            <w:r>
              <w:rPr>
                <w:bCs/>
                <w:lang w:eastAsia="zh-CN"/>
              </w:rPr>
              <w:lastRenderedPageBreak/>
              <w:t>Apple</w:t>
            </w:r>
          </w:p>
        </w:tc>
        <w:tc>
          <w:tcPr>
            <w:tcW w:w="7840" w:type="dxa"/>
          </w:tcPr>
          <w:p w14:paraId="384BEABD" w14:textId="60EEF7C2" w:rsidR="000D7B8A" w:rsidRDefault="000D7B8A" w:rsidP="00AC4AB1">
            <w:pPr>
              <w:rPr>
                <w:bCs/>
                <w:lang w:eastAsia="zh-CN"/>
              </w:rPr>
            </w:pPr>
            <w:r>
              <w:rPr>
                <w:bCs/>
                <w:lang w:eastAsia="zh-CN"/>
              </w:rPr>
              <w:t>Proposal 2-5: Option 3 is preferred</w:t>
            </w:r>
            <w:r w:rsidR="0079752C">
              <w:rPr>
                <w:bCs/>
                <w:lang w:eastAsia="zh-CN"/>
              </w:rPr>
              <w:t>.</w:t>
            </w:r>
            <w:r w:rsidR="00D9323D">
              <w:rPr>
                <w:bCs/>
                <w:lang w:eastAsia="zh-CN"/>
              </w:rPr>
              <w:t xml:space="preserve"> </w:t>
            </w:r>
            <w:r w:rsidR="0079752C">
              <w:rPr>
                <w:bCs/>
                <w:lang w:eastAsia="zh-CN"/>
              </w:rPr>
              <w:t>I</w:t>
            </w:r>
            <w:r w:rsidR="00D9323D">
              <w:rPr>
                <w:bCs/>
                <w:lang w:eastAsia="zh-CN"/>
              </w:rPr>
              <w:t xml:space="preserve">t’s aligned with previous meeting agreements. If concerning the DCI size, this discussion could be deferred after the </w:t>
            </w:r>
            <w:r w:rsidR="0079752C">
              <w:rPr>
                <w:bCs/>
                <w:lang w:eastAsia="zh-CN"/>
              </w:rPr>
              <w:t xml:space="preserve">first </w:t>
            </w:r>
            <w:r w:rsidR="00D9323D">
              <w:rPr>
                <w:bCs/>
                <w:lang w:eastAsia="zh-CN"/>
              </w:rPr>
              <w:t xml:space="preserve">DCI fields are determined. </w:t>
            </w:r>
          </w:p>
          <w:p w14:paraId="4567492C" w14:textId="3B1C73A7" w:rsidR="000D7B8A" w:rsidRDefault="000D7B8A" w:rsidP="00AC4AB1">
            <w:pPr>
              <w:rPr>
                <w:bCs/>
                <w:lang w:eastAsia="zh-CN"/>
              </w:rPr>
            </w:pPr>
            <w:r>
              <w:rPr>
                <w:bCs/>
                <w:lang w:eastAsia="zh-CN"/>
              </w:rPr>
              <w:t>Proposal 2-8, Proposal 2-9: ok.</w:t>
            </w:r>
          </w:p>
        </w:tc>
      </w:tr>
      <w:tr w:rsidR="001F674D" w:rsidRPr="00BA3EA3" w14:paraId="2C3BDD5B" w14:textId="77777777" w:rsidTr="0097198F">
        <w:tc>
          <w:tcPr>
            <w:tcW w:w="2122" w:type="dxa"/>
          </w:tcPr>
          <w:p w14:paraId="0D42AC11" w14:textId="5FF4E731" w:rsidR="001F674D" w:rsidRDefault="001F674D" w:rsidP="00AC4AB1">
            <w:pPr>
              <w:rPr>
                <w:bCs/>
                <w:lang w:eastAsia="zh-CN"/>
              </w:rPr>
            </w:pPr>
            <w:r>
              <w:rPr>
                <w:rFonts w:hint="eastAsia"/>
                <w:bCs/>
                <w:lang w:eastAsia="zh-CN"/>
              </w:rPr>
              <w:t>T</w:t>
            </w:r>
            <w:r>
              <w:rPr>
                <w:bCs/>
                <w:lang w:eastAsia="zh-CN"/>
              </w:rPr>
              <w:t>D Tech, Chengdu TD Tech</w:t>
            </w:r>
          </w:p>
        </w:tc>
        <w:tc>
          <w:tcPr>
            <w:tcW w:w="7840" w:type="dxa"/>
          </w:tcPr>
          <w:p w14:paraId="51CFCEC3" w14:textId="6EE2F17C" w:rsidR="001F674D" w:rsidRDefault="00E86415" w:rsidP="00AC4AB1">
            <w:pPr>
              <w:rPr>
                <w:bCs/>
                <w:lang w:eastAsia="zh-CN"/>
              </w:rPr>
            </w:pPr>
            <w:r>
              <w:rPr>
                <w:bCs/>
                <w:lang w:eastAsia="zh-CN"/>
              </w:rPr>
              <w:t>No comments on the proposal description</w:t>
            </w:r>
          </w:p>
        </w:tc>
      </w:tr>
      <w:tr w:rsidR="00C60E96" w:rsidRPr="00BA3EA3" w14:paraId="28AF9296" w14:textId="77777777" w:rsidTr="0097198F">
        <w:tc>
          <w:tcPr>
            <w:tcW w:w="2122" w:type="dxa"/>
          </w:tcPr>
          <w:p w14:paraId="27FE2283" w14:textId="07F7178F" w:rsidR="00C60E96" w:rsidRDefault="00C60E96" w:rsidP="00AC4AB1">
            <w:pPr>
              <w:rPr>
                <w:bCs/>
                <w:lang w:eastAsia="zh-CN"/>
              </w:rPr>
            </w:pPr>
            <w:bookmarkStart w:id="343" w:name="OLE_LINK1"/>
            <w:r>
              <w:rPr>
                <w:rFonts w:hint="eastAsia"/>
                <w:bCs/>
                <w:lang w:eastAsia="zh-CN"/>
              </w:rPr>
              <w:t>M</w:t>
            </w:r>
            <w:r>
              <w:rPr>
                <w:bCs/>
                <w:lang w:eastAsia="zh-CN"/>
              </w:rPr>
              <w:t>oderator</w:t>
            </w:r>
            <w:bookmarkEnd w:id="343"/>
          </w:p>
        </w:tc>
        <w:tc>
          <w:tcPr>
            <w:tcW w:w="7840" w:type="dxa"/>
          </w:tcPr>
          <w:p w14:paraId="7D6E0332" w14:textId="77777777" w:rsidR="00C60E96" w:rsidRDefault="00F67798" w:rsidP="00AC4AB1">
            <w:pPr>
              <w:rPr>
                <w:bCs/>
                <w:lang w:eastAsia="zh-CN"/>
              </w:rPr>
            </w:pPr>
            <w:r>
              <w:rPr>
                <w:rFonts w:hint="eastAsia"/>
                <w:bCs/>
                <w:lang w:eastAsia="zh-CN"/>
              </w:rPr>
              <w:t>P</w:t>
            </w:r>
            <w:r>
              <w:rPr>
                <w:bCs/>
                <w:lang w:eastAsia="zh-CN"/>
              </w:rPr>
              <w:t>roposal 2-5b and Proposal 2-9 were agreed with update in the GTW session.</w:t>
            </w:r>
          </w:p>
          <w:p w14:paraId="3C8500C3" w14:textId="77777777" w:rsidR="00F67798" w:rsidRDefault="00F67798" w:rsidP="00AC4AB1">
            <w:pPr>
              <w:rPr>
                <w:bCs/>
                <w:lang w:eastAsia="zh-CN"/>
              </w:rPr>
            </w:pPr>
          </w:p>
          <w:p w14:paraId="49B686F4" w14:textId="77777777" w:rsidR="00354025" w:rsidRPr="00354025" w:rsidRDefault="00533736" w:rsidP="00AC4AB1">
            <w:pPr>
              <w:rPr>
                <w:b/>
                <w:lang w:eastAsia="zh-CN"/>
              </w:rPr>
            </w:pPr>
            <w:r w:rsidRPr="00354025">
              <w:rPr>
                <w:rFonts w:hint="eastAsia"/>
                <w:b/>
                <w:lang w:eastAsia="zh-CN"/>
              </w:rPr>
              <w:t>P</w:t>
            </w:r>
            <w:r w:rsidRPr="00354025">
              <w:rPr>
                <w:b/>
                <w:lang w:eastAsia="zh-CN"/>
              </w:rPr>
              <w:t xml:space="preserve">roposal 2-8: </w:t>
            </w:r>
          </w:p>
          <w:p w14:paraId="54DA8CD0" w14:textId="2CD920C4" w:rsidR="00533736" w:rsidRDefault="00533736" w:rsidP="00AC4AB1">
            <w:pPr>
              <w:rPr>
                <w:lang w:eastAsia="zh-CN"/>
              </w:rPr>
            </w:pPr>
            <w:r>
              <w:rPr>
                <w:bCs/>
                <w:lang w:eastAsia="zh-CN"/>
              </w:rPr>
              <w:t>I’m not sure I understand the comments of Ericsson and Samsung</w:t>
            </w:r>
            <w:r w:rsidR="00477101">
              <w:rPr>
                <w:bCs/>
                <w:lang w:eastAsia="zh-CN"/>
              </w:rPr>
              <w:t xml:space="preserve"> in GTW session</w:t>
            </w:r>
            <w:r>
              <w:rPr>
                <w:bCs/>
                <w:lang w:eastAsia="zh-CN"/>
              </w:rPr>
              <w:t xml:space="preserve">. </w:t>
            </w:r>
            <w:r w:rsidR="00354025">
              <w:rPr>
                <w:bCs/>
                <w:lang w:eastAsia="zh-CN"/>
              </w:rPr>
              <w:t xml:space="preserve">The initial proposal 2-8 is for DCI size alignment of the second DCI format of multicast, but it seems hard to down-select from </w:t>
            </w:r>
            <w:r w:rsidR="00E520C9">
              <w:rPr>
                <w:bCs/>
                <w:lang w:eastAsia="zh-CN"/>
              </w:rPr>
              <w:t xml:space="preserve">counting G-RNTI as </w:t>
            </w:r>
            <w:r w:rsidR="00354025">
              <w:rPr>
                <w:bCs/>
                <w:lang w:eastAsia="zh-CN"/>
              </w:rPr>
              <w:t xml:space="preserve">C-RNTI and </w:t>
            </w:r>
            <w:r w:rsidR="00E520C9">
              <w:rPr>
                <w:bCs/>
                <w:lang w:eastAsia="zh-CN"/>
              </w:rPr>
              <w:t xml:space="preserve">counting G-RNTI as </w:t>
            </w:r>
            <w:r w:rsidR="00354025">
              <w:rPr>
                <w:bCs/>
                <w:lang w:eastAsia="zh-CN"/>
              </w:rPr>
              <w:t>other RNTI.</w:t>
            </w:r>
            <w:r w:rsidR="00C54060">
              <w:rPr>
                <w:bCs/>
                <w:lang w:eastAsia="zh-CN"/>
              </w:rPr>
              <w:t xml:space="preserve"> Some companies suggest to see if companies can first agree the first sub-bullet of the initial proposal 2-8. </w:t>
            </w:r>
            <w:r w:rsidR="00E520C9">
              <w:rPr>
                <w:bCs/>
                <w:lang w:eastAsia="zh-CN"/>
              </w:rPr>
              <w:t>In my understanding, regardless of</w:t>
            </w:r>
            <w:r w:rsidR="004555A2">
              <w:rPr>
                <w:bCs/>
                <w:lang w:eastAsia="zh-CN"/>
              </w:rPr>
              <w:t xml:space="preserve"> whether</w:t>
            </w:r>
            <w:r w:rsidR="00E520C9">
              <w:rPr>
                <w:bCs/>
                <w:lang w:eastAsia="zh-CN"/>
              </w:rPr>
              <w:t xml:space="preserve"> G-RNTI is counted as C-RNTI or other RNTI, </w:t>
            </w:r>
            <w:r w:rsidR="009D629D">
              <w:rPr>
                <w:bCs/>
                <w:lang w:eastAsia="zh-CN"/>
              </w:rPr>
              <w:t xml:space="preserve">the </w:t>
            </w:r>
            <w:r w:rsidR="009D629D" w:rsidRPr="00FE17A4">
              <w:rPr>
                <w:lang w:eastAsia="zh-CN"/>
              </w:rPr>
              <w:t xml:space="preserve">size of </w:t>
            </w:r>
            <w:r w:rsidR="009D629D">
              <w:rPr>
                <w:lang w:eastAsia="zh-CN"/>
              </w:rPr>
              <w:t xml:space="preserve">the second </w:t>
            </w:r>
            <w:r w:rsidR="009D629D" w:rsidRPr="00FE17A4">
              <w:rPr>
                <w:lang w:eastAsia="zh-CN"/>
              </w:rPr>
              <w:t xml:space="preserve">DCI format </w:t>
            </w:r>
            <w:r w:rsidR="009D629D">
              <w:rPr>
                <w:lang w:eastAsia="zh-CN"/>
              </w:rPr>
              <w:t>for multicast can be</w:t>
            </w:r>
            <w:r w:rsidR="009D629D" w:rsidRPr="00FE17A4">
              <w:rPr>
                <w:lang w:eastAsia="zh-CN"/>
              </w:rPr>
              <w:t xml:space="preserve"> configured by </w:t>
            </w:r>
            <w:r w:rsidR="009D629D">
              <w:rPr>
                <w:lang w:eastAsia="zh-CN"/>
              </w:rPr>
              <w:t>RRC signalling.</w:t>
            </w:r>
            <w:r w:rsidR="004555A2">
              <w:rPr>
                <w:lang w:eastAsia="zh-CN"/>
              </w:rPr>
              <w:t xml:space="preserve"> </w:t>
            </w:r>
            <w:r w:rsidR="00CA76A7">
              <w:rPr>
                <w:lang w:eastAsia="zh-CN"/>
              </w:rPr>
              <w:t>In last round, I gave an example to explain as follows:</w:t>
            </w:r>
          </w:p>
          <w:p w14:paraId="5F58DA6E" w14:textId="3E1512A2" w:rsidR="00CA76A7" w:rsidRDefault="00CA76A7" w:rsidP="00CA76A7">
            <w:pPr>
              <w:widowControl w:val="0"/>
              <w:spacing w:after="120"/>
              <w:rPr>
                <w:lang w:eastAsia="zh-CN"/>
              </w:rPr>
            </w:pPr>
            <w:r>
              <w:rPr>
                <w:lang w:eastAsia="zh-CN"/>
              </w:rPr>
              <w:t xml:space="preserve">Although we have agreed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for DCI size alignment, the second DCI format needs to be padded to 60bits, and for UE2, the second DCI format needs be padded to 70 bits. That will not work for multicast. </w:t>
            </w:r>
          </w:p>
          <w:p w14:paraId="6EC0AA1D" w14:textId="77777777" w:rsidR="00CA76A7" w:rsidRDefault="00CA76A7" w:rsidP="00CA76A7">
            <w:pPr>
              <w:widowControl w:val="0"/>
              <w:spacing w:after="120"/>
              <w:rPr>
                <w:lang w:eastAsia="zh-CN"/>
              </w:rPr>
            </w:pPr>
            <w:r>
              <w:rPr>
                <w:lang w:eastAsia="zh-CN"/>
              </w:rPr>
              <w:t xml:space="preserve">If the size the second DCI format can be configured, e.g., configured as 70 bits, then for both UE1 and UE2, their DCI format 1_1 of unicast can be aligned to 70bits for DCI size alignment, and the second DCI format is also be padded to 70 bits on top of the configurable fields. This is for the case that G-RNTI is counted as C-RNTI. </w:t>
            </w:r>
          </w:p>
          <w:p w14:paraId="5B7EC099" w14:textId="704B19E9" w:rsidR="00CA76A7" w:rsidRDefault="00CA76A7" w:rsidP="00CA76A7">
            <w:pPr>
              <w:rPr>
                <w:bCs/>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RRC signalling. For both cases, the second DCI format is be padded to the configured size on top of the configurable fields.</w:t>
            </w:r>
          </w:p>
        </w:tc>
      </w:tr>
    </w:tbl>
    <w:p w14:paraId="59AA70BF" w14:textId="77777777" w:rsidR="000B5157" w:rsidRDefault="000B5157" w:rsidP="000B5157">
      <w:pPr>
        <w:widowControl w:val="0"/>
        <w:spacing w:after="120"/>
        <w:jc w:val="both"/>
        <w:rPr>
          <w:lang w:eastAsia="zh-CN"/>
        </w:rPr>
      </w:pPr>
    </w:p>
    <w:p w14:paraId="7AB43E47" w14:textId="77777777" w:rsidR="000B5157" w:rsidRDefault="000B5157" w:rsidP="000B5157">
      <w:pPr>
        <w:pStyle w:val="2"/>
        <w:ind w:left="576"/>
        <w:rPr>
          <w:rFonts w:ascii="Times New Roman" w:hAnsi="Times New Roman"/>
          <w:lang w:val="en-US"/>
        </w:rPr>
      </w:pPr>
      <w:r>
        <w:rPr>
          <w:rFonts w:ascii="Times New Roman" w:hAnsi="Times New Roman"/>
          <w:lang w:val="en-US"/>
        </w:rPr>
        <w:lastRenderedPageBreak/>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6C89B087" w14:textId="77777777" w:rsidR="00C60E96" w:rsidRDefault="00C60E96" w:rsidP="00C60E96">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7946289F" w14:textId="77777777" w:rsidR="00C60E96" w:rsidRDefault="00C60E96" w:rsidP="00C60E96">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39151A1" w14:textId="77777777" w:rsidR="00C60E96" w:rsidRDefault="00C60E96" w:rsidP="00C60E96">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17E49288" w14:textId="1CC28513" w:rsidR="002550B3" w:rsidRDefault="002550B3" w:rsidP="002550B3">
      <w:pPr>
        <w:widowControl w:val="0"/>
        <w:spacing w:after="120"/>
        <w:jc w:val="both"/>
        <w:rPr>
          <w:lang w:eastAsia="zh-CN"/>
        </w:rPr>
      </w:pPr>
    </w:p>
    <w:p w14:paraId="2F096F26" w14:textId="77777777" w:rsidR="00C60E96" w:rsidRDefault="00C60E96" w:rsidP="00C60E96">
      <w:pPr>
        <w:widowControl w:val="0"/>
        <w:spacing w:after="120"/>
        <w:jc w:val="both"/>
        <w:rPr>
          <w:ins w:id="344"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345" w:author="Wang Fei" w:date="2021-08-22T10:27:00Z">
        <w:r w:rsidDel="006E782C">
          <w:rPr>
            <w:lang w:eastAsia="zh-CN"/>
          </w:rPr>
          <w:delText xml:space="preserve">of </w:delText>
        </w:r>
      </w:del>
      <w:ins w:id="346" w:author="Wang Fei" w:date="2021-08-22T10:27:00Z">
        <w:r>
          <w:rPr>
            <w:lang w:eastAsia="zh-CN"/>
          </w:rPr>
          <w:t xml:space="preserve">for </w:t>
        </w:r>
      </w:ins>
      <w:r>
        <w:rPr>
          <w:lang w:eastAsia="zh-CN"/>
        </w:rPr>
        <w:t>the size</w:t>
      </w:r>
      <w:ins w:id="347" w:author="Wang Fei" w:date="2021-08-22T10:27:00Z">
        <w:r>
          <w:rPr>
            <w:lang w:eastAsia="zh-CN"/>
          </w:rPr>
          <w:t xml:space="preserve"> alignment</w:t>
        </w:r>
      </w:ins>
      <w:r>
        <w:rPr>
          <w:lang w:eastAsia="zh-CN"/>
        </w:rPr>
        <w:t xml:space="preserve"> </w:t>
      </w:r>
      <w:ins w:id="348" w:author="Wang Fei" w:date="2021-08-22T10:27:00Z">
        <w:r>
          <w:rPr>
            <w:lang w:eastAsia="zh-CN"/>
          </w:rPr>
          <w:t xml:space="preserve">among </w:t>
        </w:r>
      </w:ins>
      <w:del w:id="349" w:author="Wang Fei" w:date="2021-08-22T10:27:00Z">
        <w:r w:rsidDel="006E782C">
          <w:rPr>
            <w:lang w:eastAsia="zh-CN"/>
          </w:rPr>
          <w:delText xml:space="preserve">of </w:delText>
        </w:r>
      </w:del>
      <w:r>
        <w:rPr>
          <w:lang w:eastAsia="zh-CN"/>
        </w:rPr>
        <w:t>DCI format 2_0/2_1/2_4/2_5/2_6).</w:t>
      </w:r>
    </w:p>
    <w:p w14:paraId="17F9BE94" w14:textId="1BE5A01D" w:rsidR="00C60E96" w:rsidRDefault="00C60E96" w:rsidP="00C60E96">
      <w:pPr>
        <w:pStyle w:val="afc"/>
        <w:widowControl w:val="0"/>
        <w:numPr>
          <w:ilvl w:val="0"/>
          <w:numId w:val="85"/>
        </w:numPr>
        <w:spacing w:after="120"/>
        <w:jc w:val="both"/>
        <w:rPr>
          <w:lang w:eastAsia="zh-CN"/>
        </w:rPr>
      </w:pPr>
      <w:ins w:id="350" w:author="Wang Fei" w:date="2021-08-22T11:47:00Z">
        <w:r>
          <w:rPr>
            <w:lang w:eastAsia="zh-CN"/>
          </w:rPr>
          <w:t xml:space="preserve">It is up to network implementation </w:t>
        </w:r>
      </w:ins>
      <w:ins w:id="351" w:author="Wang Fei" w:date="2021-08-22T10:29:00Z">
        <w:r>
          <w:rPr>
            <w:lang w:eastAsia="zh-CN"/>
          </w:rPr>
          <w:t xml:space="preserve">to ensure different </w:t>
        </w:r>
      </w:ins>
      <w:ins w:id="352" w:author="Wang Fei" w:date="2021-08-22T10:28:00Z">
        <w:r w:rsidRPr="003A480A">
          <w:rPr>
            <w:lang w:eastAsia="zh-CN"/>
          </w:rPr>
          <w:t>UEs</w:t>
        </w:r>
      </w:ins>
      <w:ins w:id="353" w:author="Wang Fei" w:date="2021-08-22T10:31:00Z">
        <w:r>
          <w:rPr>
            <w:lang w:eastAsia="zh-CN"/>
          </w:rPr>
          <w:t xml:space="preserve"> in </w:t>
        </w:r>
      </w:ins>
      <w:ins w:id="354" w:author="Wang Fei" w:date="2021-08-22T11:47:00Z">
        <w:r>
          <w:rPr>
            <w:lang w:eastAsia="zh-CN"/>
          </w:rPr>
          <w:t>the same</w:t>
        </w:r>
      </w:ins>
      <w:ins w:id="355" w:author="Wang Fei" w:date="2021-08-22T11:46:00Z">
        <w:r>
          <w:rPr>
            <w:lang w:eastAsia="zh-CN"/>
          </w:rPr>
          <w:t xml:space="preserve"> MBS</w:t>
        </w:r>
      </w:ins>
      <w:ins w:id="356" w:author="Wang Fei" w:date="2021-08-22T10:31:00Z">
        <w:r>
          <w:rPr>
            <w:lang w:eastAsia="zh-CN"/>
          </w:rPr>
          <w:t xml:space="preserve"> group</w:t>
        </w:r>
      </w:ins>
      <w:ins w:id="357" w:author="Wang Fei" w:date="2021-08-22T10:28:00Z">
        <w:r w:rsidRPr="003A480A">
          <w:rPr>
            <w:lang w:eastAsia="zh-CN"/>
          </w:rPr>
          <w:t xml:space="preserve"> </w:t>
        </w:r>
      </w:ins>
      <w:ins w:id="358" w:author="Wang Fei" w:date="2021-08-22T10:29:00Z">
        <w:r>
          <w:rPr>
            <w:lang w:eastAsia="zh-CN"/>
          </w:rPr>
          <w:t xml:space="preserve">have the same understanding </w:t>
        </w:r>
      </w:ins>
      <w:ins w:id="359" w:author="Wang Fei" w:date="2021-08-22T10:30:00Z">
        <w:r>
          <w:rPr>
            <w:lang w:eastAsia="zh-CN"/>
          </w:rPr>
          <w:t xml:space="preserve">on </w:t>
        </w:r>
      </w:ins>
      <w:ins w:id="360" w:author="Wang Fei" w:date="2021-08-22T10:28:00Z">
        <w:r w:rsidRPr="003A480A">
          <w:rPr>
            <w:lang w:eastAsia="zh-CN"/>
          </w:rPr>
          <w:t>the configurable DCI fields</w:t>
        </w:r>
      </w:ins>
      <w:ins w:id="361" w:author="Wang Fei" w:date="2021-08-22T10:30:00Z">
        <w:r>
          <w:rPr>
            <w:lang w:eastAsia="zh-CN"/>
          </w:rPr>
          <w:t xml:space="preserve"> of the second DCI format for multicast</w:t>
        </w:r>
      </w:ins>
      <w:ins w:id="362" w:author="Wang Fei" w:date="2021-08-22T10:28:00Z">
        <w:r w:rsidRPr="003A480A">
          <w:rPr>
            <w:lang w:eastAsia="zh-CN"/>
          </w:rPr>
          <w:t>.</w:t>
        </w:r>
      </w:ins>
    </w:p>
    <w:p w14:paraId="533C2FD5" w14:textId="656D764E" w:rsidR="005A7F95" w:rsidRDefault="005A7F95" w:rsidP="005A7F95">
      <w:pPr>
        <w:widowControl w:val="0"/>
        <w:spacing w:after="120"/>
        <w:jc w:val="both"/>
        <w:rPr>
          <w:lang w:eastAsia="zh-CN"/>
        </w:rPr>
      </w:pPr>
    </w:p>
    <w:p w14:paraId="336079EF" w14:textId="77777777" w:rsidR="005A7F95" w:rsidRDefault="005A7F95" w:rsidP="005A7F95">
      <w:pPr>
        <w:widowControl w:val="0"/>
        <w:spacing w:after="120"/>
        <w:jc w:val="both"/>
        <w:rPr>
          <w:lang w:eastAsia="zh-CN"/>
        </w:rPr>
      </w:pPr>
    </w:p>
    <w:p w14:paraId="57DBAB80" w14:textId="65C747FD" w:rsidR="00C91EB9" w:rsidRDefault="00C91EB9" w:rsidP="00C91EB9">
      <w:pPr>
        <w:pStyle w:val="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214F3713" w14:textId="77777777" w:rsidR="00C91EB9" w:rsidRDefault="00C91EB9" w:rsidP="00C91EB9">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C91EB9" w14:paraId="08C3C2F5" w14:textId="77777777" w:rsidTr="00FD68B4">
        <w:tc>
          <w:tcPr>
            <w:tcW w:w="2122" w:type="dxa"/>
            <w:tcBorders>
              <w:top w:val="single" w:sz="4" w:space="0" w:color="auto"/>
              <w:left w:val="single" w:sz="4" w:space="0" w:color="auto"/>
              <w:bottom w:val="single" w:sz="4" w:space="0" w:color="auto"/>
              <w:right w:val="single" w:sz="4" w:space="0" w:color="auto"/>
            </w:tcBorders>
          </w:tcPr>
          <w:p w14:paraId="7700AB1E" w14:textId="77777777" w:rsidR="00C91EB9" w:rsidRDefault="00C91EB9" w:rsidP="00FD68B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FB18838" w14:textId="77777777" w:rsidR="00C91EB9" w:rsidRDefault="00C91EB9" w:rsidP="00FD68B4">
            <w:pPr>
              <w:jc w:val="center"/>
              <w:rPr>
                <w:b/>
                <w:lang w:eastAsia="zh-CN"/>
              </w:rPr>
            </w:pPr>
            <w:r>
              <w:rPr>
                <w:b/>
                <w:lang w:eastAsia="zh-CN"/>
              </w:rPr>
              <w:t>Comment</w:t>
            </w:r>
          </w:p>
        </w:tc>
      </w:tr>
      <w:tr w:rsidR="00C91EB9" w14:paraId="694FEA45" w14:textId="77777777" w:rsidTr="00FD68B4">
        <w:tc>
          <w:tcPr>
            <w:tcW w:w="2122" w:type="dxa"/>
            <w:tcBorders>
              <w:top w:val="single" w:sz="4" w:space="0" w:color="auto"/>
              <w:left w:val="single" w:sz="4" w:space="0" w:color="auto"/>
              <w:bottom w:val="single" w:sz="4" w:space="0" w:color="auto"/>
              <w:right w:val="single" w:sz="4" w:space="0" w:color="auto"/>
            </w:tcBorders>
          </w:tcPr>
          <w:p w14:paraId="591AF929" w14:textId="0E701A4D" w:rsidR="00C91EB9" w:rsidRPr="00BA3EA3" w:rsidRDefault="00FD68B4" w:rsidP="00FD68B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DD1AAA" w14:textId="77777777" w:rsidR="00C91EB9" w:rsidRDefault="00FD68B4" w:rsidP="00FD68B4">
            <w:pPr>
              <w:jc w:val="left"/>
              <w:rPr>
                <w:bCs/>
                <w:lang w:eastAsia="zh-CN"/>
              </w:rPr>
            </w:pPr>
            <w:r>
              <w:rPr>
                <w:bCs/>
                <w:lang w:eastAsia="zh-CN"/>
              </w:rPr>
              <w:t>2-3: Support</w:t>
            </w:r>
          </w:p>
          <w:p w14:paraId="785C43BB" w14:textId="530E67B7" w:rsidR="00293D0F" w:rsidRDefault="00FD68B4" w:rsidP="00FD68B4">
            <w:pPr>
              <w:jc w:val="left"/>
              <w:rPr>
                <w:bCs/>
                <w:lang w:eastAsia="zh-CN"/>
              </w:rPr>
            </w:pPr>
            <w:r>
              <w:rPr>
                <w:bCs/>
                <w:lang w:eastAsia="zh-CN"/>
              </w:rPr>
              <w:t>2-</w:t>
            </w:r>
            <w:r w:rsidR="002B313A">
              <w:rPr>
                <w:bCs/>
                <w:lang w:eastAsia="zh-CN"/>
              </w:rPr>
              <w:t>8</w:t>
            </w:r>
            <w:r>
              <w:rPr>
                <w:bCs/>
                <w:lang w:eastAsia="zh-CN"/>
              </w:rPr>
              <w:t xml:space="preserve">: From our perspective, we do support the need for configuring the size of the second DCI format due to different size estimates for different UEs,  based on the explanation provided by the moderator during the </w:t>
            </w:r>
            <w:r w:rsidR="00DE6A3E">
              <w:rPr>
                <w:bCs/>
                <w:lang w:eastAsia="zh-CN"/>
              </w:rPr>
              <w:t>3</w:t>
            </w:r>
            <w:r w:rsidR="00DE6A3E" w:rsidRPr="00DE6A3E">
              <w:rPr>
                <w:bCs/>
                <w:vertAlign w:val="superscript"/>
                <w:lang w:eastAsia="zh-CN"/>
              </w:rPr>
              <w:t>rd</w:t>
            </w:r>
            <w:r w:rsidR="00DE6A3E">
              <w:rPr>
                <w:bCs/>
                <w:lang w:eastAsia="zh-CN"/>
              </w:rPr>
              <w:t xml:space="preserve"> round of inputs</w:t>
            </w:r>
            <w:r>
              <w:rPr>
                <w:bCs/>
                <w:lang w:eastAsia="zh-CN"/>
              </w:rPr>
              <w:t xml:space="preserve">. </w:t>
            </w:r>
          </w:p>
          <w:p w14:paraId="1DC2B3E9" w14:textId="77777777" w:rsidR="00021785" w:rsidRDefault="00FD68B4" w:rsidP="00FD68B4">
            <w:pPr>
              <w:jc w:val="left"/>
              <w:rPr>
                <w:lang w:eastAsia="zh-CN"/>
              </w:rPr>
            </w:pPr>
            <w:r>
              <w:rPr>
                <w:bCs/>
                <w:lang w:eastAsia="zh-CN"/>
              </w:rPr>
              <w:t xml:space="preserve">However, we do not support the newly added text related to network implementation for ensuring all the UEs within a multicast group having a common understand on the configurable DCI fields. As we mentioned previously, if we consider a scenario where UE-A has </w:t>
            </w:r>
            <w:r w:rsidRPr="002625EB">
              <w:rPr>
                <w:rFonts w:hint="eastAsia"/>
                <w:lang w:eastAsia="zh-CN"/>
              </w:rPr>
              <w:t xml:space="preserve">number of DL BWPs </w:t>
            </w:r>
            <w:r w:rsidRPr="002625EB">
              <w:rPr>
                <w:position w:val="-14"/>
              </w:rPr>
              <w:object w:dxaOrig="800" w:dyaOrig="380" w14:anchorId="2121B9A6">
                <v:shape id="_x0000_i1055" type="#_x0000_t75" style="width:30.85pt;height:15.45pt" o:ole="">
                  <v:imagedata r:id="rId53" o:title=""/>
                </v:shape>
                <o:OLEObject Type="Embed" ProgID="Equation.DSMT4" ShapeID="_x0000_i1055" DrawAspect="Content" ObjectID="_1691340519" r:id="rId54"/>
              </w:object>
            </w:r>
            <w:r w:rsidRPr="002625EB">
              <w:rPr>
                <w:rFonts w:hint="eastAsia"/>
                <w:lang w:eastAsia="zh-CN"/>
              </w:rPr>
              <w:t xml:space="preserve"> configured by higher layers</w:t>
            </w:r>
            <w:r>
              <w:rPr>
                <w:lang w:eastAsia="zh-CN"/>
              </w:rPr>
              <w:t xml:space="preserve"> = 3 and UE-B has the same parameter as 1. </w:t>
            </w:r>
            <w:r w:rsidR="00293D0F">
              <w:rPr>
                <w:lang w:eastAsia="zh-CN"/>
              </w:rPr>
              <w:t>This would imply that UE-A and UE-B has two different understanding regarding the BWP indicator field (</w:t>
            </w:r>
            <w:r w:rsidR="00293D0F" w:rsidRPr="00021785">
              <w:rPr>
                <w:rFonts w:hint="eastAsia"/>
                <w:i/>
                <w:iCs/>
                <w:lang w:eastAsia="zh-CN"/>
              </w:rPr>
              <w:t xml:space="preserve">bitwidth for this field is determined as </w:t>
            </w:r>
            <w:r w:rsidR="00293D0F" w:rsidRPr="00021785">
              <w:rPr>
                <w:i/>
                <w:iCs/>
                <w:position w:val="-12"/>
              </w:rPr>
              <w:object w:dxaOrig="1359" w:dyaOrig="400" w14:anchorId="344ABC71">
                <v:shape id="_x0000_i1056" type="#_x0000_t75" style="width:56.55pt;height:15.45pt" o:ole="">
                  <v:imagedata r:id="rId55" o:title=""/>
                </v:shape>
                <o:OLEObject Type="Embed" ProgID="Equation.3" ShapeID="_x0000_i1056" DrawAspect="Content" ObjectID="_1691340520" r:id="rId56"/>
              </w:object>
            </w:r>
            <w:r w:rsidR="00293D0F" w:rsidRPr="00021785">
              <w:rPr>
                <w:i/>
                <w:iCs/>
              </w:rPr>
              <w:t>bits</w:t>
            </w:r>
            <w:r w:rsidR="00293D0F">
              <w:t xml:space="preserve"> [TS 38.212]</w:t>
            </w:r>
            <w:r w:rsidR="00293D0F">
              <w:rPr>
                <w:lang w:eastAsia="zh-CN"/>
              </w:rPr>
              <w:t xml:space="preserve">). </w:t>
            </w:r>
          </w:p>
          <w:p w14:paraId="175196BD" w14:textId="12EC3ECE" w:rsidR="00FD68B4" w:rsidRDefault="00021785" w:rsidP="00FD68B4">
            <w:pPr>
              <w:jc w:val="left"/>
              <w:rPr>
                <w:lang w:eastAsia="zh-CN"/>
              </w:rPr>
            </w:pPr>
            <w:r>
              <w:rPr>
                <w:lang w:eastAsia="zh-CN"/>
              </w:rPr>
              <w:t xml:space="preserve">If </w:t>
            </w:r>
            <w:r w:rsidR="00FD68B4">
              <w:rPr>
                <w:lang w:eastAsia="zh-CN"/>
              </w:rPr>
              <w:t>UE-A is part of an ongoing multicast session to which UE-B joins at a later point in time</w:t>
            </w:r>
            <w:r>
              <w:rPr>
                <w:lang w:eastAsia="zh-CN"/>
              </w:rPr>
              <w:t>,</w:t>
            </w:r>
            <w:r w:rsidR="00FD68B4">
              <w:rPr>
                <w:lang w:eastAsia="zh-CN"/>
              </w:rPr>
              <w:t xml:space="preserve"> </w:t>
            </w:r>
            <w:r>
              <w:rPr>
                <w:lang w:eastAsia="zh-CN"/>
              </w:rPr>
              <w:t>i</w:t>
            </w:r>
            <w:r w:rsidR="00FD68B4">
              <w:rPr>
                <w:lang w:eastAsia="zh-CN"/>
              </w:rPr>
              <w:t xml:space="preserve">s the assumption here that the gNB should </w:t>
            </w:r>
            <w:r w:rsidR="00DE6A3E">
              <w:rPr>
                <w:lang w:eastAsia="zh-CN"/>
              </w:rPr>
              <w:t>(re-)</w:t>
            </w:r>
            <w:r w:rsidR="00FD68B4">
              <w:rPr>
                <w:lang w:eastAsia="zh-CN"/>
              </w:rPr>
              <w:t xml:space="preserve">configure </w:t>
            </w:r>
            <w:r w:rsidR="00DE6A3E">
              <w:rPr>
                <w:lang w:eastAsia="zh-CN"/>
              </w:rPr>
              <w:t xml:space="preserve">via RRC </w:t>
            </w:r>
            <w:r w:rsidR="00FD68B4">
              <w:rPr>
                <w:lang w:eastAsia="zh-CN"/>
              </w:rPr>
              <w:t>UE-B with two additional BWPs, just so that both UEs have the same interpretation of the size of the DCI field ‘Bandwidth part indicator’?</w:t>
            </w:r>
            <w:r w:rsidR="00DE6A3E">
              <w:rPr>
                <w:lang w:eastAsia="zh-CN"/>
              </w:rPr>
              <w:t xml:space="preserve"> or would it be better to configure the size of these variable size fields separately for multicast, as compared to unicast, so that all UEs have the same understanding of the payload bits within the configured overall DCI size? We believe that this issue requires further study and discussion, before selecting a solution regarding gNB implementation. Thus, we would propose to keep this topic FFS as the </w:t>
            </w:r>
            <w:r w:rsidR="002B313A">
              <w:rPr>
                <w:lang w:eastAsia="zh-CN"/>
              </w:rPr>
              <w:t>FL</w:t>
            </w:r>
            <w:r w:rsidR="00DE6A3E">
              <w:rPr>
                <w:lang w:eastAsia="zh-CN"/>
              </w:rPr>
              <w:t xml:space="preserve"> proposed during the GTW session:</w:t>
            </w:r>
          </w:p>
          <w:p w14:paraId="4E5E0980" w14:textId="77777777" w:rsidR="00DE6A3E" w:rsidRDefault="00DE6A3E" w:rsidP="00DE6A3E">
            <w:pPr>
              <w:widowControl w:val="0"/>
              <w:spacing w:after="120"/>
              <w:rPr>
                <w:ins w:id="363"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364" w:author="Wang Fei" w:date="2021-08-22T10:27:00Z">
              <w:r w:rsidDel="006E782C">
                <w:rPr>
                  <w:lang w:eastAsia="zh-CN"/>
                </w:rPr>
                <w:delText xml:space="preserve">of </w:delText>
              </w:r>
            </w:del>
            <w:ins w:id="365" w:author="Wang Fei" w:date="2021-08-22T10:27:00Z">
              <w:r>
                <w:rPr>
                  <w:lang w:eastAsia="zh-CN"/>
                </w:rPr>
                <w:t xml:space="preserve">for </w:t>
              </w:r>
            </w:ins>
            <w:r>
              <w:rPr>
                <w:lang w:eastAsia="zh-CN"/>
              </w:rPr>
              <w:t>the size</w:t>
            </w:r>
            <w:ins w:id="366" w:author="Wang Fei" w:date="2021-08-22T10:27:00Z">
              <w:r>
                <w:rPr>
                  <w:lang w:eastAsia="zh-CN"/>
                </w:rPr>
                <w:t xml:space="preserve"> alignment</w:t>
              </w:r>
            </w:ins>
            <w:r>
              <w:rPr>
                <w:lang w:eastAsia="zh-CN"/>
              </w:rPr>
              <w:t xml:space="preserve"> </w:t>
            </w:r>
            <w:ins w:id="367" w:author="Wang Fei" w:date="2021-08-22T10:27:00Z">
              <w:r>
                <w:rPr>
                  <w:lang w:eastAsia="zh-CN"/>
                </w:rPr>
                <w:t xml:space="preserve">among </w:t>
              </w:r>
            </w:ins>
            <w:del w:id="368" w:author="Wang Fei" w:date="2021-08-22T10:27:00Z">
              <w:r w:rsidDel="006E782C">
                <w:rPr>
                  <w:lang w:eastAsia="zh-CN"/>
                </w:rPr>
                <w:delText xml:space="preserve">of </w:delText>
              </w:r>
            </w:del>
            <w:r>
              <w:rPr>
                <w:lang w:eastAsia="zh-CN"/>
              </w:rPr>
              <w:t>DCI format 2_0/2_1/2_4/2_5/2_6).</w:t>
            </w:r>
          </w:p>
          <w:p w14:paraId="089F507D" w14:textId="4940DD40" w:rsidR="00DE6A3E" w:rsidRDefault="00DE6A3E" w:rsidP="00DE6A3E">
            <w:pPr>
              <w:pStyle w:val="afc"/>
              <w:widowControl w:val="0"/>
              <w:numPr>
                <w:ilvl w:val="0"/>
                <w:numId w:val="85"/>
              </w:numPr>
              <w:spacing w:after="120"/>
              <w:rPr>
                <w:lang w:eastAsia="zh-CN"/>
              </w:rPr>
            </w:pPr>
            <w:ins w:id="369" w:author="Wang Fei" w:date="2021-08-22T11:47:00Z">
              <w:r w:rsidRPr="00DE6A3E">
                <w:rPr>
                  <w:strike/>
                  <w:lang w:eastAsia="zh-CN"/>
                </w:rPr>
                <w:t>It is up to network implementation</w:t>
              </w:r>
              <w:r>
                <w:rPr>
                  <w:lang w:eastAsia="zh-CN"/>
                </w:rPr>
                <w:t xml:space="preserve"> </w:t>
              </w:r>
            </w:ins>
            <w:r w:rsidRPr="00DE6A3E">
              <w:rPr>
                <w:color w:val="FF0000"/>
                <w:u w:val="single"/>
                <w:lang w:eastAsia="zh-CN"/>
              </w:rPr>
              <w:t>FFS: How</w:t>
            </w:r>
            <w:r w:rsidRPr="00DE6A3E">
              <w:rPr>
                <w:color w:val="FF0000"/>
                <w:lang w:eastAsia="zh-CN"/>
              </w:rPr>
              <w:t xml:space="preserve"> </w:t>
            </w:r>
            <w:ins w:id="370" w:author="Wang Fei" w:date="2021-08-22T10:29:00Z">
              <w:r>
                <w:rPr>
                  <w:lang w:eastAsia="zh-CN"/>
                </w:rPr>
                <w:t xml:space="preserve">to ensure different </w:t>
              </w:r>
            </w:ins>
            <w:ins w:id="371" w:author="Wang Fei" w:date="2021-08-22T10:28:00Z">
              <w:r w:rsidRPr="003A480A">
                <w:rPr>
                  <w:lang w:eastAsia="zh-CN"/>
                </w:rPr>
                <w:t>UEs</w:t>
              </w:r>
            </w:ins>
            <w:ins w:id="372" w:author="Wang Fei" w:date="2021-08-22T10:31:00Z">
              <w:r>
                <w:rPr>
                  <w:lang w:eastAsia="zh-CN"/>
                </w:rPr>
                <w:t xml:space="preserve"> in </w:t>
              </w:r>
            </w:ins>
            <w:ins w:id="373" w:author="Wang Fei" w:date="2021-08-22T11:47:00Z">
              <w:r>
                <w:rPr>
                  <w:lang w:eastAsia="zh-CN"/>
                </w:rPr>
                <w:t>the same</w:t>
              </w:r>
            </w:ins>
            <w:ins w:id="374" w:author="Wang Fei" w:date="2021-08-22T11:46:00Z">
              <w:r>
                <w:rPr>
                  <w:lang w:eastAsia="zh-CN"/>
                </w:rPr>
                <w:t xml:space="preserve"> MBS</w:t>
              </w:r>
            </w:ins>
            <w:ins w:id="375" w:author="Wang Fei" w:date="2021-08-22T10:31:00Z">
              <w:r>
                <w:rPr>
                  <w:lang w:eastAsia="zh-CN"/>
                </w:rPr>
                <w:t xml:space="preserve"> group</w:t>
              </w:r>
            </w:ins>
            <w:ins w:id="376" w:author="Wang Fei" w:date="2021-08-22T10:28:00Z">
              <w:r w:rsidRPr="003A480A">
                <w:rPr>
                  <w:lang w:eastAsia="zh-CN"/>
                </w:rPr>
                <w:t xml:space="preserve"> </w:t>
              </w:r>
            </w:ins>
            <w:ins w:id="377" w:author="Wang Fei" w:date="2021-08-22T10:29:00Z">
              <w:r>
                <w:rPr>
                  <w:lang w:eastAsia="zh-CN"/>
                </w:rPr>
                <w:t xml:space="preserve">have the same understanding </w:t>
              </w:r>
            </w:ins>
            <w:ins w:id="378" w:author="Wang Fei" w:date="2021-08-22T10:30:00Z">
              <w:r>
                <w:rPr>
                  <w:lang w:eastAsia="zh-CN"/>
                </w:rPr>
                <w:t xml:space="preserve">on </w:t>
              </w:r>
            </w:ins>
            <w:ins w:id="379" w:author="Wang Fei" w:date="2021-08-22T10:28:00Z">
              <w:r w:rsidRPr="003A480A">
                <w:rPr>
                  <w:lang w:eastAsia="zh-CN"/>
                </w:rPr>
                <w:t>the configurable DCI fields</w:t>
              </w:r>
            </w:ins>
            <w:ins w:id="380" w:author="Wang Fei" w:date="2021-08-22T10:30:00Z">
              <w:r>
                <w:rPr>
                  <w:lang w:eastAsia="zh-CN"/>
                </w:rPr>
                <w:t xml:space="preserve"> of the second DCI format for multicast</w:t>
              </w:r>
            </w:ins>
            <w:ins w:id="381" w:author="Wang Fei" w:date="2021-08-22T10:28:00Z">
              <w:r w:rsidRPr="003A480A">
                <w:rPr>
                  <w:lang w:eastAsia="zh-CN"/>
                </w:rPr>
                <w:t>.</w:t>
              </w:r>
            </w:ins>
          </w:p>
          <w:p w14:paraId="7AD570A9" w14:textId="54F6B383" w:rsidR="00DE6A3E" w:rsidRPr="00BA3EA3" w:rsidRDefault="00DE6A3E" w:rsidP="00FD68B4">
            <w:pPr>
              <w:jc w:val="left"/>
              <w:rPr>
                <w:bCs/>
                <w:lang w:eastAsia="zh-CN"/>
              </w:rPr>
            </w:pPr>
          </w:p>
        </w:tc>
      </w:tr>
      <w:tr w:rsidR="00C91EB9" w14:paraId="1E2C5AF2" w14:textId="77777777" w:rsidTr="00FD68B4">
        <w:tc>
          <w:tcPr>
            <w:tcW w:w="2122" w:type="dxa"/>
            <w:tcBorders>
              <w:top w:val="single" w:sz="4" w:space="0" w:color="auto"/>
              <w:left w:val="single" w:sz="4" w:space="0" w:color="auto"/>
              <w:bottom w:val="single" w:sz="4" w:space="0" w:color="auto"/>
              <w:right w:val="single" w:sz="4" w:space="0" w:color="auto"/>
            </w:tcBorders>
          </w:tcPr>
          <w:p w14:paraId="39DB420B" w14:textId="696653DF" w:rsidR="00C91EB9" w:rsidRPr="00BA3EA3" w:rsidRDefault="00863B15" w:rsidP="00FD68B4">
            <w:pPr>
              <w:jc w:val="left"/>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59037F9" w14:textId="3590D3EB" w:rsidR="00863B15" w:rsidRDefault="00975937" w:rsidP="00FD68B4">
            <w:pPr>
              <w:jc w:val="left"/>
              <w:rPr>
                <w:bCs/>
                <w:lang w:eastAsia="zh-CN"/>
              </w:rPr>
            </w:pPr>
            <w:r>
              <w:rPr>
                <w:bCs/>
                <w:lang w:eastAsia="zh-CN"/>
              </w:rPr>
              <w:t xml:space="preserve">Proposal </w:t>
            </w:r>
            <w:r w:rsidR="00863B15">
              <w:rPr>
                <w:bCs/>
                <w:lang w:eastAsia="zh-CN"/>
              </w:rPr>
              <w:t xml:space="preserve">2-3: Not support. </w:t>
            </w:r>
          </w:p>
          <w:p w14:paraId="793B1456" w14:textId="77777777" w:rsidR="00863B15" w:rsidRDefault="00863B15" w:rsidP="00863B15">
            <w:pPr>
              <w:spacing w:before="0"/>
              <w:jc w:val="left"/>
              <w:rPr>
                <w:bCs/>
                <w:lang w:eastAsia="zh-CN"/>
              </w:rPr>
            </w:pPr>
            <w:r>
              <w:rPr>
                <w:bCs/>
                <w:lang w:eastAsia="zh-CN"/>
              </w:rPr>
              <w:t>There is nothing related to the MBS work completion that is affected by 2-3. It is a non-technical proposal.</w:t>
            </w:r>
          </w:p>
          <w:p w14:paraId="6AE89819" w14:textId="509D640A" w:rsidR="00863B15" w:rsidRDefault="00863B15" w:rsidP="00863B15">
            <w:pPr>
              <w:spacing w:before="0"/>
              <w:jc w:val="left"/>
              <w:rPr>
                <w:bCs/>
                <w:lang w:eastAsia="zh-CN"/>
              </w:rPr>
            </w:pPr>
          </w:p>
          <w:p w14:paraId="4113B9E9" w14:textId="6DE93E94" w:rsidR="00863B15" w:rsidRDefault="00975937" w:rsidP="00863B15">
            <w:pPr>
              <w:spacing w:before="0"/>
              <w:jc w:val="left"/>
              <w:rPr>
                <w:bCs/>
                <w:lang w:eastAsia="zh-CN"/>
              </w:rPr>
            </w:pPr>
            <w:r>
              <w:rPr>
                <w:bCs/>
                <w:lang w:eastAsia="zh-CN"/>
              </w:rPr>
              <w:t xml:space="preserve">Proposal </w:t>
            </w:r>
            <w:r w:rsidR="00863B15">
              <w:rPr>
                <w:bCs/>
                <w:lang w:eastAsia="zh-CN"/>
              </w:rPr>
              <w:t xml:space="preserve">2-8: </w:t>
            </w:r>
            <w:r w:rsidR="001C1A15">
              <w:rPr>
                <w:bCs/>
                <w:lang w:eastAsia="zh-CN"/>
              </w:rPr>
              <w:t>More discussion needed.</w:t>
            </w:r>
          </w:p>
          <w:p w14:paraId="54F71666" w14:textId="16EFC6C4" w:rsidR="002A5D66" w:rsidRDefault="00863B15" w:rsidP="00863B15">
            <w:pPr>
              <w:spacing w:before="0"/>
              <w:jc w:val="left"/>
              <w:rPr>
                <w:lang w:eastAsia="zh-CN"/>
              </w:rPr>
            </w:pPr>
            <w:r>
              <w:rPr>
                <w:lang w:eastAsia="zh-CN"/>
              </w:rPr>
              <w:t xml:space="preserve">Thanks to the moderator for the example. The confusion is probably due to a different understanding of what a configurable (fields/size) second </w:t>
            </w:r>
            <w:r w:rsidR="00975937">
              <w:rPr>
                <w:lang w:eastAsia="zh-CN"/>
              </w:rPr>
              <w:t>MBS DCI</w:t>
            </w:r>
            <w:r>
              <w:rPr>
                <w:lang w:eastAsia="zh-CN"/>
              </w:rPr>
              <w:t xml:space="preserve"> requires. </w:t>
            </w:r>
            <w:r w:rsidR="007E427B">
              <w:rPr>
                <w:lang w:eastAsia="zh-CN"/>
              </w:rPr>
              <w:t xml:space="preserve">The agreement is to use fields from DCI 1_1, not to size match to DCI 1_1. </w:t>
            </w:r>
            <w:r>
              <w:rPr>
                <w:lang w:eastAsia="zh-CN"/>
              </w:rPr>
              <w:t xml:space="preserve">In the example given by the moderator, the size of the second </w:t>
            </w:r>
            <w:r w:rsidR="00BF3F97">
              <w:rPr>
                <w:lang w:eastAsia="zh-CN"/>
              </w:rPr>
              <w:t>MBS DCI is 50 bits (based on the fields)</w:t>
            </w:r>
            <w:r>
              <w:rPr>
                <w:lang w:eastAsia="zh-CN"/>
              </w:rPr>
              <w:t xml:space="preserve">, and the size of </w:t>
            </w:r>
            <w:r w:rsidR="00BF3F97">
              <w:rPr>
                <w:lang w:eastAsia="zh-CN"/>
              </w:rPr>
              <w:t xml:space="preserve">unicast </w:t>
            </w:r>
            <w:r w:rsidR="00975937">
              <w:rPr>
                <w:lang w:eastAsia="zh-CN"/>
              </w:rPr>
              <w:t xml:space="preserve">DCI 1_1 is 60 and 70 bits for </w:t>
            </w:r>
            <w:r>
              <w:rPr>
                <w:lang w:eastAsia="zh-CN"/>
              </w:rPr>
              <w:t xml:space="preserve">first and second UEs, respectively. Then, </w:t>
            </w:r>
            <w:r w:rsidR="00975937">
              <w:rPr>
                <w:lang w:eastAsia="zh-CN"/>
              </w:rPr>
              <w:t>the NW can indicate 70 bits</w:t>
            </w:r>
            <w:r w:rsidR="00BF3F97">
              <w:rPr>
                <w:lang w:eastAsia="zh-CN"/>
              </w:rPr>
              <w:t xml:space="preserve"> for the second MBS DCI </w:t>
            </w:r>
            <w:r w:rsidR="002A5D66">
              <w:rPr>
                <w:lang w:eastAsia="zh-CN"/>
              </w:rPr>
              <w:t xml:space="preserve">size </w:t>
            </w:r>
            <w:r w:rsidR="00BF3F97">
              <w:rPr>
                <w:lang w:eastAsia="zh-CN"/>
              </w:rPr>
              <w:t xml:space="preserve">and the first UE will size match the unicast DCI </w:t>
            </w:r>
            <w:r w:rsidR="00975937">
              <w:rPr>
                <w:lang w:eastAsia="zh-CN"/>
              </w:rPr>
              <w:t>1_1</w:t>
            </w:r>
            <w:r w:rsidR="00BF3F97">
              <w:rPr>
                <w:lang w:eastAsia="zh-CN"/>
              </w:rPr>
              <w:t xml:space="preserve"> to 70 bits.</w:t>
            </w:r>
            <w:r w:rsidR="00975937">
              <w:rPr>
                <w:lang w:eastAsia="zh-CN"/>
              </w:rPr>
              <w:t xml:space="preserve"> That is not reasonable as no network will have DCI 1_1 increase in size,</w:t>
            </w:r>
            <w:r w:rsidR="002A5D66">
              <w:rPr>
                <w:lang w:eastAsia="zh-CN"/>
              </w:rPr>
              <w:t xml:space="preserve"> </w:t>
            </w:r>
            <w:r w:rsidR="00975937">
              <w:rPr>
                <w:lang w:eastAsia="zh-CN"/>
              </w:rPr>
              <w:t xml:space="preserve">potentially </w:t>
            </w:r>
            <w:r w:rsidR="002A5D66">
              <w:rPr>
                <w:lang w:eastAsia="zh-CN"/>
              </w:rPr>
              <w:t xml:space="preserve">by </w:t>
            </w:r>
            <w:r w:rsidR="00975937">
              <w:rPr>
                <w:lang w:eastAsia="zh-CN"/>
              </w:rPr>
              <w:t xml:space="preserve">tens of bits and for many UEs, </w:t>
            </w:r>
            <w:r w:rsidR="002A5D66">
              <w:rPr>
                <w:lang w:eastAsia="zh-CN"/>
              </w:rPr>
              <w:t>only</w:t>
            </w:r>
            <w:r w:rsidR="00975937">
              <w:rPr>
                <w:lang w:eastAsia="zh-CN"/>
              </w:rPr>
              <w:t xml:space="preserve"> to support a second MBS DCI. </w:t>
            </w:r>
            <w:r w:rsidR="002A5D66">
              <w:rPr>
                <w:lang w:eastAsia="zh-CN"/>
              </w:rPr>
              <w:t>I</w:t>
            </w:r>
            <w:r w:rsidR="00975937">
              <w:rPr>
                <w:lang w:eastAsia="zh-CN"/>
              </w:rPr>
              <w:t>t is also not reasonable for the second MBS DCI to have a</w:t>
            </w:r>
            <w:r w:rsidR="002A5D66">
              <w:rPr>
                <w:lang w:eastAsia="zh-CN"/>
              </w:rPr>
              <w:t xml:space="preserve"> size that is the largest of all</w:t>
            </w:r>
            <w:r w:rsidR="00975937">
              <w:rPr>
                <w:lang w:eastAsia="zh-CN"/>
              </w:rPr>
              <w:t xml:space="preserve"> unicast DCI 1_1 for the group of UEs as that will either limit coverage or require possibly double the PDCCH overhead (e.g. 2x the CCE aggregation level). </w:t>
            </w:r>
          </w:p>
          <w:p w14:paraId="358C916B" w14:textId="5EF5A1B3" w:rsidR="00975937" w:rsidRDefault="002A5D66" w:rsidP="00863B15">
            <w:pPr>
              <w:spacing w:before="0"/>
              <w:jc w:val="left"/>
              <w:rPr>
                <w:lang w:eastAsia="zh-CN"/>
              </w:rPr>
            </w:pPr>
            <w:r>
              <w:rPr>
                <w:lang w:eastAsia="zh-CN"/>
              </w:rPr>
              <w:t xml:space="preserve">Our thinking is that the NW ensures that a size of the second MBS DCI is matched to either a DCI format 2_x or to any of the unicast DCIs, including DCI 0_0/1_0 on CSS. Fields from DCI 1_1/1_2 that don’t exist in DCI 1_0 can exist in the second MBS DCI but it is the NW’s responsibility to ensure the size matching through the configuration of the field sizes – i.e. no specification impact exists, a UE can expect the “3+1” size budget to apply, and there is no need for the NW to signal anything. </w:t>
            </w:r>
            <w:r w:rsidR="007E427B">
              <w:rPr>
                <w:lang w:eastAsia="zh-CN"/>
              </w:rPr>
              <w:t>The NW can size match to DCI 2_x, DCI 1_0 in CSS, or even to DCI 1_1 in some cases (e.g. all UEs in the group have same size of DCI 1_1) – that does not need to be specified.</w:t>
            </w:r>
            <w:r w:rsidR="00975937">
              <w:rPr>
                <w:lang w:eastAsia="zh-CN"/>
              </w:rPr>
              <w:t xml:space="preserve">  </w:t>
            </w:r>
          </w:p>
          <w:p w14:paraId="4E5619F0" w14:textId="77777777" w:rsidR="002D22C5" w:rsidRDefault="001C1A15" w:rsidP="00863B15">
            <w:pPr>
              <w:spacing w:before="0"/>
              <w:jc w:val="left"/>
              <w:rPr>
                <w:lang w:eastAsia="zh-CN"/>
              </w:rPr>
            </w:pPr>
            <w:r>
              <w:rPr>
                <w:lang w:eastAsia="zh-CN"/>
              </w:rPr>
              <w:t>We can continue discussions</w:t>
            </w:r>
            <w:r w:rsidR="002D22C5">
              <w:rPr>
                <w:lang w:eastAsia="zh-CN"/>
              </w:rPr>
              <w:t xml:space="preserve"> – our main viewpoints are:</w:t>
            </w:r>
          </w:p>
          <w:p w14:paraId="0EE76349" w14:textId="11293A4C" w:rsidR="002D22C5" w:rsidRDefault="002D22C5" w:rsidP="002D22C5">
            <w:pPr>
              <w:pStyle w:val="afc"/>
              <w:numPr>
                <w:ilvl w:val="0"/>
                <w:numId w:val="89"/>
              </w:numPr>
              <w:spacing w:before="0"/>
              <w:rPr>
                <w:lang w:eastAsia="zh-CN"/>
              </w:rPr>
            </w:pPr>
            <w:r>
              <w:rPr>
                <w:lang w:eastAsia="zh-CN"/>
              </w:rPr>
              <w:t>It does not make sense, and is not supported by agreements, to size match the second MBS DCI to the largest unicast DCI 1_1 of UEs in a group (and also size match all other unicast DCI 1_1 to that largest unicast DCI 1_1).</w:t>
            </w:r>
          </w:p>
          <w:p w14:paraId="26D13401" w14:textId="3BC11756" w:rsidR="001C1A15" w:rsidRDefault="002D22C5" w:rsidP="002D22C5">
            <w:pPr>
              <w:pStyle w:val="afc"/>
              <w:numPr>
                <w:ilvl w:val="0"/>
                <w:numId w:val="89"/>
              </w:numPr>
              <w:spacing w:before="0"/>
              <w:rPr>
                <w:lang w:eastAsia="zh-CN"/>
              </w:rPr>
            </w:pPr>
            <w:r>
              <w:rPr>
                <w:lang w:eastAsia="zh-CN"/>
              </w:rPr>
              <w:t>There is no need for any specification impact regarding the size of the second MBS DCI – it can be a NW implementation issue to ensure the “3+1” budget for each UE</w:t>
            </w:r>
            <w:r w:rsidR="001C1A15">
              <w:rPr>
                <w:lang w:eastAsia="zh-CN"/>
              </w:rPr>
              <w:t>.</w:t>
            </w:r>
          </w:p>
          <w:p w14:paraId="2B8165D5" w14:textId="2C42532E" w:rsidR="00863B15" w:rsidRPr="00BF3F97" w:rsidRDefault="00863B15" w:rsidP="00BF3F97">
            <w:pPr>
              <w:spacing w:before="0"/>
              <w:jc w:val="left"/>
              <w:rPr>
                <w:lang w:eastAsia="zh-CN"/>
              </w:rPr>
            </w:pPr>
          </w:p>
        </w:tc>
      </w:tr>
      <w:tr w:rsidR="002C6BF8" w14:paraId="51718574" w14:textId="77777777" w:rsidTr="002C6BF8">
        <w:tc>
          <w:tcPr>
            <w:tcW w:w="2122" w:type="dxa"/>
          </w:tcPr>
          <w:p w14:paraId="671F811E" w14:textId="77777777" w:rsidR="002C6BF8" w:rsidRDefault="002C6BF8" w:rsidP="002C6BF8">
            <w:pPr>
              <w:rPr>
                <w:bCs/>
                <w:lang w:eastAsia="zh-CN"/>
              </w:rPr>
            </w:pPr>
            <w:r>
              <w:rPr>
                <w:bCs/>
                <w:lang w:eastAsia="zh-CN"/>
              </w:rPr>
              <w:t>Nokia, NSB.</w:t>
            </w:r>
          </w:p>
        </w:tc>
        <w:tc>
          <w:tcPr>
            <w:tcW w:w="7840" w:type="dxa"/>
          </w:tcPr>
          <w:p w14:paraId="3EA95535" w14:textId="77777777" w:rsidR="002C6BF8" w:rsidRDefault="002C6BF8" w:rsidP="002C6BF8">
            <w:pPr>
              <w:rPr>
                <w:bCs/>
                <w:lang w:eastAsia="zh-CN"/>
              </w:rPr>
            </w:pPr>
            <w:r>
              <w:rPr>
                <w:bCs/>
                <w:lang w:eastAsia="zh-CN"/>
              </w:rPr>
              <w:t>2-8: Regarding Samsung’s reply, we agree that more discussion is required regarding this topic.</w:t>
            </w:r>
          </w:p>
          <w:p w14:paraId="3584AEEE" w14:textId="77777777" w:rsidR="00433866" w:rsidRDefault="002C6BF8" w:rsidP="002C6BF8">
            <w:pPr>
              <w:rPr>
                <w:bCs/>
                <w:lang w:eastAsia="zh-CN"/>
              </w:rPr>
            </w:pPr>
            <w:r>
              <w:rPr>
                <w:bCs/>
                <w:lang w:eastAsia="zh-CN"/>
              </w:rPr>
              <w:t>For the 2 points summarized by Samsung, we have the following queries/thoughts:</w:t>
            </w:r>
          </w:p>
          <w:p w14:paraId="639843F9" w14:textId="3E379D9A" w:rsidR="002C6BF8" w:rsidRDefault="002C6BF8" w:rsidP="002C6BF8">
            <w:pPr>
              <w:rPr>
                <w:lang w:eastAsia="zh-CN"/>
              </w:rPr>
            </w:pPr>
            <w:r>
              <w:rPr>
                <w:bCs/>
                <w:lang w:eastAsia="zh-CN"/>
              </w:rPr>
              <w:br/>
              <w:t>(a)  Samsung state “</w:t>
            </w:r>
            <w:r>
              <w:rPr>
                <w:lang w:eastAsia="zh-CN"/>
              </w:rPr>
              <w:t>(</w:t>
            </w:r>
            <w:r w:rsidRPr="002C6BF8">
              <w:rPr>
                <w:i/>
                <w:iCs/>
                <w:color w:val="FF0000"/>
                <w:lang w:eastAsia="zh-CN"/>
              </w:rPr>
              <w:t>and also size match all other unicast DCI 1_1 to that largest unicast DCI 1_1).</w:t>
            </w:r>
            <w:r>
              <w:rPr>
                <w:lang w:eastAsia="zh-CN"/>
              </w:rPr>
              <w:t>”  In our view, there is no reason to match other unicast DCI1_1 to the largest unicast DCI 1_1.  The key match that needs to be made, is to match the second DCI format to one of the existing DCI1_1 formats (most likely to be the largest present).  Can Samsung clarify why “other unicast DCI_1_1 must match the largest unicast DCI 1_1?</w:t>
            </w:r>
          </w:p>
          <w:p w14:paraId="0BE6A05D" w14:textId="77777777" w:rsidR="002C6BF8" w:rsidRDefault="002C6BF8" w:rsidP="002C6BF8">
            <w:pPr>
              <w:rPr>
                <w:bCs/>
                <w:lang w:eastAsia="zh-CN"/>
              </w:rPr>
            </w:pPr>
          </w:p>
          <w:p w14:paraId="4A281EBC" w14:textId="4BFE0FCE" w:rsidR="002C6BF8" w:rsidRDefault="002C6BF8" w:rsidP="002C6BF8">
            <w:pPr>
              <w:spacing w:before="0"/>
              <w:rPr>
                <w:color w:val="000000" w:themeColor="text1"/>
                <w:lang w:eastAsia="zh-CN"/>
              </w:rPr>
            </w:pPr>
            <w:r>
              <w:rPr>
                <w:bCs/>
                <w:lang w:eastAsia="zh-CN"/>
              </w:rPr>
              <w:t>(b)  Samsung state “</w:t>
            </w:r>
            <w:r>
              <w:rPr>
                <w:lang w:eastAsia="zh-CN"/>
              </w:rPr>
              <w:t xml:space="preserve"> </w:t>
            </w:r>
            <w:r w:rsidRPr="002C6BF8">
              <w:rPr>
                <w:i/>
                <w:iCs/>
                <w:color w:val="FF0000"/>
                <w:lang w:eastAsia="zh-CN"/>
              </w:rPr>
              <w:t>it can be a NW implementation issue to ensure the “3+1” budget for each UE”</w:t>
            </w:r>
            <w:r>
              <w:rPr>
                <w:color w:val="000000" w:themeColor="text1"/>
                <w:lang w:eastAsia="zh-CN"/>
              </w:rPr>
              <w:t>.   In our view, there are 4 DCI sizing aspects to be considered:</w:t>
            </w:r>
          </w:p>
          <w:p w14:paraId="23886DE3" w14:textId="3FE83438" w:rsidR="002C6BF8" w:rsidRDefault="002C6BF8" w:rsidP="002C6BF8">
            <w:pPr>
              <w:spacing w:before="0"/>
              <w:rPr>
                <w:bCs/>
                <w:color w:val="000000" w:themeColor="text1"/>
                <w:lang w:eastAsia="zh-CN"/>
              </w:rPr>
            </w:pPr>
            <w:r>
              <w:rPr>
                <w:color w:val="000000" w:themeColor="text1"/>
                <w:lang w:eastAsia="zh-CN"/>
              </w:rPr>
              <w:br/>
            </w:r>
            <w:r>
              <w:rPr>
                <w:bCs/>
                <w:color w:val="000000" w:themeColor="text1"/>
                <w:lang w:eastAsia="zh-CN"/>
              </w:rPr>
              <w:t>(1)  The fixed DCI fields</w:t>
            </w:r>
          </w:p>
          <w:p w14:paraId="01450D77" w14:textId="2D009123" w:rsidR="002C6BF8" w:rsidRDefault="002C6BF8" w:rsidP="002C6BF8">
            <w:pPr>
              <w:spacing w:before="0"/>
              <w:rPr>
                <w:bCs/>
                <w:color w:val="000000" w:themeColor="text1"/>
                <w:lang w:eastAsia="zh-CN"/>
              </w:rPr>
            </w:pPr>
            <w:r>
              <w:rPr>
                <w:bCs/>
                <w:color w:val="000000" w:themeColor="text1"/>
                <w:lang w:eastAsia="zh-CN"/>
              </w:rPr>
              <w:lastRenderedPageBreak/>
              <w:t xml:space="preserve">(2)  The configurable DCI fields explicitly sized by RRC </w:t>
            </w:r>
            <w:r w:rsidR="00E94BB7">
              <w:rPr>
                <w:bCs/>
                <w:color w:val="000000" w:themeColor="text1"/>
                <w:lang w:eastAsia="zh-CN"/>
              </w:rPr>
              <w:t>signaling</w:t>
            </w:r>
          </w:p>
          <w:p w14:paraId="25929ED0" w14:textId="77777777" w:rsidR="002C6BF8" w:rsidRDefault="002C6BF8" w:rsidP="002C6BF8">
            <w:pPr>
              <w:spacing w:before="0"/>
              <w:rPr>
                <w:bCs/>
                <w:color w:val="000000" w:themeColor="text1"/>
                <w:lang w:eastAsia="zh-CN"/>
              </w:rPr>
            </w:pPr>
            <w:r>
              <w:rPr>
                <w:bCs/>
                <w:color w:val="000000" w:themeColor="text1"/>
                <w:lang w:eastAsia="zh-CN"/>
              </w:rPr>
              <w:t>(3)  The configurable DCI fields implicitly sized by higher layer configuration (e.g. #BWP supported for switching that could be UE specific)</w:t>
            </w:r>
          </w:p>
          <w:p w14:paraId="4562A5F1" w14:textId="77777777" w:rsidR="002C6BF8" w:rsidRDefault="002C6BF8" w:rsidP="002C6BF8">
            <w:pPr>
              <w:spacing w:before="0"/>
              <w:rPr>
                <w:bCs/>
                <w:color w:val="000000" w:themeColor="text1"/>
                <w:lang w:eastAsia="zh-CN"/>
              </w:rPr>
            </w:pPr>
            <w:r>
              <w:rPr>
                <w:bCs/>
                <w:color w:val="000000" w:themeColor="text1"/>
                <w:lang w:eastAsia="zh-CN"/>
              </w:rPr>
              <w:t>(4)   The overall size (including padding) that we need to match to.</w:t>
            </w:r>
          </w:p>
          <w:p w14:paraId="272AD4A7" w14:textId="77777777" w:rsidR="002C6BF8" w:rsidRDefault="002C6BF8" w:rsidP="002C6BF8">
            <w:pPr>
              <w:spacing w:before="0"/>
              <w:rPr>
                <w:bCs/>
                <w:color w:val="000000" w:themeColor="text1"/>
                <w:lang w:eastAsia="zh-CN"/>
              </w:rPr>
            </w:pPr>
          </w:p>
          <w:p w14:paraId="2D129D18" w14:textId="7D0EE021" w:rsidR="00465433" w:rsidRDefault="002C6BF8" w:rsidP="002C6BF8">
            <w:pPr>
              <w:spacing w:before="0"/>
              <w:rPr>
                <w:bCs/>
                <w:color w:val="000000" w:themeColor="text1"/>
                <w:lang w:eastAsia="zh-CN"/>
              </w:rPr>
            </w:pPr>
            <w:r>
              <w:rPr>
                <w:bCs/>
                <w:color w:val="000000" w:themeColor="text1"/>
                <w:lang w:eastAsia="zh-CN"/>
              </w:rPr>
              <w:t xml:space="preserve">If it was </w:t>
            </w:r>
            <w:r w:rsidR="00465433">
              <w:rPr>
                <w:bCs/>
                <w:color w:val="000000" w:themeColor="text1"/>
                <w:lang w:eastAsia="zh-CN"/>
              </w:rPr>
              <w:t xml:space="preserve">not for (3), then we might consider network implementation as </w:t>
            </w:r>
            <w:r w:rsidR="00433866">
              <w:rPr>
                <w:bCs/>
                <w:color w:val="000000" w:themeColor="text1"/>
                <w:lang w:eastAsia="zh-CN"/>
              </w:rPr>
              <w:t xml:space="preserve">being </w:t>
            </w:r>
            <w:r w:rsidR="00465433">
              <w:rPr>
                <w:bCs/>
                <w:color w:val="000000" w:themeColor="text1"/>
                <w:lang w:eastAsia="zh-CN"/>
              </w:rPr>
              <w:t>an adequate solution.  However, because of our current understanding of (3), we do not</w:t>
            </w:r>
            <w:r w:rsidR="00E94BB7">
              <w:rPr>
                <w:bCs/>
                <w:color w:val="000000" w:themeColor="text1"/>
                <w:lang w:eastAsia="zh-CN"/>
              </w:rPr>
              <w:t xml:space="preserve"> yet</w:t>
            </w:r>
            <w:r w:rsidR="00465433">
              <w:rPr>
                <w:bCs/>
                <w:color w:val="000000" w:themeColor="text1"/>
                <w:lang w:eastAsia="zh-CN"/>
              </w:rPr>
              <w:t xml:space="preserve"> see an efficient method </w:t>
            </w:r>
            <w:r w:rsidR="00E94BB7">
              <w:rPr>
                <w:bCs/>
                <w:color w:val="000000" w:themeColor="text1"/>
                <w:lang w:eastAsia="zh-CN"/>
              </w:rPr>
              <w:t xml:space="preserve">for </w:t>
            </w:r>
            <w:r w:rsidR="00465433">
              <w:rPr>
                <w:bCs/>
                <w:color w:val="000000" w:themeColor="text1"/>
                <w:lang w:eastAsia="zh-CN"/>
              </w:rPr>
              <w:t>the network to align the size of those</w:t>
            </w:r>
            <w:r w:rsidR="00433866">
              <w:rPr>
                <w:bCs/>
                <w:color w:val="000000" w:themeColor="text1"/>
                <w:lang w:eastAsia="zh-CN"/>
              </w:rPr>
              <w:t xml:space="preserve"> implicitly sized</w:t>
            </w:r>
            <w:r w:rsidR="00465433">
              <w:rPr>
                <w:bCs/>
                <w:color w:val="000000" w:themeColor="text1"/>
                <w:lang w:eastAsia="zh-CN"/>
              </w:rPr>
              <w:t xml:space="preserve"> fields between UEs which would otherwise assume different sizes.  Hence why we would appreciate the FFS for companies to think further about this potential issue.</w:t>
            </w:r>
          </w:p>
          <w:p w14:paraId="29E50159" w14:textId="3EB9400F" w:rsidR="002C6BF8" w:rsidRPr="002C6BF8" w:rsidRDefault="00465433" w:rsidP="00433866">
            <w:pPr>
              <w:spacing w:before="0"/>
              <w:rPr>
                <w:bCs/>
                <w:color w:val="000000" w:themeColor="text1"/>
                <w:lang w:eastAsia="zh-CN"/>
              </w:rPr>
            </w:pPr>
            <w:r>
              <w:rPr>
                <w:bCs/>
                <w:color w:val="000000" w:themeColor="text1"/>
                <w:lang w:eastAsia="zh-CN"/>
              </w:rPr>
              <w:t xml:space="preserve"> </w:t>
            </w:r>
            <w:r w:rsidR="002C6BF8">
              <w:rPr>
                <w:bCs/>
                <w:color w:val="000000" w:themeColor="text1"/>
                <w:lang w:eastAsia="zh-CN"/>
              </w:rPr>
              <w:br/>
            </w:r>
          </w:p>
        </w:tc>
      </w:tr>
      <w:tr w:rsidR="00B80331" w14:paraId="5B4E363C" w14:textId="77777777" w:rsidTr="002C6BF8">
        <w:tc>
          <w:tcPr>
            <w:tcW w:w="2122" w:type="dxa"/>
          </w:tcPr>
          <w:p w14:paraId="39EB4DAD" w14:textId="65BD7CDB" w:rsidR="00B80331" w:rsidRDefault="00B80331" w:rsidP="002C6BF8">
            <w:pPr>
              <w:rPr>
                <w:bCs/>
                <w:lang w:eastAsia="zh-CN"/>
              </w:rPr>
            </w:pPr>
            <w:r>
              <w:rPr>
                <w:rFonts w:hint="eastAsia"/>
                <w:bCs/>
                <w:lang w:eastAsia="zh-CN"/>
              </w:rPr>
              <w:lastRenderedPageBreak/>
              <w:t>X</w:t>
            </w:r>
            <w:r>
              <w:rPr>
                <w:bCs/>
                <w:lang w:eastAsia="zh-CN"/>
              </w:rPr>
              <w:t>iaomi</w:t>
            </w:r>
          </w:p>
        </w:tc>
        <w:tc>
          <w:tcPr>
            <w:tcW w:w="7840" w:type="dxa"/>
          </w:tcPr>
          <w:p w14:paraId="037AAE75" w14:textId="77777777" w:rsidR="00B80331" w:rsidRDefault="00B80331" w:rsidP="002C6BF8">
            <w:pPr>
              <w:rPr>
                <w:bCs/>
                <w:lang w:eastAsia="zh-CN"/>
              </w:rPr>
            </w:pPr>
            <w:r>
              <w:rPr>
                <w:rFonts w:hint="eastAsia"/>
                <w:bCs/>
                <w:lang w:eastAsia="zh-CN"/>
              </w:rPr>
              <w:t>2</w:t>
            </w:r>
            <w:r>
              <w:rPr>
                <w:bCs/>
                <w:lang w:eastAsia="zh-CN"/>
              </w:rPr>
              <w:t>-3: support.</w:t>
            </w:r>
          </w:p>
          <w:p w14:paraId="10A903AB" w14:textId="77777777" w:rsidR="00B80331" w:rsidRDefault="00B80331" w:rsidP="002C6BF8">
            <w:pPr>
              <w:rPr>
                <w:bCs/>
                <w:lang w:eastAsia="zh-CN"/>
              </w:rPr>
            </w:pPr>
            <w:r>
              <w:rPr>
                <w:bCs/>
                <w:lang w:eastAsia="zh-CN"/>
              </w:rPr>
              <w:t>2-8: We share the same views as Samsung and think more discussion is needed.</w:t>
            </w:r>
          </w:p>
          <w:p w14:paraId="0A157A6C" w14:textId="01E1BFF4" w:rsidR="00B80331" w:rsidRDefault="00B80331" w:rsidP="00B80331">
            <w:pPr>
              <w:rPr>
                <w:bCs/>
                <w:lang w:eastAsia="zh-CN"/>
              </w:rPr>
            </w:pPr>
            <w:r>
              <w:rPr>
                <w:bCs/>
                <w:lang w:eastAsia="zh-CN"/>
              </w:rPr>
              <w:t>We wouldn’t like to repeat the technical arguments which have been presented very well by Samsung. However, we would like the point out that even the examples from FL may not be reasonable. The assumption that MBS DCI has a payload size of 50 bits is quite questionable as we don’t have a big picture on the contents of the second DCI format. From this point of view, how can we make a conclusion or agreement based on such an example?</w:t>
            </w:r>
          </w:p>
          <w:p w14:paraId="51F7BCDD" w14:textId="77777777" w:rsidR="00B80331" w:rsidRDefault="00B80331" w:rsidP="00B80331">
            <w:pPr>
              <w:rPr>
                <w:bCs/>
                <w:lang w:eastAsia="zh-CN"/>
              </w:rPr>
            </w:pPr>
            <w:r>
              <w:rPr>
                <w:bCs/>
                <w:lang w:eastAsia="zh-CN"/>
              </w:rPr>
              <w:t>Considering the DCI alignment issue, to configure a larger overall payload size for the second DCI format is definitely unexpected as it will significantly jeopardize the performance of group PDCCH</w:t>
            </w:r>
            <w:r w:rsidR="00550FDD">
              <w:rPr>
                <w:bCs/>
                <w:lang w:eastAsia="zh-CN"/>
              </w:rPr>
              <w:t xml:space="preserve">. We do agree with Samsung that it is gNB’s responsibility to guarantee the DCI budget is respected, whether the second DCI format is aligned to a DCI format 1-0 in CSS, in USS or even to a DCI format 1-1/1-2 should be left to gNB.  </w:t>
            </w:r>
          </w:p>
          <w:p w14:paraId="130FAC35" w14:textId="197D888C" w:rsidR="00550FDD" w:rsidRDefault="00550FDD" w:rsidP="00550FDD">
            <w:pPr>
              <w:rPr>
                <w:bCs/>
                <w:lang w:eastAsia="zh-CN"/>
              </w:rPr>
            </w:pPr>
            <w:r>
              <w:rPr>
                <w:bCs/>
                <w:lang w:eastAsia="zh-CN"/>
              </w:rPr>
              <w:t xml:space="preserve">Regarding to Nokia’s question on the 3) DCI sizing, I am not sure I correctly understand the issue. Although the bitwidth of BWP switching indicator is implicitly determined by the number of configured BWP, it is still configured by gNB. From this aspect, it seems gNB can still determines the bitwidth of this kind of information fields. </w:t>
            </w:r>
          </w:p>
        </w:tc>
      </w:tr>
      <w:tr w:rsidR="00847CE6" w14:paraId="3F81CBC3" w14:textId="77777777" w:rsidTr="00F51B03">
        <w:tc>
          <w:tcPr>
            <w:tcW w:w="2122" w:type="dxa"/>
          </w:tcPr>
          <w:p w14:paraId="46ED5EA6" w14:textId="77777777" w:rsidR="00847CE6" w:rsidRDefault="00847CE6" w:rsidP="00F51B03">
            <w:pPr>
              <w:rPr>
                <w:bCs/>
                <w:lang w:eastAsia="zh-CN"/>
              </w:rPr>
            </w:pPr>
            <w:r>
              <w:rPr>
                <w:rFonts w:hint="eastAsia"/>
                <w:bCs/>
                <w:lang w:eastAsia="zh-CN"/>
              </w:rPr>
              <w:t>v</w:t>
            </w:r>
            <w:r>
              <w:rPr>
                <w:bCs/>
                <w:lang w:eastAsia="zh-CN"/>
              </w:rPr>
              <w:t>ivo</w:t>
            </w:r>
          </w:p>
        </w:tc>
        <w:tc>
          <w:tcPr>
            <w:tcW w:w="7840" w:type="dxa"/>
          </w:tcPr>
          <w:p w14:paraId="1B54F0DB" w14:textId="77777777" w:rsidR="00847CE6" w:rsidRDefault="00847CE6" w:rsidP="00F51B03">
            <w:pPr>
              <w:rPr>
                <w:bCs/>
                <w:lang w:eastAsia="zh-CN"/>
              </w:rPr>
            </w:pPr>
            <w:r>
              <w:rPr>
                <w:rFonts w:hint="eastAsia"/>
                <w:bCs/>
                <w:lang w:eastAsia="zh-CN"/>
              </w:rPr>
              <w:t>2</w:t>
            </w:r>
            <w:r>
              <w:rPr>
                <w:bCs/>
                <w:lang w:eastAsia="zh-CN"/>
              </w:rPr>
              <w:t>-3: support.</w:t>
            </w:r>
          </w:p>
          <w:p w14:paraId="24A8C047" w14:textId="77777777" w:rsidR="00847CE6" w:rsidRDefault="00847CE6" w:rsidP="00F51B03">
            <w:pPr>
              <w:jc w:val="left"/>
              <w:rPr>
                <w:lang w:eastAsia="zh-CN"/>
              </w:rPr>
            </w:pPr>
            <w:r>
              <w:rPr>
                <w:bCs/>
                <w:lang w:eastAsia="zh-CN"/>
              </w:rPr>
              <w:t xml:space="preserve">2-8: Same as Nokia, we prefer to </w:t>
            </w:r>
            <w:r>
              <w:rPr>
                <w:lang w:eastAsia="zh-CN"/>
              </w:rPr>
              <w:t>keep this topic FFS as the FL proposed during the GTW session.</w:t>
            </w:r>
          </w:p>
          <w:p w14:paraId="78E5188A" w14:textId="77777777" w:rsidR="00847CE6" w:rsidRDefault="00847CE6" w:rsidP="00F51B03">
            <w:pPr>
              <w:spacing w:before="0"/>
              <w:rPr>
                <w:color w:val="000000" w:themeColor="text1"/>
                <w:lang w:eastAsia="zh-CN"/>
              </w:rPr>
            </w:pPr>
            <w:r>
              <w:rPr>
                <w:bCs/>
                <w:lang w:eastAsia="zh-CN"/>
              </w:rPr>
              <w:t xml:space="preserve">We share the view as Nokia. Regarding the </w:t>
            </w:r>
            <w:r>
              <w:rPr>
                <w:color w:val="000000" w:themeColor="text1"/>
                <w:lang w:eastAsia="zh-CN"/>
              </w:rPr>
              <w:t>4 DCI sizing aspects. (3) may lead different field sizes for UE with different canfigurations. To keep a common understanding on the DCI field size (1), (2) are also needed. (4) is aimed to do DCI size alignment to meet the size budget.</w:t>
            </w:r>
          </w:p>
          <w:p w14:paraId="07EB618B" w14:textId="77777777" w:rsidR="00847CE6" w:rsidRDefault="00847CE6" w:rsidP="00F51B03">
            <w:pPr>
              <w:spacing w:before="0"/>
              <w:rPr>
                <w:bCs/>
                <w:color w:val="000000" w:themeColor="text1"/>
                <w:lang w:eastAsia="zh-CN"/>
              </w:rPr>
            </w:pPr>
            <w:r>
              <w:rPr>
                <w:bCs/>
                <w:color w:val="000000" w:themeColor="text1"/>
                <w:lang w:eastAsia="zh-CN"/>
              </w:rPr>
              <w:t>(1)  The fixed DCI fields</w:t>
            </w:r>
          </w:p>
          <w:p w14:paraId="6C09CB43" w14:textId="77777777" w:rsidR="00847CE6" w:rsidRDefault="00847CE6" w:rsidP="00F51B03">
            <w:pPr>
              <w:spacing w:before="0"/>
              <w:rPr>
                <w:bCs/>
                <w:color w:val="000000" w:themeColor="text1"/>
                <w:lang w:eastAsia="zh-CN"/>
              </w:rPr>
            </w:pPr>
            <w:r>
              <w:rPr>
                <w:bCs/>
                <w:color w:val="000000" w:themeColor="text1"/>
                <w:lang w:eastAsia="zh-CN"/>
              </w:rPr>
              <w:t>(2)  The configurable DCI fields explicitly sized by RRC signaling</w:t>
            </w:r>
          </w:p>
          <w:p w14:paraId="4EC7CB44" w14:textId="77777777" w:rsidR="00847CE6" w:rsidRDefault="00847CE6" w:rsidP="00F51B03">
            <w:pPr>
              <w:spacing w:before="0"/>
              <w:rPr>
                <w:bCs/>
                <w:color w:val="000000" w:themeColor="text1"/>
                <w:lang w:eastAsia="zh-CN"/>
              </w:rPr>
            </w:pPr>
            <w:r>
              <w:rPr>
                <w:bCs/>
                <w:color w:val="000000" w:themeColor="text1"/>
                <w:lang w:eastAsia="zh-CN"/>
              </w:rPr>
              <w:t>(3)  The configurable DCI fields implicitly sized by higher layer configuration (e.g. #BWP supported for switching that could be UE specific)</w:t>
            </w:r>
          </w:p>
          <w:p w14:paraId="61CDC857" w14:textId="77777777" w:rsidR="00847CE6" w:rsidRDefault="00847CE6" w:rsidP="00F51B03">
            <w:pPr>
              <w:spacing w:before="0"/>
              <w:rPr>
                <w:bCs/>
                <w:color w:val="000000" w:themeColor="text1"/>
                <w:lang w:eastAsia="zh-CN"/>
              </w:rPr>
            </w:pPr>
            <w:r>
              <w:rPr>
                <w:bCs/>
                <w:color w:val="000000" w:themeColor="text1"/>
                <w:lang w:eastAsia="zh-CN"/>
              </w:rPr>
              <w:t>(4)   The overall size (including padding) that we need to match to.</w:t>
            </w:r>
          </w:p>
          <w:p w14:paraId="2E8BAD3D" w14:textId="77777777" w:rsidR="00847CE6" w:rsidRPr="007961AD" w:rsidRDefault="00847CE6" w:rsidP="00F51B03">
            <w:pPr>
              <w:rPr>
                <w:bCs/>
                <w:lang w:eastAsia="zh-CN"/>
              </w:rPr>
            </w:pPr>
          </w:p>
        </w:tc>
      </w:tr>
      <w:tr w:rsidR="009632F0" w14:paraId="4E277B9C" w14:textId="77777777" w:rsidTr="002C6BF8">
        <w:tc>
          <w:tcPr>
            <w:tcW w:w="2122" w:type="dxa"/>
          </w:tcPr>
          <w:p w14:paraId="64C25078" w14:textId="26CF35EE" w:rsidR="009632F0" w:rsidRDefault="00847CE6" w:rsidP="002C6BF8">
            <w:pPr>
              <w:rPr>
                <w:bCs/>
                <w:lang w:eastAsia="zh-CN"/>
              </w:rPr>
            </w:pPr>
            <w:r>
              <w:rPr>
                <w:rFonts w:hint="eastAsia"/>
                <w:bCs/>
                <w:lang w:eastAsia="zh-CN"/>
              </w:rPr>
              <w:t>O</w:t>
            </w:r>
            <w:r>
              <w:rPr>
                <w:bCs/>
                <w:lang w:eastAsia="zh-CN"/>
              </w:rPr>
              <w:t>PPO</w:t>
            </w:r>
          </w:p>
        </w:tc>
        <w:tc>
          <w:tcPr>
            <w:tcW w:w="7840" w:type="dxa"/>
          </w:tcPr>
          <w:p w14:paraId="196894BB" w14:textId="77777777" w:rsidR="009632F0" w:rsidRDefault="005D0A20" w:rsidP="009632F0">
            <w:pPr>
              <w:rPr>
                <w:bCs/>
                <w:lang w:eastAsia="zh-CN"/>
              </w:rPr>
            </w:pPr>
            <w:r>
              <w:rPr>
                <w:rFonts w:hint="eastAsia"/>
                <w:bCs/>
                <w:lang w:eastAsia="zh-CN"/>
              </w:rPr>
              <w:t>2</w:t>
            </w:r>
            <w:r>
              <w:rPr>
                <w:bCs/>
                <w:lang w:eastAsia="zh-CN"/>
              </w:rPr>
              <w:t>-3: Support.</w:t>
            </w:r>
          </w:p>
          <w:p w14:paraId="0D95FD6A" w14:textId="22BD410A" w:rsidR="005D0A20" w:rsidRPr="007961AD" w:rsidRDefault="005D0A20" w:rsidP="009632F0">
            <w:pPr>
              <w:rPr>
                <w:bCs/>
                <w:lang w:eastAsia="zh-CN"/>
              </w:rPr>
            </w:pPr>
            <w:r>
              <w:rPr>
                <w:rFonts w:hint="eastAsia"/>
                <w:bCs/>
                <w:lang w:eastAsia="zh-CN"/>
              </w:rPr>
              <w:t>2</w:t>
            </w:r>
            <w:r>
              <w:rPr>
                <w:bCs/>
                <w:lang w:eastAsia="zh-CN"/>
              </w:rPr>
              <w:t>-8: More discussion is needed.</w:t>
            </w:r>
            <w:r w:rsidR="005B20D0">
              <w:rPr>
                <w:bCs/>
                <w:lang w:eastAsia="zh-CN"/>
              </w:rPr>
              <w:t xml:space="preserve"> Second DCI format includes configurable fields as well as sizes, which make it difficult to </w:t>
            </w:r>
            <w:r w:rsidR="001D7B1C">
              <w:rPr>
                <w:bCs/>
                <w:lang w:eastAsia="zh-CN"/>
              </w:rPr>
              <w:t>make size alignment with existing DCI format.</w:t>
            </w:r>
            <w:r w:rsidR="001A7763">
              <w:rPr>
                <w:bCs/>
                <w:lang w:eastAsia="zh-CN"/>
              </w:rPr>
              <w:t xml:space="preserve"> We would like to </w:t>
            </w:r>
            <w:r w:rsidR="001A7763">
              <w:rPr>
                <w:bCs/>
                <w:lang w:eastAsia="zh-CN"/>
              </w:rPr>
              <w:lastRenderedPageBreak/>
              <w:t>suggest firstly discussing the exact fields in second DCI format and then discussing how to align the size.</w:t>
            </w:r>
          </w:p>
        </w:tc>
      </w:tr>
      <w:tr w:rsidR="00682433" w14:paraId="4FEF2960" w14:textId="77777777" w:rsidTr="002C6BF8">
        <w:tc>
          <w:tcPr>
            <w:tcW w:w="2122" w:type="dxa"/>
          </w:tcPr>
          <w:p w14:paraId="14838850" w14:textId="251331FA" w:rsidR="00682433" w:rsidRDefault="00682433" w:rsidP="002C6BF8">
            <w:pPr>
              <w:rPr>
                <w:bCs/>
                <w:lang w:eastAsia="zh-CN"/>
              </w:rPr>
            </w:pPr>
            <w:r>
              <w:rPr>
                <w:bCs/>
                <w:lang w:eastAsia="zh-CN"/>
              </w:rPr>
              <w:lastRenderedPageBreak/>
              <w:t>Lenovo, Motorola Mobility</w:t>
            </w:r>
          </w:p>
        </w:tc>
        <w:tc>
          <w:tcPr>
            <w:tcW w:w="7840" w:type="dxa"/>
          </w:tcPr>
          <w:p w14:paraId="6F9E2417" w14:textId="77777777" w:rsidR="00682433" w:rsidRDefault="00682433" w:rsidP="009632F0">
            <w:pPr>
              <w:rPr>
                <w:bCs/>
                <w:lang w:eastAsia="zh-CN"/>
              </w:rPr>
            </w:pPr>
            <w:r>
              <w:rPr>
                <w:bCs/>
                <w:lang w:eastAsia="zh-CN"/>
              </w:rPr>
              <w:t>2-3: Support.</w:t>
            </w:r>
          </w:p>
          <w:p w14:paraId="6058E591" w14:textId="139B7B73" w:rsidR="00682433" w:rsidRDefault="00682433" w:rsidP="009632F0">
            <w:pPr>
              <w:rPr>
                <w:bCs/>
                <w:lang w:eastAsia="zh-CN"/>
              </w:rPr>
            </w:pPr>
            <w:r>
              <w:rPr>
                <w:bCs/>
                <w:lang w:eastAsia="zh-CN"/>
              </w:rPr>
              <w:t>2-8: Regarding DCI size alignment of 2</w:t>
            </w:r>
            <w:r w:rsidRPr="00682433">
              <w:rPr>
                <w:bCs/>
                <w:vertAlign w:val="superscript"/>
                <w:lang w:eastAsia="zh-CN"/>
              </w:rPr>
              <w:t>nd</w:t>
            </w:r>
            <w:r>
              <w:rPr>
                <w:bCs/>
                <w:lang w:eastAsia="zh-CN"/>
              </w:rPr>
              <w:t xml:space="preserve"> DCI format for GC-PDCCH, we have below comments:</w:t>
            </w:r>
          </w:p>
          <w:p w14:paraId="5C9B35D9" w14:textId="77777777" w:rsidR="00682433" w:rsidRPr="00682433" w:rsidRDefault="00682433" w:rsidP="00682433">
            <w:pPr>
              <w:rPr>
                <w:bCs/>
                <w:lang w:eastAsia="zh-CN"/>
              </w:rPr>
            </w:pPr>
            <w:r w:rsidRPr="00682433">
              <w:rPr>
                <w:bCs/>
                <w:lang w:eastAsia="zh-CN"/>
              </w:rPr>
              <w:t>Assuming both the first DCI format with CRC scrambled by G-RNTI (size alignment with DCI format 1-0 in CSS) and DCI format 1-1 with CRC scrambled by G-RNTI (reusing DCI format 1-1 as baseline) are monitored by a UE, the typical case is there are 5 DCI formats with CRC scrambled by C-RNTI or G-RNTI:</w:t>
            </w:r>
          </w:p>
          <w:p w14:paraId="496DB999" w14:textId="77777777" w:rsidR="00682433" w:rsidRPr="00682433" w:rsidRDefault="00682433" w:rsidP="00682433">
            <w:pPr>
              <w:rPr>
                <w:bCs/>
                <w:lang w:eastAsia="zh-CN"/>
              </w:rPr>
            </w:pPr>
            <w:r w:rsidRPr="00682433">
              <w:rPr>
                <w:bCs/>
                <w:lang w:eastAsia="zh-CN"/>
              </w:rPr>
              <w:t>(1)          DCI format 1-0/0-0 with CRC scrambled by C-RNTI</w:t>
            </w:r>
          </w:p>
          <w:p w14:paraId="1175EE6A" w14:textId="77777777" w:rsidR="00682433" w:rsidRPr="00682433" w:rsidRDefault="00682433" w:rsidP="00682433">
            <w:pPr>
              <w:rPr>
                <w:bCs/>
                <w:lang w:eastAsia="zh-CN"/>
              </w:rPr>
            </w:pPr>
            <w:r w:rsidRPr="00682433">
              <w:rPr>
                <w:bCs/>
                <w:lang w:eastAsia="zh-CN"/>
              </w:rPr>
              <w:t>(2)          First DCI format with CRC scrambled by G-RNTI</w:t>
            </w:r>
          </w:p>
          <w:p w14:paraId="74480516" w14:textId="77777777" w:rsidR="00682433" w:rsidRPr="00682433" w:rsidRDefault="00682433" w:rsidP="00682433">
            <w:pPr>
              <w:rPr>
                <w:bCs/>
                <w:lang w:eastAsia="zh-CN"/>
              </w:rPr>
            </w:pPr>
            <w:r w:rsidRPr="00682433">
              <w:rPr>
                <w:bCs/>
                <w:lang w:eastAsia="zh-CN"/>
              </w:rPr>
              <w:t>(3)          DCI format 1-1 with CRC scrambled by C-RNTI</w:t>
            </w:r>
          </w:p>
          <w:p w14:paraId="09F8201F" w14:textId="77777777" w:rsidR="00682433" w:rsidRPr="00682433" w:rsidRDefault="00682433" w:rsidP="00682433">
            <w:pPr>
              <w:rPr>
                <w:bCs/>
                <w:lang w:eastAsia="zh-CN"/>
              </w:rPr>
            </w:pPr>
            <w:r w:rsidRPr="00682433">
              <w:rPr>
                <w:bCs/>
                <w:lang w:eastAsia="zh-CN"/>
              </w:rPr>
              <w:t>(4)          Second DCI format with CRC scrambled by G-RNTI</w:t>
            </w:r>
          </w:p>
          <w:p w14:paraId="0EF4F3F2" w14:textId="77777777" w:rsidR="00682433" w:rsidRPr="00682433" w:rsidRDefault="00682433" w:rsidP="00682433">
            <w:pPr>
              <w:rPr>
                <w:bCs/>
                <w:lang w:eastAsia="zh-CN"/>
              </w:rPr>
            </w:pPr>
            <w:r w:rsidRPr="00682433">
              <w:rPr>
                <w:bCs/>
                <w:lang w:eastAsia="zh-CN"/>
              </w:rPr>
              <w:t>(5)          DCI format 0-1 with CRC scrambled by C-RNTI</w:t>
            </w:r>
          </w:p>
          <w:p w14:paraId="663F449B" w14:textId="0605CC4C" w:rsidR="00682433" w:rsidRPr="00682433" w:rsidRDefault="00682433" w:rsidP="00682433">
            <w:pPr>
              <w:rPr>
                <w:bCs/>
                <w:lang w:eastAsia="zh-CN"/>
              </w:rPr>
            </w:pPr>
            <w:r w:rsidRPr="00682433">
              <w:rPr>
                <w:bCs/>
                <w:lang w:eastAsia="zh-CN"/>
              </w:rPr>
              <w:t>To keep 3+1 budget, a straightforward way is to align the payload size of (1) and (2), (3) and (4), respectively, so that the total number of different payload sizes with C-RNTI including G-RNTI does not exceed 3. Aligning the size of (1) and (2) is more straightforward and has been agreed. However, aligning the size of (3) and (4) is quite difficult since the size of (3) is UE specific size while size of (4) should be group common size. Hence, as mentioned by Samsung, the maximum of {largest size of DCI format 1-1 with CRC scrambled by C-RNTI among the group of UEs, Second DCI format with CRC scrambled by G-RNTI} has to be selected and other non-selected DCIs have to be padded with zeros to align the selected DCI format size. Thus, too much overhead may be caused.</w:t>
            </w:r>
            <w:r>
              <w:rPr>
                <w:bCs/>
                <w:lang w:eastAsia="zh-CN"/>
              </w:rPr>
              <w:t xml:space="preserve"> Hence, RNTI of 2</w:t>
            </w:r>
            <w:r w:rsidRPr="00682433">
              <w:rPr>
                <w:bCs/>
                <w:vertAlign w:val="superscript"/>
                <w:lang w:eastAsia="zh-CN"/>
              </w:rPr>
              <w:t>nd</w:t>
            </w:r>
            <w:r>
              <w:rPr>
                <w:bCs/>
                <w:lang w:eastAsia="zh-CN"/>
              </w:rPr>
              <w:t xml:space="preserve"> DCI format should be regarded as “other RNTI”.</w:t>
            </w:r>
          </w:p>
          <w:p w14:paraId="0FFCB251" w14:textId="00B2D911" w:rsidR="00682433" w:rsidRPr="00682433" w:rsidRDefault="00682433" w:rsidP="00682433">
            <w:pPr>
              <w:rPr>
                <w:bCs/>
                <w:lang w:eastAsia="zh-CN"/>
              </w:rPr>
            </w:pPr>
            <w:r>
              <w:rPr>
                <w:bCs/>
                <w:lang w:eastAsia="zh-CN"/>
              </w:rPr>
              <w:t>However, regarding the detailed DCI size alignment, f</w:t>
            </w:r>
            <w:r w:rsidRPr="00682433">
              <w:rPr>
                <w:bCs/>
                <w:lang w:eastAsia="zh-CN"/>
              </w:rPr>
              <w:t>rom our side, we think maybe we need to determine the fields in the second DCI format firstly then we discuss how to align the DCI size budget. A good progress in the first DCI format has been made on the detailed DCI fields. Based on that, we can discuss which extra fields are needed for the 2nd DCI format compared with 1st DCI format, and whether the extra fields are configurable or not, as well as whether the extra fields are configured in group-common manner or UE-specific manner. Finally, we may have a whole picture on how to perform size alignment of 2nd DCI format.</w:t>
            </w:r>
          </w:p>
          <w:p w14:paraId="15113371" w14:textId="14496FF6" w:rsidR="00682433" w:rsidRDefault="00682433" w:rsidP="009632F0">
            <w:pPr>
              <w:rPr>
                <w:bCs/>
                <w:lang w:eastAsia="zh-CN"/>
              </w:rPr>
            </w:pPr>
          </w:p>
        </w:tc>
      </w:tr>
      <w:tr w:rsidR="00C0396E" w14:paraId="43A6EC86" w14:textId="77777777" w:rsidTr="002C6BF8">
        <w:tc>
          <w:tcPr>
            <w:tcW w:w="2122" w:type="dxa"/>
          </w:tcPr>
          <w:p w14:paraId="4F788F94" w14:textId="75CC96CF" w:rsidR="00C0396E" w:rsidRDefault="00C0396E" w:rsidP="002C6BF8">
            <w:pPr>
              <w:rPr>
                <w:bCs/>
                <w:lang w:eastAsia="zh-CN"/>
              </w:rPr>
            </w:pPr>
            <w:r>
              <w:rPr>
                <w:bCs/>
                <w:lang w:eastAsia="zh-CN"/>
              </w:rPr>
              <w:t>MediaTek</w:t>
            </w:r>
          </w:p>
        </w:tc>
        <w:tc>
          <w:tcPr>
            <w:tcW w:w="7840" w:type="dxa"/>
          </w:tcPr>
          <w:p w14:paraId="44C28400" w14:textId="77777777" w:rsidR="00C0396E" w:rsidRDefault="00C0396E" w:rsidP="009632F0">
            <w:pPr>
              <w:rPr>
                <w:bCs/>
                <w:lang w:eastAsia="zh-CN"/>
              </w:rPr>
            </w:pPr>
            <w:r>
              <w:rPr>
                <w:bCs/>
                <w:lang w:eastAsia="zh-CN"/>
              </w:rPr>
              <w:t>2-3: Support</w:t>
            </w:r>
          </w:p>
          <w:p w14:paraId="43A8C5FA" w14:textId="43D140AC" w:rsidR="00C0396E" w:rsidRDefault="00C0396E" w:rsidP="00C0396E">
            <w:pPr>
              <w:rPr>
                <w:bCs/>
                <w:lang w:eastAsia="zh-CN"/>
              </w:rPr>
            </w:pPr>
            <w:r>
              <w:rPr>
                <w:bCs/>
                <w:lang w:eastAsia="zh-CN"/>
              </w:rPr>
              <w:t xml:space="preserve">2-8: We also agreed that </w:t>
            </w:r>
            <w:r>
              <w:rPr>
                <w:rFonts w:hint="eastAsia"/>
                <w:bCs/>
                <w:lang w:eastAsia="zh-CN"/>
              </w:rPr>
              <w:t>more</w:t>
            </w:r>
            <w:r>
              <w:rPr>
                <w:bCs/>
                <w:lang w:eastAsia="zh-CN"/>
              </w:rPr>
              <w:t xml:space="preserve"> discussion is needed. Since the DCI format 1_1 scrambled by C-RNTI is UE specific, it seems to be difficult to align the second DCI format with the DCI format 1_1 scrambled by C-RNTI. “</w:t>
            </w:r>
            <w:r>
              <w:rPr>
                <w:lang w:eastAsia="zh-CN"/>
              </w:rPr>
              <w:t>O</w:t>
            </w:r>
            <w:r>
              <w:rPr>
                <w:lang w:eastAsia="zh-CN"/>
              </w:rPr>
              <w:t>ther unicast DCI_1_1 must match the largest unicast DCI 1_1</w:t>
            </w:r>
            <w:r>
              <w:rPr>
                <w:bCs/>
                <w:lang w:eastAsia="zh-CN"/>
              </w:rPr>
              <w:t>” is not OK for us since it has some imp</w:t>
            </w:r>
            <w:bookmarkStart w:id="382" w:name="_GoBack"/>
            <w:bookmarkEnd w:id="382"/>
            <w:r>
              <w:rPr>
                <w:bCs/>
                <w:lang w:eastAsia="zh-CN"/>
              </w:rPr>
              <w:t xml:space="preserve">act for the legacy UE. Whether the “C-RNTI” is counted as “other RNTI” as Lenovo mentioned needs more discussion. Considering some companies think more discussion is needed and some companies want </w:t>
            </w:r>
            <w:r>
              <w:rPr>
                <w:lang w:eastAsia="zh-CN"/>
              </w:rPr>
              <w:t>keep this topic FFS</w:t>
            </w:r>
            <w:r>
              <w:rPr>
                <w:bCs/>
                <w:lang w:eastAsia="zh-CN"/>
              </w:rPr>
              <w:t>, we propose the following solution:</w:t>
            </w:r>
          </w:p>
          <w:p w14:paraId="1A829754" w14:textId="0E7A6BE2" w:rsidR="00C0396E" w:rsidRDefault="00C0396E" w:rsidP="00C0396E">
            <w:pPr>
              <w:widowControl w:val="0"/>
              <w:spacing w:after="120"/>
              <w:rPr>
                <w:ins w:id="383" w:author="Wang Fei" w:date="2021-08-22T10:28:00Z"/>
                <w:lang w:eastAsia="zh-CN"/>
              </w:rPr>
            </w:pPr>
            <w:r w:rsidRPr="00C0396E">
              <w:rPr>
                <w:b/>
                <w:highlight w:val="yellow"/>
                <w:lang w:eastAsia="zh-CN"/>
              </w:rPr>
              <w:t>Working assumption</w:t>
            </w:r>
            <w:r w:rsidRPr="00C0396E">
              <w:rPr>
                <w:highlight w:val="yellow"/>
                <w:lang w:eastAsia="zh-CN"/>
              </w:rPr>
              <w:t>:</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lastRenderedPageBreak/>
              <w:t xml:space="preserve">RRC signalling for RRC_CONNECTED UEs (similar as the configuration </w:t>
            </w:r>
            <w:del w:id="384" w:author="Wang Fei" w:date="2021-08-22T10:27:00Z">
              <w:r w:rsidDel="006E782C">
                <w:rPr>
                  <w:lang w:eastAsia="zh-CN"/>
                </w:rPr>
                <w:delText xml:space="preserve">of </w:delText>
              </w:r>
            </w:del>
            <w:ins w:id="385" w:author="Wang Fei" w:date="2021-08-22T10:27:00Z">
              <w:r>
                <w:rPr>
                  <w:lang w:eastAsia="zh-CN"/>
                </w:rPr>
                <w:t xml:space="preserve">for </w:t>
              </w:r>
            </w:ins>
            <w:r>
              <w:rPr>
                <w:lang w:eastAsia="zh-CN"/>
              </w:rPr>
              <w:t>the size</w:t>
            </w:r>
            <w:ins w:id="386" w:author="Wang Fei" w:date="2021-08-22T10:27:00Z">
              <w:r>
                <w:rPr>
                  <w:lang w:eastAsia="zh-CN"/>
                </w:rPr>
                <w:t xml:space="preserve"> alignment</w:t>
              </w:r>
            </w:ins>
            <w:r>
              <w:rPr>
                <w:lang w:eastAsia="zh-CN"/>
              </w:rPr>
              <w:t xml:space="preserve"> </w:t>
            </w:r>
            <w:ins w:id="387" w:author="Wang Fei" w:date="2021-08-22T10:27:00Z">
              <w:r>
                <w:rPr>
                  <w:lang w:eastAsia="zh-CN"/>
                </w:rPr>
                <w:t xml:space="preserve">among </w:t>
              </w:r>
            </w:ins>
            <w:del w:id="388" w:author="Wang Fei" w:date="2021-08-22T10:27:00Z">
              <w:r w:rsidDel="006E782C">
                <w:rPr>
                  <w:lang w:eastAsia="zh-CN"/>
                </w:rPr>
                <w:delText xml:space="preserve">of </w:delText>
              </w:r>
            </w:del>
            <w:r>
              <w:rPr>
                <w:lang w:eastAsia="zh-CN"/>
              </w:rPr>
              <w:t>DCI format 2_0/2_1/2_4/2_5/2_6).</w:t>
            </w:r>
          </w:p>
          <w:p w14:paraId="1EF42D9C" w14:textId="77777777" w:rsidR="00C0396E" w:rsidRDefault="00C0396E" w:rsidP="00C0396E">
            <w:pPr>
              <w:pStyle w:val="afc"/>
              <w:widowControl w:val="0"/>
              <w:numPr>
                <w:ilvl w:val="0"/>
                <w:numId w:val="85"/>
              </w:numPr>
              <w:spacing w:after="120"/>
              <w:rPr>
                <w:lang w:eastAsia="zh-CN"/>
              </w:rPr>
            </w:pPr>
            <w:ins w:id="389" w:author="Wang Fei" w:date="2021-08-22T11:47:00Z">
              <w:r w:rsidRPr="00DE6A3E">
                <w:rPr>
                  <w:strike/>
                  <w:lang w:eastAsia="zh-CN"/>
                </w:rPr>
                <w:t>It is up to network implementation</w:t>
              </w:r>
              <w:r>
                <w:rPr>
                  <w:lang w:eastAsia="zh-CN"/>
                </w:rPr>
                <w:t xml:space="preserve"> </w:t>
              </w:r>
            </w:ins>
            <w:r w:rsidRPr="00DE6A3E">
              <w:rPr>
                <w:color w:val="FF0000"/>
                <w:u w:val="single"/>
                <w:lang w:eastAsia="zh-CN"/>
              </w:rPr>
              <w:t>FFS: How</w:t>
            </w:r>
            <w:r w:rsidRPr="00DE6A3E">
              <w:rPr>
                <w:color w:val="FF0000"/>
                <w:lang w:eastAsia="zh-CN"/>
              </w:rPr>
              <w:t xml:space="preserve"> </w:t>
            </w:r>
            <w:ins w:id="390" w:author="Wang Fei" w:date="2021-08-22T10:29:00Z">
              <w:r>
                <w:rPr>
                  <w:lang w:eastAsia="zh-CN"/>
                </w:rPr>
                <w:t xml:space="preserve">to ensure different </w:t>
              </w:r>
            </w:ins>
            <w:ins w:id="391" w:author="Wang Fei" w:date="2021-08-22T10:28:00Z">
              <w:r w:rsidRPr="003A480A">
                <w:rPr>
                  <w:lang w:eastAsia="zh-CN"/>
                </w:rPr>
                <w:t>UEs</w:t>
              </w:r>
            </w:ins>
            <w:ins w:id="392" w:author="Wang Fei" w:date="2021-08-22T10:31:00Z">
              <w:r>
                <w:rPr>
                  <w:lang w:eastAsia="zh-CN"/>
                </w:rPr>
                <w:t xml:space="preserve"> in </w:t>
              </w:r>
            </w:ins>
            <w:ins w:id="393" w:author="Wang Fei" w:date="2021-08-22T11:47:00Z">
              <w:r>
                <w:rPr>
                  <w:lang w:eastAsia="zh-CN"/>
                </w:rPr>
                <w:t>the same</w:t>
              </w:r>
            </w:ins>
            <w:ins w:id="394" w:author="Wang Fei" w:date="2021-08-22T11:46:00Z">
              <w:r>
                <w:rPr>
                  <w:lang w:eastAsia="zh-CN"/>
                </w:rPr>
                <w:t xml:space="preserve"> MBS</w:t>
              </w:r>
            </w:ins>
            <w:ins w:id="395" w:author="Wang Fei" w:date="2021-08-22T10:31:00Z">
              <w:r>
                <w:rPr>
                  <w:lang w:eastAsia="zh-CN"/>
                </w:rPr>
                <w:t xml:space="preserve"> group</w:t>
              </w:r>
            </w:ins>
            <w:ins w:id="396" w:author="Wang Fei" w:date="2021-08-22T10:28:00Z">
              <w:r w:rsidRPr="003A480A">
                <w:rPr>
                  <w:lang w:eastAsia="zh-CN"/>
                </w:rPr>
                <w:t xml:space="preserve"> </w:t>
              </w:r>
            </w:ins>
            <w:ins w:id="397" w:author="Wang Fei" w:date="2021-08-22T10:29:00Z">
              <w:r>
                <w:rPr>
                  <w:lang w:eastAsia="zh-CN"/>
                </w:rPr>
                <w:t xml:space="preserve">have the same understanding </w:t>
              </w:r>
            </w:ins>
            <w:ins w:id="398" w:author="Wang Fei" w:date="2021-08-22T10:30:00Z">
              <w:r>
                <w:rPr>
                  <w:lang w:eastAsia="zh-CN"/>
                </w:rPr>
                <w:t xml:space="preserve">on </w:t>
              </w:r>
            </w:ins>
            <w:ins w:id="399" w:author="Wang Fei" w:date="2021-08-22T10:28:00Z">
              <w:r w:rsidRPr="003A480A">
                <w:rPr>
                  <w:lang w:eastAsia="zh-CN"/>
                </w:rPr>
                <w:t>the configurable DCI fields</w:t>
              </w:r>
            </w:ins>
            <w:ins w:id="400" w:author="Wang Fei" w:date="2021-08-22T10:30:00Z">
              <w:r>
                <w:rPr>
                  <w:lang w:eastAsia="zh-CN"/>
                </w:rPr>
                <w:t xml:space="preserve"> of the second DCI format for multicast</w:t>
              </w:r>
            </w:ins>
            <w:ins w:id="401" w:author="Wang Fei" w:date="2021-08-22T10:28:00Z">
              <w:r w:rsidRPr="003A480A">
                <w:rPr>
                  <w:lang w:eastAsia="zh-CN"/>
                </w:rPr>
                <w:t>.</w:t>
              </w:r>
            </w:ins>
          </w:p>
          <w:p w14:paraId="7B794A27" w14:textId="3810F21F" w:rsidR="00C0396E" w:rsidRPr="00C0396E" w:rsidRDefault="00C0396E" w:rsidP="00C0396E">
            <w:pPr>
              <w:pStyle w:val="afc"/>
              <w:widowControl w:val="0"/>
              <w:numPr>
                <w:ilvl w:val="0"/>
                <w:numId w:val="85"/>
              </w:numPr>
              <w:spacing w:after="120"/>
              <w:rPr>
                <w:color w:val="FF0000"/>
                <w:u w:val="single"/>
                <w:lang w:eastAsia="zh-CN"/>
              </w:rPr>
            </w:pPr>
            <w:r w:rsidRPr="00C0396E">
              <w:rPr>
                <w:color w:val="FF0000"/>
                <w:u w:val="single"/>
                <w:lang w:eastAsia="zh-CN"/>
              </w:rPr>
              <w:t>FFS: Whether the G-RNTI is counted as “C-RNTI” or as “other RNTI”</w:t>
            </w:r>
          </w:p>
          <w:p w14:paraId="5F2904B8" w14:textId="7C1B701B" w:rsidR="00C0396E" w:rsidRDefault="00C0396E" w:rsidP="00C0396E">
            <w:pPr>
              <w:rPr>
                <w:bCs/>
                <w:lang w:eastAsia="zh-CN"/>
              </w:rPr>
            </w:pPr>
          </w:p>
        </w:tc>
      </w:tr>
    </w:tbl>
    <w:p w14:paraId="26A9C318" w14:textId="3CBFDF90" w:rsidR="00C91EB9" w:rsidRDefault="00C91EB9" w:rsidP="00C91EB9">
      <w:pPr>
        <w:widowControl w:val="0"/>
        <w:spacing w:after="120"/>
        <w:jc w:val="both"/>
        <w:rPr>
          <w:lang w:eastAsia="zh-CN"/>
        </w:rPr>
      </w:pPr>
    </w:p>
    <w:p w14:paraId="59AE26A4" w14:textId="7366C103" w:rsidR="00C91EB9" w:rsidRDefault="00C91EB9" w:rsidP="00C91EB9">
      <w:pPr>
        <w:pStyle w:val="2"/>
        <w:ind w:left="576"/>
        <w:rPr>
          <w:rFonts w:ascii="Times New Roman" w:hAnsi="Times New Roman"/>
          <w:lang w:val="en-US"/>
        </w:rPr>
      </w:pPr>
      <w:r>
        <w:rPr>
          <w:rFonts w:ascii="Times New Roman" w:hAnsi="Times New Roman"/>
          <w:lang w:val="en-US"/>
        </w:rPr>
        <w:t xml:space="preserve">Updated Proposals (after </w:t>
      </w:r>
      <w:r w:rsidR="00AA3636">
        <w:rPr>
          <w:rFonts w:ascii="Times New Roman" w:hAnsi="Times New Roman"/>
          <w:lang w:val="en-US"/>
        </w:rPr>
        <w:t>5</w:t>
      </w:r>
      <w:r>
        <w:rPr>
          <w:rFonts w:ascii="Times New Roman" w:hAnsi="Times New Roman"/>
          <w:vertAlign w:val="superscript"/>
          <w:lang w:val="en-US"/>
        </w:rPr>
        <w:t>th</w:t>
      </w:r>
      <w:r>
        <w:rPr>
          <w:rFonts w:ascii="Times New Roman" w:hAnsi="Times New Roman"/>
          <w:lang w:val="en-US"/>
        </w:rPr>
        <w:t xml:space="preserve"> round of inputs)</w:t>
      </w:r>
    </w:p>
    <w:p w14:paraId="090D40E4" w14:textId="77777777" w:rsidR="00C91EB9" w:rsidRPr="0053243D" w:rsidRDefault="00C91EB9" w:rsidP="00C91EB9">
      <w:pPr>
        <w:widowControl w:val="0"/>
        <w:spacing w:after="120"/>
        <w:jc w:val="both"/>
        <w:rPr>
          <w:lang w:eastAsia="zh-CN"/>
        </w:rPr>
      </w:pPr>
    </w:p>
    <w:p w14:paraId="6D77FBF2" w14:textId="77777777" w:rsidR="00C60E96" w:rsidRPr="00C91EB9" w:rsidRDefault="00C60E96" w:rsidP="002550B3">
      <w:pPr>
        <w:widowControl w:val="0"/>
        <w:spacing w:after="120"/>
        <w:jc w:val="both"/>
        <w:rPr>
          <w:lang w:eastAsia="zh-CN"/>
        </w:rPr>
      </w:pPr>
    </w:p>
    <w:p w14:paraId="648E201E" w14:textId="7181D882"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402" w:name="_Hlk78714608"/>
      <w:r>
        <w:rPr>
          <w:rFonts w:ascii="Times New Roman" w:hAnsi="Times New Roman"/>
          <w:lang w:val="en-US"/>
        </w:rPr>
        <w:t>HARQ process management</w:t>
      </w:r>
      <w:bookmarkEnd w:id="402"/>
    </w:p>
    <w:p w14:paraId="3B730B52" w14:textId="77777777" w:rsidR="00411028" w:rsidRPr="009B6277" w:rsidRDefault="00411028" w:rsidP="00411028">
      <w:pPr>
        <w:pStyle w:val="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afc"/>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403" w:name="_Hlk78708133"/>
      <w:r w:rsidR="006D4761" w:rsidRPr="009B6277">
        <w:rPr>
          <w:lang w:eastAsia="zh-CN"/>
        </w:rPr>
        <w:t xml:space="preserve"> (#104)</w:t>
      </w:r>
      <w:bookmarkEnd w:id="403"/>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afc"/>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404" w:name="_Hlk79566445"/>
      <w:r w:rsidRPr="009B6277">
        <w:rPr>
          <w:lang w:eastAsia="x-none"/>
        </w:rPr>
        <w:t>The maximum number of HARQ processes per cell, currently supported for unicast, is kept unchanged for UE to support multicast reception.</w:t>
      </w:r>
      <w:bookmarkEnd w:id="404"/>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405" w:name="_Hlk79563465"/>
      <w:r w:rsidR="007D1A90" w:rsidRPr="009B5F8E">
        <w:rPr>
          <w:b/>
          <w:bCs/>
          <w:u w:val="single"/>
        </w:rPr>
        <w:t>for PTM reception</w:t>
      </w:r>
      <w:bookmarkEnd w:id="405"/>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afc"/>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afc"/>
        <w:widowControl w:val="0"/>
        <w:numPr>
          <w:ilvl w:val="1"/>
          <w:numId w:val="42"/>
        </w:numPr>
        <w:spacing w:after="120"/>
        <w:jc w:val="both"/>
      </w:pPr>
      <w:r w:rsidRPr="000A10B8">
        <w:t xml:space="preserve">Proposal 1: Downselect from the following two options, which both can be used to solve the NDI issue when a </w:t>
      </w:r>
      <w:r w:rsidRPr="000A10B8">
        <w:lastRenderedPageBreak/>
        <w:t>switch occurs from unicast transmission to group transmission or from one group transmission to another group transmission.</w:t>
      </w:r>
    </w:p>
    <w:p w14:paraId="1AFE2E1A" w14:textId="77777777" w:rsidR="002D7E98" w:rsidRPr="000A10B8" w:rsidRDefault="002D7E98" w:rsidP="002D7E98">
      <w:pPr>
        <w:pStyle w:val="afc"/>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afc"/>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afc"/>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afc"/>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afc"/>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afc"/>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afc"/>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afc"/>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afc"/>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afc"/>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afc"/>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afc"/>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afc"/>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afc"/>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afc"/>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afc"/>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afc"/>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afc"/>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afc"/>
        <w:widowControl w:val="0"/>
        <w:numPr>
          <w:ilvl w:val="2"/>
          <w:numId w:val="42"/>
        </w:numPr>
        <w:spacing w:after="120"/>
        <w:jc w:val="both"/>
      </w:pPr>
      <w:r w:rsidRPr="000A10B8">
        <w:lastRenderedPageBreak/>
        <w:t>Keep existing NDI agreement and add further enhancements (e.g. using new PTP DCI signaling bit)</w:t>
      </w:r>
    </w:p>
    <w:p w14:paraId="6FE4A83C" w14:textId="77777777" w:rsidR="002D7E98" w:rsidRPr="000A10B8" w:rsidRDefault="002D7E98" w:rsidP="002D7E98">
      <w:pPr>
        <w:pStyle w:val="afc"/>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afc"/>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afc"/>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afc"/>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afc"/>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afc"/>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afc"/>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afc"/>
        <w:widowControl w:val="0"/>
        <w:numPr>
          <w:ilvl w:val="1"/>
          <w:numId w:val="42"/>
        </w:numPr>
        <w:spacing w:after="120"/>
        <w:jc w:val="both"/>
      </w:pPr>
      <w:bookmarkStart w:id="406"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afc"/>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406"/>
    <w:p w14:paraId="439A0F64"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afc"/>
        <w:widowControl w:val="0"/>
        <w:numPr>
          <w:ilvl w:val="1"/>
          <w:numId w:val="42"/>
        </w:numPr>
        <w:spacing w:after="120"/>
        <w:jc w:val="both"/>
      </w:pPr>
      <w:bookmarkStart w:id="407" w:name="_Hlk69054629"/>
      <w:r w:rsidRPr="000A10B8">
        <w:t>Proposal 7: For HARQ process management, there is no need differentiate the HARQ process ID used for PTP (re)transmission for unicast and PTP retransmission for multicast.</w:t>
      </w:r>
    </w:p>
    <w:bookmarkEnd w:id="407"/>
    <w:p w14:paraId="59C34B8B"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afc"/>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afc"/>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afc"/>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afc"/>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afc"/>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afc"/>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afc"/>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afc"/>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afc"/>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afc"/>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afc"/>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afc"/>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afc"/>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afc"/>
        <w:widowControl w:val="0"/>
        <w:numPr>
          <w:ilvl w:val="4"/>
          <w:numId w:val="42"/>
        </w:numPr>
        <w:spacing w:after="120"/>
        <w:jc w:val="both"/>
      </w:pPr>
      <w:r w:rsidRPr="000A10B8">
        <w:lastRenderedPageBreak/>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afc"/>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afc"/>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afc"/>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afc"/>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afc"/>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afc"/>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afc"/>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afc"/>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afc"/>
        <w:widowControl w:val="0"/>
        <w:numPr>
          <w:ilvl w:val="1"/>
          <w:numId w:val="42"/>
        </w:numPr>
        <w:spacing w:after="120"/>
        <w:jc w:val="both"/>
      </w:pPr>
      <w:bookmarkStart w:id="408" w:name="_Hlk71981145"/>
      <w:r w:rsidRPr="000A10B8">
        <w:t>Proposal 6: It is up to gNB to retransmit the failed TB via PTM scheme 1 or PTP.</w:t>
      </w:r>
    </w:p>
    <w:p w14:paraId="3AE90500" w14:textId="77777777" w:rsidR="00D41CE6" w:rsidRPr="000A10B8" w:rsidRDefault="00D41CE6" w:rsidP="00D41CE6">
      <w:pPr>
        <w:pStyle w:val="afc"/>
        <w:widowControl w:val="0"/>
        <w:numPr>
          <w:ilvl w:val="2"/>
          <w:numId w:val="42"/>
        </w:numPr>
        <w:spacing w:after="120"/>
        <w:jc w:val="both"/>
      </w:pPr>
      <w:r w:rsidRPr="000A10B8">
        <w:t>UE does not need to be configured with PTM scheme 1 or PTP or both for retransmission.</w:t>
      </w:r>
    </w:p>
    <w:bookmarkEnd w:id="408"/>
    <w:p w14:paraId="024FC410"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afc"/>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afc"/>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afc"/>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afc"/>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afc"/>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afc"/>
        <w:widowControl w:val="0"/>
        <w:numPr>
          <w:ilvl w:val="2"/>
          <w:numId w:val="42"/>
        </w:numPr>
        <w:spacing w:after="120"/>
        <w:jc w:val="both"/>
      </w:pPr>
      <w:r w:rsidRPr="000A10B8">
        <w:t>Only PTP is supported, or</w:t>
      </w:r>
    </w:p>
    <w:p w14:paraId="49224F30" w14:textId="77777777" w:rsidR="001527C7" w:rsidRPr="000A10B8" w:rsidRDefault="001527C7" w:rsidP="001527C7">
      <w:pPr>
        <w:pStyle w:val="afc"/>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afc"/>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afc"/>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afc"/>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afc"/>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afc"/>
        <w:widowControl w:val="0"/>
        <w:numPr>
          <w:ilvl w:val="2"/>
          <w:numId w:val="42"/>
        </w:numPr>
        <w:spacing w:after="120"/>
        <w:jc w:val="both"/>
      </w:pPr>
      <w:r w:rsidRPr="000A10B8">
        <w:t xml:space="preserve">The soft combining of the same TB from the PTM scheme 1 and PTP retransmissions is left up to UE </w:t>
      </w:r>
      <w:r w:rsidRPr="000A10B8">
        <w:lastRenderedPageBreak/>
        <w:t>implementation.</w:t>
      </w:r>
    </w:p>
    <w:p w14:paraId="33322AF6"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afc"/>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afc"/>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afc"/>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afc"/>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afc"/>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afc"/>
        <w:widowControl w:val="0"/>
        <w:numPr>
          <w:ilvl w:val="1"/>
          <w:numId w:val="42"/>
        </w:numPr>
        <w:spacing w:after="120"/>
        <w:jc w:val="both"/>
      </w:pPr>
      <w:bookmarkStart w:id="409"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afc"/>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409"/>
    <w:p w14:paraId="6509A3E1" w14:textId="77777777" w:rsidR="00120728" w:rsidRPr="000A10B8" w:rsidRDefault="00120728" w:rsidP="00120728">
      <w:pPr>
        <w:pStyle w:val="afc"/>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afc"/>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afc"/>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afc"/>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afc"/>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afc"/>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afc"/>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afc"/>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afc"/>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afc"/>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410"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410"/>
    <w:p w14:paraId="566B8AA6" w14:textId="77777777" w:rsidR="00D41CE6" w:rsidRPr="000A10B8" w:rsidRDefault="00D41CE6" w:rsidP="00D41CE6">
      <w:pPr>
        <w:pStyle w:val="afc"/>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afc"/>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lastRenderedPageBreak/>
        <w:t>CATT</w:t>
      </w:r>
    </w:p>
    <w:p w14:paraId="2788B439" w14:textId="77777777" w:rsidR="0080440A" w:rsidRPr="000A10B8" w:rsidRDefault="0080440A" w:rsidP="0080440A">
      <w:pPr>
        <w:pStyle w:val="afc"/>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afc"/>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afc"/>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afc"/>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afc"/>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afc"/>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afc"/>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afc"/>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afc"/>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afc"/>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afc"/>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afc"/>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afc"/>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afc"/>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afc"/>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afc"/>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afc"/>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afc"/>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afc"/>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afc"/>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afc"/>
        <w:widowControl w:val="0"/>
        <w:numPr>
          <w:ilvl w:val="0"/>
          <w:numId w:val="42"/>
        </w:numPr>
        <w:spacing w:after="120"/>
        <w:jc w:val="both"/>
        <w:rPr>
          <w:i/>
          <w:iCs/>
          <w:u w:val="single"/>
        </w:rPr>
      </w:pPr>
      <w:r w:rsidRPr="000A10B8">
        <w:rPr>
          <w:i/>
          <w:iCs/>
          <w:u w:val="single"/>
        </w:rPr>
        <w:lastRenderedPageBreak/>
        <w:t>Nokia</w:t>
      </w:r>
    </w:p>
    <w:p w14:paraId="3AF516C3" w14:textId="77777777" w:rsidR="00A67196" w:rsidRPr="000A10B8" w:rsidRDefault="00A67196" w:rsidP="00A67196">
      <w:pPr>
        <w:pStyle w:val="afc"/>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afc"/>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afc"/>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afc"/>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afc"/>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afc"/>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afc"/>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afc"/>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afc"/>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afc"/>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afc"/>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afc"/>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afc"/>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afc"/>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afc"/>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afc"/>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afc"/>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afc"/>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afc"/>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afc"/>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afc"/>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afc"/>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afc"/>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afc"/>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afc"/>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afc"/>
        <w:widowControl w:val="0"/>
        <w:numPr>
          <w:ilvl w:val="1"/>
          <w:numId w:val="42"/>
        </w:numPr>
        <w:spacing w:after="120"/>
        <w:jc w:val="both"/>
      </w:pPr>
      <w:r w:rsidRPr="000A10B8">
        <w:t xml:space="preserve">Observation 6: PTM-1 is more efficient than PTM-2 for initial transmission and retransmissions of group-common </w:t>
      </w:r>
      <w:r w:rsidRPr="000A10B8">
        <w:lastRenderedPageBreak/>
        <w:t xml:space="preserve">PDSCH </w:t>
      </w:r>
    </w:p>
    <w:p w14:paraId="0053A6C3" w14:textId="77777777" w:rsidR="00AF2AF6" w:rsidRPr="000A10B8" w:rsidRDefault="00AF2AF6" w:rsidP="00AF2AF6">
      <w:pPr>
        <w:pStyle w:val="afc"/>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afc"/>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afc"/>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afc"/>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afc"/>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 xml:space="preserve">1 for a given HPN before the end of the </w:t>
      </w:r>
      <w:r w:rsidRPr="000D5176">
        <w:rPr>
          <w:lang w:eastAsia="zh-CN"/>
        </w:rPr>
        <w:lastRenderedPageBreak/>
        <w:t>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afc"/>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afc"/>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411"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lastRenderedPageBreak/>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lastRenderedPageBreak/>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lastRenderedPageBreak/>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afc"/>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afc"/>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afc"/>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afc"/>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afc"/>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afc"/>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lastRenderedPageBreak/>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afc"/>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412" w:name="_Hlk78708458"/>
      <w:r w:rsidR="00924D62">
        <w:rPr>
          <w:highlight w:val="green"/>
          <w:lang w:eastAsia="zh-CN"/>
        </w:rPr>
        <w:t xml:space="preserve"> (#104)</w:t>
      </w:r>
      <w:bookmarkEnd w:id="412"/>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lastRenderedPageBreak/>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413" w:name="_Hlk71989305"/>
      <w:r w:rsidRPr="00C94674">
        <w:rPr>
          <w:lang w:eastAsia="x-none"/>
        </w:rPr>
        <w:t>Whether PTM scheme 1 retransmission and PTP retransmission can be used simultaneously for different UEs in the same MBS group</w:t>
      </w:r>
      <w:bookmarkEnd w:id="413"/>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afc"/>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afc"/>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afc"/>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afc"/>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afc"/>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afc"/>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afc"/>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afc"/>
        <w:widowControl w:val="0"/>
        <w:numPr>
          <w:ilvl w:val="0"/>
          <w:numId w:val="42"/>
        </w:numPr>
        <w:spacing w:after="120"/>
        <w:jc w:val="both"/>
      </w:pPr>
      <w:r w:rsidRPr="0088289D">
        <w:rPr>
          <w:i/>
          <w:iCs/>
          <w:u w:val="single"/>
        </w:rPr>
        <w:lastRenderedPageBreak/>
        <w:t>Qualcomm</w:t>
      </w:r>
    </w:p>
    <w:p w14:paraId="623ABFB5" w14:textId="77777777" w:rsidR="007E4D54" w:rsidRPr="0088289D" w:rsidRDefault="007E4D54" w:rsidP="007E4D54">
      <w:pPr>
        <w:pStyle w:val="afc"/>
        <w:widowControl w:val="0"/>
        <w:numPr>
          <w:ilvl w:val="1"/>
          <w:numId w:val="42"/>
        </w:numPr>
        <w:spacing w:after="120"/>
        <w:jc w:val="both"/>
      </w:pPr>
      <w:r w:rsidRPr="0088289D">
        <w:t xml:space="preserve">Proposal 13: </w:t>
      </w:r>
      <w:bookmarkStart w:id="414" w:name="_Hlk79582018"/>
      <w:r w:rsidRPr="0088289D">
        <w:t>Support one or more activated SPS GC-PDSCH configurations per CFR subject to UE capability.</w:t>
      </w:r>
      <w:bookmarkEnd w:id="414"/>
    </w:p>
    <w:p w14:paraId="51670979"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afc"/>
        <w:widowControl w:val="0"/>
        <w:numPr>
          <w:ilvl w:val="1"/>
          <w:numId w:val="42"/>
        </w:numPr>
        <w:spacing w:after="120"/>
        <w:jc w:val="both"/>
      </w:pPr>
      <w:bookmarkStart w:id="415" w:name="_Hlk79581802"/>
      <w:r w:rsidRPr="0088289D">
        <w:t xml:space="preserve">Proposal 19: G-CS-RNTI is configured per SPS configuration. If not configured, the UE assumes CS-RNTI is used for PDSCH. </w:t>
      </w:r>
    </w:p>
    <w:bookmarkEnd w:id="415"/>
    <w:p w14:paraId="41E8FBE4" w14:textId="77777777" w:rsidR="00640A98" w:rsidRPr="0088289D" w:rsidRDefault="00640A98" w:rsidP="00640A98">
      <w:pPr>
        <w:pStyle w:val="afc"/>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afc"/>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afc"/>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afc"/>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afc"/>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afc"/>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afc"/>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afc"/>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afc"/>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afc"/>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afc"/>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afc"/>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afc"/>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afc"/>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afc"/>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afc"/>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afc"/>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afc"/>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afc"/>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afc"/>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afc"/>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afc"/>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afc"/>
        <w:widowControl w:val="0"/>
        <w:numPr>
          <w:ilvl w:val="1"/>
          <w:numId w:val="42"/>
        </w:numPr>
        <w:spacing w:after="120"/>
        <w:jc w:val="both"/>
      </w:pPr>
      <w:r w:rsidRPr="0088289D">
        <w:lastRenderedPageBreak/>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afc"/>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afc"/>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afc"/>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afc"/>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afc"/>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afc"/>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afc"/>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afc"/>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afc"/>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afc"/>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afc"/>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afc"/>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afc"/>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afc"/>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afc"/>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afc"/>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afc"/>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afc"/>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afc"/>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afc"/>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afc"/>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afc"/>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afc"/>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afc"/>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afc"/>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afc"/>
        <w:widowControl w:val="0"/>
        <w:numPr>
          <w:ilvl w:val="0"/>
          <w:numId w:val="42"/>
        </w:numPr>
        <w:spacing w:after="120"/>
        <w:jc w:val="both"/>
        <w:rPr>
          <w:i/>
          <w:iCs/>
          <w:u w:val="single"/>
        </w:rPr>
      </w:pPr>
      <w:r w:rsidRPr="0088289D">
        <w:rPr>
          <w:rFonts w:hint="eastAsia"/>
          <w:i/>
          <w:iCs/>
          <w:u w:val="single"/>
        </w:rPr>
        <w:lastRenderedPageBreak/>
        <w:t>S</w:t>
      </w:r>
      <w:r w:rsidRPr="0088289D">
        <w:rPr>
          <w:i/>
          <w:iCs/>
          <w:u w:val="single"/>
        </w:rPr>
        <w:t>amsung</w:t>
      </w:r>
    </w:p>
    <w:p w14:paraId="7EDCB5D3" w14:textId="77777777" w:rsidR="007E4D54" w:rsidRPr="0088289D" w:rsidRDefault="007E4D54" w:rsidP="007E4D54">
      <w:pPr>
        <w:pStyle w:val="afc"/>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afc"/>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afc"/>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afc"/>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afc"/>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afc"/>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afc"/>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afc"/>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afc"/>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afc"/>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afc"/>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afc"/>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afc"/>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afc"/>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afc"/>
        <w:widowControl w:val="0"/>
        <w:numPr>
          <w:ilvl w:val="1"/>
          <w:numId w:val="42"/>
        </w:numPr>
        <w:spacing w:after="120"/>
        <w:jc w:val="both"/>
      </w:pPr>
      <w:r w:rsidRPr="0088289D">
        <w:rPr>
          <w:rFonts w:hint="eastAsia"/>
        </w:rPr>
        <w:t>Proposal 6</w:t>
      </w:r>
      <w:r w:rsidRPr="0088289D">
        <w:rPr>
          <w:rFonts w:ascii="宋体" w:eastAsia="宋体" w:hAnsi="宋体" w:cs="宋体"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afc"/>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afc"/>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afc"/>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afc"/>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afc"/>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afc"/>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afc"/>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afc"/>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afc"/>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afc"/>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afc"/>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afc"/>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afc"/>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afc"/>
        <w:numPr>
          <w:ilvl w:val="1"/>
          <w:numId w:val="42"/>
        </w:numPr>
      </w:pPr>
      <w:r w:rsidRPr="0088289D">
        <w:lastRenderedPageBreak/>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afc"/>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afc"/>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afc"/>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afc"/>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afc"/>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afc"/>
        <w:widowControl w:val="0"/>
        <w:numPr>
          <w:ilvl w:val="1"/>
          <w:numId w:val="42"/>
        </w:numPr>
        <w:spacing w:after="120"/>
        <w:jc w:val="both"/>
      </w:pPr>
      <w:r w:rsidRPr="0088289D">
        <w:t xml:space="preserve">Proposal 24: </w:t>
      </w:r>
      <w:bookmarkStart w:id="416"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416"/>
      <w:r w:rsidRPr="0088289D">
        <w:t>.</w:t>
      </w:r>
    </w:p>
    <w:p w14:paraId="18513EA3" w14:textId="77777777" w:rsidR="00B8359A" w:rsidRPr="0088289D" w:rsidRDefault="00B8359A" w:rsidP="00B8359A">
      <w:pPr>
        <w:pStyle w:val="afc"/>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afc"/>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afc"/>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afc"/>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afc"/>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afc"/>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afc"/>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afc"/>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afc"/>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afc"/>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afc"/>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afc"/>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afc"/>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afc"/>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afc"/>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afc"/>
        <w:widowControl w:val="0"/>
        <w:numPr>
          <w:ilvl w:val="0"/>
          <w:numId w:val="42"/>
        </w:numPr>
        <w:spacing w:after="120"/>
        <w:jc w:val="both"/>
        <w:rPr>
          <w:i/>
          <w:iCs/>
          <w:u w:val="single"/>
        </w:rPr>
      </w:pPr>
      <w:r w:rsidRPr="0088289D">
        <w:rPr>
          <w:rFonts w:hint="eastAsia"/>
          <w:i/>
          <w:iCs/>
          <w:u w:val="single"/>
        </w:rPr>
        <w:lastRenderedPageBreak/>
        <w:t>X</w:t>
      </w:r>
      <w:r w:rsidRPr="0088289D">
        <w:rPr>
          <w:i/>
          <w:iCs/>
          <w:u w:val="single"/>
        </w:rPr>
        <w:t>iaomi</w:t>
      </w:r>
    </w:p>
    <w:p w14:paraId="2826F641" w14:textId="77777777" w:rsidR="00B8359A" w:rsidRPr="0088289D" w:rsidRDefault="00B8359A" w:rsidP="00B8359A">
      <w:pPr>
        <w:pStyle w:val="afc"/>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afc"/>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afc"/>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afc"/>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afc"/>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afc"/>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afc"/>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afc"/>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afc"/>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afc"/>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lastRenderedPageBreak/>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afc"/>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 xml:space="preserve">For proposal 4-1 and proposal 4-2, we don’t see the motivation. The purpose of supporting multiple active SPS in Rel-16 is to support low latency traffic, i.e. URLLC. We are not sure </w:t>
            </w:r>
            <w:r>
              <w:rPr>
                <w:bCs/>
                <w:lang w:eastAsia="zh-CN"/>
              </w:rPr>
              <w:lastRenderedPageBreak/>
              <w:t>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afc"/>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afc"/>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afc"/>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 xml:space="preserve">roposal 4-1: Support. Given that there are some difference between SPS for MBS and SPS for unicast, e.g., HARQ-ACK feedback mechanism, one SPS for MBS capable of be associated with one or multiple RNTI as proposal 4-2 while not for unicast, we slightly prefer one separate UE </w:t>
            </w:r>
            <w:r>
              <w:rPr>
                <w:lang w:eastAsia="zh-CN"/>
              </w:rPr>
              <w:lastRenderedPageBreak/>
              <w:t>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lastRenderedPageBreak/>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lastRenderedPageBreak/>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afc"/>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afc"/>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afc"/>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w:t>
            </w:r>
            <w:r w:rsidRPr="001E26CA">
              <w:lastRenderedPageBreak/>
              <w:t xml:space="preserve">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lastRenderedPageBreak/>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417" w:author="Wang Fei" w:date="2021-08-17T10:49:00Z"/>
          <w:lang w:eastAsia="x-none"/>
        </w:rPr>
      </w:pPr>
      <w:r>
        <w:rPr>
          <w:lang w:eastAsia="x-none"/>
        </w:rPr>
        <w:t xml:space="preserve">If a </w:t>
      </w:r>
      <w:r w:rsidRPr="00AA012B">
        <w:t>SPS-config for MBS</w:t>
      </w:r>
      <w:r>
        <w:rPr>
          <w:lang w:eastAsia="x-none"/>
        </w:rPr>
        <w:t xml:space="preserve"> is configured in CFR, </w:t>
      </w:r>
      <w:ins w:id="418" w:author="Wang Fei" w:date="2021-08-17T10:48:00Z">
        <w:r>
          <w:rPr>
            <w:lang w:eastAsia="x-none"/>
          </w:rPr>
          <w:t>at leas</w:t>
        </w:r>
      </w:ins>
      <w:ins w:id="419" w:author="Wang Fei" w:date="2021-08-17T10:49:00Z">
        <w:r>
          <w:rPr>
            <w:lang w:eastAsia="x-none"/>
          </w:rPr>
          <w:t xml:space="preserve">t </w:t>
        </w:r>
      </w:ins>
      <w:r>
        <w:rPr>
          <w:lang w:eastAsia="x-none"/>
        </w:rPr>
        <w:t xml:space="preserve">one </w:t>
      </w:r>
      <w:del w:id="420" w:author="Wang Fei" w:date="2021-08-17T10:49:00Z">
        <w:r w:rsidDel="00A340C7">
          <w:rPr>
            <w:lang w:eastAsia="x-none"/>
          </w:rPr>
          <w:delText xml:space="preserve">or more </w:delText>
        </w:r>
      </w:del>
      <w:r w:rsidRPr="0020713F">
        <w:rPr>
          <w:lang w:eastAsia="x-none"/>
        </w:rPr>
        <w:t>G-CS-RNTI</w:t>
      </w:r>
      <w:del w:id="421" w:author="Wang Fei" w:date="2021-08-17T10:49:00Z">
        <w:r w:rsidDel="00A340C7">
          <w:rPr>
            <w:lang w:eastAsia="x-none"/>
          </w:rPr>
          <w:delText>s</w:delText>
        </w:r>
      </w:del>
      <w:r w:rsidRPr="0020713F">
        <w:rPr>
          <w:lang w:eastAsia="x-none"/>
        </w:rPr>
        <w:t xml:space="preserve"> </w:t>
      </w:r>
      <w:del w:id="422" w:author="Wang Fei" w:date="2021-08-17T18:21:00Z">
        <w:r w:rsidDel="005B6871">
          <w:rPr>
            <w:lang w:eastAsia="x-none"/>
          </w:rPr>
          <w:delText xml:space="preserve">should be </w:delText>
        </w:r>
      </w:del>
      <w:del w:id="423" w:author="Wang Fei" w:date="2021-08-17T10:49:00Z">
        <w:r w:rsidRPr="0020713F" w:rsidDel="00A340C7">
          <w:rPr>
            <w:lang w:eastAsia="x-none"/>
          </w:rPr>
          <w:delText xml:space="preserve">configured </w:delText>
        </w:r>
      </w:del>
      <w:ins w:id="424" w:author="Wang Fei" w:date="2021-08-17T18:21:00Z">
        <w:r>
          <w:rPr>
            <w:lang w:eastAsia="x-none"/>
          </w:rPr>
          <w:t xml:space="preserve">is </w:t>
        </w:r>
      </w:ins>
      <w:ins w:id="425" w:author="Wang Fei" w:date="2021-08-17T10:49:00Z">
        <w:r>
          <w:rPr>
            <w:lang w:eastAsia="x-none"/>
          </w:rPr>
          <w:t>associated with</w:t>
        </w:r>
      </w:ins>
      <w:del w:id="426"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afc"/>
        <w:numPr>
          <w:ilvl w:val="0"/>
          <w:numId w:val="54"/>
        </w:numPr>
        <w:overflowPunct w:val="0"/>
        <w:autoSpaceDE w:val="0"/>
        <w:autoSpaceDN w:val="0"/>
        <w:adjustRightInd w:val="0"/>
        <w:spacing w:after="180"/>
        <w:contextualSpacing/>
        <w:textAlignment w:val="baseline"/>
        <w:rPr>
          <w:lang w:eastAsia="x-none"/>
        </w:rPr>
      </w:pPr>
      <w:ins w:id="427" w:author="Wang Fei" w:date="2021-08-17T10:49:00Z">
        <w:r>
          <w:rPr>
            <w:rFonts w:hint="eastAsia"/>
            <w:lang w:eastAsia="x-none"/>
          </w:rPr>
          <w:t>F</w:t>
        </w:r>
        <w:r>
          <w:rPr>
            <w:lang w:eastAsia="x-none"/>
          </w:rPr>
          <w:t>FS</w:t>
        </w:r>
      </w:ins>
      <w:ins w:id="428"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429" w:author="Wang Fei" w:date="2021-08-17T18:05:00Z">
        <w:r w:rsidDel="000C5457">
          <w:rPr>
            <w:lang w:eastAsia="x-none"/>
          </w:rPr>
          <w:delText xml:space="preserve">both </w:delText>
        </w:r>
      </w:del>
      <w:ins w:id="430" w:author="Wang Fei" w:date="2021-08-17T18:05:00Z">
        <w:r>
          <w:rPr>
            <w:lang w:eastAsia="x-none"/>
          </w:rPr>
          <w:t xml:space="preserve">at least </w:t>
        </w:r>
      </w:ins>
      <w:r>
        <w:rPr>
          <w:lang w:eastAsia="x-none"/>
        </w:rPr>
        <w:t xml:space="preserve">Alt 1 </w:t>
      </w:r>
      <w:del w:id="431" w:author="Wang Fei" w:date="2021-08-17T18:12:00Z">
        <w:r w:rsidDel="000C5457">
          <w:rPr>
            <w:lang w:eastAsia="x-none"/>
          </w:rPr>
          <w:delText>and Alt 2 are</w:delText>
        </w:r>
      </w:del>
      <w:ins w:id="432"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afc"/>
        <w:numPr>
          <w:ilvl w:val="0"/>
          <w:numId w:val="54"/>
        </w:numPr>
        <w:overflowPunct w:val="0"/>
        <w:autoSpaceDE w:val="0"/>
        <w:autoSpaceDN w:val="0"/>
        <w:adjustRightInd w:val="0"/>
        <w:spacing w:after="180"/>
        <w:contextualSpacing/>
        <w:textAlignment w:val="baseline"/>
      </w:pPr>
      <w:ins w:id="433"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afc"/>
        <w:numPr>
          <w:ilvl w:val="0"/>
          <w:numId w:val="54"/>
        </w:numPr>
        <w:tabs>
          <w:tab w:val="left" w:pos="1322"/>
        </w:tabs>
        <w:rPr>
          <w:strike/>
          <w:color w:val="FF0000"/>
          <w:lang w:eastAsia="x-none"/>
        </w:rPr>
      </w:pPr>
      <w:r w:rsidRPr="004748D6">
        <w:rPr>
          <w:rFonts w:eastAsia="Times New Roman"/>
          <w:strike/>
          <w:color w:val="FF0000"/>
          <w:lang w:eastAsia="zh-CN"/>
        </w:rPr>
        <w:lastRenderedPageBreak/>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434" w:author="TD-TECH Wei Li Mei" w:date="2021-08-18T11:08:00Z">
              <w:r w:rsidDel="001170BF">
                <w:rPr>
                  <w:lang w:eastAsia="x-none"/>
                </w:rPr>
                <w:delText xml:space="preserve"> at least</w:delText>
              </w:r>
            </w:del>
            <w:ins w:id="435"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afc"/>
              <w:numPr>
                <w:ilvl w:val="0"/>
                <w:numId w:val="54"/>
              </w:numPr>
              <w:overflowPunct w:val="0"/>
              <w:autoSpaceDE w:val="0"/>
              <w:autoSpaceDN w:val="0"/>
              <w:adjustRightInd w:val="0"/>
              <w:spacing w:after="180"/>
              <w:contextualSpacing/>
              <w:textAlignment w:val="baseline"/>
              <w:rPr>
                <w:del w:id="436" w:author="TD-TECH Wei Li Mei" w:date="2021-08-18T11:08:00Z"/>
                <w:lang w:eastAsia="x-none"/>
              </w:rPr>
            </w:pPr>
            <w:del w:id="437"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afc"/>
              <w:numPr>
                <w:ilvl w:val="0"/>
                <w:numId w:val="54"/>
              </w:numPr>
              <w:overflowPunct w:val="0"/>
              <w:autoSpaceDE w:val="0"/>
              <w:autoSpaceDN w:val="0"/>
              <w:adjustRightInd w:val="0"/>
              <w:spacing w:after="180"/>
              <w:contextualSpacing/>
              <w:textAlignment w:val="baseline"/>
              <w:rPr>
                <w:ins w:id="438" w:author="TD-TECH Wei Li Mei" w:date="2021-08-18T10:56:00Z"/>
              </w:rPr>
            </w:pPr>
            <w:ins w:id="439"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afc"/>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lastRenderedPageBreak/>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E8767A">
            <w:pPr>
              <w:widowControl w:val="0"/>
              <w:spacing w:after="120"/>
              <w:rPr>
                <w:ins w:id="440" w:author="Wang Fei" w:date="2021-08-17T10:49:00Z"/>
                <w:lang w:eastAsia="x-none"/>
              </w:rPr>
            </w:pPr>
            <w:r>
              <w:rPr>
                <w:lang w:eastAsia="x-none"/>
              </w:rPr>
              <w:t xml:space="preserve">If a </w:t>
            </w:r>
            <w:r w:rsidRPr="00AA012B">
              <w:t>SPS-config for MBS</w:t>
            </w:r>
            <w:r>
              <w:rPr>
                <w:lang w:eastAsia="x-none"/>
              </w:rPr>
              <w:t xml:space="preserve"> is configured in CFR, </w:t>
            </w:r>
            <w:ins w:id="441" w:author="Wang Fei" w:date="2021-08-17T10:48:00Z">
              <w:r>
                <w:rPr>
                  <w:lang w:eastAsia="x-none"/>
                </w:rPr>
                <w:t>at leas</w:t>
              </w:r>
            </w:ins>
            <w:ins w:id="442" w:author="Wang Fei" w:date="2021-08-17T10:49:00Z">
              <w:r>
                <w:rPr>
                  <w:lang w:eastAsia="x-none"/>
                </w:rPr>
                <w:t xml:space="preserve">t </w:t>
              </w:r>
            </w:ins>
            <w:r>
              <w:rPr>
                <w:lang w:eastAsia="x-none"/>
              </w:rPr>
              <w:t xml:space="preserve">one </w:t>
            </w:r>
            <w:del w:id="443" w:author="Wang Fei" w:date="2021-08-17T10:49:00Z">
              <w:r w:rsidDel="00A340C7">
                <w:rPr>
                  <w:lang w:eastAsia="x-none"/>
                </w:rPr>
                <w:delText xml:space="preserve">or more </w:delText>
              </w:r>
            </w:del>
            <w:r w:rsidRPr="0020713F">
              <w:rPr>
                <w:lang w:eastAsia="x-none"/>
              </w:rPr>
              <w:t>G-CS-RNTI</w:t>
            </w:r>
            <w:del w:id="444" w:author="Wang Fei" w:date="2021-08-17T10:49:00Z">
              <w:r w:rsidDel="00A340C7">
                <w:rPr>
                  <w:lang w:eastAsia="x-none"/>
                </w:rPr>
                <w:delText>s</w:delText>
              </w:r>
            </w:del>
            <w:r w:rsidRPr="0020713F">
              <w:rPr>
                <w:lang w:eastAsia="x-none"/>
              </w:rPr>
              <w:t xml:space="preserve"> </w:t>
            </w:r>
            <w:del w:id="445" w:author="Wang Fei" w:date="2021-08-17T18:21:00Z">
              <w:r w:rsidDel="005B6871">
                <w:rPr>
                  <w:lang w:eastAsia="x-none"/>
                </w:rPr>
                <w:delText xml:space="preserve">should be </w:delText>
              </w:r>
            </w:del>
            <w:del w:id="446" w:author="Wang Fei" w:date="2021-08-17T10:49:00Z">
              <w:r w:rsidRPr="0020713F" w:rsidDel="00A340C7">
                <w:rPr>
                  <w:lang w:eastAsia="x-none"/>
                </w:rPr>
                <w:delText xml:space="preserve">configured </w:delText>
              </w:r>
            </w:del>
            <w:ins w:id="447" w:author="Wang Fei" w:date="2021-08-17T18:21:00Z">
              <w:r>
                <w:rPr>
                  <w:lang w:eastAsia="x-none"/>
                </w:rPr>
                <w:t xml:space="preserve">is </w:t>
              </w:r>
            </w:ins>
            <w:ins w:id="448" w:author="Wang Fei" w:date="2021-08-17T10:49:00Z">
              <w:r>
                <w:rPr>
                  <w:lang w:eastAsia="x-none"/>
                </w:rPr>
                <w:t>associated with</w:t>
              </w:r>
            </w:ins>
            <w:del w:id="449"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afc"/>
              <w:numPr>
                <w:ilvl w:val="0"/>
                <w:numId w:val="54"/>
              </w:numPr>
              <w:overflowPunct w:val="0"/>
              <w:autoSpaceDE w:val="0"/>
              <w:autoSpaceDN w:val="0"/>
              <w:adjustRightInd w:val="0"/>
              <w:spacing w:after="180"/>
              <w:contextualSpacing/>
              <w:textAlignment w:val="baseline"/>
              <w:rPr>
                <w:lang w:eastAsia="x-none"/>
              </w:rPr>
            </w:pPr>
            <w:ins w:id="450" w:author="Wang Fei" w:date="2021-08-17T10:49:00Z">
              <w:r>
                <w:rPr>
                  <w:rFonts w:hint="eastAsia"/>
                  <w:lang w:eastAsia="x-none"/>
                </w:rPr>
                <w:t>F</w:t>
              </w:r>
              <w:r>
                <w:rPr>
                  <w:lang w:eastAsia="x-none"/>
                </w:rPr>
                <w:t>FS</w:t>
              </w:r>
            </w:ins>
            <w:ins w:id="451"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afc"/>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SPS-config.</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lastRenderedPageBreak/>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r>
              <w:rPr>
                <w:rFonts w:eastAsiaTheme="minorEastAsia" w:hint="eastAsia"/>
                <w:bCs/>
                <w:lang w:eastAsia="zh-CN"/>
              </w:rPr>
              <w:lastRenderedPageBreak/>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213A27">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213A27">
            <w:pPr>
              <w:jc w:val="left"/>
              <w:rPr>
                <w:bCs/>
                <w:lang w:eastAsia="zh-CN"/>
              </w:rPr>
            </w:pPr>
            <w:r>
              <w:rPr>
                <w:bCs/>
                <w:lang w:eastAsia="zh-CN"/>
              </w:rPr>
              <w:t>Ericsson</w:t>
            </w:r>
          </w:p>
        </w:tc>
        <w:tc>
          <w:tcPr>
            <w:tcW w:w="7840" w:type="dxa"/>
          </w:tcPr>
          <w:p w14:paraId="0BD6B158" w14:textId="77777777" w:rsidR="006800E6" w:rsidRDefault="006800E6" w:rsidP="00213A27">
            <w:pPr>
              <w:jc w:val="left"/>
              <w:rPr>
                <w:bCs/>
                <w:lang w:eastAsia="zh-CN"/>
              </w:rPr>
            </w:pPr>
            <w:r>
              <w:rPr>
                <w:bCs/>
                <w:lang w:eastAsia="zh-CN"/>
              </w:rPr>
              <w:t>P4-2: support</w:t>
            </w:r>
          </w:p>
          <w:p w14:paraId="465E238F" w14:textId="77777777" w:rsidR="006800E6" w:rsidRDefault="006800E6" w:rsidP="00213A27">
            <w:pPr>
              <w:jc w:val="left"/>
              <w:rPr>
                <w:bCs/>
                <w:lang w:eastAsia="zh-CN"/>
              </w:rPr>
            </w:pPr>
            <w:r>
              <w:rPr>
                <w:bCs/>
                <w:lang w:eastAsia="zh-CN"/>
              </w:rPr>
              <w:t>P4-3: we still have a concern with Alt1 / retransmission of the activation command via PDCCH. Could the proponents of the solution explain:</w:t>
            </w:r>
          </w:p>
          <w:p w14:paraId="2486ED55" w14:textId="77777777" w:rsidR="006800E6" w:rsidRDefault="006800E6" w:rsidP="00213A27">
            <w:pPr>
              <w:pStyle w:val="afc"/>
              <w:numPr>
                <w:ilvl w:val="0"/>
                <w:numId w:val="54"/>
              </w:numPr>
              <w:rPr>
                <w:bCs/>
                <w:lang w:eastAsia="zh-CN"/>
              </w:rPr>
            </w:pPr>
            <w:r>
              <w:rPr>
                <w:bCs/>
                <w:lang w:eastAsia="zh-CN"/>
              </w:rPr>
              <w:t xml:space="preserve">How the initial HARQ process value of the SPS will be indicated. In SPS, the HARQ process is derived by the slot index where the activation was received. </w:t>
            </w:r>
          </w:p>
          <w:p w14:paraId="674B9B2F" w14:textId="77777777" w:rsidR="006800E6" w:rsidRDefault="006800E6" w:rsidP="00213A27">
            <w:pPr>
              <w:pStyle w:val="afc"/>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213A27">
            <w:pPr>
              <w:ind w:left="360"/>
              <w:rPr>
                <w:bCs/>
                <w:lang w:eastAsia="zh-CN"/>
              </w:rPr>
            </w:pPr>
            <w:r>
              <w:rPr>
                <w:bCs/>
                <w:lang w:eastAsia="zh-CN"/>
              </w:rPr>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T</w:t>
            </w:r>
            <w:r>
              <w:rPr>
                <w:bCs/>
                <w:lang w:eastAsia="zh-CN"/>
              </w:rPr>
              <w:t xml:space="preserve">herefore it is important to keep the ongoing HARQ ID counter according to the original activation. </w:t>
            </w:r>
          </w:p>
          <w:p w14:paraId="7BE7064C" w14:textId="77777777" w:rsidR="006800E6" w:rsidRPr="00BA3EA3" w:rsidRDefault="006800E6" w:rsidP="00213A27">
            <w:pPr>
              <w:ind w:left="360"/>
              <w:rPr>
                <w:bCs/>
                <w:lang w:eastAsia="zh-CN"/>
              </w:rPr>
            </w:pPr>
          </w:p>
        </w:tc>
      </w:tr>
      <w:tr w:rsidR="00B92031" w14:paraId="0A9E39A0" w14:textId="77777777" w:rsidTr="006800E6">
        <w:tc>
          <w:tcPr>
            <w:tcW w:w="2122" w:type="dxa"/>
          </w:tcPr>
          <w:p w14:paraId="4DBEA819" w14:textId="3F0C4BF4" w:rsidR="00B92031" w:rsidRDefault="00B92031" w:rsidP="00213A27">
            <w:pPr>
              <w:rPr>
                <w:bCs/>
                <w:lang w:eastAsia="zh-CN"/>
              </w:rPr>
            </w:pPr>
            <w:r>
              <w:rPr>
                <w:rFonts w:hint="eastAsia"/>
                <w:bCs/>
                <w:lang w:eastAsia="zh-CN"/>
              </w:rPr>
              <w:t>M</w:t>
            </w:r>
            <w:r>
              <w:rPr>
                <w:bCs/>
                <w:lang w:eastAsia="zh-CN"/>
              </w:rPr>
              <w:t>oderator</w:t>
            </w:r>
          </w:p>
        </w:tc>
        <w:tc>
          <w:tcPr>
            <w:tcW w:w="7840" w:type="dxa"/>
          </w:tcPr>
          <w:p w14:paraId="55CAB89D" w14:textId="77777777" w:rsidR="00B92031" w:rsidRDefault="00B92031" w:rsidP="00B92031">
            <w:pPr>
              <w:widowControl w:val="0"/>
              <w:spacing w:after="120"/>
              <w:rPr>
                <w:lang w:eastAsia="zh-CN"/>
              </w:rPr>
            </w:pPr>
          </w:p>
          <w:p w14:paraId="5D194B3B" w14:textId="77777777" w:rsidR="00B92031" w:rsidRPr="00F15AF0" w:rsidRDefault="00B92031" w:rsidP="00B92031">
            <w:pPr>
              <w:widowControl w:val="0"/>
              <w:spacing w:after="120"/>
              <w:rPr>
                <w:b/>
                <w:bCs/>
                <w:lang w:eastAsia="zh-CN"/>
              </w:rPr>
            </w:pPr>
            <w:r w:rsidRPr="00F15AF0">
              <w:rPr>
                <w:rFonts w:hint="eastAsia"/>
                <w:b/>
                <w:bCs/>
                <w:lang w:eastAsia="zh-CN"/>
              </w:rPr>
              <w:t>P</w:t>
            </w:r>
            <w:r w:rsidRPr="00F15AF0">
              <w:rPr>
                <w:b/>
                <w:bCs/>
                <w:lang w:eastAsia="zh-CN"/>
              </w:rPr>
              <w:t>roposal 4-2:</w:t>
            </w:r>
          </w:p>
          <w:p w14:paraId="2E67FB5D" w14:textId="77777777" w:rsidR="00B92031" w:rsidRDefault="00B92031" w:rsidP="00B92031">
            <w:pPr>
              <w:widowControl w:val="0"/>
              <w:spacing w:after="120"/>
              <w:rPr>
                <w:lang w:eastAsia="zh-CN"/>
              </w:rPr>
            </w:pPr>
            <w:r>
              <w:rPr>
                <w:rFonts w:hint="eastAsia"/>
                <w:lang w:eastAsia="zh-CN"/>
              </w:rPr>
              <w:t>@</w:t>
            </w:r>
            <w:r>
              <w:rPr>
                <w:lang w:eastAsia="zh-CN"/>
              </w:rPr>
              <w:t>OPPO, I think the point here is multiple G-CS-RNTIs can be configured, and how to associate the G-CS-RNTI and the SPS-config for MBS need to be determined. Even only one G-CS-RNTI can be associated with a SPS-config for MBS, that needs to be specified.</w:t>
            </w:r>
          </w:p>
          <w:p w14:paraId="79AC75C4" w14:textId="77777777" w:rsidR="00B92031" w:rsidRPr="003957D1" w:rsidRDefault="00B92031" w:rsidP="00B92031">
            <w:pPr>
              <w:widowControl w:val="0"/>
              <w:spacing w:after="120"/>
              <w:rPr>
                <w:lang w:eastAsia="zh-CN"/>
              </w:rPr>
            </w:pPr>
          </w:p>
          <w:p w14:paraId="682ECA86" w14:textId="77777777" w:rsidR="00B92031" w:rsidRPr="00CD094C" w:rsidRDefault="00B92031" w:rsidP="00B92031">
            <w:pPr>
              <w:widowControl w:val="0"/>
              <w:spacing w:after="120"/>
              <w:rPr>
                <w:b/>
                <w:bCs/>
                <w:lang w:eastAsia="zh-CN"/>
              </w:rPr>
            </w:pPr>
            <w:r w:rsidRPr="00CD094C">
              <w:rPr>
                <w:rFonts w:hint="eastAsia"/>
                <w:b/>
                <w:bCs/>
                <w:lang w:eastAsia="zh-CN"/>
              </w:rPr>
              <w:t>P</w:t>
            </w:r>
            <w:r w:rsidRPr="00CD094C">
              <w:rPr>
                <w:b/>
                <w:bCs/>
                <w:lang w:eastAsia="zh-CN"/>
              </w:rPr>
              <w:t>roposal 4-3:</w:t>
            </w:r>
          </w:p>
          <w:p w14:paraId="661C6D4A" w14:textId="77777777" w:rsidR="00B92031" w:rsidRPr="00DB2C13" w:rsidRDefault="00B92031" w:rsidP="00B92031">
            <w:pPr>
              <w:widowControl w:val="0"/>
              <w:spacing w:after="120"/>
              <w:rPr>
                <w:lang w:eastAsia="zh-CN"/>
              </w:rPr>
            </w:pPr>
            <w:r>
              <w:rPr>
                <w:lang w:eastAsia="zh-CN"/>
              </w:rPr>
              <w:t>Several companies insist to support both Alt1&amp;Alt2, Xiaomi has concern on Alt1 (</w:t>
            </w:r>
            <w:r w:rsidRPr="00AD7133">
              <w:rPr>
                <w:lang w:eastAsia="zh-CN"/>
              </w:rPr>
              <w:t>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r>
              <w:rPr>
                <w:lang w:eastAsia="zh-CN"/>
              </w:rPr>
              <w:t>). Regarding Xiaomi’s concern on Alt1, companies are encouraged to provide their understandings.</w:t>
            </w:r>
          </w:p>
          <w:p w14:paraId="6B999E53" w14:textId="77777777" w:rsidR="00B92031" w:rsidRPr="001C7501" w:rsidRDefault="00B92031" w:rsidP="00B92031">
            <w:pPr>
              <w:widowControl w:val="0"/>
              <w:spacing w:after="120"/>
              <w:rPr>
                <w:lang w:eastAsia="zh-CN"/>
              </w:rPr>
            </w:pPr>
            <w:r>
              <w:rPr>
                <w:rFonts w:hint="eastAsia"/>
                <w:lang w:eastAsia="zh-CN"/>
              </w:rPr>
              <w:t>@</w:t>
            </w:r>
            <w:r>
              <w:rPr>
                <w:lang w:eastAsia="zh-CN"/>
              </w:rPr>
              <w:t xml:space="preserve">Ericsson, sorry for forgetting to respond your concern in last round. My understanding is that for SPS </w:t>
            </w:r>
            <w:r>
              <w:rPr>
                <w:bCs/>
                <w:lang w:eastAsia="zh-CN"/>
              </w:rPr>
              <w:t>the HARQ process is not derived by the slot index where the activation is received, while it is derived by the slot index where the SPS PDSCH is received. Please check it again, if I’m wrong, please let me know.</w:t>
            </w:r>
          </w:p>
          <w:p w14:paraId="26439B01" w14:textId="77777777" w:rsidR="00B92031" w:rsidRPr="00B92031" w:rsidRDefault="00B92031" w:rsidP="00213A27">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AF1D9FA" w14:textId="77777777" w:rsidR="00B92031" w:rsidRPr="00F95196" w:rsidRDefault="00B92031" w:rsidP="00B92031">
      <w:pPr>
        <w:widowControl w:val="0"/>
        <w:spacing w:after="120"/>
        <w:jc w:val="both"/>
        <w:rPr>
          <w:lang w:eastAsia="zh-CN"/>
        </w:rPr>
      </w:pPr>
    </w:p>
    <w:p w14:paraId="2B443339" w14:textId="77777777" w:rsidR="00B92031" w:rsidRDefault="00B92031" w:rsidP="00B92031">
      <w:pPr>
        <w:widowControl w:val="0"/>
        <w:spacing w:after="120"/>
        <w:jc w:val="both"/>
        <w:rPr>
          <w:lang w:eastAsia="zh-CN"/>
        </w:rPr>
      </w:pPr>
      <w:r>
        <w:rPr>
          <w:b/>
          <w:highlight w:val="yellow"/>
          <w:lang w:eastAsia="zh-CN"/>
        </w:rPr>
        <w:lastRenderedPageBreak/>
        <w:t>[High] Updated Proposal 4-2</w:t>
      </w:r>
      <w:r>
        <w:rPr>
          <w:lang w:eastAsia="zh-CN"/>
        </w:rPr>
        <w:t xml:space="preserve">: </w:t>
      </w:r>
    </w:p>
    <w:p w14:paraId="726DDEA8" w14:textId="77777777" w:rsidR="00B92031" w:rsidRDefault="00B92031" w:rsidP="00B92031">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7C03C1C6" w14:textId="77777777" w:rsidR="00B92031" w:rsidRDefault="00B92031" w:rsidP="00B92031">
      <w:pPr>
        <w:pStyle w:val="afc"/>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372DB4C1" w14:textId="77777777" w:rsidR="00B92031" w:rsidRDefault="00B92031" w:rsidP="00B92031">
      <w:pPr>
        <w:pStyle w:val="afc"/>
        <w:numPr>
          <w:ilvl w:val="0"/>
          <w:numId w:val="54"/>
        </w:numPr>
        <w:overflowPunct w:val="0"/>
        <w:autoSpaceDE w:val="0"/>
        <w:autoSpaceDN w:val="0"/>
        <w:adjustRightInd w:val="0"/>
        <w:spacing w:after="180"/>
        <w:contextualSpacing/>
        <w:textAlignment w:val="baseline"/>
        <w:rPr>
          <w:lang w:eastAsia="x-none"/>
        </w:rPr>
      </w:pPr>
      <w:r w:rsidRPr="005262C4">
        <w:rPr>
          <w:color w:val="FF0000"/>
          <w:u w:val="single"/>
        </w:rPr>
        <w:t>FFS multiple G-CS-RNTIs associated with one SPS-config.</w:t>
      </w:r>
    </w:p>
    <w:p w14:paraId="6F7C1246" w14:textId="77777777" w:rsidR="00B92031" w:rsidRPr="00557974" w:rsidRDefault="00B92031" w:rsidP="00B92031">
      <w:pPr>
        <w:widowControl w:val="0"/>
        <w:spacing w:after="120"/>
        <w:jc w:val="both"/>
        <w:rPr>
          <w:lang w:eastAsia="zh-CN"/>
        </w:rPr>
      </w:pPr>
    </w:p>
    <w:p w14:paraId="05D5F02F" w14:textId="77777777" w:rsidR="00B92031" w:rsidRDefault="00B92031" w:rsidP="00B92031">
      <w:pPr>
        <w:widowControl w:val="0"/>
        <w:spacing w:after="120"/>
        <w:jc w:val="both"/>
        <w:rPr>
          <w:lang w:eastAsia="zh-CN"/>
        </w:rPr>
      </w:pPr>
      <w:r>
        <w:rPr>
          <w:b/>
          <w:highlight w:val="yellow"/>
          <w:lang w:eastAsia="zh-CN"/>
        </w:rPr>
        <w:t>[High] Updated Proposal 4-3</w:t>
      </w:r>
      <w:r>
        <w:rPr>
          <w:lang w:eastAsia="zh-CN"/>
        </w:rPr>
        <w:t xml:space="preserve">: </w:t>
      </w:r>
    </w:p>
    <w:p w14:paraId="7B6BEC26" w14:textId="77777777" w:rsidR="00B92031" w:rsidRPr="00CA25E7" w:rsidRDefault="00B92031" w:rsidP="00B9203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452" w:author="Wang Fei" w:date="2021-08-19T07:51:00Z">
        <w:r w:rsidDel="00E450C7">
          <w:rPr>
            <w:lang w:eastAsia="x-none"/>
          </w:rPr>
          <w:delText xml:space="preserve">at least </w:delText>
        </w:r>
      </w:del>
      <w:ins w:id="453" w:author="Wang Fei" w:date="2021-08-19T07:51:00Z">
        <w:r>
          <w:rPr>
            <w:lang w:eastAsia="x-none"/>
          </w:rPr>
          <w:t xml:space="preserve">both </w:t>
        </w:r>
      </w:ins>
      <w:r>
        <w:rPr>
          <w:lang w:eastAsia="x-none"/>
        </w:rPr>
        <w:t>Alt 1</w:t>
      </w:r>
      <w:ins w:id="454" w:author="Wang Fei" w:date="2021-08-19T07:51:00Z">
        <w:r>
          <w:rPr>
            <w:lang w:eastAsia="x-none"/>
          </w:rPr>
          <w:t xml:space="preserve"> and Alt</w:t>
        </w:r>
      </w:ins>
      <w:ins w:id="455" w:author="Wang Fei" w:date="2021-08-19T07:52:00Z">
        <w:r>
          <w:rPr>
            <w:lang w:eastAsia="x-none"/>
          </w:rPr>
          <w:t xml:space="preserve"> </w:t>
        </w:r>
      </w:ins>
      <w:ins w:id="456" w:author="Wang Fei" w:date="2021-08-19T07:51:00Z">
        <w:r>
          <w:rPr>
            <w:lang w:eastAsia="x-none"/>
          </w:rPr>
          <w:t>2</w:t>
        </w:r>
      </w:ins>
      <w:r>
        <w:rPr>
          <w:lang w:eastAsia="x-none"/>
        </w:rPr>
        <w:t xml:space="preserve"> </w:t>
      </w:r>
      <w:ins w:id="457" w:author="Wang Fei" w:date="2021-08-19T07:52:00Z">
        <w:r>
          <w:rPr>
            <w:lang w:eastAsia="x-none"/>
          </w:rPr>
          <w:t>are</w:t>
        </w:r>
      </w:ins>
      <w:del w:id="458" w:author="Wang Fei" w:date="2021-08-19T07:52:00Z">
        <w:r w:rsidDel="00B24D3B">
          <w:rPr>
            <w:lang w:eastAsia="x-none"/>
          </w:rPr>
          <w:delText>is</w:delText>
        </w:r>
      </w:del>
      <w:r>
        <w:rPr>
          <w:lang w:eastAsia="x-none"/>
        </w:rPr>
        <w:t xml:space="preserve"> </w:t>
      </w:r>
      <w:r w:rsidRPr="00CA25E7">
        <w:rPr>
          <w:lang w:eastAsia="x-none"/>
        </w:rPr>
        <w:t>support</w:t>
      </w:r>
      <w:r>
        <w:rPr>
          <w:lang w:eastAsia="x-none"/>
        </w:rPr>
        <w:t>ed.</w:t>
      </w:r>
    </w:p>
    <w:p w14:paraId="764F6D08" w14:textId="77777777" w:rsidR="00B92031" w:rsidRPr="00CA25E7" w:rsidRDefault="00B92031" w:rsidP="00B92031">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6016B63A" w14:textId="77777777" w:rsidR="00B92031" w:rsidRDefault="00B92031" w:rsidP="00B92031">
      <w:pPr>
        <w:pStyle w:val="afc"/>
        <w:numPr>
          <w:ilvl w:val="0"/>
          <w:numId w:val="54"/>
        </w:numPr>
        <w:overflowPunct w:val="0"/>
        <w:autoSpaceDE w:val="0"/>
        <w:autoSpaceDN w:val="0"/>
        <w:adjustRightInd w:val="0"/>
        <w:spacing w:after="180"/>
        <w:contextualSpacing/>
        <w:textAlignment w:val="baseline"/>
      </w:pPr>
      <w:del w:id="459" w:author="Wang Fei" w:date="2021-08-19T07:51:00Z">
        <w:r w:rsidDel="00E450C7">
          <w:delText xml:space="preserve">FFS whether additionally support </w:delText>
        </w:r>
      </w:del>
      <w:r w:rsidRPr="00CA25E7">
        <w:t>Alt 2: retransmit the activation command via UE-specific PDCCH.</w:t>
      </w:r>
    </w:p>
    <w:p w14:paraId="6259C5AE" w14:textId="77777777" w:rsidR="00B92031" w:rsidRPr="00FE11A5" w:rsidRDefault="00B92031" w:rsidP="00B92031">
      <w:pPr>
        <w:pStyle w:val="afc"/>
        <w:numPr>
          <w:ilvl w:val="0"/>
          <w:numId w:val="54"/>
        </w:numPr>
        <w:tabs>
          <w:tab w:val="left" w:pos="1322"/>
        </w:tabs>
        <w:rPr>
          <w:color w:val="FF0000"/>
          <w:lang w:eastAsia="x-none"/>
        </w:rPr>
      </w:pPr>
      <w:r w:rsidRPr="00FE11A5">
        <w:rPr>
          <w:rFonts w:eastAsia="Times New Roman"/>
          <w:color w:val="FF0000"/>
          <w:lang w:eastAsia="zh-CN"/>
        </w:rPr>
        <w:t xml:space="preserve">For SPS GC-PDSCH </w:t>
      </w:r>
      <w:r w:rsidRPr="00FE11A5">
        <w:rPr>
          <w:color w:val="FF0000"/>
        </w:rPr>
        <w:t>corresponding to</w:t>
      </w:r>
      <w:r w:rsidRPr="00FE11A5">
        <w:rPr>
          <w:rFonts w:eastAsia="Times New Roman"/>
          <w:color w:val="FF0000"/>
          <w:lang w:eastAsia="zh-CN"/>
        </w:rPr>
        <w:t xml:space="preserve"> a SPS activation </w:t>
      </w:r>
      <w:r w:rsidRPr="00FE11A5">
        <w:rPr>
          <w:color w:val="FF0000"/>
        </w:rPr>
        <w:t xml:space="preserve">PDCCH </w:t>
      </w:r>
      <w:r w:rsidRPr="00FE11A5">
        <w:rPr>
          <w:rFonts w:eastAsia="Times New Roman"/>
          <w:color w:val="FF0000"/>
          <w:lang w:eastAsia="zh-CN"/>
        </w:rPr>
        <w:t xml:space="preserve">and SPS release PDCCH, only ACK/NACK based HARQ-ACK feedback is supported, irrespective of the HARQ-ACK feedback method used for SPS GC-PDSCH </w:t>
      </w:r>
      <w:r w:rsidRPr="00FE11A5">
        <w:rPr>
          <w:color w:val="FF0000"/>
        </w:rPr>
        <w:t>without</w:t>
      </w:r>
      <w:r w:rsidRPr="00FE11A5">
        <w:rPr>
          <w:rFonts w:eastAsia="Times New Roman"/>
          <w:color w:val="FF0000"/>
          <w:lang w:eastAsia="zh-CN"/>
        </w:rPr>
        <w:t xml:space="preserve"> </w:t>
      </w:r>
      <w:r w:rsidRPr="00FE11A5">
        <w:rPr>
          <w:color w:val="FF0000"/>
        </w:rPr>
        <w:t>PDCCH scheduling</w:t>
      </w:r>
    </w:p>
    <w:p w14:paraId="4F0B6AB3" w14:textId="77777777" w:rsidR="00313E6E" w:rsidRDefault="00313E6E" w:rsidP="00313E6E">
      <w:pPr>
        <w:widowControl w:val="0"/>
        <w:spacing w:after="120"/>
        <w:jc w:val="both"/>
        <w:rPr>
          <w:lang w:eastAsia="zh-CN"/>
        </w:rPr>
      </w:pPr>
    </w:p>
    <w:p w14:paraId="04092FB2" w14:textId="77777777" w:rsidR="00313E6E" w:rsidRDefault="00313E6E" w:rsidP="00313E6E">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F776AE5" w14:textId="77777777" w:rsidR="00313E6E" w:rsidRDefault="00313E6E" w:rsidP="00313E6E">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313E6E" w14:paraId="01582501" w14:textId="77777777" w:rsidTr="007F3213">
        <w:tc>
          <w:tcPr>
            <w:tcW w:w="2122" w:type="dxa"/>
            <w:tcBorders>
              <w:top w:val="single" w:sz="4" w:space="0" w:color="auto"/>
              <w:left w:val="single" w:sz="4" w:space="0" w:color="auto"/>
              <w:bottom w:val="single" w:sz="4" w:space="0" w:color="auto"/>
              <w:right w:val="single" w:sz="4" w:space="0" w:color="auto"/>
            </w:tcBorders>
          </w:tcPr>
          <w:p w14:paraId="534CCBFA" w14:textId="77777777" w:rsidR="00313E6E" w:rsidRDefault="00313E6E"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3A082B" w14:textId="77777777" w:rsidR="00313E6E" w:rsidRDefault="00313E6E" w:rsidP="00213A27">
            <w:pPr>
              <w:jc w:val="center"/>
              <w:rPr>
                <w:b/>
                <w:lang w:eastAsia="zh-CN"/>
              </w:rPr>
            </w:pPr>
            <w:r>
              <w:rPr>
                <w:b/>
                <w:lang w:eastAsia="zh-CN"/>
              </w:rPr>
              <w:t>Comment</w:t>
            </w:r>
          </w:p>
        </w:tc>
      </w:tr>
      <w:tr w:rsidR="009F4870" w14:paraId="3AD40146" w14:textId="77777777" w:rsidTr="007F3213">
        <w:tc>
          <w:tcPr>
            <w:tcW w:w="2122" w:type="dxa"/>
            <w:tcBorders>
              <w:top w:val="single" w:sz="4" w:space="0" w:color="auto"/>
              <w:left w:val="single" w:sz="4" w:space="0" w:color="auto"/>
              <w:bottom w:val="single" w:sz="4" w:space="0" w:color="auto"/>
              <w:right w:val="single" w:sz="4" w:space="0" w:color="auto"/>
            </w:tcBorders>
          </w:tcPr>
          <w:p w14:paraId="2D904080" w14:textId="6DBF2C37" w:rsidR="009F4870" w:rsidRPr="00BA3EA3" w:rsidRDefault="009F4870" w:rsidP="009F4870">
            <w:pPr>
              <w:jc w:val="left"/>
              <w:rPr>
                <w:bCs/>
                <w:lang w:eastAsia="zh-CN"/>
              </w:rPr>
            </w:pPr>
            <w:r>
              <w:rPr>
                <w:rFonts w:hint="eastAsia"/>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1027D3" w14:textId="1A2867F6" w:rsidR="009F4870" w:rsidRDefault="009F4870" w:rsidP="009F4870">
            <w:pPr>
              <w:jc w:val="left"/>
              <w:rPr>
                <w:bCs/>
                <w:lang w:eastAsia="zh-CN"/>
              </w:rPr>
            </w:pPr>
            <w:r>
              <w:rPr>
                <w:bCs/>
                <w:lang w:eastAsia="zh-CN"/>
              </w:rPr>
              <w:t>For Proposal 4-3, w</w:t>
            </w:r>
            <w:r>
              <w:rPr>
                <w:rFonts w:hint="eastAsia"/>
                <w:bCs/>
                <w:lang w:eastAsia="zh-CN"/>
              </w:rPr>
              <w:t xml:space="preserve">e suggest to agree Alt 1 first and keep Alt 2 as FFS. </w:t>
            </w:r>
          </w:p>
          <w:p w14:paraId="12073DA1" w14:textId="38D4AE95" w:rsidR="009F4870" w:rsidRPr="00BA3EA3" w:rsidRDefault="009F4870" w:rsidP="009F4870">
            <w:pPr>
              <w:jc w:val="left"/>
              <w:rPr>
                <w:bCs/>
                <w:lang w:eastAsia="zh-CN"/>
              </w:rPr>
            </w:pPr>
            <w:r>
              <w:rPr>
                <w:rFonts w:hint="eastAsia"/>
                <w:bCs/>
                <w:lang w:eastAsia="zh-CN"/>
              </w:rPr>
              <w:t>About Xiaomi</w:t>
            </w:r>
            <w:r>
              <w:rPr>
                <w:bCs/>
                <w:lang w:eastAsia="zh-CN"/>
              </w:rPr>
              <w:t>’</w:t>
            </w:r>
            <w:r>
              <w:rPr>
                <w:rFonts w:hint="eastAsia"/>
                <w:bCs/>
                <w:lang w:eastAsia="zh-CN"/>
              </w:rPr>
              <w:t xml:space="preserve">s concern about </w:t>
            </w:r>
            <w:r>
              <w:rPr>
                <w:lang w:eastAsia="zh-CN"/>
              </w:rPr>
              <w:t>power consumption of the unnecessary PDCCH monitoring</w:t>
            </w:r>
            <w:r>
              <w:rPr>
                <w:rFonts w:hint="eastAsia"/>
                <w:lang w:eastAsia="zh-CN"/>
              </w:rPr>
              <w:t xml:space="preserve">, we think the GC-PDCCH should anyway be monitored according to the Searchspace and CORESET configurations no matter it has successfully received the </w:t>
            </w:r>
            <w:r>
              <w:rPr>
                <w:lang w:eastAsia="zh-CN"/>
              </w:rPr>
              <w:t>activation command</w:t>
            </w:r>
            <w:r>
              <w:rPr>
                <w:rFonts w:hint="eastAsia"/>
                <w:lang w:eastAsia="zh-CN"/>
              </w:rPr>
              <w:t xml:space="preserve"> or not. </w:t>
            </w:r>
          </w:p>
        </w:tc>
      </w:tr>
      <w:tr w:rsidR="00F131BB" w14:paraId="2B29B84D" w14:textId="77777777" w:rsidTr="007F3213">
        <w:tc>
          <w:tcPr>
            <w:tcW w:w="2122" w:type="dxa"/>
            <w:tcBorders>
              <w:top w:val="single" w:sz="4" w:space="0" w:color="auto"/>
              <w:left w:val="single" w:sz="4" w:space="0" w:color="auto"/>
              <w:bottom w:val="single" w:sz="4" w:space="0" w:color="auto"/>
              <w:right w:val="single" w:sz="4" w:space="0" w:color="auto"/>
            </w:tcBorders>
          </w:tcPr>
          <w:p w14:paraId="7241A9F7" w14:textId="0EFB17A6" w:rsidR="00F131BB" w:rsidRPr="00BA3EA3" w:rsidRDefault="00F131BB" w:rsidP="00F131BB">
            <w:pPr>
              <w:jc w:val="left"/>
              <w:rPr>
                <w:bCs/>
                <w:lang w:eastAsia="zh-CN"/>
              </w:rPr>
            </w:pPr>
            <w:r w:rsidRPr="00AD3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1C6E856" w14:textId="77777777" w:rsidR="00F131BB" w:rsidRPr="00AD35FD" w:rsidRDefault="00F131BB" w:rsidP="00F131BB">
            <w:pPr>
              <w:jc w:val="left"/>
              <w:rPr>
                <w:lang w:eastAsia="zh-CN"/>
              </w:rPr>
            </w:pPr>
            <w:r w:rsidRPr="00AD35FD">
              <w:rPr>
                <w:b/>
                <w:lang w:eastAsia="zh-CN"/>
              </w:rPr>
              <w:t>Proposal 4-2</w:t>
            </w:r>
            <w:r w:rsidRPr="00AD35FD">
              <w:rPr>
                <w:lang w:eastAsia="zh-CN"/>
              </w:rPr>
              <w:t>:</w:t>
            </w:r>
            <w:r w:rsidRPr="00AD35FD">
              <w:rPr>
                <w:rFonts w:eastAsia="MS Mincho"/>
                <w:lang w:eastAsia="ja-JP"/>
              </w:rPr>
              <w:t xml:space="preserve"> Support</w:t>
            </w:r>
          </w:p>
          <w:p w14:paraId="5C224E7B" w14:textId="56CC0B73" w:rsidR="00F131BB" w:rsidRPr="00BA3EA3" w:rsidRDefault="00F131BB" w:rsidP="00F131BB">
            <w:pPr>
              <w:jc w:val="left"/>
              <w:rPr>
                <w:bCs/>
                <w:lang w:eastAsia="zh-CN"/>
              </w:rPr>
            </w:pPr>
            <w:r w:rsidRPr="00AD35FD">
              <w:rPr>
                <w:b/>
                <w:lang w:eastAsia="zh-CN"/>
              </w:rPr>
              <w:t>Proposal 4-3</w:t>
            </w:r>
            <w:r w:rsidRPr="00AD35FD">
              <w:rPr>
                <w:lang w:eastAsia="zh-CN"/>
              </w:rPr>
              <w:t>:</w:t>
            </w:r>
            <w:r w:rsidRPr="00AD35FD">
              <w:rPr>
                <w:rFonts w:eastAsia="MS Mincho"/>
                <w:lang w:eastAsia="ja-JP"/>
              </w:rPr>
              <w:t xml:space="preserve"> Support</w:t>
            </w:r>
          </w:p>
        </w:tc>
      </w:tr>
      <w:tr w:rsidR="00083C67" w14:paraId="4BB958E2" w14:textId="77777777" w:rsidTr="007F3213">
        <w:tc>
          <w:tcPr>
            <w:tcW w:w="2122" w:type="dxa"/>
            <w:tcBorders>
              <w:top w:val="single" w:sz="4" w:space="0" w:color="auto"/>
              <w:left w:val="single" w:sz="4" w:space="0" w:color="auto"/>
              <w:bottom w:val="single" w:sz="4" w:space="0" w:color="auto"/>
              <w:right w:val="single" w:sz="4" w:space="0" w:color="auto"/>
            </w:tcBorders>
          </w:tcPr>
          <w:p w14:paraId="2B87553A" w14:textId="77777777" w:rsidR="00083C67" w:rsidRPr="00A6095B" w:rsidRDefault="00083C67"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1DD4972" w14:textId="77777777" w:rsidR="00083C67" w:rsidRDefault="00083C67" w:rsidP="00F46A40">
            <w:pPr>
              <w:rPr>
                <w:b/>
                <w:lang w:eastAsia="zh-CN"/>
              </w:rPr>
            </w:pPr>
            <w:r>
              <w:rPr>
                <w:rFonts w:hint="eastAsia"/>
                <w:b/>
                <w:lang w:eastAsia="zh-CN"/>
              </w:rPr>
              <w:t>P</w:t>
            </w:r>
            <w:r>
              <w:rPr>
                <w:b/>
                <w:lang w:eastAsia="zh-CN"/>
              </w:rPr>
              <w:t>roposal 4-2: Support</w:t>
            </w:r>
          </w:p>
          <w:p w14:paraId="215756CF" w14:textId="77777777" w:rsidR="00083C67" w:rsidRDefault="00083C67" w:rsidP="00F46A40">
            <w:pPr>
              <w:rPr>
                <w:b/>
                <w:lang w:eastAsia="zh-CN"/>
              </w:rPr>
            </w:pPr>
            <w:r>
              <w:rPr>
                <w:b/>
                <w:lang w:eastAsia="zh-CN"/>
              </w:rPr>
              <w:t>Proposal 4-3: Support</w:t>
            </w:r>
          </w:p>
          <w:p w14:paraId="2EAA061D" w14:textId="77777777" w:rsidR="00083C67" w:rsidRPr="00AD35FD" w:rsidRDefault="00083C67" w:rsidP="00F46A40">
            <w:pPr>
              <w:rPr>
                <w:b/>
                <w:lang w:eastAsia="zh-CN"/>
              </w:rPr>
            </w:pPr>
            <w:r>
              <w:rPr>
                <w:b/>
                <w:lang w:eastAsia="zh-CN"/>
              </w:rPr>
              <w:t>In our understanding, Alt2 could provide higher reliability, e.g., with higher aggregation level. It benefits for low SNR case, e.g., cell edge group member UEs.</w:t>
            </w:r>
          </w:p>
        </w:tc>
      </w:tr>
      <w:tr w:rsidR="00083C67" w14:paraId="3764EC59" w14:textId="77777777" w:rsidTr="007F3213">
        <w:tc>
          <w:tcPr>
            <w:tcW w:w="2122" w:type="dxa"/>
            <w:tcBorders>
              <w:top w:val="single" w:sz="4" w:space="0" w:color="auto"/>
              <w:left w:val="single" w:sz="4" w:space="0" w:color="auto"/>
              <w:bottom w:val="single" w:sz="4" w:space="0" w:color="auto"/>
              <w:right w:val="single" w:sz="4" w:space="0" w:color="auto"/>
            </w:tcBorders>
          </w:tcPr>
          <w:p w14:paraId="665F3681" w14:textId="25F0C535" w:rsidR="00083C67" w:rsidRPr="00A6095B" w:rsidRDefault="00083C67" w:rsidP="00083C67">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CA3C67" w14:textId="77777777" w:rsidR="00083C67" w:rsidRDefault="00083C67" w:rsidP="00083C67">
            <w:pPr>
              <w:jc w:val="left"/>
              <w:rPr>
                <w:bCs/>
                <w:lang w:eastAsia="zh-CN"/>
              </w:rPr>
            </w:pPr>
            <w:r w:rsidRPr="00A975A6">
              <w:rPr>
                <w:rFonts w:hint="eastAsia"/>
                <w:b/>
                <w:bCs/>
                <w:lang w:eastAsia="zh-CN"/>
              </w:rPr>
              <w:t>P</w:t>
            </w:r>
            <w:r w:rsidRPr="00A975A6">
              <w:rPr>
                <w:b/>
                <w:bCs/>
                <w:lang w:eastAsia="zh-CN"/>
              </w:rPr>
              <w:t xml:space="preserve"> 4-2:</w:t>
            </w:r>
            <w:r>
              <w:rPr>
                <w:bCs/>
                <w:lang w:eastAsia="zh-CN"/>
              </w:rPr>
              <w:t xml:space="preserve"> We still have concerns on the second FFS.</w:t>
            </w:r>
          </w:p>
          <w:p w14:paraId="097BED19" w14:textId="77777777" w:rsidR="00083C67" w:rsidRDefault="00083C67" w:rsidP="00083C67">
            <w:pPr>
              <w:jc w:val="left"/>
              <w:rPr>
                <w:bCs/>
                <w:lang w:eastAsia="zh-CN"/>
              </w:rPr>
            </w:pPr>
            <w:r>
              <w:rPr>
                <w:bCs/>
                <w:lang w:eastAsia="zh-CN"/>
              </w:rPr>
              <w:t>Multiple G-CS-RNTIs associated with one SPS-config will increase the UE capability.</w:t>
            </w:r>
          </w:p>
          <w:p w14:paraId="72439BF7" w14:textId="77777777" w:rsidR="00083C67" w:rsidRDefault="00083C67" w:rsidP="00083C67">
            <w:pPr>
              <w:jc w:val="left"/>
              <w:rPr>
                <w:bCs/>
                <w:lang w:eastAsia="zh-CN"/>
              </w:rPr>
            </w:pPr>
            <w:r>
              <w:rPr>
                <w:rFonts w:hint="eastAsia"/>
                <w:bCs/>
                <w:lang w:eastAsia="zh-CN"/>
              </w:rPr>
              <w:t>A</w:t>
            </w:r>
            <w:r>
              <w:rPr>
                <w:bCs/>
                <w:lang w:eastAsia="zh-CN"/>
              </w:rPr>
              <w:t>s we agreed in the previous meeting, the total number of SPS configurations by a UE is not increased. The intention is to not increase UE capability. By supporting multiple G-CS-RNTIs to one SPS-config, it equivalents to support multiple sub-SPS configurations. It practically increases the total number of SPS-config supported by a UE.</w:t>
            </w:r>
          </w:p>
          <w:p w14:paraId="26C3424D" w14:textId="77777777" w:rsidR="00083C67" w:rsidRPr="00AA012B" w:rsidRDefault="00083C67" w:rsidP="00083C67">
            <w:pPr>
              <w:spacing w:before="0"/>
              <w:rPr>
                <w:lang w:eastAsia="zh-CN"/>
              </w:rPr>
            </w:pPr>
            <w:r w:rsidRPr="00AA012B">
              <w:rPr>
                <w:highlight w:val="green"/>
                <w:lang w:eastAsia="zh-CN"/>
              </w:rPr>
              <w:t>Agreement:</w:t>
            </w:r>
            <w:r w:rsidRPr="00AA012B">
              <w:rPr>
                <w:lang w:eastAsia="zh-CN"/>
              </w:rPr>
              <w:t xml:space="preserve"> </w:t>
            </w:r>
          </w:p>
          <w:p w14:paraId="2BD34948" w14:textId="77777777" w:rsidR="00083C67" w:rsidRPr="00AA012B" w:rsidRDefault="00083C67" w:rsidP="00083C67">
            <w:pPr>
              <w:spacing w:before="0"/>
              <w:rPr>
                <w:lang w:eastAsia="zh-CN"/>
              </w:rPr>
            </w:pPr>
            <w:r w:rsidRPr="00AA012B">
              <w:rPr>
                <w:lang w:eastAsia="zh-CN"/>
              </w:rPr>
              <w:t>For RRC_CONNECTED UEs, more than one SPS group-common PDSCH configuration for MBS can be configured per UE subject to UE capability</w:t>
            </w:r>
          </w:p>
          <w:p w14:paraId="63AF29AB"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The total number of SPS configurations supported by a UE currently defined for unicast is not increased due to additionally supporting MBS.</w:t>
            </w:r>
          </w:p>
          <w:p w14:paraId="51DE6F25"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FFS: How to allocate the total SPS configurations between MBS and unicast.</w:t>
            </w:r>
          </w:p>
          <w:p w14:paraId="5D5AB91A" w14:textId="77777777" w:rsidR="00083C67" w:rsidRPr="00C75814" w:rsidRDefault="00083C67" w:rsidP="00083C67">
            <w:pPr>
              <w:jc w:val="left"/>
              <w:rPr>
                <w:bCs/>
                <w:lang w:eastAsia="zh-CN"/>
              </w:rPr>
            </w:pPr>
          </w:p>
          <w:p w14:paraId="7C7C1267" w14:textId="77777777" w:rsidR="00083C67" w:rsidRDefault="00083C67" w:rsidP="00083C67">
            <w:pPr>
              <w:jc w:val="left"/>
              <w:rPr>
                <w:bCs/>
                <w:lang w:eastAsia="zh-CN"/>
              </w:rPr>
            </w:pPr>
            <w:r w:rsidRPr="00A5401E">
              <w:rPr>
                <w:rFonts w:hint="eastAsia"/>
                <w:b/>
                <w:bCs/>
                <w:lang w:eastAsia="zh-CN"/>
              </w:rPr>
              <w:t>P</w:t>
            </w:r>
            <w:r w:rsidRPr="00A5401E">
              <w:rPr>
                <w:b/>
                <w:bCs/>
                <w:lang w:eastAsia="zh-CN"/>
              </w:rPr>
              <w:t xml:space="preserve"> 4-3:</w:t>
            </w:r>
            <w:r>
              <w:rPr>
                <w:bCs/>
                <w:lang w:eastAsia="zh-CN"/>
              </w:rPr>
              <w:t xml:space="preserve"> We have concerns on Alt 2.</w:t>
            </w:r>
          </w:p>
          <w:p w14:paraId="3EDAF234" w14:textId="77777777" w:rsidR="00083C67" w:rsidRDefault="00083C67" w:rsidP="00083C67">
            <w:pPr>
              <w:jc w:val="left"/>
              <w:rPr>
                <w:bCs/>
                <w:lang w:eastAsia="zh-CN"/>
              </w:rPr>
            </w:pPr>
            <w:r>
              <w:rPr>
                <w:bCs/>
                <w:lang w:eastAsia="zh-CN"/>
              </w:rPr>
              <w:t>If the first activation GC-PDCCH is missed, the UE-specific PDCCHs used for re-activation for those UEs are equivalently considered as initial activation. It is still FFS that UE-specific PDCCH as the activation/deactivation.</w:t>
            </w:r>
          </w:p>
          <w:p w14:paraId="708A873C" w14:textId="77777777" w:rsidR="00083C67" w:rsidRPr="00C94674" w:rsidRDefault="00083C67" w:rsidP="00083C67">
            <w:pPr>
              <w:spacing w:before="0"/>
              <w:rPr>
                <w:highlight w:val="green"/>
                <w:lang w:eastAsia="x-none"/>
              </w:rPr>
            </w:pPr>
            <w:r w:rsidRPr="00C94674">
              <w:rPr>
                <w:highlight w:val="green"/>
                <w:lang w:eastAsia="x-none"/>
              </w:rPr>
              <w:t>Agreement:</w:t>
            </w:r>
          </w:p>
          <w:p w14:paraId="0D72FA8B" w14:textId="77777777" w:rsidR="00083C67" w:rsidRPr="00C94674" w:rsidRDefault="00083C67" w:rsidP="00083C67">
            <w:pPr>
              <w:spacing w:before="0"/>
              <w:rPr>
                <w:lang w:eastAsia="zh-CN"/>
              </w:rPr>
            </w:pPr>
            <w:r w:rsidRPr="00C94674">
              <w:rPr>
                <w:lang w:eastAsia="x-none"/>
              </w:rPr>
              <w:t>Confirm the working assumption</w:t>
            </w:r>
            <w:r w:rsidRPr="00C94674">
              <w:rPr>
                <w:lang w:eastAsia="zh-CN"/>
              </w:rPr>
              <w:t xml:space="preserve">: </w:t>
            </w:r>
          </w:p>
          <w:p w14:paraId="0F024FC9" w14:textId="77777777" w:rsidR="00083C67" w:rsidRPr="00C94674" w:rsidRDefault="00083C67" w:rsidP="00083C67">
            <w:pPr>
              <w:widowControl w:val="0"/>
              <w:spacing w:before="0"/>
              <w:rPr>
                <w:lang w:eastAsia="zh-CN"/>
              </w:rPr>
            </w:pPr>
            <w:r w:rsidRPr="00C94674">
              <w:rPr>
                <w:lang w:eastAsia="zh-CN"/>
              </w:rPr>
              <w:t>For activation/deactivation of SPS group-common PDSCH for MBS in RRC_CONNECTED state,</w:t>
            </w:r>
          </w:p>
          <w:p w14:paraId="66BB88B7" w14:textId="77777777" w:rsidR="00083C67" w:rsidRPr="00C94674"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At least group-common PDCCH is supported</w:t>
            </w:r>
          </w:p>
          <w:p w14:paraId="4378C53F" w14:textId="77777777" w:rsidR="00083C67" w:rsidRPr="00C94674" w:rsidRDefault="00083C67" w:rsidP="00083C67">
            <w:pPr>
              <w:widowControl w:val="0"/>
              <w:numPr>
                <w:ilvl w:val="1"/>
                <w:numId w:val="35"/>
              </w:numPr>
              <w:overflowPunct/>
              <w:autoSpaceDE/>
              <w:autoSpaceDN/>
              <w:adjustRightInd/>
              <w:spacing w:before="0"/>
              <w:textAlignment w:val="auto"/>
              <w:rPr>
                <w:lang w:eastAsia="zh-CN"/>
              </w:rPr>
            </w:pPr>
            <w:r w:rsidRPr="00C94674">
              <w:rPr>
                <w:lang w:eastAsia="zh-CN"/>
              </w:rPr>
              <w:t>FFS: Whether and how to address the missed activation and deactivation</w:t>
            </w:r>
          </w:p>
          <w:p w14:paraId="0B33E9E4" w14:textId="77777777" w:rsidR="00083C67"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FFS: Whether UE-specific PDCCH is supported for activation/deactivation</w:t>
            </w:r>
          </w:p>
          <w:p w14:paraId="6DBAEEB8" w14:textId="2093A17B" w:rsidR="00083C67" w:rsidRPr="00AD35FD" w:rsidRDefault="00083C67" w:rsidP="00083C67">
            <w:pPr>
              <w:rPr>
                <w:b/>
                <w:lang w:eastAsia="zh-CN"/>
              </w:rPr>
            </w:pPr>
          </w:p>
        </w:tc>
      </w:tr>
      <w:tr w:rsidR="00EB1ED5" w14:paraId="42C8408A" w14:textId="77777777" w:rsidTr="007F3213">
        <w:tc>
          <w:tcPr>
            <w:tcW w:w="2122" w:type="dxa"/>
            <w:tcBorders>
              <w:top w:val="single" w:sz="4" w:space="0" w:color="auto"/>
              <w:left w:val="single" w:sz="4" w:space="0" w:color="auto"/>
              <w:bottom w:val="single" w:sz="4" w:space="0" w:color="auto"/>
              <w:right w:val="single" w:sz="4" w:space="0" w:color="auto"/>
            </w:tcBorders>
          </w:tcPr>
          <w:p w14:paraId="2213FF1D" w14:textId="47E21CE5"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7B5A1A" w14:textId="77777777" w:rsidR="00EB1ED5" w:rsidRPr="008E1B01" w:rsidRDefault="00EB1ED5" w:rsidP="00EB1ED5">
            <w:pPr>
              <w:jc w:val="left"/>
              <w:rPr>
                <w:lang w:eastAsia="zh-CN"/>
              </w:rPr>
            </w:pPr>
            <w:r w:rsidRPr="008E1B01">
              <w:rPr>
                <w:lang w:eastAsia="zh-CN"/>
              </w:rPr>
              <w:t>Proposal 4-2:</w:t>
            </w:r>
            <w:r w:rsidRPr="008E1B01">
              <w:rPr>
                <w:rFonts w:eastAsia="MS Mincho"/>
                <w:lang w:eastAsia="ja-JP"/>
              </w:rPr>
              <w:t xml:space="preserve"> Support</w:t>
            </w:r>
          </w:p>
          <w:p w14:paraId="742ECF01" w14:textId="3AD6FD87" w:rsidR="00EB1ED5" w:rsidRPr="00A975A6" w:rsidRDefault="00EB1ED5" w:rsidP="00EB1ED5">
            <w:pPr>
              <w:rPr>
                <w:b/>
                <w:bCs/>
                <w:lang w:eastAsia="zh-CN"/>
              </w:rPr>
            </w:pPr>
            <w:r w:rsidRPr="008E1B01">
              <w:rPr>
                <w:lang w:eastAsia="zh-CN"/>
              </w:rPr>
              <w:t>Proposal 4-3:</w:t>
            </w:r>
            <w:r w:rsidRPr="008E1B01">
              <w:rPr>
                <w:rFonts w:eastAsia="MS Mincho"/>
                <w:lang w:eastAsia="ja-JP"/>
              </w:rPr>
              <w:t xml:space="preserve"> Support</w:t>
            </w:r>
            <w:r>
              <w:rPr>
                <w:rFonts w:eastAsia="MS Mincho"/>
                <w:lang w:eastAsia="ja-JP"/>
              </w:rPr>
              <w:t>. see the comments in previous rounds.</w:t>
            </w:r>
          </w:p>
        </w:tc>
      </w:tr>
      <w:tr w:rsidR="00F46A40" w14:paraId="00F0CEAD" w14:textId="77777777" w:rsidTr="007F3213">
        <w:tc>
          <w:tcPr>
            <w:tcW w:w="2122" w:type="dxa"/>
            <w:tcBorders>
              <w:top w:val="single" w:sz="4" w:space="0" w:color="auto"/>
              <w:left w:val="single" w:sz="4" w:space="0" w:color="auto"/>
              <w:bottom w:val="single" w:sz="4" w:space="0" w:color="auto"/>
              <w:right w:val="single" w:sz="4" w:space="0" w:color="auto"/>
            </w:tcBorders>
          </w:tcPr>
          <w:p w14:paraId="6DCA38EF" w14:textId="64BB6A91"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1F72270" w14:textId="37D8017B" w:rsidR="00F46A40" w:rsidRPr="008E1B01" w:rsidRDefault="00F46A40" w:rsidP="00041ABC">
            <w:pPr>
              <w:rPr>
                <w:lang w:eastAsia="zh-CN"/>
              </w:rPr>
            </w:pPr>
            <w:r>
              <w:rPr>
                <w:rFonts w:hint="eastAsia"/>
                <w:bCs/>
                <w:lang w:eastAsia="zh-CN"/>
              </w:rPr>
              <w:t>4</w:t>
            </w:r>
            <w:r>
              <w:rPr>
                <w:bCs/>
                <w:lang w:eastAsia="zh-CN"/>
              </w:rPr>
              <w:t xml:space="preserve">-3: don’t support. </w:t>
            </w:r>
            <w:r w:rsidR="00041ABC">
              <w:rPr>
                <w:bCs/>
                <w:lang w:eastAsia="zh-CN"/>
              </w:rPr>
              <w:t>For power consumption issue, I agree with ZTE</w:t>
            </w:r>
            <w:r>
              <w:rPr>
                <w:bCs/>
                <w:lang w:eastAsia="zh-CN"/>
              </w:rPr>
              <w:t>.</w:t>
            </w:r>
            <w:r w:rsidR="00041ABC">
              <w:rPr>
                <w:bCs/>
                <w:lang w:eastAsia="zh-CN"/>
              </w:rPr>
              <w:t xml:space="preserve"> But still, the re-initialization of SPS for the UE who successfully decode the DCI is not necessary.</w:t>
            </w:r>
            <w:r>
              <w:rPr>
                <w:bCs/>
                <w:lang w:eastAsia="zh-CN"/>
              </w:rPr>
              <w:t xml:space="preserve"> </w:t>
            </w:r>
          </w:p>
        </w:tc>
      </w:tr>
      <w:tr w:rsidR="00B60523" w14:paraId="7CE02CD8" w14:textId="77777777" w:rsidTr="007F3213">
        <w:tc>
          <w:tcPr>
            <w:tcW w:w="2122" w:type="dxa"/>
            <w:tcBorders>
              <w:top w:val="single" w:sz="4" w:space="0" w:color="auto"/>
              <w:left w:val="single" w:sz="4" w:space="0" w:color="auto"/>
              <w:bottom w:val="single" w:sz="4" w:space="0" w:color="auto"/>
              <w:right w:val="single" w:sz="4" w:space="0" w:color="auto"/>
            </w:tcBorders>
          </w:tcPr>
          <w:p w14:paraId="51DDC03E" w14:textId="3F256490"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9CA8D42" w14:textId="3583AAE8" w:rsidR="00B60523" w:rsidRPr="00015D7F" w:rsidRDefault="00B60523" w:rsidP="00B60523">
            <w:pPr>
              <w:widowControl w:val="0"/>
              <w:spacing w:after="120"/>
              <w:rPr>
                <w:lang w:eastAsia="zh-CN"/>
              </w:rPr>
            </w:pPr>
            <w:r w:rsidRPr="00015D7F">
              <w:rPr>
                <w:b/>
                <w:lang w:eastAsia="zh-CN"/>
              </w:rPr>
              <w:t>[High] Updated Proposal 4-2</w:t>
            </w:r>
            <w:r w:rsidRPr="00015D7F">
              <w:rPr>
                <w:lang w:eastAsia="zh-CN"/>
              </w:rPr>
              <w:t>: We prefer to remove two FFSs.</w:t>
            </w:r>
          </w:p>
          <w:p w14:paraId="4324FBE4" w14:textId="0AE2D598" w:rsidR="00B60523" w:rsidRPr="00B60523" w:rsidRDefault="00B60523" w:rsidP="00B60523">
            <w:pPr>
              <w:widowControl w:val="0"/>
              <w:spacing w:after="120"/>
              <w:rPr>
                <w:lang w:eastAsia="zh-CN"/>
              </w:rPr>
            </w:pPr>
            <w:r w:rsidRPr="00015D7F">
              <w:rPr>
                <w:b/>
                <w:lang w:eastAsia="zh-CN"/>
              </w:rPr>
              <w:t>[High] Updated Proposal 4-3</w:t>
            </w:r>
            <w:r w:rsidRPr="00015D7F">
              <w:rPr>
                <w:lang w:eastAsia="zh-CN"/>
              </w:rPr>
              <w:t>: We wonder if we agreed to support UE specific PDCCH for activation/deactivation of group common SPS.</w:t>
            </w:r>
            <w:r>
              <w:rPr>
                <w:lang w:eastAsia="zh-CN"/>
              </w:rPr>
              <w:t xml:space="preserve"> </w:t>
            </w:r>
          </w:p>
        </w:tc>
      </w:tr>
      <w:tr w:rsidR="00076FA9" w14:paraId="0E7EA843" w14:textId="77777777" w:rsidTr="007F3213">
        <w:tc>
          <w:tcPr>
            <w:tcW w:w="2122" w:type="dxa"/>
            <w:tcBorders>
              <w:top w:val="single" w:sz="4" w:space="0" w:color="auto"/>
              <w:left w:val="single" w:sz="4" w:space="0" w:color="auto"/>
              <w:bottom w:val="single" w:sz="4" w:space="0" w:color="auto"/>
              <w:right w:val="single" w:sz="4" w:space="0" w:color="auto"/>
            </w:tcBorders>
          </w:tcPr>
          <w:p w14:paraId="11C32469" w14:textId="0E87E34C" w:rsidR="00076FA9" w:rsidRDefault="00076FA9" w:rsidP="00F46A40">
            <w:pPr>
              <w:rPr>
                <w:rFonts w:eastAsia="Malgun Gothic"/>
                <w:bCs/>
                <w:lang w:eastAsia="ko-KR"/>
              </w:rPr>
            </w:pPr>
            <w:r>
              <w:rPr>
                <w:rFonts w:eastAsia="Malgun Gothic" w:hint="eastAsia"/>
                <w:bCs/>
                <w:lang w:eastAsia="ko-KR"/>
              </w:rPr>
              <w:t>Huawei</w:t>
            </w:r>
            <w:r>
              <w:rPr>
                <w:rFonts w:eastAsia="Malgun Gothic"/>
                <w:bCs/>
                <w:lang w:eastAsia="ko-KR"/>
              </w:rPr>
              <w:t>, HiSilicon</w:t>
            </w:r>
          </w:p>
        </w:tc>
        <w:tc>
          <w:tcPr>
            <w:tcW w:w="7840" w:type="dxa"/>
            <w:tcBorders>
              <w:top w:val="single" w:sz="4" w:space="0" w:color="auto"/>
              <w:left w:val="single" w:sz="4" w:space="0" w:color="auto"/>
              <w:bottom w:val="single" w:sz="4" w:space="0" w:color="auto"/>
              <w:right w:val="single" w:sz="4" w:space="0" w:color="auto"/>
            </w:tcBorders>
          </w:tcPr>
          <w:p w14:paraId="23F9846C" w14:textId="77777777" w:rsidR="00076FA9" w:rsidRDefault="00076FA9" w:rsidP="00076FA9">
            <w:pPr>
              <w:widowControl w:val="0"/>
              <w:spacing w:after="120"/>
              <w:rPr>
                <w:lang w:eastAsia="zh-CN"/>
              </w:rPr>
            </w:pPr>
            <w:r w:rsidRPr="00076FA9">
              <w:rPr>
                <w:rFonts w:hint="eastAsia"/>
                <w:lang w:eastAsia="zh-CN"/>
              </w:rPr>
              <w:t>S</w:t>
            </w:r>
            <w:r w:rsidRPr="00076FA9">
              <w:rPr>
                <w:lang w:eastAsia="zh-CN"/>
              </w:rPr>
              <w:t xml:space="preserve">PS in general should not be complicated in this release. Completing the specification on time for early commercialization is more crucial. </w:t>
            </w:r>
            <w:r>
              <w:rPr>
                <w:lang w:eastAsia="zh-CN"/>
              </w:rPr>
              <w:t xml:space="preserve">In light of this, main bullet for 4-2 is fine and no need to FFS other cases. </w:t>
            </w:r>
          </w:p>
          <w:p w14:paraId="06588F50" w14:textId="0EAEFA35" w:rsidR="00076FA9" w:rsidRPr="00076FA9" w:rsidRDefault="00076FA9" w:rsidP="00076FA9">
            <w:pPr>
              <w:widowControl w:val="0"/>
              <w:spacing w:after="120"/>
              <w:rPr>
                <w:lang w:eastAsia="zh-CN"/>
              </w:rPr>
            </w:pPr>
            <w:r>
              <w:rPr>
                <w:lang w:eastAsia="zh-CN"/>
              </w:rPr>
              <w:t xml:space="preserve">4-3, I wonder it is urgent to make the decision because on one hand it does not seem to affect RRC parameter and on the other hand RAN2 may also need to be involved because the DRX configuration may affect whether alt1 and alt2 really workable in all cases. </w:t>
            </w:r>
            <w:r w:rsidR="007B2375">
              <w:rPr>
                <w:lang w:eastAsia="zh-CN"/>
              </w:rPr>
              <w:t xml:space="preserve">The last bullet should be discussed in AI8.12.2 frankly but here the discussion can assume only ack/nack is supported for SPS activation/deactivation. </w:t>
            </w:r>
          </w:p>
        </w:tc>
      </w:tr>
      <w:tr w:rsidR="007F3213" w:rsidRPr="007F3213" w14:paraId="56E4E74E" w14:textId="77777777" w:rsidTr="007F3213">
        <w:tc>
          <w:tcPr>
            <w:tcW w:w="2122" w:type="dxa"/>
            <w:hideMark/>
          </w:tcPr>
          <w:p w14:paraId="7FD59EA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413529B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4-2:  </w:t>
            </w:r>
            <w:r w:rsidRPr="007F3213">
              <w:rPr>
                <w:rFonts w:eastAsia="Times New Roman"/>
                <w:lang w:eastAsia="en-GB"/>
              </w:rPr>
              <w:t>  Support</w:t>
            </w:r>
            <w:r w:rsidRPr="007F3213">
              <w:rPr>
                <w:rFonts w:eastAsia="Times New Roman"/>
                <w:lang w:val="en-GB" w:eastAsia="en-GB"/>
              </w:rPr>
              <w:t> </w:t>
            </w:r>
          </w:p>
          <w:p w14:paraId="2F8D32D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4-3:   </w:t>
            </w:r>
            <w:r w:rsidRPr="007F3213">
              <w:rPr>
                <w:rFonts w:eastAsia="Times New Roman"/>
                <w:lang w:eastAsia="en-GB"/>
              </w:rPr>
              <w:t> Support</w:t>
            </w:r>
            <w:r w:rsidRPr="007F3213">
              <w:rPr>
                <w:rFonts w:eastAsia="Times New Roman"/>
                <w:lang w:val="en-GB" w:eastAsia="en-GB"/>
              </w:rPr>
              <w:t> </w:t>
            </w:r>
          </w:p>
        </w:tc>
      </w:tr>
      <w:tr w:rsidR="00FD0611" w:rsidRPr="007F3213" w14:paraId="2DADA874" w14:textId="77777777" w:rsidTr="007F3213">
        <w:tc>
          <w:tcPr>
            <w:tcW w:w="2122" w:type="dxa"/>
          </w:tcPr>
          <w:p w14:paraId="414B42A8" w14:textId="7D1D94D7"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72E4011A" w14:textId="77777777" w:rsidR="00FD0611" w:rsidRPr="008E1B01" w:rsidRDefault="00FD0611" w:rsidP="00FD0611">
            <w:pPr>
              <w:jc w:val="left"/>
              <w:rPr>
                <w:lang w:eastAsia="zh-CN"/>
              </w:rPr>
            </w:pPr>
            <w:r w:rsidRPr="008E1B01">
              <w:rPr>
                <w:lang w:eastAsia="zh-CN"/>
              </w:rPr>
              <w:t>Proposal 4-2:</w:t>
            </w:r>
            <w:r w:rsidRPr="008E1B01">
              <w:rPr>
                <w:rFonts w:eastAsia="MS Mincho"/>
                <w:lang w:eastAsia="ja-JP"/>
              </w:rPr>
              <w:t xml:space="preserve"> Support</w:t>
            </w:r>
          </w:p>
          <w:p w14:paraId="7F48FA0C" w14:textId="300B2C2C" w:rsidR="00FD0611" w:rsidRPr="007F3213" w:rsidRDefault="00FD0611" w:rsidP="00FD0611">
            <w:pPr>
              <w:overflowPunct/>
              <w:autoSpaceDE/>
              <w:autoSpaceDN/>
              <w:adjustRightInd/>
              <w:rPr>
                <w:rFonts w:eastAsia="Times New Roman"/>
                <w:b/>
                <w:bCs/>
                <w:lang w:eastAsia="en-GB"/>
              </w:rPr>
            </w:pPr>
            <w:r w:rsidRPr="008E1B01">
              <w:rPr>
                <w:lang w:eastAsia="zh-CN"/>
              </w:rPr>
              <w:t>Proposal 4-3:</w:t>
            </w:r>
            <w:r w:rsidRPr="008E1B01">
              <w:rPr>
                <w:rFonts w:eastAsia="MS Mincho"/>
                <w:lang w:eastAsia="ja-JP"/>
              </w:rPr>
              <w:t xml:space="preserve"> </w:t>
            </w:r>
            <w:r>
              <w:rPr>
                <w:rFonts w:eastAsia="MS Mincho"/>
                <w:lang w:eastAsia="ja-JP"/>
              </w:rPr>
              <w:t>Agree with ZTE and Xiaomi that we can agree Alt 1 first and keep Alt 2 FFS.</w:t>
            </w:r>
          </w:p>
        </w:tc>
      </w:tr>
      <w:tr w:rsidR="00AE64BD" w14:paraId="1C1506BD" w14:textId="77777777" w:rsidTr="005404D8">
        <w:tc>
          <w:tcPr>
            <w:tcW w:w="2122" w:type="dxa"/>
            <w:tcBorders>
              <w:top w:val="single" w:sz="4" w:space="0" w:color="auto"/>
              <w:left w:val="single" w:sz="4" w:space="0" w:color="auto"/>
              <w:bottom w:val="single" w:sz="4" w:space="0" w:color="auto"/>
              <w:right w:val="single" w:sz="4" w:space="0" w:color="auto"/>
            </w:tcBorders>
          </w:tcPr>
          <w:p w14:paraId="001F5B76" w14:textId="77777777" w:rsidR="00AE64BD" w:rsidRDefault="00AE64BD"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0464C1" w14:textId="77777777" w:rsidR="00AE64BD" w:rsidRDefault="00AE64BD" w:rsidP="005404D8">
            <w:pPr>
              <w:rPr>
                <w:lang w:eastAsia="zh-CN"/>
              </w:rPr>
            </w:pPr>
            <w:r>
              <w:rPr>
                <w:lang w:eastAsia="zh-CN"/>
              </w:rPr>
              <w:t>P4-2: Support</w:t>
            </w:r>
          </w:p>
          <w:p w14:paraId="199A245F" w14:textId="77777777" w:rsidR="00AE64BD" w:rsidRDefault="00AE64BD" w:rsidP="005404D8">
            <w:pPr>
              <w:rPr>
                <w:lang w:eastAsia="zh-CN"/>
              </w:rPr>
            </w:pPr>
            <w:r>
              <w:rPr>
                <w:lang w:eastAsia="zh-CN"/>
              </w:rPr>
              <w:t>P4-3: Not support. We have earlier explained why both Alt1 and Alt2 will have serious issues. We prefer the earlier Alt3 (MAC-CE), which avoids these issues.</w:t>
            </w:r>
          </w:p>
          <w:p w14:paraId="497213B9" w14:textId="77777777" w:rsidR="00AE64BD" w:rsidRDefault="00AE64BD" w:rsidP="005404D8">
            <w:pPr>
              <w:rPr>
                <w:lang w:eastAsia="zh-CN"/>
              </w:rPr>
            </w:pPr>
            <w:r>
              <w:rPr>
                <w:lang w:eastAsia="zh-CN"/>
              </w:rPr>
              <w:t>To be more specific, we think that there are complication arising from using a PDCCH retransmission of the SPS activation command</w:t>
            </w:r>
          </w:p>
          <w:p w14:paraId="386B776D" w14:textId="77777777" w:rsidR="00AE64BD" w:rsidRDefault="00AE64BD" w:rsidP="005404D8">
            <w:pPr>
              <w:pStyle w:val="afc"/>
              <w:numPr>
                <w:ilvl w:val="0"/>
                <w:numId w:val="35"/>
              </w:numPr>
              <w:rPr>
                <w:lang w:eastAsia="zh-CN"/>
              </w:rPr>
            </w:pPr>
            <w:r>
              <w:rPr>
                <w:lang w:eastAsia="zh-CN"/>
              </w:rPr>
              <w:lastRenderedPageBreak/>
              <w:t xml:space="preserve"> In order to align HARQ process IDs between UEs, the SPS configuration of the UEs who missed the first activation need to be reconfigured with a different HARQ_ID offset in order for the new activation command to align with the previous activation command. This is an RRC reconfiguration so if the SPS periodicity is small this could be problematic. </w:t>
            </w:r>
          </w:p>
          <w:p w14:paraId="0DD15490" w14:textId="77777777" w:rsidR="00AE64BD" w:rsidRDefault="00AE64BD" w:rsidP="005404D8">
            <w:pPr>
              <w:pStyle w:val="afc"/>
              <w:numPr>
                <w:ilvl w:val="0"/>
                <w:numId w:val="35"/>
              </w:numPr>
              <w:rPr>
                <w:lang w:eastAsia="zh-CN"/>
              </w:rPr>
            </w:pPr>
            <w:r>
              <w:rPr>
                <w:lang w:eastAsia="zh-CN"/>
              </w:rPr>
              <w:t xml:space="preserve">The second activation cannot be made on G-RNTI PDCCH since other UEs have already received and acknowledged the PDCCH for activation and this would re-initialize the transmission for these UEs. </w:t>
            </w:r>
          </w:p>
          <w:p w14:paraId="32A5C220" w14:textId="77777777" w:rsidR="00AE64BD" w:rsidRPr="008E1B01" w:rsidRDefault="00AE64BD" w:rsidP="005404D8">
            <w:pPr>
              <w:ind w:left="360"/>
              <w:rPr>
                <w:lang w:eastAsia="zh-CN"/>
              </w:rPr>
            </w:pPr>
            <w:r>
              <w:rPr>
                <w:lang w:eastAsia="zh-CN"/>
              </w:rPr>
              <w:t xml:space="preserve">On a side note, The retransmission of the missed initial PDSCH needs to be done via scheduled unicast or multicast PDCCH/PDSCH, since the original SPS is ongoing for other UEs. We have not agreed to this in an agreement but we hope this is clear. </w:t>
            </w:r>
          </w:p>
        </w:tc>
      </w:tr>
      <w:tr w:rsidR="00F20BDB" w:rsidRPr="007F3213" w14:paraId="3FCEEB22" w14:textId="77777777" w:rsidTr="007F3213">
        <w:tc>
          <w:tcPr>
            <w:tcW w:w="2122" w:type="dxa"/>
          </w:tcPr>
          <w:p w14:paraId="7552CF1F" w14:textId="15C9D94B" w:rsidR="00F20BDB" w:rsidRDefault="00F20BDB" w:rsidP="00F20BDB">
            <w:pPr>
              <w:overflowPunct/>
              <w:autoSpaceDE/>
              <w:autoSpaceDN/>
              <w:adjustRightInd/>
              <w:rPr>
                <w:bCs/>
                <w:lang w:eastAsia="zh-CN"/>
              </w:rPr>
            </w:pPr>
            <w:r>
              <w:rPr>
                <w:rFonts w:eastAsia="Malgun Gothic"/>
                <w:bCs/>
                <w:lang w:eastAsia="ko-KR"/>
              </w:rPr>
              <w:lastRenderedPageBreak/>
              <w:t>Apple</w:t>
            </w:r>
          </w:p>
        </w:tc>
        <w:tc>
          <w:tcPr>
            <w:tcW w:w="7840" w:type="dxa"/>
          </w:tcPr>
          <w:p w14:paraId="23BD5CC9" w14:textId="77777777" w:rsidR="00F20BDB" w:rsidRPr="008E1B01" w:rsidRDefault="00F20BDB" w:rsidP="00F20BDB">
            <w:pPr>
              <w:jc w:val="left"/>
              <w:rPr>
                <w:lang w:eastAsia="zh-CN"/>
              </w:rPr>
            </w:pPr>
            <w:r w:rsidRPr="008E1B01">
              <w:rPr>
                <w:lang w:eastAsia="zh-CN"/>
              </w:rPr>
              <w:t>Proposal 4-2:</w:t>
            </w:r>
            <w:r w:rsidRPr="008E1B01">
              <w:rPr>
                <w:rFonts w:eastAsia="MS Mincho"/>
                <w:lang w:eastAsia="ja-JP"/>
              </w:rPr>
              <w:t xml:space="preserve"> </w:t>
            </w:r>
            <w:r>
              <w:rPr>
                <w:rFonts w:eastAsia="MS Mincho"/>
                <w:lang w:eastAsia="ja-JP"/>
              </w:rPr>
              <w:t>OK.</w:t>
            </w:r>
          </w:p>
          <w:p w14:paraId="04E0D16D" w14:textId="329D6037" w:rsidR="00F20BDB" w:rsidRPr="008E1B01" w:rsidRDefault="00F20BDB" w:rsidP="00F20BDB">
            <w:pPr>
              <w:rPr>
                <w:lang w:eastAsia="zh-CN"/>
              </w:rPr>
            </w:pPr>
            <w:r w:rsidRPr="008E1B01">
              <w:rPr>
                <w:lang w:eastAsia="zh-CN"/>
              </w:rPr>
              <w:t>Proposal 4-3:</w:t>
            </w:r>
            <w:r w:rsidRPr="008E1B01">
              <w:rPr>
                <w:rFonts w:eastAsia="MS Mincho"/>
                <w:lang w:eastAsia="ja-JP"/>
              </w:rPr>
              <w:t xml:space="preserve"> </w:t>
            </w:r>
            <w:r>
              <w:rPr>
                <w:rFonts w:eastAsia="MS Mincho"/>
                <w:lang w:eastAsia="ja-JP"/>
              </w:rPr>
              <w:t xml:space="preserve">we share the views as OPPO and ZTE, the alt2 can keep it as FFS. </w:t>
            </w:r>
          </w:p>
        </w:tc>
      </w:tr>
      <w:tr w:rsidR="00E948CB" w:rsidRPr="007F3213" w14:paraId="58205C57" w14:textId="77777777" w:rsidTr="007F3213">
        <w:tc>
          <w:tcPr>
            <w:tcW w:w="2122" w:type="dxa"/>
          </w:tcPr>
          <w:p w14:paraId="386511C5" w14:textId="0C113BC2"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0C2E3DA6" w14:textId="77777777" w:rsidR="00E948CB" w:rsidRDefault="00E948CB" w:rsidP="005404D8">
            <w:pPr>
              <w:widowControl w:val="0"/>
              <w:spacing w:after="120"/>
              <w:rPr>
                <w:lang w:eastAsia="zh-CN"/>
              </w:rPr>
            </w:pPr>
            <w:r w:rsidRPr="00D550C9">
              <w:rPr>
                <w:lang w:eastAsia="zh-CN"/>
              </w:rPr>
              <w:t>Proposal 4-2:</w:t>
            </w:r>
            <w:r>
              <w:rPr>
                <w:rFonts w:hint="eastAsia"/>
                <w:lang w:eastAsia="zh-CN"/>
              </w:rPr>
              <w:t xml:space="preserve"> We have concern on the second bullet. If multiple G-CS-RNTIs are </w:t>
            </w:r>
            <w:r w:rsidRPr="00D550C9">
              <w:rPr>
                <w:lang w:eastAsia="zh-CN"/>
              </w:rPr>
              <w:t>associated with one SPS-config</w:t>
            </w:r>
            <w:r>
              <w:rPr>
                <w:rFonts w:hint="eastAsia"/>
                <w:lang w:eastAsia="zh-CN"/>
              </w:rPr>
              <w:t xml:space="preserve">, it complex for UE to process multiple SPS-MBS services corresponding to different G-CS-RNTIs at the same time. We prefer to remove the </w:t>
            </w:r>
            <w:r>
              <w:rPr>
                <w:lang w:eastAsia="zh-CN"/>
              </w:rPr>
              <w:t>second</w:t>
            </w:r>
            <w:r>
              <w:rPr>
                <w:rFonts w:hint="eastAsia"/>
                <w:lang w:eastAsia="zh-CN"/>
              </w:rPr>
              <w:t xml:space="preserve"> FFS.</w:t>
            </w:r>
          </w:p>
          <w:p w14:paraId="18679087" w14:textId="1B71F999" w:rsidR="00E948CB" w:rsidRPr="008E1B01" w:rsidRDefault="00E948CB" w:rsidP="00F20BDB">
            <w:pPr>
              <w:rPr>
                <w:lang w:eastAsia="zh-CN"/>
              </w:rPr>
            </w:pPr>
            <w:r w:rsidRPr="00D550C9">
              <w:rPr>
                <w:lang w:eastAsia="zh-CN"/>
              </w:rPr>
              <w:t>Proposal 4-</w:t>
            </w:r>
            <w:r>
              <w:rPr>
                <w:rFonts w:hint="eastAsia"/>
                <w:lang w:eastAsia="zh-CN"/>
              </w:rPr>
              <w:t>3</w:t>
            </w:r>
            <w:r w:rsidRPr="00D550C9">
              <w:rPr>
                <w:lang w:eastAsia="zh-CN"/>
              </w:rPr>
              <w:t>:</w:t>
            </w:r>
            <w:r>
              <w:rPr>
                <w:rFonts w:hint="eastAsia"/>
                <w:lang w:eastAsia="zh-CN"/>
              </w:rPr>
              <w:t xml:space="preserve"> Support the current version. </w:t>
            </w:r>
          </w:p>
        </w:tc>
      </w:tr>
      <w:tr w:rsidR="002B078E" w:rsidRPr="007F3213" w14:paraId="2E501540" w14:textId="77777777" w:rsidTr="007F3213">
        <w:tc>
          <w:tcPr>
            <w:tcW w:w="2122" w:type="dxa"/>
          </w:tcPr>
          <w:p w14:paraId="070778BF" w14:textId="0DB37D93" w:rsidR="002B078E" w:rsidRDefault="002B078E" w:rsidP="002B078E">
            <w:pPr>
              <w:overflowPunct/>
              <w:autoSpaceDE/>
              <w:autoSpaceDN/>
              <w:adjustRightInd/>
              <w:rPr>
                <w:rFonts w:eastAsiaTheme="minorEastAsia"/>
                <w:bCs/>
                <w:lang w:eastAsia="zh-CN"/>
              </w:rPr>
            </w:pPr>
            <w:r>
              <w:rPr>
                <w:bCs/>
                <w:lang w:eastAsia="zh-CN"/>
              </w:rPr>
              <w:t xml:space="preserve">Samsung </w:t>
            </w:r>
          </w:p>
        </w:tc>
        <w:tc>
          <w:tcPr>
            <w:tcW w:w="7840" w:type="dxa"/>
          </w:tcPr>
          <w:p w14:paraId="39E52B85" w14:textId="77777777" w:rsidR="002B078E" w:rsidRDefault="002B078E" w:rsidP="002B078E">
            <w:pPr>
              <w:rPr>
                <w:lang w:eastAsia="zh-CN"/>
              </w:rPr>
            </w:pPr>
            <w:r>
              <w:rPr>
                <w:lang w:eastAsia="zh-CN"/>
              </w:rPr>
              <w:t>Support 4-2.</w:t>
            </w:r>
          </w:p>
          <w:p w14:paraId="27C37338" w14:textId="77777777" w:rsidR="002B078E" w:rsidRDefault="002B078E" w:rsidP="002B078E">
            <w:pPr>
              <w:rPr>
                <w:lang w:eastAsia="zh-CN"/>
              </w:rPr>
            </w:pPr>
            <w:r>
              <w:rPr>
                <w:lang w:eastAsia="zh-CN"/>
              </w:rPr>
              <w:t xml:space="preserve">Do not support 4-3. </w:t>
            </w:r>
          </w:p>
          <w:p w14:paraId="10280663" w14:textId="77777777" w:rsidR="002B078E" w:rsidRDefault="002B078E" w:rsidP="002B078E">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44AFFB7F" w14:textId="6A89ABAD" w:rsidR="002B078E" w:rsidRPr="00D550C9" w:rsidRDefault="002B078E" w:rsidP="002B078E">
            <w:pPr>
              <w:widowControl w:val="0"/>
              <w:spacing w:before="0" w:after="120"/>
              <w:rPr>
                <w:lang w:eastAsia="zh-CN"/>
              </w:rPr>
            </w:pPr>
            <w:r>
              <w:rPr>
                <w:lang w:eastAsia="zh-CN"/>
              </w:rPr>
              <w:t>No further agreement is needed.</w:t>
            </w:r>
          </w:p>
        </w:tc>
      </w:tr>
      <w:tr w:rsidR="00273731" w:rsidRPr="007F3213" w14:paraId="4DAF65F3" w14:textId="77777777" w:rsidTr="007F3213">
        <w:tc>
          <w:tcPr>
            <w:tcW w:w="2122" w:type="dxa"/>
          </w:tcPr>
          <w:p w14:paraId="7EC2E577" w14:textId="752A305F"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6E8EB374" w14:textId="77777777" w:rsidR="00273731" w:rsidRDefault="00273731" w:rsidP="00273731">
            <w:pPr>
              <w:widowControl w:val="0"/>
              <w:spacing w:after="120"/>
              <w:rPr>
                <w:lang w:eastAsia="zh-CN"/>
              </w:rPr>
            </w:pPr>
            <w:r>
              <w:rPr>
                <w:lang w:eastAsia="zh-CN"/>
              </w:rPr>
              <w:t>Ok</w:t>
            </w:r>
          </w:p>
          <w:p w14:paraId="73876E96" w14:textId="77777777" w:rsidR="00273731" w:rsidRDefault="00273731" w:rsidP="00273731">
            <w:pPr>
              <w:widowControl w:val="0"/>
              <w:spacing w:after="120"/>
              <w:rPr>
                <w:lang w:eastAsia="zh-CN"/>
              </w:rPr>
            </w:pPr>
            <w:r>
              <w:rPr>
                <w:lang w:eastAsia="zh-CN"/>
              </w:rPr>
              <w:t xml:space="preserve">For Proposal 4-3, </w:t>
            </w:r>
          </w:p>
          <w:p w14:paraId="15EA0430" w14:textId="2DAA5DAA" w:rsidR="00273731" w:rsidRDefault="00273731" w:rsidP="00273731">
            <w:pPr>
              <w:rPr>
                <w:lang w:eastAsia="zh-CN"/>
              </w:rPr>
            </w:pPr>
            <w:r>
              <w:rPr>
                <w:lang w:eastAsia="zh-CN"/>
              </w:rPr>
              <w:t>GC-PDCCH can be monitored all the time. But retx GC-PDCCH for activation always request UE ACK/NACK feedback. The UE</w:t>
            </w:r>
            <w:r>
              <w:rPr>
                <w:bCs/>
                <w:lang w:eastAsia="zh-CN"/>
              </w:rPr>
              <w:t xml:space="preserve"> who successfully decodes the DCI still needs to send ACK, which is not power saving. If only a few UEs in the group requires retx, Alt2 is more better.</w:t>
            </w:r>
          </w:p>
        </w:tc>
      </w:tr>
      <w:tr w:rsidR="000C602E" w:rsidRPr="007F3213" w14:paraId="0D9B3047" w14:textId="77777777" w:rsidTr="007F3213">
        <w:tc>
          <w:tcPr>
            <w:tcW w:w="2122" w:type="dxa"/>
          </w:tcPr>
          <w:p w14:paraId="4CB62D55" w14:textId="1597C639" w:rsidR="000C602E" w:rsidRDefault="000C602E"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112A1363" w14:textId="77777777" w:rsidR="000C602E" w:rsidRDefault="000C602E" w:rsidP="00273731">
            <w:pPr>
              <w:widowControl w:val="0"/>
              <w:spacing w:after="120"/>
              <w:rPr>
                <w:lang w:eastAsia="zh-CN"/>
              </w:rPr>
            </w:pPr>
            <w:r w:rsidRPr="00D550C9">
              <w:rPr>
                <w:lang w:eastAsia="zh-CN"/>
              </w:rPr>
              <w:t>Proposal 4-2:</w:t>
            </w:r>
            <w:r>
              <w:rPr>
                <w:lang w:eastAsia="zh-CN"/>
              </w:rPr>
              <w:t xml:space="preserve"> support CATT’s view.</w:t>
            </w:r>
          </w:p>
          <w:p w14:paraId="03F5F3EB" w14:textId="7660446E" w:rsidR="000C602E" w:rsidRDefault="000C602E" w:rsidP="000C602E">
            <w:pPr>
              <w:widowControl w:val="0"/>
              <w:spacing w:after="120"/>
              <w:rPr>
                <w:lang w:eastAsia="zh-CN"/>
              </w:rPr>
            </w:pPr>
            <w:r w:rsidRPr="00D550C9">
              <w:rPr>
                <w:lang w:eastAsia="zh-CN"/>
              </w:rPr>
              <w:t>Proposal 4-</w:t>
            </w:r>
            <w:r>
              <w:rPr>
                <w:lang w:eastAsia="zh-CN"/>
              </w:rPr>
              <w:t>3</w:t>
            </w:r>
            <w:r w:rsidRPr="00D550C9">
              <w:rPr>
                <w:lang w:eastAsia="zh-CN"/>
              </w:rPr>
              <w:t>:</w:t>
            </w:r>
            <w:r>
              <w:rPr>
                <w:lang w:eastAsia="zh-CN"/>
              </w:rPr>
              <w:t xml:space="preserve"> Support.</w:t>
            </w:r>
          </w:p>
        </w:tc>
      </w:tr>
      <w:tr w:rsidR="001A1A59" w:rsidRPr="007F3213" w14:paraId="7DDA97FD" w14:textId="77777777" w:rsidTr="007F3213">
        <w:tc>
          <w:tcPr>
            <w:tcW w:w="2122" w:type="dxa"/>
          </w:tcPr>
          <w:p w14:paraId="0E98B356" w14:textId="3E5E79CF" w:rsidR="001A1A59" w:rsidRDefault="001A1A59"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74090686" w14:textId="77777777" w:rsidR="00A13D0D" w:rsidRPr="001A1A59"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4-2:</w:t>
            </w:r>
          </w:p>
          <w:p w14:paraId="35E304E3" w14:textId="77777777" w:rsidR="00220A9A" w:rsidRDefault="001A1A59" w:rsidP="00273731">
            <w:pPr>
              <w:widowControl w:val="0"/>
              <w:spacing w:after="120"/>
              <w:rPr>
                <w:lang w:eastAsia="zh-CN"/>
              </w:rPr>
            </w:pPr>
            <w:r>
              <w:rPr>
                <w:rFonts w:hint="eastAsia"/>
                <w:lang w:eastAsia="zh-CN"/>
              </w:rPr>
              <w:t>B</w:t>
            </w:r>
            <w:r>
              <w:rPr>
                <w:lang w:eastAsia="zh-CN"/>
              </w:rPr>
              <w:t>ased on comments, let’s try with deleting the second FFS.</w:t>
            </w:r>
          </w:p>
          <w:p w14:paraId="540ED9F9" w14:textId="77777777" w:rsidR="00A13D0D" w:rsidRDefault="00A13D0D" w:rsidP="00273731">
            <w:pPr>
              <w:widowControl w:val="0"/>
              <w:spacing w:after="120"/>
              <w:rPr>
                <w:lang w:eastAsia="zh-CN"/>
              </w:rPr>
            </w:pPr>
          </w:p>
          <w:p w14:paraId="194C3553" w14:textId="35669A3A" w:rsidR="00A13D0D"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w:t>
            </w:r>
            <w:r>
              <w:rPr>
                <w:b/>
                <w:bCs/>
                <w:lang w:eastAsia="zh-CN"/>
              </w:rPr>
              <w:t>3</w:t>
            </w:r>
            <w:r w:rsidRPr="001A1A59">
              <w:rPr>
                <w:b/>
                <w:bCs/>
                <w:lang w:eastAsia="zh-CN"/>
              </w:rPr>
              <w:t>:</w:t>
            </w:r>
          </w:p>
          <w:p w14:paraId="3C3766CE" w14:textId="35FA6C47" w:rsidR="00095683" w:rsidRPr="00095683" w:rsidRDefault="00095683" w:rsidP="00A13D0D">
            <w:pPr>
              <w:widowControl w:val="0"/>
              <w:spacing w:after="120"/>
              <w:rPr>
                <w:lang w:eastAsia="zh-CN"/>
              </w:rPr>
            </w:pPr>
            <w:r w:rsidRPr="00095683">
              <w:rPr>
                <w:rFonts w:hint="eastAsia"/>
                <w:lang w:eastAsia="zh-CN"/>
              </w:rPr>
              <w:t>I</w:t>
            </w:r>
            <w:r w:rsidRPr="00095683">
              <w:rPr>
                <w:lang w:eastAsia="zh-CN"/>
              </w:rPr>
              <w:t xml:space="preserve"> do not update it.</w:t>
            </w:r>
            <w:r w:rsidR="00263969">
              <w:rPr>
                <w:lang w:eastAsia="zh-CN"/>
              </w:rPr>
              <w:t xml:space="preserve"> If this version cannot be agreed, we can postpone the discussion.</w:t>
            </w:r>
          </w:p>
          <w:p w14:paraId="58953A9E" w14:textId="77777777" w:rsidR="00A13D0D" w:rsidRDefault="002869E2" w:rsidP="00273731">
            <w:pPr>
              <w:widowControl w:val="0"/>
              <w:spacing w:after="120"/>
            </w:pPr>
            <w:r>
              <w:rPr>
                <w:rFonts w:hint="eastAsia"/>
                <w:lang w:eastAsia="zh-CN"/>
              </w:rPr>
              <w:t>@</w:t>
            </w:r>
            <w:r>
              <w:rPr>
                <w:lang w:eastAsia="zh-CN"/>
              </w:rPr>
              <w:t xml:space="preserve">OPPO/LG, regarding your comment, I think if companies have consensus that </w:t>
            </w:r>
            <w:r w:rsidRPr="00CA25E7">
              <w:t>UE-specific PDCCH</w:t>
            </w:r>
            <w:r>
              <w:t xml:space="preserve"> is a solution for</w:t>
            </w:r>
            <w:r>
              <w:rPr>
                <w:lang w:eastAsia="zh-CN"/>
              </w:rPr>
              <w:t xml:space="preserve"> missed GC-</w:t>
            </w:r>
            <w:r w:rsidRPr="00CA25E7">
              <w:rPr>
                <w:lang w:eastAsia="x-none"/>
              </w:rPr>
              <w:t>PDCCH activation</w:t>
            </w:r>
            <w:r>
              <w:rPr>
                <w:lang w:eastAsia="x-none"/>
              </w:rPr>
              <w:t xml:space="preserve">, then </w:t>
            </w:r>
            <w:r w:rsidRPr="00CA25E7">
              <w:t>UE-specific PDCCH</w:t>
            </w:r>
            <w:r>
              <w:t xml:space="preserve"> activation is supported. </w:t>
            </w:r>
          </w:p>
          <w:p w14:paraId="132497A7" w14:textId="65D65305" w:rsidR="002869E2" w:rsidRPr="00A13D0D" w:rsidRDefault="002869E2" w:rsidP="00273731">
            <w:pPr>
              <w:widowControl w:val="0"/>
              <w:spacing w:after="120"/>
              <w:rPr>
                <w:lang w:eastAsia="zh-CN"/>
              </w:rPr>
            </w:pPr>
            <w:r>
              <w:rPr>
                <w:rFonts w:hint="eastAsia"/>
              </w:rPr>
              <w:lastRenderedPageBreak/>
              <w:t>@</w:t>
            </w:r>
            <w:r>
              <w:rPr>
                <w:lang w:eastAsia="zh-CN"/>
              </w:rPr>
              <w:t xml:space="preserve">Ericsson, regarding your comments, I replied in last round that, in my understanding, for SPS </w:t>
            </w:r>
            <w:r>
              <w:rPr>
                <w:bCs/>
                <w:lang w:eastAsia="zh-CN"/>
              </w:rPr>
              <w:t>the HARQ process is not derived by the slot index where the activation is received, and it is derived by the slot index where the SPS PDSCH is received. Regarding your comment “</w:t>
            </w:r>
            <w:r>
              <w:rPr>
                <w:lang w:eastAsia="zh-CN"/>
              </w:rPr>
              <w:t>In order to align HARQ process IDs between UEs, the SPS configuration of the UEs who missed the first activation need to be reconfigured with a different HARQ_ID offset in order for the new activation command to align with the previous activation command.</w:t>
            </w:r>
            <w:r>
              <w:rPr>
                <w:bCs/>
                <w:lang w:eastAsia="zh-CN"/>
              </w:rPr>
              <w:t>”, I don’t understand why RRC reconfiguration is needed.</w:t>
            </w:r>
            <w:r w:rsidR="00661015">
              <w:rPr>
                <w:bCs/>
                <w:lang w:eastAsia="zh-CN"/>
              </w:rPr>
              <w:t xml:space="preserve"> I think the </w:t>
            </w:r>
            <w:r w:rsidR="00661015">
              <w:rPr>
                <w:lang w:eastAsia="zh-CN"/>
              </w:rPr>
              <w:t>HARQ_ID offset just determines which HARQ process numbers can be used for a SPS-config, but t</w:t>
            </w:r>
            <w:r w:rsidR="00661015">
              <w:rPr>
                <w:bCs/>
                <w:lang w:eastAsia="zh-CN"/>
              </w:rPr>
              <w:t xml:space="preserve">he HARQ process ID is determined based on the slot of PDSCH transmission. UE will have the same understanding on the HARQ process ID as long as the SPS PDSCH is transmitted in the right slot periodically. </w:t>
            </w:r>
            <w:r w:rsidR="00BB1C08">
              <w:rPr>
                <w:bCs/>
                <w:lang w:eastAsia="zh-CN"/>
              </w:rPr>
              <w:t>Hope other companies can also clarify and have some discussion on this issue.</w:t>
            </w:r>
          </w:p>
        </w:tc>
      </w:tr>
    </w:tbl>
    <w:p w14:paraId="7A901FDC" w14:textId="16366A73" w:rsidR="00313E6E" w:rsidRPr="00E948CB" w:rsidRDefault="00313E6E" w:rsidP="00313E6E">
      <w:pPr>
        <w:widowControl w:val="0"/>
        <w:spacing w:after="120"/>
        <w:jc w:val="both"/>
        <w:rPr>
          <w:lang w:eastAsia="zh-CN"/>
        </w:rPr>
      </w:pPr>
    </w:p>
    <w:p w14:paraId="06233C7A" w14:textId="77777777" w:rsidR="00313E6E" w:rsidRDefault="00313E6E" w:rsidP="00313E6E">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63203858" w14:textId="77777777" w:rsidR="003861B5" w:rsidRPr="00F95196" w:rsidRDefault="003861B5" w:rsidP="003861B5">
      <w:pPr>
        <w:widowControl w:val="0"/>
        <w:spacing w:after="120"/>
        <w:jc w:val="both"/>
        <w:rPr>
          <w:lang w:eastAsia="zh-CN"/>
        </w:rPr>
      </w:pPr>
    </w:p>
    <w:p w14:paraId="661E7E5A" w14:textId="77777777" w:rsidR="003861B5" w:rsidRDefault="003861B5" w:rsidP="003861B5">
      <w:pPr>
        <w:widowControl w:val="0"/>
        <w:spacing w:after="120"/>
        <w:jc w:val="both"/>
        <w:rPr>
          <w:lang w:eastAsia="zh-CN"/>
        </w:rPr>
      </w:pPr>
      <w:r>
        <w:rPr>
          <w:b/>
          <w:highlight w:val="yellow"/>
          <w:lang w:eastAsia="zh-CN"/>
        </w:rPr>
        <w:t>[High] Updated Proposal 4-2</w:t>
      </w:r>
      <w:r>
        <w:rPr>
          <w:lang w:eastAsia="zh-CN"/>
        </w:rPr>
        <w:t xml:space="preserve">: </w:t>
      </w:r>
    </w:p>
    <w:p w14:paraId="3AE24299" w14:textId="77777777" w:rsidR="003861B5" w:rsidRDefault="003861B5" w:rsidP="003861B5">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521C3BF" w14:textId="77777777" w:rsidR="003861B5" w:rsidRDefault="003861B5" w:rsidP="003861B5">
      <w:pPr>
        <w:pStyle w:val="afc"/>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4B5F39E6" w14:textId="77777777" w:rsidR="003861B5" w:rsidRPr="001B1249" w:rsidRDefault="003861B5" w:rsidP="003861B5">
      <w:pPr>
        <w:pStyle w:val="afc"/>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1F3CF949" w14:textId="77777777" w:rsidR="003861B5" w:rsidRPr="00557974" w:rsidRDefault="003861B5" w:rsidP="003861B5">
      <w:pPr>
        <w:widowControl w:val="0"/>
        <w:spacing w:after="120"/>
        <w:jc w:val="both"/>
        <w:rPr>
          <w:lang w:eastAsia="zh-CN"/>
        </w:rPr>
      </w:pPr>
    </w:p>
    <w:p w14:paraId="01341900" w14:textId="77777777" w:rsidR="003861B5" w:rsidRDefault="003861B5" w:rsidP="003861B5">
      <w:pPr>
        <w:widowControl w:val="0"/>
        <w:spacing w:after="120"/>
        <w:jc w:val="both"/>
        <w:rPr>
          <w:lang w:eastAsia="zh-CN"/>
        </w:rPr>
      </w:pPr>
      <w:r>
        <w:rPr>
          <w:b/>
          <w:highlight w:val="yellow"/>
          <w:lang w:eastAsia="zh-CN"/>
        </w:rPr>
        <w:t>[High] Updated Proposal 4-3</w:t>
      </w:r>
      <w:r>
        <w:rPr>
          <w:lang w:eastAsia="zh-CN"/>
        </w:rPr>
        <w:t xml:space="preserve">: </w:t>
      </w:r>
    </w:p>
    <w:p w14:paraId="46AFC04F" w14:textId="77777777" w:rsidR="003861B5" w:rsidRPr="00CA25E7" w:rsidRDefault="003861B5" w:rsidP="003861B5">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5F717017" w14:textId="77777777" w:rsidR="003861B5" w:rsidRPr="00CA25E7" w:rsidRDefault="003861B5" w:rsidP="003861B5">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DE5FC0C" w14:textId="77777777" w:rsidR="003861B5" w:rsidRDefault="003861B5" w:rsidP="003861B5">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B031C19" w14:textId="77777777" w:rsidR="003861B5" w:rsidRPr="00F86AC9" w:rsidRDefault="003861B5" w:rsidP="003861B5">
      <w:pPr>
        <w:pStyle w:val="afc"/>
        <w:numPr>
          <w:ilvl w:val="0"/>
          <w:numId w:val="54"/>
        </w:numPr>
        <w:tabs>
          <w:tab w:val="left" w:pos="1322"/>
        </w:tabs>
        <w:rPr>
          <w:lang w:eastAsia="x-none"/>
        </w:rPr>
      </w:pPr>
      <w:r w:rsidRPr="00F86AC9">
        <w:rPr>
          <w:rFonts w:eastAsia="Times New Roman"/>
          <w:lang w:eastAsia="zh-CN"/>
        </w:rPr>
        <w:t xml:space="preserve">For SPS GC-PDSCH </w:t>
      </w:r>
      <w:r w:rsidRPr="00F86AC9">
        <w:t>corresponding to</w:t>
      </w:r>
      <w:r w:rsidRPr="00F86AC9">
        <w:rPr>
          <w:rFonts w:eastAsia="Times New Roman"/>
          <w:lang w:eastAsia="zh-CN"/>
        </w:rPr>
        <w:t xml:space="preserve"> a SPS activation </w:t>
      </w:r>
      <w:r w:rsidRPr="00F86AC9">
        <w:t xml:space="preserve">PDCCH </w:t>
      </w:r>
      <w:r w:rsidRPr="00F86AC9">
        <w:rPr>
          <w:rFonts w:eastAsia="Times New Roman"/>
          <w:lang w:eastAsia="zh-CN"/>
        </w:rPr>
        <w:t xml:space="preserve">and SPS release PDCCH, only ACK/NACK based HARQ-ACK feedback is supported, irrespective of the HARQ-ACK feedback method used for SPS GC-PDSCH </w:t>
      </w:r>
      <w:r w:rsidRPr="00F86AC9">
        <w:t>without</w:t>
      </w:r>
      <w:r w:rsidRPr="00F86AC9">
        <w:rPr>
          <w:rFonts w:eastAsia="Times New Roman"/>
          <w:lang w:eastAsia="zh-CN"/>
        </w:rPr>
        <w:t xml:space="preserve"> </w:t>
      </w:r>
      <w:r w:rsidRPr="00F86AC9">
        <w:t>PDCCH scheduling</w:t>
      </w:r>
    </w:p>
    <w:p w14:paraId="10D3CA0C" w14:textId="77777777" w:rsidR="00313E6E" w:rsidRPr="003861B5" w:rsidRDefault="00313E6E" w:rsidP="00313E6E">
      <w:pPr>
        <w:widowControl w:val="0"/>
        <w:spacing w:after="120"/>
        <w:jc w:val="both"/>
        <w:rPr>
          <w:lang w:eastAsia="zh-CN"/>
        </w:rPr>
      </w:pPr>
    </w:p>
    <w:p w14:paraId="4DF6C4AA" w14:textId="77777777" w:rsidR="00AC78BD" w:rsidRDefault="00AC78BD" w:rsidP="00AC78BD">
      <w:pPr>
        <w:widowControl w:val="0"/>
        <w:spacing w:after="120"/>
        <w:jc w:val="both"/>
        <w:rPr>
          <w:lang w:eastAsia="zh-CN"/>
        </w:rPr>
      </w:pPr>
    </w:p>
    <w:p w14:paraId="0EE38727" w14:textId="77777777" w:rsidR="00AC78BD" w:rsidRDefault="00AC78BD" w:rsidP="00AC78BD">
      <w:pPr>
        <w:pStyle w:val="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49C48B08" w14:textId="77777777" w:rsidR="00AC78BD" w:rsidRDefault="00AC78BD" w:rsidP="00AC78BD">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AC78BD" w14:paraId="437F8565" w14:textId="77777777" w:rsidTr="005404D8">
        <w:tc>
          <w:tcPr>
            <w:tcW w:w="2122" w:type="dxa"/>
            <w:tcBorders>
              <w:top w:val="single" w:sz="4" w:space="0" w:color="auto"/>
              <w:left w:val="single" w:sz="4" w:space="0" w:color="auto"/>
              <w:bottom w:val="single" w:sz="4" w:space="0" w:color="auto"/>
              <w:right w:val="single" w:sz="4" w:space="0" w:color="auto"/>
            </w:tcBorders>
          </w:tcPr>
          <w:p w14:paraId="14167DA9" w14:textId="77777777" w:rsidR="00AC78BD" w:rsidRDefault="00AC78BD"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DF885F" w14:textId="77777777" w:rsidR="00AC78BD" w:rsidRDefault="00AC78BD" w:rsidP="005404D8">
            <w:pPr>
              <w:jc w:val="center"/>
              <w:rPr>
                <w:b/>
                <w:lang w:eastAsia="zh-CN"/>
              </w:rPr>
            </w:pPr>
            <w:r>
              <w:rPr>
                <w:b/>
                <w:lang w:eastAsia="zh-CN"/>
              </w:rPr>
              <w:t>Comment</w:t>
            </w:r>
          </w:p>
        </w:tc>
      </w:tr>
      <w:tr w:rsidR="00AC78BD" w14:paraId="5494766B" w14:textId="77777777" w:rsidTr="005404D8">
        <w:tc>
          <w:tcPr>
            <w:tcW w:w="2122" w:type="dxa"/>
            <w:tcBorders>
              <w:top w:val="single" w:sz="4" w:space="0" w:color="auto"/>
              <w:left w:val="single" w:sz="4" w:space="0" w:color="auto"/>
              <w:bottom w:val="single" w:sz="4" w:space="0" w:color="auto"/>
              <w:right w:val="single" w:sz="4" w:space="0" w:color="auto"/>
            </w:tcBorders>
          </w:tcPr>
          <w:p w14:paraId="0E2D4837" w14:textId="3CF79EEC" w:rsidR="00AC78BD" w:rsidRPr="00BA3EA3" w:rsidRDefault="00425C1E"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96A3509" w14:textId="23E1E65A" w:rsidR="002E79C2" w:rsidRDefault="002E79C2" w:rsidP="005404D8">
            <w:pPr>
              <w:jc w:val="left"/>
              <w:rPr>
                <w:bCs/>
                <w:lang w:eastAsia="zh-CN"/>
              </w:rPr>
            </w:pPr>
            <w:r w:rsidRPr="00E50A25">
              <w:rPr>
                <w:rFonts w:hint="eastAsia"/>
                <w:b/>
                <w:bCs/>
                <w:lang w:eastAsia="zh-CN"/>
              </w:rPr>
              <w:t>P</w:t>
            </w:r>
            <w:r w:rsidRPr="00E50A25">
              <w:rPr>
                <w:b/>
                <w:bCs/>
                <w:lang w:eastAsia="zh-CN"/>
              </w:rPr>
              <w:t xml:space="preserve"> 4-2:</w:t>
            </w:r>
            <w:r>
              <w:rPr>
                <w:bCs/>
                <w:lang w:eastAsia="zh-CN"/>
              </w:rPr>
              <w:t xml:space="preserve"> We are OK with it.</w:t>
            </w:r>
          </w:p>
          <w:p w14:paraId="7A381542" w14:textId="0D878ABB" w:rsidR="002E79C2" w:rsidRPr="00BA3EA3" w:rsidRDefault="002E79C2" w:rsidP="005404D8">
            <w:pPr>
              <w:jc w:val="left"/>
              <w:rPr>
                <w:bCs/>
                <w:lang w:eastAsia="zh-CN"/>
              </w:rPr>
            </w:pPr>
            <w:r w:rsidRPr="00E50A25">
              <w:rPr>
                <w:rFonts w:hint="eastAsia"/>
                <w:b/>
                <w:bCs/>
                <w:lang w:eastAsia="zh-CN"/>
              </w:rPr>
              <w:t>P</w:t>
            </w:r>
            <w:r w:rsidRPr="00E50A25">
              <w:rPr>
                <w:b/>
                <w:bCs/>
                <w:lang w:eastAsia="zh-CN"/>
              </w:rPr>
              <w:t xml:space="preserve"> 4-3: </w:t>
            </w:r>
            <w:r w:rsidR="00E50A25">
              <w:rPr>
                <w:bCs/>
                <w:lang w:eastAsia="zh-CN"/>
              </w:rPr>
              <w:t>We do not support to support both alternatives. Only Alt 1 is supported.</w:t>
            </w:r>
          </w:p>
        </w:tc>
      </w:tr>
      <w:tr w:rsidR="00AC78BD" w14:paraId="44DCE156" w14:textId="77777777" w:rsidTr="005404D8">
        <w:tc>
          <w:tcPr>
            <w:tcW w:w="2122" w:type="dxa"/>
            <w:tcBorders>
              <w:top w:val="single" w:sz="4" w:space="0" w:color="auto"/>
              <w:left w:val="single" w:sz="4" w:space="0" w:color="auto"/>
              <w:bottom w:val="single" w:sz="4" w:space="0" w:color="auto"/>
              <w:right w:val="single" w:sz="4" w:space="0" w:color="auto"/>
            </w:tcBorders>
          </w:tcPr>
          <w:p w14:paraId="5E8FC102" w14:textId="6CD69B35" w:rsidR="00AC78BD"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BEC5745" w14:textId="44FB486B" w:rsidR="00AC78BD" w:rsidRPr="00BA3EA3" w:rsidRDefault="007E6E86" w:rsidP="005404D8">
            <w:pPr>
              <w:jc w:val="left"/>
              <w:rPr>
                <w:bCs/>
                <w:lang w:eastAsia="zh-CN"/>
              </w:rPr>
            </w:pPr>
            <w:r>
              <w:rPr>
                <w:rFonts w:hint="eastAsia"/>
                <w:bCs/>
                <w:lang w:eastAsia="zh-CN"/>
              </w:rPr>
              <w:t>P</w:t>
            </w:r>
            <w:r>
              <w:rPr>
                <w:bCs/>
                <w:lang w:eastAsia="zh-CN"/>
              </w:rPr>
              <w:t xml:space="preserve"> 4-3: do not support. We don’t see the necessity to support both alt 1 and alt 2.</w:t>
            </w:r>
          </w:p>
        </w:tc>
      </w:tr>
      <w:tr w:rsidR="00945192" w14:paraId="3991C465" w14:textId="77777777" w:rsidTr="005404D8">
        <w:tc>
          <w:tcPr>
            <w:tcW w:w="2122" w:type="dxa"/>
            <w:tcBorders>
              <w:top w:val="single" w:sz="4" w:space="0" w:color="auto"/>
              <w:left w:val="single" w:sz="4" w:space="0" w:color="auto"/>
              <w:bottom w:val="single" w:sz="4" w:space="0" w:color="auto"/>
              <w:right w:val="single" w:sz="4" w:space="0" w:color="auto"/>
            </w:tcBorders>
          </w:tcPr>
          <w:p w14:paraId="25E71DD9" w14:textId="6BAC70AB" w:rsidR="00945192" w:rsidRDefault="00945192" w:rsidP="0094519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16B5259" w14:textId="77777777" w:rsidR="00945192" w:rsidRDefault="00945192" w:rsidP="00945192">
            <w:pPr>
              <w:rPr>
                <w:bCs/>
                <w:lang w:eastAsia="zh-CN"/>
              </w:rPr>
            </w:pPr>
            <w:r>
              <w:rPr>
                <w:bCs/>
                <w:lang w:eastAsia="zh-CN"/>
              </w:rPr>
              <w:t>4-2: We are OK with the main bullet. Regarding the FFS, we think it is up to RAN2 discussion.</w:t>
            </w:r>
          </w:p>
          <w:p w14:paraId="2E70D46A" w14:textId="1D42EE7C" w:rsidR="00945192" w:rsidRDefault="00945192" w:rsidP="00945192">
            <w:pPr>
              <w:rPr>
                <w:bCs/>
                <w:lang w:eastAsia="zh-CN"/>
              </w:rPr>
            </w:pPr>
            <w:r>
              <w:rPr>
                <w:bCs/>
                <w:lang w:eastAsia="zh-CN"/>
              </w:rPr>
              <w:t xml:space="preserve">4-3: Alt 1 is supported firstly then FFS Alt 2. </w:t>
            </w:r>
          </w:p>
        </w:tc>
      </w:tr>
      <w:tr w:rsidR="0097198F" w14:paraId="7113B752" w14:textId="77777777" w:rsidTr="000E7412">
        <w:tc>
          <w:tcPr>
            <w:tcW w:w="2122" w:type="dxa"/>
            <w:tcBorders>
              <w:top w:val="single" w:sz="4" w:space="0" w:color="auto"/>
              <w:left w:val="single" w:sz="4" w:space="0" w:color="auto"/>
              <w:bottom w:val="single" w:sz="4" w:space="0" w:color="auto"/>
              <w:right w:val="single" w:sz="4" w:space="0" w:color="auto"/>
            </w:tcBorders>
          </w:tcPr>
          <w:p w14:paraId="1BC43B7A"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2A84A5" w14:textId="77777777" w:rsidR="0097198F" w:rsidRDefault="0097198F" w:rsidP="000E7412">
            <w:pPr>
              <w:rPr>
                <w:bCs/>
                <w:lang w:eastAsia="zh-CN"/>
              </w:rPr>
            </w:pPr>
            <w:r>
              <w:rPr>
                <w:bCs/>
                <w:lang w:eastAsia="zh-CN"/>
              </w:rPr>
              <w:t>4-2: Support</w:t>
            </w:r>
          </w:p>
          <w:p w14:paraId="442F992A" w14:textId="77777777" w:rsidR="0097198F" w:rsidRDefault="0097198F" w:rsidP="000E7412">
            <w:pPr>
              <w:rPr>
                <w:bCs/>
                <w:lang w:eastAsia="zh-CN"/>
              </w:rPr>
            </w:pPr>
            <w:r>
              <w:rPr>
                <w:bCs/>
                <w:lang w:eastAsia="zh-CN"/>
              </w:rPr>
              <w:t>4-3: Support</w:t>
            </w:r>
          </w:p>
        </w:tc>
      </w:tr>
      <w:tr w:rsidR="00ED7511" w14:paraId="4DA4E6C3" w14:textId="77777777" w:rsidTr="000E7412">
        <w:tc>
          <w:tcPr>
            <w:tcW w:w="2122" w:type="dxa"/>
            <w:tcBorders>
              <w:top w:val="single" w:sz="4" w:space="0" w:color="auto"/>
              <w:left w:val="single" w:sz="4" w:space="0" w:color="auto"/>
              <w:bottom w:val="single" w:sz="4" w:space="0" w:color="auto"/>
              <w:right w:val="single" w:sz="4" w:space="0" w:color="auto"/>
            </w:tcBorders>
          </w:tcPr>
          <w:p w14:paraId="32AC9DA1" w14:textId="52412F4C" w:rsidR="00ED7511" w:rsidRDefault="00ED7511" w:rsidP="000E7412">
            <w:pPr>
              <w:rPr>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29C05C37" w14:textId="77777777" w:rsidR="00ED7511" w:rsidRDefault="00ED7511" w:rsidP="000E7412">
            <w:pPr>
              <w:rPr>
                <w:bCs/>
                <w:lang w:eastAsia="zh-CN"/>
              </w:rPr>
            </w:pPr>
            <w:r w:rsidRPr="00332162">
              <w:rPr>
                <w:bCs/>
                <w:lang w:eastAsia="zh-CN"/>
              </w:rPr>
              <w:t>Proposal 4-2</w:t>
            </w:r>
            <w:r>
              <w:rPr>
                <w:rFonts w:hint="eastAsia"/>
                <w:bCs/>
                <w:lang w:eastAsia="zh-CN"/>
              </w:rPr>
              <w:t xml:space="preserve">: we think the </w:t>
            </w:r>
            <w:r>
              <w:rPr>
                <w:bCs/>
                <w:lang w:eastAsia="zh-CN"/>
              </w:rPr>
              <w:t>‘</w:t>
            </w:r>
            <w:r>
              <w:rPr>
                <w:rFonts w:hint="eastAsia"/>
                <w:bCs/>
                <w:lang w:eastAsia="zh-CN"/>
              </w:rPr>
              <w:t>at least</w:t>
            </w:r>
            <w:r>
              <w:rPr>
                <w:bCs/>
                <w:lang w:eastAsia="zh-CN"/>
              </w:rPr>
              <w:t>’</w:t>
            </w:r>
            <w:r>
              <w:rPr>
                <w:rFonts w:hint="eastAsia"/>
                <w:bCs/>
                <w:lang w:eastAsia="zh-CN"/>
              </w:rPr>
              <w:t xml:space="preserve"> in main bullet should be removed. For the </w:t>
            </w:r>
            <w:r>
              <w:rPr>
                <w:bCs/>
                <w:lang w:eastAsia="zh-CN"/>
              </w:rPr>
              <w:t>legacy</w:t>
            </w:r>
            <w:r>
              <w:rPr>
                <w:rFonts w:hint="eastAsia"/>
                <w:bCs/>
                <w:lang w:eastAsia="zh-CN"/>
              </w:rPr>
              <w:t xml:space="preserve"> SPS </w:t>
            </w:r>
            <w:r>
              <w:rPr>
                <w:bCs/>
                <w:lang w:eastAsia="zh-CN"/>
              </w:rPr>
              <w:t>configuration</w:t>
            </w:r>
            <w:r>
              <w:rPr>
                <w:rFonts w:hint="eastAsia"/>
                <w:bCs/>
                <w:lang w:eastAsia="zh-CN"/>
              </w:rPr>
              <w:t xml:space="preserve">, only one </w:t>
            </w:r>
            <w:r w:rsidRPr="00332162">
              <w:rPr>
                <w:bCs/>
                <w:lang w:eastAsia="zh-CN"/>
              </w:rPr>
              <w:t>CS-RNTI is associated with the SPS-config</w:t>
            </w:r>
            <w:r>
              <w:rPr>
                <w:rFonts w:hint="eastAsia"/>
                <w:bCs/>
                <w:lang w:eastAsia="zh-CN"/>
              </w:rPr>
              <w:t xml:space="preserve">. We are not clear about the motivation to </w:t>
            </w:r>
            <w:r>
              <w:rPr>
                <w:bCs/>
                <w:lang w:eastAsia="zh-CN"/>
              </w:rPr>
              <w:t>introduce</w:t>
            </w:r>
            <w:r>
              <w:rPr>
                <w:rFonts w:hint="eastAsia"/>
                <w:bCs/>
                <w:lang w:eastAsia="zh-CN"/>
              </w:rPr>
              <w:t xml:space="preserve"> multiple </w:t>
            </w:r>
            <w:r w:rsidRPr="00332162">
              <w:rPr>
                <w:bCs/>
                <w:lang w:eastAsia="zh-CN"/>
              </w:rPr>
              <w:t>G-CS-RNTIs associated with one SPS-config</w:t>
            </w:r>
            <w:r>
              <w:rPr>
                <w:rFonts w:hint="eastAsia"/>
                <w:bCs/>
                <w:lang w:eastAsia="zh-CN"/>
              </w:rPr>
              <w:t>. Therefore, we suggest update the proposal as following</w:t>
            </w:r>
          </w:p>
          <w:p w14:paraId="539E6925" w14:textId="77777777" w:rsidR="00ED7511" w:rsidRDefault="00ED7511" w:rsidP="000E7412">
            <w:pPr>
              <w:widowControl w:val="0"/>
              <w:spacing w:after="120"/>
              <w:rPr>
                <w:lang w:eastAsia="zh-CN"/>
              </w:rPr>
            </w:pPr>
            <w:r>
              <w:rPr>
                <w:b/>
                <w:highlight w:val="yellow"/>
                <w:lang w:eastAsia="zh-CN"/>
              </w:rPr>
              <w:t>[High] Updated Proposal 4-2</w:t>
            </w:r>
            <w:r>
              <w:rPr>
                <w:lang w:eastAsia="zh-CN"/>
              </w:rPr>
              <w:t xml:space="preserve">: </w:t>
            </w:r>
          </w:p>
          <w:p w14:paraId="7F348EFF" w14:textId="77777777" w:rsidR="00ED7511" w:rsidRDefault="00ED7511" w:rsidP="000E7412">
            <w:pPr>
              <w:widowControl w:val="0"/>
              <w:spacing w:after="120"/>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E5ED5AF" w14:textId="77777777" w:rsidR="00ED7511" w:rsidRPr="001B1249" w:rsidRDefault="00ED7511" w:rsidP="000E7412">
            <w:pPr>
              <w:pStyle w:val="afc"/>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2327EC67" w14:textId="37385698" w:rsidR="00ED7511" w:rsidRDefault="00ED7511" w:rsidP="000E7412">
            <w:pPr>
              <w:rPr>
                <w:bCs/>
                <w:lang w:eastAsia="zh-CN"/>
              </w:rPr>
            </w:pPr>
            <w:r w:rsidRPr="00332162">
              <w:rPr>
                <w:bCs/>
                <w:lang w:eastAsia="zh-CN"/>
              </w:rPr>
              <w:t>Proposal 4-</w:t>
            </w:r>
            <w:r>
              <w:rPr>
                <w:rFonts w:hint="eastAsia"/>
                <w:bCs/>
                <w:lang w:eastAsia="zh-CN"/>
              </w:rPr>
              <w:t>3: support. Both Alt 1 and Alt 2 should be supported.</w:t>
            </w:r>
          </w:p>
        </w:tc>
      </w:tr>
      <w:tr w:rsidR="00011BEF" w14:paraId="3B7DFB02" w14:textId="77777777" w:rsidTr="000E7412">
        <w:tc>
          <w:tcPr>
            <w:tcW w:w="2122" w:type="dxa"/>
            <w:tcBorders>
              <w:top w:val="single" w:sz="4" w:space="0" w:color="auto"/>
              <w:left w:val="single" w:sz="4" w:space="0" w:color="auto"/>
              <w:bottom w:val="single" w:sz="4" w:space="0" w:color="auto"/>
              <w:right w:val="single" w:sz="4" w:space="0" w:color="auto"/>
            </w:tcBorders>
          </w:tcPr>
          <w:p w14:paraId="6FBA8C6E" w14:textId="10E7A801" w:rsidR="00011BEF" w:rsidRDefault="00011BEF" w:rsidP="00011BE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224DA46" w14:textId="77777777" w:rsidR="00011BEF" w:rsidRDefault="00011BEF" w:rsidP="00011BEF">
            <w:pPr>
              <w:rPr>
                <w:bCs/>
                <w:lang w:eastAsia="zh-CN"/>
              </w:rPr>
            </w:pPr>
            <w:r>
              <w:rPr>
                <w:bCs/>
                <w:lang w:eastAsia="zh-CN"/>
              </w:rPr>
              <w:t>4-2: Support</w:t>
            </w:r>
          </w:p>
          <w:p w14:paraId="62AA54A4" w14:textId="7AD673D6" w:rsidR="00011BEF" w:rsidRPr="00332162" w:rsidRDefault="00011BEF" w:rsidP="00011BEF">
            <w:pPr>
              <w:rPr>
                <w:bCs/>
                <w:lang w:eastAsia="zh-CN"/>
              </w:rPr>
            </w:pPr>
            <w:r>
              <w:rPr>
                <w:bCs/>
                <w:lang w:eastAsia="zh-CN"/>
              </w:rPr>
              <w:t>4-3: Support</w:t>
            </w:r>
          </w:p>
        </w:tc>
      </w:tr>
      <w:tr w:rsidR="00F53F2E" w14:paraId="1E067638" w14:textId="77777777" w:rsidTr="000E7412">
        <w:tc>
          <w:tcPr>
            <w:tcW w:w="2122" w:type="dxa"/>
            <w:tcBorders>
              <w:top w:val="single" w:sz="4" w:space="0" w:color="auto"/>
              <w:left w:val="single" w:sz="4" w:space="0" w:color="auto"/>
              <w:bottom w:val="single" w:sz="4" w:space="0" w:color="auto"/>
              <w:right w:val="single" w:sz="4" w:space="0" w:color="auto"/>
            </w:tcBorders>
          </w:tcPr>
          <w:p w14:paraId="73D097BA" w14:textId="12AA61F6" w:rsidR="00F53F2E" w:rsidRDefault="00F53F2E" w:rsidP="00011BEF">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459A472" w14:textId="207FCE35" w:rsidR="00F53F2E" w:rsidRDefault="00F53F2E" w:rsidP="00011BEF">
            <w:pPr>
              <w:rPr>
                <w:bCs/>
                <w:lang w:eastAsia="zh-CN"/>
              </w:rPr>
            </w:pPr>
            <w:r>
              <w:rPr>
                <w:bCs/>
                <w:lang w:eastAsia="zh-CN"/>
              </w:rPr>
              <w:t>Support</w:t>
            </w:r>
          </w:p>
        </w:tc>
      </w:tr>
      <w:tr w:rsidR="003135E2" w14:paraId="0535A19B" w14:textId="77777777" w:rsidTr="000E7412">
        <w:tc>
          <w:tcPr>
            <w:tcW w:w="2122" w:type="dxa"/>
            <w:tcBorders>
              <w:top w:val="single" w:sz="4" w:space="0" w:color="auto"/>
              <w:left w:val="single" w:sz="4" w:space="0" w:color="auto"/>
              <w:bottom w:val="single" w:sz="4" w:space="0" w:color="auto"/>
              <w:right w:val="single" w:sz="4" w:space="0" w:color="auto"/>
            </w:tcBorders>
          </w:tcPr>
          <w:p w14:paraId="421A32A2" w14:textId="3D8DE995" w:rsidR="003135E2" w:rsidRDefault="003135E2" w:rsidP="00011BE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6652294" w14:textId="77777777" w:rsidR="003135E2" w:rsidRDefault="003135E2" w:rsidP="00011BEF">
            <w:pPr>
              <w:rPr>
                <w:bCs/>
                <w:lang w:eastAsia="zh-CN"/>
              </w:rPr>
            </w:pPr>
            <w:r>
              <w:rPr>
                <w:bCs/>
                <w:lang w:eastAsia="zh-CN"/>
              </w:rPr>
              <w:t>4-2: Support</w:t>
            </w:r>
          </w:p>
          <w:p w14:paraId="7D74257B" w14:textId="77777777" w:rsidR="003135E2" w:rsidRDefault="003135E2" w:rsidP="00011BEF">
            <w:pPr>
              <w:rPr>
                <w:bCs/>
                <w:lang w:eastAsia="zh-CN"/>
              </w:rPr>
            </w:pPr>
            <w:r>
              <w:rPr>
                <w:bCs/>
                <w:lang w:eastAsia="zh-CN"/>
              </w:rPr>
              <w:t xml:space="preserve">4-3: Do not support. </w:t>
            </w:r>
          </w:p>
          <w:p w14:paraId="48845B10" w14:textId="77777777" w:rsidR="003135E2" w:rsidRDefault="003135E2" w:rsidP="003135E2">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02154646" w14:textId="18A660B6" w:rsidR="003135E2" w:rsidRDefault="003135E2" w:rsidP="003135E2">
            <w:pPr>
              <w:spacing w:before="0"/>
              <w:rPr>
                <w:bCs/>
                <w:lang w:eastAsia="zh-CN"/>
              </w:rPr>
            </w:pPr>
            <w:r>
              <w:rPr>
                <w:lang w:eastAsia="zh-CN"/>
              </w:rPr>
              <w:t>No further agreement is needed</w:t>
            </w:r>
          </w:p>
        </w:tc>
      </w:tr>
      <w:tr w:rsidR="00023D2C" w14:paraId="760CBB9E" w14:textId="77777777" w:rsidTr="000E7412">
        <w:tc>
          <w:tcPr>
            <w:tcW w:w="2122" w:type="dxa"/>
            <w:tcBorders>
              <w:top w:val="single" w:sz="4" w:space="0" w:color="auto"/>
              <w:left w:val="single" w:sz="4" w:space="0" w:color="auto"/>
              <w:bottom w:val="single" w:sz="4" w:space="0" w:color="auto"/>
              <w:right w:val="single" w:sz="4" w:space="0" w:color="auto"/>
            </w:tcBorders>
          </w:tcPr>
          <w:p w14:paraId="080BDA29" w14:textId="00F49416" w:rsidR="00023D2C" w:rsidRDefault="00023D2C" w:rsidP="00023D2C">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1E1BEF9" w14:textId="77777777" w:rsidR="00023D2C" w:rsidRDefault="00023D2C" w:rsidP="00023D2C">
            <w:pPr>
              <w:jc w:val="left"/>
              <w:rPr>
                <w:bCs/>
                <w:lang w:eastAsia="zh-CN"/>
              </w:rPr>
            </w:pPr>
            <w:r>
              <w:rPr>
                <w:bCs/>
                <w:lang w:eastAsia="zh-CN"/>
              </w:rPr>
              <w:t>For Proposal 4-2, we don’t think associating multiple G-CS-RNTI with one SPS-config will increase the UE complexity much. UE only needs to perform demodulation, decoding once but maybe do unscrambling more times depending on the number of G-CS-RNTI. Thus, we would suggest to keep the FFS.</w:t>
            </w:r>
          </w:p>
          <w:p w14:paraId="0C682C08" w14:textId="77777777" w:rsidR="00023D2C" w:rsidRDefault="00023D2C" w:rsidP="00023D2C">
            <w:pPr>
              <w:jc w:val="left"/>
              <w:rPr>
                <w:bCs/>
                <w:lang w:eastAsia="zh-CN"/>
              </w:rPr>
            </w:pPr>
            <w:r>
              <w:rPr>
                <w:rFonts w:hint="eastAsia"/>
                <w:bCs/>
                <w:lang w:eastAsia="zh-CN"/>
              </w:rPr>
              <w:t>F</w:t>
            </w:r>
            <w:r>
              <w:rPr>
                <w:bCs/>
                <w:lang w:eastAsia="zh-CN"/>
              </w:rPr>
              <w:t>or Proposal 4-3, for the last, we need to clarify whether the ACK/NACK for “</w:t>
            </w:r>
            <w:r w:rsidRPr="00C51A42">
              <w:rPr>
                <w:bCs/>
                <w:lang w:eastAsia="zh-CN"/>
              </w:rPr>
              <w:t>For SPS GC-PDSCH corresponding to a SPS activation PDCCH</w:t>
            </w:r>
            <w:r>
              <w:rPr>
                <w:bCs/>
                <w:lang w:eastAsia="zh-CN"/>
              </w:rPr>
              <w:t>” is ACK/NACK for the “first SPS PDSCH” or for the “PDCCH”. If it is for the “first SPS PDSCH”, then in any case, UE needs to transmit HARQ feedback for the SPS PDSCH, Alt.1 won’t increase the PUCCH overhead especially considering that SPS activation won’t be frequently transmitted. Thus, we suggest to keep Alt.2 as FFS.</w:t>
            </w:r>
          </w:p>
          <w:p w14:paraId="49BD1649" w14:textId="77777777" w:rsidR="00023D2C" w:rsidRDefault="00023D2C" w:rsidP="00023D2C">
            <w:pPr>
              <w:rPr>
                <w:bCs/>
                <w:lang w:eastAsia="zh-CN"/>
              </w:rPr>
            </w:pPr>
          </w:p>
        </w:tc>
      </w:tr>
      <w:tr w:rsidR="001C1E0D" w14:paraId="6712E73C" w14:textId="77777777" w:rsidTr="000E7412">
        <w:tc>
          <w:tcPr>
            <w:tcW w:w="2122" w:type="dxa"/>
            <w:tcBorders>
              <w:top w:val="single" w:sz="4" w:space="0" w:color="auto"/>
              <w:left w:val="single" w:sz="4" w:space="0" w:color="auto"/>
              <w:bottom w:val="single" w:sz="4" w:space="0" w:color="auto"/>
              <w:right w:val="single" w:sz="4" w:space="0" w:color="auto"/>
            </w:tcBorders>
          </w:tcPr>
          <w:p w14:paraId="12D55FAD" w14:textId="6AD5E03A" w:rsidR="001C1E0D" w:rsidRDefault="001C1E0D" w:rsidP="001C1E0D">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2A07F7CC" w14:textId="77777777" w:rsidR="001C1E0D" w:rsidRDefault="001C1E0D" w:rsidP="001C1E0D">
            <w:pPr>
              <w:rPr>
                <w:bCs/>
                <w:lang w:eastAsia="zh-CN"/>
              </w:rPr>
            </w:pPr>
            <w:r>
              <w:rPr>
                <w:bCs/>
                <w:lang w:eastAsia="zh-CN"/>
              </w:rPr>
              <w:t xml:space="preserve">Proposal 4-2 is ok. </w:t>
            </w:r>
          </w:p>
          <w:p w14:paraId="1EC42D84" w14:textId="0EBA2827" w:rsidR="001C1E0D" w:rsidRDefault="001C1E0D" w:rsidP="001C1E0D">
            <w:pPr>
              <w:rPr>
                <w:bCs/>
                <w:lang w:eastAsia="zh-CN"/>
              </w:rPr>
            </w:pPr>
            <w:r>
              <w:rPr>
                <w:bCs/>
                <w:lang w:eastAsia="zh-CN"/>
              </w:rPr>
              <w:t xml:space="preserve">4-3. We still think it is not urgent for this meeting because the decision affects RAN2 as well. RAN2 may configure a DRX cycle, so UE if missed the initial command may expect to receive the command again as early as possible in case UE goes to inactive time after “on-duration” timers expires to prevent from missing PDSCH for a long time. However, the k1 value and SPS periodicity may not match to get SPS recovered as expected. </w:t>
            </w:r>
          </w:p>
        </w:tc>
      </w:tr>
      <w:tr w:rsidR="003925E4" w14:paraId="4FD1B978" w14:textId="77777777" w:rsidTr="000E7412">
        <w:tc>
          <w:tcPr>
            <w:tcW w:w="2122" w:type="dxa"/>
            <w:tcBorders>
              <w:top w:val="single" w:sz="4" w:space="0" w:color="auto"/>
              <w:left w:val="single" w:sz="4" w:space="0" w:color="auto"/>
              <w:bottom w:val="single" w:sz="4" w:space="0" w:color="auto"/>
              <w:right w:val="single" w:sz="4" w:space="0" w:color="auto"/>
            </w:tcBorders>
          </w:tcPr>
          <w:p w14:paraId="69194CF8" w14:textId="3BC50A5C" w:rsidR="003925E4" w:rsidRPr="003925E4" w:rsidRDefault="003925E4" w:rsidP="001C1E0D">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12B3621" w14:textId="65BA77D0" w:rsidR="003925E4" w:rsidRPr="003925E4" w:rsidRDefault="003925E4" w:rsidP="003925E4">
            <w:pPr>
              <w:widowControl w:val="0"/>
              <w:spacing w:after="120"/>
              <w:rPr>
                <w:lang w:eastAsia="zh-CN"/>
              </w:rPr>
            </w:pPr>
            <w:r w:rsidRPr="003925E4">
              <w:rPr>
                <w:b/>
                <w:lang w:eastAsia="zh-CN"/>
              </w:rPr>
              <w:t>[High] Updated Proposal 4-2</w:t>
            </w:r>
            <w:r w:rsidRPr="003925E4">
              <w:rPr>
                <w:lang w:eastAsia="zh-CN"/>
              </w:rPr>
              <w:t xml:space="preserve">: </w:t>
            </w:r>
            <w:r>
              <w:rPr>
                <w:lang w:eastAsia="zh-CN"/>
              </w:rPr>
              <w:t>We prefer to delete all FFSs.</w:t>
            </w:r>
          </w:p>
          <w:p w14:paraId="0AAAA6E8" w14:textId="62820119" w:rsidR="003925E4" w:rsidRPr="003925E4" w:rsidRDefault="003925E4" w:rsidP="003925E4">
            <w:pPr>
              <w:widowControl w:val="0"/>
              <w:spacing w:after="120"/>
              <w:rPr>
                <w:rFonts w:eastAsia="Malgun Gothic"/>
                <w:lang w:eastAsia="ko-KR"/>
              </w:rPr>
            </w:pPr>
            <w:r>
              <w:rPr>
                <w:b/>
                <w:highlight w:val="yellow"/>
                <w:lang w:eastAsia="zh-CN"/>
              </w:rPr>
              <w:t>[High] Updated Proposal 4-3</w:t>
            </w:r>
            <w:r>
              <w:rPr>
                <w:lang w:eastAsia="zh-CN"/>
              </w:rPr>
              <w:t>: We wonder if we already agree UE specific PDCCH</w:t>
            </w:r>
            <w:r>
              <w:rPr>
                <w:rFonts w:eastAsia="Malgun Gothic" w:hint="eastAsia"/>
                <w:lang w:eastAsia="ko-KR"/>
              </w:rPr>
              <w:t xml:space="preserve"> for activation/deactivation.</w:t>
            </w:r>
          </w:p>
        </w:tc>
      </w:tr>
      <w:tr w:rsidR="00D21013" w14:paraId="3F5C9B73" w14:textId="77777777" w:rsidTr="000E7412">
        <w:tc>
          <w:tcPr>
            <w:tcW w:w="2122" w:type="dxa"/>
            <w:tcBorders>
              <w:top w:val="single" w:sz="4" w:space="0" w:color="auto"/>
              <w:left w:val="single" w:sz="4" w:space="0" w:color="auto"/>
              <w:bottom w:val="single" w:sz="4" w:space="0" w:color="auto"/>
              <w:right w:val="single" w:sz="4" w:space="0" w:color="auto"/>
            </w:tcBorders>
          </w:tcPr>
          <w:p w14:paraId="79F365B6" w14:textId="0D677779" w:rsidR="00D21013" w:rsidRDefault="00D21013" w:rsidP="00D21013">
            <w:pPr>
              <w:rPr>
                <w:rFonts w:eastAsia="Malgun Gothic"/>
                <w:bCs/>
                <w:lang w:eastAsia="ko-KR"/>
              </w:rPr>
            </w:pPr>
            <w:r w:rsidRPr="00343DB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55F21D1" w14:textId="77777777" w:rsidR="00D21013" w:rsidRPr="00343DBD" w:rsidRDefault="00D21013" w:rsidP="00D21013">
            <w:pPr>
              <w:rPr>
                <w:lang w:eastAsia="zh-CN"/>
              </w:rPr>
            </w:pPr>
            <w:r w:rsidRPr="00343DBD">
              <w:rPr>
                <w:b/>
                <w:lang w:eastAsia="zh-CN"/>
              </w:rPr>
              <w:t>Proposal 4-2</w:t>
            </w:r>
            <w:r w:rsidRPr="00343DBD">
              <w:rPr>
                <w:lang w:eastAsia="zh-CN"/>
              </w:rPr>
              <w:t>:</w:t>
            </w:r>
            <w:r w:rsidRPr="00343DBD">
              <w:rPr>
                <w:rFonts w:eastAsia="MS Mincho"/>
                <w:lang w:eastAsia="ja-JP"/>
              </w:rPr>
              <w:t xml:space="preserve"> Support</w:t>
            </w:r>
          </w:p>
          <w:p w14:paraId="0991F47A" w14:textId="3DA125FE" w:rsidR="00D21013" w:rsidRPr="003925E4" w:rsidRDefault="00D21013" w:rsidP="00D21013">
            <w:pPr>
              <w:widowControl w:val="0"/>
              <w:spacing w:after="120"/>
              <w:rPr>
                <w:b/>
                <w:lang w:eastAsia="zh-CN"/>
              </w:rPr>
            </w:pPr>
            <w:r w:rsidRPr="00343DBD">
              <w:rPr>
                <w:b/>
                <w:lang w:eastAsia="zh-CN"/>
              </w:rPr>
              <w:lastRenderedPageBreak/>
              <w:t>Proposal 4-3</w:t>
            </w:r>
            <w:r w:rsidRPr="00343DBD">
              <w:rPr>
                <w:lang w:eastAsia="zh-CN"/>
              </w:rPr>
              <w:t>:</w:t>
            </w:r>
            <w:r w:rsidRPr="00343DBD">
              <w:rPr>
                <w:rFonts w:eastAsia="MS Mincho"/>
                <w:lang w:eastAsia="ja-JP"/>
              </w:rPr>
              <w:t xml:space="preserve"> Support</w:t>
            </w:r>
            <w:r>
              <w:rPr>
                <w:rFonts w:eastAsia="MS Mincho" w:hint="eastAsia"/>
                <w:lang w:eastAsia="ja-JP"/>
              </w:rPr>
              <w:t>. Activation via UE-specific PDCCH will be useful because gNB can select individual aggregation level and can perform UE-specific beamforming for UE-specific PDCCH to improve the reliability of the activation command.</w:t>
            </w:r>
          </w:p>
        </w:tc>
      </w:tr>
      <w:tr w:rsidR="0096681F" w14:paraId="0A055184" w14:textId="77777777" w:rsidTr="000E7412">
        <w:tc>
          <w:tcPr>
            <w:tcW w:w="2122" w:type="dxa"/>
            <w:tcBorders>
              <w:top w:val="single" w:sz="4" w:space="0" w:color="auto"/>
              <w:left w:val="single" w:sz="4" w:space="0" w:color="auto"/>
              <w:bottom w:val="single" w:sz="4" w:space="0" w:color="auto"/>
              <w:right w:val="single" w:sz="4" w:space="0" w:color="auto"/>
            </w:tcBorders>
          </w:tcPr>
          <w:p w14:paraId="18B5E86C" w14:textId="091B34FC" w:rsidR="0096681F" w:rsidRPr="00343DBD" w:rsidRDefault="0096681F" w:rsidP="0096681F">
            <w:pPr>
              <w:rPr>
                <w:rFonts w:eastAsia="MS Mincho"/>
                <w:bCs/>
                <w:lang w:eastAsia="ja-JP"/>
              </w:rPr>
            </w:pPr>
            <w:r>
              <w:rPr>
                <w:rFonts w:hint="eastAsia"/>
                <w:bCs/>
                <w:lang w:eastAsia="zh-CN"/>
              </w:rPr>
              <w:lastRenderedPageBreak/>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73CC6B94" w14:textId="77777777" w:rsidR="0096681F" w:rsidRDefault="0096681F" w:rsidP="0096681F">
            <w:pPr>
              <w:rPr>
                <w:bCs/>
                <w:lang w:eastAsia="zh-CN"/>
              </w:rPr>
            </w:pPr>
            <w:r>
              <w:rPr>
                <w:bCs/>
                <w:lang w:eastAsia="zh-CN"/>
              </w:rPr>
              <w:t>4-2: We are fine with the updated proposal</w:t>
            </w:r>
          </w:p>
          <w:p w14:paraId="15A22F82" w14:textId="04480A46" w:rsidR="0096681F" w:rsidRPr="00343DBD" w:rsidRDefault="0096681F" w:rsidP="0096681F">
            <w:pPr>
              <w:rPr>
                <w:b/>
                <w:lang w:eastAsia="zh-CN"/>
              </w:rPr>
            </w:pPr>
            <w:r>
              <w:rPr>
                <w:bCs/>
                <w:lang w:eastAsia="zh-CN"/>
              </w:rPr>
              <w:t>4-3: Support.</w:t>
            </w:r>
          </w:p>
        </w:tc>
      </w:tr>
      <w:tr w:rsidR="00BD6591" w14:paraId="386C613F" w14:textId="77777777" w:rsidTr="000E7412">
        <w:tc>
          <w:tcPr>
            <w:tcW w:w="2122" w:type="dxa"/>
            <w:tcBorders>
              <w:top w:val="single" w:sz="4" w:space="0" w:color="auto"/>
              <w:left w:val="single" w:sz="4" w:space="0" w:color="auto"/>
              <w:bottom w:val="single" w:sz="4" w:space="0" w:color="auto"/>
              <w:right w:val="single" w:sz="4" w:space="0" w:color="auto"/>
            </w:tcBorders>
          </w:tcPr>
          <w:p w14:paraId="56317DC4" w14:textId="6EF5DEAD" w:rsidR="00BD6591" w:rsidRDefault="00BD6591" w:rsidP="0096681F">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0922B218" w14:textId="77777777" w:rsidR="00BD6591" w:rsidRDefault="00BD6591" w:rsidP="0096681F">
            <w:pPr>
              <w:rPr>
                <w:bCs/>
                <w:lang w:eastAsia="zh-CN"/>
              </w:rPr>
            </w:pPr>
            <w:r>
              <w:rPr>
                <w:bCs/>
                <w:lang w:eastAsia="zh-CN"/>
              </w:rPr>
              <w:t>Proposal 4-2: ok</w:t>
            </w:r>
          </w:p>
          <w:p w14:paraId="43B2AB8F" w14:textId="5A6519E9" w:rsidR="00BD6591" w:rsidRDefault="00BD6591" w:rsidP="00BD6591">
            <w:pPr>
              <w:rPr>
                <w:bCs/>
                <w:lang w:eastAsia="zh-CN"/>
              </w:rPr>
            </w:pPr>
            <w:r>
              <w:rPr>
                <w:bCs/>
                <w:lang w:eastAsia="zh-CN"/>
              </w:rPr>
              <w:t xml:space="preserve">Proposal 4-3: Alt1 is enough. If no new agreements could be reached, Alt1 is applied as we agreed GC-PDCCH is used for activate/deactivate SPS.         </w:t>
            </w:r>
          </w:p>
        </w:tc>
      </w:tr>
      <w:tr w:rsidR="001F674D" w14:paraId="20D13B77" w14:textId="77777777" w:rsidTr="000E7412">
        <w:tc>
          <w:tcPr>
            <w:tcW w:w="2122" w:type="dxa"/>
            <w:tcBorders>
              <w:top w:val="single" w:sz="4" w:space="0" w:color="auto"/>
              <w:left w:val="single" w:sz="4" w:space="0" w:color="auto"/>
              <w:bottom w:val="single" w:sz="4" w:space="0" w:color="auto"/>
              <w:right w:val="single" w:sz="4" w:space="0" w:color="auto"/>
            </w:tcBorders>
          </w:tcPr>
          <w:p w14:paraId="17F04C55" w14:textId="15E31A7A" w:rsidR="001F674D" w:rsidRDefault="001F674D" w:rsidP="0096681F">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A912DDE" w14:textId="77777777" w:rsidR="00E51CC1" w:rsidRDefault="00E51CC1" w:rsidP="0096681F">
            <w:pPr>
              <w:rPr>
                <w:bCs/>
                <w:lang w:eastAsia="zh-CN"/>
              </w:rPr>
            </w:pPr>
            <w:r>
              <w:rPr>
                <w:rFonts w:hint="eastAsia"/>
                <w:bCs/>
                <w:lang w:eastAsia="zh-CN"/>
              </w:rPr>
              <w:t>W</w:t>
            </w:r>
            <w:r>
              <w:rPr>
                <w:bCs/>
                <w:lang w:eastAsia="zh-CN"/>
              </w:rPr>
              <w:t>e support alt 1.</w:t>
            </w:r>
          </w:p>
          <w:p w14:paraId="6CCB734C" w14:textId="77777777" w:rsidR="001F674D" w:rsidRDefault="00E51CC1" w:rsidP="00E51CC1">
            <w:pPr>
              <w:rPr>
                <w:bCs/>
                <w:lang w:eastAsia="zh-CN"/>
              </w:rPr>
            </w:pPr>
            <w:r>
              <w:rPr>
                <w:bCs/>
                <w:lang w:eastAsia="zh-CN"/>
              </w:rPr>
              <w:t xml:space="preserve">How about the PDCCH repetition of </w:t>
            </w:r>
            <w:r w:rsidRPr="00CA25E7">
              <w:rPr>
                <w:lang w:eastAsia="x-none"/>
              </w:rPr>
              <w:t xml:space="preserve">the group-common PDCCH activation of </w:t>
            </w:r>
            <w:r w:rsidRPr="00CA25E7">
              <w:rPr>
                <w:lang w:eastAsia="zh-CN"/>
              </w:rPr>
              <w:t>SPS group-common PDSCH</w:t>
            </w:r>
            <w:r>
              <w:rPr>
                <w:lang w:eastAsia="zh-CN"/>
              </w:rPr>
              <w:t>?</w:t>
            </w:r>
            <w:r w:rsidR="002715AC">
              <w:rPr>
                <w:bCs/>
                <w:lang w:eastAsia="zh-CN"/>
              </w:rPr>
              <w:t xml:space="preserve"> That is, the group common PDCCH activation command is sent several times. The last group common PDCCH activation command has the HARQ-ACK feedback.</w:t>
            </w:r>
          </w:p>
          <w:p w14:paraId="78AD0622" w14:textId="49AF7FED" w:rsidR="002715AC" w:rsidRDefault="002715AC" w:rsidP="00E51CC1">
            <w:pPr>
              <w:rPr>
                <w:bCs/>
                <w:lang w:eastAsia="zh-CN"/>
              </w:rPr>
            </w:pPr>
          </w:p>
        </w:tc>
      </w:tr>
      <w:tr w:rsidR="00D47B9C" w14:paraId="76FA405B" w14:textId="77777777" w:rsidTr="000E7412">
        <w:tc>
          <w:tcPr>
            <w:tcW w:w="2122" w:type="dxa"/>
            <w:tcBorders>
              <w:top w:val="single" w:sz="4" w:space="0" w:color="auto"/>
              <w:left w:val="single" w:sz="4" w:space="0" w:color="auto"/>
              <w:bottom w:val="single" w:sz="4" w:space="0" w:color="auto"/>
              <w:right w:val="single" w:sz="4" w:space="0" w:color="auto"/>
            </w:tcBorders>
          </w:tcPr>
          <w:p w14:paraId="06FBC402" w14:textId="14206B70" w:rsidR="00D47B9C" w:rsidRDefault="00D47B9C" w:rsidP="0096681F">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3A2BDFC" w14:textId="48EDE53D" w:rsidR="00D47B9C" w:rsidRDefault="00D47B9C" w:rsidP="0096681F">
            <w:pPr>
              <w:rPr>
                <w:bCs/>
                <w:lang w:eastAsia="zh-CN"/>
              </w:rPr>
            </w:pPr>
            <w:r>
              <w:rPr>
                <w:rFonts w:hint="eastAsia"/>
                <w:bCs/>
                <w:lang w:eastAsia="zh-CN"/>
              </w:rPr>
              <w:t>P</w:t>
            </w:r>
            <w:r>
              <w:rPr>
                <w:bCs/>
                <w:lang w:eastAsia="zh-CN"/>
              </w:rPr>
              <w:t>roposal 4-2 has been agreed in GTW session.</w:t>
            </w:r>
          </w:p>
          <w:p w14:paraId="698037B0" w14:textId="77777777" w:rsidR="00D47B9C" w:rsidRDefault="00D47B9C" w:rsidP="0096681F">
            <w:pPr>
              <w:rPr>
                <w:bCs/>
                <w:lang w:eastAsia="zh-CN"/>
              </w:rPr>
            </w:pPr>
          </w:p>
          <w:p w14:paraId="755F5033" w14:textId="77777777" w:rsidR="00D47B9C" w:rsidRPr="00822DD5" w:rsidRDefault="00D47B9C" w:rsidP="00D47B9C">
            <w:pPr>
              <w:widowControl w:val="0"/>
              <w:spacing w:after="120"/>
              <w:rPr>
                <w:b/>
                <w:bCs/>
                <w:lang w:eastAsia="zh-CN"/>
              </w:rPr>
            </w:pPr>
            <w:r w:rsidRPr="00822DD5">
              <w:rPr>
                <w:rFonts w:hint="eastAsia"/>
                <w:b/>
                <w:bCs/>
                <w:lang w:eastAsia="zh-CN"/>
              </w:rPr>
              <w:t>P</w:t>
            </w:r>
            <w:r w:rsidRPr="00822DD5">
              <w:rPr>
                <w:b/>
                <w:bCs/>
                <w:lang w:eastAsia="zh-CN"/>
              </w:rPr>
              <w:t>roposal 4-3:</w:t>
            </w:r>
          </w:p>
          <w:p w14:paraId="6494A4B1" w14:textId="3E67C7DE" w:rsidR="00D47B9C" w:rsidRPr="00AC78BD" w:rsidRDefault="00D47B9C" w:rsidP="00D47B9C">
            <w:pPr>
              <w:widowControl w:val="0"/>
              <w:spacing w:after="120"/>
              <w:rPr>
                <w:lang w:eastAsia="zh-CN"/>
              </w:rPr>
            </w:pPr>
            <w:r>
              <w:rPr>
                <w:lang w:eastAsia="zh-CN"/>
              </w:rPr>
              <w:t>Moderator suggests to deprioritize the discussion. Based on companies’ comments, about 5 companies insist to support Alt1</w:t>
            </w:r>
            <w:r w:rsidR="00B018CE">
              <w:rPr>
                <w:lang w:eastAsia="zh-CN"/>
              </w:rPr>
              <w:t xml:space="preserve"> only</w:t>
            </w:r>
            <w:r>
              <w:rPr>
                <w:lang w:eastAsia="zh-CN"/>
              </w:rPr>
              <w:t xml:space="preserve"> or first agree Alt1 and FFS Alt2, about 6 companies insist to support Alt1&amp;Alt2, 1 company thinks this issue related to RAN2 DRX configuration and proposes to defer the discussion, 1 company thinks no agreement is needed for this issue. It seems not possible to reach consensus in this meeting.</w:t>
            </w:r>
          </w:p>
          <w:p w14:paraId="039B46DD" w14:textId="583E2874" w:rsidR="00D47B9C" w:rsidRPr="00D47B9C" w:rsidRDefault="00D47B9C" w:rsidP="0096681F">
            <w:pPr>
              <w:rPr>
                <w:bCs/>
                <w:lang w:eastAsia="zh-CN"/>
              </w:rPr>
            </w:pPr>
          </w:p>
        </w:tc>
      </w:tr>
    </w:tbl>
    <w:p w14:paraId="68BD6FF7" w14:textId="77777777" w:rsidR="00AC78BD" w:rsidRDefault="00AC78BD" w:rsidP="00AC78BD">
      <w:pPr>
        <w:widowControl w:val="0"/>
        <w:spacing w:after="120"/>
        <w:jc w:val="both"/>
        <w:rPr>
          <w:lang w:eastAsia="zh-CN"/>
        </w:rPr>
      </w:pPr>
    </w:p>
    <w:p w14:paraId="3A144337" w14:textId="77777777" w:rsidR="00E951D4" w:rsidRPr="00AC78BD" w:rsidRDefault="00E951D4"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 xml:space="preserve">Case 4: support FDM between multiple TDMed unicast PDSCHs and multiple TDMed group-common PDSCHs in </w:t>
      </w:r>
      <w:r w:rsidRPr="00DE11B0">
        <w:rPr>
          <w:szCs w:val="20"/>
          <w:lang w:eastAsia="zh-CN"/>
        </w:rPr>
        <w:lastRenderedPageBreak/>
        <w:t>a slot</w:t>
      </w:r>
    </w:p>
    <w:p w14:paraId="03E24117"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afc"/>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afc"/>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afc"/>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afc"/>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afc"/>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afc"/>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afc"/>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afc"/>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afc"/>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afc"/>
        <w:widowControl w:val="0"/>
        <w:numPr>
          <w:ilvl w:val="0"/>
          <w:numId w:val="42"/>
        </w:numPr>
        <w:spacing w:after="120"/>
        <w:jc w:val="both"/>
      </w:pPr>
      <w:r w:rsidRPr="008B1850">
        <w:rPr>
          <w:i/>
          <w:iCs/>
          <w:u w:val="single"/>
        </w:rPr>
        <w:t>CMCC</w:t>
      </w:r>
    </w:p>
    <w:p w14:paraId="1209C80E" w14:textId="77777777" w:rsidR="00877C52" w:rsidRDefault="00877C52" w:rsidP="00877C52">
      <w:pPr>
        <w:pStyle w:val="afc"/>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afc"/>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afc"/>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afc"/>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afc"/>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lastRenderedPageBreak/>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afc"/>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afc"/>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afc"/>
        <w:widowControl w:val="0"/>
        <w:numPr>
          <w:ilvl w:val="0"/>
          <w:numId w:val="42"/>
        </w:numPr>
        <w:spacing w:after="120"/>
        <w:jc w:val="both"/>
      </w:pPr>
      <w:r w:rsidRPr="00F963E4">
        <w:rPr>
          <w:i/>
          <w:iCs/>
          <w:u w:val="single"/>
        </w:rPr>
        <w:t>Intel</w:t>
      </w:r>
    </w:p>
    <w:p w14:paraId="179A1C61" w14:textId="4FD3AC08" w:rsidR="00335382" w:rsidRDefault="00D63FF0" w:rsidP="007937A7">
      <w:pPr>
        <w:pStyle w:val="afc"/>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afc"/>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afc"/>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afc"/>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afc"/>
        <w:widowControl w:val="0"/>
        <w:numPr>
          <w:ilvl w:val="0"/>
          <w:numId w:val="42"/>
        </w:numPr>
        <w:spacing w:after="120"/>
        <w:jc w:val="both"/>
      </w:pPr>
      <w:r w:rsidRPr="00F963E4">
        <w:rPr>
          <w:i/>
          <w:iCs/>
          <w:u w:val="single"/>
        </w:rPr>
        <w:t>ASUSTeK</w:t>
      </w:r>
    </w:p>
    <w:p w14:paraId="6D31BB5F" w14:textId="77777777" w:rsidR="00534079" w:rsidRDefault="00534079" w:rsidP="00534079">
      <w:pPr>
        <w:pStyle w:val="afc"/>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afc"/>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afc"/>
        <w:widowControl w:val="0"/>
        <w:numPr>
          <w:ilvl w:val="0"/>
          <w:numId w:val="42"/>
        </w:numPr>
        <w:spacing w:after="120"/>
        <w:jc w:val="both"/>
        <w:rPr>
          <w:i/>
          <w:iCs/>
          <w:u w:val="single"/>
        </w:rPr>
      </w:pPr>
      <w:r w:rsidRPr="006E56CD">
        <w:rPr>
          <w:rFonts w:hint="eastAsia"/>
          <w:i/>
          <w:iCs/>
          <w:u w:val="single"/>
        </w:rPr>
        <w:lastRenderedPageBreak/>
        <w:t>L</w:t>
      </w:r>
      <w:r w:rsidRPr="006E56CD">
        <w:rPr>
          <w:i/>
          <w:iCs/>
          <w:u w:val="single"/>
        </w:rPr>
        <w:t>GE</w:t>
      </w:r>
    </w:p>
    <w:p w14:paraId="17FC9628" w14:textId="1F60FA45" w:rsidR="006E56CD" w:rsidRPr="00F963E4" w:rsidRDefault="005C3D96" w:rsidP="006E56CD">
      <w:pPr>
        <w:pStyle w:val="afc"/>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2A6407A8" w14:textId="77777777" w:rsidR="00CA3824" w:rsidRDefault="00CA3824" w:rsidP="00CA3824">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5A867625" w14:textId="77777777" w:rsidR="00CA3824" w:rsidRDefault="00A00DFC" w:rsidP="00CA382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A3824">
        <w:rPr>
          <w:lang w:eastAsia="zh-CN"/>
        </w:rPr>
        <w:t xml:space="preserve"> equals the higher layer parameter</w:t>
      </w:r>
      <w:r w:rsidR="00CA3824" w:rsidRPr="00D46E06">
        <w:rPr>
          <w:i/>
          <w:iCs/>
          <w:lang w:eastAsia="zh-CN"/>
        </w:rPr>
        <w:t xml:space="preserve"> pdcch-DMRS-ScramblingID</w:t>
      </w:r>
      <w:r w:rsidR="00CA3824">
        <w:rPr>
          <w:lang w:eastAsia="zh-CN"/>
        </w:rPr>
        <w:t xml:space="preserve"> if it is configured</w:t>
      </w:r>
      <w:r w:rsidR="00CA3824" w:rsidRPr="00A33A24">
        <w:rPr>
          <w:lang w:eastAsia="zh-CN"/>
        </w:rPr>
        <w:t xml:space="preserve"> </w:t>
      </w:r>
      <w:r w:rsidR="00CA3824">
        <w:rPr>
          <w:lang w:eastAsia="zh-CN"/>
        </w:rPr>
        <w:t>in the CORESET in a CFR used for the GC-PDCCH;</w:t>
      </w:r>
      <w:r w:rsidR="00CA3824"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A3824" w:rsidRPr="000F5C9C">
        <w:t xml:space="preserve"> otherwise</w:t>
      </w:r>
      <w:r w:rsidR="00CA3824">
        <w:t>.</w:t>
      </w:r>
    </w:p>
    <w:p w14:paraId="736F5988" w14:textId="77777777" w:rsidR="00CA3824" w:rsidRDefault="00CA3824" w:rsidP="00CA3824">
      <w:pPr>
        <w:pStyle w:val="afc"/>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1CAAC6C" w14:textId="77777777" w:rsidR="00CA3824" w:rsidRDefault="00CA3824" w:rsidP="00CA3824">
      <w:pPr>
        <w:pStyle w:val="afc"/>
        <w:widowControl w:val="0"/>
        <w:numPr>
          <w:ilvl w:val="1"/>
          <w:numId w:val="32"/>
        </w:numPr>
        <w:jc w:val="both"/>
        <w:rPr>
          <w:lang w:eastAsia="zh-CN"/>
        </w:rPr>
      </w:pPr>
      <w:r>
        <w:t xml:space="preserve">Alt1: </w:t>
      </w:r>
      <w:r>
        <w:rPr>
          <w:lang w:eastAsia="zh-CN"/>
        </w:rPr>
        <w:t>G-RNTI used for the GC-PDCCH.</w:t>
      </w:r>
    </w:p>
    <w:p w14:paraId="27456202" w14:textId="77777777" w:rsidR="00CA3824" w:rsidRPr="00D42330" w:rsidRDefault="00CA3824" w:rsidP="00CA3824">
      <w:pPr>
        <w:pStyle w:val="afc"/>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01231CF2" w14:textId="4BD7ACCF" w:rsidR="004D4B2E" w:rsidRDefault="004D4B2E" w:rsidP="009A61FF">
      <w:pPr>
        <w:widowControl w:val="0"/>
        <w:spacing w:after="120"/>
        <w:jc w:val="both"/>
        <w:rPr>
          <w:lang w:eastAsia="zh-CN"/>
        </w:rPr>
      </w:pPr>
    </w:p>
    <w:p w14:paraId="197588C5" w14:textId="77777777" w:rsidR="00CA3824" w:rsidRPr="00F95196" w:rsidRDefault="00CA3824" w:rsidP="00CA3824">
      <w:pPr>
        <w:widowControl w:val="0"/>
        <w:spacing w:after="120"/>
        <w:jc w:val="both"/>
        <w:rPr>
          <w:lang w:eastAsia="zh-CN"/>
        </w:rPr>
      </w:pPr>
    </w:p>
    <w:p w14:paraId="4D0CB1D3" w14:textId="77777777" w:rsidR="00CA3824" w:rsidRDefault="00CA3824" w:rsidP="00CA3824">
      <w:pPr>
        <w:widowControl w:val="0"/>
        <w:spacing w:after="120"/>
        <w:jc w:val="both"/>
        <w:rPr>
          <w:lang w:eastAsia="zh-CN"/>
        </w:rPr>
      </w:pPr>
      <w:r>
        <w:rPr>
          <w:b/>
          <w:highlight w:val="yellow"/>
          <w:lang w:eastAsia="zh-CN"/>
        </w:rPr>
        <w:t>[High] Updated Proposal 4-2</w:t>
      </w:r>
      <w:r>
        <w:rPr>
          <w:lang w:eastAsia="zh-CN"/>
        </w:rPr>
        <w:t xml:space="preserve">: </w:t>
      </w:r>
    </w:p>
    <w:p w14:paraId="7B0ED7B2" w14:textId="77777777" w:rsidR="00CA3824" w:rsidRDefault="00CA3824" w:rsidP="00CA3824">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0375C506" w14:textId="77777777" w:rsidR="00CA3824" w:rsidRPr="00671EF0" w:rsidRDefault="00CA3824" w:rsidP="00CA3824">
      <w:pPr>
        <w:pStyle w:val="afc"/>
        <w:numPr>
          <w:ilvl w:val="0"/>
          <w:numId w:val="54"/>
        </w:numPr>
        <w:overflowPunct w:val="0"/>
        <w:autoSpaceDE w:val="0"/>
        <w:autoSpaceDN w:val="0"/>
        <w:adjustRightInd w:val="0"/>
        <w:spacing w:after="180"/>
        <w:contextualSpacing/>
        <w:textAlignment w:val="baseline"/>
        <w:rPr>
          <w:strike/>
          <w:color w:val="FF0000"/>
          <w:lang w:eastAsia="x-none"/>
        </w:rPr>
      </w:pPr>
      <w:r w:rsidRPr="00671EF0">
        <w:rPr>
          <w:rFonts w:hint="eastAsia"/>
          <w:strike/>
          <w:color w:val="FF0000"/>
          <w:lang w:eastAsia="x-none"/>
        </w:rPr>
        <w:t>F</w:t>
      </w:r>
      <w:r w:rsidRPr="00671EF0">
        <w:rPr>
          <w:strike/>
          <w:color w:val="FF0000"/>
          <w:lang w:eastAsia="x-none"/>
        </w:rPr>
        <w:t xml:space="preserve">FS details on how to associate G-CS-RNTI with the </w:t>
      </w:r>
      <w:r w:rsidRPr="00671EF0">
        <w:rPr>
          <w:strike/>
          <w:color w:val="FF0000"/>
        </w:rPr>
        <w:t>SPS-config for MBS</w:t>
      </w:r>
    </w:p>
    <w:p w14:paraId="5814264F" w14:textId="77777777" w:rsidR="00CA3824" w:rsidRPr="00671EF0" w:rsidRDefault="00CA3824" w:rsidP="00CA3824">
      <w:pPr>
        <w:pStyle w:val="afc"/>
        <w:numPr>
          <w:ilvl w:val="0"/>
          <w:numId w:val="54"/>
        </w:numPr>
        <w:overflowPunct w:val="0"/>
        <w:autoSpaceDE w:val="0"/>
        <w:autoSpaceDN w:val="0"/>
        <w:adjustRightInd w:val="0"/>
        <w:spacing w:after="180"/>
        <w:contextualSpacing/>
        <w:textAlignment w:val="baseline"/>
        <w:rPr>
          <w:strike/>
          <w:color w:val="FF0000"/>
          <w:lang w:eastAsia="x-none"/>
        </w:rPr>
      </w:pPr>
      <w:r w:rsidRPr="00671EF0">
        <w:rPr>
          <w:strike/>
          <w:color w:val="FF0000"/>
        </w:rPr>
        <w:t>FFS multiple G-CS-RNTIs associated with one SPS-config.</w:t>
      </w:r>
    </w:p>
    <w:p w14:paraId="2C0D68AD" w14:textId="567C5437" w:rsidR="00CA3824" w:rsidRDefault="00CA3824" w:rsidP="009A61FF">
      <w:pPr>
        <w:widowControl w:val="0"/>
        <w:spacing w:after="120"/>
        <w:jc w:val="both"/>
        <w:rPr>
          <w:lang w:eastAsia="zh-CN"/>
        </w:rPr>
      </w:pPr>
    </w:p>
    <w:p w14:paraId="7276E6B9" w14:textId="77777777" w:rsidR="00CA3824" w:rsidRDefault="00CA3824" w:rsidP="00CA3824">
      <w:pPr>
        <w:widowControl w:val="0"/>
        <w:spacing w:after="120"/>
        <w:jc w:val="both"/>
        <w:rPr>
          <w:lang w:eastAsia="zh-CN"/>
        </w:rPr>
      </w:pPr>
    </w:p>
    <w:p w14:paraId="567E416A" w14:textId="77777777" w:rsidR="00CA3824" w:rsidRPr="00B95649" w:rsidRDefault="00CA3824" w:rsidP="00CA3824">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44A0633D" w14:textId="77777777" w:rsidR="00CA3824" w:rsidRPr="0053243D" w:rsidRDefault="00CA3824" w:rsidP="00CA3824">
      <w:pPr>
        <w:widowControl w:val="0"/>
        <w:spacing w:after="120"/>
        <w:jc w:val="both"/>
        <w:rPr>
          <w:lang w:eastAsia="zh-CN"/>
        </w:rPr>
      </w:pPr>
    </w:p>
    <w:p w14:paraId="06858C73" w14:textId="77777777" w:rsidR="00CA3824" w:rsidRDefault="00CA3824" w:rsidP="00CA3824">
      <w:pPr>
        <w:widowControl w:val="0"/>
        <w:spacing w:after="120"/>
        <w:jc w:val="both"/>
      </w:pPr>
    </w:p>
    <w:p w14:paraId="4C69DAFD" w14:textId="77777777" w:rsidR="00CA3824" w:rsidRDefault="00CA3824" w:rsidP="00CA3824">
      <w:pPr>
        <w:widowControl w:val="0"/>
        <w:spacing w:after="120"/>
        <w:jc w:val="both"/>
        <w:rPr>
          <w:ins w:id="460"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w:t>
      </w:r>
      <w:ins w:id="461" w:author="Wang Fei" w:date="2021-08-22T10:28:00Z">
        <w:r>
          <w:rPr>
            <w:lang w:eastAsia="zh-CN"/>
          </w:rPr>
          <w:t xml:space="preserve">overall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462" w:author="Wang Fei" w:date="2021-08-22T10:27:00Z">
        <w:r w:rsidDel="006E782C">
          <w:rPr>
            <w:lang w:eastAsia="zh-CN"/>
          </w:rPr>
          <w:delText xml:space="preserve">of </w:delText>
        </w:r>
      </w:del>
      <w:ins w:id="463" w:author="Wang Fei" w:date="2021-08-22T10:27:00Z">
        <w:r>
          <w:rPr>
            <w:lang w:eastAsia="zh-CN"/>
          </w:rPr>
          <w:t xml:space="preserve">for </w:t>
        </w:r>
      </w:ins>
      <w:r>
        <w:rPr>
          <w:lang w:eastAsia="zh-CN"/>
        </w:rPr>
        <w:t>the size</w:t>
      </w:r>
      <w:ins w:id="464" w:author="Wang Fei" w:date="2021-08-22T10:27:00Z">
        <w:r>
          <w:rPr>
            <w:lang w:eastAsia="zh-CN"/>
          </w:rPr>
          <w:t xml:space="preserve"> alignment</w:t>
        </w:r>
      </w:ins>
      <w:r>
        <w:rPr>
          <w:lang w:eastAsia="zh-CN"/>
        </w:rPr>
        <w:t xml:space="preserve"> </w:t>
      </w:r>
      <w:ins w:id="465" w:author="Wang Fei" w:date="2021-08-22T10:27:00Z">
        <w:r>
          <w:rPr>
            <w:lang w:eastAsia="zh-CN"/>
          </w:rPr>
          <w:t xml:space="preserve">among </w:t>
        </w:r>
      </w:ins>
      <w:del w:id="466" w:author="Wang Fei" w:date="2021-08-22T10:27:00Z">
        <w:r w:rsidDel="006E782C">
          <w:rPr>
            <w:lang w:eastAsia="zh-CN"/>
          </w:rPr>
          <w:delText xml:space="preserve">of </w:delText>
        </w:r>
      </w:del>
      <w:r>
        <w:rPr>
          <w:lang w:eastAsia="zh-CN"/>
        </w:rPr>
        <w:t>DCI format 2_0/2_1/2_4/2_5/2_6).</w:t>
      </w:r>
    </w:p>
    <w:p w14:paraId="1402F321" w14:textId="77777777" w:rsidR="00CA3824" w:rsidRDefault="00CA3824" w:rsidP="00CA3824">
      <w:pPr>
        <w:pStyle w:val="afc"/>
        <w:widowControl w:val="0"/>
        <w:numPr>
          <w:ilvl w:val="0"/>
          <w:numId w:val="85"/>
        </w:numPr>
        <w:spacing w:after="120"/>
        <w:jc w:val="both"/>
        <w:rPr>
          <w:lang w:eastAsia="zh-CN"/>
        </w:rPr>
      </w:pPr>
      <w:ins w:id="467" w:author="Wang Fei" w:date="2021-08-22T11:47:00Z">
        <w:r>
          <w:rPr>
            <w:lang w:eastAsia="zh-CN"/>
          </w:rPr>
          <w:lastRenderedPageBreak/>
          <w:t xml:space="preserve">It is up to network implementation </w:t>
        </w:r>
      </w:ins>
      <w:ins w:id="468" w:author="Wang Fei" w:date="2021-08-22T10:29:00Z">
        <w:r>
          <w:rPr>
            <w:lang w:eastAsia="zh-CN"/>
          </w:rPr>
          <w:t xml:space="preserve">to ensure different </w:t>
        </w:r>
      </w:ins>
      <w:ins w:id="469" w:author="Wang Fei" w:date="2021-08-22T10:28:00Z">
        <w:r w:rsidRPr="003A480A">
          <w:rPr>
            <w:lang w:eastAsia="zh-CN"/>
          </w:rPr>
          <w:t>UEs</w:t>
        </w:r>
      </w:ins>
      <w:ins w:id="470" w:author="Wang Fei" w:date="2021-08-22T10:31:00Z">
        <w:r>
          <w:rPr>
            <w:lang w:eastAsia="zh-CN"/>
          </w:rPr>
          <w:t xml:space="preserve"> in </w:t>
        </w:r>
      </w:ins>
      <w:ins w:id="471" w:author="Wang Fei" w:date="2021-08-22T11:47:00Z">
        <w:r>
          <w:rPr>
            <w:lang w:eastAsia="zh-CN"/>
          </w:rPr>
          <w:t>the same</w:t>
        </w:r>
      </w:ins>
      <w:ins w:id="472" w:author="Wang Fei" w:date="2021-08-22T11:46:00Z">
        <w:r>
          <w:rPr>
            <w:lang w:eastAsia="zh-CN"/>
          </w:rPr>
          <w:t xml:space="preserve"> MBS</w:t>
        </w:r>
      </w:ins>
      <w:ins w:id="473" w:author="Wang Fei" w:date="2021-08-22T10:31:00Z">
        <w:r>
          <w:rPr>
            <w:lang w:eastAsia="zh-CN"/>
          </w:rPr>
          <w:t xml:space="preserve"> group</w:t>
        </w:r>
      </w:ins>
      <w:ins w:id="474" w:author="Wang Fei" w:date="2021-08-22T10:28:00Z">
        <w:r w:rsidRPr="003A480A">
          <w:rPr>
            <w:lang w:eastAsia="zh-CN"/>
          </w:rPr>
          <w:t xml:space="preserve"> </w:t>
        </w:r>
      </w:ins>
      <w:ins w:id="475" w:author="Wang Fei" w:date="2021-08-22T10:29:00Z">
        <w:r>
          <w:rPr>
            <w:lang w:eastAsia="zh-CN"/>
          </w:rPr>
          <w:t xml:space="preserve">have the same understanding </w:t>
        </w:r>
      </w:ins>
      <w:ins w:id="476" w:author="Wang Fei" w:date="2021-08-22T10:30:00Z">
        <w:r>
          <w:rPr>
            <w:lang w:eastAsia="zh-CN"/>
          </w:rPr>
          <w:t xml:space="preserve">on </w:t>
        </w:r>
      </w:ins>
      <w:ins w:id="477" w:author="Wang Fei" w:date="2021-08-22T10:28:00Z">
        <w:r w:rsidRPr="003A480A">
          <w:rPr>
            <w:lang w:eastAsia="zh-CN"/>
          </w:rPr>
          <w:t>the configurable DCI fields</w:t>
        </w:r>
      </w:ins>
      <w:ins w:id="478" w:author="Wang Fei" w:date="2021-08-22T10:30:00Z">
        <w:r>
          <w:rPr>
            <w:lang w:eastAsia="zh-CN"/>
          </w:rPr>
          <w:t xml:space="preserve"> of the second DCI format for multicast</w:t>
        </w:r>
      </w:ins>
      <w:ins w:id="479" w:author="Wang Fei" w:date="2021-08-22T10:28:00Z">
        <w:r w:rsidRPr="003A480A">
          <w:rPr>
            <w:lang w:eastAsia="zh-CN"/>
          </w:rPr>
          <w:t>.</w:t>
        </w:r>
      </w:ins>
    </w:p>
    <w:p w14:paraId="5035FCF3" w14:textId="77777777" w:rsidR="00CA3824" w:rsidRDefault="00CA3824" w:rsidP="00CA3824">
      <w:pPr>
        <w:widowControl w:val="0"/>
        <w:spacing w:after="120"/>
        <w:jc w:val="both"/>
        <w:rPr>
          <w:lang w:eastAsia="zh-CN"/>
        </w:rPr>
      </w:pPr>
    </w:p>
    <w:p w14:paraId="10C5041F" w14:textId="77777777" w:rsidR="00CA3824" w:rsidRDefault="00CA3824" w:rsidP="00CA3824">
      <w:pPr>
        <w:widowControl w:val="0"/>
        <w:spacing w:after="120"/>
        <w:jc w:val="both"/>
        <w:rPr>
          <w:lang w:eastAsia="zh-CN"/>
        </w:rPr>
      </w:pPr>
    </w:p>
    <w:p w14:paraId="713BE35D" w14:textId="78821C84" w:rsidR="00CA3824" w:rsidRPr="002A3436" w:rsidRDefault="00CA3824" w:rsidP="00CA3824">
      <w:pPr>
        <w:widowControl w:val="0"/>
        <w:spacing w:after="120"/>
        <w:jc w:val="both"/>
      </w:pPr>
      <w:r>
        <w:rPr>
          <w:b/>
          <w:highlight w:val="yellow"/>
          <w:lang w:eastAsia="zh-CN"/>
        </w:rPr>
        <w:t>[High]</w:t>
      </w:r>
      <w:r w:rsidR="00C41623">
        <w:rPr>
          <w:b/>
          <w:highlight w:val="yellow"/>
          <w:lang w:eastAsia="zh-CN"/>
        </w:rPr>
        <w:t xml:space="preserve"> </w:t>
      </w:r>
      <w:r>
        <w:rPr>
          <w:b/>
          <w:highlight w:val="yellow"/>
          <w:lang w:eastAsia="zh-CN"/>
        </w:rPr>
        <w:t>Proposal 2</w:t>
      </w:r>
      <w:r w:rsidRPr="00923B27">
        <w:rPr>
          <w:b/>
          <w:highlight w:val="yellow"/>
          <w:lang w:eastAsia="zh-CN"/>
        </w:rPr>
        <w:t>-</w:t>
      </w:r>
      <w:r w:rsidRPr="00835D34">
        <w:rPr>
          <w:b/>
          <w:highlight w:val="yellow"/>
          <w:lang w:eastAsia="zh-CN"/>
        </w:rPr>
        <w:t>5</w:t>
      </w:r>
      <w:r w:rsidRPr="00CA3824">
        <w:rPr>
          <w:b/>
          <w:highlight w:val="yellow"/>
          <w:lang w:eastAsia="zh-CN"/>
        </w:rPr>
        <w:t>b</w:t>
      </w:r>
      <w:r>
        <w:rPr>
          <w:lang w:eastAsia="zh-CN"/>
        </w:rPr>
        <w:t xml:space="preserve">: </w:t>
      </w:r>
      <w:r>
        <w:t xml:space="preserve">For </w:t>
      </w:r>
      <w:r w:rsidRPr="001B2EC3">
        <w:rPr>
          <w:rFonts w:eastAsiaTheme="minorEastAsia"/>
          <w:lang w:eastAsia="zh-CN"/>
        </w:rPr>
        <w:t>FDRA</w:t>
      </w:r>
      <w:r w:rsidRPr="001B2EC3">
        <w:t xml:space="preserve"> </w:t>
      </w:r>
      <w:r>
        <w:t>determination</w:t>
      </w:r>
      <w:r w:rsidRPr="001B2EC3">
        <w:t xml:space="preserve"> </w:t>
      </w:r>
      <w:r>
        <w:t>of t</w:t>
      </w:r>
      <w:r w:rsidRPr="001B2EC3">
        <w:t xml:space="preserve">he </w:t>
      </w:r>
      <w:r>
        <w:t>first</w:t>
      </w:r>
      <w:r w:rsidRPr="001B2EC3">
        <w:t xml:space="preserve"> DCI </w:t>
      </w:r>
      <w:r>
        <w:t>format</w:t>
      </w:r>
      <w:r w:rsidRPr="009021E7">
        <w:rPr>
          <w:bCs/>
          <w:lang w:eastAsia="x-none"/>
        </w:rPr>
        <w:t xml:space="preserve"> </w:t>
      </w:r>
      <w:r>
        <w:rPr>
          <w:bCs/>
          <w:lang w:eastAsia="x-none"/>
        </w:rPr>
        <w:t>for GC-PDCCH, down-select from Option 2 and updated Option 3.</w:t>
      </w:r>
    </w:p>
    <w:p w14:paraId="218E5947" w14:textId="77777777" w:rsidR="00CA3824" w:rsidRDefault="00CA3824" w:rsidP="00CA3824">
      <w:pPr>
        <w:pStyle w:val="afc"/>
        <w:widowControl w:val="0"/>
        <w:numPr>
          <w:ilvl w:val="1"/>
          <w:numId w:val="32"/>
        </w:numPr>
        <w:jc w:val="both"/>
      </w:pPr>
      <w:r>
        <w:t>Option 2:</w:t>
      </w:r>
    </w:p>
    <w:p w14:paraId="6D03C13F" w14:textId="77777777" w:rsidR="00CA3824" w:rsidRPr="001B2EC3" w:rsidRDefault="00CA3824" w:rsidP="00CA3824">
      <w:pPr>
        <w:pStyle w:val="afc"/>
        <w:widowControl w:val="0"/>
        <w:numPr>
          <w:ilvl w:val="2"/>
          <w:numId w:val="32"/>
        </w:numPr>
        <w:jc w:val="both"/>
      </w:pPr>
      <w:r w:rsidRPr="002625EB">
        <w:rPr>
          <w:position w:val="-10"/>
        </w:rPr>
        <w:object w:dxaOrig="675" w:dyaOrig="330" w14:anchorId="61990C5F">
          <v:shape id="_x0000_i1053" type="#_x0000_t75" style="width:36pt;height:15.45pt" o:ole="">
            <v:imagedata r:id="rId13" o:title=""/>
          </v:shape>
          <o:OLEObject Type="Embed" ProgID="Equation.3" ShapeID="_x0000_i1053" DrawAspect="Content" ObjectID="_1691340521" r:id="rId57"/>
        </w:object>
      </w:r>
      <w:r w:rsidRPr="001B2EC3">
        <w:t xml:space="preserve"> is given by</w:t>
      </w:r>
    </w:p>
    <w:p w14:paraId="44198087" w14:textId="77777777" w:rsidR="00CA3824" w:rsidRPr="001B2EC3" w:rsidRDefault="00CA3824" w:rsidP="00CA3824">
      <w:pPr>
        <w:pStyle w:val="afc"/>
        <w:widowControl w:val="0"/>
        <w:numPr>
          <w:ilvl w:val="3"/>
          <w:numId w:val="32"/>
        </w:numPr>
        <w:jc w:val="both"/>
      </w:pPr>
      <w:r w:rsidRPr="001B2EC3">
        <w:t>the size of CORESET 0 if CORESET 0 is configured for the cell; and</w:t>
      </w:r>
    </w:p>
    <w:p w14:paraId="21649196" w14:textId="77777777" w:rsidR="00CA3824" w:rsidRDefault="00CA3824" w:rsidP="00CA3824">
      <w:pPr>
        <w:pStyle w:val="afc"/>
        <w:widowControl w:val="0"/>
        <w:numPr>
          <w:ilvl w:val="3"/>
          <w:numId w:val="32"/>
        </w:numPr>
        <w:jc w:val="both"/>
      </w:pPr>
      <w:r w:rsidRPr="002625EB">
        <w:rPr>
          <w:lang w:eastAsia="zh-CN"/>
        </w:rPr>
        <w:t>the size of initial DL bandwidth part if CORESET 0 is not configured for the cell.</w:t>
      </w:r>
    </w:p>
    <w:p w14:paraId="2A31F977" w14:textId="77777777" w:rsidR="00CA3824" w:rsidRPr="00E03EF4" w:rsidRDefault="00CA3824" w:rsidP="00CA3824">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A3C1921" w14:textId="77777777" w:rsidR="00CA3824" w:rsidRDefault="00CA3824" w:rsidP="00CA3824">
      <w:pPr>
        <w:pStyle w:val="afc"/>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CEB18" w14:textId="77777777" w:rsidR="00CA3824" w:rsidRDefault="00CA3824" w:rsidP="00CA3824">
      <w:pPr>
        <w:pStyle w:val="afc"/>
        <w:widowControl w:val="0"/>
        <w:numPr>
          <w:ilvl w:val="1"/>
          <w:numId w:val="32"/>
        </w:numPr>
        <w:jc w:val="both"/>
      </w:pPr>
      <w:r>
        <w:rPr>
          <w:rFonts w:hint="eastAsia"/>
        </w:rPr>
        <w:t>O</w:t>
      </w:r>
      <w:r>
        <w:t xml:space="preserve">ption 3: </w:t>
      </w:r>
      <w:r w:rsidRPr="002625EB">
        <w:rPr>
          <w:position w:val="-10"/>
        </w:rPr>
        <w:object w:dxaOrig="675" w:dyaOrig="330" w14:anchorId="477C909F">
          <v:shape id="_x0000_i1054" type="#_x0000_t75" style="width:36pt;height:15.45pt" o:ole="">
            <v:imagedata r:id="rId13" o:title=""/>
          </v:shape>
          <o:OLEObject Type="Embed" ProgID="Equation.3" ShapeID="_x0000_i1054" DrawAspect="Content" ObjectID="_1691340522" r:id="rId58"/>
        </w:object>
      </w:r>
      <w:r w:rsidRPr="001B2EC3">
        <w:t xml:space="preserve"> is given by</w:t>
      </w:r>
      <w:r w:rsidRPr="00213635">
        <w:t xml:space="preserve"> the size of </w:t>
      </w:r>
      <w:r>
        <w:t xml:space="preserve">CFR in </w:t>
      </w:r>
      <w:r w:rsidRPr="00213635">
        <w:t>the active DL</w:t>
      </w:r>
      <w:r>
        <w:t xml:space="preserve"> BWP</w:t>
      </w:r>
    </w:p>
    <w:p w14:paraId="74F3C4F8" w14:textId="38C1C00D" w:rsidR="00CA3824" w:rsidRPr="005D28D2" w:rsidRDefault="00CA3824" w:rsidP="00CA3824">
      <w:pPr>
        <w:pStyle w:val="afc"/>
        <w:widowControl w:val="0"/>
        <w:numPr>
          <w:ilvl w:val="2"/>
          <w:numId w:val="32"/>
        </w:numPr>
        <w:jc w:val="both"/>
        <w:rPr>
          <w:u w:val="single"/>
        </w:rPr>
      </w:pPr>
      <w:r w:rsidRPr="00BD5267">
        <w:rPr>
          <w:color w:val="FF0000"/>
          <w:u w:val="single"/>
        </w:rPr>
        <w:t>If the size of the first DCI format for GC-PDCCH prior to truncation is larger than the size of DCI format 1_0 monitored in CSS, the bitwidth of the FDRA field in the first DCI format for GC-PDCCH is reduced by truncating the first few most significant bits such that the size of the first DCI format for GC-PDCCH equals the size of DCI format 1_0 monitored in CSS.</w:t>
      </w:r>
    </w:p>
    <w:p w14:paraId="7BF172C8" w14:textId="0C8C406C" w:rsidR="005D28D2" w:rsidRPr="00BD5267" w:rsidRDefault="005D28D2" w:rsidP="00CA3824">
      <w:pPr>
        <w:pStyle w:val="afc"/>
        <w:widowControl w:val="0"/>
        <w:numPr>
          <w:ilvl w:val="2"/>
          <w:numId w:val="32"/>
        </w:numPr>
        <w:jc w:val="both"/>
        <w:rPr>
          <w:u w:val="single"/>
        </w:rPr>
      </w:pPr>
      <w:r>
        <w:rPr>
          <w:rFonts w:hint="eastAsia"/>
          <w:color w:val="FF0000"/>
          <w:u w:val="single"/>
        </w:rPr>
        <w:t>F</w:t>
      </w:r>
      <w:r>
        <w:rPr>
          <w:color w:val="FF0000"/>
          <w:u w:val="single"/>
        </w:rPr>
        <w:t>FS: whether the removed/reserved fields can be repurposed for FDRA</w:t>
      </w:r>
    </w:p>
    <w:p w14:paraId="46D84259" w14:textId="77777777" w:rsidR="00CA3824" w:rsidRDefault="00CA3824" w:rsidP="00CA3824">
      <w:pPr>
        <w:widowControl w:val="0"/>
        <w:spacing w:after="120"/>
        <w:jc w:val="both"/>
      </w:pPr>
    </w:p>
    <w:p w14:paraId="360365C0" w14:textId="77777777" w:rsidR="00CA3824" w:rsidRDefault="00CA3824" w:rsidP="00CA3824">
      <w:pPr>
        <w:widowControl w:val="0"/>
        <w:spacing w:after="120"/>
        <w:jc w:val="both"/>
        <w:rPr>
          <w:lang w:eastAsia="zh-CN"/>
        </w:rPr>
      </w:pPr>
    </w:p>
    <w:p w14:paraId="3B633B76" w14:textId="77777777" w:rsidR="00CA3824" w:rsidRDefault="00CA3824" w:rsidP="00CA3824">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68ECE6FF" w14:textId="77777777" w:rsidR="00CA3824" w:rsidRDefault="00CA3824" w:rsidP="00CA3824">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6366A943" w14:textId="77777777" w:rsidR="00CA3824" w:rsidRDefault="00CA3824" w:rsidP="00CA3824">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7AB7A662" w14:textId="77777777" w:rsidR="00CA3824" w:rsidRPr="00CA3824" w:rsidRDefault="00CA3824"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480" w:name="_Ref450342757"/>
      <w:bookmarkStart w:id="481" w:name="_Ref450735844"/>
      <w:bookmarkStart w:id="482" w:name="_Ref457730460"/>
      <w:r>
        <w:rPr>
          <w:rFonts w:ascii="Times New Roman" w:hAnsi="Times New Roman"/>
          <w:lang w:val="en-US"/>
        </w:rPr>
        <w:tab/>
      </w:r>
    </w:p>
    <w:bookmarkEnd w:id="480"/>
    <w:bookmarkEnd w:id="481"/>
    <w:bookmarkEnd w:id="482"/>
    <w:p w14:paraId="15659419" w14:textId="77777777" w:rsidR="00372FFC" w:rsidRDefault="00F12715" w:rsidP="00186E14">
      <w:pPr>
        <w:pStyle w:val="afc"/>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4616B1AA" w:rsidR="00372FFC" w:rsidRDefault="00F12715" w:rsidP="00186E14">
      <w:pPr>
        <w:pStyle w:val="afc"/>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6FAA8F70" w14:textId="3D073441" w:rsidR="00492A07" w:rsidRDefault="00492A07" w:rsidP="00186E14">
      <w:pPr>
        <w:pStyle w:val="afc"/>
        <w:numPr>
          <w:ilvl w:val="0"/>
          <w:numId w:val="23"/>
        </w:numPr>
        <w:jc w:val="both"/>
        <w:rPr>
          <w:rFonts w:eastAsia="宋体"/>
          <w:szCs w:val="20"/>
          <w:lang w:val="en-GB"/>
        </w:rPr>
      </w:pPr>
      <w:r w:rsidRPr="00492A07">
        <w:rPr>
          <w:rFonts w:eastAsia="宋体"/>
          <w:szCs w:val="20"/>
          <w:lang w:val="en-GB"/>
        </w:rPr>
        <w:t>R1-2106408</w:t>
      </w:r>
      <w:r w:rsidRPr="00492A07">
        <w:rPr>
          <w:rFonts w:eastAsia="宋体"/>
          <w:szCs w:val="20"/>
          <w:lang w:val="en-GB"/>
        </w:rPr>
        <w:tab/>
        <w:t>Reply LS on G-RNTI and G-CS-RNTI for MBS</w:t>
      </w:r>
      <w:r w:rsidRPr="00492A07">
        <w:rPr>
          <w:rFonts w:eastAsia="宋体"/>
          <w:szCs w:val="20"/>
          <w:lang w:val="en-GB"/>
        </w:rPr>
        <w:tab/>
        <w:t>RAN2, CMCC</w:t>
      </w:r>
    </w:p>
    <w:p w14:paraId="3B6341AF"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R1-2106438</w:t>
      </w:r>
      <w:r w:rsidRPr="003416FC">
        <w:rPr>
          <w:rFonts w:eastAsia="宋体"/>
          <w:szCs w:val="20"/>
        </w:rPr>
        <w:tab/>
        <w:t>Resource configuration and group scheduling for RRC_CONNECTED UEs</w:t>
      </w:r>
      <w:r w:rsidRPr="003416FC">
        <w:rPr>
          <w:rFonts w:eastAsia="宋体"/>
          <w:szCs w:val="20"/>
        </w:rPr>
        <w:tab/>
        <w:t>Huawei, HiSilicon, CBN</w:t>
      </w:r>
    </w:p>
    <w:p w14:paraId="69DBB655"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R1-2106623</w:t>
      </w:r>
      <w:r w:rsidRPr="003416FC">
        <w:rPr>
          <w:rFonts w:eastAsia="宋体"/>
          <w:szCs w:val="20"/>
        </w:rPr>
        <w:tab/>
        <w:t>Discussion on mechanisms to support group scheduling for RRC_CONNECTED Ues</w:t>
      </w:r>
      <w:r w:rsidRPr="003416FC">
        <w:rPr>
          <w:rFonts w:eastAsia="宋体"/>
          <w:szCs w:val="20"/>
        </w:rPr>
        <w:tab/>
        <w:t>vivo</w:t>
      </w:r>
    </w:p>
    <w:p w14:paraId="2CEEB9F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R1-2106662</w:t>
      </w:r>
      <w:r w:rsidRPr="003416FC">
        <w:rPr>
          <w:rFonts w:eastAsia="宋体"/>
          <w:szCs w:val="20"/>
        </w:rPr>
        <w:tab/>
        <w:t>Group Scheduling Mechanisms to Support 5G Multicast / Broadcast Services for RRC_CONNECTED Ues</w:t>
      </w:r>
      <w:r w:rsidRPr="003416FC">
        <w:rPr>
          <w:rFonts w:eastAsia="宋体"/>
          <w:szCs w:val="20"/>
        </w:rPr>
        <w:tab/>
        <w:t>Nokia, Nokia Shanghai Bell</w:t>
      </w:r>
    </w:p>
    <w:p w14:paraId="5D60FF76"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R1-2106716</w:t>
      </w:r>
      <w:r w:rsidRPr="003416FC">
        <w:rPr>
          <w:rFonts w:eastAsia="宋体"/>
          <w:szCs w:val="20"/>
        </w:rPr>
        <w:tab/>
        <w:t>Discussion on MBS group scheduling for RRC_CONNECTED UEs</w:t>
      </w:r>
      <w:r w:rsidRPr="003416FC">
        <w:rPr>
          <w:rFonts w:eastAsia="宋体"/>
          <w:szCs w:val="20"/>
        </w:rPr>
        <w:tab/>
        <w:t>Spreadtrum Communications</w:t>
      </w:r>
    </w:p>
    <w:p w14:paraId="6D353DB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R1-2106745</w:t>
      </w:r>
      <w:r w:rsidRPr="003416FC">
        <w:rPr>
          <w:rFonts w:eastAsia="宋体"/>
          <w:szCs w:val="20"/>
        </w:rPr>
        <w:tab/>
        <w:t>Discussion on Mechanisms to Support Group Scheduling for RRC_CONNECTED UEs</w:t>
      </w:r>
      <w:r w:rsidRPr="003416FC">
        <w:rPr>
          <w:rFonts w:eastAsia="宋体"/>
          <w:szCs w:val="20"/>
        </w:rPr>
        <w:tab/>
        <w:t>ZTE</w:t>
      </w:r>
    </w:p>
    <w:p w14:paraId="2E8C7164"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R1-2106820</w:t>
      </w:r>
      <w:r w:rsidRPr="003416FC">
        <w:rPr>
          <w:rFonts w:eastAsia="宋体"/>
          <w:szCs w:val="20"/>
        </w:rPr>
        <w:tab/>
        <w:t>Considerations on MBS group scheduling for RRC_CONNECTED UEs</w:t>
      </w:r>
      <w:r w:rsidRPr="003416FC">
        <w:rPr>
          <w:rFonts w:eastAsia="宋体"/>
          <w:szCs w:val="20"/>
        </w:rPr>
        <w:tab/>
        <w:t>Sony</w:t>
      </w:r>
    </w:p>
    <w:p w14:paraId="5CE6C4E5"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R1-2106912</w:t>
      </w:r>
      <w:r w:rsidRPr="003416FC">
        <w:rPr>
          <w:rFonts w:eastAsia="宋体"/>
          <w:szCs w:val="20"/>
        </w:rPr>
        <w:tab/>
        <w:t>Support of group scheduling for RRC_CONNECTED Ues</w:t>
      </w:r>
      <w:r w:rsidRPr="003416FC">
        <w:rPr>
          <w:rFonts w:eastAsia="宋体"/>
          <w:szCs w:val="20"/>
        </w:rPr>
        <w:tab/>
        <w:t>Samsung</w:t>
      </w:r>
    </w:p>
    <w:p w14:paraId="1C1C6E8B"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R1-2106945</w:t>
      </w:r>
      <w:r w:rsidRPr="003416FC">
        <w:rPr>
          <w:rFonts w:eastAsia="宋体"/>
          <w:szCs w:val="20"/>
        </w:rPr>
        <w:tab/>
        <w:t>Discussion on group scheduling mechanism for RRC_CONNECTED UEs in MBS</w:t>
      </w:r>
      <w:r w:rsidRPr="003416FC">
        <w:rPr>
          <w:rFonts w:eastAsia="宋体"/>
          <w:szCs w:val="20"/>
        </w:rPr>
        <w:tab/>
        <w:t>CATT</w:t>
      </w:r>
    </w:p>
    <w:p w14:paraId="09C98CD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R1-2106996</w:t>
      </w:r>
      <w:r w:rsidRPr="003416FC">
        <w:rPr>
          <w:rFonts w:eastAsia="宋体"/>
          <w:szCs w:val="20"/>
        </w:rPr>
        <w:tab/>
        <w:t>Common frequency resource configuration for multicast of RRC_CONNECTED Ues</w:t>
      </w:r>
      <w:r w:rsidRPr="003416FC">
        <w:rPr>
          <w:rFonts w:eastAsia="宋体"/>
          <w:szCs w:val="20"/>
        </w:rPr>
        <w:tab/>
        <w:t>ETRI</w:t>
      </w:r>
    </w:p>
    <w:p w14:paraId="142BB186"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R1-2107093</w:t>
      </w:r>
      <w:r w:rsidRPr="003416FC">
        <w:rPr>
          <w:rFonts w:eastAsia="宋体"/>
          <w:szCs w:val="20"/>
        </w:rPr>
        <w:tab/>
        <w:t>Group Scheduling Aspects for Connected UEs</w:t>
      </w:r>
      <w:r w:rsidRPr="003416FC">
        <w:rPr>
          <w:rFonts w:eastAsia="宋体"/>
          <w:szCs w:val="20"/>
        </w:rPr>
        <w:tab/>
        <w:t>FUTUREWEI</w:t>
      </w:r>
    </w:p>
    <w:p w14:paraId="6B4630BA"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R1-2107137</w:t>
      </w:r>
      <w:r w:rsidRPr="003416FC">
        <w:rPr>
          <w:rFonts w:eastAsia="宋体"/>
          <w:szCs w:val="20"/>
        </w:rPr>
        <w:tab/>
        <w:t>Discussion on Group Scheduling Mechanisms for RRC_CONNECTED Ues</w:t>
      </w:r>
      <w:r w:rsidRPr="003416FC">
        <w:rPr>
          <w:rFonts w:eastAsia="宋体"/>
          <w:szCs w:val="20"/>
        </w:rPr>
        <w:tab/>
        <w:t>NEC</w:t>
      </w:r>
    </w:p>
    <w:p w14:paraId="7EC8419C"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R1-2107160</w:t>
      </w:r>
      <w:r w:rsidRPr="003416FC">
        <w:rPr>
          <w:rFonts w:eastAsia="宋体"/>
          <w:szCs w:val="20"/>
        </w:rPr>
        <w:tab/>
        <w:t>On group scheduling mechanism for NR MBS</w:t>
      </w:r>
      <w:r w:rsidRPr="003416FC">
        <w:rPr>
          <w:rFonts w:eastAsia="宋体"/>
          <w:szCs w:val="20"/>
        </w:rPr>
        <w:tab/>
        <w:t>Lenovo, Motorola Mobility</w:t>
      </w:r>
    </w:p>
    <w:p w14:paraId="6389E93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R1-2107201</w:t>
      </w:r>
      <w:r w:rsidRPr="003416FC">
        <w:rPr>
          <w:rFonts w:eastAsia="宋体"/>
          <w:szCs w:val="20"/>
        </w:rPr>
        <w:tab/>
        <w:t>Discussion on group scheduling mechanisms for RRC_CONNECTED UEs</w:t>
      </w:r>
      <w:r w:rsidRPr="003416FC">
        <w:rPr>
          <w:rFonts w:eastAsia="宋体"/>
          <w:szCs w:val="20"/>
        </w:rPr>
        <w:tab/>
        <w:t>Potevio Company Limited</w:t>
      </w:r>
    </w:p>
    <w:p w14:paraId="3CC3EFD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lastRenderedPageBreak/>
        <w:t>R1-2107229</w:t>
      </w:r>
      <w:r w:rsidRPr="003416FC">
        <w:rPr>
          <w:rFonts w:eastAsia="宋体"/>
          <w:szCs w:val="20"/>
        </w:rPr>
        <w:tab/>
        <w:t>Discussion on group Scheduling mechanism for RRC_CONNECTED UEs</w:t>
      </w:r>
      <w:r w:rsidRPr="003416FC">
        <w:rPr>
          <w:rFonts w:eastAsia="宋体"/>
          <w:szCs w:val="20"/>
        </w:rPr>
        <w:tab/>
        <w:t>OPPO</w:t>
      </w:r>
    </w:p>
    <w:p w14:paraId="43D3F7CC"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R1-2107369</w:t>
      </w:r>
      <w:r w:rsidRPr="003416FC">
        <w:rPr>
          <w:rFonts w:eastAsia="宋体"/>
          <w:szCs w:val="20"/>
        </w:rPr>
        <w:tab/>
        <w:t>Views on group scheduling for Multicast RRC_CONNECTED UEs</w:t>
      </w:r>
      <w:r w:rsidRPr="003416FC">
        <w:rPr>
          <w:rFonts w:eastAsia="宋体"/>
          <w:szCs w:val="20"/>
        </w:rPr>
        <w:tab/>
        <w:t>Qualcomm Incorporated</w:t>
      </w:r>
    </w:p>
    <w:p w14:paraId="35D622E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R1-2107382</w:t>
      </w:r>
      <w:r w:rsidRPr="003416FC">
        <w:rPr>
          <w:rFonts w:eastAsia="宋体"/>
          <w:szCs w:val="20"/>
        </w:rPr>
        <w:tab/>
        <w:t>Discussion on group scheduling mechanism for RRC_CONNECTED UEs</w:t>
      </w:r>
      <w:r w:rsidRPr="003416FC">
        <w:rPr>
          <w:rFonts w:eastAsia="宋体"/>
          <w:szCs w:val="20"/>
        </w:rPr>
        <w:tab/>
        <w:t>Google Inc.</w:t>
      </w:r>
    </w:p>
    <w:p w14:paraId="412D3292"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R1-2107425</w:t>
      </w:r>
      <w:r w:rsidRPr="003416FC">
        <w:rPr>
          <w:rFonts w:eastAsia="宋体"/>
          <w:szCs w:val="20"/>
        </w:rPr>
        <w:tab/>
        <w:t>Discussion on group scheduling mechanisms</w:t>
      </w:r>
      <w:r w:rsidRPr="003416FC">
        <w:rPr>
          <w:rFonts w:eastAsia="宋体"/>
          <w:szCs w:val="20"/>
        </w:rPr>
        <w:tab/>
        <w:t>CMCC</w:t>
      </w:r>
    </w:p>
    <w:p w14:paraId="7DF9EB78"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R1-2107456</w:t>
      </w:r>
      <w:r w:rsidRPr="003416FC">
        <w:rPr>
          <w:rFonts w:eastAsia="宋体"/>
          <w:szCs w:val="20"/>
        </w:rPr>
        <w:tab/>
        <w:t>Support of group scheduling for RRC_CONNECTED UEs</w:t>
      </w:r>
      <w:r w:rsidRPr="003416FC">
        <w:rPr>
          <w:rFonts w:eastAsia="宋体"/>
          <w:szCs w:val="20"/>
        </w:rPr>
        <w:tab/>
        <w:t>LG Electronics</w:t>
      </w:r>
    </w:p>
    <w:p w14:paraId="77CB520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R1-2107514</w:t>
      </w:r>
      <w:r w:rsidRPr="003416FC">
        <w:rPr>
          <w:rFonts w:eastAsia="宋体"/>
          <w:szCs w:val="20"/>
        </w:rPr>
        <w:tab/>
        <w:t>Discussion on NR MBS group scheduling for RRC_CONNECTED UEs</w:t>
      </w:r>
      <w:r w:rsidRPr="003416FC">
        <w:rPr>
          <w:rFonts w:eastAsia="宋体"/>
          <w:szCs w:val="20"/>
        </w:rPr>
        <w:tab/>
        <w:t>MediaTek Inc.</w:t>
      </w:r>
    </w:p>
    <w:p w14:paraId="4E16C51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R1-2107611</w:t>
      </w:r>
      <w:r w:rsidRPr="003416FC">
        <w:rPr>
          <w:rFonts w:eastAsia="宋体"/>
          <w:szCs w:val="20"/>
        </w:rPr>
        <w:tab/>
        <w:t>NR-MBS Group Scheduling for RRC_CONNECTED UEs</w:t>
      </w:r>
      <w:r w:rsidRPr="003416FC">
        <w:rPr>
          <w:rFonts w:eastAsia="宋体"/>
          <w:szCs w:val="20"/>
        </w:rPr>
        <w:tab/>
        <w:t>Intel Corporation</w:t>
      </w:r>
    </w:p>
    <w:p w14:paraId="5A92CDA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R1-2107763</w:t>
      </w:r>
      <w:r w:rsidRPr="003416FC">
        <w:rPr>
          <w:rFonts w:eastAsia="宋体"/>
          <w:szCs w:val="20"/>
        </w:rPr>
        <w:tab/>
        <w:t>Discussion on group scheduling mechanism for RRC_CONNECTED Ues</w:t>
      </w:r>
      <w:r w:rsidRPr="003416FC">
        <w:rPr>
          <w:rFonts w:eastAsia="宋体"/>
          <w:szCs w:val="20"/>
        </w:rPr>
        <w:tab/>
        <w:t>Apple</w:t>
      </w:r>
    </w:p>
    <w:p w14:paraId="4CE86D83"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R1-2107881</w:t>
      </w:r>
      <w:r w:rsidRPr="003416FC">
        <w:rPr>
          <w:rFonts w:eastAsia="宋体"/>
          <w:szCs w:val="20"/>
        </w:rPr>
        <w:tab/>
        <w:t>Discussion on group scheduling mechanism for RRC_CONNECTED UEs</w:t>
      </w:r>
      <w:r w:rsidRPr="003416FC">
        <w:rPr>
          <w:rFonts w:eastAsia="宋体"/>
          <w:szCs w:val="20"/>
        </w:rPr>
        <w:tab/>
        <w:t>NTT DOCOMO, INC.</w:t>
      </w:r>
    </w:p>
    <w:p w14:paraId="0BBE1F5F"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R1-2107902</w:t>
      </w:r>
      <w:r w:rsidRPr="003416FC">
        <w:rPr>
          <w:rFonts w:eastAsia="宋体"/>
          <w:szCs w:val="20"/>
        </w:rPr>
        <w:tab/>
        <w:t>Discussion on mechanisms to support group scheduling for RRC_CONNECTED UE</w:t>
      </w:r>
      <w:r w:rsidRPr="003416FC">
        <w:rPr>
          <w:rFonts w:eastAsia="宋体"/>
          <w:szCs w:val="20"/>
        </w:rPr>
        <w:tab/>
        <w:t>Xiaomi</w:t>
      </w:r>
    </w:p>
    <w:p w14:paraId="17C63EC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R1-2107950</w:t>
      </w:r>
      <w:r w:rsidRPr="003416FC">
        <w:rPr>
          <w:rFonts w:eastAsia="宋体"/>
          <w:szCs w:val="20"/>
        </w:rPr>
        <w:tab/>
        <w:t>Group scheduling related discussion for RRC_CONNECTED UEs</w:t>
      </w:r>
      <w:r w:rsidRPr="003416FC">
        <w:rPr>
          <w:rFonts w:eastAsia="宋体"/>
          <w:szCs w:val="20"/>
        </w:rPr>
        <w:tab/>
        <w:t>CHENGDU TD TECH LTD.</w:t>
      </w:r>
    </w:p>
    <w:p w14:paraId="2B623148"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R1-2108026</w:t>
      </w:r>
      <w:r w:rsidRPr="003416FC">
        <w:rPr>
          <w:rFonts w:eastAsia="宋体"/>
          <w:szCs w:val="20"/>
        </w:rPr>
        <w:tab/>
        <w:t>Discussion on group scheduling mechanism for RRC_CONNECTED UEs</w:t>
      </w:r>
      <w:r w:rsidRPr="003416FC">
        <w:rPr>
          <w:rFonts w:eastAsia="宋体"/>
          <w:szCs w:val="20"/>
        </w:rPr>
        <w:tab/>
        <w:t>Convida Wireless</w:t>
      </w:r>
    </w:p>
    <w:p w14:paraId="71094F5A"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R1-2108046</w:t>
      </w:r>
      <w:r w:rsidRPr="003416FC">
        <w:rPr>
          <w:rFonts w:eastAsia="宋体"/>
          <w:szCs w:val="20"/>
        </w:rPr>
        <w:tab/>
        <w:t>Discussion on mechanisms to support group scheduling for RRC_CONNECTED UEs</w:t>
      </w:r>
      <w:r w:rsidRPr="003416FC">
        <w:rPr>
          <w:rFonts w:eastAsia="宋体"/>
          <w:szCs w:val="20"/>
        </w:rPr>
        <w:tab/>
        <w:t>ASUSTeK</w:t>
      </w:r>
    </w:p>
    <w:p w14:paraId="0FC96A0D" w14:textId="0D361261" w:rsidR="00E26728" w:rsidRDefault="003416FC" w:rsidP="003416FC">
      <w:pPr>
        <w:pStyle w:val="afc"/>
        <w:numPr>
          <w:ilvl w:val="0"/>
          <w:numId w:val="23"/>
        </w:numPr>
        <w:jc w:val="both"/>
        <w:rPr>
          <w:rFonts w:eastAsia="宋体"/>
          <w:szCs w:val="20"/>
        </w:rPr>
      </w:pPr>
      <w:r w:rsidRPr="003416FC">
        <w:rPr>
          <w:rFonts w:eastAsia="宋体"/>
          <w:szCs w:val="20"/>
        </w:rPr>
        <w:t>R1-2108170</w:t>
      </w:r>
      <w:r w:rsidRPr="003416FC">
        <w:rPr>
          <w:rFonts w:eastAsia="宋体"/>
          <w:szCs w:val="20"/>
        </w:rPr>
        <w:tab/>
        <w:t>Mechanisms to support MBS group scheduling for RRC_CONNECTED Ues</w:t>
      </w:r>
      <w:r w:rsidRPr="003416FC">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c"/>
        <w:ind w:left="0"/>
        <w:rPr>
          <w:bCs/>
          <w:highlight w:val="green"/>
        </w:rPr>
      </w:pPr>
      <w:r>
        <w:rPr>
          <w:bCs/>
          <w:highlight w:val="green"/>
        </w:rPr>
        <w:t>Agreements:</w:t>
      </w:r>
    </w:p>
    <w:p w14:paraId="76A244EB" w14:textId="77777777" w:rsidR="00372FFC" w:rsidRDefault="00F12715">
      <w:pPr>
        <w:pStyle w:val="afc"/>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c"/>
        <w:numPr>
          <w:ilvl w:val="1"/>
          <w:numId w:val="24"/>
        </w:numPr>
      </w:pPr>
      <w:r>
        <w:t>FFS: The detailed HARQ-ACK feedback solutions, e.g., ACK/NACK based, NACK-only based.</w:t>
      </w:r>
    </w:p>
    <w:p w14:paraId="4E589B95" w14:textId="77777777" w:rsidR="00372FFC" w:rsidRDefault="00F12715" w:rsidP="00186E14">
      <w:pPr>
        <w:pStyle w:val="afc"/>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c"/>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c"/>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c"/>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c"/>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c"/>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c"/>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c"/>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c"/>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c"/>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c"/>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c"/>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c"/>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c"/>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lastRenderedPageBreak/>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c"/>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483" w:name="_Hlk79573368"/>
      <w:r w:rsidRPr="00DE11B0">
        <w:rPr>
          <w:szCs w:val="20"/>
          <w:lang w:eastAsia="zh-CN"/>
        </w:rPr>
        <w:t>for different UEs in the same group</w:t>
      </w:r>
      <w:bookmarkEnd w:id="483"/>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lastRenderedPageBreak/>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c"/>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c"/>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c"/>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c"/>
        <w:numPr>
          <w:ilvl w:val="0"/>
          <w:numId w:val="19"/>
        </w:numPr>
        <w:spacing w:after="120"/>
        <w:jc w:val="both"/>
        <w:rPr>
          <w:szCs w:val="20"/>
          <w:u w:val="single"/>
        </w:rPr>
      </w:pPr>
      <w:r w:rsidRPr="00DE11B0">
        <w:rPr>
          <w:szCs w:val="20"/>
          <w:u w:val="single"/>
        </w:rPr>
        <w:lastRenderedPageBreak/>
        <w:t>The monitoring priority is used at least for PDCCH overbooking case</w:t>
      </w:r>
    </w:p>
    <w:p w14:paraId="64514FB1" w14:textId="77777777" w:rsidR="0003080B" w:rsidRPr="00DE11B0" w:rsidRDefault="0003080B" w:rsidP="00186E14">
      <w:pPr>
        <w:pStyle w:val="afc"/>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c"/>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484"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484"/>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c"/>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c"/>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c"/>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lastRenderedPageBreak/>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c"/>
        <w:ind w:left="0"/>
        <w:rPr>
          <w:szCs w:val="20"/>
          <w:lang w:eastAsia="zh-CN"/>
        </w:rPr>
      </w:pPr>
    </w:p>
    <w:p w14:paraId="7428790B" w14:textId="77777777" w:rsidR="005173E1" w:rsidRPr="00AA012B" w:rsidRDefault="005173E1" w:rsidP="005173E1">
      <w:pPr>
        <w:widowControl w:val="0"/>
        <w:jc w:val="both"/>
        <w:rPr>
          <w:lang w:eastAsia="zh-CN"/>
        </w:rPr>
      </w:pPr>
      <w:bookmarkStart w:id="485"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485"/>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lastRenderedPageBreak/>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c"/>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c"/>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c"/>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486"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487"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lastRenderedPageBreak/>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486"/>
    <w:bookmarkEnd w:id="487"/>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c"/>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488"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488"/>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lastRenderedPageBreak/>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489" w:name="_Hlk79562709"/>
      <w:r w:rsidRPr="00C94674">
        <w:rPr>
          <w:lang w:eastAsia="x-none"/>
        </w:rPr>
        <w:t>How to allocate HARQ processes between unicast and multicast is up to gNB.</w:t>
      </w:r>
      <w:bookmarkEnd w:id="489"/>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lastRenderedPageBreak/>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90" w:name="OLE_LINK22"/>
      <w:bookmarkStart w:id="491" w:name="OLE_LINK23"/>
      <w:r w:rsidRPr="00DC3DEA">
        <w:rPr>
          <w:rFonts w:eastAsia="Times New Roman"/>
          <w:i/>
          <w:lang w:eastAsia="zh-CN"/>
        </w:rPr>
        <w:t>PUCCH-ConfigurationList</w:t>
      </w:r>
      <w:bookmarkEnd w:id="490"/>
      <w:bookmarkEnd w:id="491"/>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92" w:name="OLE_LINK28"/>
      <w:bookmarkStart w:id="493"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92"/>
    <w:bookmarkEnd w:id="493"/>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afc"/>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afc"/>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afc"/>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afc"/>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494"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494"/>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lastRenderedPageBreak/>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afc"/>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afc"/>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afc"/>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afc"/>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lastRenderedPageBreak/>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afc"/>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afc"/>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afc"/>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c"/>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c"/>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c"/>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c"/>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afc"/>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c"/>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c"/>
        <w:ind w:left="0"/>
      </w:pPr>
    </w:p>
    <w:p w14:paraId="0D5B83D4" w14:textId="77777777" w:rsidR="00457CDA" w:rsidRPr="00FB488A" w:rsidRDefault="00457CDA" w:rsidP="00457CDA">
      <w:pPr>
        <w:pStyle w:val="afc"/>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afc"/>
        <w:ind w:left="0"/>
      </w:pPr>
    </w:p>
    <w:p w14:paraId="6970DD6E" w14:textId="77777777" w:rsidR="00457CDA" w:rsidRPr="00FB488A" w:rsidRDefault="00457CDA" w:rsidP="00457CDA">
      <w:pPr>
        <w:pStyle w:val="afc"/>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afc"/>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67F13" w14:textId="77777777" w:rsidR="00A00DFC" w:rsidRDefault="00A00DFC">
      <w:r>
        <w:separator/>
      </w:r>
    </w:p>
  </w:endnote>
  <w:endnote w:type="continuationSeparator" w:id="0">
    <w:p w14:paraId="7C4A833B" w14:textId="77777777" w:rsidR="00A00DFC" w:rsidRDefault="00A00DFC">
      <w:r>
        <w:continuationSeparator/>
      </w:r>
    </w:p>
  </w:endnote>
  <w:endnote w:type="continuationNotice" w:id="1">
    <w:p w14:paraId="038FD37D" w14:textId="77777777" w:rsidR="00A00DFC" w:rsidRDefault="00A00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0"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6C6C" w14:textId="77777777" w:rsidR="00F51B03" w:rsidRDefault="00F51B03">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AA32E11" w14:textId="77777777" w:rsidR="00F51B03" w:rsidRDefault="00F51B0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35C" w14:textId="5B27F478" w:rsidR="00F51B03" w:rsidRDefault="00F51B03">
    <w:pPr>
      <w:pStyle w:val="ad"/>
      <w:ind w:right="360"/>
    </w:pPr>
    <w:r>
      <w:rPr>
        <w:rStyle w:val="af6"/>
      </w:rPr>
      <w:fldChar w:fldCharType="begin"/>
    </w:r>
    <w:r>
      <w:rPr>
        <w:rStyle w:val="af6"/>
      </w:rPr>
      <w:instrText xml:space="preserve"> PAGE </w:instrText>
    </w:r>
    <w:r>
      <w:rPr>
        <w:rStyle w:val="af6"/>
      </w:rPr>
      <w:fldChar w:fldCharType="separate"/>
    </w:r>
    <w:r w:rsidR="00EE15CD">
      <w:rPr>
        <w:rStyle w:val="af6"/>
        <w:noProof/>
      </w:rPr>
      <w:t>100</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EE15CD">
      <w:rPr>
        <w:rStyle w:val="af6"/>
        <w:noProof/>
      </w:rPr>
      <w:t>152</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BAB91" w14:textId="77777777" w:rsidR="00A00DFC" w:rsidRDefault="00A00DFC">
      <w:r>
        <w:separator/>
      </w:r>
    </w:p>
  </w:footnote>
  <w:footnote w:type="continuationSeparator" w:id="0">
    <w:p w14:paraId="18BB275A" w14:textId="77777777" w:rsidR="00A00DFC" w:rsidRDefault="00A00DFC">
      <w:r>
        <w:continuationSeparator/>
      </w:r>
    </w:p>
  </w:footnote>
  <w:footnote w:type="continuationNotice" w:id="1">
    <w:p w14:paraId="09C092A3" w14:textId="77777777" w:rsidR="00A00DFC" w:rsidRDefault="00A00D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162E" w14:textId="77777777" w:rsidR="00F51B03" w:rsidRDefault="00F51B0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0E910AD"/>
    <w:multiLevelType w:val="hybridMultilevel"/>
    <w:tmpl w:val="55087838"/>
    <w:lvl w:ilvl="0" w:tplc="A3241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3"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5"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9"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2"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5"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9" w15:restartNumberingAfterBreak="0">
    <w:nsid w:val="38683221"/>
    <w:multiLevelType w:val="hybridMultilevel"/>
    <w:tmpl w:val="D33C26D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2"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3" w15:restartNumberingAfterBreak="0">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5"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7" w15:restartNumberingAfterBreak="0">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9"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2"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3"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4"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5"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6" w15:restartNumberingAfterBreak="0">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9"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6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1"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2"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1F03BDD"/>
    <w:multiLevelType w:val="hybridMultilevel"/>
    <w:tmpl w:val="60BA34B0"/>
    <w:lvl w:ilvl="0" w:tplc="D66CA2DC">
      <w:start w:val="1"/>
      <w:numFmt w:val="decimal"/>
      <w:lvlText w:val="%1-"/>
      <w:lvlJc w:val="left"/>
      <w:pPr>
        <w:ind w:left="470" w:hanging="4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7"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89F1C8D"/>
    <w:multiLevelType w:val="hybridMultilevel"/>
    <w:tmpl w:val="9D823418"/>
    <w:lvl w:ilvl="0" w:tplc="08C83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3"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7" w15:restartNumberingAfterBreak="0">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9"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3"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5"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8"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BC513E3"/>
    <w:multiLevelType w:val="hybridMultilevel"/>
    <w:tmpl w:val="5A2CC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9"/>
  </w:num>
  <w:num w:numId="2">
    <w:abstractNumId w:val="34"/>
  </w:num>
  <w:num w:numId="3">
    <w:abstractNumId w:val="31"/>
  </w:num>
  <w:num w:numId="4">
    <w:abstractNumId w:val="41"/>
  </w:num>
  <w:num w:numId="5">
    <w:abstractNumId w:val="49"/>
  </w:num>
  <w:num w:numId="6">
    <w:abstractNumId w:val="54"/>
  </w:num>
  <w:num w:numId="7">
    <w:abstractNumId w:val="91"/>
  </w:num>
  <w:num w:numId="8">
    <w:abstractNumId w:val="59"/>
  </w:num>
  <w:num w:numId="9">
    <w:abstractNumId w:val="87"/>
  </w:num>
  <w:num w:numId="10">
    <w:abstractNumId w:val="44"/>
  </w:num>
  <w:num w:numId="11">
    <w:abstractNumId w:val="72"/>
  </w:num>
  <w:num w:numId="12">
    <w:abstractNumId w:val="51"/>
  </w:num>
  <w:num w:numId="13">
    <w:abstractNumId w:val="32"/>
  </w:num>
  <w:num w:numId="14">
    <w:abstractNumId w:val="82"/>
  </w:num>
  <w:num w:numId="15">
    <w:abstractNumId w:val="46"/>
  </w:num>
  <w:num w:numId="16">
    <w:abstractNumId w:val="84"/>
  </w:num>
  <w:num w:numId="17">
    <w:abstractNumId w:val="42"/>
  </w:num>
  <w:num w:numId="18">
    <w:abstractNumId w:val="66"/>
  </w:num>
  <w:num w:numId="19">
    <w:abstractNumId w:val="2"/>
  </w:num>
  <w:num w:numId="20">
    <w:abstractNumId w:val="76"/>
  </w:num>
  <w:num w:numId="21">
    <w:abstractNumId w:val="38"/>
  </w:num>
  <w:num w:numId="22">
    <w:abstractNumId w:val="23"/>
  </w:num>
  <w:num w:numId="23">
    <w:abstractNumId w:val="0"/>
  </w:num>
  <w:num w:numId="24">
    <w:abstractNumId w:val="52"/>
  </w:num>
  <w:num w:numId="25">
    <w:abstractNumId w:val="61"/>
  </w:num>
  <w:num w:numId="26">
    <w:abstractNumId w:val="53"/>
  </w:num>
  <w:num w:numId="27">
    <w:abstractNumId w:val="60"/>
  </w:num>
  <w:num w:numId="28">
    <w:abstractNumId w:val="40"/>
  </w:num>
  <w:num w:numId="29">
    <w:abstractNumId w:val="14"/>
  </w:num>
  <w:num w:numId="30">
    <w:abstractNumId w:val="5"/>
  </w:num>
  <w:num w:numId="31">
    <w:abstractNumId w:val="26"/>
  </w:num>
  <w:num w:numId="32">
    <w:abstractNumId w:val="8"/>
  </w:num>
  <w:num w:numId="33">
    <w:abstractNumId w:val="18"/>
  </w:num>
  <w:num w:numId="34">
    <w:abstractNumId w:val="20"/>
  </w:num>
  <w:num w:numId="35">
    <w:abstractNumId w:val="73"/>
  </w:num>
  <w:num w:numId="36">
    <w:abstractNumId w:val="68"/>
  </w:num>
  <w:num w:numId="37">
    <w:abstractNumId w:val="58"/>
  </w:num>
  <w:num w:numId="38">
    <w:abstractNumId w:val="16"/>
  </w:num>
  <w:num w:numId="39">
    <w:abstractNumId w:val="27"/>
  </w:num>
  <w:num w:numId="40">
    <w:abstractNumId w:val="80"/>
  </w:num>
  <w:num w:numId="41">
    <w:abstractNumId w:val="67"/>
  </w:num>
  <w:num w:numId="42">
    <w:abstractNumId w:val="21"/>
  </w:num>
  <w:num w:numId="43">
    <w:abstractNumId w:val="55"/>
  </w:num>
  <w:num w:numId="44">
    <w:abstractNumId w:val="33"/>
  </w:num>
  <w:num w:numId="45">
    <w:abstractNumId w:val="86"/>
  </w:num>
  <w:num w:numId="46">
    <w:abstractNumId w:val="15"/>
  </w:num>
  <w:num w:numId="47">
    <w:abstractNumId w:val="19"/>
  </w:num>
  <w:num w:numId="48">
    <w:abstractNumId w:val="12"/>
  </w:num>
  <w:num w:numId="49">
    <w:abstractNumId w:val="35"/>
  </w:num>
  <w:num w:numId="50">
    <w:abstractNumId w:val="28"/>
  </w:num>
  <w:num w:numId="51">
    <w:abstractNumId w:val="24"/>
  </w:num>
  <w:num w:numId="52">
    <w:abstractNumId w:val="7"/>
  </w:num>
  <w:num w:numId="53">
    <w:abstractNumId w:val="64"/>
  </w:num>
  <w:num w:numId="54">
    <w:abstractNumId w:val="22"/>
  </w:num>
  <w:num w:numId="55">
    <w:abstractNumId w:val="36"/>
  </w:num>
  <w:num w:numId="56">
    <w:abstractNumId w:val="45"/>
  </w:num>
  <w:num w:numId="57">
    <w:abstractNumId w:val="6"/>
  </w:num>
  <w:num w:numId="58">
    <w:abstractNumId w:val="29"/>
  </w:num>
  <w:num w:numId="59">
    <w:abstractNumId w:val="10"/>
  </w:num>
  <w:num w:numId="60">
    <w:abstractNumId w:val="81"/>
  </w:num>
  <w:num w:numId="61">
    <w:abstractNumId w:val="62"/>
  </w:num>
  <w:num w:numId="62">
    <w:abstractNumId w:val="3"/>
  </w:num>
  <w:num w:numId="63">
    <w:abstractNumId w:val="50"/>
  </w:num>
  <w:num w:numId="64">
    <w:abstractNumId w:val="11"/>
  </w:num>
  <w:num w:numId="65">
    <w:abstractNumId w:val="17"/>
  </w:num>
  <w:num w:numId="66">
    <w:abstractNumId w:val="25"/>
  </w:num>
  <w:num w:numId="67">
    <w:abstractNumId w:val="85"/>
  </w:num>
  <w:num w:numId="68">
    <w:abstractNumId w:val="13"/>
  </w:num>
  <w:num w:numId="69">
    <w:abstractNumId w:val="48"/>
  </w:num>
  <w:num w:numId="70">
    <w:abstractNumId w:val="78"/>
  </w:num>
  <w:num w:numId="71">
    <w:abstractNumId w:val="57"/>
  </w:num>
  <w:num w:numId="72">
    <w:abstractNumId w:val="65"/>
  </w:num>
  <w:num w:numId="73">
    <w:abstractNumId w:val="30"/>
  </w:num>
  <w:num w:numId="74">
    <w:abstractNumId w:val="4"/>
  </w:num>
  <w:num w:numId="75">
    <w:abstractNumId w:val="37"/>
  </w:num>
  <w:num w:numId="76">
    <w:abstractNumId w:val="70"/>
  </w:num>
  <w:num w:numId="77">
    <w:abstractNumId w:val="83"/>
  </w:num>
  <w:num w:numId="78">
    <w:abstractNumId w:val="56"/>
  </w:num>
  <w:num w:numId="79">
    <w:abstractNumId w:val="75"/>
  </w:num>
  <w:num w:numId="80">
    <w:abstractNumId w:val="77"/>
  </w:num>
  <w:num w:numId="81">
    <w:abstractNumId w:val="71"/>
  </w:num>
  <w:num w:numId="82">
    <w:abstractNumId w:val="47"/>
  </w:num>
  <w:num w:numId="83">
    <w:abstractNumId w:val="43"/>
  </w:num>
  <w:num w:numId="84">
    <w:abstractNumId w:val="88"/>
  </w:num>
  <w:num w:numId="85">
    <w:abstractNumId w:val="39"/>
  </w:num>
  <w:num w:numId="86">
    <w:abstractNumId w:val="74"/>
  </w:num>
  <w:num w:numId="87">
    <w:abstractNumId w:val="79"/>
  </w:num>
  <w:num w:numId="88">
    <w:abstractNumId w:val="90"/>
  </w:num>
  <w:num w:numId="89">
    <w:abstractNumId w:val="89"/>
  </w:num>
  <w:num w:numId="90">
    <w:abstractNumId w:val="1"/>
  </w:num>
  <w:num w:numId="91">
    <w:abstractNumId w:val="63"/>
  </w:num>
  <w:num w:numId="92">
    <w:abstractNumId w:val="69"/>
  </w:num>
  <w:numIdMacAtCleanup w:val="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Le Liu">
    <w15:presenceInfo w15:providerId="None" w15:userId="Le Liu"/>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bordersDoNotSurroundHeader/>
  <w:bordersDoNotSurroundFooter/>
  <w:proofState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1BEF"/>
    <w:rsid w:val="0001235D"/>
    <w:rsid w:val="000124D1"/>
    <w:rsid w:val="00012863"/>
    <w:rsid w:val="0001296B"/>
    <w:rsid w:val="00012A91"/>
    <w:rsid w:val="00012CF1"/>
    <w:rsid w:val="00012D57"/>
    <w:rsid w:val="00013138"/>
    <w:rsid w:val="0001321B"/>
    <w:rsid w:val="000132FE"/>
    <w:rsid w:val="00013342"/>
    <w:rsid w:val="00013528"/>
    <w:rsid w:val="00013580"/>
    <w:rsid w:val="0001368C"/>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E3D"/>
    <w:rsid w:val="00014F61"/>
    <w:rsid w:val="000150EC"/>
    <w:rsid w:val="0001522A"/>
    <w:rsid w:val="00015BCB"/>
    <w:rsid w:val="00015CC7"/>
    <w:rsid w:val="00015CED"/>
    <w:rsid w:val="00015D38"/>
    <w:rsid w:val="00015D7F"/>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785"/>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D2C"/>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ABC"/>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D4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4E6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6FA9"/>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86E"/>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67"/>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83"/>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0FD5"/>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A6E"/>
    <w:rsid w:val="000B4F6D"/>
    <w:rsid w:val="000B5157"/>
    <w:rsid w:val="000B5374"/>
    <w:rsid w:val="000B53EA"/>
    <w:rsid w:val="000B546F"/>
    <w:rsid w:val="000B5845"/>
    <w:rsid w:val="000B5BA9"/>
    <w:rsid w:val="000B5C08"/>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02E"/>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743"/>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54A"/>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D7B8A"/>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41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AC0"/>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13"/>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36"/>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9AE"/>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A59"/>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63"/>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A15"/>
    <w:rsid w:val="001C1E0D"/>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55"/>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1C"/>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4D"/>
    <w:rsid w:val="001F6792"/>
    <w:rsid w:val="001F6A30"/>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A27"/>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A9A"/>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158"/>
    <w:rsid w:val="00223833"/>
    <w:rsid w:val="002238BB"/>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224"/>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1F8E"/>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0B3"/>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969"/>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5AC"/>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731"/>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9E2"/>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D0F"/>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B0"/>
    <w:rsid w:val="002A54CF"/>
    <w:rsid w:val="002A5768"/>
    <w:rsid w:val="002A5A52"/>
    <w:rsid w:val="002A5D66"/>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8E"/>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3A"/>
    <w:rsid w:val="002B318B"/>
    <w:rsid w:val="002B32BC"/>
    <w:rsid w:val="002B340B"/>
    <w:rsid w:val="002B34AE"/>
    <w:rsid w:val="002B35D3"/>
    <w:rsid w:val="002B3A13"/>
    <w:rsid w:val="002B3BFC"/>
    <w:rsid w:val="002B3D90"/>
    <w:rsid w:val="002B3EFA"/>
    <w:rsid w:val="002B4122"/>
    <w:rsid w:val="002B4288"/>
    <w:rsid w:val="002B453B"/>
    <w:rsid w:val="002B4C39"/>
    <w:rsid w:val="002B57E4"/>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437"/>
    <w:rsid w:val="002B7D56"/>
    <w:rsid w:val="002C04C2"/>
    <w:rsid w:val="002C0716"/>
    <w:rsid w:val="002C078E"/>
    <w:rsid w:val="002C07BB"/>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BF8"/>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2C5"/>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2EA2"/>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9C2"/>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8A1"/>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5E2"/>
    <w:rsid w:val="00313765"/>
    <w:rsid w:val="003137A0"/>
    <w:rsid w:val="003137DE"/>
    <w:rsid w:val="003138D2"/>
    <w:rsid w:val="00313983"/>
    <w:rsid w:val="00313AE5"/>
    <w:rsid w:val="00313BC1"/>
    <w:rsid w:val="00313C4F"/>
    <w:rsid w:val="00313E6E"/>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0A6"/>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1E21"/>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8BE"/>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25"/>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521"/>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3C3"/>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54"/>
    <w:rsid w:val="00385BD7"/>
    <w:rsid w:val="00385C5B"/>
    <w:rsid w:val="00385ED7"/>
    <w:rsid w:val="00385FE4"/>
    <w:rsid w:val="003861B5"/>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5E4"/>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2"/>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864"/>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EA3"/>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1E"/>
    <w:rsid w:val="00425C97"/>
    <w:rsid w:val="00425FFD"/>
    <w:rsid w:val="00426167"/>
    <w:rsid w:val="004262F8"/>
    <w:rsid w:val="00426442"/>
    <w:rsid w:val="0042654A"/>
    <w:rsid w:val="00426699"/>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8DC"/>
    <w:rsid w:val="00432C6E"/>
    <w:rsid w:val="00432F8F"/>
    <w:rsid w:val="00432F9E"/>
    <w:rsid w:val="00432FA5"/>
    <w:rsid w:val="00433106"/>
    <w:rsid w:val="004331A5"/>
    <w:rsid w:val="0043359F"/>
    <w:rsid w:val="004335E4"/>
    <w:rsid w:val="00433607"/>
    <w:rsid w:val="00433866"/>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D6"/>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A89"/>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5A2"/>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33"/>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287"/>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01"/>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8BE"/>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4CC"/>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76"/>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019"/>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E38"/>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3E4"/>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119"/>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4AC"/>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B2"/>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AFC"/>
    <w:rsid w:val="00507B38"/>
    <w:rsid w:val="00507CAF"/>
    <w:rsid w:val="00507FAF"/>
    <w:rsid w:val="00510157"/>
    <w:rsid w:val="00510374"/>
    <w:rsid w:val="005103BB"/>
    <w:rsid w:val="00510444"/>
    <w:rsid w:val="0051054B"/>
    <w:rsid w:val="005107B9"/>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38A"/>
    <w:rsid w:val="005137DC"/>
    <w:rsid w:val="00513B8C"/>
    <w:rsid w:val="00513F8F"/>
    <w:rsid w:val="005147E7"/>
    <w:rsid w:val="005149A2"/>
    <w:rsid w:val="00514B16"/>
    <w:rsid w:val="00514C19"/>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38B"/>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736"/>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4D8"/>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0FDD"/>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2AD"/>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A"/>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765"/>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002"/>
    <w:rsid w:val="00595308"/>
    <w:rsid w:val="00595600"/>
    <w:rsid w:val="00595777"/>
    <w:rsid w:val="005957BB"/>
    <w:rsid w:val="00595C5A"/>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92C"/>
    <w:rsid w:val="005A7AEE"/>
    <w:rsid w:val="005A7DBE"/>
    <w:rsid w:val="005A7F72"/>
    <w:rsid w:val="005A7F95"/>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0D0"/>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ABB"/>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0"/>
    <w:rsid w:val="005D0A2A"/>
    <w:rsid w:val="005D0AE5"/>
    <w:rsid w:val="005D0D3E"/>
    <w:rsid w:val="005D0DAC"/>
    <w:rsid w:val="005D0DBA"/>
    <w:rsid w:val="005D1631"/>
    <w:rsid w:val="005D1672"/>
    <w:rsid w:val="005D17BF"/>
    <w:rsid w:val="005D18B1"/>
    <w:rsid w:val="005D196C"/>
    <w:rsid w:val="005D19EB"/>
    <w:rsid w:val="005D20FC"/>
    <w:rsid w:val="005D24A2"/>
    <w:rsid w:val="005D25D7"/>
    <w:rsid w:val="005D280D"/>
    <w:rsid w:val="005D28D2"/>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64"/>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1D98"/>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1EFB"/>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B8"/>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5BB4"/>
    <w:rsid w:val="00655DCC"/>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015"/>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EF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274"/>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433"/>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081"/>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5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7F"/>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0FA2"/>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492"/>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2F14"/>
    <w:rsid w:val="007430B8"/>
    <w:rsid w:val="00743468"/>
    <w:rsid w:val="00743640"/>
    <w:rsid w:val="007436B1"/>
    <w:rsid w:val="007436D5"/>
    <w:rsid w:val="00743867"/>
    <w:rsid w:val="00743FB5"/>
    <w:rsid w:val="00744055"/>
    <w:rsid w:val="0074443A"/>
    <w:rsid w:val="0074453A"/>
    <w:rsid w:val="00744598"/>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1B82"/>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9F2"/>
    <w:rsid w:val="00794DFE"/>
    <w:rsid w:val="00794E67"/>
    <w:rsid w:val="007954AC"/>
    <w:rsid w:val="00795803"/>
    <w:rsid w:val="00795804"/>
    <w:rsid w:val="00795809"/>
    <w:rsid w:val="007959A6"/>
    <w:rsid w:val="00795BA6"/>
    <w:rsid w:val="00795C33"/>
    <w:rsid w:val="00795E30"/>
    <w:rsid w:val="0079601B"/>
    <w:rsid w:val="007961AD"/>
    <w:rsid w:val="007962E1"/>
    <w:rsid w:val="0079694C"/>
    <w:rsid w:val="00796B15"/>
    <w:rsid w:val="00796E1C"/>
    <w:rsid w:val="00796E1D"/>
    <w:rsid w:val="0079717F"/>
    <w:rsid w:val="007973B3"/>
    <w:rsid w:val="00797433"/>
    <w:rsid w:val="0079752C"/>
    <w:rsid w:val="007976CC"/>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375"/>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0E7"/>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79"/>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7B"/>
    <w:rsid w:val="007E42F2"/>
    <w:rsid w:val="007E4797"/>
    <w:rsid w:val="007E48CD"/>
    <w:rsid w:val="007E48E4"/>
    <w:rsid w:val="007E492A"/>
    <w:rsid w:val="007E4D54"/>
    <w:rsid w:val="007E4F0D"/>
    <w:rsid w:val="007E531F"/>
    <w:rsid w:val="007E55B1"/>
    <w:rsid w:val="007E5634"/>
    <w:rsid w:val="007E564F"/>
    <w:rsid w:val="007E5D16"/>
    <w:rsid w:val="007E5DCD"/>
    <w:rsid w:val="007E5FFD"/>
    <w:rsid w:val="007E602C"/>
    <w:rsid w:val="007E6239"/>
    <w:rsid w:val="007E66F7"/>
    <w:rsid w:val="007E6735"/>
    <w:rsid w:val="007E67F4"/>
    <w:rsid w:val="007E6ACB"/>
    <w:rsid w:val="007E6E86"/>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213"/>
    <w:rsid w:val="007F3595"/>
    <w:rsid w:val="007F35B2"/>
    <w:rsid w:val="007F363C"/>
    <w:rsid w:val="007F37F0"/>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9A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9E3"/>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44A"/>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491"/>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CE6"/>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71B"/>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89"/>
    <w:rsid w:val="00863AA0"/>
    <w:rsid w:val="00863AA3"/>
    <w:rsid w:val="00863B15"/>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250"/>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4B9A"/>
    <w:rsid w:val="008B5448"/>
    <w:rsid w:val="008B5450"/>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2F92"/>
    <w:rsid w:val="008C3208"/>
    <w:rsid w:val="008C3466"/>
    <w:rsid w:val="008C378B"/>
    <w:rsid w:val="008C3811"/>
    <w:rsid w:val="008C385A"/>
    <w:rsid w:val="008C390A"/>
    <w:rsid w:val="008C3DD2"/>
    <w:rsid w:val="008C4273"/>
    <w:rsid w:val="008C4301"/>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888"/>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8CB"/>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B36"/>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167"/>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082"/>
    <w:rsid w:val="0094335F"/>
    <w:rsid w:val="0094355D"/>
    <w:rsid w:val="0094374D"/>
    <w:rsid w:val="0094376F"/>
    <w:rsid w:val="00943E04"/>
    <w:rsid w:val="009441A4"/>
    <w:rsid w:val="00944202"/>
    <w:rsid w:val="00944335"/>
    <w:rsid w:val="00944686"/>
    <w:rsid w:val="0094484A"/>
    <w:rsid w:val="00944AF4"/>
    <w:rsid w:val="00944B36"/>
    <w:rsid w:val="00944E5B"/>
    <w:rsid w:val="00945131"/>
    <w:rsid w:val="00945192"/>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2F0"/>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81F"/>
    <w:rsid w:val="0096691D"/>
    <w:rsid w:val="00966E67"/>
    <w:rsid w:val="00966EC4"/>
    <w:rsid w:val="00966ED6"/>
    <w:rsid w:val="0096766C"/>
    <w:rsid w:val="009676A7"/>
    <w:rsid w:val="00967851"/>
    <w:rsid w:val="0096786B"/>
    <w:rsid w:val="00967A60"/>
    <w:rsid w:val="00967AEF"/>
    <w:rsid w:val="00967C30"/>
    <w:rsid w:val="00967CB9"/>
    <w:rsid w:val="00967D2D"/>
    <w:rsid w:val="00967FE1"/>
    <w:rsid w:val="0097042F"/>
    <w:rsid w:val="0097043C"/>
    <w:rsid w:val="00970A61"/>
    <w:rsid w:val="00970CC9"/>
    <w:rsid w:val="00970F00"/>
    <w:rsid w:val="00970F7A"/>
    <w:rsid w:val="00970FE3"/>
    <w:rsid w:val="00971071"/>
    <w:rsid w:val="0097128F"/>
    <w:rsid w:val="00971747"/>
    <w:rsid w:val="009717B4"/>
    <w:rsid w:val="0097192B"/>
    <w:rsid w:val="0097198F"/>
    <w:rsid w:val="00971A14"/>
    <w:rsid w:val="00971C7D"/>
    <w:rsid w:val="00971D87"/>
    <w:rsid w:val="00971EC5"/>
    <w:rsid w:val="00971F42"/>
    <w:rsid w:val="00971F6B"/>
    <w:rsid w:val="00971FC7"/>
    <w:rsid w:val="00971FCC"/>
    <w:rsid w:val="009724A2"/>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937"/>
    <w:rsid w:val="00975C8A"/>
    <w:rsid w:val="009764E0"/>
    <w:rsid w:val="00976570"/>
    <w:rsid w:val="009765CF"/>
    <w:rsid w:val="00976989"/>
    <w:rsid w:val="00976D1B"/>
    <w:rsid w:val="00976EDB"/>
    <w:rsid w:val="00976F07"/>
    <w:rsid w:val="00976FFB"/>
    <w:rsid w:val="009772F1"/>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38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44F"/>
    <w:rsid w:val="009946C0"/>
    <w:rsid w:val="0099488D"/>
    <w:rsid w:val="00994941"/>
    <w:rsid w:val="00994D59"/>
    <w:rsid w:val="00994E01"/>
    <w:rsid w:val="00994FED"/>
    <w:rsid w:val="009951AB"/>
    <w:rsid w:val="0099531F"/>
    <w:rsid w:val="00995360"/>
    <w:rsid w:val="009954AD"/>
    <w:rsid w:val="00995849"/>
    <w:rsid w:val="00995CDB"/>
    <w:rsid w:val="00996020"/>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657"/>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3C8F"/>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2B"/>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ADC"/>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3D19"/>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9D"/>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70"/>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DFC"/>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263"/>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0D"/>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0A8A"/>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5CC3"/>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8FF"/>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5E"/>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5B"/>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3D4E"/>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49B"/>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636"/>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5C1"/>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AB1"/>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8BD"/>
    <w:rsid w:val="00AC7ADA"/>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039"/>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4BD"/>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BA5"/>
    <w:rsid w:val="00B00D62"/>
    <w:rsid w:val="00B00E18"/>
    <w:rsid w:val="00B00F2C"/>
    <w:rsid w:val="00B010D3"/>
    <w:rsid w:val="00B01119"/>
    <w:rsid w:val="00B01283"/>
    <w:rsid w:val="00B01676"/>
    <w:rsid w:val="00B018CE"/>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AC2"/>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755"/>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472"/>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6FB4"/>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3E"/>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23"/>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331"/>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B76"/>
    <w:rsid w:val="00B90D42"/>
    <w:rsid w:val="00B90E35"/>
    <w:rsid w:val="00B90EBD"/>
    <w:rsid w:val="00B911CF"/>
    <w:rsid w:val="00B91356"/>
    <w:rsid w:val="00B914E1"/>
    <w:rsid w:val="00B916F9"/>
    <w:rsid w:val="00B9177C"/>
    <w:rsid w:val="00B91E9D"/>
    <w:rsid w:val="00B92031"/>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08"/>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86F"/>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2C8"/>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37B"/>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591"/>
    <w:rsid w:val="00BD6685"/>
    <w:rsid w:val="00BD6718"/>
    <w:rsid w:val="00BD67C8"/>
    <w:rsid w:val="00BD689C"/>
    <w:rsid w:val="00BD6909"/>
    <w:rsid w:val="00BD69C4"/>
    <w:rsid w:val="00BD6A12"/>
    <w:rsid w:val="00BD6A22"/>
    <w:rsid w:val="00BD6A57"/>
    <w:rsid w:val="00BD6AC8"/>
    <w:rsid w:val="00BD711B"/>
    <w:rsid w:val="00BD74BC"/>
    <w:rsid w:val="00BD74D8"/>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3F97"/>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96E"/>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23"/>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060"/>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85E"/>
    <w:rsid w:val="00C60E96"/>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829"/>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76"/>
    <w:rsid w:val="00C67AE7"/>
    <w:rsid w:val="00C67F34"/>
    <w:rsid w:val="00C67F67"/>
    <w:rsid w:val="00C67FD8"/>
    <w:rsid w:val="00C701F9"/>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A78"/>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EB9"/>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352"/>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6F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824"/>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6A7"/>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F2D"/>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29F"/>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3EB"/>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013"/>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47B9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66"/>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ABA"/>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4D4"/>
    <w:rsid w:val="00D92558"/>
    <w:rsid w:val="00D92603"/>
    <w:rsid w:val="00D92633"/>
    <w:rsid w:val="00D926A9"/>
    <w:rsid w:val="00D927E0"/>
    <w:rsid w:val="00D92A40"/>
    <w:rsid w:val="00D92B0D"/>
    <w:rsid w:val="00D92CBC"/>
    <w:rsid w:val="00D92F52"/>
    <w:rsid w:val="00D92F53"/>
    <w:rsid w:val="00D92FD3"/>
    <w:rsid w:val="00D931F2"/>
    <w:rsid w:val="00D9323D"/>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6D30"/>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4D8"/>
    <w:rsid w:val="00DC7634"/>
    <w:rsid w:val="00DC7863"/>
    <w:rsid w:val="00DC7890"/>
    <w:rsid w:val="00DC7977"/>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94"/>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3E"/>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2DF0"/>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A25"/>
    <w:rsid w:val="00E50DDF"/>
    <w:rsid w:val="00E5139B"/>
    <w:rsid w:val="00E515A3"/>
    <w:rsid w:val="00E51B5C"/>
    <w:rsid w:val="00E51C4D"/>
    <w:rsid w:val="00E51CC1"/>
    <w:rsid w:val="00E51D6D"/>
    <w:rsid w:val="00E51E23"/>
    <w:rsid w:val="00E520C9"/>
    <w:rsid w:val="00E520E9"/>
    <w:rsid w:val="00E521FF"/>
    <w:rsid w:val="00E523F3"/>
    <w:rsid w:val="00E527BF"/>
    <w:rsid w:val="00E52824"/>
    <w:rsid w:val="00E529E7"/>
    <w:rsid w:val="00E52C24"/>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13"/>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7EF"/>
    <w:rsid w:val="00E70B0C"/>
    <w:rsid w:val="00E70B99"/>
    <w:rsid w:val="00E713FE"/>
    <w:rsid w:val="00E71431"/>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66C"/>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15"/>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38B"/>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8CB"/>
    <w:rsid w:val="00E949DE"/>
    <w:rsid w:val="00E94A6D"/>
    <w:rsid w:val="00E94BB7"/>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4A8"/>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D5"/>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40"/>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4B6"/>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11"/>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5CD"/>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1BB"/>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BDB"/>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40"/>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1B03"/>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3F2E"/>
    <w:rsid w:val="00F54192"/>
    <w:rsid w:val="00F541DF"/>
    <w:rsid w:val="00F5423F"/>
    <w:rsid w:val="00F542D8"/>
    <w:rsid w:val="00F543DD"/>
    <w:rsid w:val="00F54460"/>
    <w:rsid w:val="00F5478A"/>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5AE"/>
    <w:rsid w:val="00F61667"/>
    <w:rsid w:val="00F619E3"/>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798"/>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805"/>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7A4"/>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EB1"/>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1BA"/>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611"/>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3E28"/>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8B4"/>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A56"/>
    <w:rsid w:val="00FF3B67"/>
    <w:rsid w:val="00FF3C9B"/>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83E06062-35EF-4710-AA56-3E20A690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4"/>
    <w:uiPriority w:val="99"/>
    <w:qFormat/>
    <w:rPr>
      <w:rFonts w:ascii="Times New Roman" w:hAnsi="Times New Roman"/>
      <w:b/>
      <w:bCs/>
      <w:lang w:eastAsia="zh-CN"/>
    </w:rPr>
  </w:style>
  <w:style w:type="character" w:customStyle="1" w:styleId="Char6">
    <w:name w:val="批注框文本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character" w:customStyle="1" w:styleId="findhit">
    <w:name w:val="findhit"/>
    <w:basedOn w:val="a0"/>
    <w:rsid w:val="007F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0501397">
      <w:bodyDiv w:val="1"/>
      <w:marLeft w:val="0"/>
      <w:marRight w:val="0"/>
      <w:marTop w:val="0"/>
      <w:marBottom w:val="0"/>
      <w:divBdr>
        <w:top w:val="none" w:sz="0" w:space="0" w:color="auto"/>
        <w:left w:val="none" w:sz="0" w:space="0" w:color="auto"/>
        <w:bottom w:val="none" w:sz="0" w:space="0" w:color="auto"/>
        <w:right w:val="none" w:sz="0" w:space="0" w:color="auto"/>
      </w:divBdr>
      <w:divsChild>
        <w:div w:id="1505822192">
          <w:marLeft w:val="0"/>
          <w:marRight w:val="0"/>
          <w:marTop w:val="0"/>
          <w:marBottom w:val="0"/>
          <w:divBdr>
            <w:top w:val="none" w:sz="0" w:space="0" w:color="auto"/>
            <w:left w:val="none" w:sz="0" w:space="0" w:color="auto"/>
            <w:bottom w:val="none" w:sz="0" w:space="0" w:color="auto"/>
            <w:right w:val="none" w:sz="0" w:space="0" w:color="auto"/>
          </w:divBdr>
          <w:divsChild>
            <w:div w:id="1790856797">
              <w:marLeft w:val="0"/>
              <w:marRight w:val="0"/>
              <w:marTop w:val="0"/>
              <w:marBottom w:val="0"/>
              <w:divBdr>
                <w:top w:val="none" w:sz="0" w:space="0" w:color="auto"/>
                <w:left w:val="none" w:sz="0" w:space="0" w:color="auto"/>
                <w:bottom w:val="none" w:sz="0" w:space="0" w:color="auto"/>
                <w:right w:val="none" w:sz="0" w:space="0" w:color="auto"/>
              </w:divBdr>
            </w:div>
          </w:divsChild>
        </w:div>
        <w:div w:id="752704223">
          <w:marLeft w:val="0"/>
          <w:marRight w:val="0"/>
          <w:marTop w:val="0"/>
          <w:marBottom w:val="0"/>
          <w:divBdr>
            <w:top w:val="none" w:sz="0" w:space="0" w:color="auto"/>
            <w:left w:val="none" w:sz="0" w:space="0" w:color="auto"/>
            <w:bottom w:val="none" w:sz="0" w:space="0" w:color="auto"/>
            <w:right w:val="none" w:sz="0" w:space="0" w:color="auto"/>
          </w:divBdr>
          <w:divsChild>
            <w:div w:id="1238831161">
              <w:marLeft w:val="0"/>
              <w:marRight w:val="0"/>
              <w:marTop w:val="0"/>
              <w:marBottom w:val="0"/>
              <w:divBdr>
                <w:top w:val="none" w:sz="0" w:space="0" w:color="auto"/>
                <w:left w:val="none" w:sz="0" w:space="0" w:color="auto"/>
                <w:bottom w:val="none" w:sz="0" w:space="0" w:color="auto"/>
                <w:right w:val="none" w:sz="0" w:space="0" w:color="auto"/>
              </w:divBdr>
            </w:div>
            <w:div w:id="1741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59790488">
      <w:bodyDiv w:val="1"/>
      <w:marLeft w:val="0"/>
      <w:marRight w:val="0"/>
      <w:marTop w:val="0"/>
      <w:marBottom w:val="0"/>
      <w:divBdr>
        <w:top w:val="none" w:sz="0" w:space="0" w:color="auto"/>
        <w:left w:val="none" w:sz="0" w:space="0" w:color="auto"/>
        <w:bottom w:val="none" w:sz="0" w:space="0" w:color="auto"/>
        <w:right w:val="none" w:sz="0" w:space="0" w:color="auto"/>
      </w:divBdr>
      <w:divsChild>
        <w:div w:id="1873766884">
          <w:marLeft w:val="0"/>
          <w:marRight w:val="0"/>
          <w:marTop w:val="0"/>
          <w:marBottom w:val="0"/>
          <w:divBdr>
            <w:top w:val="none" w:sz="0" w:space="0" w:color="auto"/>
            <w:left w:val="none" w:sz="0" w:space="0" w:color="auto"/>
            <w:bottom w:val="none" w:sz="0" w:space="0" w:color="auto"/>
            <w:right w:val="none" w:sz="0" w:space="0" w:color="auto"/>
          </w:divBdr>
          <w:divsChild>
            <w:div w:id="1363171243">
              <w:marLeft w:val="0"/>
              <w:marRight w:val="0"/>
              <w:marTop w:val="0"/>
              <w:marBottom w:val="0"/>
              <w:divBdr>
                <w:top w:val="none" w:sz="0" w:space="0" w:color="auto"/>
                <w:left w:val="none" w:sz="0" w:space="0" w:color="auto"/>
                <w:bottom w:val="none" w:sz="0" w:space="0" w:color="auto"/>
                <w:right w:val="none" w:sz="0" w:space="0" w:color="auto"/>
              </w:divBdr>
            </w:div>
          </w:divsChild>
        </w:div>
        <w:div w:id="1186603826">
          <w:marLeft w:val="0"/>
          <w:marRight w:val="0"/>
          <w:marTop w:val="0"/>
          <w:marBottom w:val="0"/>
          <w:divBdr>
            <w:top w:val="none" w:sz="0" w:space="0" w:color="auto"/>
            <w:left w:val="none" w:sz="0" w:space="0" w:color="auto"/>
            <w:bottom w:val="none" w:sz="0" w:space="0" w:color="auto"/>
            <w:right w:val="none" w:sz="0" w:space="0" w:color="auto"/>
          </w:divBdr>
          <w:divsChild>
            <w:div w:id="67851409">
              <w:marLeft w:val="0"/>
              <w:marRight w:val="0"/>
              <w:marTop w:val="0"/>
              <w:marBottom w:val="0"/>
              <w:divBdr>
                <w:top w:val="none" w:sz="0" w:space="0" w:color="auto"/>
                <w:left w:val="none" w:sz="0" w:space="0" w:color="auto"/>
                <w:bottom w:val="none" w:sz="0" w:space="0" w:color="auto"/>
                <w:right w:val="none" w:sz="0" w:space="0" w:color="auto"/>
              </w:divBdr>
            </w:div>
            <w:div w:id="1719552122">
              <w:marLeft w:val="0"/>
              <w:marRight w:val="0"/>
              <w:marTop w:val="0"/>
              <w:marBottom w:val="0"/>
              <w:divBdr>
                <w:top w:val="none" w:sz="0" w:space="0" w:color="auto"/>
                <w:left w:val="none" w:sz="0" w:space="0" w:color="auto"/>
                <w:bottom w:val="none" w:sz="0" w:space="0" w:color="auto"/>
                <w:right w:val="none" w:sz="0" w:space="0" w:color="auto"/>
              </w:divBdr>
            </w:div>
            <w:div w:id="2141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9539408">
      <w:bodyDiv w:val="1"/>
      <w:marLeft w:val="0"/>
      <w:marRight w:val="0"/>
      <w:marTop w:val="0"/>
      <w:marBottom w:val="0"/>
      <w:divBdr>
        <w:top w:val="none" w:sz="0" w:space="0" w:color="auto"/>
        <w:left w:val="none" w:sz="0" w:space="0" w:color="auto"/>
        <w:bottom w:val="none" w:sz="0" w:space="0" w:color="auto"/>
        <w:right w:val="none" w:sz="0" w:space="0" w:color="auto"/>
      </w:divBdr>
      <w:divsChild>
        <w:div w:id="774788685">
          <w:marLeft w:val="0"/>
          <w:marRight w:val="0"/>
          <w:marTop w:val="0"/>
          <w:marBottom w:val="0"/>
          <w:divBdr>
            <w:top w:val="none" w:sz="0" w:space="0" w:color="auto"/>
            <w:left w:val="none" w:sz="0" w:space="0" w:color="auto"/>
            <w:bottom w:val="none" w:sz="0" w:space="0" w:color="auto"/>
            <w:right w:val="none" w:sz="0" w:space="0" w:color="auto"/>
          </w:divBdr>
          <w:divsChild>
            <w:div w:id="659775155">
              <w:marLeft w:val="0"/>
              <w:marRight w:val="0"/>
              <w:marTop w:val="0"/>
              <w:marBottom w:val="0"/>
              <w:divBdr>
                <w:top w:val="none" w:sz="0" w:space="0" w:color="auto"/>
                <w:left w:val="none" w:sz="0" w:space="0" w:color="auto"/>
                <w:bottom w:val="none" w:sz="0" w:space="0" w:color="auto"/>
                <w:right w:val="none" w:sz="0" w:space="0" w:color="auto"/>
              </w:divBdr>
            </w:div>
          </w:divsChild>
        </w:div>
        <w:div w:id="1252541643">
          <w:marLeft w:val="0"/>
          <w:marRight w:val="0"/>
          <w:marTop w:val="0"/>
          <w:marBottom w:val="0"/>
          <w:divBdr>
            <w:top w:val="none" w:sz="0" w:space="0" w:color="auto"/>
            <w:left w:val="none" w:sz="0" w:space="0" w:color="auto"/>
            <w:bottom w:val="none" w:sz="0" w:space="0" w:color="auto"/>
            <w:right w:val="none" w:sz="0" w:space="0" w:color="auto"/>
          </w:divBdr>
          <w:divsChild>
            <w:div w:id="2094472920">
              <w:marLeft w:val="0"/>
              <w:marRight w:val="0"/>
              <w:marTop w:val="0"/>
              <w:marBottom w:val="0"/>
              <w:divBdr>
                <w:top w:val="none" w:sz="0" w:space="0" w:color="auto"/>
                <w:left w:val="none" w:sz="0" w:space="0" w:color="auto"/>
                <w:bottom w:val="none" w:sz="0" w:space="0" w:color="auto"/>
                <w:right w:val="none" w:sz="0" w:space="0" w:color="auto"/>
              </w:divBdr>
            </w:div>
            <w:div w:id="1615019287">
              <w:marLeft w:val="0"/>
              <w:marRight w:val="0"/>
              <w:marTop w:val="0"/>
              <w:marBottom w:val="0"/>
              <w:divBdr>
                <w:top w:val="none" w:sz="0" w:space="0" w:color="auto"/>
                <w:left w:val="none" w:sz="0" w:space="0" w:color="auto"/>
                <w:bottom w:val="none" w:sz="0" w:space="0" w:color="auto"/>
                <w:right w:val="none" w:sz="0" w:space="0" w:color="auto"/>
              </w:divBdr>
            </w:div>
            <w:div w:id="1020740811">
              <w:marLeft w:val="0"/>
              <w:marRight w:val="0"/>
              <w:marTop w:val="0"/>
              <w:marBottom w:val="0"/>
              <w:divBdr>
                <w:top w:val="none" w:sz="0" w:space="0" w:color="auto"/>
                <w:left w:val="none" w:sz="0" w:space="0" w:color="auto"/>
                <w:bottom w:val="none" w:sz="0" w:space="0" w:color="auto"/>
                <w:right w:val="none" w:sz="0" w:space="0" w:color="auto"/>
              </w:divBdr>
            </w:div>
            <w:div w:id="957643141">
              <w:marLeft w:val="0"/>
              <w:marRight w:val="0"/>
              <w:marTop w:val="0"/>
              <w:marBottom w:val="0"/>
              <w:divBdr>
                <w:top w:val="none" w:sz="0" w:space="0" w:color="auto"/>
                <w:left w:val="none" w:sz="0" w:space="0" w:color="auto"/>
                <w:bottom w:val="none" w:sz="0" w:space="0" w:color="auto"/>
                <w:right w:val="none" w:sz="0" w:space="0" w:color="auto"/>
              </w:divBdr>
            </w:div>
            <w:div w:id="392199609">
              <w:marLeft w:val="0"/>
              <w:marRight w:val="0"/>
              <w:marTop w:val="0"/>
              <w:marBottom w:val="0"/>
              <w:divBdr>
                <w:top w:val="none" w:sz="0" w:space="0" w:color="auto"/>
                <w:left w:val="none" w:sz="0" w:space="0" w:color="auto"/>
                <w:bottom w:val="none" w:sz="0" w:space="0" w:color="auto"/>
                <w:right w:val="none" w:sz="0" w:space="0" w:color="auto"/>
              </w:divBdr>
            </w:div>
            <w:div w:id="1275863789">
              <w:marLeft w:val="0"/>
              <w:marRight w:val="0"/>
              <w:marTop w:val="0"/>
              <w:marBottom w:val="0"/>
              <w:divBdr>
                <w:top w:val="none" w:sz="0" w:space="0" w:color="auto"/>
                <w:left w:val="none" w:sz="0" w:space="0" w:color="auto"/>
                <w:bottom w:val="none" w:sz="0" w:space="0" w:color="auto"/>
                <w:right w:val="none" w:sz="0" w:space="0" w:color="auto"/>
              </w:divBdr>
            </w:div>
            <w:div w:id="2001351813">
              <w:marLeft w:val="0"/>
              <w:marRight w:val="0"/>
              <w:marTop w:val="0"/>
              <w:marBottom w:val="0"/>
              <w:divBdr>
                <w:top w:val="none" w:sz="0" w:space="0" w:color="auto"/>
                <w:left w:val="none" w:sz="0" w:space="0" w:color="auto"/>
                <w:bottom w:val="none" w:sz="0" w:space="0" w:color="auto"/>
                <w:right w:val="none" w:sz="0" w:space="0" w:color="auto"/>
              </w:divBdr>
            </w:div>
            <w:div w:id="1893343504">
              <w:marLeft w:val="0"/>
              <w:marRight w:val="0"/>
              <w:marTop w:val="0"/>
              <w:marBottom w:val="0"/>
              <w:divBdr>
                <w:top w:val="none" w:sz="0" w:space="0" w:color="auto"/>
                <w:left w:val="none" w:sz="0" w:space="0" w:color="auto"/>
                <w:bottom w:val="none" w:sz="0" w:space="0" w:color="auto"/>
                <w:right w:val="none" w:sz="0" w:space="0" w:color="auto"/>
              </w:divBdr>
            </w:div>
            <w:div w:id="2014186001">
              <w:marLeft w:val="0"/>
              <w:marRight w:val="0"/>
              <w:marTop w:val="0"/>
              <w:marBottom w:val="0"/>
              <w:divBdr>
                <w:top w:val="none" w:sz="0" w:space="0" w:color="auto"/>
                <w:left w:val="none" w:sz="0" w:space="0" w:color="auto"/>
                <w:bottom w:val="none" w:sz="0" w:space="0" w:color="auto"/>
                <w:right w:val="none" w:sz="0" w:space="0" w:color="auto"/>
              </w:divBdr>
            </w:div>
            <w:div w:id="1152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4001541">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52996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5.bin"/><Relationship Id="rId26" Type="http://schemas.openxmlformats.org/officeDocument/2006/relationships/image" Target="media/image6.wmf"/><Relationship Id="rId39" Type="http://schemas.openxmlformats.org/officeDocument/2006/relationships/oleObject" Target="embeddings/oleObject19.bin"/><Relationship Id="rId21" Type="http://schemas.openxmlformats.org/officeDocument/2006/relationships/image" Target="media/image4.emf"/><Relationship Id="rId34"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image" Target="media/image14.wmf"/><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oleObject" Target="embeddings/oleObject10.bin"/><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image" Target="media/image12.wmf"/><Relationship Id="rId53" Type="http://schemas.openxmlformats.org/officeDocument/2006/relationships/image" Target="media/image13.wmf"/><Relationship Id="rId58" Type="http://schemas.openxmlformats.org/officeDocument/2006/relationships/oleObject" Target="embeddings/oleObject32.bin"/><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2.wmf"/><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image" Target="media/image10.wmf"/><Relationship Id="rId48" Type="http://schemas.openxmlformats.org/officeDocument/2006/relationships/oleObject" Target="embeddings/oleObject24.bin"/><Relationship Id="rId56" Type="http://schemas.openxmlformats.org/officeDocument/2006/relationships/oleObject" Target="embeddings/oleObject30.bin"/><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27.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header" Target="header1.xml"/><Relationship Id="rId20" Type="http://schemas.openxmlformats.org/officeDocument/2006/relationships/image" Target="media/image3.wmf"/><Relationship Id="rId41" Type="http://schemas.openxmlformats.org/officeDocument/2006/relationships/image" Target="media/image9.wmf"/><Relationship Id="rId54" Type="http://schemas.openxmlformats.org/officeDocument/2006/relationships/oleObject" Target="embeddings/oleObject29.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7.emf"/><Relationship Id="rId36" Type="http://schemas.openxmlformats.org/officeDocument/2006/relationships/oleObject" Target="embeddings/oleObject16.bin"/><Relationship Id="rId49" Type="http://schemas.openxmlformats.org/officeDocument/2006/relationships/oleObject" Target="embeddings/oleObject25.bin"/><Relationship Id="rId57" Type="http://schemas.openxmlformats.org/officeDocument/2006/relationships/oleObject" Target="embeddings/oleObject31.bin"/><Relationship Id="rId10" Type="http://schemas.openxmlformats.org/officeDocument/2006/relationships/webSettings" Target="webSettings.xml"/><Relationship Id="rId31" Type="http://schemas.openxmlformats.org/officeDocument/2006/relationships/oleObject" Target="embeddings/oleObject12.bin"/><Relationship Id="rId44" Type="http://schemas.openxmlformats.org/officeDocument/2006/relationships/image" Target="media/image11.wmf"/><Relationship Id="rId52" Type="http://schemas.openxmlformats.org/officeDocument/2006/relationships/oleObject" Target="embeddings/oleObject28.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5NUHHDQN7SK2-1476151046-503923</_dlc_DocId>
    <_dlc_DocIdUrl xmlns="f166a696-7b5b-4ccd-9f0c-ffde0cceec81">
      <Url>https://ericsson.sharepoint.com/sites/star/_layouts/15/DocIdRedir.aspx?ID=5NUHHDQN7SK2-1476151046-503923</Url>
      <Description>5NUHHDQN7SK2-1476151046-503923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02AFCB52-2AFF-430B-9EE7-02EFFD74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152</Pages>
  <Words>58539</Words>
  <Characters>333678</Characters>
  <Application>Microsoft Office Word</Application>
  <DocSecurity>0</DocSecurity>
  <Lines>2780</Lines>
  <Paragraphs>782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391435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Xuanbo</cp:lastModifiedBy>
  <cp:revision>5</cp:revision>
  <cp:lastPrinted>2014-11-07T21:38:00Z</cp:lastPrinted>
  <dcterms:created xsi:type="dcterms:W3CDTF">2021-08-24T08:17:00Z</dcterms:created>
  <dcterms:modified xsi:type="dcterms:W3CDTF">2021-08-24T11:50:00Z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0a00afe1-5dd5-4e1d-9bec-9099fcfd48d2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1629686837</vt:lpwstr>
  </property>
</Properties>
</file>