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3843"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1A833104"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35FC35A7"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27A32149"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3840AA4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23D1984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3ACB8288"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2C5B71BA" w14:textId="77777777" w:rsidR="00F84C97" w:rsidRPr="005F3994" w:rsidRDefault="00F84C97" w:rsidP="00DC2D1C">
      <w:pPr>
        <w:pBdr>
          <w:bottom w:val="single" w:sz="4" w:space="1" w:color="auto"/>
        </w:pBdr>
        <w:tabs>
          <w:tab w:val="left" w:pos="2552"/>
        </w:tabs>
        <w:spacing w:beforeLines="50" w:before="120" w:afterLines="50" w:after="120"/>
        <w:rPr>
          <w:rFonts w:eastAsia="SimSun"/>
          <w:lang w:eastAsia="zh-CN"/>
        </w:rPr>
      </w:pPr>
    </w:p>
    <w:p w14:paraId="4B26A9A3" w14:textId="77777777" w:rsidR="00F84C97" w:rsidRPr="005F3994" w:rsidRDefault="00E8650B" w:rsidP="00DC2D1C">
      <w:pPr>
        <w:pStyle w:val="Heading1"/>
        <w:spacing w:beforeLines="50" w:before="120" w:afterLines="50"/>
        <w:ind w:left="431"/>
        <w:rPr>
          <w:rFonts w:cs="Arial"/>
        </w:rPr>
      </w:pPr>
      <w:r w:rsidRPr="005F3994">
        <w:rPr>
          <w:rFonts w:cs="Arial"/>
        </w:rPr>
        <w:t>Introduction</w:t>
      </w:r>
    </w:p>
    <w:p w14:paraId="2546AD7B"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237A044D"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1B03D5CB" w14:textId="77777777" w:rsidR="00FF5349" w:rsidRDefault="00CA2E6A" w:rsidP="00DC2D1C">
      <w:pPr>
        <w:spacing w:beforeLines="50" w:before="120" w:after="120"/>
        <w:rPr>
          <w:rFonts w:eastAsiaTheme="minorEastAsia"/>
          <w:lang w:eastAsia="zh-CN"/>
        </w:rPr>
      </w:pPr>
      <w:r>
        <w:rPr>
          <w:rFonts w:eastAsiaTheme="minorEastAsia"/>
          <w:lang w:eastAsia="zh-CN"/>
        </w:rPr>
        <w:t xml:space="preserve"> </w:t>
      </w:r>
    </w:p>
    <w:p w14:paraId="7D2D7BB9" w14:textId="77777777" w:rsidR="00D658E1" w:rsidRDefault="00207D52" w:rsidP="00DC2D1C">
      <w:pPr>
        <w:pStyle w:val="Heading1"/>
        <w:spacing w:beforeLines="50" w:before="120" w:afterLines="50"/>
        <w:ind w:left="431"/>
        <w:rPr>
          <w:rFonts w:cs="Arial"/>
          <w:lang w:val="en-US"/>
        </w:rPr>
      </w:pPr>
      <w:r>
        <w:rPr>
          <w:rFonts w:cs="Arial"/>
          <w:lang w:val="en-US"/>
        </w:rPr>
        <w:t>Summary of contributions</w:t>
      </w:r>
    </w:p>
    <w:p w14:paraId="54F06423" w14:textId="77777777" w:rsidR="00E93D47" w:rsidRDefault="006744ED" w:rsidP="00DC2D1C">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6FF35069" w14:textId="77777777" w:rsidTr="006744ED">
        <w:tc>
          <w:tcPr>
            <w:tcW w:w="10080" w:type="dxa"/>
          </w:tcPr>
          <w:p w14:paraId="253E7D5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695B3849"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6B8B45DF"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590477CB"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B748349"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FDD4782"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470D24B6"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transmissions, </w:t>
            </w:r>
          </w:p>
          <w:p w14:paraId="5E4635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468BEC71"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0FA9082"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27867C75" w14:textId="77777777" w:rsidR="006744ED" w:rsidRPr="00976066" w:rsidRDefault="006744ED" w:rsidP="006744ED">
            <w:pPr>
              <w:rPr>
                <w:rFonts w:ascii="Arial" w:eastAsia="DengXian" w:hAnsi="Arial" w:cs="Arial"/>
                <w:bCs/>
                <w:lang w:eastAsia="zh-CN"/>
              </w:rPr>
            </w:pPr>
          </w:p>
          <w:p w14:paraId="6D6154F1"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4A048EF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2BEE2B4C"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6AFFBC9A" w14:textId="77777777" w:rsidR="006744ED" w:rsidRPr="006744ED" w:rsidRDefault="006744ED" w:rsidP="006744ED">
            <w:pPr>
              <w:rPr>
                <w:rFonts w:ascii="Arial" w:eastAsia="DengXian" w:hAnsi="Arial" w:cs="Arial"/>
                <w:bCs/>
                <w:lang w:eastAsia="zh-CN"/>
              </w:rPr>
            </w:pPr>
          </w:p>
        </w:tc>
      </w:tr>
    </w:tbl>
    <w:p w14:paraId="6460BEB5" w14:textId="77777777" w:rsidR="006744ED" w:rsidRDefault="00EB2E3B" w:rsidP="00DC2D1C">
      <w:pPr>
        <w:spacing w:beforeLines="50" w:before="120" w:after="120"/>
        <w:rPr>
          <w:rFonts w:eastAsiaTheme="minorEastAsia"/>
          <w:lang w:eastAsia="zh-CN"/>
        </w:rPr>
      </w:pPr>
      <w:r>
        <w:rPr>
          <w:rFonts w:eastAsiaTheme="minorEastAsia"/>
          <w:lang w:eastAsia="zh-CN"/>
        </w:rPr>
        <w:t>Companies’ views are summarized as following:</w:t>
      </w:r>
    </w:p>
    <w:p w14:paraId="6E811B9D" w14:textId="77777777" w:rsidR="00EB2E3B" w:rsidRPr="00EB2E3B" w:rsidRDefault="00EB2E3B"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6A0D4B85" w14:textId="77777777" w:rsidR="005E4763" w:rsidRPr="005E4763" w:rsidRDefault="00EB2E3B" w:rsidP="00DC2D1C">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1B172654"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262567" w14:textId="77777777" w:rsidR="005E4763"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6C75C5CB" w14:textId="77777777" w:rsidR="00EB2E3B" w:rsidRPr="005E4763" w:rsidRDefault="005E4763" w:rsidP="00DC2D1C">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D31F3BB"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006037DC"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4BAE32" w14:textId="77777777" w:rsidR="005E4763" w:rsidRPr="005E4763" w:rsidRDefault="005E4763" w:rsidP="00DC2D1C">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20665B48" w14:textId="77777777" w:rsidR="005E4763" w:rsidRDefault="005E4763"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11C893F7"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56E11DDE"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If option 2 is used, the maximum timing differences between different UEs(UEs with UL timing vs. UEs with DL timing) would be increased compared to Rel-16 NR-V2X, which has negative impacts on SL transmission/reception.</w:t>
      </w:r>
    </w:p>
    <w:p w14:paraId="1543B983" w14:textId="77777777" w:rsidR="003E3B86" w:rsidRPr="003E3B86" w:rsidRDefault="003E3B86" w:rsidP="00DC2D1C">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623088F1" w14:textId="77777777" w:rsidR="003E3B86" w:rsidRPr="003E3B86" w:rsidRDefault="003E3B86" w:rsidP="00DC2D1C">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7B0261C9"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56E4CDD" w14:textId="77777777" w:rsidR="003E3B86" w:rsidRDefault="003E3B86" w:rsidP="00DC2D1C">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387830B" w14:textId="77777777" w:rsidR="003E3B86" w:rsidRDefault="003E3B86"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0BAFEC8" w14:textId="77777777" w:rsidR="003E3B86"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0CD2AEE"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49F4B1FE" w14:textId="77777777" w:rsidR="00493877" w:rsidRDefault="00493877"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4B5D4CB1" w14:textId="77777777" w:rsidR="00493877" w:rsidRDefault="00493877" w:rsidP="00DC2D1C">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5553FFF6" w14:textId="77777777" w:rsidR="00493877" w:rsidRDefault="00787250" w:rsidP="00DC2D1C">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128F5C28" w14:textId="77777777" w:rsidR="00787250" w:rsidRDefault="00787250"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20CF3191" w14:textId="77777777" w:rsidR="00787250" w:rsidRDefault="00787250"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47AD42A5"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5CE28BE8" w14:textId="77777777" w:rsid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7A1E268F" w14:textId="77777777" w:rsidR="00787250" w:rsidRPr="006467E9" w:rsidRDefault="006467E9"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 xml:space="preserve">seriously affect LTE and NR </w:t>
      </w:r>
      <w:proofErr w:type="spellStart"/>
      <w:r>
        <w:rPr>
          <w:rFonts w:hint="eastAsia"/>
        </w:rPr>
        <w:t>sidelink</w:t>
      </w:r>
      <w:proofErr w:type="spellEnd"/>
      <w:r>
        <w:rPr>
          <w:rFonts w:hint="eastAsia"/>
        </w:rPr>
        <w:t xml:space="preserve"> coexistence and mutual communication between Rel-17 UEs and Rel-14/15/16 UEs.</w:t>
      </w:r>
    </w:p>
    <w:p w14:paraId="71BA2FA3" w14:textId="77777777" w:rsidR="006467E9" w:rsidRPr="00280D0B" w:rsidRDefault="006467E9" w:rsidP="00DC2D1C">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0EC26B71"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53A07ED4" w14:textId="77777777" w:rsidR="00280D0B" w:rsidRDefault="00280D0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4F2E6E5F" w14:textId="77777777" w:rsidR="00BB4F92" w:rsidRDefault="00BB4F92" w:rsidP="00DC2D1C">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434D06CE" w14:textId="77777777" w:rsidR="00BB4F92"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D0AF3EF"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283D15A1"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4A739A6E"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4FF838BD"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0A58F25"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6A7121CE" w14:textId="77777777" w:rsidR="00BE2D0C" w:rsidRP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112AD1DA" w14:textId="77777777" w:rsidR="00BE2D0C" w:rsidRDefault="00BE2D0C" w:rsidP="00DC2D1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32C15A5C" w14:textId="77777777" w:rsidR="00BE2D0C" w:rsidRDefault="00BE2D0C"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3EB43DCF" w14:textId="77777777" w:rsidR="00BE2D0C" w:rsidRDefault="00BE2D0C" w:rsidP="00DC2D1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23B4057E"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4C437DB4" w14:textId="77777777" w:rsidR="003A581B" w:rsidRDefault="003A581B" w:rsidP="00DC2D1C">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543A2E71" w14:textId="77777777" w:rsidR="00787250" w:rsidRPr="00787250" w:rsidRDefault="00787250" w:rsidP="00DC2D1C">
      <w:pPr>
        <w:spacing w:beforeLines="50" w:before="120" w:after="120"/>
        <w:rPr>
          <w:rFonts w:eastAsiaTheme="minorEastAsia"/>
          <w:lang w:eastAsia="zh-CN"/>
        </w:rPr>
      </w:pPr>
    </w:p>
    <w:p w14:paraId="57148CE6" w14:textId="77777777" w:rsidR="00F84C97" w:rsidRDefault="00EB2E3B" w:rsidP="00DC2D1C">
      <w:pPr>
        <w:pStyle w:val="Heading1"/>
        <w:spacing w:beforeLines="50" w:before="120" w:afterLines="50"/>
        <w:jc w:val="both"/>
        <w:rPr>
          <w:rFonts w:cs="Arial"/>
          <w:lang w:val="en-US"/>
        </w:rPr>
      </w:pPr>
      <w:r>
        <w:rPr>
          <w:rFonts w:cs="Arial"/>
          <w:lang w:val="en-US"/>
        </w:rPr>
        <w:t>Round 1 discussion</w:t>
      </w:r>
    </w:p>
    <w:p w14:paraId="4A6E4A51"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425DB7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B606BF9"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Allows </w:t>
      </w:r>
      <w:proofErr w:type="spellStart"/>
      <w:r>
        <w:rPr>
          <w:rFonts w:eastAsiaTheme="minorEastAsia"/>
          <w:lang w:eastAsia="zh-CN"/>
        </w:rPr>
        <w:t>sidelink</w:t>
      </w:r>
      <w:proofErr w:type="spellEnd"/>
      <w:r>
        <w:rPr>
          <w:rFonts w:eastAsiaTheme="minorEastAsia"/>
          <w:lang w:eastAsia="zh-CN"/>
        </w:rPr>
        <w:t xml:space="preserve"> communication between RRC_CONNECTED and RRC_IDLE/INACTIVE UEs</w:t>
      </w:r>
    </w:p>
    <w:p w14:paraId="7D1AF4D6"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0E2FBD9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58890978"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1C3D229A"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706537E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761E571B" w14:textId="77777777" w:rsidR="00EB2E3B" w:rsidRDefault="00EB2E3B" w:rsidP="00EB2E3B">
      <w:pPr>
        <w:pStyle w:val="BodyText"/>
        <w:rPr>
          <w:rFonts w:eastAsiaTheme="minorEastAsia"/>
          <w:lang w:eastAsia="zh-CN"/>
        </w:rPr>
      </w:pPr>
    </w:p>
    <w:p w14:paraId="05009E06"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03BAFF5C" w14:textId="77777777" w:rsidR="00931EE3" w:rsidRDefault="00931EE3" w:rsidP="00EB2E3B">
      <w:pPr>
        <w:pStyle w:val="BodyText"/>
        <w:rPr>
          <w:rFonts w:eastAsiaTheme="minorEastAsia"/>
          <w:lang w:eastAsia="zh-CN"/>
        </w:rPr>
      </w:pPr>
    </w:p>
    <w:p w14:paraId="37E32239"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6FD0F7E8" w14:textId="77777777" w:rsidTr="00EE7149">
        <w:tc>
          <w:tcPr>
            <w:tcW w:w="1793" w:type="dxa"/>
          </w:tcPr>
          <w:p w14:paraId="1FA4A838"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AD63913"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7584161"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2F418AEC" w14:textId="77777777" w:rsidTr="00EE7149">
        <w:tc>
          <w:tcPr>
            <w:tcW w:w="1793" w:type="dxa"/>
          </w:tcPr>
          <w:p w14:paraId="3EC37F09"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6CED4A91"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665295C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094821B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5D888B51" w14:textId="77777777" w:rsidTr="00EE7149">
        <w:tc>
          <w:tcPr>
            <w:tcW w:w="1793" w:type="dxa"/>
          </w:tcPr>
          <w:p w14:paraId="007B50BC"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15D4FD56"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669" w:type="dxa"/>
          </w:tcPr>
          <w:p w14:paraId="27079932"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w:t>
            </w:r>
            <w:proofErr w:type="spellStart"/>
            <w:r>
              <w:rPr>
                <w:rFonts w:eastAsiaTheme="minorEastAsia"/>
                <w:lang w:eastAsia="zh-CN"/>
              </w:rPr>
              <w:t>sidelink</w:t>
            </w:r>
            <w:proofErr w:type="spellEnd"/>
            <w:r>
              <w:rPr>
                <w:rFonts w:eastAsiaTheme="minorEastAsia"/>
                <w:lang w:eastAsia="zh-CN"/>
              </w:rPr>
              <w:t xml:space="preserve"> including V2x, public safety and commercial. At least for V2x and public safety services, it would be critical to support </w:t>
            </w:r>
            <w:proofErr w:type="spellStart"/>
            <w:r>
              <w:rPr>
                <w:rFonts w:eastAsiaTheme="minorEastAsia"/>
                <w:lang w:eastAsia="zh-CN"/>
              </w:rPr>
              <w:t>sidelink</w:t>
            </w:r>
            <w:proofErr w:type="spellEnd"/>
            <w:r>
              <w:rPr>
                <w:rFonts w:eastAsiaTheme="minorEastAsia"/>
                <w:lang w:eastAsia="zh-CN"/>
              </w:rPr>
              <w:t xml:space="preserve">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w:t>
            </w:r>
            <w:proofErr w:type="spellStart"/>
            <w:r>
              <w:rPr>
                <w:rFonts w:eastAsiaTheme="minorEastAsia"/>
                <w:lang w:eastAsia="zh-CN"/>
              </w:rPr>
              <w:t>sidelink</w:t>
            </w:r>
            <w:proofErr w:type="spellEnd"/>
            <w:r>
              <w:rPr>
                <w:rFonts w:eastAsiaTheme="minorEastAsia"/>
                <w:lang w:eastAsia="zh-CN"/>
              </w:rPr>
              <w:t xml:space="preserve"> operation among UEs in </w:t>
            </w:r>
            <w:proofErr w:type="spellStart"/>
            <w:r>
              <w:rPr>
                <w:rFonts w:eastAsiaTheme="minorEastAsia"/>
                <w:lang w:eastAsia="zh-CN"/>
              </w:rPr>
              <w:t>RRC_idle</w:t>
            </w:r>
            <w:proofErr w:type="spellEnd"/>
            <w:r>
              <w:rPr>
                <w:rFonts w:eastAsiaTheme="minorEastAsia"/>
                <w:lang w:eastAsia="zh-CN"/>
              </w:rPr>
              <w:t xml:space="preserve"> state, and enable </w:t>
            </w:r>
            <w:proofErr w:type="spellStart"/>
            <w:r>
              <w:rPr>
                <w:rFonts w:eastAsiaTheme="minorEastAsia"/>
                <w:lang w:eastAsia="zh-CN"/>
              </w:rPr>
              <w:t>sidelink</w:t>
            </w:r>
            <w:proofErr w:type="spellEnd"/>
            <w:r>
              <w:rPr>
                <w:rFonts w:eastAsiaTheme="minorEastAsia"/>
                <w:lang w:eastAsia="zh-CN"/>
              </w:rPr>
              <w:t xml:space="preserve">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98CE70B"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30727BF9" w14:textId="77777777" w:rsidTr="00EE7149">
        <w:tc>
          <w:tcPr>
            <w:tcW w:w="1793" w:type="dxa"/>
          </w:tcPr>
          <w:p w14:paraId="5A557D63"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2" w:type="dxa"/>
          </w:tcPr>
          <w:p w14:paraId="1CB82C70"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669" w:type="dxa"/>
          </w:tcPr>
          <w:p w14:paraId="608D869F"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10377CD5" w14:textId="77777777" w:rsidTr="00EE7149">
        <w:tc>
          <w:tcPr>
            <w:tcW w:w="1793" w:type="dxa"/>
          </w:tcPr>
          <w:p w14:paraId="330ABCC0"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2" w:type="dxa"/>
          </w:tcPr>
          <w:p w14:paraId="3DF7DB8E" w14:textId="77777777" w:rsidR="000A0EE2" w:rsidRDefault="000A0EE2" w:rsidP="00701C47">
            <w:pPr>
              <w:pStyle w:val="BodyText"/>
              <w:rPr>
                <w:rFonts w:eastAsiaTheme="minorEastAsia"/>
                <w:lang w:eastAsia="zh-CN"/>
              </w:rPr>
            </w:pPr>
          </w:p>
        </w:tc>
        <w:tc>
          <w:tcPr>
            <w:tcW w:w="6669" w:type="dxa"/>
          </w:tcPr>
          <w:p w14:paraId="68AEAD33"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E8E18EF" w14:textId="77777777" w:rsidTr="00EE7149">
        <w:tc>
          <w:tcPr>
            <w:tcW w:w="1793" w:type="dxa"/>
          </w:tcPr>
          <w:p w14:paraId="3BBCC228"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3715D02" w14:textId="77777777" w:rsidR="00701C47" w:rsidRDefault="00701C47" w:rsidP="00701C47">
            <w:pPr>
              <w:pStyle w:val="BodyText"/>
              <w:rPr>
                <w:rFonts w:eastAsiaTheme="minorEastAsia"/>
                <w:lang w:eastAsia="zh-CN"/>
              </w:rPr>
            </w:pPr>
          </w:p>
        </w:tc>
        <w:tc>
          <w:tcPr>
            <w:tcW w:w="6669" w:type="dxa"/>
          </w:tcPr>
          <w:p w14:paraId="3F0A05D2"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A9FE033" w14:textId="77777777" w:rsidTr="00EE7149">
        <w:tc>
          <w:tcPr>
            <w:tcW w:w="1793" w:type="dxa"/>
          </w:tcPr>
          <w:p w14:paraId="2C5F8C40"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2" w:type="dxa"/>
          </w:tcPr>
          <w:p w14:paraId="68943DCD" w14:textId="77777777" w:rsidR="00A03FF2" w:rsidRDefault="00A03FF2" w:rsidP="00A03FF2">
            <w:pPr>
              <w:pStyle w:val="BodyText"/>
              <w:rPr>
                <w:rFonts w:eastAsiaTheme="minorEastAsia"/>
                <w:lang w:eastAsia="zh-CN"/>
              </w:rPr>
            </w:pPr>
            <w:r>
              <w:rPr>
                <w:rFonts w:eastAsiaTheme="minorEastAsia"/>
                <w:lang w:eastAsia="zh-CN"/>
              </w:rPr>
              <w:t>No</w:t>
            </w:r>
          </w:p>
        </w:tc>
        <w:tc>
          <w:tcPr>
            <w:tcW w:w="6669" w:type="dxa"/>
          </w:tcPr>
          <w:p w14:paraId="1A13D76A" w14:textId="77777777" w:rsidR="00A03FF2" w:rsidRDefault="00A03FF2" w:rsidP="00A03FF2">
            <w:pPr>
              <w:pStyle w:val="BodyText"/>
              <w:rPr>
                <w:rFonts w:eastAsiaTheme="minorEastAsia"/>
                <w:lang w:eastAsia="zh-CN"/>
              </w:rPr>
            </w:pPr>
            <w:r>
              <w:rPr>
                <w:rFonts w:eastAsiaTheme="minorEastAsia"/>
                <w:lang w:eastAsia="zh-CN"/>
              </w:rPr>
              <w:t xml:space="preserve">Requiring UEs to be in RRC_CONNECT to use </w:t>
            </w:r>
            <w:proofErr w:type="spellStart"/>
            <w:r>
              <w:rPr>
                <w:rFonts w:eastAsiaTheme="minorEastAsia"/>
                <w:lang w:eastAsia="zh-CN"/>
              </w:rPr>
              <w:t>sidelink</w:t>
            </w:r>
            <w:proofErr w:type="spellEnd"/>
            <w:r>
              <w:rPr>
                <w:rFonts w:eastAsiaTheme="minorEastAsia"/>
                <w:lang w:eastAsia="zh-CN"/>
              </w:rPr>
              <w:t xml:space="preserve"> is not backwards compatible with the existing design and runs counter to use cases that are listed in the WID.</w:t>
            </w:r>
          </w:p>
          <w:p w14:paraId="063BAD3E"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3A71CBB0"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00528923" w14:textId="77777777" w:rsidTr="00EE7149">
        <w:tc>
          <w:tcPr>
            <w:tcW w:w="1793" w:type="dxa"/>
          </w:tcPr>
          <w:p w14:paraId="2268E663"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D5B1FFC"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669" w:type="dxa"/>
          </w:tcPr>
          <w:p w14:paraId="1BE6CCFB"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27E17AEF" w14:textId="77777777" w:rsidTr="00EE7149">
        <w:tc>
          <w:tcPr>
            <w:tcW w:w="1793" w:type="dxa"/>
          </w:tcPr>
          <w:p w14:paraId="7963AFEB"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0060D106" w14:textId="77777777" w:rsidR="002D7E22" w:rsidRDefault="002D7E22" w:rsidP="002D7E22">
            <w:pPr>
              <w:pStyle w:val="BodyText"/>
              <w:rPr>
                <w:rFonts w:eastAsiaTheme="minorEastAsia"/>
                <w:lang w:eastAsia="zh-CN"/>
              </w:rPr>
            </w:pPr>
            <w:r>
              <w:rPr>
                <w:rFonts w:eastAsiaTheme="minorEastAsia"/>
                <w:lang w:eastAsia="zh-CN"/>
              </w:rPr>
              <w:t>No</w:t>
            </w:r>
          </w:p>
        </w:tc>
        <w:tc>
          <w:tcPr>
            <w:tcW w:w="6669" w:type="dxa"/>
          </w:tcPr>
          <w:p w14:paraId="1D3F7E6A" w14:textId="77777777" w:rsidR="002D7E22" w:rsidRDefault="002D7E22" w:rsidP="002D7E22">
            <w:pPr>
              <w:pStyle w:val="BodyText"/>
              <w:rPr>
                <w:rFonts w:eastAsiaTheme="minorEastAsia"/>
                <w:lang w:eastAsia="zh-CN"/>
              </w:rPr>
            </w:pPr>
            <w:r>
              <w:rPr>
                <w:rFonts w:eastAsiaTheme="minorEastAsia"/>
                <w:lang w:eastAsia="zh-CN"/>
              </w:rPr>
              <w:t xml:space="preserve">We prefer legacy </w:t>
            </w:r>
            <w:proofErr w:type="spellStart"/>
            <w:r>
              <w:rPr>
                <w:rFonts w:eastAsiaTheme="minorEastAsia"/>
                <w:lang w:eastAsia="zh-CN"/>
              </w:rPr>
              <w:t>sidelink</w:t>
            </w:r>
            <w:proofErr w:type="spellEnd"/>
            <w:r>
              <w:rPr>
                <w:rFonts w:eastAsiaTheme="minorEastAsia"/>
                <w:lang w:eastAsia="zh-CN"/>
              </w:rPr>
              <w:t xml:space="preserve"> operating principle defined based on DL timings and even mandating all SL active UEs to be in RRC connected state will still create backward compatibility issues with R16 SL UEs.  </w:t>
            </w:r>
          </w:p>
        </w:tc>
      </w:tr>
      <w:tr w:rsidR="002D7E22" w14:paraId="0F718462" w14:textId="77777777" w:rsidTr="00EE7149">
        <w:tc>
          <w:tcPr>
            <w:tcW w:w="1793" w:type="dxa"/>
          </w:tcPr>
          <w:p w14:paraId="1035DD32" w14:textId="77777777" w:rsidR="002D7E22" w:rsidRDefault="00A24BEF" w:rsidP="002D7E22">
            <w:pPr>
              <w:pStyle w:val="BodyText"/>
              <w:rPr>
                <w:rFonts w:eastAsiaTheme="minorEastAsia"/>
                <w:lang w:eastAsia="zh-CN"/>
              </w:rPr>
            </w:pPr>
            <w:r>
              <w:rPr>
                <w:rFonts w:eastAsiaTheme="minorEastAsia"/>
                <w:lang w:eastAsia="zh-CN"/>
              </w:rPr>
              <w:t>vivo</w:t>
            </w:r>
          </w:p>
        </w:tc>
        <w:tc>
          <w:tcPr>
            <w:tcW w:w="1392" w:type="dxa"/>
          </w:tcPr>
          <w:p w14:paraId="7D738DBE" w14:textId="77777777" w:rsidR="002D7E22" w:rsidRDefault="005A1CF7" w:rsidP="002D7E22">
            <w:pPr>
              <w:pStyle w:val="BodyText"/>
              <w:rPr>
                <w:rFonts w:eastAsiaTheme="minorEastAsia"/>
                <w:lang w:eastAsia="zh-CN"/>
              </w:rPr>
            </w:pPr>
            <w:r>
              <w:rPr>
                <w:rFonts w:eastAsiaTheme="minorEastAsia"/>
                <w:lang w:eastAsia="zh-CN"/>
              </w:rPr>
              <w:t>Comment</w:t>
            </w:r>
          </w:p>
        </w:tc>
        <w:tc>
          <w:tcPr>
            <w:tcW w:w="6669" w:type="dxa"/>
          </w:tcPr>
          <w:p w14:paraId="5511B645"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238A65D6"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6A455B3B" w14:textId="77777777" w:rsidTr="00EE7149">
        <w:tc>
          <w:tcPr>
            <w:tcW w:w="1793" w:type="dxa"/>
          </w:tcPr>
          <w:p w14:paraId="10F05B94"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6FF5E42D" w14:textId="77777777" w:rsidR="00C02956" w:rsidRDefault="00C02956" w:rsidP="00D75A6A">
            <w:pPr>
              <w:pStyle w:val="BodyText"/>
              <w:rPr>
                <w:rFonts w:eastAsiaTheme="minorEastAsia"/>
                <w:lang w:eastAsia="zh-CN"/>
              </w:rPr>
            </w:pPr>
            <w:r>
              <w:rPr>
                <w:rFonts w:eastAsiaTheme="minorEastAsia" w:hint="eastAsia"/>
                <w:lang w:eastAsia="zh-CN"/>
              </w:rPr>
              <w:t>No</w:t>
            </w:r>
          </w:p>
        </w:tc>
        <w:tc>
          <w:tcPr>
            <w:tcW w:w="6669" w:type="dxa"/>
          </w:tcPr>
          <w:p w14:paraId="473F8104" w14:textId="77777777" w:rsidR="00C02956" w:rsidRDefault="00C02956" w:rsidP="00D75A6A">
            <w:pPr>
              <w:pStyle w:val="BodyText"/>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xml:space="preserve">), and backward compatibility with Rel-14/15/16 </w:t>
            </w:r>
            <w:proofErr w:type="spellStart"/>
            <w:r>
              <w:rPr>
                <w:rFonts w:eastAsiaTheme="minorEastAsia" w:hint="eastAsia"/>
                <w:lang w:eastAsia="zh-CN"/>
              </w:rPr>
              <w:t>sidelink</w:t>
            </w:r>
            <w:proofErr w:type="spellEnd"/>
            <w:r>
              <w:rPr>
                <w:rFonts w:eastAsiaTheme="minorEastAsia" w:hint="eastAsia"/>
                <w:lang w:eastAsia="zh-CN"/>
              </w:rPr>
              <w:t xml:space="preserve"> UEs, it is not reasonable to mandate all the Rel-17 SL active UEs being RRC_CONNECTED state.</w:t>
            </w:r>
          </w:p>
        </w:tc>
      </w:tr>
      <w:tr w:rsidR="00A70FD7" w14:paraId="44D3F3CE" w14:textId="77777777" w:rsidTr="00EE7149">
        <w:tc>
          <w:tcPr>
            <w:tcW w:w="1793" w:type="dxa"/>
          </w:tcPr>
          <w:p w14:paraId="01C9CC0A"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2" w:type="dxa"/>
          </w:tcPr>
          <w:p w14:paraId="35A55ACC"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239922AC"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5E18EAFC" w14:textId="77777777" w:rsidTr="00EE7149">
        <w:tc>
          <w:tcPr>
            <w:tcW w:w="1793" w:type="dxa"/>
          </w:tcPr>
          <w:p w14:paraId="123CFF14"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912628E"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615BB594" w14:textId="77777777"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1651E05C" w14:textId="77777777" w:rsidR="00CF3F98" w:rsidRPr="00CF3F98" w:rsidRDefault="00CF3F98" w:rsidP="00A70FD7">
            <w:pPr>
              <w:pStyle w:val="BodyText"/>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716239B6" w14:textId="77777777" w:rsidTr="00EE7149">
        <w:tc>
          <w:tcPr>
            <w:tcW w:w="1793" w:type="dxa"/>
          </w:tcPr>
          <w:p w14:paraId="7CFB9CE9"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5BBF8EE7" w14:textId="77777777" w:rsidR="0090148E" w:rsidRDefault="0090148E" w:rsidP="00A70FD7">
            <w:pPr>
              <w:pStyle w:val="BodyText"/>
              <w:rPr>
                <w:rFonts w:eastAsiaTheme="minorEastAsia"/>
                <w:lang w:eastAsia="zh-CN"/>
              </w:rPr>
            </w:pPr>
          </w:p>
        </w:tc>
        <w:tc>
          <w:tcPr>
            <w:tcW w:w="6669" w:type="dxa"/>
          </w:tcPr>
          <w:p w14:paraId="5EDA2249" w14:textId="77777777" w:rsidR="0090148E" w:rsidRDefault="0090148E" w:rsidP="00A70FD7">
            <w:pPr>
              <w:pStyle w:val="BodyText"/>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56EB2FDD" w14:textId="77777777" w:rsidTr="00EE7149">
        <w:tc>
          <w:tcPr>
            <w:tcW w:w="1793" w:type="dxa"/>
            <w:hideMark/>
          </w:tcPr>
          <w:p w14:paraId="604CEA3C"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01C2E807" w14:textId="77777777" w:rsidR="00EE7149" w:rsidRDefault="00EE7149">
            <w:pPr>
              <w:pStyle w:val="BodyText"/>
              <w:rPr>
                <w:lang w:eastAsia="zh-CN"/>
              </w:rPr>
            </w:pPr>
            <w:r>
              <w:rPr>
                <w:lang w:eastAsia="zh-CN"/>
              </w:rPr>
              <w:t>No</w:t>
            </w:r>
          </w:p>
        </w:tc>
        <w:tc>
          <w:tcPr>
            <w:tcW w:w="6669" w:type="dxa"/>
            <w:hideMark/>
          </w:tcPr>
          <w:p w14:paraId="2D4BFB0F" w14:textId="77777777" w:rsidR="00EE7149" w:rsidRDefault="00EE7149">
            <w:pPr>
              <w:pStyle w:val="BodyText"/>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4B394C4B" w14:textId="77777777" w:rsidTr="00EE7149">
        <w:tc>
          <w:tcPr>
            <w:tcW w:w="1793" w:type="dxa"/>
          </w:tcPr>
          <w:p w14:paraId="179811B8" w14:textId="77777777" w:rsidR="007B0724" w:rsidRDefault="007B0724">
            <w:pPr>
              <w:pStyle w:val="BodyText"/>
              <w:rPr>
                <w:lang w:eastAsia="zh-CN"/>
              </w:rPr>
            </w:pPr>
            <w:r>
              <w:rPr>
                <w:lang w:eastAsia="zh-CN"/>
              </w:rPr>
              <w:lastRenderedPageBreak/>
              <w:t>Samsung</w:t>
            </w:r>
          </w:p>
        </w:tc>
        <w:tc>
          <w:tcPr>
            <w:tcW w:w="1392" w:type="dxa"/>
          </w:tcPr>
          <w:p w14:paraId="3FEC90EB" w14:textId="77777777" w:rsidR="007B0724" w:rsidRDefault="007B0724">
            <w:pPr>
              <w:pStyle w:val="BodyText"/>
              <w:rPr>
                <w:lang w:eastAsia="zh-CN"/>
              </w:rPr>
            </w:pPr>
            <w:r>
              <w:rPr>
                <w:lang w:eastAsia="zh-CN"/>
              </w:rPr>
              <w:t>No</w:t>
            </w:r>
          </w:p>
        </w:tc>
        <w:tc>
          <w:tcPr>
            <w:tcW w:w="6669" w:type="dxa"/>
          </w:tcPr>
          <w:p w14:paraId="71804F60" w14:textId="77777777" w:rsidR="000A036A" w:rsidRDefault="000A036A">
            <w:pPr>
              <w:pStyle w:val="BodyText"/>
              <w:rPr>
                <w:rFonts w:eastAsiaTheme="minorEastAsia"/>
                <w:lang w:eastAsia="zh-CN"/>
              </w:rPr>
            </w:pPr>
            <w:r>
              <w:rPr>
                <w:rFonts w:eastAsiaTheme="minorEastAsia"/>
                <w:lang w:eastAsia="zh-CN"/>
              </w:rPr>
              <w:t>It is not clear how this question relates to the response RAN4 is seeking.</w:t>
            </w:r>
          </w:p>
          <w:p w14:paraId="62720511" w14:textId="77777777" w:rsidR="007B0724" w:rsidRDefault="007B0724">
            <w:pPr>
              <w:pStyle w:val="BodyText"/>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C1EA1A1" w14:textId="77777777" w:rsidTr="00EE7149">
        <w:tc>
          <w:tcPr>
            <w:tcW w:w="1793" w:type="dxa"/>
          </w:tcPr>
          <w:p w14:paraId="7030C165" w14:textId="77777777" w:rsidR="004175BB" w:rsidRDefault="004175BB" w:rsidP="004175BB">
            <w:pPr>
              <w:pStyle w:val="BodyText"/>
              <w:rPr>
                <w:lang w:eastAsia="zh-CN"/>
              </w:rPr>
            </w:pPr>
            <w:r>
              <w:rPr>
                <w:lang w:eastAsia="zh-CN"/>
              </w:rPr>
              <w:t>Fraunhofer</w:t>
            </w:r>
          </w:p>
        </w:tc>
        <w:tc>
          <w:tcPr>
            <w:tcW w:w="1392" w:type="dxa"/>
          </w:tcPr>
          <w:p w14:paraId="19782BF7" w14:textId="77777777" w:rsidR="004175BB" w:rsidRDefault="004175BB" w:rsidP="004175BB">
            <w:pPr>
              <w:pStyle w:val="BodyText"/>
              <w:rPr>
                <w:lang w:eastAsia="zh-CN"/>
              </w:rPr>
            </w:pPr>
            <w:r>
              <w:rPr>
                <w:lang w:eastAsia="zh-CN"/>
              </w:rPr>
              <w:t>No</w:t>
            </w:r>
          </w:p>
        </w:tc>
        <w:tc>
          <w:tcPr>
            <w:tcW w:w="6669" w:type="dxa"/>
          </w:tcPr>
          <w:p w14:paraId="323B6857" w14:textId="77777777" w:rsidR="004175BB" w:rsidRDefault="004175BB" w:rsidP="004175BB">
            <w:pPr>
              <w:pStyle w:val="BodyText"/>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6F4AEF6D" w14:textId="77777777" w:rsidTr="00EE7149">
        <w:tc>
          <w:tcPr>
            <w:tcW w:w="1793" w:type="dxa"/>
          </w:tcPr>
          <w:p w14:paraId="2E2B7707" w14:textId="77777777" w:rsidR="00F615A3" w:rsidRDefault="00F615A3" w:rsidP="004175BB">
            <w:pPr>
              <w:pStyle w:val="BodyText"/>
              <w:rPr>
                <w:lang w:eastAsia="zh-CN"/>
              </w:rPr>
            </w:pPr>
            <w:r>
              <w:rPr>
                <w:lang w:eastAsia="zh-CN"/>
              </w:rPr>
              <w:t>Convida Wireless</w:t>
            </w:r>
          </w:p>
        </w:tc>
        <w:tc>
          <w:tcPr>
            <w:tcW w:w="1392" w:type="dxa"/>
          </w:tcPr>
          <w:p w14:paraId="548223B4" w14:textId="77777777" w:rsidR="00F615A3" w:rsidRDefault="00F615A3" w:rsidP="004175BB">
            <w:pPr>
              <w:pStyle w:val="BodyText"/>
              <w:rPr>
                <w:lang w:eastAsia="zh-CN"/>
              </w:rPr>
            </w:pPr>
            <w:r>
              <w:rPr>
                <w:lang w:eastAsia="zh-CN"/>
              </w:rPr>
              <w:t>No</w:t>
            </w:r>
          </w:p>
        </w:tc>
        <w:tc>
          <w:tcPr>
            <w:tcW w:w="6669" w:type="dxa"/>
          </w:tcPr>
          <w:p w14:paraId="1FA09A44" w14:textId="77777777" w:rsidR="00F615A3" w:rsidRDefault="00F615A3" w:rsidP="004175BB">
            <w:pPr>
              <w:pStyle w:val="BodyText"/>
              <w:rPr>
                <w:lang w:eastAsia="zh-CN"/>
              </w:rPr>
            </w:pPr>
            <w:r>
              <w:rPr>
                <w:lang w:eastAsia="zh-CN"/>
              </w:rPr>
              <w:t>We don’t think that all SL active UEs should be mandated to be in the RRC_CONNECTED state.</w:t>
            </w:r>
          </w:p>
        </w:tc>
      </w:tr>
      <w:tr w:rsidR="00782896" w14:paraId="6E1C6943" w14:textId="77777777" w:rsidTr="00EE7149">
        <w:tc>
          <w:tcPr>
            <w:tcW w:w="1793" w:type="dxa"/>
          </w:tcPr>
          <w:p w14:paraId="28D028CD" w14:textId="77777777" w:rsidR="00782896" w:rsidRDefault="00782896" w:rsidP="00782896">
            <w:pPr>
              <w:pStyle w:val="BodyText"/>
              <w:rPr>
                <w:lang w:eastAsia="zh-CN"/>
              </w:rPr>
            </w:pPr>
            <w:proofErr w:type="spellStart"/>
            <w:r>
              <w:rPr>
                <w:lang w:eastAsia="zh-CN"/>
              </w:rPr>
              <w:t>Futurewei</w:t>
            </w:r>
            <w:proofErr w:type="spellEnd"/>
          </w:p>
        </w:tc>
        <w:tc>
          <w:tcPr>
            <w:tcW w:w="1392" w:type="dxa"/>
          </w:tcPr>
          <w:p w14:paraId="54BA1238" w14:textId="77777777" w:rsidR="00782896" w:rsidRDefault="00782896" w:rsidP="00782896">
            <w:pPr>
              <w:pStyle w:val="BodyText"/>
              <w:rPr>
                <w:lang w:eastAsia="zh-CN"/>
              </w:rPr>
            </w:pPr>
            <w:r>
              <w:rPr>
                <w:lang w:eastAsia="zh-CN"/>
              </w:rPr>
              <w:t>No</w:t>
            </w:r>
          </w:p>
        </w:tc>
        <w:tc>
          <w:tcPr>
            <w:tcW w:w="6669" w:type="dxa"/>
          </w:tcPr>
          <w:p w14:paraId="0159CEB5" w14:textId="77777777" w:rsidR="00782896" w:rsidRDefault="00782896" w:rsidP="00782896">
            <w:pPr>
              <w:pStyle w:val="BodyText"/>
              <w:rPr>
                <w:rFonts w:eastAsiaTheme="minorEastAsia"/>
                <w:lang w:eastAsia="zh-CN"/>
              </w:rPr>
            </w:pPr>
            <w:r>
              <w:rPr>
                <w:rFonts w:eastAsiaTheme="minorEastAsia"/>
                <w:lang w:eastAsia="zh-CN"/>
              </w:rPr>
              <w:t>The question is not directly related to the question that RAN4 asked.</w:t>
            </w:r>
          </w:p>
          <w:p w14:paraId="6D5B997E" w14:textId="77777777" w:rsidR="00782896" w:rsidRDefault="00782896" w:rsidP="00782896">
            <w:pPr>
              <w:pStyle w:val="BodyText"/>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72E4BB63" w14:textId="77777777" w:rsidTr="00B608F0">
        <w:tc>
          <w:tcPr>
            <w:tcW w:w="1793" w:type="dxa"/>
          </w:tcPr>
          <w:p w14:paraId="52FF29B2" w14:textId="77777777" w:rsidR="00B608F0" w:rsidRDefault="00B608F0" w:rsidP="00F35F71">
            <w:pPr>
              <w:pStyle w:val="BodyText"/>
              <w:rPr>
                <w:lang w:eastAsia="zh-CN"/>
              </w:rPr>
            </w:pPr>
            <w:r>
              <w:rPr>
                <w:lang w:eastAsia="zh-CN"/>
              </w:rPr>
              <w:t>MediaTek</w:t>
            </w:r>
          </w:p>
        </w:tc>
        <w:tc>
          <w:tcPr>
            <w:tcW w:w="1392" w:type="dxa"/>
          </w:tcPr>
          <w:p w14:paraId="21EF8355" w14:textId="77777777" w:rsidR="00B608F0" w:rsidRDefault="00B608F0" w:rsidP="00F35F71">
            <w:pPr>
              <w:pStyle w:val="BodyText"/>
              <w:rPr>
                <w:lang w:eastAsia="zh-CN"/>
              </w:rPr>
            </w:pPr>
            <w:r>
              <w:rPr>
                <w:lang w:eastAsia="zh-CN"/>
              </w:rPr>
              <w:t>No</w:t>
            </w:r>
          </w:p>
        </w:tc>
        <w:tc>
          <w:tcPr>
            <w:tcW w:w="6669" w:type="dxa"/>
          </w:tcPr>
          <w:p w14:paraId="7C8E1C68" w14:textId="77777777" w:rsidR="00B608F0" w:rsidRDefault="00B608F0" w:rsidP="00F35F71">
            <w:pPr>
              <w:pStyle w:val="BodyText"/>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4BF5BDAD" w14:textId="77777777" w:rsidR="00EB2E3B" w:rsidRPr="00B608F0" w:rsidRDefault="00EB2E3B" w:rsidP="00EB2E3B">
      <w:pPr>
        <w:pStyle w:val="BodyText"/>
        <w:rPr>
          <w:rFonts w:eastAsiaTheme="minorEastAsia"/>
          <w:lang w:eastAsia="zh-CN"/>
        </w:rPr>
      </w:pPr>
    </w:p>
    <w:p w14:paraId="2D7A614D" w14:textId="77777777" w:rsidR="00B608F0" w:rsidRDefault="00B608F0" w:rsidP="00EB2E3B">
      <w:pPr>
        <w:pStyle w:val="BodyText"/>
        <w:rPr>
          <w:rFonts w:eastAsiaTheme="minorEastAsia"/>
          <w:lang w:eastAsia="zh-CN"/>
        </w:rPr>
      </w:pPr>
    </w:p>
    <w:p w14:paraId="4AF39D7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2EA86CE8" w14:textId="77777777" w:rsidTr="00EE7149">
        <w:tc>
          <w:tcPr>
            <w:tcW w:w="1793" w:type="dxa"/>
          </w:tcPr>
          <w:p w14:paraId="7EEBC30D"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5A6C31C"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997C689" w14:textId="77777777" w:rsidR="00114D77" w:rsidRPr="00931EE3" w:rsidRDefault="00114D77" w:rsidP="00D75A6A">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0EE0255" w14:textId="77777777" w:rsidTr="00EE7149">
        <w:tc>
          <w:tcPr>
            <w:tcW w:w="1793" w:type="dxa"/>
          </w:tcPr>
          <w:p w14:paraId="0E66D2C8" w14:textId="77777777" w:rsidR="00114D77" w:rsidRDefault="001A1158" w:rsidP="00D75A6A">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9B0F59C" w14:textId="77777777" w:rsidR="00114D77" w:rsidRDefault="002D1187" w:rsidP="00D75A6A">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4CB28EE" w14:textId="77777777" w:rsidR="00114D77" w:rsidRDefault="003515B2"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7E78BA3E" w14:textId="77777777" w:rsidTr="00EE7149">
        <w:tc>
          <w:tcPr>
            <w:tcW w:w="1793" w:type="dxa"/>
          </w:tcPr>
          <w:p w14:paraId="75DC68D8"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2" w:type="dxa"/>
          </w:tcPr>
          <w:p w14:paraId="23AF0AF3"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669" w:type="dxa"/>
          </w:tcPr>
          <w:p w14:paraId="0D43D616"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w:t>
            </w:r>
            <w:proofErr w:type="spellStart"/>
            <w:r>
              <w:rPr>
                <w:rFonts w:eastAsiaTheme="minorEastAsia"/>
                <w:lang w:eastAsia="zh-CN"/>
              </w:rPr>
              <w:t>sidelink</w:t>
            </w:r>
            <w:proofErr w:type="spellEnd"/>
            <w:r>
              <w:rPr>
                <w:rFonts w:eastAsiaTheme="minorEastAsia"/>
                <w:lang w:eastAsia="zh-CN"/>
              </w:rPr>
              <w:t xml:space="preserve"> WID, it has clearly stated “</w:t>
            </w: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w:t>
            </w:r>
            <w:r>
              <w:rPr>
                <w:rFonts w:eastAsiaTheme="minorEastAsia"/>
                <w:lang w:eastAsia="zh-CN"/>
              </w:rPr>
              <w:t>”</w:t>
            </w:r>
          </w:p>
        </w:tc>
      </w:tr>
      <w:tr w:rsidR="00701C47" w14:paraId="716762A2" w14:textId="77777777" w:rsidTr="00EE7149">
        <w:tc>
          <w:tcPr>
            <w:tcW w:w="1793" w:type="dxa"/>
          </w:tcPr>
          <w:p w14:paraId="788DDBD3"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2" w:type="dxa"/>
          </w:tcPr>
          <w:p w14:paraId="75371EDE"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669" w:type="dxa"/>
          </w:tcPr>
          <w:p w14:paraId="5EA8162B"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4D9D41F2" w14:textId="77777777" w:rsidTr="00EE7149">
        <w:tc>
          <w:tcPr>
            <w:tcW w:w="1793" w:type="dxa"/>
          </w:tcPr>
          <w:p w14:paraId="263FDA16"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2" w:type="dxa"/>
          </w:tcPr>
          <w:p w14:paraId="7A9E53E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669" w:type="dxa"/>
          </w:tcPr>
          <w:p w14:paraId="2706DEC7"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375A52C1" w14:textId="77777777" w:rsidTr="00EE7149">
        <w:tc>
          <w:tcPr>
            <w:tcW w:w="1793" w:type="dxa"/>
          </w:tcPr>
          <w:p w14:paraId="24F7CFF6" w14:textId="77777777" w:rsidR="00701C47" w:rsidRDefault="005633A8" w:rsidP="00701C47">
            <w:pPr>
              <w:pStyle w:val="BodyText"/>
              <w:rPr>
                <w:rFonts w:eastAsiaTheme="minorEastAsia"/>
                <w:lang w:eastAsia="zh-CN"/>
              </w:rPr>
            </w:pPr>
            <w:r>
              <w:rPr>
                <w:rFonts w:eastAsiaTheme="minorEastAsia"/>
                <w:lang w:eastAsia="zh-CN"/>
              </w:rPr>
              <w:t>Apple</w:t>
            </w:r>
          </w:p>
        </w:tc>
        <w:tc>
          <w:tcPr>
            <w:tcW w:w="1392" w:type="dxa"/>
          </w:tcPr>
          <w:p w14:paraId="51F1CB2F" w14:textId="77777777" w:rsidR="00701C47" w:rsidRDefault="005633A8" w:rsidP="00701C47">
            <w:pPr>
              <w:pStyle w:val="BodyText"/>
              <w:rPr>
                <w:rFonts w:eastAsiaTheme="minorEastAsia"/>
                <w:lang w:eastAsia="zh-CN"/>
              </w:rPr>
            </w:pPr>
            <w:r>
              <w:rPr>
                <w:rFonts w:eastAsiaTheme="minorEastAsia"/>
                <w:lang w:eastAsia="zh-CN"/>
              </w:rPr>
              <w:t>Yes</w:t>
            </w:r>
          </w:p>
        </w:tc>
        <w:tc>
          <w:tcPr>
            <w:tcW w:w="6669" w:type="dxa"/>
          </w:tcPr>
          <w:p w14:paraId="440CBA77"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06000754" w14:textId="77777777" w:rsidTr="00EE7149">
        <w:tc>
          <w:tcPr>
            <w:tcW w:w="1793" w:type="dxa"/>
          </w:tcPr>
          <w:p w14:paraId="1F2582B1" w14:textId="77777777"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2" w:type="dxa"/>
          </w:tcPr>
          <w:p w14:paraId="7D138C33" w14:textId="77777777" w:rsidR="0038028C" w:rsidRDefault="0038028C" w:rsidP="0038028C">
            <w:pPr>
              <w:pStyle w:val="BodyText"/>
              <w:rPr>
                <w:rFonts w:eastAsiaTheme="minorEastAsia"/>
                <w:lang w:eastAsia="zh-CN"/>
              </w:rPr>
            </w:pPr>
            <w:r>
              <w:rPr>
                <w:rFonts w:eastAsiaTheme="minorEastAsia"/>
                <w:lang w:eastAsia="zh-CN"/>
              </w:rPr>
              <w:t>Yes</w:t>
            </w:r>
          </w:p>
        </w:tc>
        <w:tc>
          <w:tcPr>
            <w:tcW w:w="6669" w:type="dxa"/>
          </w:tcPr>
          <w:p w14:paraId="71F680CD"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18B8377B"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 xml:space="preserve">Rel-17 </w:t>
            </w:r>
            <w:proofErr w:type="spellStart"/>
            <w:r w:rsidRPr="004308D1">
              <w:t>sidelink</w:t>
            </w:r>
            <w:proofErr w:type="spellEnd"/>
            <w:r w:rsidRPr="004308D1">
              <w:t xml:space="preserve"> should be able to coexist with Rel-16 </w:t>
            </w:r>
            <w:proofErr w:type="spellStart"/>
            <w:r w:rsidRPr="004308D1">
              <w:t>sidelink</w:t>
            </w:r>
            <w:proofErr w:type="spellEnd"/>
            <w:r w:rsidRPr="004308D1">
              <w:t xml:space="preserve"> in the same resource pool. This does not preclude the possibility of operating Rel-17 </w:t>
            </w:r>
            <w:proofErr w:type="spellStart"/>
            <w:r w:rsidRPr="004308D1">
              <w:t>sidelink</w:t>
            </w:r>
            <w:proofErr w:type="spellEnd"/>
            <w:r w:rsidRPr="004308D1">
              <w:t xml:space="preserve"> in a dedicated resource pool</w:t>
            </w:r>
          </w:p>
          <w:p w14:paraId="6E3518A9"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6EB3732" w14:textId="77777777" w:rsidTr="00EE7149">
        <w:tc>
          <w:tcPr>
            <w:tcW w:w="1793" w:type="dxa"/>
          </w:tcPr>
          <w:p w14:paraId="4A25E5C6"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2" w:type="dxa"/>
          </w:tcPr>
          <w:p w14:paraId="2AECC8FA"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669" w:type="dxa"/>
          </w:tcPr>
          <w:p w14:paraId="58E6F5D0"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2F7101FB" w14:textId="77777777" w:rsidR="00EB33D1" w:rsidRPr="00997764" w:rsidRDefault="00EB33D1" w:rsidP="00EB33D1">
            <w:pPr>
              <w:pStyle w:val="BodyText"/>
              <w:rPr>
                <w:rFonts w:eastAsia="Malgun Gothic"/>
                <w:sz w:val="4"/>
                <w:szCs w:val="4"/>
                <w:lang w:eastAsia="ko-KR"/>
              </w:rPr>
            </w:pPr>
          </w:p>
          <w:p w14:paraId="1D65D6B9"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 xml:space="preserve">Rel-17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should be able to coexist with Rel-16 </w:t>
            </w:r>
            <w:proofErr w:type="spellStart"/>
            <w:r w:rsidRPr="00997764">
              <w:rPr>
                <w:rFonts w:eastAsia="Malgun Gothic"/>
                <w:i/>
                <w:color w:val="C00000"/>
                <w:lang w:eastAsia="ko-KR"/>
              </w:rPr>
              <w:t>sidelink</w:t>
            </w:r>
            <w:proofErr w:type="spellEnd"/>
            <w:r w:rsidRPr="00997764">
              <w:rPr>
                <w:rFonts w:eastAsia="Malgun Gothic"/>
                <w:i/>
                <w:color w:val="C00000"/>
                <w:lang w:eastAsia="ko-KR"/>
              </w:rPr>
              <w:t xml:space="preserve"> in the same resource pool</w:t>
            </w:r>
            <w:r w:rsidRPr="00997764">
              <w:rPr>
                <w:rFonts w:eastAsia="Malgun Gothic"/>
                <w:i/>
                <w:lang w:eastAsia="ko-KR"/>
              </w:rPr>
              <w:t xml:space="preserve">. </w:t>
            </w:r>
          </w:p>
        </w:tc>
      </w:tr>
      <w:tr w:rsidR="002D7E22" w14:paraId="2CCB0F45" w14:textId="77777777" w:rsidTr="00EE7149">
        <w:tc>
          <w:tcPr>
            <w:tcW w:w="1793" w:type="dxa"/>
          </w:tcPr>
          <w:p w14:paraId="68B157A5"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2" w:type="dxa"/>
          </w:tcPr>
          <w:p w14:paraId="767C5704" w14:textId="77777777" w:rsidR="002D7E22" w:rsidRDefault="002D7E22" w:rsidP="002D7E22">
            <w:pPr>
              <w:pStyle w:val="BodyText"/>
              <w:rPr>
                <w:rFonts w:eastAsiaTheme="minorEastAsia"/>
                <w:lang w:eastAsia="zh-CN"/>
              </w:rPr>
            </w:pPr>
            <w:r>
              <w:rPr>
                <w:rFonts w:eastAsiaTheme="minorEastAsia"/>
                <w:lang w:eastAsia="zh-CN"/>
              </w:rPr>
              <w:t>Yes</w:t>
            </w:r>
          </w:p>
        </w:tc>
        <w:tc>
          <w:tcPr>
            <w:tcW w:w="6669" w:type="dxa"/>
          </w:tcPr>
          <w:p w14:paraId="1B231AE2"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07060418" w14:textId="77777777" w:rsidTr="00EE7149">
        <w:tc>
          <w:tcPr>
            <w:tcW w:w="1793" w:type="dxa"/>
          </w:tcPr>
          <w:p w14:paraId="05158244" w14:textId="77777777" w:rsidR="00457A05" w:rsidRDefault="00457A05" w:rsidP="002D7E22">
            <w:pPr>
              <w:pStyle w:val="BodyText"/>
              <w:rPr>
                <w:rFonts w:eastAsiaTheme="minorEastAsia"/>
                <w:lang w:eastAsia="zh-CN"/>
              </w:rPr>
            </w:pPr>
            <w:r>
              <w:rPr>
                <w:rFonts w:eastAsiaTheme="minorEastAsia"/>
                <w:lang w:eastAsia="zh-CN"/>
              </w:rPr>
              <w:t>vivo</w:t>
            </w:r>
          </w:p>
        </w:tc>
        <w:tc>
          <w:tcPr>
            <w:tcW w:w="1392" w:type="dxa"/>
          </w:tcPr>
          <w:p w14:paraId="25332706"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669" w:type="dxa"/>
          </w:tcPr>
          <w:p w14:paraId="366CCD20"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67CCECF6" w14:textId="77777777" w:rsidTr="00EE7149">
        <w:tc>
          <w:tcPr>
            <w:tcW w:w="1793" w:type="dxa"/>
          </w:tcPr>
          <w:p w14:paraId="0CD7BA6E" w14:textId="77777777" w:rsidR="00C02956" w:rsidRDefault="00C02956" w:rsidP="00D75A6A">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4B17B9CB" w14:textId="77777777" w:rsidR="00C02956" w:rsidRDefault="00C02956" w:rsidP="00D75A6A">
            <w:pPr>
              <w:pStyle w:val="BodyText"/>
              <w:rPr>
                <w:rFonts w:eastAsiaTheme="minorEastAsia"/>
                <w:lang w:eastAsia="zh-CN"/>
              </w:rPr>
            </w:pPr>
            <w:r>
              <w:rPr>
                <w:rFonts w:eastAsiaTheme="minorEastAsia" w:hint="eastAsia"/>
                <w:lang w:eastAsia="zh-CN"/>
              </w:rPr>
              <w:t>Yes</w:t>
            </w:r>
          </w:p>
        </w:tc>
        <w:tc>
          <w:tcPr>
            <w:tcW w:w="6669" w:type="dxa"/>
          </w:tcPr>
          <w:p w14:paraId="683F848C" w14:textId="77777777" w:rsidR="00C02956" w:rsidRDefault="00C02956" w:rsidP="00D75A6A">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 xml:space="preserve">in system and multi-RAT(NR and LTE </w:t>
            </w:r>
            <w:proofErr w:type="spellStart"/>
            <w:r>
              <w:rPr>
                <w:rFonts w:eastAsiaTheme="minorEastAsia" w:hint="eastAsia"/>
                <w:lang w:eastAsia="zh-CN"/>
              </w:rPr>
              <w:t>sidelink</w:t>
            </w:r>
            <w:proofErr w:type="spellEnd"/>
            <w:r>
              <w:rPr>
                <w:rFonts w:eastAsiaTheme="minorEastAsia" w:hint="eastAsia"/>
                <w:lang w:eastAsia="zh-CN"/>
              </w:rPr>
              <w:t>)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033B5C6F" w14:textId="77777777" w:rsidTr="00EE7149">
        <w:tc>
          <w:tcPr>
            <w:tcW w:w="1793" w:type="dxa"/>
          </w:tcPr>
          <w:p w14:paraId="3BAB8E1B" w14:textId="77777777" w:rsidR="00A70FD7" w:rsidRDefault="00A70FD7" w:rsidP="00A70FD7">
            <w:pPr>
              <w:pStyle w:val="BodyText"/>
              <w:rPr>
                <w:rFonts w:eastAsiaTheme="minorEastAsia"/>
                <w:lang w:eastAsia="zh-CN"/>
              </w:rPr>
            </w:pPr>
            <w:r>
              <w:rPr>
                <w:rFonts w:eastAsiaTheme="minorEastAsia"/>
                <w:lang w:eastAsia="zh-CN"/>
              </w:rPr>
              <w:t>Sharp</w:t>
            </w:r>
          </w:p>
        </w:tc>
        <w:tc>
          <w:tcPr>
            <w:tcW w:w="1392" w:type="dxa"/>
          </w:tcPr>
          <w:p w14:paraId="3F777B80"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65C9A13C"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057BF373" w14:textId="77777777" w:rsidTr="00EE7149">
        <w:tc>
          <w:tcPr>
            <w:tcW w:w="1793" w:type="dxa"/>
          </w:tcPr>
          <w:p w14:paraId="1755B571" w14:textId="77777777" w:rsidR="00CD6379" w:rsidRDefault="00CD6379" w:rsidP="00A70FD7">
            <w:pPr>
              <w:pStyle w:val="BodyText"/>
              <w:rPr>
                <w:rFonts w:eastAsiaTheme="minorEastAsia"/>
                <w:lang w:eastAsia="zh-CN"/>
              </w:rPr>
            </w:pPr>
            <w:r>
              <w:rPr>
                <w:rFonts w:eastAsiaTheme="minorEastAsia"/>
                <w:lang w:eastAsia="zh-CN"/>
              </w:rPr>
              <w:t>Intel</w:t>
            </w:r>
          </w:p>
        </w:tc>
        <w:tc>
          <w:tcPr>
            <w:tcW w:w="1392" w:type="dxa"/>
          </w:tcPr>
          <w:p w14:paraId="4E1E5C7C" w14:textId="77777777" w:rsidR="00CD6379" w:rsidRDefault="00CD6379" w:rsidP="00A70FD7">
            <w:pPr>
              <w:pStyle w:val="BodyText"/>
              <w:rPr>
                <w:rFonts w:eastAsiaTheme="minorEastAsia"/>
                <w:lang w:eastAsia="zh-CN"/>
              </w:rPr>
            </w:pPr>
            <w:r>
              <w:rPr>
                <w:rFonts w:eastAsiaTheme="minorEastAsia"/>
                <w:lang w:eastAsia="zh-CN"/>
              </w:rPr>
              <w:t>Comments</w:t>
            </w:r>
          </w:p>
        </w:tc>
        <w:tc>
          <w:tcPr>
            <w:tcW w:w="6669" w:type="dxa"/>
          </w:tcPr>
          <w:p w14:paraId="7DCEE6DF" w14:textId="77777777"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6E6D7E56" w14:textId="77777777" w:rsidTr="00EE7149">
        <w:tc>
          <w:tcPr>
            <w:tcW w:w="1793" w:type="dxa"/>
          </w:tcPr>
          <w:p w14:paraId="7F372EC2" w14:textId="77777777" w:rsidR="0090148E" w:rsidRDefault="0090148E" w:rsidP="00A70FD7">
            <w:pPr>
              <w:pStyle w:val="BodyText"/>
              <w:rPr>
                <w:rFonts w:eastAsiaTheme="minorEastAsia"/>
                <w:lang w:eastAsia="zh-CN"/>
              </w:rPr>
            </w:pPr>
            <w:r>
              <w:rPr>
                <w:rFonts w:eastAsiaTheme="minorEastAsia"/>
                <w:lang w:eastAsia="zh-CN"/>
              </w:rPr>
              <w:t>Nokia, Nokia Shanghai Bell</w:t>
            </w:r>
          </w:p>
        </w:tc>
        <w:tc>
          <w:tcPr>
            <w:tcW w:w="1392" w:type="dxa"/>
          </w:tcPr>
          <w:p w14:paraId="0309BA39" w14:textId="77777777" w:rsidR="0090148E" w:rsidRDefault="0090148E" w:rsidP="00A70FD7">
            <w:pPr>
              <w:pStyle w:val="BodyText"/>
              <w:rPr>
                <w:rFonts w:eastAsiaTheme="minorEastAsia"/>
                <w:lang w:eastAsia="zh-CN"/>
              </w:rPr>
            </w:pPr>
            <w:r>
              <w:rPr>
                <w:rFonts w:eastAsiaTheme="minorEastAsia"/>
                <w:lang w:eastAsia="zh-CN"/>
              </w:rPr>
              <w:t>Yes, but only for bands with Rel-16 UEs</w:t>
            </w:r>
          </w:p>
        </w:tc>
        <w:tc>
          <w:tcPr>
            <w:tcW w:w="6669" w:type="dxa"/>
          </w:tcPr>
          <w:p w14:paraId="2739C5FF" w14:textId="77777777" w:rsidR="0090148E" w:rsidRDefault="0090148E" w:rsidP="00A70FD7">
            <w:pPr>
              <w:pStyle w:val="BodyText"/>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7D077132" w14:textId="77777777" w:rsidTr="00EE7149">
        <w:tc>
          <w:tcPr>
            <w:tcW w:w="1793" w:type="dxa"/>
            <w:hideMark/>
          </w:tcPr>
          <w:p w14:paraId="79948AA5" w14:textId="77777777" w:rsidR="00EE7149" w:rsidRDefault="00EE7149">
            <w:pPr>
              <w:pStyle w:val="BodyText"/>
              <w:rPr>
                <w:lang w:eastAsia="zh-CN"/>
              </w:rPr>
            </w:pPr>
            <w:r>
              <w:rPr>
                <w:lang w:eastAsia="zh-CN"/>
              </w:rPr>
              <w:t xml:space="preserve">Huawei, </w:t>
            </w:r>
            <w:proofErr w:type="spellStart"/>
            <w:r>
              <w:rPr>
                <w:lang w:eastAsia="zh-CN"/>
              </w:rPr>
              <w:t>HiSilicon</w:t>
            </w:r>
            <w:proofErr w:type="spellEnd"/>
          </w:p>
        </w:tc>
        <w:tc>
          <w:tcPr>
            <w:tcW w:w="1392" w:type="dxa"/>
            <w:hideMark/>
          </w:tcPr>
          <w:p w14:paraId="5297E13D" w14:textId="77777777" w:rsidR="00EE7149" w:rsidRDefault="00EE7149">
            <w:pPr>
              <w:pStyle w:val="BodyText"/>
              <w:rPr>
                <w:lang w:eastAsia="zh-CN"/>
              </w:rPr>
            </w:pPr>
            <w:r w:rsidRPr="00EE7149">
              <w:rPr>
                <w:lang w:eastAsia="zh-CN"/>
              </w:rPr>
              <w:t>LTE-V2X releases are not in-scope.</w:t>
            </w:r>
          </w:p>
        </w:tc>
        <w:tc>
          <w:tcPr>
            <w:tcW w:w="6669" w:type="dxa"/>
            <w:hideMark/>
          </w:tcPr>
          <w:p w14:paraId="27A8C065" w14:textId="77777777" w:rsidR="00EE7149" w:rsidRDefault="00EE7149">
            <w:pPr>
              <w:pStyle w:val="BodyText"/>
              <w:rPr>
                <w:lang w:eastAsia="zh-CN"/>
              </w:rPr>
            </w:pPr>
            <w:r>
              <w:rPr>
                <w:lang w:eastAsia="zh-CN"/>
              </w:rPr>
              <w:t>Similar as our comments in Q1, we suggest to discuss the question asked by RAN4 directly.</w:t>
            </w:r>
          </w:p>
          <w:p w14:paraId="0FE9B75D" w14:textId="77777777" w:rsidR="00EE7149" w:rsidRDefault="00EE7149">
            <w:pPr>
              <w:pStyle w:val="BodyText"/>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142C2801" w14:textId="77777777" w:rsidR="00EE7149" w:rsidRDefault="00EE7149" w:rsidP="00EE7149">
            <w:pPr>
              <w:pStyle w:val="BodyText"/>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372B90E9" w14:textId="77777777" w:rsidTr="00EE7149">
        <w:tc>
          <w:tcPr>
            <w:tcW w:w="1793" w:type="dxa"/>
          </w:tcPr>
          <w:p w14:paraId="218E8C45" w14:textId="77777777" w:rsidR="007B0724" w:rsidRDefault="007B0724">
            <w:pPr>
              <w:pStyle w:val="BodyText"/>
              <w:rPr>
                <w:lang w:eastAsia="zh-CN"/>
              </w:rPr>
            </w:pPr>
            <w:r>
              <w:rPr>
                <w:lang w:eastAsia="zh-CN"/>
              </w:rPr>
              <w:t>Samsung</w:t>
            </w:r>
          </w:p>
        </w:tc>
        <w:tc>
          <w:tcPr>
            <w:tcW w:w="1392" w:type="dxa"/>
          </w:tcPr>
          <w:p w14:paraId="74A7E557" w14:textId="77777777" w:rsidR="007B0724" w:rsidRPr="00EE7149" w:rsidRDefault="007B0724">
            <w:pPr>
              <w:pStyle w:val="BodyText"/>
              <w:rPr>
                <w:lang w:eastAsia="zh-CN"/>
              </w:rPr>
            </w:pPr>
            <w:r>
              <w:rPr>
                <w:lang w:eastAsia="zh-CN"/>
              </w:rPr>
              <w:t>Yes</w:t>
            </w:r>
          </w:p>
        </w:tc>
        <w:tc>
          <w:tcPr>
            <w:tcW w:w="6669" w:type="dxa"/>
          </w:tcPr>
          <w:p w14:paraId="6816363C" w14:textId="77777777" w:rsidR="007B0724" w:rsidRDefault="007B0724">
            <w:pPr>
              <w:pStyle w:val="BodyText"/>
              <w:rPr>
                <w:lang w:eastAsia="zh-CN"/>
              </w:rPr>
            </w:pPr>
            <w:r>
              <w:rPr>
                <w:rFonts w:eastAsiaTheme="minorEastAsia"/>
                <w:lang w:eastAsia="zh-CN"/>
              </w:rPr>
              <w:t>Backward compatibility to release 16 for bands where Rel-17 and Rel-16 UEs can co-exist.</w:t>
            </w:r>
          </w:p>
        </w:tc>
      </w:tr>
      <w:tr w:rsidR="004175BB" w14:paraId="61B62816" w14:textId="77777777" w:rsidTr="00EE7149">
        <w:tc>
          <w:tcPr>
            <w:tcW w:w="1793" w:type="dxa"/>
          </w:tcPr>
          <w:p w14:paraId="1D6310D1" w14:textId="77777777" w:rsidR="004175BB" w:rsidRDefault="004175BB" w:rsidP="004175BB">
            <w:pPr>
              <w:pStyle w:val="BodyText"/>
              <w:rPr>
                <w:lang w:eastAsia="zh-CN"/>
              </w:rPr>
            </w:pPr>
            <w:r>
              <w:rPr>
                <w:lang w:eastAsia="zh-CN"/>
              </w:rPr>
              <w:lastRenderedPageBreak/>
              <w:t>Fraunhofer</w:t>
            </w:r>
          </w:p>
        </w:tc>
        <w:tc>
          <w:tcPr>
            <w:tcW w:w="1392" w:type="dxa"/>
          </w:tcPr>
          <w:p w14:paraId="7C88D10D" w14:textId="77777777" w:rsidR="004175BB" w:rsidRDefault="004175BB" w:rsidP="004175BB">
            <w:pPr>
              <w:pStyle w:val="BodyText"/>
              <w:rPr>
                <w:lang w:eastAsia="zh-CN"/>
              </w:rPr>
            </w:pPr>
            <w:r>
              <w:rPr>
                <w:lang w:eastAsia="zh-CN"/>
              </w:rPr>
              <w:t>Yes</w:t>
            </w:r>
          </w:p>
        </w:tc>
        <w:tc>
          <w:tcPr>
            <w:tcW w:w="6669" w:type="dxa"/>
          </w:tcPr>
          <w:p w14:paraId="27C8E998" w14:textId="77777777" w:rsidR="004175BB" w:rsidRDefault="004175BB" w:rsidP="004175BB">
            <w:pPr>
              <w:pStyle w:val="BodyText"/>
              <w:rPr>
                <w:rFonts w:eastAsiaTheme="minorEastAsia"/>
                <w:lang w:eastAsia="zh-CN"/>
              </w:rPr>
            </w:pPr>
            <w:r>
              <w:rPr>
                <w:lang w:eastAsia="zh-CN"/>
              </w:rPr>
              <w:t>We agree that there should be co-existence between at least Rel-16 and Rel-17 UEs.</w:t>
            </w:r>
          </w:p>
        </w:tc>
      </w:tr>
      <w:tr w:rsidR="00F615A3" w14:paraId="12630659" w14:textId="77777777" w:rsidTr="00EE7149">
        <w:tc>
          <w:tcPr>
            <w:tcW w:w="1793" w:type="dxa"/>
          </w:tcPr>
          <w:p w14:paraId="242CB2DA" w14:textId="77777777" w:rsidR="00F615A3" w:rsidRDefault="00F615A3" w:rsidP="004175BB">
            <w:pPr>
              <w:pStyle w:val="BodyText"/>
              <w:rPr>
                <w:lang w:eastAsia="zh-CN"/>
              </w:rPr>
            </w:pPr>
            <w:r>
              <w:rPr>
                <w:lang w:eastAsia="zh-CN"/>
              </w:rPr>
              <w:t>Convida Wireless</w:t>
            </w:r>
          </w:p>
        </w:tc>
        <w:tc>
          <w:tcPr>
            <w:tcW w:w="1392" w:type="dxa"/>
          </w:tcPr>
          <w:p w14:paraId="61D62D62" w14:textId="77777777" w:rsidR="00F615A3" w:rsidRDefault="00F615A3" w:rsidP="004175BB">
            <w:pPr>
              <w:pStyle w:val="BodyText"/>
              <w:rPr>
                <w:lang w:eastAsia="zh-CN"/>
              </w:rPr>
            </w:pPr>
            <w:r>
              <w:rPr>
                <w:lang w:eastAsia="zh-CN"/>
              </w:rPr>
              <w:t>Yes</w:t>
            </w:r>
          </w:p>
        </w:tc>
        <w:tc>
          <w:tcPr>
            <w:tcW w:w="6669" w:type="dxa"/>
          </w:tcPr>
          <w:p w14:paraId="709800C9" w14:textId="77777777" w:rsidR="00F615A3" w:rsidRDefault="00F615A3" w:rsidP="004175BB">
            <w:pPr>
              <w:pStyle w:val="BodyText"/>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4B2B7CAC" w14:textId="77777777" w:rsidTr="00EE7149">
        <w:tc>
          <w:tcPr>
            <w:tcW w:w="1793" w:type="dxa"/>
          </w:tcPr>
          <w:p w14:paraId="7BF74A63" w14:textId="77777777" w:rsidR="00782896" w:rsidRDefault="00782896" w:rsidP="00782896">
            <w:pPr>
              <w:pStyle w:val="BodyText"/>
              <w:rPr>
                <w:lang w:eastAsia="zh-CN"/>
              </w:rPr>
            </w:pPr>
            <w:proofErr w:type="spellStart"/>
            <w:r>
              <w:rPr>
                <w:lang w:eastAsia="zh-CN"/>
              </w:rPr>
              <w:t>Futurewei</w:t>
            </w:r>
            <w:proofErr w:type="spellEnd"/>
          </w:p>
        </w:tc>
        <w:tc>
          <w:tcPr>
            <w:tcW w:w="1392" w:type="dxa"/>
          </w:tcPr>
          <w:p w14:paraId="58EDB1CC" w14:textId="77777777" w:rsidR="00782896" w:rsidRDefault="00782896" w:rsidP="00782896">
            <w:pPr>
              <w:pStyle w:val="BodyText"/>
              <w:rPr>
                <w:lang w:eastAsia="zh-CN"/>
              </w:rPr>
            </w:pPr>
            <w:r>
              <w:rPr>
                <w:lang w:eastAsia="zh-CN"/>
              </w:rPr>
              <w:t>comments</w:t>
            </w:r>
          </w:p>
        </w:tc>
        <w:tc>
          <w:tcPr>
            <w:tcW w:w="6669" w:type="dxa"/>
          </w:tcPr>
          <w:p w14:paraId="31CAC670" w14:textId="77777777" w:rsidR="00782896" w:rsidRPr="00F615A3" w:rsidRDefault="00782896" w:rsidP="00782896">
            <w:pPr>
              <w:pStyle w:val="BodyText"/>
              <w:rPr>
                <w:lang w:eastAsia="zh-CN"/>
              </w:rPr>
            </w:pPr>
            <w:r>
              <w:rPr>
                <w:rFonts w:eastAsiaTheme="minorEastAsia"/>
                <w:lang w:eastAsia="zh-CN"/>
              </w:rPr>
              <w:t xml:space="preserve">Coexistence among R14/R15 and R16/R17 UEs is not related to the question RAN4 asked. It is out of scope. The coexistence of R16 and R17 UEs in the same resource pool is supported based on R17 </w:t>
            </w:r>
            <w:proofErr w:type="spellStart"/>
            <w:r>
              <w:rPr>
                <w:rFonts w:eastAsiaTheme="minorEastAsia"/>
                <w:lang w:eastAsia="zh-CN"/>
              </w:rPr>
              <w:t>sidelink</w:t>
            </w:r>
            <w:proofErr w:type="spellEnd"/>
            <w:r>
              <w:rPr>
                <w:rFonts w:eastAsiaTheme="minorEastAsia"/>
                <w:lang w:eastAsia="zh-CN"/>
              </w:rPr>
              <w:t xml:space="preserve"> WID</w:t>
            </w:r>
          </w:p>
        </w:tc>
      </w:tr>
      <w:tr w:rsidR="00B608F0" w14:paraId="03BAA3C8" w14:textId="77777777" w:rsidTr="00B608F0">
        <w:tc>
          <w:tcPr>
            <w:tcW w:w="1793" w:type="dxa"/>
          </w:tcPr>
          <w:p w14:paraId="5E5A9EFC" w14:textId="77777777" w:rsidR="00B608F0" w:rsidRDefault="00B608F0" w:rsidP="00F35F71">
            <w:pPr>
              <w:pStyle w:val="BodyText"/>
              <w:rPr>
                <w:lang w:eastAsia="zh-CN"/>
              </w:rPr>
            </w:pPr>
            <w:r>
              <w:rPr>
                <w:lang w:eastAsia="zh-CN"/>
              </w:rPr>
              <w:t>MediaTek</w:t>
            </w:r>
          </w:p>
        </w:tc>
        <w:tc>
          <w:tcPr>
            <w:tcW w:w="1392" w:type="dxa"/>
          </w:tcPr>
          <w:p w14:paraId="559214D8" w14:textId="77777777" w:rsidR="00B608F0" w:rsidRDefault="00B608F0" w:rsidP="00F35F71">
            <w:pPr>
              <w:pStyle w:val="BodyText"/>
              <w:rPr>
                <w:lang w:eastAsia="zh-CN"/>
              </w:rPr>
            </w:pPr>
            <w:r>
              <w:rPr>
                <w:lang w:eastAsia="zh-CN"/>
              </w:rPr>
              <w:t>comments</w:t>
            </w:r>
          </w:p>
        </w:tc>
        <w:tc>
          <w:tcPr>
            <w:tcW w:w="6669" w:type="dxa"/>
          </w:tcPr>
          <w:p w14:paraId="60368081" w14:textId="77777777" w:rsidR="00B608F0" w:rsidRDefault="00B608F0" w:rsidP="00F35F71">
            <w:pPr>
              <w:pStyle w:val="BodyText"/>
              <w:rPr>
                <w:rFonts w:eastAsiaTheme="minorEastAsia"/>
                <w:lang w:eastAsia="zh-CN"/>
              </w:rPr>
            </w:pPr>
            <w:r>
              <w:rPr>
                <w:rFonts w:eastAsiaTheme="minorEastAsia"/>
                <w:lang w:eastAsia="zh-CN"/>
              </w:rPr>
              <w:t>Rel’17 can co-exist with Rel’16 UEs but it doesn’t preclude that Rel’17 UE can have its own resource pool for operation.</w:t>
            </w:r>
          </w:p>
          <w:p w14:paraId="25ECAD21" w14:textId="77777777" w:rsidR="00B608F0" w:rsidRDefault="00B608F0" w:rsidP="00F35F71">
            <w:pPr>
              <w:pStyle w:val="BodyText"/>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2A29EC80" w14:textId="77777777" w:rsidR="00931EE3" w:rsidRPr="00B608F0" w:rsidRDefault="00931EE3" w:rsidP="00EB2E3B">
      <w:pPr>
        <w:pStyle w:val="BodyText"/>
        <w:rPr>
          <w:rFonts w:eastAsiaTheme="minorEastAsia"/>
          <w:lang w:eastAsia="zh-CN"/>
        </w:rPr>
      </w:pPr>
    </w:p>
    <w:p w14:paraId="2562B0DC" w14:textId="77777777" w:rsidR="009E066D" w:rsidRDefault="009E066D" w:rsidP="00EB2E3B">
      <w:pPr>
        <w:pStyle w:val="BodyText"/>
        <w:rPr>
          <w:rFonts w:eastAsiaTheme="minorEastAsia"/>
          <w:lang w:eastAsia="zh-CN"/>
        </w:rPr>
      </w:pPr>
    </w:p>
    <w:p w14:paraId="5627B0E7" w14:textId="77777777" w:rsidR="009E066D" w:rsidRDefault="009E066D" w:rsidP="00DC2D1C">
      <w:pPr>
        <w:pStyle w:val="Heading1"/>
        <w:spacing w:beforeLines="50" w:before="120" w:afterLines="50"/>
        <w:jc w:val="both"/>
        <w:rPr>
          <w:rFonts w:cs="Arial"/>
          <w:lang w:val="en-US"/>
        </w:rPr>
      </w:pPr>
      <w:r>
        <w:rPr>
          <w:rFonts w:cs="Arial"/>
          <w:lang w:val="en-US"/>
        </w:rPr>
        <w:t>Round 2 discussion</w:t>
      </w:r>
    </w:p>
    <w:p w14:paraId="4BBA649C" w14:textId="77777777" w:rsidR="009E066D" w:rsidRDefault="00FD246E" w:rsidP="00EB2E3B">
      <w:pPr>
        <w:pStyle w:val="BodyText"/>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48B29494" w14:textId="77777777" w:rsidR="00E91727" w:rsidRDefault="00A37AB2" w:rsidP="00EB2E3B">
      <w:pPr>
        <w:pStyle w:val="BodyText"/>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05FADECA" w14:textId="77777777" w:rsidR="00904A04" w:rsidRDefault="00904A04" w:rsidP="00DA3C41">
      <w:pPr>
        <w:pStyle w:val="BodyText"/>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 xml:space="preserve">Enhancements introduced in Rel-17 should be based on the functionalities specified in Rel-16, and Rel-17 </w:t>
      </w:r>
      <w:proofErr w:type="spellStart"/>
      <w:r w:rsidRPr="00956481">
        <w:rPr>
          <w:highlight w:val="cyan"/>
        </w:rPr>
        <w:t>sidelink</w:t>
      </w:r>
      <w:proofErr w:type="spellEnd"/>
      <w:r w:rsidRPr="00956481">
        <w:rPr>
          <w:highlight w:val="cyan"/>
        </w:rPr>
        <w:t xml:space="preserve"> should be able to coexist with Rel-16 </w:t>
      </w:r>
      <w:proofErr w:type="spellStart"/>
      <w:r w:rsidRPr="00956481">
        <w:rPr>
          <w:highlight w:val="cyan"/>
        </w:rPr>
        <w:t>sidelink</w:t>
      </w:r>
      <w:proofErr w:type="spellEnd"/>
      <w:r w:rsidRPr="00956481">
        <w:rPr>
          <w:highlight w:val="cyan"/>
        </w:rPr>
        <w:t xml:space="preserve"> in the same resource pool. This does not preclude the possibility of operating Rel-17 </w:t>
      </w:r>
      <w:proofErr w:type="spellStart"/>
      <w:r w:rsidRPr="00956481">
        <w:rPr>
          <w:highlight w:val="cyan"/>
        </w:rPr>
        <w:t>sidelink</w:t>
      </w:r>
      <w:proofErr w:type="spellEnd"/>
      <w:r w:rsidRPr="00956481">
        <w:rPr>
          <w:highlight w:val="cyan"/>
        </w:rPr>
        <w:t xml:space="preserve">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0441A9E1" w14:textId="77777777" w:rsidR="00956481" w:rsidRDefault="00956481" w:rsidP="00904A04">
      <w:pPr>
        <w:pStyle w:val="BodyText"/>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661EBC95" w14:textId="77777777" w:rsidR="00FD246E" w:rsidRDefault="00956481" w:rsidP="00EB2E3B">
      <w:pPr>
        <w:pStyle w:val="BodyText"/>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44358189" w14:textId="77777777" w:rsidR="00DA3C41" w:rsidRDefault="00DA3C41" w:rsidP="00EB2E3B">
      <w:pPr>
        <w:pStyle w:val="BodyText"/>
        <w:rPr>
          <w:rFonts w:eastAsiaTheme="minorEastAsia"/>
          <w:lang w:eastAsia="zh-CN"/>
        </w:rPr>
      </w:pPr>
    </w:p>
    <w:p w14:paraId="53B743B4" w14:textId="77777777" w:rsidR="00DA3C41" w:rsidRPr="00754AAB" w:rsidRDefault="000E70AB" w:rsidP="00EB2E3B">
      <w:pPr>
        <w:pStyle w:val="BodyText"/>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38AD2F8D" w14:textId="77777777" w:rsidR="000E70AB" w:rsidRDefault="000E70AB" w:rsidP="00EB2E3B">
      <w:pPr>
        <w:pStyle w:val="BodyText"/>
        <w:rPr>
          <w:rFonts w:eastAsiaTheme="minorEastAsia"/>
          <w:lang w:eastAsia="zh-CN"/>
        </w:rPr>
      </w:pPr>
    </w:p>
    <w:p w14:paraId="670601EC" w14:textId="77777777" w:rsidR="000E70AB" w:rsidRPr="002B4ADE" w:rsidRDefault="000E70AB" w:rsidP="00EB2E3B">
      <w:pPr>
        <w:pStyle w:val="BodyText"/>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TableGrid"/>
        <w:tblW w:w="0" w:type="auto"/>
        <w:tblLook w:val="04A0" w:firstRow="1" w:lastRow="0" w:firstColumn="1" w:lastColumn="0" w:noHBand="0" w:noVBand="1"/>
      </w:tblPr>
      <w:tblGrid>
        <w:gridCol w:w="1793"/>
        <w:gridCol w:w="1392"/>
        <w:gridCol w:w="6669"/>
      </w:tblGrid>
      <w:tr w:rsidR="000E70AB" w:rsidRPr="00931EE3" w14:paraId="4428CFDB" w14:textId="77777777" w:rsidTr="00F35F71">
        <w:tc>
          <w:tcPr>
            <w:tcW w:w="1793" w:type="dxa"/>
          </w:tcPr>
          <w:p w14:paraId="6C84A26F"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7586526"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52D4123" w14:textId="77777777" w:rsidR="000E70AB" w:rsidRPr="00931EE3" w:rsidRDefault="000E70AB"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151A0DA1" w14:textId="77777777" w:rsidTr="00F35F71">
        <w:tc>
          <w:tcPr>
            <w:tcW w:w="1793" w:type="dxa"/>
          </w:tcPr>
          <w:p w14:paraId="6CBACCDD" w14:textId="77777777" w:rsidR="000E70AB" w:rsidRDefault="004370E9" w:rsidP="00F35F71">
            <w:pPr>
              <w:pStyle w:val="BodyText"/>
              <w:rPr>
                <w:rFonts w:eastAsiaTheme="minorEastAsia"/>
                <w:lang w:eastAsia="zh-CN"/>
              </w:rPr>
            </w:pPr>
            <w:r>
              <w:rPr>
                <w:rFonts w:eastAsiaTheme="minorEastAsia"/>
                <w:lang w:eastAsia="zh-CN"/>
              </w:rPr>
              <w:t>Intel</w:t>
            </w:r>
          </w:p>
        </w:tc>
        <w:tc>
          <w:tcPr>
            <w:tcW w:w="1392" w:type="dxa"/>
          </w:tcPr>
          <w:p w14:paraId="55521EFD" w14:textId="77777777" w:rsidR="000E70AB" w:rsidRDefault="00452756" w:rsidP="00F35F71">
            <w:pPr>
              <w:pStyle w:val="BodyText"/>
              <w:rPr>
                <w:rFonts w:eastAsiaTheme="minorEastAsia"/>
                <w:lang w:eastAsia="zh-CN"/>
              </w:rPr>
            </w:pPr>
            <w:r>
              <w:rPr>
                <w:rFonts w:eastAsiaTheme="minorEastAsia"/>
                <w:lang w:eastAsia="zh-CN"/>
              </w:rPr>
              <w:t>Comments</w:t>
            </w:r>
          </w:p>
        </w:tc>
        <w:tc>
          <w:tcPr>
            <w:tcW w:w="6669" w:type="dxa"/>
          </w:tcPr>
          <w:p w14:paraId="4A7BAE8B"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05E3F426" w14:textId="77777777" w:rsidR="00452756" w:rsidRDefault="00452756" w:rsidP="00452756">
            <w:pPr>
              <w:pStyle w:val="BodyText"/>
              <w:rPr>
                <w:rFonts w:eastAsiaTheme="minorEastAsia"/>
                <w:lang w:eastAsia="zh-CN"/>
              </w:rPr>
            </w:pPr>
            <w:r w:rsidRPr="00452756">
              <w:rPr>
                <w:rFonts w:cstheme="minorHAnsi"/>
              </w:rPr>
              <w:lastRenderedPageBreak/>
              <w:t xml:space="preserve">RAN1 has not studied feasibility of Option 2 for NR </w:t>
            </w:r>
            <w:proofErr w:type="spellStart"/>
            <w:r w:rsidRPr="00452756">
              <w:rPr>
                <w:rFonts w:cstheme="minorHAnsi"/>
              </w:rPr>
              <w:t>sidelink</w:t>
            </w:r>
            <w:proofErr w:type="spellEnd"/>
            <w:r w:rsidRPr="00452756">
              <w:rPr>
                <w:rFonts w:cstheme="minorHAnsi"/>
              </w:rPr>
              <w:t xml:space="preserve"> communication. Option 2 is not supported by NR specification and RAN1 is not considering support of Option 2 in R17, since it implies quite many challenges for </w:t>
            </w:r>
            <w:proofErr w:type="spellStart"/>
            <w:r w:rsidRPr="00452756">
              <w:rPr>
                <w:rFonts w:cstheme="minorHAnsi"/>
              </w:rPr>
              <w:t>sidelink</w:t>
            </w:r>
            <w:proofErr w:type="spellEnd"/>
            <w:r w:rsidRPr="00452756">
              <w:rPr>
                <w:rFonts w:cstheme="minorHAnsi"/>
              </w:rPr>
              <w:t xml:space="preserve"> communication (e.g. </w:t>
            </w:r>
            <w:proofErr w:type="spellStart"/>
            <w:r w:rsidRPr="00452756">
              <w:rPr>
                <w:rFonts w:cstheme="minorHAnsi"/>
              </w:rPr>
              <w:t>sidelink</w:t>
            </w:r>
            <w:proofErr w:type="spellEnd"/>
            <w:r w:rsidRPr="00452756">
              <w:rPr>
                <w:rFonts w:cstheme="minorHAnsi"/>
              </w:rPr>
              <w:t xml:space="preserve"> communication with RRC_IDLE UEs)</w:t>
            </w:r>
          </w:p>
        </w:tc>
      </w:tr>
      <w:tr w:rsidR="00551F9F" w14:paraId="036854FB" w14:textId="77777777" w:rsidTr="00F35F71">
        <w:tc>
          <w:tcPr>
            <w:tcW w:w="1793" w:type="dxa"/>
          </w:tcPr>
          <w:p w14:paraId="23899954" w14:textId="77777777" w:rsidR="00551F9F" w:rsidRDefault="00551F9F" w:rsidP="00551F9F">
            <w:pPr>
              <w:pStyle w:val="BodyText"/>
              <w:rPr>
                <w:rFonts w:eastAsiaTheme="minorEastAsia"/>
                <w:lang w:eastAsia="zh-CN"/>
              </w:rPr>
            </w:pPr>
            <w:r>
              <w:rPr>
                <w:rFonts w:eastAsiaTheme="minorEastAsia"/>
                <w:lang w:eastAsia="zh-CN"/>
              </w:rPr>
              <w:lastRenderedPageBreak/>
              <w:t>Ericsson</w:t>
            </w:r>
          </w:p>
        </w:tc>
        <w:tc>
          <w:tcPr>
            <w:tcW w:w="1392" w:type="dxa"/>
          </w:tcPr>
          <w:p w14:paraId="70CBFC10"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C91D5C4" w14:textId="77777777" w:rsidR="00551F9F" w:rsidRDefault="00551F9F" w:rsidP="00551F9F">
            <w:pPr>
              <w:pStyle w:val="BodyText"/>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61C2A607" w14:textId="77777777" w:rsidR="00551F9F" w:rsidRDefault="00551F9F" w:rsidP="00551F9F">
            <w:pPr>
              <w:pStyle w:val="BodyText"/>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708A0AC7" w14:textId="77777777" w:rsidTr="00F35F71">
        <w:tc>
          <w:tcPr>
            <w:tcW w:w="1793" w:type="dxa"/>
          </w:tcPr>
          <w:p w14:paraId="5490CD04" w14:textId="77777777" w:rsidR="0088336D" w:rsidRDefault="0088336D" w:rsidP="0088336D">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215F642" w14:textId="77777777" w:rsidR="0088336D" w:rsidRDefault="0088336D" w:rsidP="0088336D">
            <w:pPr>
              <w:pStyle w:val="BodyText"/>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2F9519B8" w14:textId="77777777" w:rsidR="0088336D" w:rsidRDefault="0088336D" w:rsidP="0088336D">
            <w:pPr>
              <w:pStyle w:val="BodyText"/>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06087639" w14:textId="77777777" w:rsidR="0088336D" w:rsidRDefault="0088336D" w:rsidP="0088336D">
            <w:pPr>
              <w:pStyle w:val="BodyText"/>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0DAC1C09" w14:textId="77777777" w:rsidR="0088336D" w:rsidRDefault="0088336D" w:rsidP="0088336D">
            <w:pPr>
              <w:pStyle w:val="BodyText"/>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1EBC4902" w14:textId="77777777" w:rsidR="0088336D" w:rsidRDefault="0088336D" w:rsidP="0088336D">
            <w:pPr>
              <w:pStyle w:val="BodyText"/>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8498CFF" w14:textId="77777777" w:rsidR="0088336D" w:rsidRPr="00136079" w:rsidRDefault="0088336D" w:rsidP="0088336D">
            <w:pPr>
              <w:pStyle w:val="BodyText"/>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78B2E01C" w14:textId="77777777" w:rsidR="0088336D" w:rsidRDefault="0088336D" w:rsidP="0088336D">
            <w:pPr>
              <w:pStyle w:val="BodyText"/>
              <w:rPr>
                <w:rFonts w:eastAsiaTheme="minorEastAsia"/>
                <w:lang w:eastAsia="zh-CN"/>
              </w:rPr>
            </w:pPr>
          </w:p>
          <w:p w14:paraId="014C8B56" w14:textId="77777777" w:rsidR="0088336D" w:rsidRDefault="0088336D" w:rsidP="0088336D">
            <w:pPr>
              <w:pStyle w:val="BodyText"/>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685AE33E" w14:textId="77777777" w:rsidTr="00F35F71">
        <w:tc>
          <w:tcPr>
            <w:tcW w:w="1793" w:type="dxa"/>
          </w:tcPr>
          <w:p w14:paraId="7ACC5865" w14:textId="77777777" w:rsidR="0088336D" w:rsidRDefault="00022DDE" w:rsidP="0088336D">
            <w:pPr>
              <w:pStyle w:val="BodyText"/>
              <w:rPr>
                <w:rFonts w:eastAsiaTheme="minorEastAsia"/>
                <w:lang w:eastAsia="zh-CN"/>
              </w:rPr>
            </w:pPr>
            <w:r>
              <w:rPr>
                <w:rFonts w:eastAsiaTheme="minorEastAsia"/>
                <w:lang w:eastAsia="zh-CN"/>
              </w:rPr>
              <w:t>Samsung</w:t>
            </w:r>
          </w:p>
        </w:tc>
        <w:tc>
          <w:tcPr>
            <w:tcW w:w="1392" w:type="dxa"/>
          </w:tcPr>
          <w:p w14:paraId="0C6819D9" w14:textId="77777777" w:rsidR="0088336D" w:rsidRDefault="00022DDE" w:rsidP="0088336D">
            <w:pPr>
              <w:pStyle w:val="BodyText"/>
              <w:rPr>
                <w:rFonts w:eastAsiaTheme="minorEastAsia"/>
                <w:lang w:eastAsia="zh-CN"/>
              </w:rPr>
            </w:pPr>
            <w:r>
              <w:rPr>
                <w:rFonts w:eastAsiaTheme="minorEastAsia"/>
                <w:lang w:eastAsia="zh-CN"/>
              </w:rPr>
              <w:t>Comment</w:t>
            </w:r>
          </w:p>
        </w:tc>
        <w:tc>
          <w:tcPr>
            <w:tcW w:w="6669" w:type="dxa"/>
          </w:tcPr>
          <w:p w14:paraId="10B456C0" w14:textId="77777777" w:rsidR="0088336D" w:rsidRDefault="00022DDE" w:rsidP="0088336D">
            <w:pPr>
              <w:pStyle w:val="BodyText"/>
              <w:rPr>
                <w:rFonts w:eastAsiaTheme="minorEastAsia"/>
                <w:lang w:eastAsia="zh-CN"/>
              </w:rPr>
            </w:pPr>
            <w:r>
              <w:rPr>
                <w:rFonts w:eastAsiaTheme="minorEastAsia"/>
                <w:lang w:eastAsia="zh-CN"/>
              </w:rPr>
              <w:t xml:space="preserve">We agree with Intel and Oppo to focus on the question asked by RAN4. </w:t>
            </w:r>
          </w:p>
          <w:p w14:paraId="7170D113" w14:textId="77777777" w:rsidR="00022DDE" w:rsidRDefault="00022DDE" w:rsidP="0088336D">
            <w:pPr>
              <w:pStyle w:val="BodyText"/>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1011B121" w14:textId="77777777" w:rsidR="00022DDE" w:rsidRDefault="00022DDE" w:rsidP="00022DDE">
            <w:pPr>
              <w:pStyle w:val="BodyText"/>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11C4EFC5" w14:textId="77777777" w:rsidR="00022DDE" w:rsidRDefault="00022DDE" w:rsidP="00022DDE">
            <w:pPr>
              <w:pStyle w:val="BodyText"/>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4B2F158F" w14:textId="77777777" w:rsidR="008B414F" w:rsidRDefault="008B414F" w:rsidP="008B414F">
            <w:pPr>
              <w:pStyle w:val="BodyText"/>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4D3B54FA" w14:textId="77777777" w:rsidTr="00F35F71">
        <w:tc>
          <w:tcPr>
            <w:tcW w:w="1793" w:type="dxa"/>
          </w:tcPr>
          <w:p w14:paraId="01CCA8A1" w14:textId="77777777" w:rsidR="0088336D" w:rsidRDefault="006914A7" w:rsidP="0088336D">
            <w:pPr>
              <w:pStyle w:val="BodyText"/>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236DD992" w14:textId="77777777" w:rsidR="0088336D" w:rsidRDefault="006914A7" w:rsidP="0088336D">
            <w:pPr>
              <w:pStyle w:val="BodyText"/>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4840688B" w14:textId="77777777" w:rsidR="0088336D" w:rsidRDefault="006914A7" w:rsidP="0088336D">
            <w:pPr>
              <w:pStyle w:val="BodyText"/>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69F7774F" w14:textId="77777777" w:rsidR="006914A7" w:rsidRDefault="006914A7" w:rsidP="0088336D">
            <w:pPr>
              <w:pStyle w:val="BodyText"/>
              <w:rPr>
                <w:rFonts w:eastAsiaTheme="minorEastAsia"/>
                <w:b/>
                <w:lang w:eastAsia="zh-CN"/>
              </w:rPr>
            </w:pPr>
            <w:r>
              <w:rPr>
                <w:rFonts w:eastAsiaTheme="minorEastAsia"/>
                <w:b/>
                <w:lang w:eastAsia="zh-CN"/>
              </w:rPr>
              <w:t>From RAN1 perspective</w:t>
            </w:r>
            <w:r w:rsidRPr="000D1473">
              <w:rPr>
                <w:rFonts w:eastAsiaTheme="minorEastAsia"/>
                <w:b/>
                <w:lang w:eastAsia="zh-CN"/>
              </w:rPr>
              <w:t>, it is not feasible for RAN4 to consider option 2 to define SL transmission timing to align with UL timing when SL is synchronized to a network.</w:t>
            </w:r>
          </w:p>
          <w:p w14:paraId="55A8F13B" w14:textId="77777777" w:rsidR="006914A7" w:rsidRDefault="006914A7" w:rsidP="006914A7">
            <w:pPr>
              <w:pStyle w:val="BodyText"/>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w:t>
            </w:r>
            <w:r>
              <w:rPr>
                <w:rFonts w:eastAsiaTheme="minorEastAsia"/>
                <w:lang w:eastAsia="zh-CN"/>
              </w:rPr>
              <w:lastRenderedPageBreak/>
              <w:t xml:space="preserve">communication, partial coverage support, etc. So we prefer to not spending time to discuss different reasons and cases. </w:t>
            </w:r>
          </w:p>
        </w:tc>
      </w:tr>
      <w:tr w:rsidR="0088336D" w14:paraId="57DF38A7" w14:textId="77777777" w:rsidTr="00F35F71">
        <w:tc>
          <w:tcPr>
            <w:tcW w:w="1793" w:type="dxa"/>
          </w:tcPr>
          <w:p w14:paraId="7837CDEA" w14:textId="77777777" w:rsidR="0088336D" w:rsidRPr="002D717C" w:rsidRDefault="002D717C" w:rsidP="0088336D">
            <w:pPr>
              <w:pStyle w:val="BodyText"/>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392" w:type="dxa"/>
          </w:tcPr>
          <w:p w14:paraId="0FE374B5" w14:textId="77777777" w:rsidR="0088336D" w:rsidRPr="002D717C" w:rsidRDefault="002D717C" w:rsidP="0088336D">
            <w:pPr>
              <w:pStyle w:val="BodyText"/>
              <w:rPr>
                <w:rFonts w:eastAsia="Malgun Gothic"/>
                <w:lang w:eastAsia="ko-KR"/>
              </w:rPr>
            </w:pPr>
            <w:r>
              <w:rPr>
                <w:rFonts w:eastAsia="Malgun Gothic" w:hint="eastAsia"/>
                <w:lang w:eastAsia="ko-KR"/>
              </w:rPr>
              <w:t>Comment</w:t>
            </w:r>
          </w:p>
        </w:tc>
        <w:tc>
          <w:tcPr>
            <w:tcW w:w="6669" w:type="dxa"/>
          </w:tcPr>
          <w:p w14:paraId="24011068" w14:textId="77777777" w:rsidR="002D717C" w:rsidRPr="002D717C" w:rsidRDefault="002D717C" w:rsidP="002D717C">
            <w:pPr>
              <w:pStyle w:val="BodyText"/>
              <w:rPr>
                <w:rFonts w:eastAsia="Malgun Gothic"/>
                <w:lang w:eastAsia="ko-KR"/>
              </w:rPr>
            </w:pPr>
            <w:r>
              <w:rPr>
                <w:rFonts w:eastAsia="Malgun Gothic"/>
                <w:lang w:eastAsia="ko-KR"/>
              </w:rPr>
              <w:t>As already commented by several companies, w</w:t>
            </w:r>
            <w:r>
              <w:rPr>
                <w:rFonts w:eastAsia="Malgun Gothic" w:hint="eastAsia"/>
                <w:lang w:eastAsia="ko-KR"/>
              </w:rPr>
              <w:t xml:space="preserve">e </w:t>
            </w:r>
            <w:r>
              <w:rPr>
                <w:rFonts w:eastAsia="Malgun Gothic"/>
                <w:lang w:eastAsia="ko-KR"/>
              </w:rPr>
              <w:t>do not think that it is necessary to make an agreement on Draft proposal 1.</w:t>
            </w:r>
          </w:p>
        </w:tc>
      </w:tr>
      <w:tr w:rsidR="0088336D" w14:paraId="7321FB30" w14:textId="77777777" w:rsidTr="00F35F71">
        <w:tc>
          <w:tcPr>
            <w:tcW w:w="1793" w:type="dxa"/>
          </w:tcPr>
          <w:p w14:paraId="298D3476" w14:textId="77777777" w:rsidR="0088336D" w:rsidRDefault="006A2D41" w:rsidP="0088336D">
            <w:pPr>
              <w:pStyle w:val="BodyText"/>
              <w:rPr>
                <w:rFonts w:eastAsiaTheme="minorEastAsia"/>
                <w:lang w:eastAsia="zh-CN"/>
              </w:rPr>
            </w:pPr>
            <w:r>
              <w:rPr>
                <w:rFonts w:eastAsiaTheme="minorEastAsia"/>
                <w:lang w:eastAsia="zh-CN"/>
              </w:rPr>
              <w:t>Apple</w:t>
            </w:r>
          </w:p>
        </w:tc>
        <w:tc>
          <w:tcPr>
            <w:tcW w:w="1392" w:type="dxa"/>
          </w:tcPr>
          <w:p w14:paraId="29226BE2" w14:textId="77777777" w:rsidR="0088336D" w:rsidRDefault="006A2D41" w:rsidP="0088336D">
            <w:pPr>
              <w:pStyle w:val="BodyText"/>
              <w:rPr>
                <w:rFonts w:eastAsiaTheme="minorEastAsia"/>
                <w:lang w:eastAsia="zh-CN"/>
              </w:rPr>
            </w:pPr>
            <w:r>
              <w:rPr>
                <w:rFonts w:eastAsiaTheme="minorEastAsia"/>
                <w:lang w:eastAsia="zh-CN"/>
              </w:rPr>
              <w:t>Comment</w:t>
            </w:r>
          </w:p>
        </w:tc>
        <w:tc>
          <w:tcPr>
            <w:tcW w:w="6669" w:type="dxa"/>
          </w:tcPr>
          <w:p w14:paraId="28918EDA" w14:textId="77777777" w:rsidR="0088336D" w:rsidRDefault="006A2D41" w:rsidP="0088336D">
            <w:pPr>
              <w:pStyle w:val="BodyText"/>
              <w:rPr>
                <w:rFonts w:eastAsiaTheme="minorEastAsia"/>
                <w:lang w:eastAsia="zh-CN"/>
              </w:rPr>
            </w:pPr>
            <w:r>
              <w:rPr>
                <w:rFonts w:eastAsiaTheme="minorEastAsia"/>
                <w:lang w:eastAsia="zh-CN"/>
              </w:rPr>
              <w:t xml:space="preserve">We also think no new agreements should be made, since we already had one agreement RAN1 #101-e meeting. Reply LS to RAN4 is enough. </w:t>
            </w:r>
          </w:p>
        </w:tc>
      </w:tr>
      <w:tr w:rsidR="0088336D" w14:paraId="0C46220F" w14:textId="77777777" w:rsidTr="00F35F71">
        <w:tc>
          <w:tcPr>
            <w:tcW w:w="1793" w:type="dxa"/>
          </w:tcPr>
          <w:p w14:paraId="79AE50E7" w14:textId="77777777" w:rsidR="0088336D" w:rsidRDefault="004A3922" w:rsidP="0088336D">
            <w:pPr>
              <w:pStyle w:val="BodyText"/>
              <w:rPr>
                <w:rFonts w:eastAsiaTheme="minorEastAsia"/>
                <w:lang w:eastAsia="zh-CN"/>
              </w:rPr>
            </w:pPr>
            <w:r>
              <w:rPr>
                <w:rFonts w:eastAsiaTheme="minorEastAsia"/>
                <w:lang w:eastAsia="zh-CN"/>
              </w:rPr>
              <w:t>Qualcomm</w:t>
            </w:r>
          </w:p>
        </w:tc>
        <w:tc>
          <w:tcPr>
            <w:tcW w:w="1392" w:type="dxa"/>
          </w:tcPr>
          <w:p w14:paraId="2F62A07C" w14:textId="77777777" w:rsidR="0088336D" w:rsidRDefault="0088336D" w:rsidP="0088336D">
            <w:pPr>
              <w:pStyle w:val="BodyText"/>
              <w:rPr>
                <w:rFonts w:eastAsiaTheme="minorEastAsia"/>
                <w:lang w:eastAsia="zh-CN"/>
              </w:rPr>
            </w:pPr>
          </w:p>
        </w:tc>
        <w:tc>
          <w:tcPr>
            <w:tcW w:w="6669" w:type="dxa"/>
          </w:tcPr>
          <w:p w14:paraId="75B3848B" w14:textId="77777777" w:rsidR="00B538C4" w:rsidRDefault="00B538C4" w:rsidP="00B538C4">
            <w:pPr>
              <w:pStyle w:val="BodyText"/>
              <w:rPr>
                <w:rFonts w:eastAsiaTheme="minorEastAsia"/>
                <w:lang w:eastAsia="zh-CN"/>
              </w:rPr>
            </w:pPr>
            <w:r>
              <w:rPr>
                <w:rFonts w:eastAsiaTheme="minorEastAsia"/>
                <w:lang w:eastAsia="zh-CN"/>
              </w:rPr>
              <w:t xml:space="preserve">We’d like to first clarify whether this a proposal for </w:t>
            </w:r>
            <w:r w:rsidR="005A60EB">
              <w:rPr>
                <w:rFonts w:eastAsiaTheme="minorEastAsia"/>
                <w:lang w:eastAsia="zh-CN"/>
              </w:rPr>
              <w:t xml:space="preserve">a </w:t>
            </w:r>
            <w:r>
              <w:rPr>
                <w:rFonts w:eastAsiaTheme="minorEastAsia"/>
                <w:lang w:eastAsia="zh-CN"/>
              </w:rPr>
              <w:t xml:space="preserve">RAN1 conclusion </w:t>
            </w:r>
            <w:r w:rsidR="006C0D3F">
              <w:rPr>
                <w:rFonts w:eastAsiaTheme="minorEastAsia"/>
                <w:lang w:eastAsia="zh-CN"/>
              </w:rPr>
              <w:t>or</w:t>
            </w:r>
            <w:r>
              <w:rPr>
                <w:rFonts w:eastAsiaTheme="minorEastAsia"/>
                <w:lang w:eastAsia="zh-CN"/>
              </w:rPr>
              <w:t xml:space="preserve"> to include in the reply LS. </w:t>
            </w:r>
          </w:p>
          <w:p w14:paraId="02F0BDFD" w14:textId="77777777" w:rsidR="00B538C4" w:rsidRDefault="00B538C4" w:rsidP="00B538C4">
            <w:pPr>
              <w:pStyle w:val="BodyText"/>
              <w:rPr>
                <w:rFonts w:eastAsiaTheme="minorEastAsia"/>
                <w:lang w:eastAsia="zh-CN"/>
              </w:rPr>
            </w:pPr>
            <w:r>
              <w:rPr>
                <w:rFonts w:eastAsiaTheme="minorEastAsia"/>
                <w:lang w:eastAsia="zh-CN"/>
              </w:rPr>
              <w:t>We share the other companies’ preference to focus on the question from RAN4 and we don’t think a conclusion is necessary if that’s the intention.</w:t>
            </w:r>
          </w:p>
          <w:p w14:paraId="68B53F31" w14:textId="77777777" w:rsidR="0088336D" w:rsidRDefault="00B538C4" w:rsidP="00B538C4">
            <w:pPr>
              <w:pStyle w:val="BodyText"/>
              <w:rPr>
                <w:rFonts w:eastAsiaTheme="minorEastAsia"/>
                <w:lang w:eastAsia="zh-CN"/>
              </w:rPr>
            </w:pPr>
            <w:r>
              <w:rPr>
                <w:rFonts w:eastAsiaTheme="minorEastAsia"/>
                <w:lang w:eastAsia="zh-CN"/>
              </w:rPr>
              <w:t>If this is to include in the reply, the wording from OPPO looks good to us.</w:t>
            </w:r>
          </w:p>
        </w:tc>
      </w:tr>
      <w:tr w:rsidR="0088336D" w14:paraId="3556C9D6" w14:textId="77777777" w:rsidTr="00F35F71">
        <w:tc>
          <w:tcPr>
            <w:tcW w:w="1793" w:type="dxa"/>
          </w:tcPr>
          <w:p w14:paraId="7995491A" w14:textId="77777777" w:rsidR="0088336D" w:rsidRDefault="00F74A7F" w:rsidP="0088336D">
            <w:pPr>
              <w:pStyle w:val="BodyText"/>
              <w:rPr>
                <w:rFonts w:eastAsiaTheme="minorEastAsia"/>
                <w:lang w:eastAsia="zh-CN"/>
              </w:rPr>
            </w:pPr>
            <w:r>
              <w:rPr>
                <w:rFonts w:eastAsiaTheme="minorEastAsia"/>
                <w:lang w:eastAsia="zh-CN"/>
              </w:rPr>
              <w:t>NTT DOCOMO</w:t>
            </w:r>
          </w:p>
        </w:tc>
        <w:tc>
          <w:tcPr>
            <w:tcW w:w="1392" w:type="dxa"/>
          </w:tcPr>
          <w:p w14:paraId="6F22585D" w14:textId="77777777" w:rsidR="0088336D" w:rsidRDefault="0088336D" w:rsidP="0088336D">
            <w:pPr>
              <w:pStyle w:val="BodyText"/>
              <w:rPr>
                <w:rFonts w:eastAsiaTheme="minorEastAsia"/>
                <w:lang w:eastAsia="zh-CN"/>
              </w:rPr>
            </w:pPr>
          </w:p>
        </w:tc>
        <w:tc>
          <w:tcPr>
            <w:tcW w:w="6669" w:type="dxa"/>
          </w:tcPr>
          <w:p w14:paraId="13A4D39C" w14:textId="77777777" w:rsidR="0088336D" w:rsidRDefault="00F74A7F" w:rsidP="00F74A7F">
            <w:pPr>
              <w:pStyle w:val="BodyText"/>
              <w:rPr>
                <w:rFonts w:eastAsiaTheme="minorEastAsia"/>
                <w:lang w:eastAsia="zh-CN"/>
              </w:rPr>
            </w:pPr>
            <w:r>
              <w:rPr>
                <w:rFonts w:eastAsiaTheme="minorEastAsia"/>
                <w:lang w:eastAsia="zh-CN"/>
              </w:rPr>
              <w:t>Same view with companies. We should focus on reply LS to RAN4.</w:t>
            </w:r>
          </w:p>
        </w:tc>
      </w:tr>
      <w:tr w:rsidR="004F683B" w14:paraId="17FB4D3C" w14:textId="77777777" w:rsidTr="00F35F71">
        <w:tc>
          <w:tcPr>
            <w:tcW w:w="1793" w:type="dxa"/>
          </w:tcPr>
          <w:p w14:paraId="5D89D921"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0C5B9E49" w14:textId="77777777" w:rsidR="004F683B" w:rsidRDefault="004F683B" w:rsidP="004F683B">
            <w:pPr>
              <w:pStyle w:val="BodyText"/>
              <w:rPr>
                <w:rFonts w:eastAsiaTheme="minorEastAsia"/>
                <w:lang w:eastAsia="zh-CN"/>
              </w:rPr>
            </w:pPr>
            <w:r>
              <w:rPr>
                <w:rFonts w:eastAsiaTheme="minorEastAsia"/>
                <w:lang w:eastAsia="zh-CN"/>
              </w:rPr>
              <w:t>Comments</w:t>
            </w:r>
          </w:p>
        </w:tc>
        <w:tc>
          <w:tcPr>
            <w:tcW w:w="6669" w:type="dxa"/>
          </w:tcPr>
          <w:p w14:paraId="31D3FB16" w14:textId="77777777" w:rsidR="004F683B" w:rsidRDefault="004F683B" w:rsidP="004F683B">
            <w:pPr>
              <w:pStyle w:val="BodyText"/>
              <w:rPr>
                <w:rFonts w:eastAsiaTheme="minorEastAsia"/>
                <w:lang w:eastAsia="zh-CN"/>
              </w:rPr>
            </w:pPr>
            <w:r>
              <w:rPr>
                <w:rFonts w:eastAsiaTheme="minorEastAsia"/>
                <w:lang w:eastAsia="zh-CN"/>
              </w:rPr>
              <w:t>We agree with the intention, but the wording of the proposal 1 could be clarified for better understanding:</w:t>
            </w:r>
          </w:p>
          <w:p w14:paraId="2C54470C" w14:textId="77777777" w:rsidR="004F683B" w:rsidRDefault="004F683B" w:rsidP="004F683B">
            <w:pPr>
              <w:pStyle w:val="BodyText"/>
              <w:numPr>
                <w:ilvl w:val="0"/>
                <w:numId w:val="29"/>
              </w:numPr>
              <w:rPr>
                <w:rFonts w:eastAsiaTheme="minorEastAsia"/>
                <w:lang w:eastAsia="zh-CN"/>
              </w:rPr>
            </w:pPr>
            <w:r>
              <w:rPr>
                <w:rFonts w:eastAsiaTheme="minorEastAsia"/>
                <w:lang w:eastAsia="zh-CN"/>
              </w:rPr>
              <w:t>Not only the transmitting, but also the reception timing is aligned with DL timing, so it is better to use ‘SL transmission timing’ or ‘SL timing’ instead.</w:t>
            </w:r>
          </w:p>
          <w:p w14:paraId="383658D9" w14:textId="77777777" w:rsidR="004F683B" w:rsidRDefault="004F683B" w:rsidP="004F683B">
            <w:pPr>
              <w:pStyle w:val="BodyText"/>
              <w:rPr>
                <w:rFonts w:eastAsiaTheme="minorEastAsia"/>
                <w:lang w:eastAsia="zh-CN"/>
              </w:rPr>
            </w:pPr>
            <w:r>
              <w:rPr>
                <w:rFonts w:eastAsiaTheme="minorEastAsia"/>
                <w:lang w:eastAsia="zh-CN"/>
              </w:rPr>
              <w:t>The wording of “</w:t>
            </w:r>
            <w:r w:rsidRPr="00710181">
              <w:rPr>
                <w:rFonts w:eastAsiaTheme="minorEastAsia"/>
                <w:b/>
                <w:lang w:eastAsia="zh-CN"/>
              </w:rPr>
              <w:t>only</w:t>
            </w:r>
            <w:r>
              <w:rPr>
                <w:rFonts w:eastAsiaTheme="minorEastAsia"/>
                <w:lang w:eastAsia="zh-CN"/>
              </w:rPr>
              <w:t xml:space="preserve"> option 1” may be misunderstood as GNSS based synchronization is not allowed for coexistence of R16 and R17 in the same band. </w:t>
            </w:r>
          </w:p>
        </w:tc>
      </w:tr>
      <w:tr w:rsidR="00DC2D1C" w14:paraId="5CBB44C6" w14:textId="77777777" w:rsidTr="0080039B">
        <w:tc>
          <w:tcPr>
            <w:tcW w:w="1793" w:type="dxa"/>
          </w:tcPr>
          <w:p w14:paraId="1ECEA674"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78D477B2"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0A00D36A" w14:textId="77777777" w:rsidR="00DC2D1C" w:rsidRDefault="00DC2D1C" w:rsidP="0080039B">
            <w:pPr>
              <w:pStyle w:val="BodyText"/>
              <w:rPr>
                <w:rFonts w:eastAsiaTheme="minorEastAsia"/>
                <w:lang w:eastAsia="zh-CN"/>
              </w:rPr>
            </w:pPr>
            <w:r>
              <w:rPr>
                <w:rFonts w:eastAsiaTheme="minorEastAsia" w:hint="eastAsia"/>
                <w:lang w:eastAsia="zh-CN"/>
              </w:rPr>
              <w:t xml:space="preserve">Similar view as others that we can focus on the second question. </w:t>
            </w:r>
          </w:p>
        </w:tc>
      </w:tr>
      <w:tr w:rsidR="004F683B" w14:paraId="1991FACF" w14:textId="77777777" w:rsidTr="00F35F71">
        <w:tc>
          <w:tcPr>
            <w:tcW w:w="1793" w:type="dxa"/>
          </w:tcPr>
          <w:p w14:paraId="174A53C6" w14:textId="34879E6A" w:rsidR="004F683B" w:rsidRPr="00DC2D1C" w:rsidRDefault="0031628F" w:rsidP="004F683B">
            <w:pPr>
              <w:pStyle w:val="BodyText"/>
              <w:rPr>
                <w:rFonts w:eastAsiaTheme="minorEastAsia"/>
                <w:lang w:eastAsia="zh-CN"/>
              </w:rPr>
            </w:pPr>
            <w:proofErr w:type="spellStart"/>
            <w:r>
              <w:rPr>
                <w:rFonts w:eastAsiaTheme="minorEastAsia"/>
                <w:lang w:eastAsia="zh-CN"/>
              </w:rPr>
              <w:t>Futurewei</w:t>
            </w:r>
            <w:proofErr w:type="spellEnd"/>
          </w:p>
        </w:tc>
        <w:tc>
          <w:tcPr>
            <w:tcW w:w="1392" w:type="dxa"/>
          </w:tcPr>
          <w:p w14:paraId="197C7F5D" w14:textId="78713D29" w:rsidR="004F683B" w:rsidRDefault="0031628F" w:rsidP="004F683B">
            <w:pPr>
              <w:pStyle w:val="BodyText"/>
              <w:rPr>
                <w:rFonts w:eastAsiaTheme="minorEastAsia"/>
                <w:lang w:eastAsia="zh-CN"/>
              </w:rPr>
            </w:pPr>
            <w:r>
              <w:rPr>
                <w:rFonts w:eastAsiaTheme="minorEastAsia"/>
                <w:lang w:eastAsia="zh-CN"/>
              </w:rPr>
              <w:t>Comment</w:t>
            </w:r>
          </w:p>
        </w:tc>
        <w:tc>
          <w:tcPr>
            <w:tcW w:w="6669" w:type="dxa"/>
          </w:tcPr>
          <w:p w14:paraId="582EE19C" w14:textId="33E54FDF" w:rsidR="004F683B" w:rsidRDefault="00DD3C06" w:rsidP="004F683B">
            <w:pPr>
              <w:pStyle w:val="BodyText"/>
              <w:rPr>
                <w:rFonts w:eastAsiaTheme="minorEastAsia"/>
                <w:lang w:eastAsia="zh-CN"/>
              </w:rPr>
            </w:pPr>
            <w:r>
              <w:rPr>
                <w:rFonts w:eastAsiaTheme="minorEastAsia"/>
                <w:lang w:eastAsia="zh-CN"/>
              </w:rPr>
              <w:t>Agree with other companies, it is sufficient to discuss Proposal 2 for LS reply to RAN4.</w:t>
            </w:r>
          </w:p>
        </w:tc>
      </w:tr>
      <w:tr w:rsidR="004A20C8" w14:paraId="28B805ED" w14:textId="77777777" w:rsidTr="004A20C8">
        <w:tc>
          <w:tcPr>
            <w:tcW w:w="1793" w:type="dxa"/>
          </w:tcPr>
          <w:p w14:paraId="48E7CDFD" w14:textId="77777777" w:rsidR="004A20C8" w:rsidRPr="00EF47A6" w:rsidRDefault="004A20C8" w:rsidP="00C83CBF">
            <w:pPr>
              <w:pStyle w:val="BodyText"/>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92" w:type="dxa"/>
          </w:tcPr>
          <w:p w14:paraId="7FD63B2C" w14:textId="77777777" w:rsidR="004A20C8" w:rsidRDefault="004A20C8" w:rsidP="00C83CBF">
            <w:pPr>
              <w:pStyle w:val="BodyText"/>
              <w:rPr>
                <w:rFonts w:eastAsiaTheme="minorEastAsia"/>
                <w:lang w:eastAsia="zh-CN"/>
              </w:rPr>
            </w:pPr>
            <w:r>
              <w:rPr>
                <w:rFonts w:eastAsiaTheme="minorEastAsia"/>
                <w:lang w:eastAsia="zh-CN"/>
              </w:rPr>
              <w:t>No</w:t>
            </w:r>
          </w:p>
        </w:tc>
        <w:tc>
          <w:tcPr>
            <w:tcW w:w="6669" w:type="dxa"/>
          </w:tcPr>
          <w:p w14:paraId="58A90623" w14:textId="77777777" w:rsidR="004A20C8" w:rsidRDefault="004A20C8" w:rsidP="00C83CBF">
            <w:pPr>
              <w:pStyle w:val="BodyText"/>
              <w:rPr>
                <w:rFonts w:eastAsiaTheme="minorEastAsia"/>
                <w:lang w:eastAsia="zh-CN"/>
              </w:rPr>
            </w:pPr>
            <w:r>
              <w:rPr>
                <w:rFonts w:eastAsiaTheme="minorEastAsia"/>
                <w:lang w:eastAsia="zh-CN"/>
              </w:rPr>
              <w:t>We share similar views with others that RAN1 should answer the question of RAN4 directly, i.e. the feasibility of option 2, especially for n79 band.</w:t>
            </w:r>
          </w:p>
          <w:p w14:paraId="675D4FFE" w14:textId="77777777" w:rsidR="004A20C8" w:rsidRDefault="004A20C8" w:rsidP="00C83CBF">
            <w:pPr>
              <w:pStyle w:val="BodyText"/>
              <w:rPr>
                <w:rFonts w:eastAsiaTheme="minorEastAsia"/>
                <w:lang w:eastAsia="zh-CN"/>
              </w:rPr>
            </w:pPr>
            <w:r>
              <w:rPr>
                <w:rFonts w:eastAsiaTheme="minorEastAsia"/>
                <w:lang w:eastAsia="zh-CN"/>
              </w:rPr>
              <w:t xml:space="preserve">In Table 5.2E.2-1 of TS38.101-1, n79 and n47 are </w:t>
            </w:r>
            <w:r w:rsidRPr="00BB5A83">
              <w:rPr>
                <w:rFonts w:eastAsiaTheme="minorEastAsia"/>
                <w:i/>
                <w:lang w:eastAsia="zh-CN"/>
              </w:rPr>
              <w:t>inter</w:t>
            </w:r>
            <w:r>
              <w:rPr>
                <w:rFonts w:eastAsiaTheme="minorEastAsia"/>
                <w:lang w:eastAsia="zh-CN"/>
              </w:rPr>
              <w:t>-band con-current, and thus has no relation to inter-release coexistence. There is no agreement that Rel-16 UEs can operate on the n79 band as well and n79 does not appear in Rel-16 RAN4 specs, i.e. Rel-16 and Rel-17 UEs do not coexist in the same band of n79. In that case, only Rel-17 UEs work on the band n79, thus no coexistence issue between the two releases’ UEs and the option 2 is feasible.</w:t>
            </w:r>
          </w:p>
          <w:p w14:paraId="01D2B6F8" w14:textId="77777777" w:rsidR="004A20C8" w:rsidRDefault="004A20C8" w:rsidP="00C83CBF">
            <w:pPr>
              <w:pStyle w:val="BodyText"/>
              <w:rPr>
                <w:rFonts w:eastAsiaTheme="minorEastAsia"/>
                <w:lang w:eastAsia="zh-CN"/>
              </w:rPr>
            </w:pPr>
            <w:r>
              <w:rPr>
                <w:rFonts w:eastAsiaTheme="minorEastAsia"/>
                <w:lang w:eastAsia="zh-CN"/>
              </w:rPr>
              <w:t>Therefore, RAN1 should reply to RAN4 that Option 2 is feasible in the case of only Rel-17 UE works on n79 band. The proposal as formulated omits this fact.</w:t>
            </w:r>
          </w:p>
          <w:p w14:paraId="0BC1E698" w14:textId="77777777" w:rsidR="004A20C8" w:rsidRDefault="004A20C8" w:rsidP="00C83CBF">
            <w:pPr>
              <w:pStyle w:val="BodyText"/>
              <w:rPr>
                <w:rFonts w:eastAsiaTheme="minorEastAsia"/>
                <w:lang w:eastAsia="zh-CN"/>
              </w:rPr>
            </w:pPr>
            <w:r>
              <w:rPr>
                <w:rFonts w:eastAsiaTheme="minorEastAsia"/>
                <w:lang w:eastAsia="zh-CN"/>
              </w:rPr>
              <w:t xml:space="preserve">For the coexistence of </w:t>
            </w:r>
            <w:r>
              <w:rPr>
                <w:rFonts w:eastAsiaTheme="minorEastAsia" w:hint="eastAsia"/>
                <w:lang w:eastAsia="zh-CN"/>
              </w:rPr>
              <w:t>R</w:t>
            </w:r>
            <w:r>
              <w:rPr>
                <w:rFonts w:eastAsiaTheme="minorEastAsia"/>
                <w:lang w:eastAsia="zh-CN"/>
              </w:rPr>
              <w:t>el-16 and Rel-17 UEs, if Rel-17 UE can support DL timing as well, then they can coexist in the ITS bands, e.g. n47. The reply LS can also mention this. This is the only case where RRC state is relevant, but RRC states are not part of the LS from RAN4.</w:t>
            </w:r>
          </w:p>
        </w:tc>
      </w:tr>
      <w:tr w:rsidR="00C5717D" w14:paraId="30BAF8B9" w14:textId="77777777" w:rsidTr="004A20C8">
        <w:tc>
          <w:tcPr>
            <w:tcW w:w="1793" w:type="dxa"/>
          </w:tcPr>
          <w:p w14:paraId="757ED0AB" w14:textId="0CAD8F9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1D18283C" w14:textId="796B6541"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42CC3FDE" w14:textId="28186C0C" w:rsidR="00C5717D" w:rsidRDefault="00C5717D" w:rsidP="00C5717D">
            <w:pPr>
              <w:pStyle w:val="BodyText"/>
              <w:rPr>
                <w:rFonts w:eastAsiaTheme="minorEastAsia"/>
                <w:lang w:eastAsia="zh-CN"/>
              </w:rPr>
            </w:pPr>
            <w:r>
              <w:rPr>
                <w:rFonts w:eastAsiaTheme="minorEastAsia"/>
                <w:lang w:eastAsia="zh-CN"/>
              </w:rPr>
              <w:t>We agree with other companies to focus on proposal 2.</w:t>
            </w:r>
          </w:p>
        </w:tc>
      </w:tr>
      <w:tr w:rsidR="00615348" w14:paraId="71706F29" w14:textId="77777777" w:rsidTr="004A20C8">
        <w:tc>
          <w:tcPr>
            <w:tcW w:w="1793" w:type="dxa"/>
          </w:tcPr>
          <w:p w14:paraId="5FB085BA" w14:textId="7D795D06" w:rsidR="00615348" w:rsidRDefault="00615348" w:rsidP="00C5717D">
            <w:pPr>
              <w:pStyle w:val="BodyText"/>
              <w:rPr>
                <w:rFonts w:eastAsiaTheme="minorEastAsia"/>
                <w:lang w:eastAsia="zh-CN"/>
              </w:rPr>
            </w:pPr>
            <w:r>
              <w:rPr>
                <w:rFonts w:eastAsiaTheme="minorEastAsia"/>
                <w:lang w:eastAsia="zh-CN"/>
              </w:rPr>
              <w:t>MediaTek</w:t>
            </w:r>
          </w:p>
        </w:tc>
        <w:tc>
          <w:tcPr>
            <w:tcW w:w="1392" w:type="dxa"/>
          </w:tcPr>
          <w:p w14:paraId="1207120E" w14:textId="5248162A" w:rsidR="00615348" w:rsidRDefault="00615348" w:rsidP="00C5717D">
            <w:pPr>
              <w:pStyle w:val="BodyText"/>
              <w:rPr>
                <w:rFonts w:eastAsiaTheme="minorEastAsia"/>
                <w:lang w:eastAsia="zh-CN"/>
              </w:rPr>
            </w:pPr>
            <w:r>
              <w:rPr>
                <w:rFonts w:eastAsiaTheme="minorEastAsia"/>
                <w:lang w:eastAsia="zh-CN"/>
              </w:rPr>
              <w:t>Comment</w:t>
            </w:r>
          </w:p>
        </w:tc>
        <w:tc>
          <w:tcPr>
            <w:tcW w:w="6669" w:type="dxa"/>
          </w:tcPr>
          <w:p w14:paraId="344C62A0" w14:textId="53D5EBC0" w:rsidR="00615348" w:rsidRDefault="00615348" w:rsidP="00C5717D">
            <w:pPr>
              <w:pStyle w:val="BodyText"/>
              <w:rPr>
                <w:rFonts w:eastAsiaTheme="minorEastAsia"/>
                <w:lang w:eastAsia="zh-CN"/>
              </w:rPr>
            </w:pPr>
            <w:r>
              <w:rPr>
                <w:rFonts w:eastAsiaTheme="minorEastAsia"/>
                <w:lang w:eastAsia="zh-CN"/>
              </w:rPr>
              <w:t>Seems not relevant to the RAN4 question.</w:t>
            </w:r>
          </w:p>
        </w:tc>
      </w:tr>
      <w:tr w:rsidR="001C56B6" w14:paraId="4D86320F" w14:textId="77777777" w:rsidTr="004A20C8">
        <w:tc>
          <w:tcPr>
            <w:tcW w:w="1793" w:type="dxa"/>
          </w:tcPr>
          <w:p w14:paraId="52E15606" w14:textId="2DA968FD" w:rsidR="001C56B6" w:rsidRDefault="001C56B6" w:rsidP="00C5717D">
            <w:pPr>
              <w:pStyle w:val="BodyText"/>
              <w:rPr>
                <w:rFonts w:eastAsiaTheme="minorEastAsia"/>
                <w:lang w:eastAsia="zh-CN"/>
              </w:rPr>
            </w:pPr>
            <w:r>
              <w:rPr>
                <w:rFonts w:eastAsiaTheme="minorEastAsia"/>
                <w:lang w:eastAsia="zh-CN"/>
              </w:rPr>
              <w:t>Convida Wireless</w:t>
            </w:r>
          </w:p>
        </w:tc>
        <w:tc>
          <w:tcPr>
            <w:tcW w:w="1392" w:type="dxa"/>
          </w:tcPr>
          <w:p w14:paraId="29AE1267" w14:textId="00A480CD" w:rsidR="001C56B6" w:rsidRDefault="001C56B6" w:rsidP="00C5717D">
            <w:pPr>
              <w:pStyle w:val="BodyText"/>
              <w:rPr>
                <w:rFonts w:eastAsiaTheme="minorEastAsia"/>
                <w:lang w:eastAsia="zh-CN"/>
              </w:rPr>
            </w:pPr>
            <w:r>
              <w:rPr>
                <w:rFonts w:eastAsiaTheme="minorEastAsia"/>
                <w:lang w:eastAsia="zh-CN"/>
              </w:rPr>
              <w:t>Comment</w:t>
            </w:r>
          </w:p>
        </w:tc>
        <w:tc>
          <w:tcPr>
            <w:tcW w:w="6669" w:type="dxa"/>
          </w:tcPr>
          <w:p w14:paraId="1604B451" w14:textId="6CC86092" w:rsidR="001C56B6" w:rsidRDefault="001C56B6" w:rsidP="00C5717D">
            <w:pPr>
              <w:pStyle w:val="BodyText"/>
              <w:rPr>
                <w:rFonts w:eastAsiaTheme="minorEastAsia"/>
                <w:lang w:eastAsia="zh-CN"/>
              </w:rPr>
            </w:pPr>
            <w:r>
              <w:rPr>
                <w:rFonts w:eastAsiaTheme="minorEastAsia"/>
                <w:lang w:eastAsia="zh-CN"/>
              </w:rPr>
              <w:t>We share similar</w:t>
            </w:r>
            <w:r>
              <w:rPr>
                <w:rFonts w:eastAsiaTheme="minorEastAsia"/>
                <w:lang w:eastAsia="zh-CN"/>
              </w:rPr>
              <w:t xml:space="preserve"> view with </w:t>
            </w:r>
            <w:r>
              <w:rPr>
                <w:rFonts w:eastAsiaTheme="minorEastAsia"/>
                <w:lang w:eastAsia="zh-CN"/>
              </w:rPr>
              <w:t xml:space="preserve">other </w:t>
            </w:r>
            <w:r>
              <w:rPr>
                <w:rFonts w:eastAsiaTheme="minorEastAsia"/>
                <w:lang w:eastAsia="zh-CN"/>
              </w:rPr>
              <w:t xml:space="preserve">companies. We should focus on </w:t>
            </w:r>
            <w:r>
              <w:rPr>
                <w:rFonts w:eastAsiaTheme="minorEastAsia"/>
                <w:lang w:eastAsia="zh-CN"/>
              </w:rPr>
              <w:t xml:space="preserve">the </w:t>
            </w:r>
            <w:r>
              <w:rPr>
                <w:rFonts w:eastAsiaTheme="minorEastAsia"/>
                <w:lang w:eastAsia="zh-CN"/>
              </w:rPr>
              <w:t>reply LS to RAN4.</w:t>
            </w:r>
            <w:r>
              <w:rPr>
                <w:rFonts w:eastAsiaTheme="minorEastAsia"/>
                <w:lang w:eastAsia="zh-CN"/>
              </w:rPr>
              <w:t xml:space="preserve"> No additional efforts or agreements should be made at this point.</w:t>
            </w:r>
          </w:p>
        </w:tc>
      </w:tr>
    </w:tbl>
    <w:p w14:paraId="104FA893" w14:textId="77777777" w:rsidR="00931EE3" w:rsidRDefault="00931EE3" w:rsidP="00EB2E3B">
      <w:pPr>
        <w:pStyle w:val="BodyText"/>
        <w:rPr>
          <w:rFonts w:eastAsiaTheme="minorEastAsia"/>
          <w:lang w:eastAsia="zh-CN"/>
        </w:rPr>
      </w:pPr>
    </w:p>
    <w:p w14:paraId="5B02CCEB" w14:textId="77777777" w:rsidR="000E70AB" w:rsidRPr="000D0A1A" w:rsidRDefault="000E70AB" w:rsidP="00EB2E3B">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157C3215" w14:textId="77777777" w:rsidR="004E43BC" w:rsidRPr="00957F20" w:rsidRDefault="002B4ADE" w:rsidP="00EB2E3B">
      <w:pPr>
        <w:pStyle w:val="BodyText"/>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589A19E2" w14:textId="77777777" w:rsidR="00754AAB" w:rsidRPr="00754AAB" w:rsidRDefault="00754AAB" w:rsidP="00EB2E3B">
      <w:pPr>
        <w:pStyle w:val="BodyText"/>
        <w:rPr>
          <w:rFonts w:eastAsiaTheme="minorEastAsia"/>
          <w:b/>
          <w:lang w:eastAsia="zh-CN"/>
        </w:rPr>
      </w:pPr>
    </w:p>
    <w:p w14:paraId="2ADFCD2B" w14:textId="77777777" w:rsidR="004E43BC" w:rsidRPr="002B4ADE" w:rsidRDefault="004E43BC" w:rsidP="00EB2E3B">
      <w:pPr>
        <w:pStyle w:val="BodyText"/>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TableGrid"/>
        <w:tblW w:w="0" w:type="auto"/>
        <w:tblLook w:val="04A0" w:firstRow="1" w:lastRow="0" w:firstColumn="1" w:lastColumn="0" w:noHBand="0" w:noVBand="1"/>
      </w:tblPr>
      <w:tblGrid>
        <w:gridCol w:w="1793"/>
        <w:gridCol w:w="1392"/>
        <w:gridCol w:w="6669"/>
      </w:tblGrid>
      <w:tr w:rsidR="004E43BC" w:rsidRPr="00931EE3" w14:paraId="6F021C8E" w14:textId="77777777" w:rsidTr="00F35F71">
        <w:tc>
          <w:tcPr>
            <w:tcW w:w="1793" w:type="dxa"/>
          </w:tcPr>
          <w:p w14:paraId="66CEAAD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217CA0C5"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53074EA" w14:textId="77777777" w:rsidR="004E43BC" w:rsidRPr="00931EE3" w:rsidRDefault="004E43BC" w:rsidP="00F35F71">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1A0F33FC" w14:textId="77777777" w:rsidTr="00F35F71">
        <w:tc>
          <w:tcPr>
            <w:tcW w:w="1793" w:type="dxa"/>
          </w:tcPr>
          <w:p w14:paraId="3F0E74D6" w14:textId="77777777" w:rsidR="00452756" w:rsidRDefault="00452756" w:rsidP="00452756">
            <w:pPr>
              <w:pStyle w:val="BodyText"/>
              <w:rPr>
                <w:rFonts w:eastAsiaTheme="minorEastAsia"/>
                <w:lang w:eastAsia="zh-CN"/>
              </w:rPr>
            </w:pPr>
            <w:r>
              <w:rPr>
                <w:rFonts w:eastAsiaTheme="minorEastAsia"/>
                <w:lang w:eastAsia="zh-CN"/>
              </w:rPr>
              <w:t>Intel</w:t>
            </w:r>
          </w:p>
        </w:tc>
        <w:tc>
          <w:tcPr>
            <w:tcW w:w="1392" w:type="dxa"/>
          </w:tcPr>
          <w:p w14:paraId="28A51C52" w14:textId="77777777" w:rsidR="00452756" w:rsidRDefault="00452756" w:rsidP="00452756">
            <w:pPr>
              <w:pStyle w:val="BodyText"/>
              <w:rPr>
                <w:rFonts w:eastAsiaTheme="minorEastAsia"/>
                <w:lang w:eastAsia="zh-CN"/>
              </w:rPr>
            </w:pPr>
            <w:r>
              <w:rPr>
                <w:rFonts w:eastAsiaTheme="minorEastAsia"/>
                <w:lang w:eastAsia="zh-CN"/>
              </w:rPr>
              <w:t>Comments</w:t>
            </w:r>
          </w:p>
        </w:tc>
        <w:tc>
          <w:tcPr>
            <w:tcW w:w="6669" w:type="dxa"/>
          </w:tcPr>
          <w:p w14:paraId="613C42D0" w14:textId="77777777" w:rsidR="00452756" w:rsidRPr="00452756" w:rsidRDefault="00452756" w:rsidP="00452756">
            <w:pPr>
              <w:pStyle w:val="BodyText"/>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5FDC1B46" w14:textId="77777777" w:rsidR="00452756" w:rsidRDefault="00452756" w:rsidP="00452756">
            <w:pPr>
              <w:rPr>
                <w:rFonts w:eastAsiaTheme="minorEastAsia"/>
                <w:lang w:eastAsia="zh-CN"/>
              </w:rPr>
            </w:pPr>
            <w:r w:rsidRPr="00452756">
              <w:rPr>
                <w:rFonts w:asciiTheme="minorHAnsi" w:hAnsiTheme="minorHAnsi" w:cstheme="minorHAnsi"/>
                <w:sz w:val="22"/>
                <w:szCs w:val="22"/>
              </w:rPr>
              <w:t xml:space="preserve">RAN1 has not studied feasibility of Option 2 for NR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Option 2 is not supported by NR specification and RAN1 is not considering support of Option 2 in R17, since it implies quite many challenges for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(e.g. </w:t>
            </w:r>
            <w:proofErr w:type="spellStart"/>
            <w:r w:rsidRPr="00452756">
              <w:rPr>
                <w:rFonts w:asciiTheme="minorHAnsi" w:hAnsiTheme="minorHAnsi" w:cstheme="minorHAnsi"/>
                <w:sz w:val="22"/>
                <w:szCs w:val="22"/>
              </w:rPr>
              <w:t>sidelink</w:t>
            </w:r>
            <w:proofErr w:type="spellEnd"/>
            <w:r w:rsidRPr="00452756">
              <w:rPr>
                <w:rFonts w:asciiTheme="minorHAnsi" w:hAnsiTheme="minorHAnsi" w:cstheme="minorHAnsi"/>
                <w:sz w:val="22"/>
                <w:szCs w:val="22"/>
              </w:rPr>
              <w:t xml:space="preserve"> communication with RRC_IDLE UEs)</w:t>
            </w:r>
          </w:p>
        </w:tc>
      </w:tr>
      <w:tr w:rsidR="00551F9F" w14:paraId="667CE2C3" w14:textId="77777777" w:rsidTr="00F35F71">
        <w:tc>
          <w:tcPr>
            <w:tcW w:w="1793" w:type="dxa"/>
          </w:tcPr>
          <w:p w14:paraId="5449FF12" w14:textId="77777777" w:rsidR="00551F9F" w:rsidRDefault="00551F9F" w:rsidP="00551F9F">
            <w:pPr>
              <w:pStyle w:val="BodyText"/>
              <w:rPr>
                <w:rFonts w:eastAsiaTheme="minorEastAsia"/>
                <w:lang w:eastAsia="zh-CN"/>
              </w:rPr>
            </w:pPr>
            <w:r>
              <w:rPr>
                <w:rFonts w:eastAsiaTheme="minorEastAsia"/>
                <w:lang w:eastAsia="zh-CN"/>
              </w:rPr>
              <w:t>Ericsson</w:t>
            </w:r>
          </w:p>
        </w:tc>
        <w:tc>
          <w:tcPr>
            <w:tcW w:w="1392" w:type="dxa"/>
          </w:tcPr>
          <w:p w14:paraId="35CB3C0B" w14:textId="77777777" w:rsidR="00551F9F" w:rsidRDefault="00551F9F" w:rsidP="00551F9F">
            <w:pPr>
              <w:pStyle w:val="BodyText"/>
              <w:rPr>
                <w:rFonts w:eastAsiaTheme="minorEastAsia"/>
                <w:lang w:eastAsia="zh-CN"/>
              </w:rPr>
            </w:pPr>
            <w:r>
              <w:rPr>
                <w:rFonts w:eastAsiaTheme="minorEastAsia"/>
                <w:lang w:eastAsia="zh-CN"/>
              </w:rPr>
              <w:t>Comments</w:t>
            </w:r>
          </w:p>
        </w:tc>
        <w:tc>
          <w:tcPr>
            <w:tcW w:w="6669" w:type="dxa"/>
          </w:tcPr>
          <w:p w14:paraId="50CB380E" w14:textId="77777777" w:rsidR="00551F9F" w:rsidRDefault="00551F9F" w:rsidP="00551F9F">
            <w:pPr>
              <w:pStyle w:val="BodyText"/>
              <w:rPr>
                <w:rFonts w:eastAsiaTheme="minorEastAsia"/>
                <w:lang w:eastAsia="zh-CN"/>
              </w:rPr>
            </w:pPr>
            <w:r>
              <w:rPr>
                <w:rFonts w:eastAsiaTheme="minorEastAsia"/>
                <w:lang w:eastAsia="zh-CN"/>
              </w:rPr>
              <w:t>We think that the proposed reply needs a bit of clarification.</w:t>
            </w:r>
          </w:p>
          <w:p w14:paraId="1F32448F" w14:textId="77777777" w:rsidR="00551F9F" w:rsidRDefault="00551F9F" w:rsidP="00551F9F">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62E18B3E" w14:textId="77777777" w:rsidTr="00F35F71">
        <w:tc>
          <w:tcPr>
            <w:tcW w:w="1793" w:type="dxa"/>
          </w:tcPr>
          <w:p w14:paraId="6014313F" w14:textId="77777777" w:rsidR="00551F9F" w:rsidRDefault="00B13E6F" w:rsidP="00551F9F">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01B238FF" w14:textId="77777777" w:rsidR="00551F9F" w:rsidRDefault="00B13E6F" w:rsidP="00551F9F">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2D4152D3" w14:textId="77777777" w:rsidR="00551F9F" w:rsidRDefault="00907EFA" w:rsidP="00551F9F">
            <w:pPr>
              <w:pStyle w:val="BodyText"/>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3E13275F" w14:textId="77777777" w:rsidR="00907EFA" w:rsidRDefault="00907EFA" w:rsidP="00551F9F">
            <w:pPr>
              <w:pStyle w:val="BodyText"/>
              <w:rPr>
                <w:rFonts w:eastAsiaTheme="minorEastAsia"/>
                <w:lang w:eastAsia="zh-CN"/>
              </w:rPr>
            </w:pPr>
            <w:r>
              <w:rPr>
                <w:rFonts w:eastAsiaTheme="minorEastAsia"/>
                <w:lang w:eastAsia="zh-CN"/>
              </w:rPr>
              <w:t>Some minor changes on the feedback:</w:t>
            </w:r>
          </w:p>
          <w:p w14:paraId="7FDA3343" w14:textId="77777777" w:rsidR="00B13E6F" w:rsidRPr="000D0A1A" w:rsidRDefault="00B13E6F" w:rsidP="00B13E6F">
            <w:pPr>
              <w:pStyle w:val="BodyText"/>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70ED83AE" w14:textId="77777777" w:rsidR="00B13E6F" w:rsidRDefault="00B13E6F" w:rsidP="00B13E6F">
            <w:pPr>
              <w:pStyle w:val="BodyText"/>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564F7770" w14:textId="77777777" w:rsidTr="00F35F71">
        <w:tc>
          <w:tcPr>
            <w:tcW w:w="1793" w:type="dxa"/>
          </w:tcPr>
          <w:p w14:paraId="01A7AC0F" w14:textId="77777777" w:rsidR="00551F9F" w:rsidRDefault="008B414F" w:rsidP="00551F9F">
            <w:pPr>
              <w:pStyle w:val="BodyText"/>
              <w:rPr>
                <w:rFonts w:eastAsiaTheme="minorEastAsia"/>
                <w:lang w:eastAsia="zh-CN"/>
              </w:rPr>
            </w:pPr>
            <w:r>
              <w:rPr>
                <w:rFonts w:eastAsiaTheme="minorEastAsia"/>
                <w:lang w:eastAsia="zh-CN"/>
              </w:rPr>
              <w:t>Samsung</w:t>
            </w:r>
          </w:p>
        </w:tc>
        <w:tc>
          <w:tcPr>
            <w:tcW w:w="1392" w:type="dxa"/>
          </w:tcPr>
          <w:p w14:paraId="18806975" w14:textId="77777777" w:rsidR="00551F9F" w:rsidRDefault="00551F9F" w:rsidP="00551F9F">
            <w:pPr>
              <w:pStyle w:val="BodyText"/>
              <w:rPr>
                <w:rFonts w:eastAsiaTheme="minorEastAsia"/>
                <w:lang w:eastAsia="zh-CN"/>
              </w:rPr>
            </w:pPr>
          </w:p>
        </w:tc>
        <w:tc>
          <w:tcPr>
            <w:tcW w:w="6669" w:type="dxa"/>
          </w:tcPr>
          <w:p w14:paraId="115A7537" w14:textId="77777777" w:rsidR="001B4ECF" w:rsidRDefault="008B414F" w:rsidP="00551F9F">
            <w:pPr>
              <w:pStyle w:val="BodyText"/>
              <w:rPr>
                <w:rFonts w:eastAsiaTheme="minorEastAsia"/>
                <w:lang w:eastAsia="zh-CN"/>
              </w:rPr>
            </w:pPr>
            <w:r>
              <w:rPr>
                <w:rFonts w:eastAsiaTheme="minorEastAsia"/>
                <w:lang w:eastAsia="zh-CN"/>
              </w:rPr>
              <w:t>Please see answer to question 1.</w:t>
            </w:r>
          </w:p>
        </w:tc>
      </w:tr>
      <w:tr w:rsidR="00551F9F" w14:paraId="7F48FA33" w14:textId="77777777" w:rsidTr="00F35F71">
        <w:tc>
          <w:tcPr>
            <w:tcW w:w="1793" w:type="dxa"/>
          </w:tcPr>
          <w:p w14:paraId="41A5EB93" w14:textId="77777777" w:rsidR="00551F9F" w:rsidRDefault="006914A7" w:rsidP="00551F9F">
            <w:pPr>
              <w:pStyle w:val="BodyText"/>
              <w:rPr>
                <w:rFonts w:eastAsiaTheme="minorEastAsia"/>
                <w:lang w:eastAsia="zh-CN"/>
              </w:rPr>
            </w:pPr>
            <w:r>
              <w:rPr>
                <w:rFonts w:eastAsiaTheme="minorEastAsia" w:hint="eastAsia"/>
                <w:lang w:eastAsia="zh-CN"/>
              </w:rPr>
              <w:t>Xiaomi</w:t>
            </w:r>
          </w:p>
        </w:tc>
        <w:tc>
          <w:tcPr>
            <w:tcW w:w="1392" w:type="dxa"/>
          </w:tcPr>
          <w:p w14:paraId="154B4D82" w14:textId="77777777" w:rsidR="00551F9F" w:rsidRDefault="00551F9F" w:rsidP="00551F9F">
            <w:pPr>
              <w:pStyle w:val="BodyText"/>
              <w:rPr>
                <w:rFonts w:eastAsiaTheme="minorEastAsia"/>
                <w:lang w:eastAsia="zh-CN"/>
              </w:rPr>
            </w:pPr>
          </w:p>
        </w:tc>
        <w:tc>
          <w:tcPr>
            <w:tcW w:w="6669" w:type="dxa"/>
          </w:tcPr>
          <w:p w14:paraId="04E9254F" w14:textId="77777777" w:rsidR="00551F9F" w:rsidRDefault="006914A7" w:rsidP="006914A7">
            <w:pPr>
              <w:pStyle w:val="BodyText"/>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148A2602" w14:textId="77777777" w:rsidTr="00F35F71">
        <w:tc>
          <w:tcPr>
            <w:tcW w:w="1793" w:type="dxa"/>
          </w:tcPr>
          <w:p w14:paraId="2DB360B4" w14:textId="77777777" w:rsidR="002D717C" w:rsidRDefault="002D717C" w:rsidP="002D717C">
            <w:pPr>
              <w:pStyle w:val="BodyText"/>
              <w:rPr>
                <w:rFonts w:eastAsiaTheme="minorEastAsia"/>
                <w:lang w:eastAsia="zh-CN"/>
              </w:rPr>
            </w:pPr>
            <w:r>
              <w:rPr>
                <w:rFonts w:eastAsia="Malgun Gothic" w:hint="eastAsia"/>
                <w:lang w:eastAsia="ko-KR"/>
              </w:rPr>
              <w:t>L</w:t>
            </w:r>
            <w:r>
              <w:rPr>
                <w:rFonts w:eastAsia="Malgun Gothic"/>
                <w:lang w:eastAsia="ko-KR"/>
              </w:rPr>
              <w:t>G Electronics</w:t>
            </w:r>
          </w:p>
        </w:tc>
        <w:tc>
          <w:tcPr>
            <w:tcW w:w="1392" w:type="dxa"/>
          </w:tcPr>
          <w:p w14:paraId="55919BB4" w14:textId="77777777" w:rsidR="002D717C" w:rsidRDefault="002D717C" w:rsidP="002D717C">
            <w:pPr>
              <w:pStyle w:val="BodyText"/>
              <w:rPr>
                <w:rFonts w:eastAsiaTheme="minorEastAsia"/>
                <w:lang w:eastAsia="zh-CN"/>
              </w:rPr>
            </w:pPr>
            <w:r>
              <w:rPr>
                <w:rFonts w:eastAsia="Malgun Gothic" w:hint="eastAsia"/>
                <w:lang w:eastAsia="ko-KR"/>
              </w:rPr>
              <w:t>Comment</w:t>
            </w:r>
          </w:p>
        </w:tc>
        <w:tc>
          <w:tcPr>
            <w:tcW w:w="6669" w:type="dxa"/>
          </w:tcPr>
          <w:p w14:paraId="4E0F18B7" w14:textId="77777777" w:rsidR="005B42F8" w:rsidRDefault="005B42F8" w:rsidP="005B42F8">
            <w:pPr>
              <w:pStyle w:val="BodyText"/>
              <w:rPr>
                <w:rFonts w:ascii="Calibri" w:hAnsi="Calibri" w:cs="Calibri"/>
              </w:rPr>
            </w:pPr>
            <w:r>
              <w:rPr>
                <w:rFonts w:eastAsia="Malgun Gothic"/>
                <w:lang w:eastAsia="ko-KR"/>
              </w:rPr>
              <w:t xml:space="preserve">An additional possible problem we </w:t>
            </w:r>
            <w:r>
              <w:rPr>
                <w:rFonts w:eastAsia="Malgun Gothic" w:hint="eastAsia"/>
                <w:lang w:eastAsia="ko-KR"/>
              </w:rPr>
              <w:t>woul</w:t>
            </w:r>
            <w:r>
              <w:rPr>
                <w:rFonts w:eastAsia="Malgun Gothic"/>
                <w:lang w:eastAsia="ko-KR"/>
              </w:rPr>
              <w:t>d like to point out is that if</w:t>
            </w:r>
            <w:r w:rsidRPr="005B42F8">
              <w:rPr>
                <w:rFonts w:eastAsia="Malgun Gothic"/>
                <w:lang w:eastAsia="ko-KR"/>
              </w:rPr>
              <w:t xml:space="preserve"> all SL channels/signals are transmitted based on Option 2</w:t>
            </w:r>
            <w:r>
              <w:rPr>
                <w:rFonts w:eastAsia="Malgun Gothic"/>
                <w:lang w:eastAsia="ko-KR"/>
              </w:rPr>
              <w:t>,</w:t>
            </w:r>
            <w:r w:rsidRPr="005B42F8">
              <w:rPr>
                <w:rFonts w:eastAsia="Malgun Gothic"/>
                <w:lang w:eastAsia="ko-KR"/>
              </w:rPr>
              <w:t xml:space="preserve"> the maximum value of timing differences between SL channels/signals received from different </w:t>
            </w:r>
            <w:r>
              <w:rPr>
                <w:rFonts w:eastAsia="Malgun Gothic"/>
                <w:lang w:eastAsia="ko-KR"/>
              </w:rPr>
              <w:t xml:space="preserve">in-coverage </w:t>
            </w:r>
            <w:r w:rsidRPr="005B42F8">
              <w:rPr>
                <w:rFonts w:eastAsia="Malgun Gothic"/>
                <w:lang w:eastAsia="ko-KR"/>
              </w:rPr>
              <w:t>UEs would be increased compared to Rel-16 NR V2X.</w:t>
            </w:r>
            <w:r w:rsidR="00B05E8E">
              <w:rPr>
                <w:rFonts w:eastAsia="Malgun Gothic"/>
                <w:lang w:eastAsia="ko-KR"/>
              </w:rPr>
              <w:t xml:space="preserve"> Note that RAN1 has not yet studied the exact impact of this phenomenon. </w:t>
            </w:r>
            <w:r>
              <w:rPr>
                <w:rFonts w:eastAsia="Malgun Gothic"/>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 xml:space="preserve">transmission, PSCCH and PSSCH pools are </w:t>
            </w:r>
            <w:proofErr w:type="spellStart"/>
            <w:r w:rsidR="00B05E8E">
              <w:rPr>
                <w:rFonts w:ascii="Calibri" w:hAnsi="Calibri" w:cs="Calibri"/>
              </w:rPr>
              <w:t>TDMed</w:t>
            </w:r>
            <w:proofErr w:type="spellEnd"/>
            <w:r w:rsidR="00B05E8E">
              <w:rPr>
                <w:rFonts w:ascii="Calibri" w:hAnsi="Calibri" w:cs="Calibri"/>
              </w:rPr>
              <w:t xml:space="preserve"> and the “</w:t>
            </w:r>
            <w:r w:rsidR="00B05E8E" w:rsidRPr="00423E22">
              <w:rPr>
                <w:rFonts w:ascii="Calibri" w:hAnsi="Calibri" w:cs="Calibri"/>
              </w:rPr>
              <w:t>Timing advance indication</w:t>
            </w:r>
            <w:r w:rsidR="00B05E8E">
              <w:rPr>
                <w:rFonts w:ascii="Calibri" w:hAnsi="Calibri" w:cs="Calibri"/>
              </w:rPr>
              <w:t xml:space="preserve">” field of PSCCH provides the timing offset information for PSSCH reception from PSCCH reception timing, this issue could be resolved. </w:t>
            </w:r>
          </w:p>
          <w:p w14:paraId="3433F388" w14:textId="77777777" w:rsidR="00AE6BEB" w:rsidRDefault="00B05E8E" w:rsidP="002D717C">
            <w:pPr>
              <w:pStyle w:val="BodyText"/>
              <w:rPr>
                <w:rFonts w:eastAsia="Malgun Gothic"/>
                <w:lang w:eastAsia="ko-KR"/>
              </w:rPr>
            </w:pPr>
            <w:r>
              <w:rPr>
                <w:rFonts w:eastAsia="Malgun Gothic"/>
                <w:lang w:eastAsia="ko-KR"/>
              </w:rPr>
              <w:t>In summary, w</w:t>
            </w:r>
            <w:r w:rsidR="00AE6BEB">
              <w:rPr>
                <w:rFonts w:eastAsia="Malgun Gothic"/>
                <w:lang w:eastAsia="ko-KR"/>
              </w:rPr>
              <w:t xml:space="preserve">e think that the current version of Draft proposal 2 is somewhat misleading. From our perspective, the following </w:t>
            </w:r>
            <w:r>
              <w:rPr>
                <w:rFonts w:eastAsia="Malgun Gothic"/>
                <w:lang w:eastAsia="ko-KR"/>
              </w:rPr>
              <w:t xml:space="preserve">two </w:t>
            </w:r>
            <w:r w:rsidR="00AE6BEB">
              <w:rPr>
                <w:rFonts w:eastAsia="Malgun Gothic"/>
                <w:lang w:eastAsia="ko-KR"/>
              </w:rPr>
              <w:t>point</w:t>
            </w:r>
            <w:r>
              <w:rPr>
                <w:rFonts w:eastAsia="Malgun Gothic"/>
                <w:lang w:eastAsia="ko-KR"/>
              </w:rPr>
              <w:t>s</w:t>
            </w:r>
            <w:r w:rsidR="00AE6BEB">
              <w:rPr>
                <w:rFonts w:eastAsia="Malgun Gothic"/>
                <w:lang w:eastAsia="ko-KR"/>
              </w:rPr>
              <w:t xml:space="preserve"> </w:t>
            </w:r>
            <w:r>
              <w:rPr>
                <w:rFonts w:eastAsia="Malgun Gothic"/>
                <w:lang w:eastAsia="ko-KR"/>
              </w:rPr>
              <w:t xml:space="preserve">need to be </w:t>
            </w:r>
            <w:r w:rsidR="00AE6BEB">
              <w:rPr>
                <w:rFonts w:eastAsia="Malgun Gothic"/>
                <w:lang w:eastAsia="ko-KR"/>
              </w:rPr>
              <w:t>captured/reflected in RAN1’s reply.</w:t>
            </w:r>
          </w:p>
          <w:p w14:paraId="48127415" w14:textId="77777777" w:rsidR="00B05E8E" w:rsidRDefault="00B05E8E" w:rsidP="00AE6BEB">
            <w:pPr>
              <w:pStyle w:val="BodyText"/>
              <w:numPr>
                <w:ilvl w:val="0"/>
                <w:numId w:val="28"/>
              </w:numPr>
              <w:rPr>
                <w:rFonts w:eastAsia="Malgun Gothic"/>
                <w:lang w:eastAsia="ko-KR"/>
              </w:rPr>
            </w:pPr>
            <w:r>
              <w:rPr>
                <w:rFonts w:eastAsia="Malgun Gothic"/>
                <w:lang w:eastAsia="ko-KR"/>
              </w:rPr>
              <w:t>RAN1 has not sufficiently studied the problems that could occur when Option 2 is applied.</w:t>
            </w:r>
          </w:p>
          <w:p w14:paraId="06FC3501" w14:textId="77777777" w:rsidR="005B42F8" w:rsidRPr="0056579D" w:rsidRDefault="00AE6BEB" w:rsidP="0056579D">
            <w:pPr>
              <w:pStyle w:val="BodyText"/>
              <w:numPr>
                <w:ilvl w:val="0"/>
                <w:numId w:val="28"/>
              </w:numPr>
              <w:rPr>
                <w:rFonts w:eastAsia="Malgun Gothic"/>
                <w:lang w:eastAsia="ko-KR"/>
              </w:rPr>
            </w:pPr>
            <w:r>
              <w:rPr>
                <w:rFonts w:eastAsia="Malgun Gothic"/>
                <w:lang w:eastAsia="ko-KR"/>
              </w:rPr>
              <w:lastRenderedPageBreak/>
              <w:t>From RAN1’s perspective, there is no plan to consider SL operation based on Uplink timing in Rel-17.</w:t>
            </w:r>
          </w:p>
        </w:tc>
      </w:tr>
      <w:tr w:rsidR="00551F9F" w14:paraId="4593A31B" w14:textId="77777777" w:rsidTr="00F35F71">
        <w:tc>
          <w:tcPr>
            <w:tcW w:w="1793" w:type="dxa"/>
          </w:tcPr>
          <w:p w14:paraId="12E0C883" w14:textId="77777777" w:rsidR="00551F9F" w:rsidRDefault="006A2D41" w:rsidP="00551F9F">
            <w:pPr>
              <w:pStyle w:val="BodyText"/>
              <w:rPr>
                <w:rFonts w:eastAsiaTheme="minorEastAsia"/>
                <w:lang w:eastAsia="zh-CN"/>
              </w:rPr>
            </w:pPr>
            <w:r>
              <w:rPr>
                <w:rFonts w:eastAsiaTheme="minorEastAsia"/>
                <w:lang w:eastAsia="zh-CN"/>
              </w:rPr>
              <w:lastRenderedPageBreak/>
              <w:t>Apple</w:t>
            </w:r>
          </w:p>
        </w:tc>
        <w:tc>
          <w:tcPr>
            <w:tcW w:w="1392" w:type="dxa"/>
          </w:tcPr>
          <w:p w14:paraId="5478FC64" w14:textId="77777777" w:rsidR="00551F9F" w:rsidRDefault="00551F9F" w:rsidP="00551F9F">
            <w:pPr>
              <w:pStyle w:val="BodyText"/>
              <w:rPr>
                <w:rFonts w:eastAsiaTheme="minorEastAsia"/>
                <w:lang w:eastAsia="zh-CN"/>
              </w:rPr>
            </w:pPr>
          </w:p>
        </w:tc>
        <w:tc>
          <w:tcPr>
            <w:tcW w:w="6669" w:type="dxa"/>
          </w:tcPr>
          <w:p w14:paraId="40776803" w14:textId="77777777" w:rsidR="00551F9F" w:rsidRDefault="00CE016D" w:rsidP="00551F9F">
            <w:pPr>
              <w:pStyle w:val="BodyText"/>
              <w:rPr>
                <w:rFonts w:eastAsiaTheme="minorEastAsia"/>
                <w:lang w:eastAsia="zh-CN"/>
              </w:rPr>
            </w:pPr>
            <w:r>
              <w:rPr>
                <w:rFonts w:eastAsiaTheme="minorEastAsia"/>
                <w:lang w:eastAsia="zh-CN"/>
              </w:rPr>
              <w:t>We may simply answer the question from RAN4, rather than focusing on one of the reasons why it is infeasible.</w:t>
            </w:r>
          </w:p>
          <w:p w14:paraId="3FDE1335" w14:textId="77777777" w:rsidR="00CE016D" w:rsidRDefault="00CE016D" w:rsidP="00CE016D">
            <w:pPr>
              <w:pStyle w:val="BodyText"/>
              <w:rPr>
                <w:rFonts w:eastAsiaTheme="minorEastAsia"/>
                <w:lang w:eastAsia="zh-CN"/>
              </w:rPr>
            </w:pPr>
            <w:r>
              <w:rPr>
                <w:rFonts w:eastAsiaTheme="minorEastAsia"/>
                <w:lang w:eastAsia="zh-CN"/>
              </w:rPr>
              <w:t>“From RAN1 perspective, it is infeasible to support option 2 where SL transmission timing is aligned with UL timing.”</w:t>
            </w:r>
          </w:p>
        </w:tc>
      </w:tr>
      <w:tr w:rsidR="00551F9F" w14:paraId="510A82A5" w14:textId="77777777" w:rsidTr="00F35F71">
        <w:tc>
          <w:tcPr>
            <w:tcW w:w="1793" w:type="dxa"/>
          </w:tcPr>
          <w:p w14:paraId="4BE52E41" w14:textId="77777777" w:rsidR="00551F9F" w:rsidRDefault="00B538C4" w:rsidP="00551F9F">
            <w:pPr>
              <w:pStyle w:val="BodyText"/>
              <w:rPr>
                <w:rFonts w:eastAsiaTheme="minorEastAsia"/>
                <w:lang w:eastAsia="zh-CN"/>
              </w:rPr>
            </w:pPr>
            <w:r>
              <w:rPr>
                <w:rFonts w:eastAsiaTheme="minorEastAsia"/>
                <w:lang w:eastAsia="zh-CN"/>
              </w:rPr>
              <w:t>Qualcomm</w:t>
            </w:r>
          </w:p>
        </w:tc>
        <w:tc>
          <w:tcPr>
            <w:tcW w:w="1392" w:type="dxa"/>
          </w:tcPr>
          <w:p w14:paraId="322C5F96" w14:textId="77777777" w:rsidR="00551F9F" w:rsidRDefault="00551F9F" w:rsidP="00551F9F">
            <w:pPr>
              <w:pStyle w:val="BodyText"/>
              <w:rPr>
                <w:rFonts w:eastAsiaTheme="minorEastAsia"/>
                <w:lang w:eastAsia="zh-CN"/>
              </w:rPr>
            </w:pPr>
          </w:p>
        </w:tc>
        <w:tc>
          <w:tcPr>
            <w:tcW w:w="6669" w:type="dxa"/>
          </w:tcPr>
          <w:p w14:paraId="6B5BCD83" w14:textId="77777777" w:rsidR="00C21B2E" w:rsidRDefault="00C21B2E" w:rsidP="00995081">
            <w:pPr>
              <w:pStyle w:val="BodyText"/>
              <w:rPr>
                <w:rFonts w:eastAsiaTheme="minorEastAsia"/>
                <w:lang w:eastAsia="zh-CN"/>
              </w:rPr>
            </w:pPr>
            <w:r>
              <w:rPr>
                <w:rFonts w:eastAsiaTheme="minorEastAsia"/>
                <w:lang w:eastAsia="zh-CN"/>
              </w:rPr>
              <w:t>We’d like to clarify whether the proposals are alternative replies or that both are planned to be included.</w:t>
            </w:r>
          </w:p>
          <w:p w14:paraId="3BE81A7E" w14:textId="77777777" w:rsidR="00C21B2E" w:rsidRDefault="00C21B2E" w:rsidP="00995081">
            <w:pPr>
              <w:pStyle w:val="BodyText"/>
              <w:rPr>
                <w:rFonts w:eastAsiaTheme="minorEastAsia"/>
                <w:lang w:eastAsia="zh-CN"/>
              </w:rPr>
            </w:pPr>
          </w:p>
          <w:p w14:paraId="524D3002" w14:textId="77777777" w:rsidR="00995081" w:rsidRDefault="00995081" w:rsidP="00995081">
            <w:pPr>
              <w:pStyle w:val="BodyText"/>
              <w:rPr>
                <w:rFonts w:eastAsiaTheme="minorEastAsia"/>
                <w:lang w:eastAsia="zh-CN"/>
              </w:rPr>
            </w:pPr>
            <w:r>
              <w:rPr>
                <w:rFonts w:eastAsiaTheme="minorEastAsia"/>
                <w:lang w:eastAsia="zh-CN"/>
              </w:rPr>
              <w:t>We agree with the intention of the proposal</w:t>
            </w:r>
            <w:r w:rsidR="00CF1A2C">
              <w:rPr>
                <w:rFonts w:eastAsiaTheme="minorEastAsia"/>
                <w:lang w:eastAsia="zh-CN"/>
              </w:rPr>
              <w:t xml:space="preserve"> as reply</w:t>
            </w:r>
            <w:r>
              <w:rPr>
                <w:rFonts w:eastAsiaTheme="minorEastAsia"/>
                <w:lang w:eastAsia="zh-CN"/>
              </w:rPr>
              <w:t xml:space="preserve"> but don’t think it covers all issues. As pointed out by LG, that there are issues beyond coexistence that would also need to be considered.</w:t>
            </w:r>
          </w:p>
          <w:p w14:paraId="7637AD91" w14:textId="77777777" w:rsidR="00551F9F" w:rsidRDefault="00551F9F" w:rsidP="00995081">
            <w:pPr>
              <w:pStyle w:val="BodyText"/>
              <w:rPr>
                <w:rFonts w:eastAsiaTheme="minorEastAsia"/>
                <w:lang w:eastAsia="zh-CN"/>
              </w:rPr>
            </w:pPr>
          </w:p>
        </w:tc>
      </w:tr>
      <w:tr w:rsidR="00551F9F" w14:paraId="1EE161CD" w14:textId="77777777" w:rsidTr="00F35F71">
        <w:tc>
          <w:tcPr>
            <w:tcW w:w="1793" w:type="dxa"/>
          </w:tcPr>
          <w:p w14:paraId="1B42CE3C" w14:textId="77777777" w:rsidR="00551F9F" w:rsidRDefault="00F74A7F" w:rsidP="00551F9F">
            <w:pPr>
              <w:pStyle w:val="BodyText"/>
              <w:rPr>
                <w:rFonts w:eastAsiaTheme="minorEastAsia"/>
                <w:lang w:eastAsia="zh-CN"/>
              </w:rPr>
            </w:pPr>
            <w:r>
              <w:rPr>
                <w:rFonts w:eastAsiaTheme="minorEastAsia"/>
                <w:lang w:eastAsia="zh-CN"/>
              </w:rPr>
              <w:t>NTT DOCOMO</w:t>
            </w:r>
          </w:p>
        </w:tc>
        <w:tc>
          <w:tcPr>
            <w:tcW w:w="1392" w:type="dxa"/>
          </w:tcPr>
          <w:p w14:paraId="6CEE828D" w14:textId="77777777" w:rsidR="00551F9F" w:rsidRDefault="00551F9F" w:rsidP="00551F9F">
            <w:pPr>
              <w:pStyle w:val="BodyText"/>
              <w:rPr>
                <w:rFonts w:eastAsiaTheme="minorEastAsia"/>
                <w:lang w:eastAsia="zh-CN"/>
              </w:rPr>
            </w:pPr>
          </w:p>
        </w:tc>
        <w:tc>
          <w:tcPr>
            <w:tcW w:w="6669" w:type="dxa"/>
          </w:tcPr>
          <w:p w14:paraId="15134241" w14:textId="77777777" w:rsidR="00551F9F" w:rsidRDefault="00F74A7F" w:rsidP="00551F9F">
            <w:pPr>
              <w:pStyle w:val="BodyText"/>
              <w:rPr>
                <w:rFonts w:eastAsiaTheme="minorEastAsia"/>
                <w:lang w:eastAsia="zh-CN"/>
              </w:rPr>
            </w:pPr>
            <w:r>
              <w:rPr>
                <w:rFonts w:eastAsiaTheme="minorEastAsia"/>
                <w:lang w:eastAsia="zh-CN"/>
              </w:rPr>
              <w:t xml:space="preserve">Agree with LGE/QC. </w:t>
            </w:r>
            <w:proofErr w:type="spellStart"/>
            <w:r>
              <w:rPr>
                <w:rFonts w:eastAsiaTheme="minorEastAsia"/>
                <w:lang w:eastAsia="zh-CN"/>
              </w:rPr>
              <w:t>Coex</w:t>
            </w:r>
            <w:proofErr w:type="spellEnd"/>
            <w:r>
              <w:rPr>
                <w:rFonts w:eastAsiaTheme="minorEastAsia"/>
                <w:lang w:eastAsia="zh-CN"/>
              </w:rPr>
              <w:t xml:space="preserve"> would not be only the issue. Apple’s wording is fine for us.</w:t>
            </w:r>
          </w:p>
        </w:tc>
      </w:tr>
      <w:tr w:rsidR="004F683B" w14:paraId="68EAABB8" w14:textId="77777777" w:rsidTr="00F35F71">
        <w:tc>
          <w:tcPr>
            <w:tcW w:w="1793" w:type="dxa"/>
          </w:tcPr>
          <w:p w14:paraId="4771B310" w14:textId="77777777" w:rsidR="004F683B" w:rsidRDefault="004F683B" w:rsidP="004F683B">
            <w:pPr>
              <w:pStyle w:val="BodyText"/>
              <w:rPr>
                <w:rFonts w:eastAsiaTheme="minorEastAsia"/>
                <w:lang w:eastAsia="zh-CN"/>
              </w:rPr>
            </w:pPr>
            <w:r>
              <w:rPr>
                <w:rFonts w:eastAsiaTheme="minorEastAsia"/>
                <w:lang w:eastAsia="zh-CN"/>
              </w:rPr>
              <w:t>vivo</w:t>
            </w:r>
          </w:p>
        </w:tc>
        <w:tc>
          <w:tcPr>
            <w:tcW w:w="1392" w:type="dxa"/>
          </w:tcPr>
          <w:p w14:paraId="6FEF527D" w14:textId="77777777" w:rsidR="004F683B" w:rsidRDefault="004F683B" w:rsidP="004F683B">
            <w:pPr>
              <w:pStyle w:val="BodyText"/>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4B3C71E8" w14:textId="77777777" w:rsidR="004F683B" w:rsidRDefault="004F683B" w:rsidP="004F683B">
            <w:pPr>
              <w:pStyle w:val="BodyText"/>
              <w:rPr>
                <w:rFonts w:eastAsiaTheme="minorEastAsia"/>
                <w:lang w:eastAsia="zh-CN"/>
              </w:rPr>
            </w:pPr>
            <w:r>
              <w:rPr>
                <w:rFonts w:eastAsiaTheme="minorEastAsia"/>
                <w:lang w:eastAsia="zh-CN"/>
              </w:rPr>
              <w:t>Similar view as Qualcomm, we also agree with the intention, but has concern that it only refers to a specific case, e.g., the coexistence between idle/inactive and connected UEs is not covered.</w:t>
            </w:r>
          </w:p>
        </w:tc>
      </w:tr>
      <w:tr w:rsidR="00DC2D1C" w14:paraId="458B3BF5" w14:textId="77777777" w:rsidTr="0080039B">
        <w:tc>
          <w:tcPr>
            <w:tcW w:w="1793" w:type="dxa"/>
          </w:tcPr>
          <w:p w14:paraId="0DCA94E7" w14:textId="77777777" w:rsidR="00DC2D1C" w:rsidRDefault="00DC2D1C" w:rsidP="0080039B">
            <w:pPr>
              <w:pStyle w:val="BodyText"/>
              <w:rPr>
                <w:rFonts w:eastAsiaTheme="minorEastAsia"/>
                <w:lang w:eastAsia="zh-CN"/>
              </w:rPr>
            </w:pPr>
            <w:proofErr w:type="spellStart"/>
            <w:r>
              <w:rPr>
                <w:rFonts w:eastAsiaTheme="minorEastAsia" w:hint="eastAsia"/>
                <w:lang w:eastAsia="zh-CN"/>
              </w:rPr>
              <w:t>ZTE,Sanechips</w:t>
            </w:r>
            <w:proofErr w:type="spellEnd"/>
          </w:p>
        </w:tc>
        <w:tc>
          <w:tcPr>
            <w:tcW w:w="1392" w:type="dxa"/>
          </w:tcPr>
          <w:p w14:paraId="2FBF1A57" w14:textId="77777777" w:rsidR="00DC2D1C" w:rsidRDefault="00DC2D1C" w:rsidP="0080039B">
            <w:pPr>
              <w:pStyle w:val="BodyText"/>
              <w:rPr>
                <w:rFonts w:eastAsiaTheme="minorEastAsia"/>
                <w:lang w:eastAsia="zh-CN"/>
              </w:rPr>
            </w:pPr>
            <w:r>
              <w:rPr>
                <w:rFonts w:eastAsiaTheme="minorEastAsia" w:hint="eastAsia"/>
                <w:lang w:eastAsia="zh-CN"/>
              </w:rPr>
              <w:t>Comment</w:t>
            </w:r>
          </w:p>
        </w:tc>
        <w:tc>
          <w:tcPr>
            <w:tcW w:w="6669" w:type="dxa"/>
          </w:tcPr>
          <w:p w14:paraId="51624CD4" w14:textId="77777777" w:rsidR="00DC2D1C" w:rsidRDefault="00DC2D1C" w:rsidP="0080039B">
            <w:pPr>
              <w:pStyle w:val="BodyText"/>
              <w:rPr>
                <w:rFonts w:eastAsiaTheme="minorEastAsia"/>
                <w:lang w:eastAsia="zh-CN"/>
              </w:rPr>
            </w:pPr>
            <w:r>
              <w:rPr>
                <w:rFonts w:eastAsiaTheme="minorEastAsia" w:hint="eastAsia"/>
                <w:lang w:eastAsia="zh-CN"/>
              </w:rPr>
              <w:t>Prefer a straightforward response on the question itself. The wording from OPPO is fine.</w:t>
            </w:r>
          </w:p>
          <w:p w14:paraId="432A36F5" w14:textId="77777777" w:rsidR="00DC2D1C" w:rsidRDefault="00DC2D1C" w:rsidP="0080039B">
            <w:pPr>
              <w:pStyle w:val="BodyText"/>
              <w:rPr>
                <w:rFonts w:eastAsiaTheme="minorEastAsia"/>
                <w:lang w:eastAsia="zh-CN"/>
              </w:rPr>
            </w:pPr>
          </w:p>
        </w:tc>
      </w:tr>
      <w:tr w:rsidR="004F683B" w14:paraId="75C1AE9D" w14:textId="77777777" w:rsidTr="00F35F71">
        <w:tc>
          <w:tcPr>
            <w:tcW w:w="1793" w:type="dxa"/>
          </w:tcPr>
          <w:p w14:paraId="0987EF83" w14:textId="11FD0DD0" w:rsidR="004F683B" w:rsidRPr="00DC2D1C" w:rsidRDefault="002632C6" w:rsidP="004F683B">
            <w:pPr>
              <w:pStyle w:val="BodyText"/>
              <w:rPr>
                <w:rFonts w:eastAsiaTheme="minorEastAsia"/>
                <w:lang w:eastAsia="zh-CN"/>
              </w:rPr>
            </w:pPr>
            <w:proofErr w:type="spellStart"/>
            <w:r>
              <w:rPr>
                <w:rFonts w:eastAsiaTheme="minorEastAsia"/>
                <w:lang w:eastAsia="zh-CN"/>
              </w:rPr>
              <w:t>Futurewei</w:t>
            </w:r>
            <w:proofErr w:type="spellEnd"/>
          </w:p>
        </w:tc>
        <w:tc>
          <w:tcPr>
            <w:tcW w:w="1392" w:type="dxa"/>
          </w:tcPr>
          <w:p w14:paraId="3EFC2F56" w14:textId="79F227AA" w:rsidR="004F683B" w:rsidRDefault="002632C6" w:rsidP="004F683B">
            <w:pPr>
              <w:pStyle w:val="BodyText"/>
              <w:rPr>
                <w:rFonts w:eastAsiaTheme="minorEastAsia"/>
                <w:lang w:eastAsia="zh-CN"/>
              </w:rPr>
            </w:pPr>
            <w:r>
              <w:rPr>
                <w:rFonts w:eastAsiaTheme="minorEastAsia"/>
                <w:lang w:eastAsia="zh-CN"/>
              </w:rPr>
              <w:t>Comment</w:t>
            </w:r>
          </w:p>
        </w:tc>
        <w:tc>
          <w:tcPr>
            <w:tcW w:w="6669" w:type="dxa"/>
          </w:tcPr>
          <w:p w14:paraId="357D71CD" w14:textId="57FED71A" w:rsidR="0031628F" w:rsidRDefault="0031628F" w:rsidP="004F683B">
            <w:pPr>
              <w:pStyle w:val="BodyText"/>
              <w:rPr>
                <w:rFonts w:eastAsiaTheme="minorEastAsia"/>
                <w:lang w:eastAsia="zh-CN"/>
              </w:rPr>
            </w:pPr>
            <w:r>
              <w:rPr>
                <w:rFonts w:eastAsiaTheme="minorEastAsia"/>
                <w:lang w:eastAsia="zh-CN"/>
              </w:rPr>
              <w:t>Option 2 can be feasible if R17 SL UE is not coexisting with R16 SL-UE. We suggest following change:</w:t>
            </w:r>
          </w:p>
          <w:p w14:paraId="2883A22A" w14:textId="0307245E" w:rsidR="0031628F" w:rsidRPr="0031628F" w:rsidRDefault="0031628F" w:rsidP="0031628F">
            <w:pPr>
              <w:pStyle w:val="BodyText"/>
              <w:rPr>
                <w:rFonts w:eastAsiaTheme="minorEastAsia"/>
                <w:bCs/>
                <w:i/>
                <w:strike/>
                <w:color w:val="FF0000"/>
                <w:lang w:eastAsia="zh-CN"/>
              </w:rPr>
            </w:pPr>
            <w:r w:rsidRPr="0031628F">
              <w:rPr>
                <w:rFonts w:eastAsiaTheme="minorEastAsia" w:hint="eastAsia"/>
                <w:bCs/>
                <w:i/>
                <w:lang w:eastAsia="zh-CN"/>
              </w:rPr>
              <w:t>F</w:t>
            </w:r>
            <w:r w:rsidRPr="0031628F">
              <w:rPr>
                <w:rFonts w:eastAsiaTheme="minorEastAsia"/>
                <w:bCs/>
                <w:i/>
                <w:lang w:eastAsia="zh-CN"/>
              </w:rPr>
              <w:t>rom RAN1’s perspective, option 2 is not feasible in case that R16 SL-UE is coexisting with R17 SL UE in same band</w:t>
            </w:r>
            <w:r>
              <w:rPr>
                <w:rFonts w:eastAsiaTheme="minorEastAsia"/>
                <w:bCs/>
                <w:i/>
                <w:lang w:eastAsia="zh-CN"/>
              </w:rPr>
              <w:t xml:space="preserve">. </w:t>
            </w:r>
            <w:r w:rsidRPr="0031628F">
              <w:rPr>
                <w:rFonts w:eastAsiaTheme="minorEastAsia"/>
                <w:bCs/>
                <w:i/>
                <w:strike/>
                <w:color w:val="FF0000"/>
                <w:lang w:eastAsia="zh-CN"/>
              </w:rPr>
              <w:t>, otherwise</w:t>
            </w:r>
            <w:r>
              <w:rPr>
                <w:rFonts w:eastAsiaTheme="minorEastAsia"/>
                <w:bCs/>
                <w:i/>
                <w:strike/>
                <w:color w:val="FF0000"/>
                <w:lang w:eastAsia="zh-CN"/>
              </w:rPr>
              <w:t xml:space="preserve"> </w:t>
            </w:r>
            <w:r w:rsidRPr="0031628F">
              <w:rPr>
                <w:rFonts w:eastAsiaTheme="minorEastAsia"/>
                <w:bCs/>
                <w:i/>
                <w:strike/>
                <w:color w:val="FF0000"/>
                <w:lang w:eastAsia="zh-CN"/>
              </w:rPr>
              <w:t xml:space="preserve">they cannot communicate with each other.   </w:t>
            </w:r>
            <w:r w:rsidRPr="0031628F">
              <w:rPr>
                <w:rFonts w:eastAsiaTheme="minorEastAsia"/>
                <w:bCs/>
                <w:i/>
                <w:color w:val="FF0000"/>
                <w:lang w:eastAsia="zh-CN"/>
              </w:rPr>
              <w:t xml:space="preserve">If R17 SL-UE is not </w:t>
            </w:r>
            <w:r w:rsidRPr="0031628F">
              <w:rPr>
                <w:rFonts w:eastAsiaTheme="minorEastAsia"/>
                <w:i/>
                <w:color w:val="FF0000"/>
                <w:lang w:eastAsia="zh-CN"/>
              </w:rPr>
              <w:t>coexisting with R16 SL UEs,</w:t>
            </w:r>
            <w:r w:rsidRPr="0031628F">
              <w:rPr>
                <w:rFonts w:eastAsiaTheme="minorEastAsia"/>
                <w:bCs/>
                <w:i/>
                <w:lang w:eastAsia="zh-CN"/>
              </w:rPr>
              <w:t xml:space="preserve"> </w:t>
            </w:r>
            <w:r w:rsidRPr="0031628F">
              <w:rPr>
                <w:rFonts w:eastAsiaTheme="minorEastAsia"/>
                <w:bCs/>
                <w:i/>
                <w:color w:val="FF0000"/>
                <w:lang w:eastAsia="zh-CN"/>
              </w:rPr>
              <w:t>option 2 is feasible.</w:t>
            </w:r>
          </w:p>
          <w:p w14:paraId="6BB0B94D" w14:textId="033C25A9" w:rsidR="0031628F" w:rsidRDefault="0031628F" w:rsidP="004F683B">
            <w:pPr>
              <w:pStyle w:val="BodyText"/>
              <w:rPr>
                <w:rFonts w:eastAsiaTheme="minorEastAsia"/>
                <w:lang w:eastAsia="zh-CN"/>
              </w:rPr>
            </w:pPr>
          </w:p>
        </w:tc>
      </w:tr>
      <w:tr w:rsidR="004A20C8" w14:paraId="7BD3C589" w14:textId="77777777" w:rsidTr="004A20C8">
        <w:tc>
          <w:tcPr>
            <w:tcW w:w="1793" w:type="dxa"/>
          </w:tcPr>
          <w:p w14:paraId="47455724" w14:textId="77777777" w:rsidR="004A20C8" w:rsidRPr="00EF47A6" w:rsidRDefault="004A20C8" w:rsidP="00C83CBF">
            <w:pPr>
              <w:pStyle w:val="BodyText"/>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92" w:type="dxa"/>
          </w:tcPr>
          <w:p w14:paraId="4A2CECCC" w14:textId="77777777" w:rsidR="004A20C8" w:rsidRDefault="004A20C8" w:rsidP="00C83CBF">
            <w:pPr>
              <w:pStyle w:val="BodyText"/>
              <w:rPr>
                <w:rFonts w:eastAsiaTheme="minorEastAsia"/>
                <w:lang w:eastAsia="zh-CN"/>
              </w:rPr>
            </w:pPr>
            <w:r>
              <w:rPr>
                <w:rFonts w:eastAsiaTheme="minorEastAsia"/>
                <w:lang w:eastAsia="zh-CN"/>
              </w:rPr>
              <w:t>Disagree</w:t>
            </w:r>
          </w:p>
        </w:tc>
        <w:tc>
          <w:tcPr>
            <w:tcW w:w="6669" w:type="dxa"/>
          </w:tcPr>
          <w:p w14:paraId="38853D74" w14:textId="77777777" w:rsidR="004A20C8" w:rsidRDefault="004A20C8" w:rsidP="00C83CBF">
            <w:pPr>
              <w:pStyle w:val="BodyText"/>
              <w:rPr>
                <w:rFonts w:eastAsiaTheme="minorEastAsia"/>
                <w:lang w:eastAsia="zh-CN"/>
              </w:rPr>
            </w:pPr>
            <w:r>
              <w:rPr>
                <w:rFonts w:eastAsiaTheme="minorEastAsia"/>
                <w:lang w:eastAsia="zh-CN"/>
              </w:rPr>
              <w:t>As our comments in Q1 round 2. For the case that only Rel-17 UE operates on n79 band, option 2 is feasible. So RAN1 should reply to RAN4 based on two aspect:</w:t>
            </w:r>
          </w:p>
          <w:p w14:paraId="6A9361D5" w14:textId="77777777" w:rsidR="004A20C8" w:rsidRDefault="004A20C8" w:rsidP="00C83CBF">
            <w:pPr>
              <w:pStyle w:val="BodyText"/>
              <w:numPr>
                <w:ilvl w:val="0"/>
                <w:numId w:val="26"/>
              </w:numPr>
              <w:rPr>
                <w:rFonts w:eastAsiaTheme="minorEastAsia"/>
                <w:lang w:eastAsia="zh-CN"/>
              </w:rPr>
            </w:pPr>
            <w:r w:rsidRPr="00C06D3B">
              <w:rPr>
                <w:rFonts w:eastAsiaTheme="minorEastAsia"/>
                <w:lang w:eastAsia="zh-CN"/>
              </w:rPr>
              <w:t xml:space="preserve">Option 2 is feasible in the case of only Rel-17 UE works on </w:t>
            </w:r>
            <w:r>
              <w:rPr>
                <w:rFonts w:eastAsiaTheme="minorEastAsia"/>
                <w:lang w:eastAsia="zh-CN"/>
              </w:rPr>
              <w:t xml:space="preserve">the shared bands, e.g. </w:t>
            </w:r>
            <w:r w:rsidRPr="00C06D3B">
              <w:rPr>
                <w:rFonts w:eastAsiaTheme="minorEastAsia"/>
                <w:lang w:eastAsia="zh-CN"/>
              </w:rPr>
              <w:t>n79.</w:t>
            </w:r>
          </w:p>
          <w:p w14:paraId="331D084A" w14:textId="77777777" w:rsidR="004A20C8" w:rsidRDefault="004A20C8" w:rsidP="00C83CBF">
            <w:pPr>
              <w:pStyle w:val="BodyText"/>
              <w:numPr>
                <w:ilvl w:val="0"/>
                <w:numId w:val="26"/>
              </w:numPr>
              <w:rPr>
                <w:rFonts w:eastAsiaTheme="minorEastAsia"/>
                <w:lang w:eastAsia="zh-CN"/>
              </w:rPr>
            </w:pPr>
            <w:r>
              <w:rPr>
                <w:rFonts w:eastAsiaTheme="minorEastAsia"/>
                <w:lang w:eastAsia="zh-CN"/>
              </w:rPr>
              <w:t>For the band Rel-16 and Rel-17 UE coexistence, e.g. ITS bands, n47, DL timing should be used.</w:t>
            </w:r>
          </w:p>
        </w:tc>
      </w:tr>
      <w:tr w:rsidR="00C5717D" w14:paraId="2C8945B5" w14:textId="77777777" w:rsidTr="004A20C8">
        <w:tc>
          <w:tcPr>
            <w:tcW w:w="1793" w:type="dxa"/>
          </w:tcPr>
          <w:p w14:paraId="1CD65E15" w14:textId="6F796E3E" w:rsidR="00C5717D" w:rsidRDefault="00C5717D" w:rsidP="00C5717D">
            <w:pPr>
              <w:pStyle w:val="BodyText"/>
              <w:rPr>
                <w:rFonts w:eastAsiaTheme="minorEastAsia"/>
                <w:lang w:eastAsia="zh-CN"/>
              </w:rPr>
            </w:pPr>
            <w:r>
              <w:rPr>
                <w:rFonts w:eastAsiaTheme="minorEastAsia"/>
                <w:lang w:eastAsia="zh-CN"/>
              </w:rPr>
              <w:t>Nokia, Nokia Shanghai Bell</w:t>
            </w:r>
          </w:p>
        </w:tc>
        <w:tc>
          <w:tcPr>
            <w:tcW w:w="1392" w:type="dxa"/>
          </w:tcPr>
          <w:p w14:paraId="66E40BB1" w14:textId="20873749" w:rsidR="00C5717D" w:rsidRDefault="00C5717D" w:rsidP="00C5717D">
            <w:pPr>
              <w:pStyle w:val="BodyText"/>
              <w:rPr>
                <w:rFonts w:eastAsiaTheme="minorEastAsia"/>
                <w:lang w:eastAsia="zh-CN"/>
              </w:rPr>
            </w:pPr>
            <w:r>
              <w:rPr>
                <w:rFonts w:eastAsiaTheme="minorEastAsia"/>
                <w:lang w:eastAsia="zh-CN"/>
              </w:rPr>
              <w:t>Comment</w:t>
            </w:r>
          </w:p>
        </w:tc>
        <w:tc>
          <w:tcPr>
            <w:tcW w:w="6669" w:type="dxa"/>
          </w:tcPr>
          <w:p w14:paraId="7E60C19C" w14:textId="77777777" w:rsidR="00C5717D" w:rsidRDefault="00C5717D" w:rsidP="00C5717D">
            <w:pPr>
              <w:pStyle w:val="BodyText"/>
              <w:rPr>
                <w:rFonts w:eastAsiaTheme="minorEastAsia"/>
                <w:lang w:eastAsia="zh-CN"/>
              </w:rPr>
            </w:pPr>
            <w:r>
              <w:rPr>
                <w:rFonts w:eastAsiaTheme="minorEastAsia"/>
                <w:lang w:eastAsia="zh-CN"/>
              </w:rPr>
              <w:t>We agree in principle. We propose the following wording:</w:t>
            </w:r>
          </w:p>
          <w:p w14:paraId="55A16AC1" w14:textId="17E838F7" w:rsidR="00C5717D" w:rsidRDefault="00C5717D" w:rsidP="00C5717D">
            <w:pPr>
              <w:pStyle w:val="BodyText"/>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w:t>
            </w:r>
            <w:r>
              <w:rPr>
                <w:rFonts w:eastAsiaTheme="minorEastAsia"/>
                <w:color w:val="FF0000"/>
                <w:lang w:eastAsia="zh-CN"/>
              </w:rPr>
              <w:t>some companies think that option 2 is feasible and some companies think that further study is needed to conclude the feasibility of option 2.</w:t>
            </w:r>
          </w:p>
        </w:tc>
      </w:tr>
      <w:tr w:rsidR="00615348" w14:paraId="10D486FA" w14:textId="77777777" w:rsidTr="004A20C8">
        <w:tc>
          <w:tcPr>
            <w:tcW w:w="1793" w:type="dxa"/>
          </w:tcPr>
          <w:p w14:paraId="00985340" w14:textId="5ADDDB55" w:rsidR="00615348" w:rsidRDefault="00615348" w:rsidP="00C5717D">
            <w:pPr>
              <w:pStyle w:val="BodyText"/>
              <w:rPr>
                <w:rFonts w:eastAsiaTheme="minorEastAsia"/>
                <w:lang w:eastAsia="zh-CN"/>
              </w:rPr>
            </w:pPr>
            <w:r>
              <w:rPr>
                <w:rFonts w:eastAsiaTheme="minorEastAsia"/>
                <w:lang w:eastAsia="zh-CN"/>
              </w:rPr>
              <w:t>MediaTek</w:t>
            </w:r>
          </w:p>
        </w:tc>
        <w:tc>
          <w:tcPr>
            <w:tcW w:w="1392" w:type="dxa"/>
          </w:tcPr>
          <w:p w14:paraId="6EBE5D7E" w14:textId="6DC5A50B" w:rsidR="00615348" w:rsidRDefault="00615348" w:rsidP="00C5717D">
            <w:pPr>
              <w:pStyle w:val="BodyText"/>
              <w:rPr>
                <w:rFonts w:eastAsiaTheme="minorEastAsia"/>
                <w:lang w:eastAsia="zh-CN"/>
              </w:rPr>
            </w:pPr>
            <w:r>
              <w:rPr>
                <w:rFonts w:eastAsiaTheme="minorEastAsia"/>
                <w:lang w:eastAsia="zh-CN"/>
              </w:rPr>
              <w:t>Comments</w:t>
            </w:r>
          </w:p>
        </w:tc>
        <w:tc>
          <w:tcPr>
            <w:tcW w:w="6669" w:type="dxa"/>
          </w:tcPr>
          <w:p w14:paraId="1944F121" w14:textId="77777777" w:rsidR="00615348" w:rsidRDefault="00615348" w:rsidP="00C5717D">
            <w:pPr>
              <w:pStyle w:val="BodyText"/>
              <w:rPr>
                <w:rFonts w:eastAsiaTheme="minorEastAsia"/>
                <w:lang w:eastAsia="zh-CN"/>
              </w:rPr>
            </w:pPr>
            <w:r>
              <w:rPr>
                <w:rFonts w:eastAsiaTheme="minorEastAsia"/>
                <w:lang w:eastAsia="zh-CN"/>
              </w:rPr>
              <w:t>There is no RAN1 study on this issue but also no plan to support it in Rel17, as somehow mentioned by LG.</w:t>
            </w:r>
          </w:p>
          <w:p w14:paraId="0764C9C0" w14:textId="77777777" w:rsidR="00615348" w:rsidRDefault="00615348" w:rsidP="00615348">
            <w:pPr>
              <w:pStyle w:val="BodyText"/>
              <w:rPr>
                <w:rFonts w:eastAsiaTheme="minorEastAsia"/>
                <w:lang w:eastAsia="zh-CN"/>
              </w:rPr>
            </w:pPr>
            <w:r>
              <w:rPr>
                <w:rFonts w:eastAsiaTheme="minorEastAsia"/>
                <w:lang w:eastAsia="zh-CN"/>
              </w:rPr>
              <w:t>Besides</w:t>
            </w:r>
            <w:r>
              <w:rPr>
                <w:rFonts w:eastAsiaTheme="minorEastAsia"/>
                <w:lang w:eastAsia="zh-CN"/>
              </w:rPr>
              <w:t>，</w:t>
            </w:r>
            <w:r>
              <w:rPr>
                <w:rFonts w:eastAsiaTheme="minorEastAsia" w:hint="eastAsia"/>
                <w:lang w:eastAsia="zh-CN"/>
              </w:rPr>
              <w:t>t</w:t>
            </w:r>
            <w:r>
              <w:rPr>
                <w:rFonts w:eastAsiaTheme="minorEastAsia"/>
                <w:lang w:eastAsia="zh-CN"/>
              </w:rPr>
              <w:t>he proposal may mislead the people. It sounds that if there is not co-existence issue, then option 2 will be feasible.</w:t>
            </w:r>
          </w:p>
          <w:p w14:paraId="1815A12A" w14:textId="05D28DE5" w:rsidR="00615348" w:rsidRDefault="00615348" w:rsidP="00615348">
            <w:pPr>
              <w:pStyle w:val="BodyText"/>
              <w:rPr>
                <w:rFonts w:eastAsiaTheme="minorEastAsia"/>
                <w:lang w:eastAsia="zh-CN"/>
              </w:rPr>
            </w:pPr>
            <w:r>
              <w:rPr>
                <w:rFonts w:eastAsiaTheme="minorEastAsia"/>
                <w:lang w:eastAsia="zh-CN"/>
              </w:rPr>
              <w:lastRenderedPageBreak/>
              <w:t xml:space="preserve">However, </w:t>
            </w:r>
            <w:r>
              <w:rPr>
                <w:rFonts w:eastAsiaTheme="minorEastAsia" w:hint="eastAsia"/>
                <w:lang w:eastAsia="zh-CN"/>
              </w:rPr>
              <w:t>e</w:t>
            </w:r>
            <w:r>
              <w:rPr>
                <w:rFonts w:eastAsiaTheme="minorEastAsia"/>
                <w:lang w:eastAsia="zh-CN"/>
              </w:rPr>
              <w:t>ven if there is no co-existence issue, it may not be feasible yet supposing there are the out-of-coverage Rel17 UEs using SL timing rather than UL timing for transmission. Then the in-coverage UEs using UL timing can’t communicate with the out-of-coverage UEs using SL(/DL) timing.</w:t>
            </w:r>
          </w:p>
        </w:tc>
      </w:tr>
      <w:tr w:rsidR="001C56B6" w14:paraId="7B2B264A" w14:textId="77777777" w:rsidTr="004A20C8">
        <w:tc>
          <w:tcPr>
            <w:tcW w:w="1793" w:type="dxa"/>
          </w:tcPr>
          <w:p w14:paraId="07F47FCC" w14:textId="0608CF8D" w:rsidR="001C56B6" w:rsidRDefault="001C56B6" w:rsidP="00C5717D">
            <w:pPr>
              <w:pStyle w:val="BodyText"/>
              <w:rPr>
                <w:rFonts w:eastAsiaTheme="minorEastAsia"/>
                <w:lang w:eastAsia="zh-CN"/>
              </w:rPr>
            </w:pPr>
            <w:r>
              <w:rPr>
                <w:rFonts w:eastAsiaTheme="minorEastAsia"/>
                <w:lang w:eastAsia="zh-CN"/>
              </w:rPr>
              <w:lastRenderedPageBreak/>
              <w:t>Convida Wireless</w:t>
            </w:r>
          </w:p>
        </w:tc>
        <w:tc>
          <w:tcPr>
            <w:tcW w:w="1392" w:type="dxa"/>
          </w:tcPr>
          <w:p w14:paraId="49D7710D" w14:textId="77777777" w:rsidR="001C56B6" w:rsidRDefault="001C56B6" w:rsidP="00C5717D">
            <w:pPr>
              <w:pStyle w:val="BodyText"/>
              <w:rPr>
                <w:rFonts w:eastAsiaTheme="minorEastAsia"/>
                <w:lang w:eastAsia="zh-CN"/>
              </w:rPr>
            </w:pPr>
          </w:p>
        </w:tc>
        <w:tc>
          <w:tcPr>
            <w:tcW w:w="6669" w:type="dxa"/>
          </w:tcPr>
          <w:p w14:paraId="6918E58C" w14:textId="0DE17AB3" w:rsidR="001C56B6" w:rsidRDefault="001C56B6" w:rsidP="00C5717D">
            <w:pPr>
              <w:pStyle w:val="BodyText"/>
              <w:rPr>
                <w:rFonts w:eastAsiaTheme="minorEastAsia"/>
                <w:lang w:eastAsia="zh-CN"/>
              </w:rPr>
            </w:pPr>
            <w:r w:rsidRPr="001C56B6">
              <w:rPr>
                <w:rFonts w:eastAsiaTheme="minorEastAsia" w:hint="eastAsia"/>
                <w:lang w:eastAsia="zh-CN"/>
              </w:rPr>
              <w:t>F</w:t>
            </w:r>
            <w:r w:rsidRPr="001C56B6">
              <w:rPr>
                <w:rFonts w:eastAsiaTheme="minorEastAsia"/>
                <w:lang w:eastAsia="zh-CN"/>
              </w:rPr>
              <w:t>rom RAN1’s perspective, option 2 is not feasible in case that R16 SL</w:t>
            </w:r>
            <w:r w:rsidR="003716F0">
              <w:rPr>
                <w:rFonts w:eastAsiaTheme="minorEastAsia"/>
                <w:lang w:eastAsia="zh-CN"/>
              </w:rPr>
              <w:t xml:space="preserve"> </w:t>
            </w:r>
            <w:r w:rsidRPr="001C56B6">
              <w:rPr>
                <w:rFonts w:eastAsiaTheme="minorEastAsia"/>
                <w:lang w:eastAsia="zh-CN"/>
              </w:rPr>
              <w:t xml:space="preserve">UE is coexisting with R17 SL UE. If R17 SL-UE is not coexisting with R16 SL UEs, option 2 </w:t>
            </w:r>
            <w:r w:rsidR="003716F0">
              <w:rPr>
                <w:rFonts w:eastAsiaTheme="minorEastAsia"/>
                <w:lang w:eastAsia="zh-CN"/>
              </w:rPr>
              <w:t>may be</w:t>
            </w:r>
            <w:r w:rsidRPr="001C56B6">
              <w:rPr>
                <w:rFonts w:eastAsiaTheme="minorEastAsia"/>
                <w:lang w:eastAsia="zh-CN"/>
              </w:rPr>
              <w:t xml:space="preserve"> feasible</w:t>
            </w:r>
            <w:r w:rsidR="00030850">
              <w:rPr>
                <w:rFonts w:eastAsiaTheme="minorEastAsia"/>
                <w:lang w:eastAsia="zh-CN"/>
              </w:rPr>
              <w:t xml:space="preserve"> in some cases</w:t>
            </w:r>
            <w:r w:rsidRPr="001C56B6">
              <w:rPr>
                <w:rFonts w:eastAsiaTheme="minorEastAsia"/>
                <w:lang w:eastAsia="zh-CN"/>
              </w:rPr>
              <w:t>.</w:t>
            </w:r>
          </w:p>
        </w:tc>
      </w:tr>
    </w:tbl>
    <w:p w14:paraId="2254AFC1" w14:textId="77777777" w:rsidR="000E70AB" w:rsidRPr="000E70AB" w:rsidRDefault="000E70AB" w:rsidP="00EB2E3B">
      <w:pPr>
        <w:pStyle w:val="BodyText"/>
        <w:rPr>
          <w:rFonts w:eastAsiaTheme="minorEastAsia"/>
          <w:lang w:eastAsia="zh-CN"/>
        </w:rPr>
      </w:pPr>
    </w:p>
    <w:p w14:paraId="25E73630" w14:textId="77777777" w:rsidR="00931EE3" w:rsidRPr="00EB2E3B" w:rsidRDefault="00931EE3" w:rsidP="00EB2E3B">
      <w:pPr>
        <w:pStyle w:val="BodyText"/>
        <w:rPr>
          <w:rFonts w:eastAsiaTheme="minorEastAsia"/>
          <w:lang w:eastAsia="zh-CN"/>
        </w:rPr>
      </w:pPr>
    </w:p>
    <w:p w14:paraId="32169652" w14:textId="77777777" w:rsidR="00F84C97" w:rsidRPr="006914A7" w:rsidRDefault="00E8650B" w:rsidP="00DC2D1C">
      <w:pPr>
        <w:pStyle w:val="Heading1"/>
        <w:spacing w:beforeLines="50" w:before="120" w:afterLines="50"/>
        <w:jc w:val="both"/>
        <w:rPr>
          <w:rFonts w:cs="Arial"/>
          <w:lang w:val="en-US"/>
        </w:rPr>
      </w:pPr>
      <w:r w:rsidRPr="006914A7">
        <w:rPr>
          <w:rFonts w:cs="Arial"/>
          <w:lang w:val="en-US"/>
        </w:rPr>
        <w:t>References</w:t>
      </w:r>
    </w:p>
    <w:p w14:paraId="27919B30" w14:textId="77777777" w:rsidR="006744ED" w:rsidRDefault="00224A9D"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17FB3A49" w14:textId="77777777" w:rsidR="006744ED" w:rsidRDefault="00224A9D"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1BF7BEB1" w14:textId="77777777" w:rsidR="006744ED" w:rsidRDefault="00224A9D"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0A5B3A4F" w14:textId="77777777" w:rsidR="006744ED" w:rsidRDefault="00224A9D"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68D8B067" w14:textId="77777777" w:rsidR="006744ED" w:rsidRDefault="00224A9D"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5BF4591A" w14:textId="77777777" w:rsidR="006744ED" w:rsidRDefault="00224A9D"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480B13AF" w14:textId="77777777" w:rsidR="006744ED" w:rsidRDefault="00224A9D"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6BFF0739" w14:textId="77777777" w:rsidR="006744ED" w:rsidRDefault="00224A9D"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31C51011" w14:textId="77777777" w:rsidR="006744ED" w:rsidRDefault="00224A9D"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7006277A" w14:textId="77777777" w:rsidR="006744ED" w:rsidRDefault="00224A9D"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37256237" w14:textId="77777777" w:rsidR="006744ED" w:rsidRDefault="00224A9D"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3035AB3A" w14:textId="77777777" w:rsidR="006744ED" w:rsidRDefault="00224A9D"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15F6A258" w14:textId="77777777" w:rsidR="006744ED" w:rsidRDefault="00224A9D"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31BECE61" w14:textId="77777777" w:rsidR="006744ED" w:rsidRDefault="00224A9D"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 xml:space="preserve">Huawei, </w:t>
      </w:r>
      <w:proofErr w:type="spellStart"/>
      <w:r w:rsidR="006744ED">
        <w:t>HiSilicon</w:t>
      </w:r>
      <w:proofErr w:type="spellEnd"/>
    </w:p>
    <w:p w14:paraId="000032DD" w14:textId="77777777" w:rsidR="006744ED" w:rsidRDefault="006744ED" w:rsidP="006744ED">
      <w:pPr>
        <w:pStyle w:val="ListParagraph"/>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CC37" w14:textId="77777777" w:rsidR="00224A9D" w:rsidRDefault="00224A9D">
      <w:r>
        <w:separator/>
      </w:r>
    </w:p>
  </w:endnote>
  <w:endnote w:type="continuationSeparator" w:id="0">
    <w:p w14:paraId="2BA41060" w14:textId="77777777" w:rsidR="00224A9D" w:rsidRDefault="002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299D" w14:textId="77777777" w:rsidR="00224A9D" w:rsidRDefault="00224A9D">
      <w:r>
        <w:separator/>
      </w:r>
    </w:p>
  </w:footnote>
  <w:footnote w:type="continuationSeparator" w:id="0">
    <w:p w14:paraId="2BAEFAB8" w14:textId="77777777" w:rsidR="00224A9D" w:rsidRDefault="0022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E467"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7AF6800"/>
    <w:multiLevelType w:val="hybridMultilevel"/>
    <w:tmpl w:val="57B8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7"/>
  </w:num>
  <w:num w:numId="2">
    <w:abstractNumId w:val="25"/>
  </w:num>
  <w:num w:numId="3">
    <w:abstractNumId w:val="1"/>
  </w:num>
  <w:num w:numId="4">
    <w:abstractNumId w:val="14"/>
  </w:num>
  <w:num w:numId="5">
    <w:abstractNumId w:val="15"/>
  </w:num>
  <w:num w:numId="6">
    <w:abstractNumId w:val="10"/>
  </w:num>
  <w:num w:numId="7">
    <w:abstractNumId w:val="6"/>
  </w:num>
  <w:num w:numId="8">
    <w:abstractNumId w:val="12"/>
  </w:num>
  <w:num w:numId="9">
    <w:abstractNumId w:val="13"/>
  </w:num>
  <w:num w:numId="10">
    <w:abstractNumId w:val="23"/>
  </w:num>
  <w:num w:numId="11">
    <w:abstractNumId w:val="26"/>
  </w:num>
  <w:num w:numId="12">
    <w:abstractNumId w:val="19"/>
  </w:num>
  <w:num w:numId="13">
    <w:abstractNumId w:val="16"/>
  </w:num>
  <w:num w:numId="14">
    <w:abstractNumId w:val="27"/>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5"/>
  </w:num>
  <w:num w:numId="17">
    <w:abstractNumId w:val="22"/>
  </w:num>
  <w:num w:numId="18">
    <w:abstractNumId w:val="20"/>
  </w:num>
  <w:num w:numId="19">
    <w:abstractNumId w:val="11"/>
  </w:num>
  <w:num w:numId="20">
    <w:abstractNumId w:val="7"/>
  </w:num>
  <w:num w:numId="21">
    <w:abstractNumId w:val="18"/>
  </w:num>
  <w:num w:numId="22">
    <w:abstractNumId w:val="28"/>
  </w:num>
  <w:num w:numId="23">
    <w:abstractNumId w:val="2"/>
  </w:num>
  <w:num w:numId="24">
    <w:abstractNumId w:val="8"/>
  </w:num>
  <w:num w:numId="25">
    <w:abstractNumId w:val="24"/>
  </w:num>
  <w:num w:numId="26">
    <w:abstractNumId w:val="3"/>
  </w:num>
  <w:num w:numId="27">
    <w:abstractNumId w:val="21"/>
  </w:num>
  <w:num w:numId="28">
    <w:abstractNumId w:val="9"/>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0850"/>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26E42"/>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56B6"/>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A9D"/>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32C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0D72"/>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3F1E"/>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28F"/>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6F0"/>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2967"/>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0C8"/>
    <w:rsid w:val="004A27D4"/>
    <w:rsid w:val="004A3922"/>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83B"/>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0EB"/>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5348"/>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2D41"/>
    <w:rsid w:val="006A493D"/>
    <w:rsid w:val="006A583F"/>
    <w:rsid w:val="006B18F4"/>
    <w:rsid w:val="006B1CCE"/>
    <w:rsid w:val="006B1EEF"/>
    <w:rsid w:val="006B52EF"/>
    <w:rsid w:val="006B7AEB"/>
    <w:rsid w:val="006C0D3F"/>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40"/>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477"/>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0D2E"/>
    <w:rsid w:val="007F19F5"/>
    <w:rsid w:val="007F3001"/>
    <w:rsid w:val="007F6A35"/>
    <w:rsid w:val="007F7375"/>
    <w:rsid w:val="007F7452"/>
    <w:rsid w:val="00800399"/>
    <w:rsid w:val="0080148F"/>
    <w:rsid w:val="0080174A"/>
    <w:rsid w:val="00803465"/>
    <w:rsid w:val="008055D9"/>
    <w:rsid w:val="00806466"/>
    <w:rsid w:val="00807361"/>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033"/>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081"/>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5BA0"/>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38C4"/>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3CC4"/>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1B2E"/>
    <w:rsid w:val="00C2233F"/>
    <w:rsid w:val="00C2326C"/>
    <w:rsid w:val="00C252F3"/>
    <w:rsid w:val="00C254C3"/>
    <w:rsid w:val="00C26CD4"/>
    <w:rsid w:val="00C27108"/>
    <w:rsid w:val="00C27E6B"/>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9F3"/>
    <w:rsid w:val="00C54F3A"/>
    <w:rsid w:val="00C55036"/>
    <w:rsid w:val="00C5703B"/>
    <w:rsid w:val="00C5717D"/>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16D"/>
    <w:rsid w:val="00CE05BB"/>
    <w:rsid w:val="00CE08A8"/>
    <w:rsid w:val="00CE0D64"/>
    <w:rsid w:val="00CE477D"/>
    <w:rsid w:val="00CE5AAC"/>
    <w:rsid w:val="00CE5B4A"/>
    <w:rsid w:val="00CE610A"/>
    <w:rsid w:val="00CE6490"/>
    <w:rsid w:val="00CE6690"/>
    <w:rsid w:val="00CE7A30"/>
    <w:rsid w:val="00CF1A2C"/>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0DA4"/>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1C"/>
    <w:rsid w:val="00DC2D4C"/>
    <w:rsid w:val="00DC3ACE"/>
    <w:rsid w:val="00DC3E4C"/>
    <w:rsid w:val="00DC5A77"/>
    <w:rsid w:val="00DC609A"/>
    <w:rsid w:val="00DC6A81"/>
    <w:rsid w:val="00DC6B5E"/>
    <w:rsid w:val="00DD039C"/>
    <w:rsid w:val="00DD0CFA"/>
    <w:rsid w:val="00DD2F57"/>
    <w:rsid w:val="00DD3C06"/>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A7F"/>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989"/>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1F4C"/>
  <w15:docId w15:val="{AFA0E024-E97B-4065-B502-CE05D09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SRVZ567275SS-390135139-4121</_dlc_DocId>
    <_dlc_DocIdUrl xmlns="f55273f1-2627-41cc-a6fe-087c21777fed">
      <Url>https://qualcomm.sharepoint.com/teams/libra/_layouts/15/DocIdRedir.aspx?ID=SRVZ567275SS-390135139-4121</Url>
      <Description>SRVZ567275SS-390135139-4121</Description>
    </_dlc_DocIdUrl>
    <_dlc_DocIdPersistId xmlns="f55273f1-2627-41cc-a6fe-087c21777fed"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2.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0D8FB350-3FBF-4332-BBB5-F4EC4156FDAE}">
  <ds:schemaRefs>
    <ds:schemaRef ds:uri="http://schemas.openxmlformats.org/officeDocument/2006/bibliography"/>
  </ds:schemaRefs>
</ds:datastoreItem>
</file>

<file path=customXml/itemProps5.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5126</Words>
  <Characters>29223</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Kyle Pan</cp:lastModifiedBy>
  <cp:revision>5</cp:revision>
  <cp:lastPrinted>2019-08-13T07:17:00Z</cp:lastPrinted>
  <dcterms:created xsi:type="dcterms:W3CDTF">2021-08-19T20:53:00Z</dcterms:created>
  <dcterms:modified xsi:type="dcterms:W3CDTF">2021-08-19T21:05:00Z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b867ed81-781e-4790-933b-3b13eb8c03ce</vt:lpwstr>
  </property>
</Properties>
</file>