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2652"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xml:space="preserve">, </w:t>
            </w:r>
            <w:proofErr w:type="gramStart"/>
            <w:r>
              <w:rPr>
                <w:rFonts w:ascii="Arial" w:eastAsia="SimSun" w:hAnsi="Arial" w:cs="Arial" w:hint="eastAsia"/>
                <w:bCs/>
                <w:lang w:eastAsia="zh-CN"/>
              </w:rPr>
              <w:t>e.g.</w:t>
            </w:r>
            <w:proofErr w:type="gramEnd"/>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w:t>
      </w:r>
      <w:proofErr w:type="gramStart"/>
      <w:r>
        <w:rPr>
          <w:iCs/>
          <w:color w:val="000000" w:themeColor="text1"/>
        </w:rPr>
        <w:t>i.e.</w:t>
      </w:r>
      <w:proofErr w:type="gramEnd"/>
      <w:r>
        <w:rPr>
          <w:iCs/>
          <w:color w:val="000000" w:themeColor="text1"/>
        </w:rPr>
        <w:t xml:space="preserv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w:t>
      </w:r>
      <w:proofErr w:type="gramStart"/>
      <w:r w:rsidRPr="005E4763">
        <w:rPr>
          <w:rFonts w:eastAsiaTheme="minorEastAsia"/>
          <w:lang w:eastAsia="zh-CN"/>
        </w:rPr>
        <w:t>UEs</w:t>
      </w:r>
      <w:r>
        <w:rPr>
          <w:rFonts w:eastAsiaTheme="minorEastAsia"/>
          <w:lang w:eastAsia="zh-CN"/>
        </w:rPr>
        <w:t>, and</w:t>
      </w:r>
      <w:proofErr w:type="gramEnd"/>
      <w:r>
        <w:rPr>
          <w:rFonts w:eastAsiaTheme="minorEastAsia"/>
          <w:lang w:eastAsia="zh-CN"/>
        </w:rPr>
        <w:t xml:space="preserve">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w:t>
            </w:r>
            <w:proofErr w:type="gramStart"/>
            <w:r>
              <w:rPr>
                <w:rFonts w:eastAsiaTheme="minorEastAsia"/>
                <w:lang w:eastAsia="zh-CN"/>
              </w:rPr>
              <w:t>state, and</w:t>
            </w:r>
            <w:proofErr w:type="gramEnd"/>
            <w:r>
              <w:rPr>
                <w:rFonts w:eastAsiaTheme="minorEastAsia"/>
                <w:lang w:eastAsia="zh-CN"/>
              </w:rPr>
              <w:t xml:space="preserve">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w:t>
            </w:r>
            <w:proofErr w:type="gramStart"/>
            <w:r>
              <w:rPr>
                <w:rFonts w:eastAsiaTheme="minorEastAsia"/>
                <w:lang w:eastAsia="zh-CN"/>
              </w:rPr>
              <w:t>Therefore</w:t>
            </w:r>
            <w:proofErr w:type="gramEnd"/>
            <w:r>
              <w:rPr>
                <w:rFonts w:eastAsiaTheme="minorEastAsia"/>
                <w:lang w:eastAsia="zh-CN"/>
              </w:rPr>
              <w:t xml:space="preserv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w:t>
            </w:r>
            <w:proofErr w:type="gramStart"/>
            <w:r>
              <w:rPr>
                <w:rFonts w:eastAsiaTheme="minorEastAsia"/>
                <w:lang w:eastAsia="zh-CN"/>
              </w:rPr>
              <w:t>actually also</w:t>
            </w:r>
            <w:proofErr w:type="gramEnd"/>
            <w:r>
              <w:rPr>
                <w:rFonts w:eastAsiaTheme="minorEastAsia"/>
                <w:lang w:eastAsia="zh-CN"/>
              </w:rPr>
              <w:t xml:space="preserve">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D75A6A">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Huawei, HiSilicon</w:t>
            </w:r>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w:t>
            </w:r>
            <w:proofErr w:type="gramStart"/>
            <w:r>
              <w:rPr>
                <w:lang w:eastAsia="zh-CN"/>
              </w:rPr>
              <w:t>to focus</w:t>
            </w:r>
            <w:proofErr w:type="gramEnd"/>
            <w:r>
              <w:rPr>
                <w:lang w:eastAsia="zh-CN"/>
              </w:rPr>
              <w:t xml:space="preserve"> the discussion directly on the RAN4’s question. Considering from technical perspective, it is not reasonable either to mandate a UE always work in </w:t>
            </w:r>
            <w:r>
              <w:rPr>
                <w:lang w:eastAsia="zh-CN"/>
              </w:rPr>
              <w:lastRenderedPageBreak/>
              <w:t xml:space="preserve">RRC_CONNECTED state, especially for the UE using resource allocation </w:t>
            </w:r>
            <w:proofErr w:type="gramStart"/>
            <w:r>
              <w:rPr>
                <w:lang w:eastAsia="zh-CN"/>
              </w:rPr>
              <w:t>mode-2</w:t>
            </w:r>
            <w:proofErr w:type="gramEnd"/>
            <w:r>
              <w:rPr>
                <w:lang w:eastAsia="zh-CN"/>
              </w:rPr>
              <w:t>.</w:t>
            </w:r>
          </w:p>
        </w:tc>
      </w:tr>
      <w:tr w:rsidR="007B0724" w14:paraId="2ACE65EB" w14:textId="77777777" w:rsidTr="00EE7149">
        <w:tc>
          <w:tcPr>
            <w:tcW w:w="1793" w:type="dxa"/>
          </w:tcPr>
          <w:p w14:paraId="04ADF934" w14:textId="7EF0696B" w:rsidR="007B0724" w:rsidRDefault="007B0724">
            <w:pPr>
              <w:pStyle w:val="BodyText"/>
              <w:rPr>
                <w:lang w:eastAsia="zh-CN"/>
              </w:rPr>
            </w:pPr>
            <w:r>
              <w:rPr>
                <w:lang w:eastAsia="zh-CN"/>
              </w:rPr>
              <w:lastRenderedPageBreak/>
              <w:t>Samsung</w:t>
            </w:r>
          </w:p>
        </w:tc>
        <w:tc>
          <w:tcPr>
            <w:tcW w:w="1392" w:type="dxa"/>
          </w:tcPr>
          <w:p w14:paraId="213DF8B0" w14:textId="431F81E3" w:rsidR="007B0724" w:rsidRDefault="007B0724">
            <w:pPr>
              <w:pStyle w:val="BodyText"/>
              <w:rPr>
                <w:lang w:eastAsia="zh-CN"/>
              </w:rPr>
            </w:pPr>
            <w:r>
              <w:rPr>
                <w:lang w:eastAsia="zh-CN"/>
              </w:rPr>
              <w:t>No</w:t>
            </w:r>
          </w:p>
        </w:tc>
        <w:tc>
          <w:tcPr>
            <w:tcW w:w="6669" w:type="dxa"/>
          </w:tcPr>
          <w:p w14:paraId="659F1E9A" w14:textId="0280BA8C"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BodyText"/>
              <w:rPr>
                <w:lang w:eastAsia="zh-CN"/>
              </w:rPr>
            </w:pPr>
            <w:r>
              <w:rPr>
                <w:lang w:eastAsia="zh-CN"/>
              </w:rPr>
              <w:t>Fraunhofer</w:t>
            </w:r>
          </w:p>
        </w:tc>
        <w:tc>
          <w:tcPr>
            <w:tcW w:w="1392" w:type="dxa"/>
          </w:tcPr>
          <w:p w14:paraId="5C60AB51" w14:textId="4D9295B4" w:rsidR="004175BB" w:rsidRDefault="004175BB" w:rsidP="004175BB">
            <w:pPr>
              <w:pStyle w:val="BodyText"/>
              <w:rPr>
                <w:lang w:eastAsia="zh-CN"/>
              </w:rPr>
            </w:pPr>
            <w:r>
              <w:rPr>
                <w:lang w:eastAsia="zh-CN"/>
              </w:rPr>
              <w:t>No</w:t>
            </w:r>
          </w:p>
        </w:tc>
        <w:tc>
          <w:tcPr>
            <w:tcW w:w="6669" w:type="dxa"/>
          </w:tcPr>
          <w:p w14:paraId="03993BD0" w14:textId="0B85FBA7" w:rsidR="004175BB" w:rsidRDefault="004175BB" w:rsidP="004175BB">
            <w:pPr>
              <w:pStyle w:val="BodyText"/>
              <w:rPr>
                <w:rFonts w:eastAsiaTheme="minorEastAsia"/>
                <w:lang w:eastAsia="zh-CN"/>
              </w:rPr>
            </w:pPr>
            <w:r>
              <w:rPr>
                <w:lang w:eastAsia="zh-CN"/>
              </w:rPr>
              <w:t xml:space="preserve">We do not think that all SL active UEs </w:t>
            </w:r>
            <w:proofErr w:type="gramStart"/>
            <w:r>
              <w:rPr>
                <w:lang w:eastAsia="zh-CN"/>
              </w:rPr>
              <w:t>have to</w:t>
            </w:r>
            <w:proofErr w:type="gramEnd"/>
            <w:r>
              <w:rPr>
                <w:lang w:eastAsia="zh-CN"/>
              </w:rPr>
              <w:t xml:space="preserve">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BodyText"/>
              <w:rPr>
                <w:lang w:eastAsia="zh-CN"/>
              </w:rPr>
            </w:pPr>
            <w:r>
              <w:rPr>
                <w:lang w:eastAsia="zh-CN"/>
              </w:rPr>
              <w:t>No</w:t>
            </w:r>
          </w:p>
        </w:tc>
        <w:tc>
          <w:tcPr>
            <w:tcW w:w="6669" w:type="dxa"/>
          </w:tcPr>
          <w:p w14:paraId="024A6FBC" w14:textId="4CCFCEBC"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BodyText"/>
              <w:rPr>
                <w:lang w:eastAsia="zh-CN"/>
              </w:rPr>
            </w:pPr>
            <w:proofErr w:type="spellStart"/>
            <w:r>
              <w:rPr>
                <w:lang w:eastAsia="zh-CN"/>
              </w:rPr>
              <w:t>Futurewei</w:t>
            </w:r>
            <w:proofErr w:type="spellEnd"/>
          </w:p>
        </w:tc>
        <w:tc>
          <w:tcPr>
            <w:tcW w:w="1392" w:type="dxa"/>
          </w:tcPr>
          <w:p w14:paraId="6C1A38F9" w14:textId="0B4487B6" w:rsidR="00782896" w:rsidRDefault="00782896" w:rsidP="00782896">
            <w:pPr>
              <w:pStyle w:val="BodyText"/>
              <w:rPr>
                <w:lang w:eastAsia="zh-CN"/>
              </w:rPr>
            </w:pPr>
            <w:r>
              <w:rPr>
                <w:lang w:eastAsia="zh-CN"/>
              </w:rPr>
              <w:t>No</w:t>
            </w:r>
          </w:p>
        </w:tc>
        <w:tc>
          <w:tcPr>
            <w:tcW w:w="6669" w:type="dxa"/>
          </w:tcPr>
          <w:p w14:paraId="5F16FD2C"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BodyText"/>
              <w:rPr>
                <w:lang w:eastAsia="zh-CN"/>
              </w:rPr>
            </w:pPr>
            <w:r>
              <w:rPr>
                <w:lang w:eastAsia="zh-CN"/>
              </w:rPr>
              <w:t>MediaTek</w:t>
            </w:r>
          </w:p>
        </w:tc>
        <w:tc>
          <w:tcPr>
            <w:tcW w:w="1392" w:type="dxa"/>
          </w:tcPr>
          <w:p w14:paraId="4157C5F0" w14:textId="77777777" w:rsidR="00B608F0" w:rsidRDefault="00B608F0" w:rsidP="00F35F71">
            <w:pPr>
              <w:pStyle w:val="BodyText"/>
              <w:rPr>
                <w:lang w:eastAsia="zh-CN"/>
              </w:rPr>
            </w:pPr>
            <w:r>
              <w:rPr>
                <w:lang w:eastAsia="zh-CN"/>
              </w:rPr>
              <w:t>No</w:t>
            </w:r>
          </w:p>
        </w:tc>
        <w:tc>
          <w:tcPr>
            <w:tcW w:w="6669" w:type="dxa"/>
          </w:tcPr>
          <w:p w14:paraId="5F51518A" w14:textId="77777777" w:rsidR="00B608F0" w:rsidRDefault="00B608F0" w:rsidP="00F35F71">
            <w:pPr>
              <w:pStyle w:val="BodyText"/>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37578036" w14:textId="2D0C8291" w:rsidR="00EB2E3B" w:rsidRPr="00B608F0" w:rsidRDefault="00EB2E3B" w:rsidP="00EB2E3B">
      <w:pPr>
        <w:pStyle w:val="BodyText"/>
        <w:rPr>
          <w:rFonts w:eastAsiaTheme="minorEastAsia"/>
          <w:lang w:eastAsia="zh-CN"/>
        </w:rPr>
      </w:pPr>
    </w:p>
    <w:p w14:paraId="53F9CD8A" w14:textId="77777777" w:rsidR="00B608F0" w:rsidRDefault="00B608F0"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BodyText"/>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D75A6A">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w:t>
            </w:r>
            <w:proofErr w:type="gramStart"/>
            <w:r>
              <w:rPr>
                <w:rFonts w:eastAsiaTheme="minorEastAsia" w:hint="eastAsia"/>
                <w:lang w:eastAsia="zh-CN"/>
              </w:rPr>
              <w:t>RAT(</w:t>
            </w:r>
            <w:proofErr w:type="gramEnd"/>
            <w:r>
              <w:rPr>
                <w:rFonts w:eastAsiaTheme="minorEastAsia" w:hint="eastAsia"/>
                <w:lang w:eastAsia="zh-CN"/>
              </w:rPr>
              <w: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w:t>
            </w:r>
            <w:proofErr w:type="gramStart"/>
            <w:r>
              <w:rPr>
                <w:rFonts w:eastAsiaTheme="minorEastAsia"/>
                <w:lang w:eastAsia="zh-CN"/>
              </w:rPr>
              <w:t>i.e.</w:t>
            </w:r>
            <w:proofErr w:type="gramEnd"/>
            <w:r>
              <w:rPr>
                <w:rFonts w:eastAsiaTheme="minorEastAsia"/>
                <w:lang w:eastAsia="zh-CN"/>
              </w:rPr>
              <w:t xml:space="preserv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Huawei, HiSilicon</w:t>
            </w:r>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 xml:space="preserve">Similar as our comments in Q1, we suggest </w:t>
            </w:r>
            <w:proofErr w:type="gramStart"/>
            <w:r>
              <w:rPr>
                <w:lang w:eastAsia="zh-CN"/>
              </w:rPr>
              <w:t>to discuss</w:t>
            </w:r>
            <w:proofErr w:type="gramEnd"/>
            <w:r>
              <w:rPr>
                <w:lang w:eastAsia="zh-CN"/>
              </w:rPr>
              <w:t xml:space="preserve"> the question asked by RAN4 directly.</w:t>
            </w:r>
          </w:p>
          <w:p w14:paraId="765FCE03" w14:textId="70FE3E11"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BodyText"/>
              <w:rPr>
                <w:lang w:eastAsia="zh-CN"/>
              </w:rPr>
            </w:pPr>
            <w:r>
              <w:rPr>
                <w:lang w:eastAsia="zh-CN"/>
              </w:rPr>
              <w:t>Samsung</w:t>
            </w:r>
          </w:p>
        </w:tc>
        <w:tc>
          <w:tcPr>
            <w:tcW w:w="1392" w:type="dxa"/>
          </w:tcPr>
          <w:p w14:paraId="27270C0B" w14:textId="59F9527D" w:rsidR="007B0724" w:rsidRPr="00EE7149" w:rsidRDefault="007B0724">
            <w:pPr>
              <w:pStyle w:val="BodyText"/>
              <w:rPr>
                <w:lang w:eastAsia="zh-CN"/>
              </w:rPr>
            </w:pPr>
            <w:r>
              <w:rPr>
                <w:lang w:eastAsia="zh-CN"/>
              </w:rPr>
              <w:t>Yes</w:t>
            </w:r>
          </w:p>
        </w:tc>
        <w:tc>
          <w:tcPr>
            <w:tcW w:w="6669" w:type="dxa"/>
          </w:tcPr>
          <w:p w14:paraId="2005B746" w14:textId="0DD11B98"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BodyText"/>
              <w:rPr>
                <w:lang w:eastAsia="zh-CN"/>
              </w:rPr>
            </w:pPr>
            <w:r>
              <w:rPr>
                <w:lang w:eastAsia="zh-CN"/>
              </w:rPr>
              <w:lastRenderedPageBreak/>
              <w:t>Fraunhofer</w:t>
            </w:r>
          </w:p>
        </w:tc>
        <w:tc>
          <w:tcPr>
            <w:tcW w:w="1392" w:type="dxa"/>
          </w:tcPr>
          <w:p w14:paraId="164BE3A6" w14:textId="27AEA511" w:rsidR="004175BB" w:rsidRDefault="004175BB" w:rsidP="004175BB">
            <w:pPr>
              <w:pStyle w:val="BodyText"/>
              <w:rPr>
                <w:lang w:eastAsia="zh-CN"/>
              </w:rPr>
            </w:pPr>
            <w:r>
              <w:rPr>
                <w:lang w:eastAsia="zh-CN"/>
              </w:rPr>
              <w:t>Yes</w:t>
            </w:r>
          </w:p>
        </w:tc>
        <w:tc>
          <w:tcPr>
            <w:tcW w:w="6669" w:type="dxa"/>
          </w:tcPr>
          <w:p w14:paraId="78690349" w14:textId="71FF54C4"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78745F7" w14:textId="0A534384" w:rsidR="00F615A3" w:rsidRDefault="00F615A3" w:rsidP="004175BB">
            <w:pPr>
              <w:pStyle w:val="BodyText"/>
              <w:rPr>
                <w:lang w:eastAsia="zh-CN"/>
              </w:rPr>
            </w:pPr>
            <w:r>
              <w:rPr>
                <w:lang w:eastAsia="zh-CN"/>
              </w:rPr>
              <w:t>Yes</w:t>
            </w:r>
          </w:p>
        </w:tc>
        <w:tc>
          <w:tcPr>
            <w:tcW w:w="6669" w:type="dxa"/>
          </w:tcPr>
          <w:p w14:paraId="0B93EEDF" w14:textId="5A0DD96B"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BodyText"/>
              <w:rPr>
                <w:lang w:eastAsia="zh-CN"/>
              </w:rPr>
            </w:pPr>
            <w:proofErr w:type="spellStart"/>
            <w:r>
              <w:rPr>
                <w:lang w:eastAsia="zh-CN"/>
              </w:rPr>
              <w:t>Futurewei</w:t>
            </w:r>
            <w:proofErr w:type="spellEnd"/>
          </w:p>
        </w:tc>
        <w:tc>
          <w:tcPr>
            <w:tcW w:w="1392" w:type="dxa"/>
          </w:tcPr>
          <w:p w14:paraId="6AAF0CF2" w14:textId="1384F2A3" w:rsidR="00782896" w:rsidRDefault="00782896" w:rsidP="00782896">
            <w:pPr>
              <w:pStyle w:val="BodyText"/>
              <w:rPr>
                <w:lang w:eastAsia="zh-CN"/>
              </w:rPr>
            </w:pPr>
            <w:r>
              <w:rPr>
                <w:lang w:eastAsia="zh-CN"/>
              </w:rPr>
              <w:t>comments</w:t>
            </w:r>
          </w:p>
        </w:tc>
        <w:tc>
          <w:tcPr>
            <w:tcW w:w="6669" w:type="dxa"/>
          </w:tcPr>
          <w:p w14:paraId="5890A07D" w14:textId="6E5D0405" w:rsidR="00782896" w:rsidRPr="00F615A3" w:rsidRDefault="00782896" w:rsidP="00782896">
            <w:pPr>
              <w:pStyle w:val="BodyText"/>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5ED93190" w14:textId="77777777" w:rsidTr="00B608F0">
        <w:tc>
          <w:tcPr>
            <w:tcW w:w="1793" w:type="dxa"/>
          </w:tcPr>
          <w:p w14:paraId="69E4C5E5" w14:textId="77777777" w:rsidR="00B608F0" w:rsidRDefault="00B608F0" w:rsidP="00F35F71">
            <w:pPr>
              <w:pStyle w:val="BodyText"/>
              <w:rPr>
                <w:lang w:eastAsia="zh-CN"/>
              </w:rPr>
            </w:pPr>
            <w:r>
              <w:rPr>
                <w:lang w:eastAsia="zh-CN"/>
              </w:rPr>
              <w:t>MediaTek</w:t>
            </w:r>
          </w:p>
        </w:tc>
        <w:tc>
          <w:tcPr>
            <w:tcW w:w="1392" w:type="dxa"/>
          </w:tcPr>
          <w:p w14:paraId="0888D74F" w14:textId="77777777" w:rsidR="00B608F0" w:rsidRDefault="00B608F0" w:rsidP="00F35F71">
            <w:pPr>
              <w:pStyle w:val="BodyText"/>
              <w:rPr>
                <w:lang w:eastAsia="zh-CN"/>
              </w:rPr>
            </w:pPr>
            <w:r>
              <w:rPr>
                <w:lang w:eastAsia="zh-CN"/>
              </w:rPr>
              <w:t>comments</w:t>
            </w:r>
          </w:p>
        </w:tc>
        <w:tc>
          <w:tcPr>
            <w:tcW w:w="6669" w:type="dxa"/>
          </w:tcPr>
          <w:p w14:paraId="04B8A182" w14:textId="77777777" w:rsidR="00B608F0" w:rsidRDefault="00B608F0" w:rsidP="00F35F71">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BodyText"/>
              <w:rPr>
                <w:rFonts w:eastAsiaTheme="minorEastAsia"/>
                <w:lang w:eastAsia="zh-CN"/>
              </w:rPr>
            </w:pPr>
            <w:r>
              <w:rPr>
                <w:rFonts w:eastAsiaTheme="minorEastAsia"/>
                <w:lang w:eastAsia="zh-CN"/>
              </w:rPr>
              <w:t xml:space="preserve">Co-existence between Rel’14/15 UEs and Rel’16/17 UEs is another </w:t>
            </w:r>
            <w:proofErr w:type="gramStart"/>
            <w:r>
              <w:rPr>
                <w:rFonts w:eastAsiaTheme="minorEastAsia"/>
                <w:lang w:eastAsia="zh-CN"/>
              </w:rPr>
              <w:t>issue</w:t>
            </w:r>
            <w:proofErr w:type="gramEnd"/>
            <w:r>
              <w:rPr>
                <w:rFonts w:eastAsiaTheme="minorEastAsia"/>
                <w:lang w:eastAsia="zh-CN"/>
              </w:rPr>
              <w:t xml:space="preserve"> and no new mechanism is required for Rel’17 UE.</w:t>
            </w:r>
          </w:p>
        </w:tc>
      </w:tr>
    </w:tbl>
    <w:p w14:paraId="3EAEBF58" w14:textId="74EF6AFB" w:rsidR="00931EE3" w:rsidRPr="00B608F0" w:rsidRDefault="00931EE3" w:rsidP="00EB2E3B">
      <w:pPr>
        <w:pStyle w:val="BodyText"/>
        <w:rPr>
          <w:rFonts w:eastAsiaTheme="minorEastAsia"/>
          <w:lang w:eastAsia="zh-CN"/>
        </w:rPr>
      </w:pPr>
    </w:p>
    <w:p w14:paraId="1FE821F0" w14:textId="276AA651" w:rsidR="009E066D" w:rsidRDefault="009E066D" w:rsidP="00EB2E3B">
      <w:pPr>
        <w:pStyle w:val="BodyText"/>
        <w:rPr>
          <w:rFonts w:eastAsiaTheme="minorEastAsia"/>
          <w:lang w:eastAsia="zh-CN"/>
        </w:rPr>
      </w:pPr>
    </w:p>
    <w:p w14:paraId="2F3D4152" w14:textId="7ACD71D7" w:rsidR="009E066D" w:rsidRDefault="009E066D" w:rsidP="009E066D">
      <w:pPr>
        <w:pStyle w:val="Heading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BodyText"/>
        <w:rPr>
          <w:rFonts w:eastAsiaTheme="minorEastAsia"/>
          <w:lang w:eastAsia="zh-CN"/>
        </w:rPr>
      </w:pPr>
      <w:r>
        <w:rPr>
          <w:rFonts w:eastAsiaTheme="minorEastAsia"/>
          <w:lang w:eastAsia="zh-CN"/>
        </w:rPr>
        <w:t xml:space="preserve">Based on the Round 1 discussion, most of companies have concerns on mandating all the SL active UEs to be RRC_CONNECTED state. In this situation, if some of SL UEs with RRC_CONNECTED state are using UL </w:t>
      </w:r>
      <w:proofErr w:type="gramStart"/>
      <w:r>
        <w:rPr>
          <w:rFonts w:eastAsiaTheme="minorEastAsia"/>
          <w:lang w:eastAsia="zh-CN"/>
        </w:rPr>
        <w:t>timing</w:t>
      </w:r>
      <w:r w:rsidR="006935A9">
        <w:rPr>
          <w:rFonts w:eastAsiaTheme="minorEastAsia"/>
          <w:lang w:eastAsia="zh-CN"/>
        </w:rPr>
        <w:t>(</w:t>
      </w:r>
      <w:proofErr w:type="gramEnd"/>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BodyText"/>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BodyText"/>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BodyText"/>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BodyText"/>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BodyText"/>
        <w:rPr>
          <w:rFonts w:eastAsiaTheme="minorEastAsia"/>
          <w:lang w:eastAsia="zh-CN"/>
        </w:rPr>
      </w:pPr>
    </w:p>
    <w:p w14:paraId="02E47E13" w14:textId="53EF16D1" w:rsidR="00DA3C41" w:rsidRPr="00754AAB" w:rsidRDefault="000E70AB" w:rsidP="00EB2E3B">
      <w:pPr>
        <w:pStyle w:val="BodyText"/>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 xml:space="preserve">nly option 1 is used in R17 SL synchronization, </w:t>
      </w:r>
      <w:proofErr w:type="gramStart"/>
      <w:r w:rsidRPr="000D0A1A">
        <w:rPr>
          <w:rFonts w:eastAsiaTheme="minorEastAsia"/>
          <w:b/>
          <w:i/>
          <w:lang w:eastAsia="zh-CN"/>
        </w:rPr>
        <w:t>i.e.</w:t>
      </w:r>
      <w:proofErr w:type="gramEnd"/>
      <w:r w:rsidRPr="000D0A1A">
        <w:rPr>
          <w:rFonts w:eastAsiaTheme="minorEastAsia"/>
          <w:b/>
          <w:i/>
          <w:lang w:eastAsia="zh-CN"/>
        </w:rPr>
        <w:t xml:space="preserv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BodyText"/>
        <w:rPr>
          <w:rFonts w:eastAsiaTheme="minorEastAsia"/>
          <w:lang w:eastAsia="zh-CN"/>
        </w:rPr>
      </w:pPr>
    </w:p>
    <w:p w14:paraId="37F51B3C" w14:textId="631FC12B" w:rsidR="000E70AB" w:rsidRPr="002B4ADE" w:rsidRDefault="000E70AB" w:rsidP="00EB2E3B">
      <w:pPr>
        <w:pStyle w:val="BodyText"/>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TableGrid"/>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509C50CD" w:rsidR="000E70AB" w:rsidRDefault="004370E9" w:rsidP="00F35F71">
            <w:pPr>
              <w:pStyle w:val="BodyText"/>
              <w:rPr>
                <w:rFonts w:eastAsiaTheme="minorEastAsia"/>
                <w:lang w:eastAsia="zh-CN"/>
              </w:rPr>
            </w:pPr>
            <w:r>
              <w:rPr>
                <w:rFonts w:eastAsiaTheme="minorEastAsia"/>
                <w:lang w:eastAsia="zh-CN"/>
              </w:rPr>
              <w:t>Intel</w:t>
            </w:r>
          </w:p>
        </w:tc>
        <w:tc>
          <w:tcPr>
            <w:tcW w:w="1392" w:type="dxa"/>
          </w:tcPr>
          <w:p w14:paraId="66685C77" w14:textId="6E9B993A" w:rsidR="000E70AB" w:rsidRDefault="00452756" w:rsidP="00F35F71">
            <w:pPr>
              <w:pStyle w:val="BodyText"/>
              <w:rPr>
                <w:rFonts w:eastAsiaTheme="minorEastAsia"/>
                <w:lang w:eastAsia="zh-CN"/>
              </w:rPr>
            </w:pPr>
            <w:r>
              <w:rPr>
                <w:rFonts w:eastAsiaTheme="minorEastAsia"/>
                <w:lang w:eastAsia="zh-CN"/>
              </w:rPr>
              <w:t>Comments</w:t>
            </w:r>
          </w:p>
        </w:tc>
        <w:tc>
          <w:tcPr>
            <w:tcW w:w="6669" w:type="dxa"/>
          </w:tcPr>
          <w:p w14:paraId="22B27B77"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1BB7CB74" w14:textId="3437378F" w:rsidR="00452756" w:rsidRDefault="00452756" w:rsidP="00452756">
            <w:pPr>
              <w:pStyle w:val="BodyText"/>
              <w:rPr>
                <w:rFonts w:eastAsiaTheme="minorEastAsia"/>
                <w:lang w:eastAsia="zh-CN"/>
              </w:rPr>
            </w:pPr>
            <w:r w:rsidRPr="00452756">
              <w:rPr>
                <w:rFonts w:cstheme="minorHAnsi"/>
              </w:rPr>
              <w:lastRenderedPageBreak/>
              <w:t>RAN1 has not studied feasibility of Option 2 for NR sidelink communication. Option 2 is not supported by NR specification and RAN1 is not considering support of Option 2 in R17, since it implies quite many challenges for sidelink communication (</w:t>
            </w:r>
            <w:proofErr w:type="gramStart"/>
            <w:r w:rsidRPr="00452756">
              <w:rPr>
                <w:rFonts w:cstheme="minorHAnsi"/>
              </w:rPr>
              <w:t>e.g.</w:t>
            </w:r>
            <w:proofErr w:type="gramEnd"/>
            <w:r w:rsidRPr="00452756">
              <w:rPr>
                <w:rFonts w:cstheme="minorHAnsi"/>
              </w:rPr>
              <w:t xml:space="preserve"> sidelink communication with RRC_IDLE UEs)</w:t>
            </w:r>
          </w:p>
        </w:tc>
      </w:tr>
      <w:tr w:rsidR="00551F9F" w14:paraId="7F697B44" w14:textId="77777777" w:rsidTr="00F35F71">
        <w:tc>
          <w:tcPr>
            <w:tcW w:w="1793" w:type="dxa"/>
          </w:tcPr>
          <w:p w14:paraId="587C9F1E" w14:textId="55E614A6" w:rsidR="00551F9F" w:rsidRDefault="00551F9F" w:rsidP="00551F9F">
            <w:pPr>
              <w:pStyle w:val="BodyText"/>
              <w:rPr>
                <w:rFonts w:eastAsiaTheme="minorEastAsia"/>
                <w:lang w:eastAsia="zh-CN"/>
              </w:rPr>
            </w:pPr>
            <w:r>
              <w:rPr>
                <w:rFonts w:eastAsiaTheme="minorEastAsia"/>
                <w:lang w:eastAsia="zh-CN"/>
              </w:rPr>
              <w:lastRenderedPageBreak/>
              <w:t>Ericsson</w:t>
            </w:r>
          </w:p>
        </w:tc>
        <w:tc>
          <w:tcPr>
            <w:tcW w:w="1392" w:type="dxa"/>
          </w:tcPr>
          <w:p w14:paraId="3FF12088" w14:textId="76B2F9B8"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4B230ABE" w14:textId="77777777" w:rsidR="00551F9F" w:rsidRDefault="00551F9F" w:rsidP="00551F9F">
            <w:pPr>
              <w:pStyle w:val="BodyText"/>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003B5646" w14:textId="3006F432" w:rsidR="00551F9F" w:rsidRDefault="00551F9F" w:rsidP="00551F9F">
            <w:pPr>
              <w:pStyle w:val="BodyText"/>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xml:space="preserve">, </w:t>
            </w:r>
            <w:r w:rsidRPr="007B1F33">
              <w:rPr>
                <w:rFonts w:eastAsiaTheme="minorEastAsia"/>
                <w:lang w:eastAsia="zh-CN"/>
              </w:rPr>
              <w:t>i.e.,</w:t>
            </w:r>
            <w:r w:rsidRPr="007B1F33">
              <w:rPr>
                <w:rFonts w:eastAsiaTheme="minorEastAsia"/>
                <w:lang w:eastAsia="zh-CN"/>
              </w:rPr>
              <w:t xml:space="preserve"> SL transmitting timing is aligned with DL timing when SL is synchronized to a network.</w:t>
            </w:r>
            <w:r>
              <w:rPr>
                <w:rFonts w:eastAsiaTheme="minorEastAsia"/>
                <w:lang w:eastAsia="zh-CN"/>
              </w:rPr>
              <w:t>”</w:t>
            </w:r>
          </w:p>
        </w:tc>
      </w:tr>
      <w:tr w:rsidR="00551F9F" w14:paraId="0AC7D6E4" w14:textId="77777777" w:rsidTr="00F35F71">
        <w:tc>
          <w:tcPr>
            <w:tcW w:w="1793" w:type="dxa"/>
          </w:tcPr>
          <w:p w14:paraId="0CAAD69F" w14:textId="13A918C1" w:rsidR="00551F9F" w:rsidRDefault="00551F9F" w:rsidP="00551F9F">
            <w:pPr>
              <w:pStyle w:val="BodyText"/>
              <w:rPr>
                <w:rFonts w:eastAsiaTheme="minorEastAsia"/>
                <w:lang w:eastAsia="zh-CN"/>
              </w:rPr>
            </w:pPr>
          </w:p>
        </w:tc>
        <w:tc>
          <w:tcPr>
            <w:tcW w:w="1392" w:type="dxa"/>
          </w:tcPr>
          <w:p w14:paraId="10F83774" w14:textId="3832E5DD" w:rsidR="00551F9F" w:rsidRDefault="00551F9F" w:rsidP="00551F9F">
            <w:pPr>
              <w:pStyle w:val="BodyText"/>
              <w:rPr>
                <w:rFonts w:eastAsiaTheme="minorEastAsia"/>
                <w:lang w:eastAsia="zh-CN"/>
              </w:rPr>
            </w:pPr>
          </w:p>
        </w:tc>
        <w:tc>
          <w:tcPr>
            <w:tcW w:w="6669" w:type="dxa"/>
          </w:tcPr>
          <w:p w14:paraId="1D741EA1" w14:textId="20FA2A3B" w:rsidR="00551F9F" w:rsidRDefault="00551F9F" w:rsidP="00551F9F">
            <w:pPr>
              <w:pStyle w:val="BodyText"/>
              <w:rPr>
                <w:rFonts w:eastAsiaTheme="minorEastAsia"/>
                <w:lang w:eastAsia="zh-CN"/>
              </w:rPr>
            </w:pPr>
          </w:p>
        </w:tc>
      </w:tr>
      <w:tr w:rsidR="00551F9F" w14:paraId="2A1A3EC9" w14:textId="77777777" w:rsidTr="00F35F71">
        <w:tc>
          <w:tcPr>
            <w:tcW w:w="1793" w:type="dxa"/>
          </w:tcPr>
          <w:p w14:paraId="2F8B987C" w14:textId="58CA85D3" w:rsidR="00551F9F" w:rsidRDefault="00551F9F" w:rsidP="00551F9F">
            <w:pPr>
              <w:pStyle w:val="BodyText"/>
              <w:rPr>
                <w:rFonts w:eastAsiaTheme="minorEastAsia"/>
                <w:lang w:eastAsia="zh-CN"/>
              </w:rPr>
            </w:pPr>
          </w:p>
        </w:tc>
        <w:tc>
          <w:tcPr>
            <w:tcW w:w="1392" w:type="dxa"/>
          </w:tcPr>
          <w:p w14:paraId="1965949B" w14:textId="77777777" w:rsidR="00551F9F" w:rsidRDefault="00551F9F" w:rsidP="00551F9F">
            <w:pPr>
              <w:pStyle w:val="BodyText"/>
              <w:rPr>
                <w:rFonts w:eastAsiaTheme="minorEastAsia"/>
                <w:lang w:eastAsia="zh-CN"/>
              </w:rPr>
            </w:pPr>
          </w:p>
        </w:tc>
        <w:tc>
          <w:tcPr>
            <w:tcW w:w="6669" w:type="dxa"/>
          </w:tcPr>
          <w:p w14:paraId="6902C3B1" w14:textId="59276E97" w:rsidR="00551F9F" w:rsidRDefault="00551F9F" w:rsidP="00551F9F">
            <w:pPr>
              <w:pStyle w:val="BodyText"/>
              <w:rPr>
                <w:rFonts w:eastAsiaTheme="minorEastAsia"/>
                <w:lang w:eastAsia="zh-CN"/>
              </w:rPr>
            </w:pPr>
          </w:p>
        </w:tc>
      </w:tr>
      <w:tr w:rsidR="00551F9F" w14:paraId="06809EBB" w14:textId="77777777" w:rsidTr="00F35F71">
        <w:tc>
          <w:tcPr>
            <w:tcW w:w="1793" w:type="dxa"/>
          </w:tcPr>
          <w:p w14:paraId="4BE7648F" w14:textId="0A5917CD" w:rsidR="00551F9F" w:rsidRDefault="00551F9F" w:rsidP="00551F9F">
            <w:pPr>
              <w:pStyle w:val="BodyText"/>
              <w:rPr>
                <w:rFonts w:eastAsiaTheme="minorEastAsia"/>
                <w:lang w:eastAsia="zh-CN"/>
              </w:rPr>
            </w:pPr>
          </w:p>
        </w:tc>
        <w:tc>
          <w:tcPr>
            <w:tcW w:w="1392" w:type="dxa"/>
          </w:tcPr>
          <w:p w14:paraId="07099CFE" w14:textId="77777777" w:rsidR="00551F9F" w:rsidRDefault="00551F9F" w:rsidP="00551F9F">
            <w:pPr>
              <w:pStyle w:val="BodyText"/>
              <w:rPr>
                <w:rFonts w:eastAsiaTheme="minorEastAsia"/>
                <w:lang w:eastAsia="zh-CN"/>
              </w:rPr>
            </w:pPr>
          </w:p>
        </w:tc>
        <w:tc>
          <w:tcPr>
            <w:tcW w:w="6669" w:type="dxa"/>
          </w:tcPr>
          <w:p w14:paraId="16D863FD" w14:textId="6C7CC9DD" w:rsidR="00551F9F" w:rsidRDefault="00551F9F" w:rsidP="00551F9F">
            <w:pPr>
              <w:pStyle w:val="BodyText"/>
              <w:rPr>
                <w:rFonts w:eastAsiaTheme="minorEastAsia"/>
                <w:lang w:eastAsia="zh-CN"/>
              </w:rPr>
            </w:pPr>
          </w:p>
        </w:tc>
      </w:tr>
      <w:tr w:rsidR="00551F9F" w14:paraId="781D5F02" w14:textId="77777777" w:rsidTr="00F35F71">
        <w:tc>
          <w:tcPr>
            <w:tcW w:w="1793" w:type="dxa"/>
          </w:tcPr>
          <w:p w14:paraId="0F5619CB" w14:textId="35711F4D" w:rsidR="00551F9F" w:rsidRDefault="00551F9F" w:rsidP="00551F9F">
            <w:pPr>
              <w:pStyle w:val="BodyText"/>
              <w:rPr>
                <w:rFonts w:eastAsiaTheme="minorEastAsia"/>
                <w:lang w:eastAsia="zh-CN"/>
              </w:rPr>
            </w:pPr>
          </w:p>
        </w:tc>
        <w:tc>
          <w:tcPr>
            <w:tcW w:w="1392" w:type="dxa"/>
          </w:tcPr>
          <w:p w14:paraId="75283A83" w14:textId="7D620BF1" w:rsidR="00551F9F" w:rsidRDefault="00551F9F" w:rsidP="00551F9F">
            <w:pPr>
              <w:pStyle w:val="BodyText"/>
              <w:rPr>
                <w:rFonts w:eastAsiaTheme="minorEastAsia"/>
                <w:lang w:eastAsia="zh-CN"/>
              </w:rPr>
            </w:pPr>
          </w:p>
        </w:tc>
        <w:tc>
          <w:tcPr>
            <w:tcW w:w="6669" w:type="dxa"/>
          </w:tcPr>
          <w:p w14:paraId="54CDD97C" w14:textId="16F2D856" w:rsidR="00551F9F" w:rsidRDefault="00551F9F" w:rsidP="00551F9F">
            <w:pPr>
              <w:pStyle w:val="BodyText"/>
              <w:rPr>
                <w:rFonts w:eastAsiaTheme="minorEastAsia"/>
                <w:lang w:eastAsia="zh-CN"/>
              </w:rPr>
            </w:pPr>
          </w:p>
        </w:tc>
      </w:tr>
      <w:tr w:rsidR="00551F9F" w14:paraId="0BD99B9A" w14:textId="77777777" w:rsidTr="00F35F71">
        <w:tc>
          <w:tcPr>
            <w:tcW w:w="1793" w:type="dxa"/>
          </w:tcPr>
          <w:p w14:paraId="19D2BE53" w14:textId="5D55A427" w:rsidR="00551F9F" w:rsidRDefault="00551F9F" w:rsidP="00551F9F">
            <w:pPr>
              <w:pStyle w:val="BodyText"/>
              <w:rPr>
                <w:rFonts w:eastAsiaTheme="minorEastAsia"/>
                <w:lang w:eastAsia="zh-CN"/>
              </w:rPr>
            </w:pPr>
          </w:p>
        </w:tc>
        <w:tc>
          <w:tcPr>
            <w:tcW w:w="1392" w:type="dxa"/>
          </w:tcPr>
          <w:p w14:paraId="44DC2D86" w14:textId="2C3A8D90" w:rsidR="00551F9F" w:rsidRDefault="00551F9F" w:rsidP="00551F9F">
            <w:pPr>
              <w:pStyle w:val="BodyText"/>
              <w:rPr>
                <w:rFonts w:eastAsiaTheme="minorEastAsia"/>
                <w:lang w:eastAsia="zh-CN"/>
              </w:rPr>
            </w:pPr>
          </w:p>
        </w:tc>
        <w:tc>
          <w:tcPr>
            <w:tcW w:w="6669" w:type="dxa"/>
          </w:tcPr>
          <w:p w14:paraId="4DCB506F" w14:textId="4FCAA576" w:rsidR="00551F9F" w:rsidRDefault="00551F9F" w:rsidP="00551F9F">
            <w:pPr>
              <w:pStyle w:val="BodyText"/>
              <w:rPr>
                <w:rFonts w:eastAsiaTheme="minorEastAsia"/>
                <w:lang w:eastAsia="zh-CN"/>
              </w:rPr>
            </w:pPr>
          </w:p>
        </w:tc>
      </w:tr>
      <w:tr w:rsidR="00551F9F" w14:paraId="3401F100" w14:textId="77777777" w:rsidTr="00F35F71">
        <w:tc>
          <w:tcPr>
            <w:tcW w:w="1793" w:type="dxa"/>
          </w:tcPr>
          <w:p w14:paraId="36331E4A" w14:textId="28A86F41" w:rsidR="00551F9F" w:rsidRDefault="00551F9F" w:rsidP="00551F9F">
            <w:pPr>
              <w:pStyle w:val="BodyText"/>
              <w:rPr>
                <w:rFonts w:eastAsiaTheme="minorEastAsia"/>
                <w:lang w:eastAsia="zh-CN"/>
              </w:rPr>
            </w:pPr>
          </w:p>
        </w:tc>
        <w:tc>
          <w:tcPr>
            <w:tcW w:w="1392" w:type="dxa"/>
          </w:tcPr>
          <w:p w14:paraId="621DD153" w14:textId="189509DF" w:rsidR="00551F9F" w:rsidRDefault="00551F9F" w:rsidP="00551F9F">
            <w:pPr>
              <w:pStyle w:val="BodyText"/>
              <w:rPr>
                <w:rFonts w:eastAsiaTheme="minorEastAsia"/>
                <w:lang w:eastAsia="zh-CN"/>
              </w:rPr>
            </w:pPr>
          </w:p>
        </w:tc>
        <w:tc>
          <w:tcPr>
            <w:tcW w:w="6669" w:type="dxa"/>
          </w:tcPr>
          <w:p w14:paraId="2CF45231" w14:textId="39875A03" w:rsidR="00551F9F" w:rsidRDefault="00551F9F" w:rsidP="00551F9F">
            <w:pPr>
              <w:pStyle w:val="BodyText"/>
              <w:rPr>
                <w:rFonts w:eastAsiaTheme="minorEastAsia"/>
                <w:lang w:eastAsia="zh-CN"/>
              </w:rPr>
            </w:pPr>
          </w:p>
        </w:tc>
      </w:tr>
      <w:tr w:rsidR="00551F9F" w14:paraId="7CBD3F1D" w14:textId="77777777" w:rsidTr="00F35F71">
        <w:tc>
          <w:tcPr>
            <w:tcW w:w="1793" w:type="dxa"/>
          </w:tcPr>
          <w:p w14:paraId="4987669D" w14:textId="110504E1" w:rsidR="00551F9F" w:rsidRDefault="00551F9F" w:rsidP="00551F9F">
            <w:pPr>
              <w:pStyle w:val="BodyText"/>
              <w:rPr>
                <w:rFonts w:eastAsiaTheme="minorEastAsia"/>
                <w:lang w:eastAsia="zh-CN"/>
              </w:rPr>
            </w:pPr>
          </w:p>
        </w:tc>
        <w:tc>
          <w:tcPr>
            <w:tcW w:w="1392" w:type="dxa"/>
          </w:tcPr>
          <w:p w14:paraId="6A78782A" w14:textId="5FEFE3DA" w:rsidR="00551F9F" w:rsidRDefault="00551F9F" w:rsidP="00551F9F">
            <w:pPr>
              <w:pStyle w:val="BodyText"/>
              <w:rPr>
                <w:rFonts w:eastAsiaTheme="minorEastAsia"/>
                <w:lang w:eastAsia="zh-CN"/>
              </w:rPr>
            </w:pPr>
          </w:p>
        </w:tc>
        <w:tc>
          <w:tcPr>
            <w:tcW w:w="6669" w:type="dxa"/>
          </w:tcPr>
          <w:p w14:paraId="5B7A4531" w14:textId="60C0CFC7" w:rsidR="00551F9F" w:rsidRDefault="00551F9F" w:rsidP="00551F9F">
            <w:pPr>
              <w:pStyle w:val="BodyText"/>
              <w:rPr>
                <w:rFonts w:eastAsiaTheme="minorEastAsia"/>
                <w:lang w:eastAsia="zh-CN"/>
              </w:rPr>
            </w:pPr>
          </w:p>
        </w:tc>
      </w:tr>
      <w:tr w:rsidR="00551F9F" w14:paraId="59E6A923" w14:textId="77777777" w:rsidTr="00F35F71">
        <w:tc>
          <w:tcPr>
            <w:tcW w:w="1793" w:type="dxa"/>
          </w:tcPr>
          <w:p w14:paraId="032B4555" w14:textId="3CC527B4" w:rsidR="00551F9F" w:rsidRDefault="00551F9F" w:rsidP="00551F9F">
            <w:pPr>
              <w:pStyle w:val="BodyText"/>
              <w:rPr>
                <w:rFonts w:eastAsiaTheme="minorEastAsia"/>
                <w:lang w:eastAsia="zh-CN"/>
              </w:rPr>
            </w:pPr>
          </w:p>
        </w:tc>
        <w:tc>
          <w:tcPr>
            <w:tcW w:w="1392" w:type="dxa"/>
          </w:tcPr>
          <w:p w14:paraId="2E0F82DB" w14:textId="6CFCE409" w:rsidR="00551F9F" w:rsidRDefault="00551F9F" w:rsidP="00551F9F">
            <w:pPr>
              <w:pStyle w:val="BodyText"/>
              <w:rPr>
                <w:rFonts w:eastAsiaTheme="minorEastAsia"/>
                <w:lang w:eastAsia="zh-CN"/>
              </w:rPr>
            </w:pPr>
          </w:p>
        </w:tc>
        <w:tc>
          <w:tcPr>
            <w:tcW w:w="6669" w:type="dxa"/>
          </w:tcPr>
          <w:p w14:paraId="241BCF26" w14:textId="0898E7AF" w:rsidR="00551F9F" w:rsidRDefault="00551F9F" w:rsidP="00551F9F">
            <w:pPr>
              <w:pStyle w:val="BodyText"/>
              <w:rPr>
                <w:rFonts w:eastAsiaTheme="minorEastAsia"/>
                <w:lang w:eastAsia="zh-CN"/>
              </w:rPr>
            </w:pPr>
          </w:p>
        </w:tc>
      </w:tr>
      <w:tr w:rsidR="00551F9F" w14:paraId="0D38EF02" w14:textId="77777777" w:rsidTr="00F35F71">
        <w:tc>
          <w:tcPr>
            <w:tcW w:w="1793" w:type="dxa"/>
          </w:tcPr>
          <w:p w14:paraId="00F396BC" w14:textId="16E15B49" w:rsidR="00551F9F" w:rsidRPr="00EF47A6" w:rsidRDefault="00551F9F" w:rsidP="00551F9F">
            <w:pPr>
              <w:pStyle w:val="BodyText"/>
              <w:rPr>
                <w:rFonts w:eastAsiaTheme="minorEastAsia"/>
                <w:lang w:eastAsia="zh-CN"/>
              </w:rPr>
            </w:pPr>
          </w:p>
        </w:tc>
        <w:tc>
          <w:tcPr>
            <w:tcW w:w="1392" w:type="dxa"/>
          </w:tcPr>
          <w:p w14:paraId="1BEA56CF" w14:textId="3E567C0A" w:rsidR="00551F9F" w:rsidRDefault="00551F9F" w:rsidP="00551F9F">
            <w:pPr>
              <w:pStyle w:val="BodyText"/>
              <w:rPr>
                <w:rFonts w:eastAsiaTheme="minorEastAsia"/>
                <w:lang w:eastAsia="zh-CN"/>
              </w:rPr>
            </w:pPr>
          </w:p>
        </w:tc>
        <w:tc>
          <w:tcPr>
            <w:tcW w:w="6669" w:type="dxa"/>
          </w:tcPr>
          <w:p w14:paraId="0810F2A2" w14:textId="7290F6BC" w:rsidR="00551F9F" w:rsidRDefault="00551F9F" w:rsidP="00551F9F">
            <w:pPr>
              <w:pStyle w:val="BodyText"/>
              <w:rPr>
                <w:rFonts w:eastAsiaTheme="minorEastAsia"/>
                <w:lang w:eastAsia="zh-CN"/>
              </w:rPr>
            </w:pPr>
          </w:p>
        </w:tc>
      </w:tr>
    </w:tbl>
    <w:p w14:paraId="50EF6072" w14:textId="5E77B637" w:rsidR="00931EE3" w:rsidRDefault="00931EE3" w:rsidP="00EB2E3B">
      <w:pPr>
        <w:pStyle w:val="BodyText"/>
        <w:rPr>
          <w:rFonts w:eastAsiaTheme="minorEastAsia"/>
          <w:lang w:eastAsia="zh-CN"/>
        </w:rPr>
      </w:pPr>
    </w:p>
    <w:p w14:paraId="31964CC0" w14:textId="0EC94A53" w:rsidR="000E70AB" w:rsidRPr="000D0A1A" w:rsidRDefault="000E70AB" w:rsidP="00EB2E3B">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BodyText"/>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BodyText"/>
        <w:rPr>
          <w:rFonts w:eastAsiaTheme="minorEastAsia"/>
          <w:b/>
          <w:lang w:eastAsia="zh-CN"/>
        </w:rPr>
      </w:pPr>
    </w:p>
    <w:p w14:paraId="377824FF" w14:textId="702FEF78" w:rsidR="004E43BC" w:rsidRPr="002B4ADE" w:rsidRDefault="004E43BC" w:rsidP="00EB2E3B">
      <w:pPr>
        <w:pStyle w:val="BodyText"/>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TableGrid"/>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6FD5DA44" w14:textId="77777777" w:rsidTr="00F35F71">
        <w:tc>
          <w:tcPr>
            <w:tcW w:w="1793" w:type="dxa"/>
          </w:tcPr>
          <w:p w14:paraId="3CB46600" w14:textId="27258C87" w:rsidR="00452756" w:rsidRDefault="00452756" w:rsidP="00452756">
            <w:pPr>
              <w:pStyle w:val="BodyText"/>
              <w:rPr>
                <w:rFonts w:eastAsiaTheme="minorEastAsia"/>
                <w:lang w:eastAsia="zh-CN"/>
              </w:rPr>
            </w:pPr>
            <w:r>
              <w:rPr>
                <w:rFonts w:eastAsiaTheme="minorEastAsia"/>
                <w:lang w:eastAsia="zh-CN"/>
              </w:rPr>
              <w:t>Intel</w:t>
            </w:r>
          </w:p>
        </w:tc>
        <w:tc>
          <w:tcPr>
            <w:tcW w:w="1392" w:type="dxa"/>
          </w:tcPr>
          <w:p w14:paraId="6FB9DC86" w14:textId="3AC41F0A" w:rsidR="00452756" w:rsidRDefault="00452756" w:rsidP="00452756">
            <w:pPr>
              <w:pStyle w:val="BodyText"/>
              <w:rPr>
                <w:rFonts w:eastAsiaTheme="minorEastAsia"/>
                <w:lang w:eastAsia="zh-CN"/>
              </w:rPr>
            </w:pPr>
            <w:r>
              <w:rPr>
                <w:rFonts w:eastAsiaTheme="minorEastAsia"/>
                <w:lang w:eastAsia="zh-CN"/>
              </w:rPr>
              <w:t>Comments</w:t>
            </w:r>
          </w:p>
        </w:tc>
        <w:tc>
          <w:tcPr>
            <w:tcW w:w="6669" w:type="dxa"/>
          </w:tcPr>
          <w:p w14:paraId="54595837" w14:textId="23AE60F8"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484DE84E" w14:textId="7183A0DA"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w:t>
            </w:r>
            <w:proofErr w:type="gramStart"/>
            <w:r w:rsidRPr="00452756">
              <w:rPr>
                <w:rFonts w:asciiTheme="minorHAnsi" w:hAnsiTheme="minorHAnsi" w:cstheme="minorHAnsi"/>
                <w:sz w:val="22"/>
                <w:szCs w:val="22"/>
              </w:rPr>
              <w:t>e.g.</w:t>
            </w:r>
            <w:proofErr w:type="gramEnd"/>
            <w:r w:rsidRPr="00452756">
              <w:rPr>
                <w:rFonts w:asciiTheme="minorHAnsi" w:hAnsiTheme="minorHAnsi" w:cstheme="minorHAnsi"/>
                <w:sz w:val="22"/>
                <w:szCs w:val="22"/>
              </w:rPr>
              <w:t xml:space="preserve"> sidelink communication with RRC_IDLE UEs)</w:t>
            </w:r>
          </w:p>
        </w:tc>
      </w:tr>
      <w:tr w:rsidR="00551F9F" w14:paraId="31FF8FF1" w14:textId="77777777" w:rsidTr="00F35F71">
        <w:tc>
          <w:tcPr>
            <w:tcW w:w="1793" w:type="dxa"/>
          </w:tcPr>
          <w:p w14:paraId="7A234C0D" w14:textId="67B26EB7" w:rsidR="00551F9F" w:rsidRDefault="00551F9F" w:rsidP="00551F9F">
            <w:pPr>
              <w:pStyle w:val="BodyText"/>
              <w:rPr>
                <w:rFonts w:eastAsiaTheme="minorEastAsia"/>
                <w:lang w:eastAsia="zh-CN"/>
              </w:rPr>
            </w:pPr>
            <w:r>
              <w:rPr>
                <w:rFonts w:eastAsiaTheme="minorEastAsia"/>
                <w:lang w:eastAsia="zh-CN"/>
              </w:rPr>
              <w:t>Ericsson</w:t>
            </w:r>
          </w:p>
        </w:tc>
        <w:tc>
          <w:tcPr>
            <w:tcW w:w="1392" w:type="dxa"/>
          </w:tcPr>
          <w:p w14:paraId="3729778C" w14:textId="434E4709"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2D07F4F8" w14:textId="77777777" w:rsidR="00551F9F" w:rsidRDefault="00551F9F" w:rsidP="00551F9F">
            <w:pPr>
              <w:pStyle w:val="BodyText"/>
              <w:rPr>
                <w:rFonts w:eastAsiaTheme="minorEastAsia"/>
                <w:lang w:eastAsia="zh-CN"/>
              </w:rPr>
            </w:pPr>
            <w:r>
              <w:rPr>
                <w:rFonts w:eastAsiaTheme="minorEastAsia"/>
                <w:lang w:eastAsia="zh-CN"/>
              </w:rPr>
              <w:t>We think that the proposed reply needs a bit of clarification.</w:t>
            </w:r>
          </w:p>
          <w:p w14:paraId="4CDC1432" w14:textId="254D99A0" w:rsidR="00551F9F" w:rsidRDefault="00551F9F" w:rsidP="00551F9F">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373FA01B" w14:textId="77777777" w:rsidTr="00F35F71">
        <w:tc>
          <w:tcPr>
            <w:tcW w:w="1793" w:type="dxa"/>
          </w:tcPr>
          <w:p w14:paraId="3441D8DC" w14:textId="77777777" w:rsidR="00551F9F" w:rsidRDefault="00551F9F" w:rsidP="00551F9F">
            <w:pPr>
              <w:pStyle w:val="BodyText"/>
              <w:rPr>
                <w:rFonts w:eastAsiaTheme="minorEastAsia"/>
                <w:lang w:eastAsia="zh-CN"/>
              </w:rPr>
            </w:pPr>
          </w:p>
        </w:tc>
        <w:tc>
          <w:tcPr>
            <w:tcW w:w="1392" w:type="dxa"/>
          </w:tcPr>
          <w:p w14:paraId="5D292E43" w14:textId="77777777" w:rsidR="00551F9F" w:rsidRDefault="00551F9F" w:rsidP="00551F9F">
            <w:pPr>
              <w:pStyle w:val="BodyText"/>
              <w:rPr>
                <w:rFonts w:eastAsiaTheme="minorEastAsia"/>
                <w:lang w:eastAsia="zh-CN"/>
              </w:rPr>
            </w:pPr>
          </w:p>
        </w:tc>
        <w:tc>
          <w:tcPr>
            <w:tcW w:w="6669" w:type="dxa"/>
          </w:tcPr>
          <w:p w14:paraId="0FE09EFA" w14:textId="77777777" w:rsidR="00551F9F" w:rsidRDefault="00551F9F" w:rsidP="00551F9F">
            <w:pPr>
              <w:pStyle w:val="BodyText"/>
              <w:rPr>
                <w:rFonts w:eastAsiaTheme="minorEastAsia"/>
                <w:lang w:eastAsia="zh-CN"/>
              </w:rPr>
            </w:pPr>
          </w:p>
        </w:tc>
      </w:tr>
      <w:tr w:rsidR="00551F9F" w14:paraId="1459339B" w14:textId="77777777" w:rsidTr="00F35F71">
        <w:tc>
          <w:tcPr>
            <w:tcW w:w="1793" w:type="dxa"/>
          </w:tcPr>
          <w:p w14:paraId="1EEE09FF" w14:textId="77777777" w:rsidR="00551F9F" w:rsidRDefault="00551F9F" w:rsidP="00551F9F">
            <w:pPr>
              <w:pStyle w:val="BodyText"/>
              <w:rPr>
                <w:rFonts w:eastAsiaTheme="minorEastAsia"/>
                <w:lang w:eastAsia="zh-CN"/>
              </w:rPr>
            </w:pPr>
          </w:p>
        </w:tc>
        <w:tc>
          <w:tcPr>
            <w:tcW w:w="1392" w:type="dxa"/>
          </w:tcPr>
          <w:p w14:paraId="2D023B7A" w14:textId="77777777" w:rsidR="00551F9F" w:rsidRDefault="00551F9F" w:rsidP="00551F9F">
            <w:pPr>
              <w:pStyle w:val="BodyText"/>
              <w:rPr>
                <w:rFonts w:eastAsiaTheme="minorEastAsia"/>
                <w:lang w:eastAsia="zh-CN"/>
              </w:rPr>
            </w:pPr>
          </w:p>
        </w:tc>
        <w:tc>
          <w:tcPr>
            <w:tcW w:w="6669" w:type="dxa"/>
          </w:tcPr>
          <w:p w14:paraId="49B087DE" w14:textId="77777777" w:rsidR="00551F9F" w:rsidRDefault="00551F9F" w:rsidP="00551F9F">
            <w:pPr>
              <w:pStyle w:val="BodyText"/>
              <w:rPr>
                <w:rFonts w:eastAsiaTheme="minorEastAsia"/>
                <w:lang w:eastAsia="zh-CN"/>
              </w:rPr>
            </w:pPr>
          </w:p>
        </w:tc>
      </w:tr>
      <w:tr w:rsidR="00551F9F" w14:paraId="41C20B90" w14:textId="77777777" w:rsidTr="00F35F71">
        <w:tc>
          <w:tcPr>
            <w:tcW w:w="1793" w:type="dxa"/>
          </w:tcPr>
          <w:p w14:paraId="3D1D80A0" w14:textId="77777777" w:rsidR="00551F9F" w:rsidRDefault="00551F9F" w:rsidP="00551F9F">
            <w:pPr>
              <w:pStyle w:val="BodyText"/>
              <w:rPr>
                <w:rFonts w:eastAsiaTheme="minorEastAsia"/>
                <w:lang w:eastAsia="zh-CN"/>
              </w:rPr>
            </w:pPr>
          </w:p>
        </w:tc>
        <w:tc>
          <w:tcPr>
            <w:tcW w:w="1392" w:type="dxa"/>
          </w:tcPr>
          <w:p w14:paraId="2FDC4042" w14:textId="77777777" w:rsidR="00551F9F" w:rsidRDefault="00551F9F" w:rsidP="00551F9F">
            <w:pPr>
              <w:pStyle w:val="BodyText"/>
              <w:rPr>
                <w:rFonts w:eastAsiaTheme="minorEastAsia"/>
                <w:lang w:eastAsia="zh-CN"/>
              </w:rPr>
            </w:pPr>
          </w:p>
        </w:tc>
        <w:tc>
          <w:tcPr>
            <w:tcW w:w="6669" w:type="dxa"/>
          </w:tcPr>
          <w:p w14:paraId="2F99FE6B" w14:textId="77777777" w:rsidR="00551F9F" w:rsidRDefault="00551F9F" w:rsidP="00551F9F">
            <w:pPr>
              <w:pStyle w:val="BodyText"/>
              <w:rPr>
                <w:rFonts w:eastAsiaTheme="minorEastAsia"/>
                <w:lang w:eastAsia="zh-CN"/>
              </w:rPr>
            </w:pPr>
          </w:p>
        </w:tc>
      </w:tr>
      <w:tr w:rsidR="00551F9F" w14:paraId="5D9182BE" w14:textId="77777777" w:rsidTr="00F35F71">
        <w:tc>
          <w:tcPr>
            <w:tcW w:w="1793" w:type="dxa"/>
          </w:tcPr>
          <w:p w14:paraId="4C427219" w14:textId="77777777" w:rsidR="00551F9F" w:rsidRDefault="00551F9F" w:rsidP="00551F9F">
            <w:pPr>
              <w:pStyle w:val="BodyText"/>
              <w:rPr>
                <w:rFonts w:eastAsiaTheme="minorEastAsia"/>
                <w:lang w:eastAsia="zh-CN"/>
              </w:rPr>
            </w:pPr>
          </w:p>
        </w:tc>
        <w:tc>
          <w:tcPr>
            <w:tcW w:w="1392" w:type="dxa"/>
          </w:tcPr>
          <w:p w14:paraId="2C1FFA4E" w14:textId="77777777" w:rsidR="00551F9F" w:rsidRDefault="00551F9F" w:rsidP="00551F9F">
            <w:pPr>
              <w:pStyle w:val="BodyText"/>
              <w:rPr>
                <w:rFonts w:eastAsiaTheme="minorEastAsia"/>
                <w:lang w:eastAsia="zh-CN"/>
              </w:rPr>
            </w:pPr>
          </w:p>
        </w:tc>
        <w:tc>
          <w:tcPr>
            <w:tcW w:w="6669" w:type="dxa"/>
          </w:tcPr>
          <w:p w14:paraId="61D25847" w14:textId="77777777" w:rsidR="00551F9F" w:rsidRDefault="00551F9F" w:rsidP="00551F9F">
            <w:pPr>
              <w:pStyle w:val="BodyText"/>
              <w:rPr>
                <w:rFonts w:eastAsiaTheme="minorEastAsia"/>
                <w:lang w:eastAsia="zh-CN"/>
              </w:rPr>
            </w:pPr>
          </w:p>
        </w:tc>
      </w:tr>
      <w:tr w:rsidR="00551F9F" w14:paraId="479CBF88" w14:textId="77777777" w:rsidTr="00F35F71">
        <w:tc>
          <w:tcPr>
            <w:tcW w:w="1793" w:type="dxa"/>
          </w:tcPr>
          <w:p w14:paraId="3251A2E4" w14:textId="77777777" w:rsidR="00551F9F" w:rsidRDefault="00551F9F" w:rsidP="00551F9F">
            <w:pPr>
              <w:pStyle w:val="BodyText"/>
              <w:rPr>
                <w:rFonts w:eastAsiaTheme="minorEastAsia"/>
                <w:lang w:eastAsia="zh-CN"/>
              </w:rPr>
            </w:pPr>
          </w:p>
        </w:tc>
        <w:tc>
          <w:tcPr>
            <w:tcW w:w="1392" w:type="dxa"/>
          </w:tcPr>
          <w:p w14:paraId="00E2E5F0" w14:textId="77777777" w:rsidR="00551F9F" w:rsidRDefault="00551F9F" w:rsidP="00551F9F">
            <w:pPr>
              <w:pStyle w:val="BodyText"/>
              <w:rPr>
                <w:rFonts w:eastAsiaTheme="minorEastAsia"/>
                <w:lang w:eastAsia="zh-CN"/>
              </w:rPr>
            </w:pPr>
          </w:p>
        </w:tc>
        <w:tc>
          <w:tcPr>
            <w:tcW w:w="6669" w:type="dxa"/>
          </w:tcPr>
          <w:p w14:paraId="1B9BEB40" w14:textId="77777777" w:rsidR="00551F9F" w:rsidRDefault="00551F9F" w:rsidP="00551F9F">
            <w:pPr>
              <w:pStyle w:val="BodyText"/>
              <w:rPr>
                <w:rFonts w:eastAsiaTheme="minorEastAsia"/>
                <w:lang w:eastAsia="zh-CN"/>
              </w:rPr>
            </w:pPr>
          </w:p>
        </w:tc>
      </w:tr>
      <w:tr w:rsidR="00551F9F" w14:paraId="1DFED200" w14:textId="77777777" w:rsidTr="00F35F71">
        <w:tc>
          <w:tcPr>
            <w:tcW w:w="1793" w:type="dxa"/>
          </w:tcPr>
          <w:p w14:paraId="636C9C1C" w14:textId="77777777" w:rsidR="00551F9F" w:rsidRDefault="00551F9F" w:rsidP="00551F9F">
            <w:pPr>
              <w:pStyle w:val="BodyText"/>
              <w:rPr>
                <w:rFonts w:eastAsiaTheme="minorEastAsia"/>
                <w:lang w:eastAsia="zh-CN"/>
              </w:rPr>
            </w:pPr>
          </w:p>
        </w:tc>
        <w:tc>
          <w:tcPr>
            <w:tcW w:w="1392" w:type="dxa"/>
          </w:tcPr>
          <w:p w14:paraId="58ADBC48" w14:textId="77777777" w:rsidR="00551F9F" w:rsidRDefault="00551F9F" w:rsidP="00551F9F">
            <w:pPr>
              <w:pStyle w:val="BodyText"/>
              <w:rPr>
                <w:rFonts w:eastAsiaTheme="minorEastAsia"/>
                <w:lang w:eastAsia="zh-CN"/>
              </w:rPr>
            </w:pPr>
          </w:p>
        </w:tc>
        <w:tc>
          <w:tcPr>
            <w:tcW w:w="6669" w:type="dxa"/>
          </w:tcPr>
          <w:p w14:paraId="1C1CF565" w14:textId="77777777" w:rsidR="00551F9F" w:rsidRDefault="00551F9F" w:rsidP="00551F9F">
            <w:pPr>
              <w:pStyle w:val="BodyText"/>
              <w:rPr>
                <w:rFonts w:eastAsiaTheme="minorEastAsia"/>
                <w:lang w:eastAsia="zh-CN"/>
              </w:rPr>
            </w:pPr>
          </w:p>
        </w:tc>
      </w:tr>
      <w:tr w:rsidR="00551F9F" w14:paraId="5F7A3957" w14:textId="77777777" w:rsidTr="00F35F71">
        <w:tc>
          <w:tcPr>
            <w:tcW w:w="1793" w:type="dxa"/>
          </w:tcPr>
          <w:p w14:paraId="53CB0737" w14:textId="77777777" w:rsidR="00551F9F" w:rsidRDefault="00551F9F" w:rsidP="00551F9F">
            <w:pPr>
              <w:pStyle w:val="BodyText"/>
              <w:rPr>
                <w:rFonts w:eastAsiaTheme="minorEastAsia"/>
                <w:lang w:eastAsia="zh-CN"/>
              </w:rPr>
            </w:pPr>
          </w:p>
        </w:tc>
        <w:tc>
          <w:tcPr>
            <w:tcW w:w="1392" w:type="dxa"/>
          </w:tcPr>
          <w:p w14:paraId="2EE0B22E" w14:textId="77777777" w:rsidR="00551F9F" w:rsidRDefault="00551F9F" w:rsidP="00551F9F">
            <w:pPr>
              <w:pStyle w:val="BodyText"/>
              <w:rPr>
                <w:rFonts w:eastAsiaTheme="minorEastAsia"/>
                <w:lang w:eastAsia="zh-CN"/>
              </w:rPr>
            </w:pPr>
          </w:p>
        </w:tc>
        <w:tc>
          <w:tcPr>
            <w:tcW w:w="6669" w:type="dxa"/>
          </w:tcPr>
          <w:p w14:paraId="7D206972" w14:textId="77777777" w:rsidR="00551F9F" w:rsidRDefault="00551F9F" w:rsidP="00551F9F">
            <w:pPr>
              <w:pStyle w:val="BodyText"/>
              <w:rPr>
                <w:rFonts w:eastAsiaTheme="minorEastAsia"/>
                <w:lang w:eastAsia="zh-CN"/>
              </w:rPr>
            </w:pPr>
          </w:p>
        </w:tc>
      </w:tr>
      <w:tr w:rsidR="00551F9F" w14:paraId="4963CE90" w14:textId="77777777" w:rsidTr="00F35F71">
        <w:tc>
          <w:tcPr>
            <w:tcW w:w="1793" w:type="dxa"/>
          </w:tcPr>
          <w:p w14:paraId="6EF6B36B" w14:textId="77777777" w:rsidR="00551F9F" w:rsidRDefault="00551F9F" w:rsidP="00551F9F">
            <w:pPr>
              <w:pStyle w:val="BodyText"/>
              <w:rPr>
                <w:rFonts w:eastAsiaTheme="minorEastAsia"/>
                <w:lang w:eastAsia="zh-CN"/>
              </w:rPr>
            </w:pPr>
          </w:p>
        </w:tc>
        <w:tc>
          <w:tcPr>
            <w:tcW w:w="1392" w:type="dxa"/>
          </w:tcPr>
          <w:p w14:paraId="094DF088" w14:textId="77777777" w:rsidR="00551F9F" w:rsidRDefault="00551F9F" w:rsidP="00551F9F">
            <w:pPr>
              <w:pStyle w:val="BodyText"/>
              <w:rPr>
                <w:rFonts w:eastAsiaTheme="minorEastAsia"/>
                <w:lang w:eastAsia="zh-CN"/>
              </w:rPr>
            </w:pPr>
          </w:p>
        </w:tc>
        <w:tc>
          <w:tcPr>
            <w:tcW w:w="6669" w:type="dxa"/>
          </w:tcPr>
          <w:p w14:paraId="0E11512C" w14:textId="77777777" w:rsidR="00551F9F" w:rsidRDefault="00551F9F" w:rsidP="00551F9F">
            <w:pPr>
              <w:pStyle w:val="BodyText"/>
              <w:rPr>
                <w:rFonts w:eastAsiaTheme="minorEastAsia"/>
                <w:lang w:eastAsia="zh-CN"/>
              </w:rPr>
            </w:pPr>
          </w:p>
        </w:tc>
      </w:tr>
      <w:tr w:rsidR="00551F9F" w14:paraId="270D8EE4" w14:textId="77777777" w:rsidTr="00F35F71">
        <w:tc>
          <w:tcPr>
            <w:tcW w:w="1793" w:type="dxa"/>
          </w:tcPr>
          <w:p w14:paraId="14F85264" w14:textId="77777777" w:rsidR="00551F9F" w:rsidRPr="00EF47A6" w:rsidRDefault="00551F9F" w:rsidP="00551F9F">
            <w:pPr>
              <w:pStyle w:val="BodyText"/>
              <w:rPr>
                <w:rFonts w:eastAsiaTheme="minorEastAsia"/>
                <w:lang w:eastAsia="zh-CN"/>
              </w:rPr>
            </w:pPr>
          </w:p>
        </w:tc>
        <w:tc>
          <w:tcPr>
            <w:tcW w:w="1392" w:type="dxa"/>
          </w:tcPr>
          <w:p w14:paraId="157D8545" w14:textId="77777777" w:rsidR="00551F9F" w:rsidRDefault="00551F9F" w:rsidP="00551F9F">
            <w:pPr>
              <w:pStyle w:val="BodyText"/>
              <w:rPr>
                <w:rFonts w:eastAsiaTheme="minorEastAsia"/>
                <w:lang w:eastAsia="zh-CN"/>
              </w:rPr>
            </w:pPr>
          </w:p>
        </w:tc>
        <w:tc>
          <w:tcPr>
            <w:tcW w:w="6669" w:type="dxa"/>
          </w:tcPr>
          <w:p w14:paraId="0B6E71B9" w14:textId="77777777" w:rsidR="00551F9F" w:rsidRDefault="00551F9F" w:rsidP="00551F9F">
            <w:pPr>
              <w:pStyle w:val="BodyText"/>
              <w:rPr>
                <w:rFonts w:eastAsiaTheme="minorEastAsia"/>
                <w:lang w:eastAsia="zh-CN"/>
              </w:rPr>
            </w:pPr>
          </w:p>
        </w:tc>
      </w:tr>
    </w:tbl>
    <w:p w14:paraId="2EFB7ED9" w14:textId="77777777" w:rsidR="000E70AB" w:rsidRPr="000E70AB" w:rsidRDefault="000E70AB"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t>References</w:t>
      </w:r>
    </w:p>
    <w:p w14:paraId="3A496230" w14:textId="77777777" w:rsidR="006744ED" w:rsidRDefault="00551F9F"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551F9F"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551F9F"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551F9F"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551F9F"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551F9F"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551F9F"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551F9F"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551F9F"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551F9F"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551F9F"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551F9F"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551F9F"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551F9F"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even" r:id="rId28"/>
      <w:headerReference w:type="default" r:id="rId29"/>
      <w:footerReference w:type="even" r:id="rId30"/>
      <w:footerReference w:type="default" r:id="rId31"/>
      <w:headerReference w:type="first" r:id="rId32"/>
      <w:footerReference w:type="first" r:id="rId33"/>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2297" w14:textId="77777777" w:rsidR="005908D0" w:rsidRDefault="005908D0">
      <w:r>
        <w:separator/>
      </w:r>
    </w:p>
  </w:endnote>
  <w:endnote w:type="continuationSeparator" w:id="0">
    <w:p w14:paraId="1E85CCF1" w14:textId="77777777" w:rsidR="005908D0" w:rsidRDefault="0059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9ED5" w14:textId="77777777" w:rsidR="00170628" w:rsidRDefault="00170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77BB" w14:textId="77777777" w:rsidR="00170628" w:rsidRDefault="00170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9AD1" w14:textId="77777777" w:rsidR="00170628" w:rsidRDefault="0017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36DF9" w14:textId="77777777" w:rsidR="005908D0" w:rsidRDefault="005908D0">
      <w:r>
        <w:separator/>
      </w:r>
    </w:p>
  </w:footnote>
  <w:footnote w:type="continuationSeparator" w:id="0">
    <w:p w14:paraId="3281DFA0" w14:textId="77777777" w:rsidR="005908D0" w:rsidRDefault="0059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73C1" w14:textId="77777777" w:rsidR="00170628" w:rsidRDefault="00170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1D6C" w14:textId="77777777" w:rsidR="001931EA" w:rsidRDefault="001931EA">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3F70" w14:textId="77777777" w:rsidR="00170628" w:rsidRDefault="00170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35A9"/>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66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2.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D127A7-F8DC-4ED3-8E84-D1764846E3F3}">
  <ds:schemaRefs>
    <ds:schemaRef ds:uri="http://schemas.openxmlformats.org/officeDocument/2006/bibliography"/>
  </ds:schemaRefs>
</ds:datastoreItem>
</file>

<file path=customXml/itemProps5.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6.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3753</Words>
  <Characters>21394</Characters>
  <Application>Microsoft Office Word</Application>
  <DocSecurity>0</DocSecurity>
  <Lines>178</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Jose Leon Calvo</cp:lastModifiedBy>
  <cp:revision>2</cp:revision>
  <cp:lastPrinted>2019-08-13T07:17:00Z</cp:lastPrinted>
  <dcterms:created xsi:type="dcterms:W3CDTF">2021-08-18T13:01:00Z</dcterms:created>
  <dcterms:modified xsi:type="dcterms:W3CDTF">2021-08-18T13:01:00Z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