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ListParagraph"/>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 xml:space="preserve">had the lengthy discussion at the last </w:t>
      </w:r>
      <w:proofErr w:type="gramStart"/>
      <w:r w:rsidRPr="00DB021D">
        <w:rPr>
          <w:rFonts w:ascii="Calibri" w:eastAsiaTheme="minorEastAsia" w:hAnsi="Calibri" w:cs="Calibri"/>
          <w:b/>
          <w:color w:val="C00000"/>
          <w:sz w:val="22"/>
          <w:szCs w:val="22"/>
        </w:rPr>
        <w:t>meeting, but</w:t>
      </w:r>
      <w:proofErr w:type="gramEnd"/>
      <w:r w:rsidRPr="00DB021D">
        <w:rPr>
          <w:rFonts w:ascii="Calibri" w:eastAsiaTheme="minorEastAsia" w:hAnsi="Calibri" w:cs="Calibri"/>
          <w:b/>
          <w:color w:val="C00000"/>
          <w:sz w:val="22"/>
          <w:szCs w:val="22"/>
        </w:rPr>
        <w:t xml:space="preserve">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w:t>
      </w:r>
      <w:proofErr w:type="gramStart"/>
      <w:r w:rsidRPr="00DB021D">
        <w:rPr>
          <w:rFonts w:ascii="Calibri" w:eastAsiaTheme="minorEastAsia" w:hAnsi="Calibri" w:cs="Calibri"/>
          <w:sz w:val="22"/>
          <w:szCs w:val="22"/>
        </w:rPr>
        <w:t>discussed, but</w:t>
      </w:r>
      <w:proofErr w:type="gramEnd"/>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w:t>
      </w:r>
      <w:proofErr w:type="gramStart"/>
      <w:r w:rsidR="000B04B2" w:rsidRPr="000B04B2">
        <w:rPr>
          <w:rFonts w:ascii="Calibri" w:eastAsiaTheme="minorEastAsia" w:hAnsi="Calibri" w:cs="Calibri"/>
          <w:b/>
          <w:sz w:val="21"/>
          <w:szCs w:val="21"/>
          <w:highlight w:val="yellow"/>
          <w:lang w:eastAsia="ko-KR"/>
        </w:rPr>
        <w:t>Also</w:t>
      </w:r>
      <w:proofErr w:type="gramEnd"/>
      <w:r w:rsidR="000B04B2" w:rsidRPr="000B04B2">
        <w:rPr>
          <w:rFonts w:ascii="Calibri" w:eastAsiaTheme="minorEastAsia" w:hAnsi="Calibri" w:cs="Calibri"/>
          <w:b/>
          <w:sz w:val="21"/>
          <w:szCs w:val="21"/>
          <w:highlight w:val="yellow"/>
          <w:lang w:eastAsia="ko-KR"/>
        </w:rPr>
        <w:t xml:space="preserve">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ListParagraph"/>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ListParagraph"/>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ListParagraph"/>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ListParagraph"/>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ListParagraph"/>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ListParagraph"/>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ListParagraph"/>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proofErr w:type="gramStart"/>
            <w:r w:rsidRPr="00722E25">
              <w:rPr>
                <w:rFonts w:ascii="Calibri" w:eastAsia="MS Mincho" w:hAnsi="Calibri" w:cs="Calibri"/>
                <w:lang w:eastAsia="ja-JP"/>
              </w:rPr>
              <w:t>So</w:t>
            </w:r>
            <w:proofErr w:type="gramEnd"/>
            <w:r w:rsidRPr="00722E25">
              <w:rPr>
                <w:rFonts w:ascii="Calibri" w:eastAsia="MS Mincho" w:hAnsi="Calibri" w:cs="Calibri"/>
                <w:lang w:eastAsia="ja-JP"/>
              </w:rPr>
              <w:t xml:space="preserve"> we propose to revise the proposal as</w:t>
            </w:r>
          </w:p>
          <w:p w14:paraId="23267B18"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ListParagraph"/>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ListParagraph"/>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2B61A7">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2B61A7">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2B61A7">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2B61A7">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 xml:space="preserve">In general, for the 1st bullet, in our view, at least the UE </w:t>
            </w:r>
            <w:proofErr w:type="gramStart"/>
            <w:r w:rsidRPr="009C4FAF">
              <w:rPr>
                <w:rFonts w:ascii="Calibri" w:eastAsiaTheme="minorEastAsia" w:hAnsi="Calibri" w:cs="Calibri"/>
                <w:sz w:val="22"/>
                <w:szCs w:val="22"/>
                <w:lang w:eastAsia="ko-KR"/>
              </w:rPr>
              <w:t>implementation based</w:t>
            </w:r>
            <w:proofErr w:type="gramEnd"/>
            <w:r w:rsidRPr="009C4FAF">
              <w:rPr>
                <w:rFonts w:ascii="Calibri" w:eastAsiaTheme="minorEastAsia" w:hAnsi="Calibri" w:cs="Calibri"/>
                <w:sz w:val="22"/>
                <w:szCs w:val="22"/>
                <w:lang w:eastAsia="ko-KR"/>
              </w:rPr>
              <w:t xml:space="preserve"> solution should be supported and whether to define additional condition can be FFS.</w:t>
            </w:r>
          </w:p>
          <w:p w14:paraId="2158A39A" w14:textId="77777777" w:rsidR="009C4FAF" w:rsidRPr="00DB021D" w:rsidRDefault="009C4FAF" w:rsidP="009C4FA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ListParagraph"/>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SimSun" w:hAnsi="SimSun" w:cs="Calibri"/>
                <w:lang w:eastAsia="zh-CN"/>
              </w:rPr>
              <w:t>V</w:t>
            </w:r>
            <w:r>
              <w:rPr>
                <w:rFonts w:ascii="SimSun" w:hAnsi="SimSun"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2B61A7">
        <w:tc>
          <w:tcPr>
            <w:tcW w:w="1793" w:type="dxa"/>
          </w:tcPr>
          <w:p w14:paraId="30FF0F39" w14:textId="389BA8C8" w:rsidR="007516BC" w:rsidRDefault="007516BC" w:rsidP="007516BC">
            <w:pPr>
              <w:rPr>
                <w:rFonts w:ascii="SimSun" w:hAnsi="SimSun"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ListParagraph"/>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2B61A7">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ListParagraph"/>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ListParagraph"/>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ListParagraph"/>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ListParagraph"/>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ListParagraph"/>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2B61A7">
        <w:tc>
          <w:tcPr>
            <w:tcW w:w="1793" w:type="dxa"/>
          </w:tcPr>
          <w:p w14:paraId="6953165E" w14:textId="52156DF7" w:rsidR="0061234E" w:rsidRPr="0061234E" w:rsidRDefault="0061234E" w:rsidP="0061234E">
            <w:pPr>
              <w:rPr>
                <w:rFonts w:ascii="Calibri" w:hAnsi="Calibri" w:cs="Calibri"/>
                <w:sz w:val="22"/>
                <w:szCs w:val="22"/>
                <w:lang w:eastAsia="zh-CN"/>
              </w:rPr>
            </w:pPr>
            <w:r>
              <w:rPr>
                <w:rFonts w:ascii="SimSun" w:hAnsi="SimSun"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w:t>
            </w:r>
            <w:proofErr w:type="spellStart"/>
            <w:r w:rsidRPr="00B75520">
              <w:rPr>
                <w:rFonts w:ascii="Calibri" w:hAnsi="Calibri" w:cs="Calibri"/>
                <w:sz w:val="22"/>
                <w:szCs w:val="22"/>
                <w:lang w:eastAsia="zh-CN"/>
              </w:rPr>
              <w:t>Uu</w:t>
            </w:r>
            <w:proofErr w:type="spellEnd"/>
            <w:r w:rsidRPr="00B75520">
              <w:rPr>
                <w:rFonts w:ascii="Calibri" w:hAnsi="Calibri" w:cs="Calibri"/>
                <w:sz w:val="22"/>
                <w:szCs w:val="22"/>
                <w:lang w:eastAsia="zh-CN"/>
              </w:rPr>
              <w:t xml:space="preserve">.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2B61A7">
        <w:tc>
          <w:tcPr>
            <w:tcW w:w="1793" w:type="dxa"/>
          </w:tcPr>
          <w:p w14:paraId="40E3F042" w14:textId="2BF47E8D" w:rsidR="00310811" w:rsidRDefault="00310811" w:rsidP="00310811">
            <w:pPr>
              <w:rPr>
                <w:rFonts w:ascii="SimSun" w:hAnsi="SimSun"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2B61A7">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2B61A7">
            <w:pPr>
              <w:rPr>
                <w:rFonts w:ascii="SimSun" w:hAnsi="SimSun" w:cs="Calibri"/>
                <w:lang w:eastAsia="zh-CN"/>
              </w:rPr>
            </w:pPr>
            <w:r>
              <w:rPr>
                <w:rFonts w:ascii="SimSun" w:hAnsi="SimSun" w:cs="Calibri" w:hint="eastAsia"/>
                <w:lang w:eastAsia="zh-CN"/>
              </w:rPr>
              <w:t>O</w:t>
            </w:r>
            <w:r>
              <w:rPr>
                <w:rFonts w:ascii="SimSun" w:hAnsi="SimSun"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2B61A7">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xml:space="preserve">.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 xml:space="preserve">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9233130"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2B61A7">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2B61A7">
            <w:pPr>
              <w:rPr>
                <w:rFonts w:ascii="Calibri" w:hAnsi="Calibri" w:cs="Calibri"/>
                <w:sz w:val="22"/>
                <w:szCs w:val="22"/>
                <w:lang w:eastAsia="zh-CN"/>
              </w:rPr>
            </w:pPr>
          </w:p>
          <w:p w14:paraId="05C47432" w14:textId="77777777" w:rsidR="00BC7AF6" w:rsidRDefault="00BC7AF6" w:rsidP="002B61A7">
            <w:pPr>
              <w:rPr>
                <w:rFonts w:ascii="Calibri" w:hAnsi="Calibri" w:cs="Calibri"/>
                <w:sz w:val="22"/>
                <w:szCs w:val="22"/>
                <w:lang w:eastAsia="zh-CN"/>
              </w:rPr>
            </w:pPr>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CAA672C" w14:textId="77777777" w:rsidR="00BC7AF6" w:rsidRPr="00DB021D" w:rsidRDefault="00BC7AF6" w:rsidP="002B61A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2B61A7">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2B61A7">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2B61A7">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2B61A7">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2B61A7">
            <w:pPr>
              <w:pStyle w:val="ListParagraph"/>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2B61A7">
            <w:pPr>
              <w:pStyle w:val="ListParagraph"/>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2B61A7">
            <w:pPr>
              <w:pStyle w:val="ListParagraph"/>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2B61A7">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2B61A7">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2B61A7">
            <w:pPr>
              <w:pStyle w:val="ListParagraph"/>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2B61A7">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SimSun" w:hAnsi="SimSun" w:cs="Calibri"/>
                <w:lang w:eastAsia="zh-CN"/>
              </w:rPr>
            </w:pPr>
            <w:r>
              <w:rPr>
                <w:rFonts w:ascii="SimSun" w:eastAsiaTheme="minorEastAsia" w:hAnsi="SimSun" w:cs="Calibri" w:hint="eastAsia"/>
                <w:lang w:eastAsia="ko-KR"/>
              </w:rPr>
              <w:lastRenderedPageBreak/>
              <w:t>L</w:t>
            </w:r>
            <w:r>
              <w:rPr>
                <w:rFonts w:ascii="SimSun" w:eastAsiaTheme="minorEastAsia" w:hAnsi="SimSun"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SimSun" w:eastAsiaTheme="minorEastAsia" w:hAnsi="SimSun" w:cs="Calibri"/>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lang w:eastAsia="ko-KR"/>
              </w:rPr>
            </w:pPr>
            <w:proofErr w:type="gramStart"/>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roofErr w:type="gramEnd"/>
            <w:r>
              <w:rPr>
                <w:rFonts w:ascii="Calibri" w:eastAsia="MS Mincho" w:hAnsi="Calibri" w:cs="Calibri"/>
                <w:sz w:val="22"/>
                <w:szCs w:val="22"/>
                <w:lang w:eastAsia="ja-JP"/>
              </w:rPr>
              <w:t xml:space="preserve">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ListParagraph"/>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r w:rsidR="004025E4" w:rsidRPr="00941BFB" w14:paraId="4BAD6D85" w14:textId="77777777" w:rsidTr="00F60401">
        <w:tc>
          <w:tcPr>
            <w:tcW w:w="1793" w:type="dxa"/>
            <w:tcBorders>
              <w:top w:val="single" w:sz="4" w:space="0" w:color="auto"/>
              <w:left w:val="single" w:sz="4" w:space="0" w:color="auto"/>
              <w:bottom w:val="single" w:sz="4" w:space="0" w:color="auto"/>
              <w:right w:val="single" w:sz="4" w:space="0" w:color="auto"/>
            </w:tcBorders>
          </w:tcPr>
          <w:p w14:paraId="00C08038" w14:textId="47724EFF"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74" w:type="dxa"/>
            <w:tcBorders>
              <w:top w:val="single" w:sz="4" w:space="0" w:color="auto"/>
              <w:left w:val="single" w:sz="4" w:space="0" w:color="auto"/>
              <w:bottom w:val="single" w:sz="4" w:space="0" w:color="auto"/>
              <w:right w:val="single" w:sz="4" w:space="0" w:color="auto"/>
            </w:tcBorders>
          </w:tcPr>
          <w:p w14:paraId="7403A60E" w14:textId="074D67FA"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900" w:type="dxa"/>
            <w:tcBorders>
              <w:top w:val="single" w:sz="4" w:space="0" w:color="auto"/>
              <w:left w:val="single" w:sz="4" w:space="0" w:color="auto"/>
              <w:bottom w:val="single" w:sz="4" w:space="0" w:color="auto"/>
              <w:right w:val="single" w:sz="4" w:space="0" w:color="auto"/>
            </w:tcBorders>
          </w:tcPr>
          <w:p w14:paraId="4B064C64" w14:textId="3F9AA56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421D93" w:rsidRPr="00941BFB" w14:paraId="7D968258" w14:textId="77777777" w:rsidTr="00F60401">
        <w:tc>
          <w:tcPr>
            <w:tcW w:w="1793" w:type="dxa"/>
            <w:tcBorders>
              <w:top w:val="single" w:sz="4" w:space="0" w:color="auto"/>
              <w:left w:val="single" w:sz="4" w:space="0" w:color="auto"/>
              <w:bottom w:val="single" w:sz="4" w:space="0" w:color="auto"/>
              <w:right w:val="single" w:sz="4" w:space="0" w:color="auto"/>
            </w:tcBorders>
          </w:tcPr>
          <w:p w14:paraId="21E20C3F" w14:textId="3A836A57"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374" w:type="dxa"/>
            <w:tcBorders>
              <w:top w:val="single" w:sz="4" w:space="0" w:color="auto"/>
              <w:left w:val="single" w:sz="4" w:space="0" w:color="auto"/>
              <w:bottom w:val="single" w:sz="4" w:space="0" w:color="auto"/>
              <w:right w:val="single" w:sz="4" w:space="0" w:color="auto"/>
            </w:tcBorders>
          </w:tcPr>
          <w:p w14:paraId="77FCA30D" w14:textId="5E935376" w:rsidR="00421D93" w:rsidRDefault="00421D93" w:rsidP="00421D93">
            <w:pPr>
              <w:rPr>
                <w:rFonts w:ascii="Calibri" w:eastAsia="MS Mincho" w:hAnsi="Calibri" w:cs="Calibri"/>
                <w:sz w:val="22"/>
                <w:szCs w:val="22"/>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Borders>
              <w:top w:val="single" w:sz="4" w:space="0" w:color="auto"/>
              <w:left w:val="single" w:sz="4" w:space="0" w:color="auto"/>
              <w:bottom w:val="single" w:sz="4" w:space="0" w:color="auto"/>
              <w:right w:val="single" w:sz="4" w:space="0" w:color="auto"/>
            </w:tcBorders>
          </w:tcPr>
          <w:p w14:paraId="54F5B720"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717F179F"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3BA162A"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04F11637"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do not think that a </w:t>
            </w:r>
            <w:r w:rsidRPr="009422DF">
              <w:rPr>
                <w:rFonts w:ascii="Calibri" w:hAnsi="Calibri" w:cs="Calibri"/>
                <w:sz w:val="22"/>
                <w:szCs w:val="22"/>
                <w:lang w:eastAsia="zh-CN"/>
              </w:rPr>
              <w:t xml:space="preserve">UE which is not a destination UE of a TB transmitted by UE-B </w:t>
            </w:r>
            <w:r>
              <w:rPr>
                <w:rFonts w:ascii="Calibri" w:hAnsi="Calibri" w:cs="Calibri"/>
                <w:sz w:val="22"/>
                <w:szCs w:val="22"/>
                <w:lang w:eastAsia="zh-CN"/>
              </w:rPr>
              <w:t>should</w:t>
            </w:r>
            <w:r w:rsidRPr="009422DF">
              <w:rPr>
                <w:rFonts w:ascii="Calibri" w:hAnsi="Calibri" w:cs="Calibri"/>
                <w:sz w:val="22"/>
                <w:szCs w:val="22"/>
                <w:lang w:eastAsia="zh-CN"/>
              </w:rPr>
              <w:t xml:space="preserve"> be UE-A </w:t>
            </w:r>
            <w:r>
              <w:rPr>
                <w:rFonts w:ascii="Calibri" w:hAnsi="Calibri" w:cs="Calibri"/>
                <w:sz w:val="22"/>
                <w:szCs w:val="22"/>
                <w:lang w:eastAsia="zh-CN"/>
              </w:rPr>
              <w:t>regardless of</w:t>
            </w:r>
            <w:r w:rsidRPr="009422DF">
              <w:rPr>
                <w:rFonts w:ascii="Calibri" w:hAnsi="Calibri" w:cs="Calibri"/>
                <w:sz w:val="22"/>
                <w:szCs w:val="22"/>
                <w:lang w:eastAsia="zh-CN"/>
              </w:rPr>
              <w:t xml:space="preserve"> higher layer(s) configur</w:t>
            </w:r>
            <w:r>
              <w:rPr>
                <w:rFonts w:ascii="Calibri" w:hAnsi="Calibri" w:cs="Calibri"/>
                <w:sz w:val="22"/>
                <w:szCs w:val="22"/>
                <w:lang w:eastAsia="zh-CN"/>
              </w:rPr>
              <w:t>ation. Higher layer configuration can on the other hand be a condition based on which a UE which IS a destination UE of a TB decides to transmit or not coordination information.</w:t>
            </w:r>
          </w:p>
          <w:p w14:paraId="2FEDDE00" w14:textId="77777777" w:rsidR="00421D93" w:rsidRDefault="00421D93" w:rsidP="00421D93">
            <w:pPr>
              <w:rPr>
                <w:rFonts w:ascii="Calibri" w:hAnsi="Calibri" w:cs="Calibri"/>
                <w:sz w:val="22"/>
                <w:szCs w:val="22"/>
                <w:lang w:eastAsia="zh-CN"/>
              </w:rPr>
            </w:pPr>
          </w:p>
          <w:p w14:paraId="536A6B4F" w14:textId="77777777" w:rsidR="00421D93" w:rsidRPr="00DB021D" w:rsidRDefault="00421D93" w:rsidP="00421D9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4A39037"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1E051A5" w14:textId="77777777" w:rsidR="00421D93" w:rsidRPr="00DB021D" w:rsidRDefault="00421D93" w:rsidP="00421D9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15A8DB3F"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09EFAB20" w14:textId="77777777" w:rsidR="00421D93" w:rsidRPr="00DB021D" w:rsidRDefault="00421D93" w:rsidP="00421D9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A84ADAF" w14:textId="77777777" w:rsidR="00421D93" w:rsidRPr="00DB021D" w:rsidRDefault="00421D93" w:rsidP="00421D9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F080237" w14:textId="77777777" w:rsidR="00421D93" w:rsidRPr="009422DF" w:rsidRDefault="00421D93" w:rsidP="00421D93">
            <w:pPr>
              <w:pStyle w:val="ListParagraph"/>
              <w:widowControl/>
              <w:numPr>
                <w:ilvl w:val="3"/>
                <w:numId w:val="1"/>
              </w:numPr>
              <w:spacing w:before="0" w:after="0" w:line="240" w:lineRule="auto"/>
              <w:rPr>
                <w:rFonts w:ascii="Calibri" w:eastAsiaTheme="minorEastAsia" w:hAnsi="Calibri" w:cs="Calibri"/>
                <w:i/>
                <w:strike/>
                <w:color w:val="FF0000"/>
                <w:sz w:val="22"/>
              </w:rPr>
            </w:pPr>
            <w:r w:rsidRPr="009422DF">
              <w:rPr>
                <w:rFonts w:ascii="Calibri" w:eastAsiaTheme="minorEastAsia" w:hAnsi="Calibri" w:cs="Calibri"/>
                <w:i/>
                <w:strike/>
                <w:color w:val="FF0000"/>
                <w:sz w:val="22"/>
              </w:rPr>
              <w:lastRenderedPageBreak/>
              <w:t>Whether there is a case where UE-A sends inter-UE coordination information without receiving UE-B’s request</w:t>
            </w:r>
          </w:p>
          <w:p w14:paraId="5149EA8C" w14:textId="77777777" w:rsidR="00421D93" w:rsidRPr="00DB021D" w:rsidRDefault="00421D93" w:rsidP="00421D9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t>
            </w:r>
            <w:r w:rsidRPr="009422DF">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sidRPr="009422DF">
              <w:rPr>
                <w:rFonts w:ascii="Calibri" w:eastAsiaTheme="minorEastAsia" w:hAnsi="Calibri" w:cs="Calibri"/>
                <w:i/>
                <w:color w:val="FF0000"/>
                <w:sz w:val="22"/>
              </w:rPr>
              <w:t>upon</w:t>
            </w:r>
            <w:r w:rsidRPr="00DB021D">
              <w:rPr>
                <w:rFonts w:ascii="Calibri" w:eastAsiaTheme="minorEastAsia" w:hAnsi="Calibri" w:cs="Calibri"/>
                <w:i/>
                <w:sz w:val="22"/>
              </w:rPr>
              <w:t xml:space="preserve"> receiving a request from UE-B is specified or up to UE implementation</w:t>
            </w:r>
          </w:p>
          <w:p w14:paraId="1BB7CC49" w14:textId="77777777" w:rsidR="00421D93"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A1422B">
              <w:rPr>
                <w:rFonts w:ascii="Calibri" w:eastAsiaTheme="minorEastAsia" w:hAnsi="Calibri" w:cs="Calibri"/>
                <w:i/>
                <w:color w:val="FF0000"/>
                <w:sz w:val="22"/>
              </w:rPr>
              <w:t>FFS</w:t>
            </w:r>
            <w:r>
              <w:rPr>
                <w:rFonts w:ascii="Calibri" w:eastAsiaTheme="minorEastAsia" w:hAnsi="Calibri" w:cs="Calibri"/>
                <w:i/>
                <w:sz w:val="22"/>
              </w:rPr>
              <w:t xml:space="preserve"> </w:t>
            </w:r>
            <w:r w:rsidRPr="00A1422B">
              <w:rPr>
                <w:rFonts w:ascii="Calibri" w:eastAsiaTheme="minorEastAsia" w:hAnsi="Calibri" w:cs="Calibri"/>
                <w:i/>
                <w:color w:val="FF0000"/>
                <w:sz w:val="22"/>
              </w:rPr>
              <w:t>Whether there is a case where UE-A sends inter-UE coordination information without receiving UE-B’s request</w:t>
            </w:r>
          </w:p>
          <w:p w14:paraId="7524D4AC"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0FFC79E" w14:textId="77777777" w:rsidR="00421D93" w:rsidRDefault="00421D93" w:rsidP="00421D93">
            <w:pPr>
              <w:pStyle w:val="ListParagraph"/>
              <w:widowControl/>
              <w:numPr>
                <w:ilvl w:val="2"/>
                <w:numId w:val="1"/>
              </w:numPr>
              <w:spacing w:before="0" w:after="0" w:line="240" w:lineRule="auto"/>
              <w:rPr>
                <w:rFonts w:ascii="Calibri" w:eastAsiaTheme="minorEastAsia" w:hAnsi="Calibri" w:cs="Calibri"/>
                <w:i/>
                <w:strike/>
                <w:color w:val="FF0000"/>
                <w:sz w:val="22"/>
              </w:rPr>
            </w:pPr>
            <w:r w:rsidRPr="00A1422B">
              <w:rPr>
                <w:rFonts w:ascii="Calibri" w:eastAsiaTheme="minorEastAsia" w:hAnsi="Calibri" w:cs="Calibri"/>
                <w:i/>
                <w:strike/>
                <w:color w:val="FF0000"/>
                <w:sz w:val="22"/>
              </w:rPr>
              <w:t>FFS: In which cast type UE-A is a destination UE of a TB transmitted by UE-B</w:t>
            </w:r>
          </w:p>
          <w:p w14:paraId="0F99B911" w14:textId="77777777" w:rsidR="00421D93" w:rsidRPr="00A1422B" w:rsidRDefault="00421D93" w:rsidP="00421D93">
            <w:pPr>
              <w:pStyle w:val="ListParagraph"/>
              <w:widowControl/>
              <w:numPr>
                <w:ilvl w:val="2"/>
                <w:numId w:val="1"/>
              </w:numPr>
              <w:spacing w:before="0" w:after="0" w:line="240" w:lineRule="auto"/>
              <w:rPr>
                <w:rFonts w:ascii="Calibri" w:eastAsiaTheme="minorEastAsia" w:hAnsi="Calibri" w:cs="Calibri"/>
                <w:i/>
                <w:iCs/>
                <w:strike/>
                <w:color w:val="FF0000"/>
                <w:sz w:val="22"/>
              </w:rPr>
            </w:pPr>
            <w:r w:rsidRPr="00A1422B">
              <w:rPr>
                <w:rFonts w:ascii="Calibri" w:eastAsia="MS Mincho" w:hAnsi="Calibri" w:cs="Calibri"/>
                <w:i/>
                <w:iCs/>
                <w:color w:val="FF0000"/>
                <w:sz w:val="22"/>
                <w:lang w:eastAsia="ja-JP"/>
              </w:rPr>
              <w:t xml:space="preserve">FFS: Details including whether </w:t>
            </w:r>
            <w:r>
              <w:rPr>
                <w:rFonts w:ascii="Calibri" w:eastAsia="MS Mincho" w:hAnsi="Calibri" w:cs="Calibri"/>
                <w:i/>
                <w:iCs/>
                <w:color w:val="FF0000"/>
                <w:sz w:val="22"/>
                <w:lang w:eastAsia="ja-JP"/>
              </w:rPr>
              <w:t xml:space="preserve">specific </w:t>
            </w:r>
            <w:r w:rsidRPr="00A1422B">
              <w:rPr>
                <w:rFonts w:ascii="Calibri" w:eastAsia="MS Mincho" w:hAnsi="Calibri" w:cs="Calibri"/>
                <w:i/>
                <w:iCs/>
                <w:color w:val="FF0000"/>
                <w:sz w:val="22"/>
                <w:lang w:eastAsia="ja-JP"/>
              </w:rPr>
              <w:t>condition</w:t>
            </w:r>
            <w:r>
              <w:rPr>
                <w:rFonts w:ascii="Calibri" w:eastAsia="MS Mincho" w:hAnsi="Calibri" w:cs="Calibri"/>
                <w:i/>
                <w:iCs/>
                <w:color w:val="FF0000"/>
                <w:sz w:val="22"/>
                <w:lang w:eastAsia="ja-JP"/>
              </w:rPr>
              <w:t>s</w:t>
            </w:r>
            <w:r w:rsidRPr="00A1422B">
              <w:rPr>
                <w:rFonts w:ascii="Calibri" w:eastAsia="MS Mincho" w:hAnsi="Calibri" w:cs="Calibri"/>
                <w:i/>
                <w:iCs/>
                <w:color w:val="FF0000"/>
                <w:sz w:val="22"/>
                <w:lang w:eastAsia="ja-JP"/>
              </w:rPr>
              <w:t xml:space="preserve"> </w:t>
            </w:r>
            <w:r>
              <w:rPr>
                <w:rFonts w:ascii="Calibri" w:eastAsia="MS Mincho" w:hAnsi="Calibri" w:cs="Calibri"/>
                <w:i/>
                <w:iCs/>
                <w:color w:val="FF0000"/>
                <w:sz w:val="22"/>
                <w:lang w:eastAsia="ja-JP"/>
              </w:rPr>
              <w:t xml:space="preserve">are </w:t>
            </w:r>
            <w:r w:rsidRPr="00A1422B">
              <w:rPr>
                <w:rFonts w:ascii="Calibri" w:eastAsia="MS Mincho" w:hAnsi="Calibri" w:cs="Calibri"/>
                <w:i/>
                <w:iCs/>
                <w:color w:val="FF0000"/>
                <w:sz w:val="22"/>
                <w:lang w:eastAsia="ja-JP"/>
              </w:rPr>
              <w:t xml:space="preserve">needed for each supported cast type </w:t>
            </w:r>
          </w:p>
          <w:p w14:paraId="175D6B4A" w14:textId="77777777" w:rsidR="00421D93" w:rsidRPr="00421D93" w:rsidRDefault="00421D93" w:rsidP="00421D93">
            <w:pPr>
              <w:pStyle w:val="ListParagraph"/>
              <w:widowControl/>
              <w:numPr>
                <w:ilvl w:val="1"/>
                <w:numId w:val="1"/>
              </w:numPr>
              <w:spacing w:before="0" w:after="0" w:line="240" w:lineRule="auto"/>
              <w:rPr>
                <w:rFonts w:ascii="Calibri" w:hAnsi="Calibri" w:cs="Calibri"/>
                <w:i/>
                <w:strike/>
                <w:sz w:val="22"/>
              </w:rPr>
            </w:pPr>
            <w:r w:rsidRPr="00421D93">
              <w:rPr>
                <w:rFonts w:ascii="Calibri" w:eastAsiaTheme="minorEastAsia" w:hAnsi="Calibri" w:cs="Calibri"/>
                <w:i/>
                <w:strike/>
                <w:sz w:val="22"/>
              </w:rPr>
              <w:t xml:space="preserve">FFS: It is supported that a UE which is not a destination UE of a TB transmitted by UE-B can be UE-A when </w:t>
            </w:r>
            <w:r w:rsidRPr="00421D93">
              <w:rPr>
                <w:rFonts w:ascii="Calibri" w:hAnsi="Calibri" w:cs="Calibri"/>
                <w:i/>
                <w:strike/>
                <w:sz w:val="22"/>
              </w:rPr>
              <w:t>h</w:t>
            </w:r>
            <w:r w:rsidRPr="00421D93">
              <w:rPr>
                <w:rFonts w:ascii="Calibri" w:hAnsi="Calibri" w:cs="Calibri" w:hint="eastAsia"/>
                <w:i/>
                <w:strike/>
                <w:sz w:val="22"/>
              </w:rPr>
              <w:t xml:space="preserve">igher layer(s) </w:t>
            </w:r>
            <w:r w:rsidRPr="00421D93">
              <w:rPr>
                <w:rFonts w:ascii="Calibri" w:hAnsi="Calibri" w:cs="Calibri"/>
                <w:i/>
                <w:strike/>
                <w:sz w:val="22"/>
              </w:rPr>
              <w:t>configures</w:t>
            </w:r>
          </w:p>
          <w:p w14:paraId="32082595" w14:textId="77777777" w:rsidR="00421D93" w:rsidRDefault="00421D93" w:rsidP="00421D93">
            <w:pPr>
              <w:rPr>
                <w:rFonts w:ascii="Calibri" w:eastAsia="MS Mincho" w:hAnsi="Calibri" w:cs="Calibri"/>
                <w:sz w:val="22"/>
                <w:szCs w:val="22"/>
                <w:lang w:eastAsia="ja-JP"/>
              </w:rPr>
            </w:pPr>
          </w:p>
        </w:tc>
      </w:tr>
      <w:tr w:rsidR="00D97725" w:rsidRPr="00DE6B4A" w14:paraId="689E961B" w14:textId="77777777" w:rsidTr="00D97725">
        <w:trPr>
          <w:trHeight w:val="2551"/>
        </w:trPr>
        <w:tc>
          <w:tcPr>
            <w:tcW w:w="1793" w:type="dxa"/>
          </w:tcPr>
          <w:p w14:paraId="5E8A4378" w14:textId="77777777" w:rsidR="00D97725" w:rsidRPr="00421948" w:rsidRDefault="00D97725" w:rsidP="002B61A7">
            <w:pPr>
              <w:rPr>
                <w:rFonts w:ascii="Calibri" w:eastAsia="MS Mincho" w:hAnsi="Calibri" w:cs="Calibri"/>
                <w:sz w:val="22"/>
                <w:szCs w:val="22"/>
                <w:lang w:eastAsia="ja-JP"/>
              </w:rPr>
            </w:pPr>
            <w:r>
              <w:rPr>
                <w:rFonts w:ascii="Calibri" w:hAnsi="Calibri" w:cs="Calibri"/>
                <w:sz w:val="21"/>
                <w:szCs w:val="21"/>
                <w:lang w:eastAsia="zh-CN"/>
              </w:rPr>
              <w:lastRenderedPageBreak/>
              <w:t xml:space="preserve">Xiaomi </w:t>
            </w:r>
          </w:p>
        </w:tc>
        <w:tc>
          <w:tcPr>
            <w:tcW w:w="1374" w:type="dxa"/>
          </w:tcPr>
          <w:p w14:paraId="794B30B3" w14:textId="77777777" w:rsidR="00D97725" w:rsidRPr="00CF55D9" w:rsidRDefault="00D97725" w:rsidP="002B61A7">
            <w:pPr>
              <w:rPr>
                <w:rFonts w:ascii="Calibri" w:hAnsi="Calibri" w:cs="Calibri"/>
                <w:sz w:val="22"/>
                <w:szCs w:val="22"/>
                <w:lang w:eastAsia="zh-CN"/>
              </w:rPr>
            </w:pPr>
            <w:r>
              <w:rPr>
                <w:rFonts w:ascii="Calibri" w:hAnsi="Calibri" w:cs="Calibri"/>
                <w:sz w:val="22"/>
                <w:szCs w:val="22"/>
                <w:lang w:eastAsia="zh-CN"/>
              </w:rPr>
              <w:t xml:space="preserve">Yes </w:t>
            </w:r>
            <w:r>
              <w:rPr>
                <w:rFonts w:ascii="Calibri" w:hAnsi="Calibri" w:cs="Calibri" w:hint="eastAsia"/>
                <w:sz w:val="22"/>
                <w:szCs w:val="22"/>
                <w:lang w:eastAsia="zh-CN"/>
              </w:rPr>
              <w:t>/ with</w:t>
            </w:r>
            <w:r>
              <w:rPr>
                <w:rFonts w:ascii="Calibri" w:hAnsi="Calibri" w:cs="Calibri"/>
                <w:sz w:val="22"/>
                <w:szCs w:val="22"/>
                <w:lang w:eastAsia="zh-CN"/>
              </w:rPr>
              <w:t xml:space="preserve"> comment </w:t>
            </w:r>
          </w:p>
        </w:tc>
        <w:tc>
          <w:tcPr>
            <w:tcW w:w="5900" w:type="dxa"/>
          </w:tcPr>
          <w:p w14:paraId="549848A0" w14:textId="77777777" w:rsidR="00D97725" w:rsidRDefault="00D97725" w:rsidP="002B61A7">
            <w:pPr>
              <w:jc w:val="both"/>
              <w:rPr>
                <w:rFonts w:ascii="Calibri" w:hAnsi="Calibri" w:cs="Calibri"/>
                <w:sz w:val="21"/>
                <w:szCs w:val="21"/>
                <w:lang w:eastAsia="zh-CN"/>
              </w:rPr>
            </w:pPr>
            <w:r>
              <w:rPr>
                <w:rFonts w:ascii="Calibri" w:hAnsi="Calibri" w:cs="Calibri"/>
                <w:sz w:val="21"/>
                <w:szCs w:val="21"/>
                <w:lang w:eastAsia="zh-CN"/>
              </w:rPr>
              <w:t>We are</w:t>
            </w:r>
            <w:r w:rsidRPr="009F4B65">
              <w:rPr>
                <w:rFonts w:ascii="Calibri" w:hAnsi="Calibri" w:cs="Calibri"/>
                <w:sz w:val="21"/>
                <w:szCs w:val="21"/>
                <w:lang w:eastAsia="zh-CN"/>
              </w:rPr>
              <w:t xml:space="preserve"> </w:t>
            </w:r>
            <w:r w:rsidRPr="00CF55D9">
              <w:rPr>
                <w:rFonts w:ascii="Calibri" w:hAnsi="Calibri" w:cs="Calibri"/>
                <w:sz w:val="21"/>
                <w:szCs w:val="21"/>
                <w:lang w:eastAsia="zh-CN"/>
              </w:rPr>
              <w:t>generally</w:t>
            </w:r>
            <w:r>
              <w:rPr>
                <w:rFonts w:ascii="Calibri" w:hAnsi="Calibri" w:cs="Calibri"/>
                <w:sz w:val="21"/>
                <w:szCs w:val="21"/>
                <w:lang w:eastAsia="zh-CN"/>
              </w:rPr>
              <w:t xml:space="preserve"> fin</w:t>
            </w:r>
            <w:r>
              <w:rPr>
                <w:rFonts w:ascii="Calibri" w:hAnsi="Calibri" w:cs="Calibri" w:hint="eastAsia"/>
                <w:sz w:val="21"/>
                <w:szCs w:val="21"/>
                <w:lang w:eastAsia="zh-CN"/>
              </w:rPr>
              <w:t>e</w:t>
            </w:r>
            <w:r>
              <w:rPr>
                <w:rFonts w:ascii="Calibri" w:hAnsi="Calibri" w:cs="Calibri"/>
                <w:sz w:val="21"/>
                <w:szCs w:val="21"/>
                <w:lang w:eastAsia="zh-CN"/>
              </w:rPr>
              <w:t xml:space="preserve"> with FL proposal. </w:t>
            </w:r>
          </w:p>
          <w:p w14:paraId="7126F6DE" w14:textId="77777777" w:rsidR="00D97725" w:rsidRDefault="00D97725" w:rsidP="002B61A7">
            <w:pPr>
              <w:jc w:val="both"/>
              <w:rPr>
                <w:rFonts w:ascii="Calibri" w:hAnsi="Calibri" w:cs="Calibri"/>
                <w:sz w:val="21"/>
                <w:szCs w:val="21"/>
                <w:lang w:eastAsia="zh-CN"/>
              </w:rPr>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98D31" w14:textId="77777777" w:rsidR="00D97725" w:rsidRPr="00DB021D" w:rsidRDefault="00D97725" w:rsidP="002B61A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7B0A9C64" w14:textId="77777777" w:rsidR="00D97725" w:rsidRPr="00DB021D" w:rsidRDefault="00D97725" w:rsidP="002B61A7">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611E9173" w14:textId="77777777" w:rsidR="00D97725" w:rsidRPr="00DB021D" w:rsidRDefault="00D97725" w:rsidP="002B61A7">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CBEE2FC" w14:textId="77777777" w:rsidR="00D97725" w:rsidRPr="00DB021D" w:rsidRDefault="00D97725" w:rsidP="002B61A7">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216C133" w14:textId="77777777" w:rsidR="00D97725" w:rsidRPr="00DB021D" w:rsidRDefault="00D97725" w:rsidP="002B61A7">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DFEB1D8" w14:textId="77777777" w:rsidR="00D97725" w:rsidRPr="00DB021D" w:rsidRDefault="00D97725" w:rsidP="002B61A7">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EF99019" w14:textId="77777777" w:rsidR="00D97725" w:rsidRPr="00654B1C" w:rsidRDefault="00D97725" w:rsidP="002B61A7">
            <w:pPr>
              <w:pStyle w:val="ListParagraph"/>
              <w:widowControl/>
              <w:numPr>
                <w:ilvl w:val="3"/>
                <w:numId w:val="1"/>
              </w:numPr>
              <w:spacing w:before="0" w:after="0" w:line="240" w:lineRule="auto"/>
              <w:rPr>
                <w:rFonts w:ascii="Calibri" w:eastAsiaTheme="minorEastAsia" w:hAnsi="Calibri" w:cs="Calibri"/>
                <w:i/>
                <w:strike/>
                <w:color w:val="FF0000"/>
                <w:sz w:val="22"/>
              </w:rPr>
            </w:pPr>
            <w:r w:rsidRPr="00654B1C">
              <w:rPr>
                <w:rFonts w:ascii="Calibri" w:eastAsiaTheme="minorEastAsia" w:hAnsi="Calibri" w:cs="Calibri"/>
                <w:i/>
                <w:strike/>
                <w:color w:val="FF0000"/>
                <w:sz w:val="22"/>
              </w:rPr>
              <w:t>Whether there is a case where UE-A sends inter-UE coordination information without receiving UE-B’s request</w:t>
            </w:r>
          </w:p>
          <w:p w14:paraId="2719E6D3" w14:textId="77777777" w:rsidR="00D97725" w:rsidRPr="00DB021D" w:rsidRDefault="00D97725" w:rsidP="002B61A7">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w:t>
            </w:r>
            <w:r w:rsidRPr="00654B1C">
              <w:rPr>
                <w:rFonts w:ascii="Calibri" w:eastAsiaTheme="minorEastAsia" w:hAnsi="Calibri" w:cs="Calibri"/>
                <w:i/>
                <w:strike/>
                <w:color w:val="FF0000"/>
                <w:sz w:val="22"/>
              </w:rPr>
              <w:t xml:space="preserve"> or without</w:t>
            </w:r>
            <w:r w:rsidRPr="00DB021D">
              <w:rPr>
                <w:rFonts w:ascii="Calibri" w:eastAsiaTheme="minorEastAsia" w:hAnsi="Calibri" w:cs="Calibri"/>
                <w:i/>
                <w:sz w:val="22"/>
              </w:rPr>
              <w:t xml:space="preserve"> receiving a request from UE-B is specified or up to UE implementation</w:t>
            </w:r>
          </w:p>
          <w:p w14:paraId="27B8FB07" w14:textId="77777777" w:rsidR="00D97725" w:rsidRPr="00DB021D" w:rsidRDefault="00D97725" w:rsidP="002B61A7">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7E83153B" w14:textId="77777777" w:rsidR="00D97725" w:rsidRPr="00DB021D" w:rsidRDefault="00D97725" w:rsidP="002B61A7">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FFS: In which cast type UE-A is a destination UE of a TB transmitted by UE-B</w:t>
            </w:r>
          </w:p>
          <w:p w14:paraId="05D26289" w14:textId="77777777" w:rsidR="00D97725" w:rsidRDefault="00D97725" w:rsidP="002B61A7">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731ADD09" w14:textId="77777777" w:rsidR="00D97725" w:rsidRPr="00FF7920" w:rsidRDefault="00D97725" w:rsidP="002B61A7">
            <w:pPr>
              <w:pStyle w:val="ListParagraph"/>
              <w:numPr>
                <w:ilvl w:val="1"/>
                <w:numId w:val="1"/>
              </w:numPr>
              <w:rPr>
                <w:rFonts w:ascii="Calibri" w:eastAsiaTheme="minorEastAsia" w:hAnsi="Calibri" w:cs="Calibri"/>
                <w:i/>
                <w:color w:val="FF0000"/>
                <w:sz w:val="22"/>
              </w:rPr>
            </w:pPr>
            <w:r w:rsidRPr="00654B1C">
              <w:rPr>
                <w:rFonts w:ascii="Calibri" w:eastAsiaTheme="minorEastAsia" w:hAnsi="Calibri" w:cs="Calibri"/>
                <w:i/>
                <w:color w:val="FF0000"/>
                <w:sz w:val="22"/>
              </w:rPr>
              <w:t>FFS: Whether there is a case where UE-A sends inter-UE coordination information based on a condition without receiving UE-B’s request</w:t>
            </w:r>
            <w:r>
              <w:rPr>
                <w:rFonts w:ascii="Calibri" w:eastAsiaTheme="minorEastAsia" w:hAnsi="Calibri" w:cs="Calibri"/>
                <w:i/>
                <w:color w:val="FF0000"/>
                <w:sz w:val="22"/>
              </w:rPr>
              <w:t>.</w:t>
            </w:r>
          </w:p>
        </w:tc>
      </w:tr>
      <w:tr w:rsidR="00552B73" w:rsidRPr="00DE6B4A" w14:paraId="78E76772" w14:textId="77777777" w:rsidTr="00D97725">
        <w:trPr>
          <w:trHeight w:val="2551"/>
        </w:trPr>
        <w:tc>
          <w:tcPr>
            <w:tcW w:w="1793" w:type="dxa"/>
          </w:tcPr>
          <w:p w14:paraId="1D5571FA" w14:textId="0FE7A994" w:rsidR="00552B73" w:rsidRDefault="00552B73" w:rsidP="00552B73">
            <w:pPr>
              <w:rPr>
                <w:rFonts w:ascii="Calibri" w:hAnsi="Calibri" w:cs="Calibri"/>
                <w:sz w:val="21"/>
                <w:szCs w:val="21"/>
                <w:lang w:eastAsia="zh-CN"/>
              </w:rPr>
            </w:pPr>
            <w:r>
              <w:rPr>
                <w:rFonts w:ascii="SimSun" w:hAnsi="SimSun" w:cs="Calibri" w:hint="eastAsia"/>
                <w:lang w:eastAsia="zh-CN"/>
              </w:rPr>
              <w:lastRenderedPageBreak/>
              <w:t>C</w:t>
            </w:r>
            <w:r>
              <w:rPr>
                <w:rFonts w:ascii="SimSun" w:hAnsi="SimSun" w:cs="Calibri"/>
                <w:lang w:eastAsia="zh-CN"/>
              </w:rPr>
              <w:t>ATT, GOHIGH</w:t>
            </w:r>
          </w:p>
        </w:tc>
        <w:tc>
          <w:tcPr>
            <w:tcW w:w="1374" w:type="dxa"/>
          </w:tcPr>
          <w:p w14:paraId="72023FAF" w14:textId="45614BB6" w:rsidR="00552B73" w:rsidRDefault="00552B73" w:rsidP="00552B73">
            <w:pPr>
              <w:rPr>
                <w:rFonts w:ascii="Calibri" w:hAnsi="Calibri" w:cs="Calibri"/>
                <w:sz w:val="22"/>
                <w:szCs w:val="22"/>
                <w:lang w:eastAsia="zh-CN"/>
              </w:rPr>
            </w:pPr>
            <w:proofErr w:type="gramStart"/>
            <w:r>
              <w:rPr>
                <w:rFonts w:ascii="Calibri" w:hAnsi="Calibri" w:cs="Calibri" w:hint="eastAsia"/>
                <w:lang w:eastAsia="zh-CN"/>
              </w:rPr>
              <w:t>Y</w:t>
            </w:r>
            <w:r>
              <w:rPr>
                <w:rFonts w:ascii="Calibri" w:hAnsi="Calibri" w:cs="Calibri"/>
                <w:lang w:eastAsia="zh-CN"/>
              </w:rPr>
              <w:t>es</w:t>
            </w:r>
            <w:proofErr w:type="gramEnd"/>
            <w:r>
              <w:rPr>
                <w:rFonts w:ascii="Calibri" w:hAnsi="Calibri" w:cs="Calibri"/>
                <w:lang w:eastAsia="zh-CN"/>
              </w:rPr>
              <w:t xml:space="preserve"> in principle</w:t>
            </w:r>
          </w:p>
        </w:tc>
        <w:tc>
          <w:tcPr>
            <w:tcW w:w="5900" w:type="dxa"/>
          </w:tcPr>
          <w:p w14:paraId="40A260C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066AB93"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D0E99C"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29F0341"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94C9893"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A860F93"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041078E3"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6FA40F5"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499ABC16"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502E83F7"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3896AC2" w14:textId="77777777" w:rsidR="00552B73" w:rsidRPr="00F6063D" w:rsidRDefault="00552B73" w:rsidP="00552B73">
            <w:pPr>
              <w:pStyle w:val="ListParagraph"/>
              <w:widowControl/>
              <w:numPr>
                <w:ilvl w:val="2"/>
                <w:numId w:val="1"/>
              </w:numPr>
              <w:spacing w:before="0" w:after="0" w:line="240" w:lineRule="auto"/>
              <w:rPr>
                <w:rFonts w:ascii="Calibri" w:eastAsiaTheme="minorEastAsia" w:hAnsi="Calibri" w:cs="Calibri"/>
                <w:i/>
                <w:strike/>
                <w:color w:val="FF0000"/>
                <w:sz w:val="22"/>
              </w:rPr>
            </w:pPr>
            <w:r w:rsidRPr="00F6063D">
              <w:rPr>
                <w:rFonts w:ascii="Calibri" w:eastAsiaTheme="minorEastAsia" w:hAnsi="Calibri" w:cs="Calibri"/>
                <w:i/>
                <w:strike/>
                <w:color w:val="FF0000"/>
                <w:sz w:val="22"/>
              </w:rPr>
              <w:t>FFS: In which cast type UE-A is a destination UE of a TB transmitted by UE-B</w:t>
            </w:r>
          </w:p>
          <w:p w14:paraId="69D147A6" w14:textId="77777777" w:rsidR="00552B73" w:rsidRPr="00901869" w:rsidRDefault="00552B73" w:rsidP="00552B73">
            <w:pPr>
              <w:pStyle w:val="ListParagraph"/>
              <w:widowControl/>
              <w:numPr>
                <w:ilvl w:val="1"/>
                <w:numId w:val="1"/>
              </w:numPr>
              <w:spacing w:before="0" w:after="0" w:line="240" w:lineRule="auto"/>
              <w:rPr>
                <w:rFonts w:ascii="Calibri" w:hAnsi="Calibri" w:cs="Calibri"/>
                <w:i/>
                <w:color w:val="C00000"/>
                <w:sz w:val="22"/>
              </w:rPr>
            </w:pPr>
            <w:r w:rsidRPr="00901869">
              <w:rPr>
                <w:rFonts w:ascii="Calibri" w:eastAsia="SimSun" w:hAnsi="Calibri" w:cs="Calibri" w:hint="eastAsia"/>
                <w:i/>
                <w:color w:val="C00000"/>
                <w:sz w:val="22"/>
                <w:lang w:eastAsia="zh-CN"/>
              </w:rPr>
              <w:t>F</w:t>
            </w:r>
            <w:r w:rsidRPr="00901869">
              <w:rPr>
                <w:rFonts w:ascii="Calibri" w:eastAsia="SimSun" w:hAnsi="Calibri" w:cs="Calibri"/>
                <w:i/>
                <w:color w:val="C00000"/>
                <w:sz w:val="22"/>
                <w:lang w:eastAsia="zh-CN"/>
              </w:rPr>
              <w:t>FS: Supported cast type in scheme 1</w:t>
            </w:r>
          </w:p>
          <w:p w14:paraId="1CB6ADD5" w14:textId="77777777" w:rsidR="00552B73" w:rsidRPr="00DB021D" w:rsidRDefault="00552B73" w:rsidP="00552B73">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B5221CC" w14:textId="77777777" w:rsidR="00552B73" w:rsidRDefault="00552B73" w:rsidP="00552B73">
            <w:pPr>
              <w:jc w:val="both"/>
              <w:rPr>
                <w:rFonts w:ascii="Calibri" w:hAnsi="Calibri" w:cs="Calibri"/>
                <w:sz w:val="21"/>
                <w:szCs w:val="21"/>
                <w:lang w:eastAsia="zh-CN"/>
              </w:rPr>
            </w:pPr>
          </w:p>
        </w:tc>
      </w:tr>
      <w:tr w:rsidR="00355DAD" w:rsidRPr="00DE6B4A" w14:paraId="04E8A73A" w14:textId="77777777" w:rsidTr="00D97725">
        <w:trPr>
          <w:trHeight w:val="2551"/>
        </w:trPr>
        <w:tc>
          <w:tcPr>
            <w:tcW w:w="1793" w:type="dxa"/>
          </w:tcPr>
          <w:p w14:paraId="75E48F24" w14:textId="5346B7AC" w:rsidR="00355DAD" w:rsidRDefault="00355DAD" w:rsidP="00355DAD">
            <w:pPr>
              <w:rPr>
                <w:rFonts w:ascii="SimSun" w:hAnsi="SimSun" w:cs="Calibri"/>
                <w:lang w:eastAsia="zh-CN"/>
              </w:rPr>
            </w:pPr>
            <w:r>
              <w:rPr>
                <w:rFonts w:ascii="Calibri" w:eastAsia="MS Mincho" w:hAnsi="Calibri" w:cs="Calibri"/>
                <w:sz w:val="22"/>
                <w:szCs w:val="22"/>
                <w:lang w:eastAsia="ja-JP"/>
              </w:rPr>
              <w:t>Fraunhofer</w:t>
            </w:r>
          </w:p>
        </w:tc>
        <w:tc>
          <w:tcPr>
            <w:tcW w:w="1374" w:type="dxa"/>
          </w:tcPr>
          <w:p w14:paraId="5C54427A" w14:textId="5B011720" w:rsidR="00355DAD" w:rsidRDefault="00355DAD" w:rsidP="00355DAD">
            <w:pPr>
              <w:rPr>
                <w:rFonts w:ascii="Calibri" w:hAnsi="Calibri" w:cs="Calibri"/>
                <w:lang w:eastAsia="zh-CN"/>
              </w:rPr>
            </w:pPr>
            <w:r>
              <w:rPr>
                <w:rFonts w:ascii="Calibri" w:eastAsia="MS Mincho" w:hAnsi="Calibri" w:cs="Calibri"/>
                <w:sz w:val="22"/>
                <w:szCs w:val="22"/>
                <w:lang w:eastAsia="ja-JP"/>
              </w:rPr>
              <w:t>Yes, with comments</w:t>
            </w:r>
          </w:p>
        </w:tc>
        <w:tc>
          <w:tcPr>
            <w:tcW w:w="5900" w:type="dxa"/>
          </w:tcPr>
          <w:p w14:paraId="53E11811" w14:textId="77777777" w:rsidR="00355DAD" w:rsidRDefault="00355DAD" w:rsidP="00355DAD">
            <w:pPr>
              <w:rPr>
                <w:rFonts w:ascii="Calibri" w:eastAsia="MS Mincho" w:hAnsi="Calibri" w:cs="Calibri"/>
                <w:sz w:val="22"/>
                <w:szCs w:val="22"/>
                <w:lang w:eastAsia="ja-JP"/>
              </w:rPr>
            </w:pPr>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7D651E29" w14:textId="77777777" w:rsidR="00355DAD" w:rsidRPr="00F357D2" w:rsidRDefault="00355DAD" w:rsidP="00355DAD">
            <w:pPr>
              <w:rPr>
                <w:rFonts w:ascii="Calibri" w:eastAsia="MS Mincho" w:hAnsi="Calibri" w:cs="Calibri"/>
                <w:sz w:val="22"/>
                <w:szCs w:val="22"/>
                <w:lang w:eastAsia="ja-JP"/>
              </w:rPr>
            </w:pPr>
            <w:r w:rsidRPr="00F357D2">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sidRPr="00F357D2">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2B4310DE" w14:textId="77777777" w:rsidR="00355DAD" w:rsidRDefault="00355DAD" w:rsidP="00355DAD">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6EAE5CC" w14:textId="77777777" w:rsidR="00355DAD" w:rsidRPr="00DB021D" w:rsidRDefault="00355DAD" w:rsidP="00355DAD">
            <w:pPr>
              <w:pStyle w:val="ListParagraph"/>
              <w:widowControl/>
              <w:numPr>
                <w:ilvl w:val="0"/>
                <w:numId w:val="1"/>
              </w:numPr>
              <w:spacing w:before="0" w:after="0" w:line="240" w:lineRule="auto"/>
              <w:rPr>
                <w:rFonts w:ascii="Calibri" w:eastAsiaTheme="minorEastAsia" w:hAnsi="Calibri" w:cs="Calibri"/>
                <w:i/>
                <w:sz w:val="22"/>
              </w:rPr>
            </w:pPr>
            <w:r>
              <w:rPr>
                <w:rFonts w:ascii="Calibri" w:eastAsia="MS Mincho" w:hAnsi="Calibri" w:cs="Calibri"/>
                <w:sz w:val="22"/>
                <w:lang w:eastAsia="ja-JP"/>
              </w:rPr>
              <w:t xml:space="preserve"> </w:t>
            </w: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C7E9216"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5EB71AB3"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1883486"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5153B6F2"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139E3995" w14:textId="77777777" w:rsidR="00355DAD" w:rsidRPr="00DB021D" w:rsidRDefault="00355DAD" w:rsidP="00355DAD">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3813D089" w14:textId="77777777" w:rsidR="00355DAD" w:rsidRPr="002E3B23" w:rsidRDefault="00355DAD" w:rsidP="00355DAD">
            <w:pPr>
              <w:pStyle w:val="ListParagraph"/>
              <w:widowControl/>
              <w:numPr>
                <w:ilvl w:val="3"/>
                <w:numId w:val="1"/>
              </w:numPr>
              <w:spacing w:before="0" w:after="0" w:line="240" w:lineRule="auto"/>
              <w:rPr>
                <w:rFonts w:ascii="Calibri" w:eastAsiaTheme="minorEastAsia" w:hAnsi="Calibri" w:cs="Calibri"/>
                <w:i/>
                <w:strike/>
                <w:color w:val="FF0000"/>
                <w:sz w:val="22"/>
              </w:rPr>
            </w:pPr>
            <w:r w:rsidRPr="002E3B23">
              <w:rPr>
                <w:rFonts w:ascii="Calibri" w:eastAsiaTheme="minorEastAsia" w:hAnsi="Calibri" w:cs="Calibri"/>
                <w:i/>
                <w:strike/>
                <w:color w:val="FF0000"/>
                <w:sz w:val="22"/>
              </w:rPr>
              <w:t>Whether there is a case where UE-A sends inter-UE coordination information without receiving UE-B’s request</w:t>
            </w:r>
          </w:p>
          <w:p w14:paraId="6B33F594" w14:textId="77777777" w:rsidR="00355DAD" w:rsidRPr="002E3B23" w:rsidRDefault="00355DAD" w:rsidP="00355DAD">
            <w:pPr>
              <w:pStyle w:val="ListParagraph"/>
              <w:widowControl/>
              <w:numPr>
                <w:ilvl w:val="3"/>
                <w:numId w:val="1"/>
              </w:numPr>
              <w:spacing w:before="0" w:after="0" w:line="240" w:lineRule="auto"/>
              <w:rPr>
                <w:rFonts w:ascii="Calibri" w:eastAsiaTheme="minorEastAsia" w:hAnsi="Calibri" w:cs="Calibri"/>
                <w:i/>
                <w:strike/>
                <w:color w:val="FF0000"/>
                <w:sz w:val="22"/>
              </w:rPr>
            </w:pPr>
            <w:r w:rsidRPr="002E3B23">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361187D" w14:textId="77777777" w:rsidR="00355DAD" w:rsidRPr="00F357D2" w:rsidRDefault="00355DAD" w:rsidP="00355DAD">
            <w:pPr>
              <w:pStyle w:val="ListParagraph"/>
              <w:widowControl/>
              <w:numPr>
                <w:ilvl w:val="1"/>
                <w:numId w:val="1"/>
              </w:numPr>
              <w:spacing w:before="0" w:after="0" w:line="240" w:lineRule="auto"/>
              <w:rPr>
                <w:rFonts w:ascii="Calibri" w:eastAsiaTheme="minorEastAsia" w:hAnsi="Calibri" w:cs="Calibri"/>
                <w:i/>
                <w:color w:val="FF0000"/>
                <w:sz w:val="22"/>
              </w:rPr>
            </w:pPr>
            <w:r w:rsidRPr="00F357D2">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7EF558A2" w14:textId="77777777" w:rsidR="00355DAD" w:rsidRPr="00F4023E"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F4023E">
              <w:rPr>
                <w:rFonts w:ascii="Calibri" w:eastAsiaTheme="minorEastAsia" w:hAnsi="Calibri" w:cs="Calibri"/>
                <w:i/>
                <w:color w:val="FF0000"/>
                <w:sz w:val="22"/>
              </w:rPr>
              <w:t xml:space="preserve">FFS: Details including the conditions that UE-A detects to trigger sending inter-UE coordination to the UE-B </w:t>
            </w:r>
          </w:p>
          <w:p w14:paraId="25564E44"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7B0553A7"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27871977" w14:textId="16671C6A" w:rsidR="00355DAD" w:rsidRDefault="00355DAD" w:rsidP="00203CBE">
            <w:pPr>
              <w:pStyle w:val="ListParagraph"/>
              <w:widowControl/>
              <w:numPr>
                <w:ilvl w:val="1"/>
                <w:numId w:val="1"/>
              </w:numPr>
              <w:spacing w:before="0" w:after="0" w:line="240" w:lineRule="auto"/>
              <w:rPr>
                <w:rFonts w:ascii="Calibri" w:hAnsi="Calibri" w:cs="Calibri"/>
                <w:sz w:val="22"/>
                <w:lang w:eastAsia="zh-CN"/>
              </w:rPr>
            </w:pPr>
            <w:r w:rsidRPr="00203CBE">
              <w:rPr>
                <w:rFonts w:ascii="Calibri" w:eastAsiaTheme="minorEastAsia" w:hAnsi="Calibri" w:cs="Calibri"/>
                <w:i/>
                <w:strike/>
                <w:color w:val="FF0000"/>
                <w:sz w:val="22"/>
              </w:rPr>
              <w:t>FFS:</w:t>
            </w:r>
            <w:r w:rsidRPr="00203CBE">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when </w:t>
            </w:r>
            <w:r w:rsidRPr="00203CBE">
              <w:rPr>
                <w:rFonts w:ascii="Calibri" w:eastAsiaTheme="minorEastAsia" w:hAnsi="Calibri" w:cs="Calibri"/>
                <w:i/>
                <w:sz w:val="22"/>
              </w:rPr>
              <w:t>h</w:t>
            </w:r>
            <w:r w:rsidRPr="00203CBE">
              <w:rPr>
                <w:rFonts w:ascii="Calibri" w:eastAsiaTheme="minorEastAsia" w:hAnsi="Calibri" w:cs="Calibri" w:hint="eastAsia"/>
                <w:i/>
                <w:sz w:val="22"/>
              </w:rPr>
              <w:t xml:space="preserve">igher layer(s) </w:t>
            </w:r>
            <w:r w:rsidRPr="00203CBE">
              <w:rPr>
                <w:rFonts w:ascii="Calibri" w:eastAsiaTheme="minorEastAsia" w:hAnsi="Calibri" w:cs="Calibri"/>
                <w:i/>
                <w:sz w:val="22"/>
              </w:rPr>
              <w:t>configures</w:t>
            </w:r>
          </w:p>
        </w:tc>
      </w:tr>
      <w:tr w:rsidR="00355AB3" w:rsidRPr="00DE6B4A" w14:paraId="016680E8" w14:textId="77777777" w:rsidTr="00D97725">
        <w:trPr>
          <w:trHeight w:val="2551"/>
        </w:trPr>
        <w:tc>
          <w:tcPr>
            <w:tcW w:w="1793" w:type="dxa"/>
          </w:tcPr>
          <w:p w14:paraId="4544B62A" w14:textId="1FB174B6" w:rsidR="00355AB3" w:rsidRDefault="00355AB3" w:rsidP="00355AB3">
            <w:pPr>
              <w:rPr>
                <w:rFonts w:ascii="Calibri" w:eastAsia="MS Mincho" w:hAnsi="Calibri" w:cs="Calibri"/>
                <w:sz w:val="22"/>
                <w:szCs w:val="22"/>
                <w:lang w:eastAsia="ja-JP"/>
              </w:rPr>
            </w:pPr>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4" w:type="dxa"/>
          </w:tcPr>
          <w:p w14:paraId="780D3947" w14:textId="75D726CF" w:rsidR="00355AB3" w:rsidRDefault="00355AB3" w:rsidP="00355AB3">
            <w:pPr>
              <w:rPr>
                <w:rFonts w:ascii="Calibri" w:eastAsia="MS Mincho" w:hAnsi="Calibri" w:cs="Calibri"/>
                <w:sz w:val="22"/>
                <w:szCs w:val="22"/>
                <w:lang w:eastAsia="ja-JP"/>
              </w:rPr>
            </w:pPr>
            <w:r>
              <w:rPr>
                <w:rFonts w:ascii="Calibri" w:eastAsia="MS Mincho" w:hAnsi="Calibri" w:cs="Calibri"/>
                <w:lang w:eastAsia="ja-JP"/>
              </w:rPr>
              <w:t>No</w:t>
            </w:r>
          </w:p>
        </w:tc>
        <w:tc>
          <w:tcPr>
            <w:tcW w:w="5900" w:type="dxa"/>
          </w:tcPr>
          <w:p w14:paraId="59F8C05E" w14:textId="77777777" w:rsidR="00355AB3" w:rsidRDefault="00355AB3" w:rsidP="00355AB3">
            <w:pPr>
              <w:rPr>
                <w:rFonts w:ascii="Calibri" w:eastAsia="MS Mincho" w:hAnsi="Calibri" w:cs="Calibri"/>
                <w:lang w:eastAsia="ja-JP"/>
              </w:rPr>
            </w:pPr>
            <w:r w:rsidRPr="008C50C3">
              <w:rPr>
                <w:rFonts w:ascii="Calibri" w:eastAsia="MS Mincho" w:hAnsi="Calibri" w:cs="Calibri"/>
                <w:lang w:eastAsia="ja-JP"/>
              </w:rPr>
              <w:t xml:space="preserve">This proposal seems to only agree on the </w:t>
            </w:r>
            <w:proofErr w:type="gramStart"/>
            <w:r w:rsidRPr="008C50C3">
              <w:rPr>
                <w:rFonts w:ascii="Calibri" w:eastAsia="MS Mincho" w:hAnsi="Calibri" w:cs="Calibri"/>
                <w:lang w:eastAsia="ja-JP"/>
              </w:rPr>
              <w:t>request based</w:t>
            </w:r>
            <w:proofErr w:type="gramEnd"/>
            <w:r w:rsidRPr="008C50C3">
              <w:rPr>
                <w:rFonts w:ascii="Calibri" w:eastAsia="MS Mincho" w:hAnsi="Calibri" w:cs="Calibri"/>
                <w:lang w:eastAsia="ja-JP"/>
              </w:rPr>
              <w:t xml:space="preserve"> procedure. However, </w:t>
            </w:r>
            <w:r>
              <w:rPr>
                <w:rFonts w:ascii="Calibri" w:eastAsia="MS Mincho" w:hAnsi="Calibri" w:cs="Calibri"/>
                <w:lang w:eastAsia="ja-JP"/>
              </w:rPr>
              <w:t>event-triggered</w:t>
            </w:r>
            <w:r w:rsidRPr="008C50C3">
              <w:rPr>
                <w:rFonts w:ascii="Calibri" w:eastAsia="MS Mincho" w:hAnsi="Calibri" w:cs="Calibri"/>
                <w:lang w:eastAsia="ja-JP"/>
              </w:rPr>
              <w:t xml:space="preserve"> procedure is also useful in some cases</w:t>
            </w:r>
            <w:r>
              <w:rPr>
                <w:rFonts w:ascii="Calibri" w:eastAsia="MS Mincho" w:hAnsi="Calibri" w:cs="Calibri"/>
                <w:lang w:eastAsia="ja-JP"/>
              </w:rPr>
              <w:t xml:space="preserve"> </w:t>
            </w:r>
            <w:r w:rsidRPr="008C50C3">
              <w:rPr>
                <w:rFonts w:ascii="Calibri" w:eastAsia="MS Mincho" w:hAnsi="Calibri" w:cs="Calibri"/>
                <w:lang w:eastAsia="ja-JP"/>
              </w:rPr>
              <w:t>and it has the benefits of reduced signalling overhead.</w:t>
            </w:r>
            <w:r>
              <w:rPr>
                <w:rFonts w:ascii="Calibri" w:eastAsia="MS Mincho" w:hAnsi="Calibri" w:cs="Calibri"/>
                <w:lang w:eastAsia="ja-JP"/>
              </w:rPr>
              <w:t xml:space="preserve"> For example, </w:t>
            </w:r>
            <w:r w:rsidRPr="008C50C3">
              <w:rPr>
                <w:rFonts w:ascii="Calibri" w:eastAsia="MS Mincho" w:hAnsi="Calibri" w:cs="Calibri"/>
                <w:lang w:eastAsia="ja-JP"/>
              </w:rPr>
              <w:t xml:space="preserve">UE-A </w:t>
            </w:r>
            <w:r>
              <w:rPr>
                <w:rFonts w:ascii="Calibri" w:eastAsia="MS Mincho" w:hAnsi="Calibri" w:cs="Calibri"/>
                <w:lang w:eastAsia="ja-JP"/>
              </w:rPr>
              <w:t>may</w:t>
            </w:r>
            <w:r w:rsidRPr="008C50C3">
              <w:rPr>
                <w:rFonts w:ascii="Calibri" w:eastAsia="MS Mincho" w:hAnsi="Calibri" w:cs="Calibri"/>
                <w:lang w:eastAsia="ja-JP"/>
              </w:rPr>
              <w:t xml:space="preserve"> transmit the coordinating information to UE-B of its own accord, depending on certain pre-defined conditions, </w:t>
            </w:r>
            <w:proofErr w:type="gramStart"/>
            <w:r w:rsidRPr="008C50C3">
              <w:rPr>
                <w:rFonts w:ascii="Calibri" w:eastAsia="MS Mincho" w:hAnsi="Calibri" w:cs="Calibri"/>
                <w:lang w:eastAsia="ja-JP"/>
              </w:rPr>
              <w:t>e.g.</w:t>
            </w:r>
            <w:proofErr w:type="gramEnd"/>
            <w:r w:rsidRPr="008C50C3">
              <w:rPr>
                <w:rFonts w:ascii="Calibri" w:eastAsia="MS Mincho" w:hAnsi="Calibri" w:cs="Calibri"/>
                <w:lang w:eastAsia="ja-JP"/>
              </w:rPr>
              <w:t xml:space="preserve"> periodically.</w:t>
            </w:r>
            <w:r>
              <w:rPr>
                <w:rFonts w:ascii="Calibri" w:eastAsia="MS Mincho" w:hAnsi="Calibri" w:cs="Calibri"/>
                <w:lang w:eastAsia="ja-JP"/>
              </w:rPr>
              <w:t xml:space="preserve">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36F8C904" w14:textId="77777777" w:rsidR="00355AB3" w:rsidRDefault="00355AB3" w:rsidP="00355AB3">
            <w:pPr>
              <w:rPr>
                <w:rFonts w:ascii="Calibri" w:eastAsia="MS Mincho" w:hAnsi="Calibri" w:cs="Calibri"/>
                <w:lang w:eastAsia="ja-JP"/>
              </w:rPr>
            </w:pPr>
            <w:r>
              <w:rPr>
                <w:rFonts w:ascii="Calibri" w:eastAsia="MS Mincho" w:hAnsi="Calibri" w:cs="Calibri"/>
                <w:lang w:eastAsia="ja-JP"/>
              </w:rPr>
              <w:t xml:space="preserve">On UE-A determination: </w:t>
            </w:r>
            <w:r w:rsidRPr="0011127D">
              <w:rPr>
                <w:rFonts w:ascii="Calibri" w:eastAsia="MS Mincho" w:hAnsi="Calibri" w:cs="Calibri"/>
                <w:lang w:eastAsia="ja-JP"/>
              </w:rPr>
              <w:t xml:space="preserve">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sidRPr="0011127D">
              <w:rPr>
                <w:rFonts w:ascii="Calibri" w:eastAsia="MS Mincho" w:hAnsi="Calibri" w:cs="Calibri"/>
                <w:lang w:eastAsia="ja-JP"/>
              </w:rPr>
              <w:t>the both</w:t>
            </w:r>
            <w:proofErr w:type="gramEnd"/>
            <w:r w:rsidRPr="0011127D">
              <w:rPr>
                <w:rFonts w:ascii="Calibri" w:eastAsia="MS Mincho" w:hAnsi="Calibri" w:cs="Calibri"/>
                <w:lang w:eastAsia="ja-JP"/>
              </w:rPr>
              <w:t xml:space="preserve"> Scheme 1 and Scheme. With the higher layer determining UE-A and UE-B, the extra design complexity can be avoided and the impact to specification can also be minimized.</w:t>
            </w:r>
            <w:r>
              <w:rPr>
                <w:rFonts w:ascii="Calibri" w:eastAsia="MS Mincho" w:hAnsi="Calibri" w:cs="Calibri"/>
                <w:lang w:eastAsia="ja-JP"/>
              </w:rPr>
              <w:t xml:space="preserve">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01446364" w14:textId="77777777" w:rsidR="00355AB3" w:rsidRDefault="00355AB3" w:rsidP="00355AB3">
            <w:pPr>
              <w:rPr>
                <w:rFonts w:ascii="Calibri" w:eastAsia="MS Mincho" w:hAnsi="Calibri" w:cs="Calibri"/>
                <w:lang w:eastAsia="ja-JP"/>
              </w:rPr>
            </w:pPr>
            <w:r>
              <w:rPr>
                <w:rFonts w:ascii="Calibri" w:eastAsia="MS Mincho" w:hAnsi="Calibri" w:cs="Calibri"/>
                <w:lang w:eastAsia="ja-JP"/>
              </w:rPr>
              <w:t>In summary, we propose the following changes in red</w:t>
            </w:r>
          </w:p>
          <w:p w14:paraId="37A5AB00" w14:textId="77777777" w:rsidR="00355AB3" w:rsidRPr="00DB021D" w:rsidRDefault="00355AB3" w:rsidP="00355AB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99DF744" w14:textId="77777777" w:rsidR="00355AB3" w:rsidRPr="00DB021D" w:rsidRDefault="00355AB3" w:rsidP="00355AB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w:t>
            </w:r>
            <w:r w:rsidRPr="00845C09">
              <w:rPr>
                <w:rFonts w:ascii="Calibri" w:eastAsiaTheme="minorEastAsia" w:hAnsi="Calibri" w:cs="Calibri"/>
                <w:i/>
                <w:color w:val="FF0000"/>
                <w:sz w:val="22"/>
              </w:rPr>
              <w:t>, or receives inter-UE coordination information,</w:t>
            </w:r>
            <w:r w:rsidRPr="00DB021D">
              <w:rPr>
                <w:rFonts w:ascii="Calibri" w:eastAsiaTheme="minorEastAsia" w:hAnsi="Calibri" w:cs="Calibri"/>
                <w:i/>
                <w:sz w:val="22"/>
              </w:rPr>
              <w:t xml:space="preserve"> </w:t>
            </w:r>
            <w:r w:rsidRPr="00845C09">
              <w:rPr>
                <w:rFonts w:ascii="Calibri" w:eastAsiaTheme="minorEastAsia" w:hAnsi="Calibri" w:cs="Calibri"/>
                <w:i/>
                <w:strike/>
                <w:color w:val="FF0000"/>
                <w:sz w:val="22"/>
              </w:rPr>
              <w:t>and</w:t>
            </w:r>
            <w:r w:rsidRPr="00845C09">
              <w:rPr>
                <w:rFonts w:ascii="Calibri" w:eastAsiaTheme="minorEastAsia" w:hAnsi="Calibri" w:cs="Calibri"/>
                <w:i/>
                <w:color w:val="FF0000"/>
                <w:sz w:val="22"/>
              </w:rPr>
              <w:t xml:space="preserve"> </w:t>
            </w:r>
            <w:r w:rsidRPr="008B1040">
              <w:rPr>
                <w:rFonts w:ascii="Calibri" w:eastAsiaTheme="minorEastAsia" w:hAnsi="Calibri" w:cs="Calibri"/>
                <w:i/>
                <w:sz w:val="22"/>
              </w:rPr>
              <w:t>can</w:t>
            </w:r>
            <w:r w:rsidRPr="00DB021D">
              <w:rPr>
                <w:rFonts w:ascii="Calibri" w:eastAsiaTheme="minorEastAsia" w:hAnsi="Calibri" w:cs="Calibri"/>
                <w:i/>
                <w:sz w:val="22"/>
              </w:rPr>
              <w:t xml:space="preserve"> be UE-B</w:t>
            </w:r>
          </w:p>
          <w:p w14:paraId="6C23CFF4" w14:textId="77777777" w:rsidR="00355AB3" w:rsidRPr="00DB021D" w:rsidRDefault="00355AB3" w:rsidP="00355AB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4EDC531" w14:textId="77777777" w:rsidR="00355AB3" w:rsidRPr="00DB021D" w:rsidRDefault="00355AB3" w:rsidP="00355AB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UE-B</w:t>
            </w:r>
            <w:r w:rsidRPr="00382D33">
              <w:rPr>
                <w:rFonts w:ascii="Calibri" w:eastAsiaTheme="minorEastAsia" w:hAnsi="Calibri" w:cs="Calibri"/>
                <w:i/>
                <w:color w:val="FF0000"/>
                <w:sz w:val="22"/>
              </w:rPr>
              <w:t>, or UE-A can send inter-UE coordination information without receiving UE-B’s request</w:t>
            </w:r>
            <w:r w:rsidRPr="00DB021D">
              <w:rPr>
                <w:rFonts w:ascii="Calibri" w:eastAsiaTheme="minorEastAsia" w:hAnsi="Calibri" w:cs="Calibri" w:hint="eastAsia"/>
                <w:i/>
                <w:sz w:val="22"/>
              </w:rPr>
              <w:t xml:space="preserve"> </w:t>
            </w:r>
          </w:p>
          <w:p w14:paraId="20B2C4E4" w14:textId="77777777" w:rsidR="00355AB3" w:rsidRPr="00DB021D" w:rsidRDefault="00355AB3" w:rsidP="00355AB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05381B60" w14:textId="77777777" w:rsidR="00355AB3" w:rsidRPr="00DB021D" w:rsidRDefault="00355AB3" w:rsidP="00355AB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47EDC5C" w14:textId="77777777" w:rsidR="00355AB3" w:rsidRPr="00382D33" w:rsidRDefault="00355AB3" w:rsidP="00355AB3">
            <w:pPr>
              <w:pStyle w:val="ListParagraph"/>
              <w:widowControl/>
              <w:numPr>
                <w:ilvl w:val="3"/>
                <w:numId w:val="1"/>
              </w:numPr>
              <w:spacing w:before="0" w:after="0" w:line="240" w:lineRule="auto"/>
              <w:rPr>
                <w:rFonts w:ascii="Calibri" w:eastAsiaTheme="minorEastAsia" w:hAnsi="Calibri" w:cs="Calibri"/>
                <w:i/>
                <w:strike/>
                <w:color w:val="FF0000"/>
                <w:sz w:val="22"/>
              </w:rPr>
            </w:pPr>
            <w:r w:rsidRPr="00382D33">
              <w:rPr>
                <w:rFonts w:ascii="Calibri" w:eastAsiaTheme="minorEastAsia" w:hAnsi="Calibri" w:cs="Calibri"/>
                <w:i/>
                <w:strike/>
                <w:color w:val="FF0000"/>
                <w:sz w:val="22"/>
              </w:rPr>
              <w:t>Whether there is a case where UE-A sends inter-UE coordination information without receiving UE-B’s request</w:t>
            </w:r>
          </w:p>
          <w:p w14:paraId="21D88EE3" w14:textId="77777777" w:rsidR="00355AB3" w:rsidRPr="00DB021D" w:rsidRDefault="00355AB3" w:rsidP="00355AB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BEE6FA9" w14:textId="77777777" w:rsidR="00355AB3" w:rsidRPr="00E74454" w:rsidRDefault="00355AB3" w:rsidP="00355AB3">
            <w:pPr>
              <w:pStyle w:val="ListParagraph"/>
              <w:widowControl/>
              <w:numPr>
                <w:ilvl w:val="1"/>
                <w:numId w:val="1"/>
              </w:numPr>
              <w:spacing w:before="0" w:after="0" w:line="240" w:lineRule="auto"/>
              <w:rPr>
                <w:rFonts w:ascii="Calibri" w:eastAsiaTheme="minorEastAsia" w:hAnsi="Calibri" w:cs="Calibri"/>
                <w:i/>
                <w:strike/>
                <w:color w:val="FF0000"/>
                <w:sz w:val="22"/>
              </w:rPr>
            </w:pPr>
            <w:r w:rsidRPr="00E74454">
              <w:rPr>
                <w:rFonts w:ascii="Calibri" w:eastAsiaTheme="minorEastAsia" w:hAnsi="Calibri" w:cs="Calibri" w:hint="eastAsia"/>
                <w:i/>
                <w:strike/>
                <w:color w:val="FF0000"/>
                <w:sz w:val="22"/>
              </w:rPr>
              <w:t>It is supported that UE-A</w:t>
            </w:r>
            <w:r w:rsidRPr="00E74454">
              <w:rPr>
                <w:rFonts w:ascii="Calibri" w:eastAsiaTheme="minorEastAsia" w:hAnsi="Calibri" w:cs="Calibri"/>
                <w:i/>
                <w:strike/>
                <w:color w:val="FF0000"/>
                <w:sz w:val="22"/>
              </w:rPr>
              <w:t xml:space="preserve"> is a destination UE of a TB transmitted by UE-B</w:t>
            </w:r>
          </w:p>
          <w:p w14:paraId="553E6E06" w14:textId="77777777" w:rsidR="00355AB3" w:rsidRPr="00E74454" w:rsidRDefault="00355AB3" w:rsidP="00355AB3">
            <w:pPr>
              <w:pStyle w:val="ListParagraph"/>
              <w:widowControl/>
              <w:numPr>
                <w:ilvl w:val="2"/>
                <w:numId w:val="1"/>
              </w:numPr>
              <w:spacing w:before="0" w:after="0" w:line="240" w:lineRule="auto"/>
              <w:rPr>
                <w:rFonts w:ascii="Calibri" w:eastAsiaTheme="minorEastAsia" w:hAnsi="Calibri" w:cs="Calibri"/>
                <w:i/>
                <w:strike/>
                <w:color w:val="FF0000"/>
                <w:sz w:val="22"/>
              </w:rPr>
            </w:pPr>
            <w:r w:rsidRPr="00E74454">
              <w:rPr>
                <w:rFonts w:ascii="Calibri" w:eastAsiaTheme="minorEastAsia" w:hAnsi="Calibri" w:cs="Calibri"/>
                <w:i/>
                <w:strike/>
                <w:color w:val="FF0000"/>
                <w:sz w:val="22"/>
              </w:rPr>
              <w:t>FFS: In which cast type UE-A is a destination UE of a TB transmitted by UE-B</w:t>
            </w:r>
          </w:p>
          <w:p w14:paraId="570FCEE5" w14:textId="77777777" w:rsidR="00355AB3" w:rsidRDefault="00355AB3" w:rsidP="00355AB3">
            <w:pPr>
              <w:pStyle w:val="ListParagraph"/>
              <w:widowControl/>
              <w:numPr>
                <w:ilvl w:val="1"/>
                <w:numId w:val="1"/>
              </w:numPr>
              <w:spacing w:before="0" w:after="0" w:line="240" w:lineRule="auto"/>
              <w:rPr>
                <w:rFonts w:ascii="Calibri" w:hAnsi="Calibri" w:cs="Calibri"/>
                <w:i/>
                <w:sz w:val="22"/>
              </w:rPr>
            </w:pPr>
            <w:r w:rsidRPr="00FD7088">
              <w:rPr>
                <w:rFonts w:ascii="Calibri" w:eastAsiaTheme="minorEastAsia" w:hAnsi="Calibri" w:cs="Calibri"/>
                <w:i/>
                <w:strike/>
                <w:color w:val="FF0000"/>
                <w:sz w:val="22"/>
              </w:rPr>
              <w:t xml:space="preserve">FFS: </w:t>
            </w:r>
            <w:r w:rsidRPr="00DB021D">
              <w:rPr>
                <w:rFonts w:ascii="Calibri" w:eastAsiaTheme="minorEastAsia" w:hAnsi="Calibri" w:cs="Calibri"/>
                <w:i/>
                <w:sz w:val="22"/>
              </w:rPr>
              <w:t>It is supported that a</w:t>
            </w:r>
            <w:r w:rsidRPr="00A6670C">
              <w:rPr>
                <w:rFonts w:ascii="Calibri" w:eastAsiaTheme="minorEastAsia" w:hAnsi="Calibri" w:cs="Calibri"/>
                <w:i/>
                <w:color w:val="FF0000"/>
                <w:sz w:val="22"/>
              </w:rPr>
              <w:t>ny</w:t>
            </w:r>
            <w:r w:rsidRPr="00DB021D">
              <w:rPr>
                <w:rFonts w:ascii="Calibri" w:eastAsiaTheme="minorEastAsia" w:hAnsi="Calibri" w:cs="Calibri"/>
                <w:i/>
                <w:sz w:val="22"/>
              </w:rPr>
              <w:t xml:space="preserve"> UE </w:t>
            </w:r>
            <w:r w:rsidRPr="00A6670C">
              <w:rPr>
                <w:rFonts w:ascii="Calibri" w:eastAsiaTheme="minorEastAsia" w:hAnsi="Calibri" w:cs="Calibri"/>
                <w:i/>
                <w:strike/>
                <w:color w:val="FF0000"/>
                <w:sz w:val="22"/>
              </w:rPr>
              <w:t>which is not a destination UE of a TB transmitted by UE-B</w:t>
            </w:r>
            <w:r w:rsidRPr="00A6670C">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1481048E" w14:textId="77777777" w:rsidR="00355AB3" w:rsidRPr="003C0EEA" w:rsidRDefault="00355AB3" w:rsidP="00355AB3">
            <w:pPr>
              <w:pStyle w:val="ListParagraph"/>
              <w:widowControl/>
              <w:numPr>
                <w:ilvl w:val="2"/>
                <w:numId w:val="1"/>
              </w:numPr>
              <w:spacing w:before="0" w:after="0" w:line="240" w:lineRule="auto"/>
              <w:rPr>
                <w:rFonts w:ascii="Calibri" w:hAnsi="Calibri" w:cs="Calibri"/>
                <w:i/>
                <w:sz w:val="22"/>
              </w:rPr>
            </w:pPr>
            <w:r>
              <w:rPr>
                <w:rFonts w:ascii="Calibri" w:eastAsiaTheme="minorEastAsia" w:hAnsi="Calibri" w:cs="Calibri"/>
                <w:i/>
                <w:color w:val="FF0000"/>
                <w:sz w:val="22"/>
              </w:rPr>
              <w:t xml:space="preserve">Additional restriction can be applied, including that UE-A is </w:t>
            </w:r>
            <w:r w:rsidRPr="007C02DA">
              <w:rPr>
                <w:rFonts w:ascii="Calibri" w:eastAsiaTheme="minorEastAsia" w:hAnsi="Calibri" w:cs="Calibri"/>
                <w:i/>
                <w:color w:val="FF0000"/>
                <w:sz w:val="22"/>
              </w:rPr>
              <w:t>a destination UE of a TB transmitted by UE-B</w:t>
            </w:r>
          </w:p>
          <w:p w14:paraId="2E5B58B2" w14:textId="77777777" w:rsidR="00355AB3" w:rsidRDefault="00355AB3" w:rsidP="00355AB3">
            <w:pPr>
              <w:rPr>
                <w:rFonts w:ascii="Calibri" w:eastAsia="MS Mincho" w:hAnsi="Calibri" w:cs="Calibri"/>
                <w:sz w:val="22"/>
                <w:szCs w:val="22"/>
                <w:lang w:eastAsia="ja-JP"/>
              </w:rPr>
            </w:pPr>
          </w:p>
        </w:tc>
      </w:tr>
      <w:tr w:rsidR="00C05618" w:rsidRPr="00DE6B4A" w14:paraId="13AB7E0A" w14:textId="77777777" w:rsidTr="00D97725">
        <w:trPr>
          <w:trHeight w:val="2551"/>
        </w:trPr>
        <w:tc>
          <w:tcPr>
            <w:tcW w:w="1793" w:type="dxa"/>
          </w:tcPr>
          <w:p w14:paraId="791678B2" w14:textId="1FD0B64E" w:rsidR="00C05618" w:rsidRDefault="00C05618" w:rsidP="00C05618">
            <w:pPr>
              <w:rPr>
                <w:rFonts w:ascii="Calibri" w:eastAsia="MS Mincho" w:hAnsi="Calibri" w:cs="Calibri"/>
                <w:lang w:eastAsia="ja-JP"/>
              </w:rPr>
            </w:pPr>
            <w:r w:rsidRPr="007B2A9B">
              <w:rPr>
                <w:rFonts w:ascii="Calibri" w:eastAsia="MS Mincho" w:hAnsi="Calibri" w:cs="Calibri"/>
                <w:sz w:val="22"/>
                <w:szCs w:val="22"/>
                <w:lang w:eastAsia="ja-JP"/>
              </w:rPr>
              <w:lastRenderedPageBreak/>
              <w:t>Ericsson</w:t>
            </w:r>
          </w:p>
        </w:tc>
        <w:tc>
          <w:tcPr>
            <w:tcW w:w="1374" w:type="dxa"/>
          </w:tcPr>
          <w:p w14:paraId="6E213D4C" w14:textId="24EE9AC4" w:rsidR="00C05618" w:rsidRDefault="00C05618" w:rsidP="00C05618">
            <w:pPr>
              <w:rPr>
                <w:rFonts w:ascii="Calibri" w:eastAsia="MS Mincho" w:hAnsi="Calibri" w:cs="Calibri"/>
                <w:lang w:eastAsia="ja-JP"/>
              </w:rPr>
            </w:pPr>
            <w:r w:rsidRPr="007B2A9B">
              <w:rPr>
                <w:rFonts w:ascii="Calibri" w:eastAsia="MS Mincho" w:hAnsi="Calibri" w:cs="Calibri"/>
                <w:sz w:val="22"/>
                <w:szCs w:val="22"/>
                <w:lang w:eastAsia="ja-JP"/>
              </w:rPr>
              <w:t>No</w:t>
            </w:r>
          </w:p>
        </w:tc>
        <w:tc>
          <w:tcPr>
            <w:tcW w:w="5900" w:type="dxa"/>
          </w:tcPr>
          <w:p w14:paraId="46B6C6C7" w14:textId="77777777" w:rsidR="00C05618" w:rsidRPr="007B2A9B"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Some comments and proposed modifications to the proposal:</w:t>
            </w:r>
          </w:p>
          <w:p w14:paraId="6CF49855" w14:textId="77777777" w:rsidR="00C05618" w:rsidRPr="007B2A9B"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E84DF20" w14:textId="77777777" w:rsidR="00C05618" w:rsidRPr="007B2A9B"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For the last FFS, we propose to remove it.</w:t>
            </w:r>
          </w:p>
          <w:p w14:paraId="4A70BE58" w14:textId="77777777" w:rsidR="00C05618" w:rsidRPr="007B2A9B" w:rsidRDefault="00C05618" w:rsidP="00C05618">
            <w:pPr>
              <w:pStyle w:val="ListParagraph"/>
              <w:numPr>
                <w:ilvl w:val="0"/>
                <w:numId w:val="31"/>
              </w:numPr>
              <w:rPr>
                <w:rFonts w:ascii="Calibri" w:eastAsia="MS Mincho" w:hAnsi="Calibri" w:cs="Calibri"/>
                <w:sz w:val="22"/>
                <w:lang w:eastAsia="ja-JP"/>
              </w:rPr>
            </w:pPr>
            <w:r w:rsidRPr="007B2A9B">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sidRPr="007B2A9B">
              <w:rPr>
                <w:rFonts w:ascii="Calibri" w:eastAsia="MS Mincho" w:hAnsi="Calibri" w:cs="Calibri"/>
                <w:sz w:val="22"/>
                <w:lang w:eastAsia="ja-JP"/>
              </w:rPr>
              <w:lastRenderedPageBreak/>
              <w:t>coordination message could lead to congestion in the system without a clear benefit.</w:t>
            </w:r>
          </w:p>
          <w:p w14:paraId="0C397789" w14:textId="62430936" w:rsidR="00C05618" w:rsidRPr="008C50C3" w:rsidRDefault="00C05618" w:rsidP="00C05618">
            <w:pPr>
              <w:rPr>
                <w:rFonts w:ascii="Calibri" w:eastAsia="MS Mincho" w:hAnsi="Calibri" w:cs="Calibri"/>
                <w:lang w:eastAsia="ja-JP"/>
              </w:rPr>
            </w:pPr>
            <w:r w:rsidRPr="007B2A9B">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AE6151" w:rsidRPr="00DE6B4A" w14:paraId="3B365E15" w14:textId="77777777" w:rsidTr="00D97725">
        <w:trPr>
          <w:trHeight w:val="2551"/>
        </w:trPr>
        <w:tc>
          <w:tcPr>
            <w:tcW w:w="1793" w:type="dxa"/>
          </w:tcPr>
          <w:p w14:paraId="34F24278" w14:textId="0ABB2E11" w:rsidR="00AE6151" w:rsidRPr="007B2A9B" w:rsidRDefault="00AE6151" w:rsidP="00AE6151">
            <w:pPr>
              <w:rPr>
                <w:rFonts w:ascii="Calibri" w:eastAsia="MS Mincho" w:hAnsi="Calibri" w:cs="Calibri"/>
                <w:sz w:val="22"/>
                <w:szCs w:val="22"/>
                <w:lang w:eastAsia="ja-JP"/>
              </w:rPr>
            </w:pPr>
            <w:proofErr w:type="spellStart"/>
            <w:r w:rsidRPr="00AE6151">
              <w:rPr>
                <w:rFonts w:ascii="Calibri" w:eastAsia="MS Mincho" w:hAnsi="Calibri" w:cs="Calibri" w:hint="eastAsia"/>
                <w:sz w:val="22"/>
                <w:szCs w:val="22"/>
                <w:lang w:eastAsia="ja-JP"/>
              </w:rPr>
              <w:lastRenderedPageBreak/>
              <w:t>Spreadtrum</w:t>
            </w:r>
            <w:proofErr w:type="spellEnd"/>
          </w:p>
        </w:tc>
        <w:tc>
          <w:tcPr>
            <w:tcW w:w="1374" w:type="dxa"/>
          </w:tcPr>
          <w:p w14:paraId="4CECBEF3" w14:textId="1AB40484" w:rsidR="00AE6151" w:rsidRPr="007B2A9B" w:rsidRDefault="00AE6151" w:rsidP="00AE6151">
            <w:pPr>
              <w:rPr>
                <w:rFonts w:ascii="Calibri" w:eastAsia="MS Mincho" w:hAnsi="Calibri" w:cs="Calibri"/>
                <w:sz w:val="22"/>
                <w:szCs w:val="22"/>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6ED73A11" w14:textId="76C22879" w:rsidR="00AE6151" w:rsidRPr="00E3538E" w:rsidRDefault="00AE6151" w:rsidP="00AE6151">
            <w:pPr>
              <w:spacing w:after="0"/>
              <w:rPr>
                <w:rFonts w:ascii="Calibri" w:hAnsi="Calibri" w:cs="Calibri"/>
                <w:sz w:val="22"/>
                <w:szCs w:val="22"/>
                <w:lang w:eastAsia="zh-CN"/>
              </w:rPr>
            </w:pPr>
            <w:r w:rsidRPr="00AE6151">
              <w:rPr>
                <w:rFonts w:ascii="Calibri" w:eastAsia="MS Mincho" w:hAnsi="Calibri" w:cs="Calibri"/>
                <w:sz w:val="22"/>
                <w:lang w:eastAsia="ja-JP"/>
              </w:rPr>
              <w:t xml:space="preserve">We are generally </w:t>
            </w:r>
            <w:r>
              <w:rPr>
                <w:rFonts w:ascii="Calibri" w:eastAsia="MS Mincho" w:hAnsi="Calibri" w:cs="Calibri"/>
                <w:sz w:val="22"/>
                <w:lang w:eastAsia="ja-JP"/>
              </w:rPr>
              <w:t>OK</w:t>
            </w:r>
            <w:r w:rsidRPr="00AE6151">
              <w:rPr>
                <w:rFonts w:ascii="Calibri" w:eastAsia="MS Mincho" w:hAnsi="Calibri" w:cs="Calibri"/>
                <w:sz w:val="22"/>
                <w:lang w:eastAsia="ja-JP"/>
              </w:rPr>
              <w:t xml:space="preserve"> with the proposal. </w:t>
            </w:r>
            <w:r>
              <w:rPr>
                <w:rFonts w:ascii="Calibri" w:eastAsia="MS Mincho" w:hAnsi="Calibri" w:cs="Calibri"/>
                <w:sz w:val="22"/>
                <w:lang w:eastAsia="ja-JP"/>
              </w:rPr>
              <w:t>We have similar view with many</w:t>
            </w:r>
            <w:r w:rsidRPr="00AE6151">
              <w:rPr>
                <w:rFonts w:ascii="Calibri" w:eastAsia="MS Mincho" w:hAnsi="Calibri" w:cs="Calibri"/>
                <w:sz w:val="22"/>
                <w:lang w:eastAsia="ja-JP"/>
              </w:rPr>
              <w:t xml:space="preserve"> companies</w:t>
            </w:r>
            <w:r>
              <w:rPr>
                <w:rFonts w:ascii="Calibri" w:eastAsia="MS Mincho" w:hAnsi="Calibri" w:cs="Calibri"/>
                <w:sz w:val="22"/>
                <w:lang w:eastAsia="ja-JP"/>
              </w:rPr>
              <w:t>. N</w:t>
            </w:r>
            <w:r w:rsidRPr="00AE6151">
              <w:rPr>
                <w:rFonts w:ascii="Calibri" w:eastAsia="MS Mincho" w:hAnsi="Calibri" w:cs="Calibri"/>
                <w:sz w:val="22"/>
                <w:lang w:eastAsia="ja-JP"/>
              </w:rPr>
              <w:t>on-request</w:t>
            </w:r>
            <w:r w:rsidR="00E3538E">
              <w:rPr>
                <w:rFonts w:ascii="Calibri" w:eastAsia="MS Mincho" w:hAnsi="Calibri" w:cs="Calibri"/>
                <w:sz w:val="22"/>
                <w:lang w:eastAsia="ja-JP"/>
              </w:rPr>
              <w:t>-</w:t>
            </w:r>
            <w:r w:rsidRPr="00AE6151">
              <w:rPr>
                <w:rFonts w:ascii="Calibri" w:eastAsia="MS Mincho" w:hAnsi="Calibri" w:cs="Calibri"/>
                <w:sz w:val="22"/>
                <w:lang w:eastAsia="ja-JP"/>
              </w:rPr>
              <w:t>based</w:t>
            </w:r>
            <w:r>
              <w:rPr>
                <w:rFonts w:ascii="Calibri" w:eastAsia="MS Mincho" w:hAnsi="Calibri" w:cs="Calibri"/>
                <w:sz w:val="22"/>
                <w:lang w:eastAsia="ja-JP"/>
              </w:rPr>
              <w:t xml:space="preserve"> </w:t>
            </w:r>
            <w:r w:rsidR="00E3538E">
              <w:rPr>
                <w:rFonts w:ascii="Calibri" w:eastAsia="MS Mincho" w:hAnsi="Calibri" w:cs="Calibri"/>
                <w:sz w:val="22"/>
                <w:lang w:eastAsia="ja-JP"/>
              </w:rPr>
              <w:t xml:space="preserve">is also important for scheme 1, but </w:t>
            </w:r>
            <w:r w:rsidR="00E3538E">
              <w:rPr>
                <w:rFonts w:ascii="Calibri" w:hAnsi="Calibri" w:cs="Calibri"/>
                <w:sz w:val="22"/>
                <w:szCs w:val="22"/>
                <w:lang w:eastAsia="zh-CN"/>
              </w:rPr>
              <w:t xml:space="preserve">the current proposal mainly focus on request-based. So, </w:t>
            </w:r>
            <w:r w:rsidR="00E3538E" w:rsidRPr="00E3538E">
              <w:rPr>
                <w:rFonts w:ascii="Calibri" w:hAnsi="Calibri" w:cs="Calibri"/>
                <w:sz w:val="22"/>
                <w:szCs w:val="22"/>
                <w:lang w:eastAsia="zh-CN"/>
              </w:rPr>
              <w:t>w</w:t>
            </w:r>
            <w:r w:rsidR="00E3538E">
              <w:rPr>
                <w:rFonts w:ascii="Calibri" w:hAnsi="Calibri" w:cs="Calibri"/>
                <w:sz w:val="22"/>
                <w:szCs w:val="22"/>
                <w:lang w:eastAsia="zh-CN"/>
              </w:rPr>
              <w:t>e propose the following changes:</w:t>
            </w:r>
          </w:p>
          <w:p w14:paraId="72C39F87" w14:textId="77777777" w:rsidR="00AE6151" w:rsidRPr="00AE6151" w:rsidRDefault="00AE6151" w:rsidP="00AE6151">
            <w:pPr>
              <w:spacing w:after="0"/>
              <w:rPr>
                <w:rFonts w:ascii="Calibri" w:eastAsiaTheme="minorEastAsia" w:hAnsi="Calibri" w:cs="Calibri"/>
                <w:i/>
                <w:sz w:val="22"/>
              </w:rPr>
            </w:pPr>
          </w:p>
          <w:p w14:paraId="351390FC" w14:textId="517ACB54" w:rsidR="00AE6151" w:rsidRPr="00DB021D" w:rsidRDefault="00AE6151" w:rsidP="00AE6151">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AADD76E" w14:textId="77777777" w:rsidR="00AE6151" w:rsidRPr="00DB021D" w:rsidRDefault="00AE6151" w:rsidP="00AE6151">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A2E8688" w14:textId="77777777" w:rsidR="00AE6151" w:rsidRPr="00DB021D" w:rsidRDefault="00AE6151" w:rsidP="00AE6151">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5EBD4A4" w14:textId="77777777" w:rsidR="00AE6151" w:rsidRPr="00DB021D" w:rsidRDefault="00AE6151" w:rsidP="00AE6151">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33496B20" w14:textId="77777777" w:rsidR="00AE6151" w:rsidRPr="00DB021D" w:rsidRDefault="00AE6151" w:rsidP="00AE6151">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229F7269" w14:textId="77777777" w:rsidR="00AE6151" w:rsidRPr="00DB021D" w:rsidRDefault="00AE6151" w:rsidP="00AE6151">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9F4DA12" w14:textId="77777777" w:rsidR="00AE6151" w:rsidRPr="00AE6151" w:rsidRDefault="00AE6151" w:rsidP="00AE6151">
            <w:pPr>
              <w:pStyle w:val="ListParagraph"/>
              <w:widowControl/>
              <w:numPr>
                <w:ilvl w:val="3"/>
                <w:numId w:val="1"/>
              </w:numPr>
              <w:spacing w:before="0" w:after="0" w:line="240" w:lineRule="auto"/>
              <w:rPr>
                <w:rFonts w:ascii="Calibri" w:eastAsiaTheme="minorEastAsia" w:hAnsi="Calibri" w:cs="Calibri"/>
                <w:i/>
                <w:strike/>
                <w:color w:val="FF0000"/>
                <w:sz w:val="22"/>
              </w:rPr>
            </w:pPr>
            <w:r w:rsidRPr="00AE6151">
              <w:rPr>
                <w:rFonts w:ascii="Calibri" w:eastAsiaTheme="minorEastAsia" w:hAnsi="Calibri" w:cs="Calibri"/>
                <w:i/>
                <w:strike/>
                <w:color w:val="FF0000"/>
                <w:sz w:val="22"/>
              </w:rPr>
              <w:t>Whether there is a case where UE-A sends inter-UE coordination information without receiving UE-B’s request</w:t>
            </w:r>
          </w:p>
          <w:p w14:paraId="215EB9A9" w14:textId="5CBBF76C" w:rsidR="00AE6151" w:rsidRPr="00AE6151" w:rsidRDefault="00AE6151" w:rsidP="00AE6151">
            <w:pPr>
              <w:pStyle w:val="ListParagraph"/>
              <w:widowControl/>
              <w:numPr>
                <w:ilvl w:val="3"/>
                <w:numId w:val="1"/>
              </w:numPr>
              <w:spacing w:before="0" w:after="0" w:line="240" w:lineRule="auto"/>
              <w:rPr>
                <w:rFonts w:ascii="Calibri" w:eastAsiaTheme="minorEastAsia" w:hAnsi="Calibri" w:cs="Calibri"/>
                <w:i/>
                <w:strike/>
                <w:color w:val="FF0000"/>
                <w:sz w:val="22"/>
              </w:rPr>
            </w:pPr>
            <w:r w:rsidRPr="00AE6151">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20FCB58" w14:textId="5356B03C" w:rsidR="00AE6151" w:rsidRPr="00E3538E" w:rsidRDefault="00AE6151" w:rsidP="00E3538E">
            <w:pPr>
              <w:pStyle w:val="ListParagraph"/>
              <w:widowControl/>
              <w:numPr>
                <w:ilvl w:val="1"/>
                <w:numId w:val="1"/>
              </w:numPr>
              <w:spacing w:before="0" w:after="0" w:line="240" w:lineRule="auto"/>
              <w:rPr>
                <w:rFonts w:ascii="Calibri" w:eastAsiaTheme="minorEastAsia" w:hAnsi="Calibri" w:cs="Calibri"/>
                <w:i/>
                <w:color w:val="FF0000"/>
                <w:sz w:val="22"/>
              </w:rPr>
            </w:pPr>
            <w:r w:rsidRPr="00E3538E">
              <w:rPr>
                <w:rFonts w:ascii="Calibri" w:eastAsiaTheme="minorEastAsia" w:hAnsi="Calibri" w:cs="Calibri"/>
                <w:i/>
                <w:color w:val="FF0000"/>
                <w:sz w:val="22"/>
              </w:rPr>
              <w:t>UE-A sends inter-UE coordination information without receiving UE-B’s request</w:t>
            </w:r>
          </w:p>
          <w:p w14:paraId="3FB3C3BD" w14:textId="32CCB700" w:rsidR="00E3538E" w:rsidRPr="00E3538E" w:rsidRDefault="00E3538E" w:rsidP="00E3538E">
            <w:pPr>
              <w:pStyle w:val="ListParagraph"/>
              <w:widowControl/>
              <w:numPr>
                <w:ilvl w:val="3"/>
                <w:numId w:val="1"/>
              </w:numPr>
              <w:spacing w:before="0" w:after="0" w:line="240" w:lineRule="auto"/>
              <w:rPr>
                <w:rFonts w:ascii="Calibri" w:eastAsiaTheme="minorEastAsia" w:hAnsi="Calibri" w:cs="Calibri"/>
                <w:i/>
                <w:color w:val="FF0000"/>
                <w:sz w:val="22"/>
              </w:rPr>
            </w:pPr>
            <w:r w:rsidRPr="00E3538E">
              <w:rPr>
                <w:rFonts w:ascii="Calibri" w:eastAsiaTheme="minorEastAsia" w:hAnsi="Calibri" w:cs="Calibri"/>
                <w:i/>
                <w:color w:val="FF0000"/>
                <w:sz w:val="22"/>
              </w:rPr>
              <w:t xml:space="preserve">FFS: Details including the conditions that trigger UE-A </w:t>
            </w:r>
            <w:r>
              <w:rPr>
                <w:rFonts w:ascii="Calibri" w:eastAsiaTheme="minorEastAsia" w:hAnsi="Calibri" w:cs="Calibri"/>
                <w:i/>
                <w:color w:val="FF0000"/>
                <w:sz w:val="22"/>
              </w:rPr>
              <w:t xml:space="preserve">to </w:t>
            </w:r>
            <w:r w:rsidRPr="00E3538E">
              <w:rPr>
                <w:rFonts w:ascii="Calibri" w:eastAsiaTheme="minorEastAsia" w:hAnsi="Calibri" w:cs="Calibri"/>
                <w:i/>
                <w:color w:val="FF0000"/>
                <w:sz w:val="22"/>
              </w:rPr>
              <w:t>send inter-UE coordination to UE-B</w:t>
            </w:r>
            <w:r>
              <w:rPr>
                <w:rFonts w:ascii="Calibri" w:eastAsiaTheme="minorEastAsia" w:hAnsi="Calibri" w:cs="Calibri"/>
                <w:i/>
                <w:color w:val="FF0000"/>
                <w:sz w:val="22"/>
              </w:rPr>
              <w:t>.</w:t>
            </w:r>
          </w:p>
          <w:p w14:paraId="4A05490F" w14:textId="77777777" w:rsidR="00AE6151" w:rsidRPr="00DB021D" w:rsidRDefault="00AE6151" w:rsidP="00AE6151">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47D094EC" w14:textId="77777777" w:rsidR="00AE6151" w:rsidRPr="00DB021D" w:rsidRDefault="00AE6151" w:rsidP="00AE6151">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27EDFEB9" w14:textId="77777777" w:rsidR="00AE6151" w:rsidRPr="00DB021D" w:rsidRDefault="00AE6151" w:rsidP="00AE6151">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31664373" w14:textId="77777777" w:rsidR="00AE6151" w:rsidRPr="00AE6151" w:rsidRDefault="00AE6151" w:rsidP="00AE6151">
            <w:pPr>
              <w:rPr>
                <w:rFonts w:ascii="Calibri" w:eastAsia="MS Mincho" w:hAnsi="Calibri" w:cs="Calibri"/>
                <w:sz w:val="22"/>
                <w:szCs w:val="22"/>
                <w:lang w:val="en-US" w:eastAsia="ja-JP"/>
              </w:rPr>
            </w:pPr>
          </w:p>
        </w:tc>
      </w:tr>
      <w:tr w:rsidR="00276640" w:rsidRPr="00DE6B4A" w14:paraId="2A3869CF" w14:textId="77777777" w:rsidTr="00D97725">
        <w:trPr>
          <w:trHeight w:val="2551"/>
        </w:trPr>
        <w:tc>
          <w:tcPr>
            <w:tcW w:w="1793" w:type="dxa"/>
          </w:tcPr>
          <w:p w14:paraId="07E5246F" w14:textId="7660E1EB" w:rsidR="00276640" w:rsidRPr="00AE6151" w:rsidRDefault="00276640" w:rsidP="00276640">
            <w:pPr>
              <w:rPr>
                <w:rFonts w:ascii="Calibri" w:eastAsia="MS Mincho" w:hAnsi="Calibri" w:cs="Calibri" w:hint="eastAsia"/>
                <w:sz w:val="22"/>
                <w:szCs w:val="22"/>
                <w:lang w:eastAsia="ja-JP"/>
              </w:rPr>
            </w:pPr>
            <w:r>
              <w:rPr>
                <w:rFonts w:ascii="Calibri" w:eastAsia="MS Mincho" w:hAnsi="Calibri" w:cs="Calibri"/>
                <w:sz w:val="22"/>
                <w:szCs w:val="22"/>
                <w:lang w:eastAsia="ja-JP"/>
              </w:rPr>
              <w:lastRenderedPageBreak/>
              <w:t>Apple</w:t>
            </w:r>
          </w:p>
        </w:tc>
        <w:tc>
          <w:tcPr>
            <w:tcW w:w="1374" w:type="dxa"/>
          </w:tcPr>
          <w:p w14:paraId="7CB37BA1" w14:textId="77777777" w:rsidR="00276640" w:rsidRDefault="00276640" w:rsidP="00276640">
            <w:pPr>
              <w:rPr>
                <w:rFonts w:ascii="Calibri" w:eastAsia="MS Mincho" w:hAnsi="Calibri" w:cs="Calibri"/>
                <w:lang w:eastAsia="ja-JP"/>
              </w:rPr>
            </w:pPr>
          </w:p>
        </w:tc>
        <w:tc>
          <w:tcPr>
            <w:tcW w:w="5900" w:type="dxa"/>
          </w:tcPr>
          <w:p w14:paraId="7DC7EA3B" w14:textId="77777777" w:rsidR="00276640" w:rsidRDefault="00276640" w:rsidP="00276640">
            <w:pPr>
              <w:rPr>
                <w:rFonts w:ascii="Calibri" w:eastAsia="MS Mincho" w:hAnsi="Calibri" w:cs="Calibri"/>
                <w:sz w:val="22"/>
                <w:szCs w:val="22"/>
                <w:lang w:eastAsia="ja-JP"/>
              </w:rPr>
            </w:pPr>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971CEFE" w14:textId="77777777" w:rsidR="00276640" w:rsidRPr="00061481" w:rsidRDefault="00276640" w:rsidP="00276640">
            <w:pPr>
              <w:rPr>
                <w:rFonts w:ascii="Calibri" w:eastAsiaTheme="minorEastAsia" w:hAnsi="Calibri" w:cs="Calibri"/>
                <w:iCs/>
                <w:sz w:val="22"/>
              </w:rPr>
            </w:pPr>
            <w:r>
              <w:rPr>
                <w:rFonts w:ascii="Calibri" w:eastAsia="MS Mincho" w:hAnsi="Calibri" w:cs="Calibri"/>
                <w:sz w:val="22"/>
                <w:szCs w:val="22"/>
                <w:lang w:eastAsia="ja-JP"/>
              </w:rPr>
              <w:t>“</w:t>
            </w:r>
            <w:r w:rsidRPr="00061481">
              <w:rPr>
                <w:rFonts w:ascii="Calibri" w:eastAsiaTheme="minorEastAsia" w:hAnsi="Calibri" w:cs="Calibri"/>
                <w:i/>
                <w:sz w:val="22"/>
              </w:rPr>
              <w:t>FFS: Details including the condition of sending a request</w:t>
            </w:r>
            <w:r>
              <w:rPr>
                <w:rFonts w:ascii="Calibri" w:eastAsiaTheme="minorEastAsia" w:hAnsi="Calibri" w:cs="Calibri"/>
                <w:i/>
                <w:sz w:val="22"/>
              </w:rPr>
              <w:t xml:space="preserve">, </w:t>
            </w:r>
            <w:r w:rsidRPr="00061481">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sidRPr="00061481">
              <w:rPr>
                <w:rFonts w:ascii="Calibri" w:eastAsiaTheme="minorEastAsia" w:hAnsi="Calibri" w:cs="Calibri"/>
                <w:iCs/>
                <w:sz w:val="22"/>
              </w:rPr>
              <w:t>or</w:t>
            </w:r>
            <w:r>
              <w:rPr>
                <w:rFonts w:ascii="Calibri" w:eastAsiaTheme="minorEastAsia" w:hAnsi="Calibri" w:cs="Calibri"/>
                <w:iCs/>
                <w:sz w:val="22"/>
              </w:rPr>
              <w:t xml:space="preserve"> simply “</w:t>
            </w:r>
            <w:r w:rsidRPr="00782E91">
              <w:rPr>
                <w:rFonts w:ascii="Calibri" w:eastAsiaTheme="minorEastAsia" w:hAnsi="Calibri" w:cs="Calibri"/>
                <w:i/>
                <w:color w:val="FF0000"/>
                <w:sz w:val="22"/>
              </w:rPr>
              <w:t>FFS: Details</w:t>
            </w:r>
            <w:r>
              <w:rPr>
                <w:rFonts w:ascii="Calibri" w:eastAsiaTheme="minorEastAsia" w:hAnsi="Calibri" w:cs="Calibri"/>
                <w:iCs/>
                <w:sz w:val="22"/>
              </w:rPr>
              <w:t>”</w:t>
            </w:r>
          </w:p>
          <w:p w14:paraId="0C9AD05E" w14:textId="1E1EE654" w:rsidR="00276640" w:rsidRPr="00AE6151" w:rsidRDefault="00276640" w:rsidP="00276640">
            <w:pPr>
              <w:spacing w:after="0"/>
              <w:rPr>
                <w:rFonts w:ascii="Calibri" w:eastAsia="MS Mincho" w:hAnsi="Calibri" w:cs="Calibri"/>
                <w:sz w:val="22"/>
                <w:lang w:eastAsia="ja-JP"/>
              </w:rPr>
            </w:pPr>
            <w:r>
              <w:rPr>
                <w:rFonts w:ascii="Calibri" w:eastAsia="MS Mincho" w:hAnsi="Calibri" w:cs="Calibri"/>
                <w:sz w:val="22"/>
                <w:lang w:eastAsia="ja-JP"/>
              </w:rPr>
              <w:t>2. For the second FFS, we think the second and the third sub-bullets do not fit in, since it is against the assumption in the second bullet (“</w:t>
            </w:r>
            <w:r w:rsidRPr="00DB021D">
              <w:rPr>
                <w:rFonts w:ascii="Calibri" w:eastAsiaTheme="minorEastAsia" w:hAnsi="Calibri" w:cs="Calibri"/>
                <w:i/>
                <w:sz w:val="22"/>
              </w:rPr>
              <w:t>A UE that received a request from UE-B</w:t>
            </w:r>
            <w:r>
              <w:rPr>
                <w:rFonts w:ascii="Calibri" w:eastAsiaTheme="minorEastAsia" w:hAnsi="Calibri" w:cs="Calibri"/>
                <w:i/>
                <w:sz w:val="22"/>
              </w:rPr>
              <w:t>…”</w:t>
            </w:r>
            <w:r>
              <w:rPr>
                <w:rFonts w:ascii="Calibri" w:eastAsia="MS Mincho" w:hAnsi="Calibri" w:cs="Calibri"/>
                <w:sz w:val="22"/>
                <w:lang w:eastAsia="ja-JP"/>
              </w:rPr>
              <w:t xml:space="preserve">).  Also, we prefer not to specify the details here. In other words, we prefer to remove all the three sub-bullets here. </w:t>
            </w:r>
          </w:p>
        </w:tc>
      </w:tr>
    </w:tbl>
    <w:p w14:paraId="1BC699DA" w14:textId="77777777" w:rsidR="00421948" w:rsidRPr="00D97725"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ListParagraph"/>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ListParagraph"/>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lastRenderedPageBreak/>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ListParagraph"/>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ListParagraph"/>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ListParagraph"/>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ListParagraph"/>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ListParagraph"/>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ListParagraph"/>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ListParagraph"/>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ListParagraph"/>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ListParagraph"/>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ListParagraph"/>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proofErr w:type="gramStart"/>
            <w:r w:rsidRPr="00722E25">
              <w:rPr>
                <w:rFonts w:ascii="Calibri" w:eastAsia="MS Mincho" w:hAnsi="Calibri" w:cs="Calibri"/>
                <w:sz w:val="22"/>
                <w:szCs w:val="22"/>
                <w:lang w:eastAsia="ja-JP"/>
              </w:rPr>
              <w:t>Yes</w:t>
            </w:r>
            <w:proofErr w:type="gramEnd"/>
            <w:r w:rsidRPr="00722E25">
              <w:rPr>
                <w:rFonts w:ascii="Calibri" w:eastAsia="MS Mincho" w:hAnsi="Calibri" w:cs="Calibri"/>
                <w:sz w:val="22"/>
                <w:szCs w:val="22"/>
                <w:lang w:eastAsia="ja-JP"/>
              </w:rPr>
              <w:t xml:space="preserve">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ListParagraph"/>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In addition, about the definition of resource conflict, we prefer to include further definitions when UE-A is the intended RX UE into consideration.  For example, the conditions include UE-A’s resource(s) for SL and/or UL transmissions overlap with </w:t>
            </w:r>
            <w:r>
              <w:rPr>
                <w:rFonts w:ascii="Calibri" w:eastAsia="MS Mincho" w:hAnsi="Calibri" w:cs="Calibri"/>
                <w:sz w:val="22"/>
                <w:szCs w:val="22"/>
                <w:lang w:eastAsia="ja-JP"/>
              </w:rPr>
              <w:lastRenderedPageBreak/>
              <w:t>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modification</w:t>
            </w:r>
          </w:p>
        </w:tc>
        <w:tc>
          <w:tcPr>
            <w:tcW w:w="5842" w:type="dxa"/>
          </w:tcPr>
          <w:p w14:paraId="4610E962" w14:textId="77777777" w:rsidR="00273FEF" w:rsidRDefault="00273FEF" w:rsidP="00273FEF">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 xml:space="preserve">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48796ABE" w14:textId="77777777" w:rsidR="00273FEF" w:rsidRPr="00514CCB" w:rsidRDefault="00273FEF" w:rsidP="00273FEF">
            <w:pPr>
              <w:pStyle w:val="ListParagraph"/>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ListParagraph"/>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 xml:space="preserve">Any UE that performs TB transmission and requests inter-UE coordination information can </w:t>
            </w:r>
            <w:proofErr w:type="gramStart"/>
            <w:r w:rsidRPr="007C7072">
              <w:rPr>
                <w:rFonts w:ascii="Calibri" w:eastAsiaTheme="minorEastAsia" w:hAnsi="Calibri" w:cs="Calibri"/>
                <w:i/>
                <w:color w:val="FF0000"/>
                <w:sz w:val="22"/>
              </w:rPr>
              <w:t>be  UE</w:t>
            </w:r>
            <w:proofErr w:type="gramEnd"/>
            <w:r w:rsidRPr="007C7072">
              <w:rPr>
                <w:rFonts w:ascii="Calibri" w:eastAsiaTheme="minorEastAsia" w:hAnsi="Calibri" w:cs="Calibri"/>
                <w:i/>
                <w:color w:val="FF0000"/>
                <w:sz w:val="22"/>
              </w:rPr>
              <w:t>-B</w:t>
            </w:r>
          </w:p>
          <w:p w14:paraId="5D7DBDF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lastRenderedPageBreak/>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ListParagraph"/>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ListParagraph"/>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lastRenderedPageBreak/>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2B61A7">
        <w:tc>
          <w:tcPr>
            <w:tcW w:w="1793" w:type="dxa"/>
          </w:tcPr>
          <w:p w14:paraId="5D45FC8F"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2B61A7">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2B61A7">
            <w:pPr>
              <w:rPr>
                <w:rFonts w:ascii="Calibri" w:hAnsi="Calibri" w:cs="Calibri"/>
                <w:sz w:val="22"/>
                <w:szCs w:val="22"/>
                <w:lang w:eastAsia="zh-CN"/>
              </w:rPr>
            </w:pPr>
          </w:p>
          <w:p w14:paraId="41DC9806" w14:textId="77777777" w:rsidR="00BC7AF6" w:rsidRPr="00DB021D" w:rsidRDefault="00BC7AF6" w:rsidP="002B61A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2B61A7">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2B61A7">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2B61A7">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2B61A7">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2B61A7">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2B61A7">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2B61A7">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2B61A7">
            <w:pPr>
              <w:rPr>
                <w:rFonts w:ascii="Calibri" w:hAnsi="Calibri" w:cs="Calibri"/>
                <w:sz w:val="22"/>
                <w:szCs w:val="22"/>
                <w:lang w:val="en-US" w:eastAsia="zh-CN"/>
              </w:rPr>
            </w:pPr>
          </w:p>
        </w:tc>
      </w:tr>
      <w:tr w:rsidR="00F60401" w:rsidRPr="00DE6B4A" w14:paraId="48FC6BA9" w14:textId="77777777" w:rsidTr="002B61A7">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2B61A7">
        <w:tc>
          <w:tcPr>
            <w:tcW w:w="1793" w:type="dxa"/>
          </w:tcPr>
          <w:p w14:paraId="4B50EF42" w14:textId="576AE4BA"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r w:rsidR="004025E4" w:rsidRPr="00DE6B4A" w14:paraId="21DB1B1C" w14:textId="77777777" w:rsidTr="002B61A7">
        <w:tc>
          <w:tcPr>
            <w:tcW w:w="1793" w:type="dxa"/>
          </w:tcPr>
          <w:p w14:paraId="402EA614" w14:textId="0BFD4D01"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Nokia, NSB</w:t>
            </w:r>
          </w:p>
        </w:tc>
        <w:tc>
          <w:tcPr>
            <w:tcW w:w="1432" w:type="dxa"/>
          </w:tcPr>
          <w:p w14:paraId="58A62D3F" w14:textId="0F7FD5D7"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Pr>
          <w:p w14:paraId="363B4E9B" w14:textId="77777777" w:rsidR="004025E4" w:rsidRPr="00DB021D" w:rsidRDefault="004025E4" w:rsidP="004025E4">
            <w:pPr>
              <w:pStyle w:val="ListParagraph"/>
              <w:widowControl/>
              <w:numPr>
                <w:ilvl w:val="3"/>
                <w:numId w:val="1"/>
              </w:numPr>
              <w:spacing w:before="0" w:after="0" w:line="240" w:lineRule="auto"/>
              <w:ind w:left="403" w:hanging="403"/>
              <w:rPr>
                <w:rFonts w:ascii="Calibri" w:hAnsi="Calibri" w:cs="Calibri"/>
                <w:i/>
                <w:sz w:val="22"/>
              </w:rPr>
            </w:pPr>
            <w:r w:rsidRPr="00DB021D">
              <w:rPr>
                <w:rFonts w:ascii="Calibri" w:hAnsi="Calibri" w:cs="Calibri"/>
                <w:i/>
                <w:sz w:val="22"/>
              </w:rPr>
              <w:t xml:space="preserve">Whether to define additional condition(s) for UEs to be UE-A(s), e.g., </w:t>
            </w:r>
          </w:p>
          <w:p w14:paraId="1C435E50" w14:textId="77777777" w:rsidR="004025E4" w:rsidRDefault="004025E4" w:rsidP="004025E4">
            <w:pPr>
              <w:pStyle w:val="ListParagraph"/>
              <w:widowControl/>
              <w:numPr>
                <w:ilvl w:val="4"/>
                <w:numId w:val="1"/>
              </w:numPr>
              <w:spacing w:before="0" w:after="0" w:line="240" w:lineRule="auto"/>
              <w:ind w:left="403" w:hanging="403"/>
              <w:rPr>
                <w:rFonts w:ascii="Calibri" w:hAnsi="Calibri" w:cs="Calibri"/>
                <w:i/>
                <w:sz w:val="22"/>
              </w:rPr>
            </w:pPr>
            <w:r w:rsidRPr="00DB021D">
              <w:rPr>
                <w:rFonts w:ascii="Calibri" w:hAnsi="Calibri" w:cs="Calibri"/>
                <w:i/>
                <w:sz w:val="22"/>
              </w:rPr>
              <w:t>a UE receives a request from UE-B</w:t>
            </w:r>
          </w:p>
          <w:p w14:paraId="5F85D9E9" w14:textId="77777777" w:rsidR="004025E4" w:rsidRPr="0032185C" w:rsidRDefault="004025E4" w:rsidP="004025E4">
            <w:pPr>
              <w:pStyle w:val="ListParagraph"/>
              <w:widowControl/>
              <w:numPr>
                <w:ilvl w:val="4"/>
                <w:numId w:val="1"/>
              </w:numPr>
              <w:spacing w:before="0" w:after="0" w:line="240" w:lineRule="auto"/>
              <w:ind w:left="403" w:hanging="403"/>
              <w:rPr>
                <w:rFonts w:ascii="Calibri" w:hAnsi="Calibri" w:cs="Calibri"/>
                <w:i/>
                <w:sz w:val="22"/>
              </w:rPr>
            </w:pPr>
            <w:r w:rsidRPr="0032185C">
              <w:rPr>
                <w:rFonts w:ascii="Calibri" w:hAnsi="Calibri" w:cs="Calibri" w:hint="eastAsia"/>
                <w:i/>
                <w:color w:val="FF0000"/>
                <w:sz w:val="22"/>
              </w:rPr>
              <w:t>RSRP</w:t>
            </w:r>
            <w:r w:rsidRPr="0032185C">
              <w:rPr>
                <w:rFonts w:ascii="Calibri" w:hAnsi="Calibri" w:cs="Calibri"/>
                <w:i/>
                <w:color w:val="FF0000"/>
                <w:sz w:val="22"/>
              </w:rPr>
              <w:t xml:space="preserve"> value measured on UE-B’s SCI</w:t>
            </w:r>
            <w:r>
              <w:rPr>
                <w:rFonts w:ascii="Calibri" w:hAnsi="Calibri" w:cs="Calibri"/>
                <w:i/>
                <w:color w:val="FF0000"/>
                <w:sz w:val="22"/>
              </w:rPr>
              <w:t xml:space="preserve"> (or </w:t>
            </w:r>
            <w:r w:rsidRPr="0032185C">
              <w:rPr>
                <w:rFonts w:ascii="Calibri" w:hAnsi="Calibri" w:cs="Calibri"/>
                <w:i/>
                <w:color w:val="FF0000"/>
                <w:sz w:val="22"/>
              </w:rPr>
              <w:t xml:space="preserve">distance </w:t>
            </w:r>
            <w:r>
              <w:rPr>
                <w:rFonts w:ascii="Calibri" w:hAnsi="Calibri" w:cs="Calibri"/>
                <w:i/>
                <w:color w:val="FF0000"/>
                <w:sz w:val="22"/>
              </w:rPr>
              <w:t>from</w:t>
            </w:r>
            <w:r w:rsidRPr="0032185C">
              <w:rPr>
                <w:rFonts w:ascii="Calibri" w:hAnsi="Calibri" w:cs="Calibri"/>
                <w:i/>
                <w:color w:val="FF0000"/>
                <w:sz w:val="22"/>
              </w:rPr>
              <w:t xml:space="preserve"> UE-B</w:t>
            </w:r>
            <w:r>
              <w:rPr>
                <w:rFonts w:ascii="Calibri" w:hAnsi="Calibri" w:cs="Calibri"/>
                <w:i/>
                <w:color w:val="FF0000"/>
                <w:sz w:val="22"/>
              </w:rPr>
              <w:t>)</w:t>
            </w:r>
          </w:p>
          <w:p w14:paraId="2D0597FD" w14:textId="77777777" w:rsidR="004025E4" w:rsidRPr="0032185C" w:rsidRDefault="004025E4" w:rsidP="004025E4">
            <w:pPr>
              <w:pStyle w:val="ListParagraph"/>
              <w:widowControl/>
              <w:numPr>
                <w:ilvl w:val="4"/>
                <w:numId w:val="1"/>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AA47E4E" w14:textId="77777777" w:rsidR="004025E4" w:rsidRDefault="004025E4" w:rsidP="004025E4">
            <w:pPr>
              <w:spacing w:after="0"/>
              <w:rPr>
                <w:rFonts w:ascii="Calibri" w:hAnsi="Calibri" w:cs="Calibri"/>
                <w:i/>
                <w:sz w:val="22"/>
              </w:rPr>
            </w:pPr>
          </w:p>
          <w:p w14:paraId="238E556C" w14:textId="77777777" w:rsidR="004025E4" w:rsidRDefault="004025E4" w:rsidP="004025E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266FD6F8" w14:textId="77777777" w:rsidR="004025E4" w:rsidRDefault="004025E4" w:rsidP="004025E4">
            <w:pPr>
              <w:spacing w:after="0"/>
              <w:rPr>
                <w:rFonts w:ascii="Calibri" w:hAnsi="Calibri" w:cs="Calibri"/>
                <w:iCs/>
                <w:sz w:val="22"/>
              </w:rPr>
            </w:pPr>
          </w:p>
          <w:p w14:paraId="7A22BDDF" w14:textId="2B96AD8E" w:rsidR="004025E4" w:rsidRDefault="004025E4" w:rsidP="004025E4">
            <w:pPr>
              <w:rPr>
                <w:rFonts w:ascii="Calibri" w:eastAsia="MS Mincho" w:hAnsi="Calibri" w:cs="Calibri"/>
                <w:sz w:val="22"/>
                <w:szCs w:val="22"/>
                <w:lang w:eastAsia="ja-JP"/>
              </w:rPr>
            </w:pPr>
            <w:r>
              <w:rPr>
                <w:rFonts w:ascii="Calibri" w:hAnsi="Calibri" w:cs="Calibri"/>
                <w:iCs/>
                <w:sz w:val="22"/>
              </w:rPr>
              <w:t>The examples under “</w:t>
            </w:r>
            <w:r w:rsidRPr="009B7B59">
              <w:rPr>
                <w:rFonts w:ascii="Calibri" w:hAnsi="Calibri" w:cs="Calibri"/>
                <w:iCs/>
                <w:sz w:val="22"/>
              </w:rPr>
              <w:t>Definition of resource conflict</w:t>
            </w:r>
            <w:r>
              <w:rPr>
                <w:rFonts w:ascii="Calibri" w:hAnsi="Calibri" w:cs="Calibri"/>
                <w:iCs/>
                <w:sz w:val="22"/>
              </w:rPr>
              <w:t>” can be removed, since there is anyway a separate question to discuss this aspect in more detail.</w:t>
            </w:r>
          </w:p>
        </w:tc>
      </w:tr>
      <w:tr w:rsidR="00421D93" w:rsidRPr="00DE6B4A" w14:paraId="0772D8B9" w14:textId="77777777" w:rsidTr="002B61A7">
        <w:tc>
          <w:tcPr>
            <w:tcW w:w="1793" w:type="dxa"/>
          </w:tcPr>
          <w:p w14:paraId="216692EA" w14:textId="3CDE31D2"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Pr>
          <w:p w14:paraId="771EEC4D" w14:textId="332A0CEC"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Pr>
          <w:p w14:paraId="785C493E" w14:textId="6F3E8615" w:rsidR="00421D93" w:rsidRPr="00421D93" w:rsidRDefault="00421D93" w:rsidP="00421D93">
            <w:pPr>
              <w:spacing w:after="0"/>
              <w:rPr>
                <w:rFonts w:ascii="Calibri" w:hAnsi="Calibri" w:cs="Calibri"/>
                <w:i/>
                <w:sz w:val="22"/>
              </w:rPr>
            </w:pPr>
            <w:r w:rsidRPr="00421D93">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D97725" w:rsidRPr="00DE6B4A" w14:paraId="694A33EA" w14:textId="77777777" w:rsidTr="00D97725">
        <w:tc>
          <w:tcPr>
            <w:tcW w:w="1793" w:type="dxa"/>
            <w:tcBorders>
              <w:top w:val="single" w:sz="4" w:space="0" w:color="auto"/>
              <w:left w:val="single" w:sz="4" w:space="0" w:color="auto"/>
              <w:bottom w:val="single" w:sz="4" w:space="0" w:color="auto"/>
              <w:right w:val="single" w:sz="4" w:space="0" w:color="auto"/>
            </w:tcBorders>
          </w:tcPr>
          <w:p w14:paraId="67F8E03B" w14:textId="77777777" w:rsidR="00D97725" w:rsidRPr="00A66857" w:rsidRDefault="00D97725" w:rsidP="002B61A7">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auto"/>
              <w:left w:val="single" w:sz="4" w:space="0" w:color="auto"/>
              <w:bottom w:val="single" w:sz="4" w:space="0" w:color="auto"/>
              <w:right w:val="single" w:sz="4" w:space="0" w:color="auto"/>
            </w:tcBorders>
          </w:tcPr>
          <w:p w14:paraId="51BF2F9E" w14:textId="77777777" w:rsidR="00D97725" w:rsidRPr="00A66857" w:rsidRDefault="00D97725" w:rsidP="002B61A7">
            <w:pPr>
              <w:rPr>
                <w:rFonts w:ascii="Calibri" w:hAnsi="Calibri" w:cs="Calibri"/>
                <w:sz w:val="22"/>
                <w:szCs w:val="22"/>
                <w:lang w:eastAsia="zh-CN"/>
              </w:rPr>
            </w:pPr>
            <w:r>
              <w:rPr>
                <w:rFonts w:ascii="Calibri" w:hAnsi="Calibri" w:cs="Calibri"/>
                <w:sz w:val="22"/>
                <w:szCs w:val="22"/>
                <w:lang w:eastAsia="zh-CN"/>
              </w:rPr>
              <w:t>Y</w:t>
            </w:r>
            <w:r>
              <w:rPr>
                <w:rFonts w:ascii="Calibri" w:hAnsi="Calibri" w:cs="Calibri" w:hint="eastAsia"/>
                <w:sz w:val="22"/>
                <w:szCs w:val="22"/>
                <w:lang w:eastAsia="zh-CN"/>
              </w:rPr>
              <w:t>es</w:t>
            </w:r>
            <w:r>
              <w:rPr>
                <w:rFonts w:ascii="Calibri" w:hAnsi="Calibri" w:cs="Calibri"/>
                <w:sz w:val="22"/>
                <w:szCs w:val="22"/>
                <w:lang w:eastAsia="zh-CN"/>
              </w:rPr>
              <w:t xml:space="preserve"> </w:t>
            </w:r>
            <w:r>
              <w:rPr>
                <w:rFonts w:ascii="Calibri" w:hAnsi="Calibri" w:cs="Calibri" w:hint="eastAsia"/>
                <w:sz w:val="22"/>
                <w:szCs w:val="22"/>
                <w:lang w:eastAsia="zh-CN"/>
              </w:rPr>
              <w:t>/</w:t>
            </w:r>
            <w:r>
              <w:rPr>
                <w:rFonts w:ascii="Calibri" w:hAnsi="Calibri" w:cs="Calibri"/>
                <w:sz w:val="22"/>
                <w:szCs w:val="22"/>
                <w:lang w:eastAsia="zh-CN"/>
              </w:rPr>
              <w:t xml:space="preserve">comments </w:t>
            </w:r>
          </w:p>
        </w:tc>
        <w:tc>
          <w:tcPr>
            <w:tcW w:w="5842" w:type="dxa"/>
            <w:tcBorders>
              <w:top w:val="single" w:sz="4" w:space="0" w:color="auto"/>
              <w:left w:val="single" w:sz="4" w:space="0" w:color="auto"/>
              <w:bottom w:val="single" w:sz="4" w:space="0" w:color="auto"/>
              <w:right w:val="single" w:sz="4" w:space="0" w:color="auto"/>
            </w:tcBorders>
          </w:tcPr>
          <w:p w14:paraId="2E92A7BA"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 xml:space="preserve">We support with FL’s </w:t>
            </w:r>
            <w:proofErr w:type="gramStart"/>
            <w:r w:rsidRPr="00D97725">
              <w:rPr>
                <w:rFonts w:ascii="Calibri" w:hAnsi="Calibri" w:cs="Calibri"/>
                <w:sz w:val="22"/>
                <w:lang w:eastAsia="zh-CN"/>
              </w:rPr>
              <w:t>proposal .</w:t>
            </w:r>
            <w:proofErr w:type="gramEnd"/>
          </w:p>
          <w:p w14:paraId="4B39508E"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 xml:space="preserve">The definition of capable </w:t>
            </w:r>
            <w:r w:rsidRPr="00D97725">
              <w:rPr>
                <w:rFonts w:ascii="Calibri" w:hAnsi="Calibri" w:cs="Calibri" w:hint="eastAsia"/>
                <w:sz w:val="22"/>
                <w:lang w:eastAsia="zh-CN"/>
              </w:rPr>
              <w:t>UE</w:t>
            </w:r>
            <w:r w:rsidRPr="00D97725">
              <w:rPr>
                <w:rFonts w:ascii="Calibri" w:hAnsi="Calibri" w:cs="Calibri"/>
                <w:sz w:val="22"/>
                <w:lang w:eastAsia="zh-CN"/>
              </w:rPr>
              <w:t xml:space="preserve"> </w:t>
            </w:r>
            <w:proofErr w:type="gramStart"/>
            <w:r w:rsidRPr="00D97725">
              <w:rPr>
                <w:rFonts w:ascii="Calibri" w:hAnsi="Calibri" w:cs="Calibri"/>
                <w:sz w:val="22"/>
                <w:lang w:eastAsia="zh-CN"/>
              </w:rPr>
              <w:t>need</w:t>
            </w:r>
            <w:proofErr w:type="gramEnd"/>
            <w:r w:rsidRPr="00D97725">
              <w:rPr>
                <w:rFonts w:ascii="Calibri" w:hAnsi="Calibri" w:cs="Calibri"/>
                <w:sz w:val="22"/>
                <w:lang w:eastAsia="zh-CN"/>
              </w:rPr>
              <w:t xml:space="preserve"> to be clarified, </w:t>
            </w:r>
            <w:r w:rsidRPr="00D97725">
              <w:rPr>
                <w:rFonts w:ascii="Calibri" w:hAnsi="Calibri" w:cs="Calibri" w:hint="eastAsia"/>
                <w:sz w:val="22"/>
                <w:lang w:eastAsia="zh-CN"/>
              </w:rPr>
              <w:t>f</w:t>
            </w:r>
            <w:r w:rsidRPr="00D97725">
              <w:rPr>
                <w:rFonts w:ascii="Calibri" w:hAnsi="Calibri" w:cs="Calibri"/>
                <w:sz w:val="22"/>
                <w:lang w:eastAsia="zh-CN"/>
              </w:rPr>
              <w:t xml:space="preserve">rom our understanding, a capable </w:t>
            </w:r>
            <w:r w:rsidRPr="00D97725">
              <w:rPr>
                <w:rFonts w:ascii="Calibri" w:hAnsi="Calibri" w:cs="Calibri" w:hint="eastAsia"/>
                <w:sz w:val="22"/>
                <w:lang w:eastAsia="zh-CN"/>
              </w:rPr>
              <w:t>UE</w:t>
            </w:r>
            <w:r w:rsidRPr="00D97725">
              <w:rPr>
                <w:rFonts w:ascii="Calibri" w:hAnsi="Calibri" w:cs="Calibri"/>
                <w:sz w:val="22"/>
                <w:lang w:eastAsia="zh-CN"/>
              </w:rPr>
              <w:t xml:space="preserve"> is a UE that is able to do inter-UE coordination. Is this understanding </w:t>
            </w:r>
            <w:proofErr w:type="spellStart"/>
            <w:r w:rsidRPr="00D97725">
              <w:rPr>
                <w:rFonts w:ascii="Calibri" w:hAnsi="Calibri" w:cs="Calibri"/>
                <w:sz w:val="22"/>
                <w:lang w:eastAsia="zh-CN"/>
              </w:rPr>
              <w:t>aglined</w:t>
            </w:r>
            <w:proofErr w:type="spellEnd"/>
            <w:r w:rsidRPr="00D97725">
              <w:rPr>
                <w:rFonts w:ascii="Calibri" w:hAnsi="Calibri" w:cs="Calibri"/>
                <w:sz w:val="22"/>
                <w:lang w:eastAsia="zh-CN"/>
              </w:rPr>
              <w:t xml:space="preserve"> with FL</w:t>
            </w:r>
            <w:r w:rsidRPr="00D97725">
              <w:rPr>
                <w:rFonts w:ascii="Calibri" w:hAnsi="Calibri" w:cs="Calibri" w:hint="eastAsia"/>
                <w:sz w:val="22"/>
                <w:lang w:eastAsia="zh-CN"/>
              </w:rPr>
              <w:t>?</w:t>
            </w:r>
          </w:p>
          <w:p w14:paraId="70D42416" w14:textId="77777777" w:rsidR="00D97725" w:rsidRPr="00D97725" w:rsidRDefault="00D97725" w:rsidP="00D97725">
            <w:pPr>
              <w:spacing w:after="0"/>
              <w:rPr>
                <w:rFonts w:ascii="Calibri" w:hAnsi="Calibri" w:cs="Calibri"/>
                <w:sz w:val="22"/>
                <w:lang w:eastAsia="zh-CN"/>
              </w:rPr>
            </w:pPr>
          </w:p>
          <w:p w14:paraId="15794B4B" w14:textId="77777777" w:rsidR="00D97725" w:rsidRPr="00D97725" w:rsidRDefault="00D97725" w:rsidP="00D97725">
            <w:pPr>
              <w:spacing w:after="0"/>
              <w:rPr>
                <w:rFonts w:ascii="Calibri" w:hAnsi="Calibri" w:cs="Calibri"/>
                <w:sz w:val="22"/>
                <w:lang w:eastAsia="zh-CN"/>
              </w:rPr>
            </w:pPr>
          </w:p>
        </w:tc>
      </w:tr>
      <w:tr w:rsidR="00552B73" w:rsidRPr="00DE6B4A" w14:paraId="5D0E95C0" w14:textId="77777777" w:rsidTr="00D97725">
        <w:tc>
          <w:tcPr>
            <w:tcW w:w="1793" w:type="dxa"/>
            <w:tcBorders>
              <w:top w:val="single" w:sz="4" w:space="0" w:color="auto"/>
              <w:left w:val="single" w:sz="4" w:space="0" w:color="auto"/>
              <w:bottom w:val="single" w:sz="4" w:space="0" w:color="auto"/>
              <w:right w:val="single" w:sz="4" w:space="0" w:color="auto"/>
            </w:tcBorders>
          </w:tcPr>
          <w:p w14:paraId="79498170" w14:textId="46FD905B"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32" w:type="dxa"/>
            <w:tcBorders>
              <w:top w:val="single" w:sz="4" w:space="0" w:color="auto"/>
              <w:left w:val="single" w:sz="4" w:space="0" w:color="auto"/>
              <w:bottom w:val="single" w:sz="4" w:space="0" w:color="auto"/>
              <w:right w:val="single" w:sz="4" w:space="0" w:color="auto"/>
            </w:tcBorders>
          </w:tcPr>
          <w:p w14:paraId="13F79782" w14:textId="0897D140"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5842" w:type="dxa"/>
            <w:tcBorders>
              <w:top w:val="single" w:sz="4" w:space="0" w:color="auto"/>
              <w:left w:val="single" w:sz="4" w:space="0" w:color="auto"/>
              <w:bottom w:val="single" w:sz="4" w:space="0" w:color="auto"/>
              <w:right w:val="single" w:sz="4" w:space="0" w:color="auto"/>
            </w:tcBorders>
          </w:tcPr>
          <w:p w14:paraId="4343293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2900556" w14:textId="77777777" w:rsidR="00552B73" w:rsidRDefault="00552B73" w:rsidP="00552B73">
            <w:pPr>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6A29611F" w14:textId="77777777" w:rsidR="00552B73" w:rsidRDefault="00552B73" w:rsidP="00552B73">
            <w:pPr>
              <w:rPr>
                <w:rFonts w:ascii="Calibri" w:hAnsi="Calibri" w:cs="Calibri"/>
                <w:sz w:val="22"/>
                <w:lang w:eastAsia="zh-CN"/>
              </w:rPr>
            </w:pPr>
            <w:r w:rsidRPr="00F6063D">
              <w:rPr>
                <w:rFonts w:ascii="Calibri" w:hAnsi="Calibri" w:cs="Calibri"/>
                <w:sz w:val="22"/>
                <w:lang w:eastAsia="zh-CN"/>
              </w:rPr>
              <w:t>Before we discuss the details on the resource conflict, it would be better to determine the supported cast type for scheme 2</w:t>
            </w:r>
            <w:r>
              <w:rPr>
                <w:rFonts w:ascii="Calibri" w:hAnsi="Calibri" w:cs="Calibri"/>
                <w:sz w:val="22"/>
                <w:lang w:eastAsia="zh-CN"/>
              </w:rPr>
              <w:t>, otherwise it is unclear on the “other UE” in the examples of resource conflict. Therefore, similar as scheme 1, and FFS part on supported cast type is necessary.</w:t>
            </w:r>
          </w:p>
          <w:p w14:paraId="507FDAE6"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53FD84F7"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AA68C7">
              <w:rPr>
                <w:rFonts w:ascii="Calibri" w:eastAsiaTheme="minorEastAsia" w:hAnsi="Calibri" w:cs="Calibri"/>
                <w:i/>
                <w:strike/>
                <w:color w:val="FF0000"/>
                <w:sz w:val="22"/>
              </w:rPr>
              <w:t>Any</w:t>
            </w:r>
            <w:r w:rsidRPr="00DB021D">
              <w:rPr>
                <w:rFonts w:ascii="Calibri" w:eastAsiaTheme="minorEastAsia" w:hAnsi="Calibri" w:cs="Calibri"/>
                <w:i/>
                <w:sz w:val="22"/>
              </w:rPr>
              <w:t xml:space="preserve"> </w:t>
            </w:r>
            <w:r w:rsidRPr="00AA68C7">
              <w:rPr>
                <w:rFonts w:ascii="Calibri" w:eastAsiaTheme="minorEastAsia" w:hAnsi="Calibri" w:cs="Calibri"/>
                <w:i/>
                <w:color w:val="FF0000"/>
                <w:sz w:val="22"/>
              </w:rPr>
              <w:t>A</w:t>
            </w:r>
            <w:r>
              <w:rPr>
                <w:rFonts w:ascii="Calibri" w:eastAsiaTheme="minorEastAsia" w:hAnsi="Calibri" w:cs="Calibri"/>
                <w:i/>
                <w:sz w:val="22"/>
              </w:rPr>
              <w:t xml:space="preserve"> </w:t>
            </w:r>
            <w:r w:rsidRPr="00DB021D">
              <w:rPr>
                <w:rFonts w:ascii="Calibri" w:eastAsiaTheme="minorEastAsia" w:hAnsi="Calibri" w:cs="Calibri"/>
                <w:i/>
                <w:sz w:val="22"/>
              </w:rPr>
              <w:t xml:space="preserve">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3FE2E8A6"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7F03F7E0"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AA68C7">
              <w:rPr>
                <w:rFonts w:ascii="Calibri" w:eastAsiaTheme="minorEastAsia" w:hAnsi="Calibri" w:cs="Calibri" w:hint="eastAsia"/>
                <w:i/>
                <w:strike/>
                <w:color w:val="FF0000"/>
                <w:sz w:val="22"/>
              </w:rPr>
              <w:t xml:space="preserve"> e.g.,</w:t>
            </w:r>
          </w:p>
          <w:p w14:paraId="564948D4" w14:textId="77777777" w:rsidR="00552B73" w:rsidRPr="00AA68C7" w:rsidRDefault="00552B73" w:rsidP="00552B73">
            <w:pPr>
              <w:pStyle w:val="ListParagraph"/>
              <w:widowControl/>
              <w:numPr>
                <w:ilvl w:val="4"/>
                <w:numId w:val="1"/>
              </w:numPr>
              <w:spacing w:before="0" w:after="0" w:line="240" w:lineRule="auto"/>
              <w:rPr>
                <w:rFonts w:ascii="Calibri" w:hAnsi="Calibri" w:cs="Calibri"/>
                <w:i/>
                <w:strike/>
                <w:color w:val="FF0000"/>
                <w:sz w:val="22"/>
              </w:rPr>
            </w:pPr>
            <w:r w:rsidRPr="00AA68C7">
              <w:rPr>
                <w:rFonts w:ascii="Calibri" w:hAnsi="Calibri" w:cs="Calibri" w:hint="eastAsia"/>
                <w:i/>
                <w:strike/>
                <w:color w:val="FF0000"/>
                <w:sz w:val="22"/>
              </w:rPr>
              <w:t>RSRP</w:t>
            </w:r>
            <w:r w:rsidRPr="00AA68C7">
              <w:rPr>
                <w:rFonts w:ascii="Calibri" w:hAnsi="Calibri" w:cs="Calibri"/>
                <w:i/>
                <w:strike/>
                <w:color w:val="FF0000"/>
                <w:sz w:val="22"/>
              </w:rPr>
              <w:t xml:space="preserve"> value measured on other UE’s reserved resource(s)</w:t>
            </w:r>
            <w:r w:rsidRPr="00AA68C7">
              <w:rPr>
                <w:rFonts w:ascii="Calibri" w:hAnsi="Calibri" w:cs="Calibri" w:hint="eastAsia"/>
                <w:i/>
                <w:strike/>
                <w:color w:val="FF0000"/>
                <w:sz w:val="22"/>
              </w:rPr>
              <w:t xml:space="preserve"> </w:t>
            </w:r>
            <w:r w:rsidRPr="00AA68C7">
              <w:rPr>
                <w:rFonts w:ascii="Calibri" w:hAnsi="Calibri" w:cs="Calibri"/>
                <w:i/>
                <w:strike/>
                <w:color w:val="FF0000"/>
                <w:sz w:val="22"/>
              </w:rPr>
              <w:t xml:space="preserve">overlapping </w:t>
            </w:r>
            <w:r w:rsidRPr="00AA68C7">
              <w:rPr>
                <w:rFonts w:ascii="Calibri" w:hAnsi="Calibri" w:cs="Calibri"/>
                <w:i/>
                <w:strike/>
                <w:color w:val="FF0000"/>
                <w:sz w:val="22"/>
              </w:rPr>
              <w:lastRenderedPageBreak/>
              <w:t>with resource(s) indicated by UE-B’s SCI in time-and-frequency</w:t>
            </w:r>
            <w:r w:rsidRPr="00AA68C7">
              <w:rPr>
                <w:rFonts w:ascii="Calibri" w:hAnsi="Calibri" w:cs="Calibri" w:hint="eastAsia"/>
                <w:i/>
                <w:strike/>
                <w:color w:val="FF0000"/>
                <w:sz w:val="22"/>
              </w:rPr>
              <w:t xml:space="preserve"> is larger than </w:t>
            </w:r>
            <w:r w:rsidRPr="00AA68C7">
              <w:rPr>
                <w:rFonts w:ascii="Calibri" w:hAnsi="Calibri" w:cs="Calibri"/>
                <w:i/>
                <w:strike/>
                <w:color w:val="FF0000"/>
                <w:sz w:val="22"/>
              </w:rPr>
              <w:t xml:space="preserve">(pre)configured </w:t>
            </w:r>
            <w:r w:rsidRPr="00AA68C7">
              <w:rPr>
                <w:rFonts w:ascii="Calibri" w:hAnsi="Calibri" w:cs="Calibri" w:hint="eastAsia"/>
                <w:i/>
                <w:strike/>
                <w:color w:val="FF0000"/>
                <w:sz w:val="22"/>
              </w:rPr>
              <w:t>RSRP threshold</w:t>
            </w:r>
          </w:p>
          <w:p w14:paraId="547BE1FA" w14:textId="77777777" w:rsidR="00552B73" w:rsidRPr="00DB021D" w:rsidRDefault="00552B73" w:rsidP="00552B73">
            <w:pPr>
              <w:pStyle w:val="ListParagraph"/>
              <w:widowControl/>
              <w:numPr>
                <w:ilvl w:val="4"/>
                <w:numId w:val="1"/>
              </w:numPr>
              <w:spacing w:before="0" w:after="0" w:line="240" w:lineRule="auto"/>
              <w:rPr>
                <w:rFonts w:ascii="Calibri" w:hAnsi="Calibri" w:cs="Calibri"/>
                <w:i/>
                <w:sz w:val="22"/>
              </w:rPr>
            </w:pPr>
            <w:r w:rsidRPr="00AA68C7">
              <w:rPr>
                <w:rFonts w:ascii="Calibri" w:hAnsi="Calibri" w:cs="Calibri"/>
                <w:i/>
                <w:strike/>
                <w:color w:val="FF0000"/>
                <w:sz w:val="22"/>
              </w:rPr>
              <w:t>UE-B is a destination UE of other UE whose reserved resource(s) overlap with resource(s) indicated by UE-B’s SCI in time</w:t>
            </w:r>
          </w:p>
          <w:p w14:paraId="2F99226A" w14:textId="77777777" w:rsidR="00552B73" w:rsidRDefault="00552B73" w:rsidP="00552B73">
            <w:pPr>
              <w:pStyle w:val="ListParagraph"/>
              <w:widowControl/>
              <w:numPr>
                <w:ilvl w:val="3"/>
                <w:numId w:val="1"/>
              </w:numPr>
              <w:spacing w:before="0" w:after="0" w:line="240" w:lineRule="auto"/>
              <w:rPr>
                <w:rFonts w:ascii="Calibri" w:hAnsi="Calibri" w:cs="Calibri"/>
                <w:i/>
                <w:sz w:val="22"/>
              </w:rPr>
            </w:pPr>
            <w:r w:rsidRPr="00AA68C7">
              <w:rPr>
                <w:rFonts w:ascii="Calibri" w:eastAsia="SimSun" w:hAnsi="Calibri" w:cs="Calibri" w:hint="eastAsia"/>
                <w:i/>
                <w:color w:val="FF0000"/>
                <w:sz w:val="22"/>
                <w:lang w:eastAsia="zh-CN"/>
              </w:rPr>
              <w:t>S</w:t>
            </w:r>
            <w:r w:rsidRPr="00AA68C7">
              <w:rPr>
                <w:rFonts w:ascii="Calibri" w:eastAsia="SimSun" w:hAnsi="Calibri" w:cs="Calibri"/>
                <w:i/>
                <w:color w:val="FF0000"/>
                <w:sz w:val="22"/>
                <w:lang w:eastAsia="zh-CN"/>
              </w:rPr>
              <w:t>upported cast type in scheme 2</w:t>
            </w:r>
          </w:p>
          <w:p w14:paraId="20CA1A3F" w14:textId="77777777" w:rsidR="00552B73" w:rsidRPr="00DB021D" w:rsidRDefault="00552B73" w:rsidP="00552B73">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045D9F48" w14:textId="77777777" w:rsidR="00552B73" w:rsidRPr="00DB021D" w:rsidRDefault="00552B73" w:rsidP="00552B73">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1C7C0668" w14:textId="77777777" w:rsidR="00552B73" w:rsidRPr="00D97725" w:rsidRDefault="00552B73" w:rsidP="00552B73">
            <w:pPr>
              <w:spacing w:after="0"/>
              <w:rPr>
                <w:rFonts w:ascii="Calibri" w:hAnsi="Calibri" w:cs="Calibri"/>
                <w:sz w:val="22"/>
                <w:lang w:eastAsia="zh-CN"/>
              </w:rPr>
            </w:pPr>
          </w:p>
        </w:tc>
      </w:tr>
      <w:tr w:rsidR="00355DAD" w:rsidRPr="00DE6B4A" w14:paraId="169FB9FB" w14:textId="77777777" w:rsidTr="00D97725">
        <w:tc>
          <w:tcPr>
            <w:tcW w:w="1793" w:type="dxa"/>
            <w:tcBorders>
              <w:top w:val="single" w:sz="4" w:space="0" w:color="auto"/>
              <w:left w:val="single" w:sz="4" w:space="0" w:color="auto"/>
              <w:bottom w:val="single" w:sz="4" w:space="0" w:color="auto"/>
              <w:right w:val="single" w:sz="4" w:space="0" w:color="auto"/>
            </w:tcBorders>
          </w:tcPr>
          <w:p w14:paraId="76F389C6" w14:textId="09BB63EC"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lastRenderedPageBreak/>
              <w:t>Fraunhofer</w:t>
            </w:r>
          </w:p>
        </w:tc>
        <w:tc>
          <w:tcPr>
            <w:tcW w:w="1432" w:type="dxa"/>
            <w:tcBorders>
              <w:top w:val="single" w:sz="4" w:space="0" w:color="auto"/>
              <w:left w:val="single" w:sz="4" w:space="0" w:color="auto"/>
              <w:bottom w:val="single" w:sz="4" w:space="0" w:color="auto"/>
              <w:right w:val="single" w:sz="4" w:space="0" w:color="auto"/>
            </w:tcBorders>
          </w:tcPr>
          <w:p w14:paraId="77F963CB" w14:textId="74F50A61"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auto"/>
              <w:left w:val="single" w:sz="4" w:space="0" w:color="auto"/>
              <w:bottom w:val="single" w:sz="4" w:space="0" w:color="auto"/>
              <w:right w:val="single" w:sz="4" w:space="0" w:color="auto"/>
            </w:tcBorders>
          </w:tcPr>
          <w:p w14:paraId="35764E1F" w14:textId="779C2D89"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385CBB" w:rsidRPr="00DE6B4A" w14:paraId="74F5977C" w14:textId="77777777" w:rsidTr="00D97725">
        <w:tc>
          <w:tcPr>
            <w:tcW w:w="1793" w:type="dxa"/>
            <w:tcBorders>
              <w:top w:val="single" w:sz="4" w:space="0" w:color="auto"/>
              <w:left w:val="single" w:sz="4" w:space="0" w:color="auto"/>
              <w:bottom w:val="single" w:sz="4" w:space="0" w:color="auto"/>
              <w:right w:val="single" w:sz="4" w:space="0" w:color="auto"/>
            </w:tcBorders>
          </w:tcPr>
          <w:p w14:paraId="6163BBF5" w14:textId="45406045" w:rsidR="00385CBB" w:rsidRDefault="00385CBB" w:rsidP="00385CBB">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hint="eastAsia"/>
                <w:sz w:val="22"/>
                <w:szCs w:val="22"/>
                <w:lang w:eastAsia="zh-CN"/>
              </w:rPr>
              <w:t>,</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auto"/>
              <w:left w:val="single" w:sz="4" w:space="0" w:color="auto"/>
              <w:bottom w:val="single" w:sz="4" w:space="0" w:color="auto"/>
              <w:right w:val="single" w:sz="4" w:space="0" w:color="auto"/>
            </w:tcBorders>
          </w:tcPr>
          <w:p w14:paraId="4A2E8550" w14:textId="51BA0358" w:rsidR="00385CBB" w:rsidRDefault="00385CBB" w:rsidP="00385CBB">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auto"/>
              <w:left w:val="single" w:sz="4" w:space="0" w:color="auto"/>
              <w:bottom w:val="single" w:sz="4" w:space="0" w:color="auto"/>
              <w:right w:val="single" w:sz="4" w:space="0" w:color="auto"/>
            </w:tcBorders>
          </w:tcPr>
          <w:p w14:paraId="681F1D5C"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CB63CD3"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w:t>
            </w:r>
            <w:r w:rsidRPr="00BD29EC">
              <w:rPr>
                <w:rFonts w:ascii="Calibri" w:eastAsia="MS Mincho" w:hAnsi="Calibri" w:cs="Calibri"/>
                <w:sz w:val="22"/>
                <w:szCs w:val="22"/>
                <w:lang w:eastAsia="ja-JP"/>
              </w:rPr>
              <w:t>he role of UE-A or UE-B can be determined by the V2X application layer and passed to PHY layer.</w:t>
            </w:r>
          </w:p>
          <w:p w14:paraId="46481B6E"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sidRPr="00BA6019">
              <w:rPr>
                <w:rFonts w:ascii="Calibri" w:eastAsia="MS Mincho" w:hAnsi="Calibri" w:cs="Calibri"/>
                <w:sz w:val="22"/>
                <w:szCs w:val="22"/>
                <w:lang w:eastAsia="ja-JP"/>
              </w:rPr>
              <w:t>expected/potential</w:t>
            </w:r>
            <w:r>
              <w:rPr>
                <w:rFonts w:ascii="Calibri" w:eastAsia="MS Mincho" w:hAnsi="Calibri" w:cs="Calibri"/>
                <w:sz w:val="22"/>
                <w:szCs w:val="22"/>
                <w:lang w:eastAsia="ja-JP"/>
              </w:rPr>
              <w:t>”</w:t>
            </w:r>
            <w:r w:rsidRPr="00BA6019">
              <w:rPr>
                <w:rFonts w:ascii="Calibri" w:eastAsia="MS Mincho" w:hAnsi="Calibri" w:cs="Calibri"/>
                <w:sz w:val="22"/>
                <w:szCs w:val="22"/>
                <w:lang w:eastAsia="ja-JP"/>
              </w:rPr>
              <w:t xml:space="preserve"> </w:t>
            </w:r>
            <w:r>
              <w:rPr>
                <w:rFonts w:ascii="Calibri" w:eastAsia="MS Mincho" w:hAnsi="Calibri" w:cs="Calibri"/>
                <w:sz w:val="22"/>
                <w:szCs w:val="22"/>
                <w:lang w:eastAsia="ja-JP"/>
              </w:rPr>
              <w:t>prior to “</w:t>
            </w:r>
            <w:r w:rsidRPr="00BA6019">
              <w:rPr>
                <w:rFonts w:ascii="Calibri" w:eastAsia="MS Mincho" w:hAnsi="Calibri" w:cs="Calibri"/>
                <w:sz w:val="22"/>
                <w:szCs w:val="22"/>
                <w:lang w:eastAsia="ja-JP"/>
              </w:rPr>
              <w:t>resource conflict</w:t>
            </w:r>
            <w:r>
              <w:rPr>
                <w:rFonts w:ascii="Calibri" w:eastAsia="MS Mincho" w:hAnsi="Calibri" w:cs="Calibri"/>
                <w:sz w:val="22"/>
                <w:szCs w:val="22"/>
                <w:lang w:eastAsia="ja-JP"/>
              </w:rPr>
              <w:t>” to align with the latest agreement.</w:t>
            </w:r>
          </w:p>
          <w:p w14:paraId="57512E51"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606AADB8"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We suggest to remove the last example, i.e.</w:t>
            </w:r>
            <w:proofErr w:type="gramStart"/>
            <w:r>
              <w:rPr>
                <w:rFonts w:ascii="Calibri" w:eastAsia="MS Mincho" w:hAnsi="Calibri" w:cs="Calibri"/>
                <w:sz w:val="22"/>
                <w:szCs w:val="22"/>
                <w:lang w:eastAsia="ja-JP"/>
              </w:rPr>
              <w:t>, ”</w:t>
            </w:r>
            <w:r w:rsidRPr="00DB021D">
              <w:rPr>
                <w:rFonts w:ascii="Calibri" w:hAnsi="Calibri" w:cs="Calibri"/>
                <w:i/>
                <w:sz w:val="22"/>
              </w:rPr>
              <w:t>a</w:t>
            </w:r>
            <w:proofErr w:type="gramEnd"/>
            <w:r w:rsidRPr="00DB021D">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79752F1" w14:textId="77777777" w:rsidR="00385CBB" w:rsidRDefault="00385CBB" w:rsidP="00385CBB">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0355E55C" w14:textId="77777777" w:rsidR="00385CBB" w:rsidRPr="00DB021D" w:rsidRDefault="00385CBB" w:rsidP="00385CBB">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14CAD00" w14:textId="77777777" w:rsidR="00385CBB" w:rsidRPr="00B47BBC" w:rsidRDefault="00385CBB" w:rsidP="00385CBB">
            <w:pPr>
              <w:pStyle w:val="ListParagraph"/>
              <w:widowControl/>
              <w:numPr>
                <w:ilvl w:val="1"/>
                <w:numId w:val="1"/>
              </w:numPr>
              <w:spacing w:before="0" w:after="0" w:line="240" w:lineRule="auto"/>
              <w:rPr>
                <w:rFonts w:ascii="Calibri" w:eastAsiaTheme="minorEastAsia" w:hAnsi="Calibri" w:cs="Calibri"/>
                <w:i/>
                <w:color w:val="FF0000"/>
                <w:sz w:val="22"/>
              </w:rPr>
            </w:pPr>
            <w:r w:rsidRPr="00B47BBC">
              <w:rPr>
                <w:rFonts w:ascii="Calibri" w:eastAsiaTheme="minorEastAsia" w:hAnsi="Calibri" w:cs="Calibri"/>
                <w:i/>
                <w:color w:val="FF0000"/>
                <w:sz w:val="22"/>
              </w:rPr>
              <w:t xml:space="preserve">The role of UE-A or UE-B </w:t>
            </w:r>
            <w:r>
              <w:rPr>
                <w:rFonts w:ascii="Calibri" w:eastAsiaTheme="minorEastAsia" w:hAnsi="Calibri" w:cs="Calibri"/>
                <w:i/>
                <w:color w:val="FF0000"/>
                <w:sz w:val="22"/>
              </w:rPr>
              <w:t>is</w:t>
            </w:r>
            <w:r w:rsidRPr="00B47BBC">
              <w:rPr>
                <w:rFonts w:ascii="Calibri" w:eastAsiaTheme="minorEastAsia" w:hAnsi="Calibri" w:cs="Calibri"/>
                <w:i/>
                <w:color w:val="FF0000"/>
                <w:sz w:val="22"/>
              </w:rPr>
              <w:t xml:space="preserve"> determined by the V2X application layer and passed to PHY layer.</w:t>
            </w:r>
          </w:p>
          <w:p w14:paraId="4595A3C7" w14:textId="77777777" w:rsidR="00385CBB" w:rsidRPr="00DB021D" w:rsidRDefault="00385CBB" w:rsidP="00385CBB">
            <w:pPr>
              <w:pStyle w:val="ListParagraph"/>
              <w:widowControl/>
              <w:numPr>
                <w:ilvl w:val="1"/>
                <w:numId w:val="1"/>
              </w:numPr>
              <w:spacing w:before="0" w:after="0" w:line="240" w:lineRule="auto"/>
              <w:rPr>
                <w:rFonts w:ascii="Calibri" w:eastAsiaTheme="minorEastAsia" w:hAnsi="Calibri" w:cs="Calibri"/>
                <w:i/>
                <w:sz w:val="22"/>
              </w:rPr>
            </w:pPr>
            <w:r w:rsidRPr="0054309B">
              <w:rPr>
                <w:rFonts w:ascii="Calibri" w:eastAsiaTheme="minorEastAsia" w:hAnsi="Calibri" w:cs="Calibri"/>
                <w:i/>
                <w:strike/>
                <w:color w:val="FF0000"/>
                <w:sz w:val="22"/>
              </w:rPr>
              <w:t xml:space="preserve">Any capable </w:t>
            </w:r>
            <w:r w:rsidRPr="00DB021D">
              <w:rPr>
                <w:rFonts w:ascii="Calibri" w:eastAsiaTheme="minorEastAsia" w:hAnsi="Calibri" w:cs="Calibri" w:hint="eastAsia"/>
                <w:i/>
                <w:sz w:val="22"/>
              </w:rPr>
              <w:t>UE</w:t>
            </w:r>
            <w:r w:rsidRPr="0054309B">
              <w:rPr>
                <w:rFonts w:ascii="Calibri" w:eastAsiaTheme="minorEastAsia" w:hAnsi="Calibri" w:cs="Calibri"/>
                <w:i/>
                <w:color w:val="FF0000"/>
                <w:sz w:val="22"/>
              </w:rPr>
              <w:t>-A</w:t>
            </w:r>
            <w:r w:rsidRPr="00DB021D">
              <w:rPr>
                <w:rFonts w:ascii="Calibri" w:eastAsiaTheme="minorEastAsia" w:hAnsi="Calibri" w:cs="Calibri" w:hint="eastAsia"/>
                <w:i/>
                <w:sz w:val="22"/>
              </w:rPr>
              <w:t xml:space="preserve"> </w:t>
            </w:r>
            <w:r w:rsidRPr="00DB021D">
              <w:rPr>
                <w:rFonts w:ascii="Calibri" w:eastAsiaTheme="minorEastAsia" w:hAnsi="Calibri" w:cs="Calibri"/>
                <w:i/>
                <w:sz w:val="22"/>
              </w:rPr>
              <w:t xml:space="preserve">that detects </w:t>
            </w:r>
            <w:r w:rsidRPr="00F57768">
              <w:rPr>
                <w:rFonts w:ascii="Calibri" w:eastAsiaTheme="minorEastAsia" w:hAnsi="Calibri" w:cs="Calibri"/>
                <w:i/>
                <w:color w:val="FF0000"/>
                <w:sz w:val="22"/>
              </w:rPr>
              <w:t xml:space="preserve">expected/potential </w:t>
            </w:r>
            <w:r w:rsidRPr="00DB021D">
              <w:rPr>
                <w:rFonts w:ascii="Calibri" w:eastAsiaTheme="minorEastAsia" w:hAnsi="Calibri" w:cs="Calibri"/>
                <w:i/>
                <w:sz w:val="22"/>
              </w:rPr>
              <w:t xml:space="preserve">resource conflict on resource(s) indicated by UE-B’s SCI </w:t>
            </w:r>
            <w:r w:rsidRPr="00336973">
              <w:rPr>
                <w:rFonts w:ascii="Calibri" w:eastAsiaTheme="minorEastAsia" w:hAnsi="Calibri" w:cs="Calibri"/>
                <w:i/>
                <w:strike/>
                <w:color w:val="FF0000"/>
                <w:sz w:val="22"/>
              </w:rPr>
              <w:t>can be UE-A and</w:t>
            </w:r>
            <w:r w:rsidRPr="00DB021D">
              <w:rPr>
                <w:rFonts w:ascii="Calibri" w:eastAsiaTheme="minorEastAsia" w:hAnsi="Calibri" w:cs="Calibri"/>
                <w:i/>
                <w:sz w:val="22"/>
              </w:rPr>
              <w:t xml:space="preserve"> </w:t>
            </w:r>
            <w:r w:rsidRPr="00DB021D">
              <w:rPr>
                <w:rFonts w:ascii="Calibri" w:eastAsiaTheme="minorEastAsia" w:hAnsi="Calibri" w:cs="Calibri" w:hint="eastAsia"/>
                <w:i/>
                <w:sz w:val="22"/>
              </w:rPr>
              <w:t>send inter-UE coordination information to UE-B</w:t>
            </w:r>
          </w:p>
          <w:p w14:paraId="18B8EDC6" w14:textId="77777777" w:rsidR="00385CBB" w:rsidRPr="00336973" w:rsidRDefault="00385CBB" w:rsidP="00385CBB">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336973">
              <w:rPr>
                <w:rFonts w:ascii="Calibri" w:eastAsiaTheme="minorEastAsia" w:hAnsi="Calibri" w:cs="Calibri"/>
                <w:i/>
                <w:sz w:val="22"/>
              </w:rPr>
              <w:t xml:space="preserve"> including</w:t>
            </w:r>
          </w:p>
          <w:p w14:paraId="09868EAA" w14:textId="77777777" w:rsidR="00385CBB" w:rsidRPr="00336973" w:rsidRDefault="00385CBB" w:rsidP="00385CBB">
            <w:pPr>
              <w:pStyle w:val="ListParagraph"/>
              <w:widowControl/>
              <w:numPr>
                <w:ilvl w:val="3"/>
                <w:numId w:val="1"/>
              </w:numPr>
              <w:spacing w:before="0" w:after="0" w:line="240" w:lineRule="auto"/>
              <w:rPr>
                <w:rFonts w:ascii="Calibri" w:eastAsiaTheme="minorEastAsia" w:hAnsi="Calibri" w:cs="Calibri"/>
                <w:i/>
                <w:sz w:val="22"/>
              </w:rPr>
            </w:pPr>
            <w:r w:rsidRPr="00336973">
              <w:rPr>
                <w:rFonts w:ascii="Calibri" w:eastAsiaTheme="minorEastAsia" w:hAnsi="Calibri" w:cs="Calibri"/>
                <w:i/>
                <w:sz w:val="22"/>
              </w:rPr>
              <w:t>D</w:t>
            </w:r>
            <w:r w:rsidRPr="00336973">
              <w:rPr>
                <w:rFonts w:ascii="Calibri" w:eastAsiaTheme="minorEastAsia" w:hAnsi="Calibri" w:cs="Calibri" w:hint="eastAsia"/>
                <w:i/>
                <w:sz w:val="22"/>
              </w:rPr>
              <w:t>efinition of resource conflict</w:t>
            </w:r>
            <w:r w:rsidRPr="00336973">
              <w:rPr>
                <w:rFonts w:ascii="Calibri" w:eastAsiaTheme="minorEastAsia" w:hAnsi="Calibri" w:cs="Calibri" w:hint="eastAsia"/>
                <w:i/>
                <w:strike/>
                <w:color w:val="FF0000"/>
                <w:sz w:val="22"/>
              </w:rPr>
              <w:t>, e.g.,</w:t>
            </w:r>
          </w:p>
          <w:p w14:paraId="0A1BB90C" w14:textId="77777777" w:rsidR="00385CBB" w:rsidRPr="00550651" w:rsidRDefault="00385CBB" w:rsidP="00385CBB">
            <w:pPr>
              <w:pStyle w:val="ListParagraph"/>
              <w:widowControl/>
              <w:numPr>
                <w:ilvl w:val="4"/>
                <w:numId w:val="1"/>
              </w:numPr>
              <w:spacing w:before="0" w:after="0" w:line="240" w:lineRule="auto"/>
              <w:rPr>
                <w:rFonts w:ascii="Calibri" w:hAnsi="Calibri" w:cs="Calibri"/>
                <w:i/>
                <w:strike/>
                <w:color w:val="FF0000"/>
                <w:sz w:val="22"/>
              </w:rPr>
            </w:pPr>
            <w:r w:rsidRPr="00550651">
              <w:rPr>
                <w:rFonts w:ascii="Calibri" w:hAnsi="Calibri" w:cs="Calibri" w:hint="eastAsia"/>
                <w:i/>
                <w:strike/>
                <w:color w:val="FF0000"/>
                <w:sz w:val="22"/>
              </w:rPr>
              <w:t>RSRP</w:t>
            </w:r>
            <w:r w:rsidRPr="00550651">
              <w:rPr>
                <w:rFonts w:ascii="Calibri" w:hAnsi="Calibri" w:cs="Calibri"/>
                <w:i/>
                <w:strike/>
                <w:color w:val="FF0000"/>
                <w:sz w:val="22"/>
              </w:rPr>
              <w:t xml:space="preserve"> value measured on other UE’s reserved resource(s)</w:t>
            </w:r>
            <w:r w:rsidRPr="00550651">
              <w:rPr>
                <w:rFonts w:ascii="Calibri" w:hAnsi="Calibri" w:cs="Calibri" w:hint="eastAsia"/>
                <w:i/>
                <w:strike/>
                <w:color w:val="FF0000"/>
                <w:sz w:val="22"/>
              </w:rPr>
              <w:t xml:space="preserve"> </w:t>
            </w:r>
            <w:r w:rsidRPr="00550651">
              <w:rPr>
                <w:rFonts w:ascii="Calibri" w:hAnsi="Calibri" w:cs="Calibri"/>
                <w:i/>
                <w:strike/>
                <w:color w:val="FF0000"/>
                <w:sz w:val="22"/>
              </w:rPr>
              <w:t>overlapping with resource(s) indicated by UE-B’s SCI in time-and-frequency</w:t>
            </w:r>
            <w:r w:rsidRPr="00550651">
              <w:rPr>
                <w:rFonts w:ascii="Calibri" w:hAnsi="Calibri" w:cs="Calibri" w:hint="eastAsia"/>
                <w:i/>
                <w:strike/>
                <w:color w:val="FF0000"/>
                <w:sz w:val="22"/>
              </w:rPr>
              <w:t xml:space="preserve"> is larger than </w:t>
            </w:r>
            <w:r w:rsidRPr="00550651">
              <w:rPr>
                <w:rFonts w:ascii="Calibri" w:hAnsi="Calibri" w:cs="Calibri"/>
                <w:i/>
                <w:strike/>
                <w:color w:val="FF0000"/>
                <w:sz w:val="22"/>
              </w:rPr>
              <w:t xml:space="preserve">(pre)configured </w:t>
            </w:r>
            <w:r w:rsidRPr="00550651">
              <w:rPr>
                <w:rFonts w:ascii="Calibri" w:hAnsi="Calibri" w:cs="Calibri" w:hint="eastAsia"/>
                <w:i/>
                <w:strike/>
                <w:color w:val="FF0000"/>
                <w:sz w:val="22"/>
              </w:rPr>
              <w:t>RSRP threshold</w:t>
            </w:r>
          </w:p>
          <w:p w14:paraId="6496B80E" w14:textId="77777777" w:rsidR="00385CBB" w:rsidRPr="00DD1249" w:rsidRDefault="00385CBB" w:rsidP="00385CBB">
            <w:pPr>
              <w:pStyle w:val="ListParagraph"/>
              <w:widowControl/>
              <w:numPr>
                <w:ilvl w:val="4"/>
                <w:numId w:val="1"/>
              </w:numPr>
              <w:spacing w:before="0" w:after="0" w:line="240" w:lineRule="auto"/>
              <w:rPr>
                <w:rFonts w:ascii="Calibri" w:hAnsi="Calibri" w:cs="Calibri"/>
                <w:i/>
                <w:color w:val="FF0000"/>
                <w:sz w:val="22"/>
              </w:rPr>
            </w:pPr>
            <w:r w:rsidRPr="00550651">
              <w:rPr>
                <w:rFonts w:ascii="Calibri" w:hAnsi="Calibri" w:cs="Calibri"/>
                <w:i/>
                <w:strike/>
                <w:color w:val="FF0000"/>
                <w:sz w:val="22"/>
              </w:rPr>
              <w:lastRenderedPageBreak/>
              <w:t>UE-B is a destination UE of other UE whose reserved resource(s) overlap with resource(s) indicated by UE-B’s SCI in time</w:t>
            </w:r>
          </w:p>
          <w:p w14:paraId="051FE1DB" w14:textId="77777777" w:rsidR="00385CBB" w:rsidRPr="00301203" w:rsidRDefault="00385CBB" w:rsidP="00385CBB">
            <w:pPr>
              <w:pStyle w:val="ListParagraph"/>
              <w:widowControl/>
              <w:numPr>
                <w:ilvl w:val="3"/>
                <w:numId w:val="1"/>
              </w:numPr>
              <w:spacing w:before="0" w:after="0" w:line="240" w:lineRule="auto"/>
              <w:rPr>
                <w:rFonts w:ascii="Calibri" w:hAnsi="Calibri" w:cs="Calibri"/>
                <w:i/>
                <w:strike/>
                <w:color w:val="FF0000"/>
                <w:sz w:val="22"/>
              </w:rPr>
            </w:pPr>
            <w:r w:rsidRPr="009D7052">
              <w:rPr>
                <w:rFonts w:ascii="Calibri" w:hAnsi="Calibri" w:cs="Calibri"/>
                <w:i/>
                <w:sz w:val="22"/>
              </w:rPr>
              <w:t>Whether to define additional condition(s) for UEs to be UE-A(s)</w:t>
            </w:r>
            <w:r w:rsidRPr="00301203">
              <w:rPr>
                <w:rFonts w:ascii="Calibri" w:hAnsi="Calibri" w:cs="Calibri"/>
                <w:i/>
                <w:strike/>
                <w:color w:val="FF0000"/>
                <w:sz w:val="22"/>
              </w:rPr>
              <w:t xml:space="preserve">, e.g., </w:t>
            </w:r>
          </w:p>
          <w:p w14:paraId="4A0EFDFF" w14:textId="77777777" w:rsidR="006C3FCC" w:rsidRDefault="00385CBB" w:rsidP="00385CBB">
            <w:pPr>
              <w:pStyle w:val="ListParagraph"/>
              <w:widowControl/>
              <w:numPr>
                <w:ilvl w:val="4"/>
                <w:numId w:val="1"/>
              </w:numPr>
              <w:spacing w:before="0" w:after="0" w:line="240" w:lineRule="auto"/>
              <w:rPr>
                <w:rFonts w:ascii="Calibri" w:hAnsi="Calibri" w:cs="Calibri"/>
                <w:i/>
                <w:strike/>
                <w:color w:val="FF0000"/>
                <w:sz w:val="22"/>
              </w:rPr>
            </w:pPr>
            <w:r w:rsidRPr="00301203">
              <w:rPr>
                <w:rFonts w:ascii="Calibri" w:hAnsi="Calibri" w:cs="Calibri"/>
                <w:i/>
                <w:strike/>
                <w:color w:val="FF0000"/>
                <w:sz w:val="22"/>
              </w:rPr>
              <w:t>a UE receives a request from UE-B</w:t>
            </w:r>
          </w:p>
          <w:p w14:paraId="75BD29B2" w14:textId="3C330B3C" w:rsidR="00385CBB" w:rsidRPr="006C3FCC" w:rsidRDefault="00385CBB" w:rsidP="006C3FCC">
            <w:pPr>
              <w:pStyle w:val="ListParagraph"/>
              <w:widowControl/>
              <w:numPr>
                <w:ilvl w:val="3"/>
                <w:numId w:val="1"/>
              </w:numPr>
              <w:spacing w:before="0" w:after="0" w:line="240" w:lineRule="auto"/>
              <w:rPr>
                <w:rFonts w:ascii="Calibri" w:hAnsi="Calibri" w:cs="Calibri"/>
                <w:i/>
                <w:strike/>
                <w:color w:val="FF0000"/>
                <w:sz w:val="22"/>
              </w:rPr>
            </w:pPr>
            <w:r w:rsidRPr="006C3FCC">
              <w:rPr>
                <w:rFonts w:ascii="Calibri" w:eastAsiaTheme="minorEastAsia" w:hAnsi="Calibri" w:cs="Calibri"/>
                <w:i/>
                <w:color w:val="FF0000"/>
                <w:sz w:val="22"/>
              </w:rPr>
              <w:t>Applicable cast type(s)</w:t>
            </w:r>
          </w:p>
        </w:tc>
      </w:tr>
      <w:tr w:rsidR="00C05618" w:rsidRPr="00DE6B4A" w14:paraId="2F9A2A25" w14:textId="77777777" w:rsidTr="00D97725">
        <w:tc>
          <w:tcPr>
            <w:tcW w:w="1793" w:type="dxa"/>
            <w:tcBorders>
              <w:top w:val="single" w:sz="4" w:space="0" w:color="auto"/>
              <w:left w:val="single" w:sz="4" w:space="0" w:color="auto"/>
              <w:bottom w:val="single" w:sz="4" w:space="0" w:color="auto"/>
              <w:right w:val="single" w:sz="4" w:space="0" w:color="auto"/>
            </w:tcBorders>
          </w:tcPr>
          <w:p w14:paraId="3EA12CA7" w14:textId="2A0F9B2A" w:rsidR="00C05618"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lastRenderedPageBreak/>
              <w:t>Ericsson</w:t>
            </w:r>
          </w:p>
        </w:tc>
        <w:tc>
          <w:tcPr>
            <w:tcW w:w="1432" w:type="dxa"/>
            <w:tcBorders>
              <w:top w:val="single" w:sz="4" w:space="0" w:color="auto"/>
              <w:left w:val="single" w:sz="4" w:space="0" w:color="auto"/>
              <w:bottom w:val="single" w:sz="4" w:space="0" w:color="auto"/>
              <w:right w:val="single" w:sz="4" w:space="0" w:color="auto"/>
            </w:tcBorders>
          </w:tcPr>
          <w:p w14:paraId="483AD217" w14:textId="33C06569" w:rsidR="00C05618"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Yes,</w:t>
            </w:r>
            <w:r>
              <w:rPr>
                <w:rFonts w:ascii="Calibri" w:eastAsia="MS Mincho" w:hAnsi="Calibri" w:cs="Calibri"/>
                <w:sz w:val="22"/>
                <w:szCs w:val="22"/>
                <w:lang w:eastAsia="ja-JP"/>
              </w:rPr>
              <w:t xml:space="preserve"> </w:t>
            </w:r>
            <w:r w:rsidRPr="007B2A9B">
              <w:rPr>
                <w:rFonts w:ascii="Calibri" w:eastAsia="MS Mincho" w:hAnsi="Calibri" w:cs="Calibri"/>
                <w:sz w:val="22"/>
                <w:szCs w:val="22"/>
                <w:lang w:eastAsia="ja-JP"/>
              </w:rPr>
              <w:t>in principle</w:t>
            </w:r>
          </w:p>
        </w:tc>
        <w:tc>
          <w:tcPr>
            <w:tcW w:w="5842" w:type="dxa"/>
            <w:tcBorders>
              <w:top w:val="single" w:sz="4" w:space="0" w:color="auto"/>
              <w:left w:val="single" w:sz="4" w:space="0" w:color="auto"/>
              <w:bottom w:val="single" w:sz="4" w:space="0" w:color="auto"/>
              <w:right w:val="single" w:sz="4" w:space="0" w:color="auto"/>
            </w:tcBorders>
          </w:tcPr>
          <w:p w14:paraId="76FF4E19" w14:textId="77777777" w:rsidR="00C05618" w:rsidRPr="007B2A9B" w:rsidRDefault="00C05618" w:rsidP="00C05618">
            <w:pPr>
              <w:jc w:val="both"/>
              <w:rPr>
                <w:rFonts w:ascii="Calibri" w:eastAsia="MS Mincho" w:hAnsi="Calibri" w:cs="Calibri"/>
                <w:sz w:val="22"/>
                <w:szCs w:val="22"/>
                <w:lang w:eastAsia="ja-JP"/>
              </w:rPr>
            </w:pPr>
            <w:r w:rsidRPr="007B2A9B">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139AAAE1" w14:textId="3B6416EF" w:rsidR="00C05618"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These limitations are necessary to avoid having UEs transmit the coordination message if they are too far away.</w:t>
            </w:r>
          </w:p>
        </w:tc>
      </w:tr>
      <w:tr w:rsidR="00A2588D" w:rsidRPr="00DE6B4A" w14:paraId="4B2A3DBF" w14:textId="77777777" w:rsidTr="00D97725">
        <w:tc>
          <w:tcPr>
            <w:tcW w:w="1793" w:type="dxa"/>
            <w:tcBorders>
              <w:top w:val="single" w:sz="4" w:space="0" w:color="auto"/>
              <w:left w:val="single" w:sz="4" w:space="0" w:color="auto"/>
              <w:bottom w:val="single" w:sz="4" w:space="0" w:color="auto"/>
              <w:right w:val="single" w:sz="4" w:space="0" w:color="auto"/>
            </w:tcBorders>
          </w:tcPr>
          <w:p w14:paraId="33763745" w14:textId="20AA1475" w:rsidR="00A2588D" w:rsidRPr="00A2588D" w:rsidRDefault="00A2588D" w:rsidP="00C05618">
            <w:pPr>
              <w:rPr>
                <w:rFonts w:ascii="Calibri" w:hAnsi="Calibri" w:cs="Calibri"/>
                <w:sz w:val="22"/>
                <w:szCs w:val="22"/>
                <w:lang w:eastAsia="zh-CN"/>
              </w:rPr>
            </w:pPr>
            <w:proofErr w:type="spellStart"/>
            <w:r>
              <w:rPr>
                <w:rFonts w:ascii="Calibri" w:hAnsi="Calibri" w:cs="Calibri" w:hint="eastAsia"/>
                <w:sz w:val="22"/>
                <w:szCs w:val="22"/>
                <w:lang w:eastAsia="zh-CN"/>
              </w:rPr>
              <w:t>S</w:t>
            </w:r>
            <w:r>
              <w:rPr>
                <w:rFonts w:ascii="Calibri" w:hAnsi="Calibri" w:cs="Calibri"/>
                <w:sz w:val="22"/>
                <w:szCs w:val="22"/>
                <w:lang w:eastAsia="zh-CN"/>
              </w:rPr>
              <w:t>preadtrum</w:t>
            </w:r>
            <w:proofErr w:type="spellEnd"/>
          </w:p>
        </w:tc>
        <w:tc>
          <w:tcPr>
            <w:tcW w:w="1432" w:type="dxa"/>
            <w:tcBorders>
              <w:top w:val="single" w:sz="4" w:space="0" w:color="auto"/>
              <w:left w:val="single" w:sz="4" w:space="0" w:color="auto"/>
              <w:bottom w:val="single" w:sz="4" w:space="0" w:color="auto"/>
              <w:right w:val="single" w:sz="4" w:space="0" w:color="auto"/>
            </w:tcBorders>
          </w:tcPr>
          <w:p w14:paraId="5933295B" w14:textId="1ED0272A" w:rsidR="00A2588D" w:rsidRPr="00A2588D" w:rsidRDefault="00A2588D" w:rsidP="00C05618">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Borders>
              <w:top w:val="single" w:sz="4" w:space="0" w:color="auto"/>
              <w:left w:val="single" w:sz="4" w:space="0" w:color="auto"/>
              <w:bottom w:val="single" w:sz="4" w:space="0" w:color="auto"/>
              <w:right w:val="single" w:sz="4" w:space="0" w:color="auto"/>
            </w:tcBorders>
          </w:tcPr>
          <w:p w14:paraId="389972AF" w14:textId="4FF0CD88" w:rsidR="00A2588D" w:rsidRDefault="00A2588D" w:rsidP="00A2588D">
            <w:pPr>
              <w:rPr>
                <w:rFonts w:ascii="Calibri" w:hAnsi="Calibri" w:cs="Calibri"/>
                <w:sz w:val="22"/>
                <w:szCs w:val="22"/>
                <w:lang w:val="en-US" w:eastAsia="zh-CN"/>
              </w:rPr>
            </w:pPr>
            <w:r>
              <w:rPr>
                <w:rFonts w:ascii="Calibri" w:hAnsi="Calibri" w:cs="Calibri"/>
                <w:sz w:val="22"/>
                <w:szCs w:val="22"/>
                <w:lang w:val="en-US" w:eastAsia="zh-CN"/>
              </w:rPr>
              <w:t xml:space="preserve">Firstly, it should </w:t>
            </w:r>
            <w:r w:rsidRPr="00A2588D">
              <w:rPr>
                <w:rFonts w:ascii="Calibri" w:hAnsi="Calibri" w:cs="Calibri"/>
                <w:sz w:val="22"/>
                <w:szCs w:val="22"/>
                <w:lang w:val="en-US" w:eastAsia="zh-CN"/>
              </w:rPr>
              <w:t xml:space="preserve">be clarified that </w:t>
            </w:r>
            <w:r>
              <w:rPr>
                <w:rFonts w:ascii="Calibri" w:hAnsi="Calibri" w:cs="Calibri"/>
                <w:sz w:val="22"/>
                <w:szCs w:val="22"/>
                <w:lang w:val="en-US" w:eastAsia="zh-CN"/>
              </w:rPr>
              <w:t>this</w:t>
            </w:r>
            <w:r w:rsidRPr="00A2588D">
              <w:rPr>
                <w:rFonts w:ascii="Calibri" w:hAnsi="Calibri" w:cs="Calibri"/>
                <w:sz w:val="22"/>
                <w:szCs w:val="22"/>
                <w:lang w:val="en-US" w:eastAsia="zh-CN"/>
              </w:rPr>
              <w:t xml:space="preserve"> proposal is for expected/potential resource conflict indication.</w:t>
            </w:r>
          </w:p>
          <w:p w14:paraId="7A01766E" w14:textId="7969C637" w:rsidR="00A2588D" w:rsidRDefault="00A2588D" w:rsidP="00A2588D">
            <w:pPr>
              <w:rPr>
                <w:rFonts w:ascii="Calibri" w:hAnsi="Calibri" w:cs="Calibri"/>
                <w:sz w:val="22"/>
                <w:szCs w:val="22"/>
                <w:lang w:val="en-US" w:eastAsia="zh-CN"/>
              </w:rPr>
            </w:pPr>
            <w:r>
              <w:rPr>
                <w:rFonts w:ascii="Calibri" w:hAnsi="Calibri" w:cs="Calibri"/>
                <w:sz w:val="22"/>
                <w:szCs w:val="22"/>
                <w:lang w:val="en-US" w:eastAsia="zh-CN"/>
              </w:rPr>
              <w:t>Secondly, in the first example of d</w:t>
            </w:r>
            <w:r w:rsidRPr="00A2588D">
              <w:rPr>
                <w:rFonts w:ascii="Calibri" w:hAnsi="Calibri" w:cs="Calibri"/>
                <w:sz w:val="22"/>
                <w:szCs w:val="22"/>
                <w:lang w:val="en-US" w:eastAsia="zh-CN"/>
              </w:rPr>
              <w:t>efinition of resource conflict</w:t>
            </w:r>
            <w:r>
              <w:rPr>
                <w:rFonts w:ascii="Calibri" w:hAnsi="Calibri" w:cs="Calibri"/>
                <w:sz w:val="22"/>
                <w:szCs w:val="22"/>
                <w:lang w:val="en-US" w:eastAsia="zh-CN"/>
              </w:rPr>
              <w:t>,</w:t>
            </w:r>
            <w:r>
              <w:t xml:space="preserve"> </w:t>
            </w:r>
            <w:r>
              <w:rPr>
                <w:rFonts w:ascii="Calibri" w:hAnsi="Calibri" w:cs="Calibri"/>
                <w:sz w:val="22"/>
                <w:szCs w:val="22"/>
                <w:lang w:val="en-US" w:eastAsia="zh-CN"/>
              </w:rPr>
              <w:t>p</w:t>
            </w:r>
            <w:r w:rsidR="00C80370">
              <w:rPr>
                <w:rFonts w:ascii="Calibri" w:hAnsi="Calibri" w:cs="Calibri"/>
                <w:sz w:val="22"/>
                <w:szCs w:val="22"/>
                <w:lang w:val="en-US" w:eastAsia="zh-CN"/>
              </w:rPr>
              <w:t>riority condition</w:t>
            </w:r>
            <w:r w:rsidRPr="00A2588D">
              <w:rPr>
                <w:rFonts w:ascii="Calibri" w:hAnsi="Calibri" w:cs="Calibri"/>
                <w:sz w:val="22"/>
                <w:szCs w:val="22"/>
                <w:lang w:val="en-US" w:eastAsia="zh-CN"/>
              </w:rPr>
              <w:t xml:space="preserve"> should also be added</w:t>
            </w:r>
            <w:r>
              <w:rPr>
                <w:rFonts w:ascii="Calibri" w:hAnsi="Calibri" w:cs="Calibri"/>
                <w:sz w:val="22"/>
                <w:szCs w:val="22"/>
                <w:lang w:val="en-US" w:eastAsia="zh-CN"/>
              </w:rPr>
              <w:t xml:space="preserve"> which is similar </w:t>
            </w:r>
            <w:r w:rsidR="00C80370">
              <w:rPr>
                <w:rFonts w:ascii="Calibri" w:hAnsi="Calibri" w:cs="Calibri"/>
                <w:sz w:val="22"/>
                <w:szCs w:val="22"/>
                <w:lang w:val="en-US" w:eastAsia="zh-CN"/>
              </w:rPr>
              <w:t>as</w:t>
            </w:r>
            <w:r>
              <w:rPr>
                <w:rFonts w:ascii="Calibri" w:hAnsi="Calibri" w:cs="Calibri"/>
                <w:sz w:val="22"/>
                <w:szCs w:val="22"/>
                <w:lang w:val="en-US" w:eastAsia="zh-CN"/>
              </w:rPr>
              <w:t xml:space="preserve"> pre-emption </w:t>
            </w:r>
            <w:r w:rsidRPr="00A2588D">
              <w:rPr>
                <w:rFonts w:ascii="Calibri" w:hAnsi="Calibri" w:cs="Calibri"/>
                <w:sz w:val="22"/>
                <w:szCs w:val="22"/>
                <w:lang w:val="en-US" w:eastAsia="zh-CN"/>
              </w:rPr>
              <w:t>mechanism.</w:t>
            </w:r>
            <w:r>
              <w:rPr>
                <w:rFonts w:ascii="Calibri" w:hAnsi="Calibri" w:cs="Calibri"/>
                <w:sz w:val="22"/>
                <w:szCs w:val="22"/>
                <w:lang w:val="en-US" w:eastAsia="zh-CN"/>
              </w:rPr>
              <w:t xml:space="preserve"> </w:t>
            </w:r>
          </w:p>
          <w:p w14:paraId="0E4988D9" w14:textId="76E85ABC" w:rsidR="00A2588D" w:rsidRPr="00620C2D" w:rsidRDefault="00A2588D" w:rsidP="00A2588D">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3613AE18" w14:textId="77777777" w:rsidR="00A2588D" w:rsidRPr="00DB021D" w:rsidRDefault="00A2588D" w:rsidP="00A2588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C0AB094" w14:textId="77777777" w:rsidR="00A2588D" w:rsidRPr="00DB021D" w:rsidRDefault="00A2588D" w:rsidP="00A2588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124D9C9" w14:textId="77777777" w:rsidR="00A2588D" w:rsidRPr="00DB021D" w:rsidRDefault="00A2588D" w:rsidP="00A2588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6DC3BA73" w14:textId="77777777" w:rsidR="00A2588D" w:rsidRPr="00DB021D" w:rsidRDefault="00A2588D" w:rsidP="00A2588D">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08D4C418" w14:textId="77777777" w:rsidR="00A2588D" w:rsidRPr="0050307F" w:rsidRDefault="00A2588D" w:rsidP="00A2588D">
            <w:pPr>
              <w:pStyle w:val="ListParagraph"/>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65737900" w14:textId="77777777" w:rsidR="00A2588D" w:rsidRPr="00A2588D" w:rsidRDefault="00A2588D" w:rsidP="00A2588D">
            <w:pPr>
              <w:pStyle w:val="ListParagraph"/>
              <w:widowControl/>
              <w:numPr>
                <w:ilvl w:val="4"/>
                <w:numId w:val="1"/>
              </w:numPr>
              <w:spacing w:before="0" w:after="0" w:line="240" w:lineRule="auto"/>
              <w:rPr>
                <w:rFonts w:ascii="Calibri" w:hAnsi="Calibri" w:cs="Calibri"/>
                <w:i/>
                <w:sz w:val="22"/>
              </w:rPr>
            </w:pPr>
            <w:r w:rsidRPr="00A2588D">
              <w:rPr>
                <w:rFonts w:ascii="Calibri" w:hAnsi="Calibri" w:cs="Calibri"/>
                <w:i/>
                <w:sz w:val="22"/>
              </w:rPr>
              <w:t>UE-B is a destination UE of other UE whose reserved resource(s) overlap with resource(s) indicated by UE-B’s SCI in time</w:t>
            </w:r>
          </w:p>
          <w:p w14:paraId="19F5DC41" w14:textId="77777777" w:rsidR="00A2588D" w:rsidRPr="00DB021D" w:rsidRDefault="00A2588D" w:rsidP="00A2588D">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080F68A2" w14:textId="77777777" w:rsidR="00A2588D" w:rsidRPr="00DB021D" w:rsidRDefault="00A2588D" w:rsidP="00A2588D">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1AC6795A" w14:textId="77777777" w:rsidR="00A2588D" w:rsidRPr="00A2588D" w:rsidRDefault="00A2588D" w:rsidP="00C05618">
            <w:pPr>
              <w:jc w:val="both"/>
              <w:rPr>
                <w:rFonts w:ascii="Calibri" w:eastAsia="MS Mincho" w:hAnsi="Calibri" w:cs="Calibri"/>
                <w:sz w:val="22"/>
                <w:szCs w:val="22"/>
                <w:lang w:val="en-US" w:eastAsia="ja-JP"/>
              </w:rPr>
            </w:pPr>
          </w:p>
        </w:tc>
      </w:tr>
      <w:tr w:rsidR="00276640" w:rsidRPr="00DE6B4A" w14:paraId="596A4781" w14:textId="77777777" w:rsidTr="00D97725">
        <w:tc>
          <w:tcPr>
            <w:tcW w:w="1793" w:type="dxa"/>
            <w:tcBorders>
              <w:top w:val="single" w:sz="4" w:space="0" w:color="auto"/>
              <w:left w:val="single" w:sz="4" w:space="0" w:color="auto"/>
              <w:bottom w:val="single" w:sz="4" w:space="0" w:color="auto"/>
              <w:right w:val="single" w:sz="4" w:space="0" w:color="auto"/>
            </w:tcBorders>
          </w:tcPr>
          <w:p w14:paraId="78B80524" w14:textId="34BB7B78" w:rsidR="00276640" w:rsidRDefault="00276640" w:rsidP="00276640">
            <w:pPr>
              <w:rPr>
                <w:rFonts w:ascii="Calibri" w:hAnsi="Calibri" w:cs="Calibri" w:hint="eastAsia"/>
                <w:sz w:val="22"/>
                <w:szCs w:val="22"/>
                <w:lang w:eastAsia="zh-CN"/>
              </w:rPr>
            </w:pPr>
            <w:r>
              <w:rPr>
                <w:rFonts w:ascii="Calibri" w:eastAsia="MS Mincho" w:hAnsi="Calibri" w:cs="Calibri"/>
                <w:sz w:val="22"/>
                <w:szCs w:val="22"/>
                <w:lang w:eastAsia="ja-JP"/>
              </w:rPr>
              <w:t>Apple</w:t>
            </w:r>
          </w:p>
        </w:tc>
        <w:tc>
          <w:tcPr>
            <w:tcW w:w="1432" w:type="dxa"/>
            <w:tcBorders>
              <w:top w:val="single" w:sz="4" w:space="0" w:color="auto"/>
              <w:left w:val="single" w:sz="4" w:space="0" w:color="auto"/>
              <w:bottom w:val="single" w:sz="4" w:space="0" w:color="auto"/>
              <w:right w:val="single" w:sz="4" w:space="0" w:color="auto"/>
            </w:tcBorders>
          </w:tcPr>
          <w:p w14:paraId="46AA3767" w14:textId="77777777" w:rsidR="00276640" w:rsidRDefault="00276640" w:rsidP="00276640">
            <w:pPr>
              <w:rPr>
                <w:rFonts w:ascii="Calibri" w:hAnsi="Calibri" w:cs="Calibri" w:hint="eastAsia"/>
                <w:sz w:val="22"/>
                <w:szCs w:val="22"/>
                <w:lang w:eastAsia="zh-CN"/>
              </w:rPr>
            </w:pPr>
          </w:p>
        </w:tc>
        <w:tc>
          <w:tcPr>
            <w:tcW w:w="5842" w:type="dxa"/>
            <w:tcBorders>
              <w:top w:val="single" w:sz="4" w:space="0" w:color="auto"/>
              <w:left w:val="single" w:sz="4" w:space="0" w:color="auto"/>
              <w:bottom w:val="single" w:sz="4" w:space="0" w:color="auto"/>
              <w:right w:val="single" w:sz="4" w:space="0" w:color="auto"/>
            </w:tcBorders>
          </w:tcPr>
          <w:p w14:paraId="177C7886" w14:textId="77777777" w:rsidR="00276640" w:rsidRDefault="00276640" w:rsidP="00276640">
            <w:pPr>
              <w:jc w:val="both"/>
            </w:pPr>
            <w:r>
              <w:rPr>
                <w:rFonts w:ascii="Calibri" w:eastAsia="MS Mincho" w:hAnsi="Calibri" w:cs="Calibri"/>
                <w:sz w:val="22"/>
                <w:szCs w:val="22"/>
                <w:lang w:eastAsia="ja-JP"/>
              </w:rPr>
              <w:t xml:space="preserve">1. For scheme 2, we prefer only the receiver UE can be UE-A. </w:t>
            </w:r>
            <w:r w:rsidRPr="000E0961">
              <w:rPr>
                <w:rFonts w:ascii="Calibri" w:eastAsia="MS Mincho" w:hAnsi="Calibri" w:cs="Calibri"/>
                <w:sz w:val="22"/>
                <w:szCs w:val="22"/>
                <w:lang w:eastAsia="ja-JP"/>
              </w:rPr>
              <w:t>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D285C90" w14:textId="77777777" w:rsidR="00276640" w:rsidRPr="000E0961" w:rsidRDefault="00276640" w:rsidP="00276640">
            <w:pPr>
              <w:jc w:val="both"/>
            </w:pPr>
            <w:r>
              <w:lastRenderedPageBreak/>
              <w:t>“</w:t>
            </w:r>
            <w:r w:rsidRPr="000E0961">
              <w:rPr>
                <w:rFonts w:ascii="Calibri" w:eastAsiaTheme="minorEastAsia" w:hAnsi="Calibri" w:cs="Calibri"/>
                <w:i/>
                <w:strike/>
                <w:color w:val="FF0000"/>
                <w:sz w:val="22"/>
              </w:rPr>
              <w:t xml:space="preserve">Any </w:t>
            </w:r>
            <w:proofErr w:type="spellStart"/>
            <w:r w:rsidRPr="000E0961">
              <w:rPr>
                <w:rFonts w:ascii="Calibri" w:eastAsiaTheme="minorEastAsia" w:hAnsi="Calibri" w:cs="Calibri"/>
                <w:i/>
                <w:strike/>
                <w:color w:val="FF0000"/>
                <w:sz w:val="22"/>
              </w:rPr>
              <w:t>capable</w:t>
            </w:r>
            <w:r w:rsidRPr="000E0961">
              <w:rPr>
                <w:rFonts w:ascii="Calibri" w:eastAsiaTheme="minorEastAsia" w:hAnsi="Calibri" w:cs="Calibri"/>
                <w:i/>
                <w:color w:val="FF0000"/>
                <w:sz w:val="22"/>
              </w:rPr>
              <w:t>Receiver</w:t>
            </w:r>
            <w:proofErr w:type="spellEnd"/>
            <w:r w:rsidRPr="000E0961">
              <w:rPr>
                <w:rFonts w:ascii="Calibri" w:eastAsiaTheme="minorEastAsia" w:hAnsi="Calibri" w:cs="Calibri"/>
                <w:i/>
                <w:sz w:val="22"/>
              </w:rPr>
              <w:t xml:space="preserve"> </w:t>
            </w:r>
            <w:r w:rsidRPr="000E0961">
              <w:rPr>
                <w:rFonts w:ascii="Calibri" w:eastAsiaTheme="minorEastAsia" w:hAnsi="Calibri" w:cs="Calibri" w:hint="eastAsia"/>
                <w:i/>
                <w:sz w:val="22"/>
              </w:rPr>
              <w:t xml:space="preserve">UE </w:t>
            </w:r>
            <w:r w:rsidRPr="000E0961">
              <w:rPr>
                <w:rFonts w:ascii="Calibri" w:eastAsiaTheme="minorEastAsia" w:hAnsi="Calibri" w:cs="Calibri"/>
                <w:i/>
                <w:sz w:val="22"/>
              </w:rPr>
              <w:t xml:space="preserve">that detects resource conflict on resource(s) indicated by UE-B’s SCI can be UE-A and </w:t>
            </w:r>
            <w:r w:rsidRPr="000E0961">
              <w:rPr>
                <w:rFonts w:ascii="Calibri" w:eastAsiaTheme="minorEastAsia" w:hAnsi="Calibri" w:cs="Calibri" w:hint="eastAsia"/>
                <w:i/>
                <w:sz w:val="22"/>
              </w:rPr>
              <w:t>send inter-UE coordination information to UE-B</w:t>
            </w:r>
            <w:r>
              <w:rPr>
                <w:rFonts w:ascii="Calibri" w:eastAsiaTheme="minorEastAsia" w:hAnsi="Calibri" w:cs="Calibri"/>
                <w:i/>
                <w:sz w:val="22"/>
              </w:rPr>
              <w:t>……”</w:t>
            </w:r>
          </w:p>
          <w:p w14:paraId="3073B669" w14:textId="77777777" w:rsidR="00276640" w:rsidRDefault="00276640" w:rsidP="00276640">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6229B987" w14:textId="77777777" w:rsidR="00276640" w:rsidRPr="00782E91" w:rsidRDefault="00276640" w:rsidP="00276640">
            <w:pPr>
              <w:rPr>
                <w:rFonts w:ascii="Calibri" w:eastAsia="MS Mincho" w:hAnsi="Calibri" w:cs="Calibri"/>
                <w:sz w:val="22"/>
                <w:szCs w:val="22"/>
                <w:lang w:eastAsia="ja-JP"/>
              </w:rPr>
            </w:pPr>
            <w:r>
              <w:rPr>
                <w:rFonts w:ascii="Calibri" w:eastAsia="MS Mincho" w:hAnsi="Calibri" w:cs="Calibri"/>
                <w:sz w:val="22"/>
                <w:szCs w:val="22"/>
                <w:lang w:eastAsia="ja-JP"/>
              </w:rPr>
              <w:t>“</w:t>
            </w:r>
            <w:r w:rsidRPr="00782E91">
              <w:rPr>
                <w:rFonts w:ascii="Calibri" w:hAnsi="Calibri" w:cs="Calibri"/>
                <w:i/>
                <w:sz w:val="22"/>
              </w:rPr>
              <w:t>UE-B is a destination UE of other UE whose reserved resource(s) overlap with resource(s) indicated by UE-B’s SCI in time</w:t>
            </w:r>
            <w:r>
              <w:rPr>
                <w:rFonts w:ascii="Calibri" w:hAnsi="Calibri" w:cs="Calibri"/>
                <w:i/>
                <w:sz w:val="22"/>
              </w:rPr>
              <w:t xml:space="preserve">” </w:t>
            </w:r>
            <w:r w:rsidRPr="00782E91">
              <w:rPr>
                <w:rFonts w:ascii="Calibri" w:hAnsi="Calibri" w:cs="Calibri"/>
                <w:iCs/>
                <w:sz w:val="22"/>
              </w:rPr>
              <w:t>seems</w:t>
            </w:r>
            <w:r>
              <w:rPr>
                <w:rFonts w:ascii="Calibri" w:hAnsi="Calibri" w:cs="Calibri"/>
                <w:iCs/>
                <w:sz w:val="22"/>
              </w:rPr>
              <w:t xml:space="preserve">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sidRPr="008D1D52">
              <w:rPr>
                <w:rFonts w:ascii="Calibri" w:hAnsi="Calibri" w:cs="Calibri"/>
                <w:i/>
                <w:color w:val="FF0000"/>
                <w:sz w:val="22"/>
                <w:u w:val="single"/>
              </w:rPr>
              <w:t>A destination UE of UE-B has scheduled transmission which has time overlap with resources indicated by UE-B’s SCI</w:t>
            </w:r>
            <w:r w:rsidRPr="00782E91">
              <w:rPr>
                <w:rFonts w:ascii="Calibri" w:hAnsi="Calibri" w:cs="Calibri"/>
                <w:i/>
                <w:color w:val="000000" w:themeColor="text1"/>
                <w:sz w:val="22"/>
              </w:rPr>
              <w:t>”</w:t>
            </w:r>
          </w:p>
          <w:p w14:paraId="0B1C580B" w14:textId="75BF52A5" w:rsidR="00276640" w:rsidRDefault="00276640" w:rsidP="00276640">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w:t>
      </w:r>
      <w:proofErr w:type="gramStart"/>
      <w:r w:rsidRPr="000B04B2">
        <w:rPr>
          <w:rFonts w:ascii="Calibri" w:eastAsiaTheme="minorEastAsia" w:hAnsi="Calibri" w:cs="Calibri"/>
          <w:b/>
          <w:sz w:val="21"/>
          <w:szCs w:val="21"/>
          <w:highlight w:val="yellow"/>
          <w:lang w:eastAsia="ko-KR"/>
        </w:rPr>
        <w:t>Also</w:t>
      </w:r>
      <w:proofErr w:type="gramEnd"/>
      <w:r w:rsidRPr="000B04B2">
        <w:rPr>
          <w:rFonts w:ascii="Calibri" w:eastAsiaTheme="minorEastAsia" w:hAnsi="Calibri" w:cs="Calibri"/>
          <w:b/>
          <w:sz w:val="21"/>
          <w:szCs w:val="21"/>
          <w:highlight w:val="yellow"/>
          <w:lang w:eastAsia="ko-KR"/>
        </w:rPr>
        <w:t xml:space="preserve">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1-B-1:</w:t>
      </w:r>
    </w:p>
    <w:p w14:paraId="52665F84" w14:textId="77777777" w:rsidR="00752914" w:rsidRDefault="00752914" w:rsidP="0075291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ListParagraph"/>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Condition 1-B-2:</w:t>
            </w:r>
          </w:p>
          <w:p w14:paraId="1A804AB7"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sidRPr="00722E25">
              <w:rPr>
                <w:rFonts w:ascii="Calibri" w:eastAsia="MS Mincho" w:hAnsi="Calibri" w:cs="Calibri"/>
                <w:sz w:val="22"/>
                <w:szCs w:val="22"/>
                <w:lang w:val="en-US" w:eastAsia="ja-JP"/>
              </w:rPr>
              <w:t>So</w:t>
            </w:r>
            <w:proofErr w:type="gramEnd"/>
            <w:r w:rsidRPr="00722E25">
              <w:rPr>
                <w:rFonts w:ascii="Calibri" w:eastAsia="MS Mincho" w:hAnsi="Calibri" w:cs="Calibri"/>
                <w:sz w:val="22"/>
                <w:szCs w:val="22"/>
                <w:lang w:val="en-US" w:eastAsia="ja-JP"/>
              </w:rPr>
              <w:t xml:space="preserve"> for the sub-bullet, we propose to add</w:t>
            </w:r>
          </w:p>
          <w:p w14:paraId="418D7972"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ListParagraph"/>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ListParagraph"/>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ListParagraph"/>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w:t>
            </w:r>
            <w:r>
              <w:rPr>
                <w:rFonts w:ascii="Calibri" w:eastAsiaTheme="minorEastAsia" w:hAnsi="Calibri" w:cs="Calibri"/>
                <w:sz w:val="22"/>
                <w:szCs w:val="22"/>
                <w:lang w:eastAsia="ko-KR"/>
              </w:rPr>
              <w:lastRenderedPageBreak/>
              <w:t xml:space="preserve">resource. Specifically, </w:t>
            </w:r>
            <w:r>
              <w:rPr>
                <w:rFonts w:ascii="Calibri" w:eastAsiaTheme="minorEastAsia" w:hAnsi="Calibri" w:cs="Calibri" w:hint="eastAsia"/>
                <w:sz w:val="22"/>
                <w:szCs w:val="22"/>
                <w:lang w:eastAsia="ko-KR"/>
              </w:rPr>
              <w:t xml:space="preserve">Rel-16 </w:t>
            </w:r>
            <w:proofErr w:type="gramStart"/>
            <w:r>
              <w:rPr>
                <w:rFonts w:ascii="Calibri" w:eastAsiaTheme="minorEastAsia" w:hAnsi="Calibri" w:cs="Calibri" w:hint="eastAsia"/>
                <w:sz w:val="22"/>
                <w:szCs w:val="22"/>
                <w:lang w:eastAsia="ko-KR"/>
              </w:rPr>
              <w:t>sensing</w:t>
            </w:r>
            <w:proofErr w:type="gramEnd"/>
            <w:r>
              <w:rPr>
                <w:rFonts w:ascii="Calibri" w:eastAsiaTheme="minorEastAsia" w:hAnsi="Calibri" w:cs="Calibri" w:hint="eastAsia"/>
                <w:sz w:val="22"/>
                <w:szCs w:val="22"/>
                <w:lang w:eastAsia="ko-KR"/>
              </w:rPr>
              <w:t xml:space="preserve">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AB87149" w14:textId="77777777" w:rsidR="004A708F" w:rsidRDefault="004A708F" w:rsidP="004A708F">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ListParagraph"/>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ListParagraph"/>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ListParagraph"/>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ListParagraph"/>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ListParagraph"/>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ListParagraph"/>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lastRenderedPageBreak/>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ListParagraph"/>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ListParagraph"/>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ListParagraph"/>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ListParagraph"/>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w:t>
            </w:r>
            <w:proofErr w:type="gramStart"/>
            <w:r w:rsidRPr="00C45B6E">
              <w:rPr>
                <w:rFonts w:ascii="Calibri" w:hAnsi="Calibri" w:cs="Calibri"/>
                <w:sz w:val="22"/>
                <w:szCs w:val="22"/>
                <w:lang w:eastAsia="zh-CN"/>
              </w:rPr>
              <w:t>that,</w:t>
            </w:r>
            <w:proofErr w:type="gramEnd"/>
            <w:r w:rsidRPr="00C45B6E">
              <w:rPr>
                <w:rFonts w:ascii="Calibri" w:hAnsi="Calibri" w:cs="Calibri"/>
                <w:sz w:val="22"/>
                <w:szCs w:val="22"/>
                <w:lang w:eastAsia="zh-CN"/>
              </w:rPr>
              <w:t xml:space="preserve">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2B61A7">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2B61A7">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2B61A7">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2B61A7">
            <w:pPr>
              <w:rPr>
                <w:rFonts w:ascii="Calibri" w:hAnsi="Calibri" w:cs="Calibri"/>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2B61A7">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r w:rsidR="004025E4" w:rsidRPr="00941BFB" w14:paraId="74747418" w14:textId="77777777" w:rsidTr="00F60401">
        <w:tc>
          <w:tcPr>
            <w:tcW w:w="1793" w:type="dxa"/>
            <w:tcBorders>
              <w:top w:val="single" w:sz="4" w:space="0" w:color="auto"/>
              <w:left w:val="single" w:sz="4" w:space="0" w:color="auto"/>
              <w:bottom w:val="single" w:sz="4" w:space="0" w:color="auto"/>
              <w:right w:val="single" w:sz="4" w:space="0" w:color="auto"/>
            </w:tcBorders>
          </w:tcPr>
          <w:p w14:paraId="70EAF773" w14:textId="0D2897F2"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Nokia, NSB</w:t>
            </w:r>
          </w:p>
        </w:tc>
        <w:tc>
          <w:tcPr>
            <w:tcW w:w="1388" w:type="dxa"/>
            <w:tcBorders>
              <w:top w:val="single" w:sz="4" w:space="0" w:color="auto"/>
              <w:left w:val="single" w:sz="4" w:space="0" w:color="auto"/>
              <w:bottom w:val="single" w:sz="4" w:space="0" w:color="auto"/>
              <w:right w:val="single" w:sz="4" w:space="0" w:color="auto"/>
            </w:tcBorders>
          </w:tcPr>
          <w:p w14:paraId="0123ECB9" w14:textId="6959D516"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auto"/>
              <w:left w:val="single" w:sz="4" w:space="0" w:color="auto"/>
              <w:bottom w:val="single" w:sz="4" w:space="0" w:color="auto"/>
              <w:right w:val="single" w:sz="4" w:space="0" w:color="auto"/>
            </w:tcBorders>
          </w:tcPr>
          <w:p w14:paraId="36509358" w14:textId="77777777" w:rsidR="004025E4" w:rsidRDefault="004025E4" w:rsidP="004025E4">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C317574" w14:textId="77777777" w:rsidR="004025E4" w:rsidRDefault="004025E4" w:rsidP="004025E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73BEDB" w14:textId="77777777" w:rsidR="004025E4" w:rsidRPr="00A20CFC" w:rsidRDefault="004025E4" w:rsidP="004025E4">
            <w:pPr>
              <w:pStyle w:val="ListParagraph"/>
              <w:widowControl/>
              <w:numPr>
                <w:ilvl w:val="4"/>
                <w:numId w:val="1"/>
              </w:numPr>
              <w:spacing w:before="0" w:after="0" w:line="240" w:lineRule="auto"/>
              <w:rPr>
                <w:rFonts w:ascii="Calibri" w:eastAsiaTheme="minorEastAsia" w:hAnsi="Calibri" w:cs="Calibri"/>
                <w:i/>
                <w:sz w:val="22"/>
              </w:rPr>
            </w:pPr>
            <w:r w:rsidRPr="0032185C">
              <w:rPr>
                <w:rFonts w:ascii="Calibri" w:eastAsiaTheme="minorEastAsia" w:hAnsi="Calibri" w:cs="Calibri"/>
                <w:i/>
                <w:color w:val="FF0000"/>
                <w:sz w:val="22"/>
              </w:rPr>
              <w:t>Resources overlappin</w:t>
            </w:r>
            <w:r w:rsidRPr="00DE1825">
              <w:rPr>
                <w:rFonts w:ascii="Calibri" w:eastAsiaTheme="minorEastAsia" w:hAnsi="Calibri" w:cs="Calibri"/>
                <w:i/>
                <w:color w:val="FF0000"/>
                <w:sz w:val="22"/>
              </w:rPr>
              <w:t xml:space="preserve">g </w:t>
            </w:r>
            <w:r w:rsidRPr="00DE1825">
              <w:rPr>
                <w:rFonts w:ascii="Calibri" w:hAnsi="Calibri" w:cs="Calibri"/>
                <w:i/>
                <w:color w:val="FF0000"/>
                <w:sz w:val="22"/>
              </w:rPr>
              <w:t>in time-and-frequency</w:t>
            </w:r>
            <w:r w:rsidRPr="0032185C">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36D97A0" w14:textId="77777777" w:rsidR="004025E4" w:rsidRDefault="004025E4" w:rsidP="004025E4">
            <w:pPr>
              <w:pStyle w:val="ListParagraph"/>
              <w:widowControl/>
              <w:spacing w:before="0" w:after="0" w:line="240" w:lineRule="auto"/>
              <w:ind w:left="1200" w:firstLine="0"/>
              <w:rPr>
                <w:rFonts w:ascii="Calibri" w:eastAsiaTheme="minorEastAsia" w:hAnsi="Calibri" w:cs="Calibri"/>
                <w:i/>
                <w:sz w:val="22"/>
              </w:rPr>
            </w:pPr>
          </w:p>
          <w:p w14:paraId="6E5E9436" w14:textId="77777777" w:rsidR="004025E4" w:rsidRDefault="004025E4" w:rsidP="004025E4">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D68D992" w14:textId="77777777" w:rsidR="004025E4" w:rsidRDefault="004025E4" w:rsidP="004025E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32185C">
              <w:rPr>
                <w:rFonts w:ascii="Calibri" w:eastAsiaTheme="minorEastAsia" w:hAnsi="Calibri" w:cs="Calibri"/>
                <w:i/>
                <w:color w:val="FF0000"/>
                <w:sz w:val="22"/>
              </w:rPr>
              <w:t>if UE-A is an intended recipient of UE-B’s transmission</w:t>
            </w:r>
          </w:p>
          <w:p w14:paraId="5A3D15A6" w14:textId="77777777" w:rsidR="004025E4" w:rsidRDefault="004025E4" w:rsidP="004025E4">
            <w:pPr>
              <w:rPr>
                <w:rFonts w:ascii="Calibri" w:eastAsia="MS Mincho" w:hAnsi="Calibri" w:cs="Calibri"/>
                <w:sz w:val="22"/>
                <w:szCs w:val="22"/>
                <w:lang w:eastAsia="ja-JP"/>
              </w:rPr>
            </w:pPr>
          </w:p>
        </w:tc>
      </w:tr>
      <w:tr w:rsidR="00D97725" w:rsidRPr="00DE6B4A" w14:paraId="3C09BBFF" w14:textId="77777777" w:rsidTr="00D97725">
        <w:tc>
          <w:tcPr>
            <w:tcW w:w="1793" w:type="dxa"/>
            <w:tcBorders>
              <w:top w:val="single" w:sz="4" w:space="0" w:color="auto"/>
              <w:left w:val="single" w:sz="4" w:space="0" w:color="auto"/>
              <w:bottom w:val="single" w:sz="4" w:space="0" w:color="auto"/>
              <w:right w:val="single" w:sz="4" w:space="0" w:color="auto"/>
            </w:tcBorders>
          </w:tcPr>
          <w:p w14:paraId="0A97089B" w14:textId="77777777" w:rsidR="00D97725" w:rsidRPr="00D97725" w:rsidRDefault="00D97725" w:rsidP="002B61A7">
            <w:pPr>
              <w:rPr>
                <w:rFonts w:ascii="Calibri" w:eastAsia="MS Mincho" w:hAnsi="Calibri" w:cs="Calibri"/>
                <w:sz w:val="22"/>
                <w:szCs w:val="22"/>
                <w:lang w:eastAsia="ja-JP"/>
              </w:rPr>
            </w:pPr>
            <w:proofErr w:type="spellStart"/>
            <w:r w:rsidRPr="00D97725">
              <w:rPr>
                <w:rFonts w:ascii="Calibri" w:eastAsia="MS Mincho" w:hAnsi="Calibri" w:cs="Calibri" w:hint="eastAsia"/>
                <w:sz w:val="22"/>
                <w:szCs w:val="22"/>
                <w:lang w:eastAsia="ja-JP"/>
              </w:rPr>
              <w:t>x</w:t>
            </w:r>
            <w:r w:rsidRPr="00D97725">
              <w:rPr>
                <w:rFonts w:ascii="Calibri" w:eastAsia="MS Mincho" w:hAnsi="Calibri" w:cs="Calibri"/>
                <w:sz w:val="22"/>
                <w:szCs w:val="22"/>
                <w:lang w:eastAsia="ja-JP"/>
              </w:rPr>
              <w:t>iaomi</w:t>
            </w:r>
            <w:proofErr w:type="spellEnd"/>
          </w:p>
        </w:tc>
        <w:tc>
          <w:tcPr>
            <w:tcW w:w="1388" w:type="dxa"/>
            <w:tcBorders>
              <w:top w:val="single" w:sz="4" w:space="0" w:color="auto"/>
              <w:left w:val="single" w:sz="4" w:space="0" w:color="auto"/>
              <w:bottom w:val="single" w:sz="4" w:space="0" w:color="auto"/>
              <w:right w:val="single" w:sz="4" w:space="0" w:color="auto"/>
            </w:tcBorders>
          </w:tcPr>
          <w:p w14:paraId="5F31D170" w14:textId="77777777" w:rsidR="00D97725" w:rsidRPr="00D97725" w:rsidRDefault="00D97725" w:rsidP="002B61A7">
            <w:pPr>
              <w:rPr>
                <w:rFonts w:ascii="Calibri" w:eastAsia="MS Mincho" w:hAnsi="Calibri" w:cs="Calibri"/>
                <w:sz w:val="22"/>
                <w:szCs w:val="22"/>
                <w:lang w:eastAsia="ja-JP"/>
              </w:rPr>
            </w:pPr>
            <w:proofErr w:type="gramStart"/>
            <w:r w:rsidRPr="00722E25">
              <w:rPr>
                <w:rFonts w:ascii="Calibri" w:eastAsia="MS Mincho" w:hAnsi="Calibri" w:cs="Calibri"/>
                <w:sz w:val="22"/>
                <w:szCs w:val="22"/>
                <w:lang w:eastAsia="ja-JP"/>
              </w:rPr>
              <w:t>Yes</w:t>
            </w:r>
            <w:proofErr w:type="gramEnd"/>
            <w:r w:rsidRPr="00722E25">
              <w:rPr>
                <w:rFonts w:ascii="Calibri" w:eastAsia="MS Mincho" w:hAnsi="Calibri" w:cs="Calibri"/>
                <w:sz w:val="22"/>
                <w:szCs w:val="22"/>
                <w:lang w:eastAsia="ja-JP"/>
              </w:rPr>
              <w:t xml:space="preserve"> with comments</w:t>
            </w:r>
          </w:p>
        </w:tc>
        <w:tc>
          <w:tcPr>
            <w:tcW w:w="5886" w:type="dxa"/>
            <w:tcBorders>
              <w:top w:val="single" w:sz="4" w:space="0" w:color="auto"/>
              <w:left w:val="single" w:sz="4" w:space="0" w:color="auto"/>
              <w:bottom w:val="single" w:sz="4" w:space="0" w:color="auto"/>
              <w:right w:val="single" w:sz="4" w:space="0" w:color="auto"/>
            </w:tcBorders>
          </w:tcPr>
          <w:p w14:paraId="153C9932" w14:textId="77777777" w:rsidR="00D97725" w:rsidRPr="00D97725" w:rsidRDefault="00D97725" w:rsidP="00D97725">
            <w:pPr>
              <w:pStyle w:val="ListParagraph"/>
              <w:ind w:left="1600" w:hanging="400"/>
              <w:rPr>
                <w:rFonts w:ascii="Calibri" w:eastAsiaTheme="minorEastAsia" w:hAnsi="Calibri" w:cs="Calibri"/>
                <w:i/>
                <w:sz w:val="22"/>
              </w:rPr>
            </w:pPr>
            <w:r w:rsidRPr="00D97725">
              <w:rPr>
                <w:rFonts w:ascii="Calibri" w:eastAsiaTheme="minorEastAsia" w:hAnsi="Calibri" w:cs="Calibri"/>
                <w:i/>
                <w:sz w:val="22"/>
              </w:rPr>
              <w:t xml:space="preserve">For condition 1-A-1, </w:t>
            </w:r>
            <w:r w:rsidRPr="00D97725">
              <w:rPr>
                <w:rFonts w:ascii="Calibri" w:eastAsiaTheme="minorEastAsia" w:hAnsi="Calibri" w:cs="Calibri" w:hint="eastAsia"/>
                <w:i/>
                <w:sz w:val="22"/>
              </w:rPr>
              <w:t>i</w:t>
            </w:r>
            <w:r w:rsidRPr="00D97725">
              <w:rPr>
                <w:rFonts w:ascii="Calibri" w:eastAsiaTheme="minorEastAsia" w:hAnsi="Calibri" w:cs="Calibri"/>
                <w:i/>
                <w:sz w:val="22"/>
              </w:rPr>
              <w:t xml:space="preserve">t is not </w:t>
            </w:r>
            <w:r w:rsidRPr="00D97725">
              <w:rPr>
                <w:rFonts w:ascii="Calibri" w:eastAsiaTheme="minorEastAsia" w:hAnsi="Calibri" w:cs="Calibri" w:hint="eastAsia"/>
                <w:i/>
                <w:sz w:val="22"/>
              </w:rPr>
              <w:t>clear</w:t>
            </w:r>
            <w:r w:rsidRPr="00D97725">
              <w:rPr>
                <w:rFonts w:ascii="Calibri" w:eastAsiaTheme="minorEastAsia" w:hAnsi="Calibri" w:cs="Calibri"/>
                <w:i/>
                <w:sz w:val="22"/>
              </w:rPr>
              <w:t xml:space="preserve"> </w:t>
            </w:r>
            <w:r w:rsidRPr="00D97725">
              <w:rPr>
                <w:rFonts w:ascii="Calibri" w:eastAsiaTheme="minorEastAsia" w:hAnsi="Calibri" w:cs="Calibri" w:hint="eastAsia"/>
                <w:i/>
                <w:sz w:val="22"/>
              </w:rPr>
              <w:t>f</w:t>
            </w:r>
            <w:r w:rsidRPr="00D97725">
              <w:rPr>
                <w:rFonts w:ascii="Calibri" w:eastAsiaTheme="minorEastAsia" w:hAnsi="Calibri" w:cs="Calibri"/>
                <w:i/>
                <w:sz w:val="22"/>
              </w:rPr>
              <w:t>rom which set the resource is except for. From our understanding, a candidate resource set would be needed for UE- A to decide the preferred resource set. Therefore, the proposal of condition 1-A-1 is suggested to be revised:</w:t>
            </w:r>
          </w:p>
          <w:p w14:paraId="50CDCF08" w14:textId="77777777" w:rsidR="00D97725" w:rsidRDefault="00D97725" w:rsidP="002B61A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28C44C5" w14:textId="77777777" w:rsidR="00D97725" w:rsidRDefault="00D97725" w:rsidP="002B61A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D97725">
              <w:rPr>
                <w:rFonts w:ascii="Calibri" w:eastAsiaTheme="minorEastAsia" w:hAnsi="Calibri" w:cs="Calibri"/>
                <w:b/>
                <w:i/>
                <w:color w:val="FF0000"/>
                <w:sz w:val="22"/>
              </w:rPr>
              <w:t>in a candidate resource set</w:t>
            </w:r>
            <w:r>
              <w:rPr>
                <w:rFonts w:ascii="Calibri" w:eastAsiaTheme="minorEastAsia" w:hAnsi="Calibri" w:cs="Calibri" w:hint="eastAsia"/>
                <w:i/>
                <w:sz w:val="22"/>
              </w:rPr>
              <w:t xml:space="preserve"> at least except for </w:t>
            </w:r>
          </w:p>
          <w:p w14:paraId="5A36EB64" w14:textId="77777777" w:rsidR="00D97725" w:rsidRPr="00A20CFC" w:rsidRDefault="00D97725" w:rsidP="002B61A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D97725">
              <w:rPr>
                <w:rFonts w:ascii="Calibri" w:eastAsiaTheme="minorEastAsia" w:hAnsi="Calibri" w:cs="Calibri" w:hint="eastAsia"/>
                <w:i/>
                <w:sz w:val="22"/>
              </w:rPr>
              <w:t xml:space="preserve">is larger than </w:t>
            </w:r>
            <w:r w:rsidRPr="00D97725">
              <w:rPr>
                <w:rFonts w:ascii="Calibri" w:eastAsiaTheme="minorEastAsia" w:hAnsi="Calibri" w:cs="Calibri"/>
                <w:i/>
                <w:sz w:val="22"/>
              </w:rPr>
              <w:t xml:space="preserve">(pre)configured </w:t>
            </w:r>
            <w:r w:rsidRPr="00D97725">
              <w:rPr>
                <w:rFonts w:ascii="Calibri" w:eastAsiaTheme="minorEastAsia" w:hAnsi="Calibri" w:cs="Calibri" w:hint="eastAsia"/>
                <w:i/>
                <w:sz w:val="22"/>
              </w:rPr>
              <w:t>RSRP threshold</w:t>
            </w:r>
          </w:p>
          <w:p w14:paraId="07F15385" w14:textId="77777777" w:rsidR="00D97725" w:rsidRPr="00C70FC0" w:rsidRDefault="00D97725" w:rsidP="002B61A7">
            <w:pPr>
              <w:pStyle w:val="ListParagraph"/>
              <w:widowControl/>
              <w:numPr>
                <w:ilvl w:val="5"/>
                <w:numId w:val="1"/>
              </w:numPr>
              <w:spacing w:before="0" w:after="0" w:line="240" w:lineRule="auto"/>
              <w:rPr>
                <w:rFonts w:ascii="Calibri" w:eastAsiaTheme="minorEastAsia" w:hAnsi="Calibri" w:cs="Calibri"/>
                <w:i/>
                <w:sz w:val="22"/>
              </w:rPr>
            </w:pPr>
            <w:r w:rsidRPr="00D97725">
              <w:rPr>
                <w:rFonts w:ascii="Calibri" w:eastAsiaTheme="minorEastAsia" w:hAnsi="Calibri" w:cs="Calibri"/>
                <w:i/>
                <w:sz w:val="22"/>
              </w:rPr>
              <w:t>FFS: Details</w:t>
            </w:r>
          </w:p>
          <w:p w14:paraId="501DC6EB" w14:textId="77777777" w:rsidR="00D97725" w:rsidRPr="00D97725" w:rsidRDefault="00D97725" w:rsidP="002B61A7">
            <w:pPr>
              <w:pStyle w:val="ListParagraph"/>
              <w:widowControl/>
              <w:numPr>
                <w:ilvl w:val="4"/>
                <w:numId w:val="1"/>
              </w:numPr>
              <w:spacing w:before="0" w:after="0" w:line="240" w:lineRule="auto"/>
              <w:rPr>
                <w:rFonts w:ascii="Calibri" w:eastAsiaTheme="minorEastAsia" w:hAnsi="Calibri" w:cs="Calibri"/>
                <w:i/>
                <w:color w:val="FF0000"/>
                <w:sz w:val="22"/>
              </w:rPr>
            </w:pPr>
            <w:r w:rsidRPr="00D97725">
              <w:rPr>
                <w:rFonts w:ascii="Calibri" w:eastAsiaTheme="minorEastAsia" w:hAnsi="Calibri" w:cs="Calibri" w:hint="eastAsia"/>
                <w:i/>
                <w:color w:val="FF0000"/>
                <w:sz w:val="22"/>
              </w:rPr>
              <w:t>F</w:t>
            </w:r>
            <w:r w:rsidRPr="00D97725">
              <w:rPr>
                <w:rFonts w:ascii="Calibri" w:eastAsiaTheme="minorEastAsia" w:hAnsi="Calibri" w:cs="Calibri"/>
                <w:i/>
                <w:color w:val="FF0000"/>
                <w:sz w:val="22"/>
              </w:rPr>
              <w:t>FS on the candidate resource set</w:t>
            </w:r>
          </w:p>
          <w:p w14:paraId="216508A7" w14:textId="77777777" w:rsidR="00D97725" w:rsidRPr="00D97725" w:rsidRDefault="00D97725" w:rsidP="00D97725">
            <w:pPr>
              <w:pStyle w:val="ListParagraph"/>
              <w:ind w:left="1600" w:hanging="400"/>
              <w:rPr>
                <w:rFonts w:ascii="Calibri" w:eastAsiaTheme="minorEastAsia" w:hAnsi="Calibri" w:cs="Calibri"/>
                <w:i/>
                <w:sz w:val="22"/>
              </w:rPr>
            </w:pPr>
          </w:p>
        </w:tc>
      </w:tr>
      <w:tr w:rsidR="00552B73" w:rsidRPr="00DE6B4A" w14:paraId="5102786A" w14:textId="77777777" w:rsidTr="00D97725">
        <w:tc>
          <w:tcPr>
            <w:tcW w:w="1793" w:type="dxa"/>
            <w:tcBorders>
              <w:top w:val="single" w:sz="4" w:space="0" w:color="auto"/>
              <w:left w:val="single" w:sz="4" w:space="0" w:color="auto"/>
              <w:bottom w:val="single" w:sz="4" w:space="0" w:color="auto"/>
              <w:right w:val="single" w:sz="4" w:space="0" w:color="auto"/>
            </w:tcBorders>
          </w:tcPr>
          <w:p w14:paraId="5E63AB4E" w14:textId="2340473D" w:rsidR="00552B73" w:rsidRPr="00D97725" w:rsidRDefault="00552B73" w:rsidP="00552B73">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88" w:type="dxa"/>
            <w:tcBorders>
              <w:top w:val="single" w:sz="4" w:space="0" w:color="auto"/>
              <w:left w:val="single" w:sz="4" w:space="0" w:color="auto"/>
              <w:bottom w:val="single" w:sz="4" w:space="0" w:color="auto"/>
              <w:right w:val="single" w:sz="4" w:space="0" w:color="auto"/>
            </w:tcBorders>
          </w:tcPr>
          <w:p w14:paraId="30AFB6BD" w14:textId="73F9C540" w:rsidR="00552B73" w:rsidRPr="00722E25" w:rsidRDefault="00552B73" w:rsidP="00552B73">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auto"/>
              <w:left w:val="single" w:sz="4" w:space="0" w:color="auto"/>
              <w:bottom w:val="single" w:sz="4" w:space="0" w:color="auto"/>
              <w:right w:val="single" w:sz="4" w:space="0" w:color="auto"/>
            </w:tcBorders>
          </w:tcPr>
          <w:p w14:paraId="50111D23" w14:textId="77777777" w:rsidR="00552B73" w:rsidRDefault="00552B73" w:rsidP="00552B73">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3B97AF57" w14:textId="77777777" w:rsidR="00552B73" w:rsidRDefault="00552B73" w:rsidP="00552B73">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452E7E76" w14:textId="77777777" w:rsidR="00552B73" w:rsidRDefault="00552B73" w:rsidP="00552B73">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23B65740" w14:textId="77777777" w:rsidR="00552B73" w:rsidRDefault="00552B73" w:rsidP="00552B73">
            <w:pPr>
              <w:spacing w:after="0"/>
              <w:rPr>
                <w:rFonts w:ascii="Calibri" w:hAnsi="Calibri" w:cs="Calibri"/>
                <w:sz w:val="22"/>
                <w:lang w:eastAsia="zh-CN"/>
              </w:rPr>
            </w:pPr>
          </w:p>
          <w:p w14:paraId="253DF8AF"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57A2186" w14:textId="77777777" w:rsidR="00552B73" w:rsidRPr="002F49B4"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w:t>
            </w:r>
            <w:r w:rsidRPr="00EB48E6">
              <w:rPr>
                <w:rFonts w:ascii="Calibri" w:eastAsiaTheme="minorEastAsia" w:hAnsi="Calibri" w:cs="Calibri"/>
                <w:i/>
                <w:sz w:val="22"/>
              </w:rPr>
              <w:t xml:space="preserve"> at least </w:t>
            </w:r>
            <w:r>
              <w:rPr>
                <w:rFonts w:ascii="Calibri" w:eastAsiaTheme="minorEastAsia" w:hAnsi="Calibri" w:cs="Calibri"/>
                <w:i/>
                <w:sz w:val="22"/>
              </w:rPr>
              <w:t xml:space="preserve">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964E440" w14:textId="77777777" w:rsidR="00552B73"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E954B89" w14:textId="77777777" w:rsidR="00552B73"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007F89E9" w14:textId="77777777" w:rsidR="00552B73" w:rsidRPr="00A20CFC" w:rsidRDefault="00552B73" w:rsidP="00552B7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37DA5988" w14:textId="77777777" w:rsidR="00552B73" w:rsidRPr="00EB48E6" w:rsidRDefault="00552B73" w:rsidP="00552B73">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lastRenderedPageBreak/>
              <w:t>FFS: Details</w:t>
            </w:r>
          </w:p>
          <w:p w14:paraId="4EA97E7D" w14:textId="77777777" w:rsidR="00552B73" w:rsidRPr="00EB48E6" w:rsidRDefault="00552B73" w:rsidP="00552B73">
            <w:pPr>
              <w:pStyle w:val="ListParagraph"/>
              <w:widowControl/>
              <w:numPr>
                <w:ilvl w:val="2"/>
                <w:numId w:val="1"/>
              </w:numPr>
              <w:spacing w:before="0" w:after="0" w:line="240" w:lineRule="auto"/>
              <w:rPr>
                <w:rFonts w:ascii="Calibri" w:eastAsiaTheme="minorEastAsia" w:hAnsi="Calibri" w:cs="Calibri"/>
                <w:i/>
                <w:color w:val="C00000"/>
                <w:sz w:val="22"/>
              </w:rPr>
            </w:pPr>
            <w:r w:rsidRPr="00EB48E6">
              <w:rPr>
                <w:rFonts w:ascii="Calibri" w:hAnsi="Calibri" w:cs="Calibri"/>
                <w:i/>
                <w:color w:val="C00000"/>
                <w:sz w:val="22"/>
              </w:rPr>
              <w:t>Condition 1-A-2:</w:t>
            </w:r>
          </w:p>
          <w:p w14:paraId="57665CAC" w14:textId="77777777" w:rsidR="00552B73" w:rsidRPr="00EB48E6" w:rsidRDefault="00552B73" w:rsidP="00552B73">
            <w:pPr>
              <w:pStyle w:val="ListParagraph"/>
              <w:widowControl/>
              <w:numPr>
                <w:ilvl w:val="3"/>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hint="eastAsia"/>
                <w:i/>
                <w:color w:val="C00000"/>
                <w:sz w:val="22"/>
              </w:rPr>
              <w:t>Slot</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s</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 xml:space="preserve"> where UE-A </w:t>
            </w:r>
            <w:r w:rsidRPr="00EB48E6">
              <w:rPr>
                <w:rFonts w:ascii="Calibri" w:eastAsiaTheme="minorEastAsia" w:hAnsi="Calibri" w:cs="Calibri"/>
                <w:i/>
                <w:color w:val="C00000"/>
                <w:sz w:val="22"/>
              </w:rPr>
              <w:t>cannot perform SL reception</w:t>
            </w:r>
          </w:p>
          <w:p w14:paraId="0CFE1578" w14:textId="77777777" w:rsidR="00552B73" w:rsidRPr="00EB48E6" w:rsidRDefault="00552B73" w:rsidP="00552B73">
            <w:pPr>
              <w:pStyle w:val="ListParagraph"/>
              <w:widowControl/>
              <w:numPr>
                <w:ilvl w:val="4"/>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i/>
                <w:color w:val="C00000"/>
                <w:sz w:val="22"/>
              </w:rPr>
              <w:t>FFS: Details</w:t>
            </w:r>
          </w:p>
          <w:p w14:paraId="0A8A4E0D" w14:textId="77777777" w:rsidR="00552B73" w:rsidRPr="00EB48E6"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w:t>
            </w:r>
            <w:r w:rsidRPr="00EB48E6">
              <w:rPr>
                <w:rFonts w:ascii="Calibri" w:eastAsiaTheme="minorEastAsia" w:hAnsi="Calibri" w:cs="Calibri"/>
                <w:i/>
                <w:sz w:val="22"/>
              </w:rPr>
              <w:t xml:space="preserve">ying at least following condition(s) as set of </w:t>
            </w:r>
            <w:r w:rsidRPr="00EB48E6">
              <w:rPr>
                <w:rFonts w:ascii="Calibri" w:eastAsiaTheme="minorEastAsia" w:hAnsi="Calibri" w:cs="Calibri" w:hint="eastAsia"/>
                <w:i/>
                <w:sz w:val="22"/>
              </w:rPr>
              <w:t>resource</w:t>
            </w:r>
            <w:r w:rsidRPr="00EB48E6">
              <w:rPr>
                <w:rFonts w:ascii="Calibri" w:eastAsiaTheme="minorEastAsia" w:hAnsi="Calibri" w:cs="Calibri"/>
                <w:i/>
                <w:sz w:val="22"/>
              </w:rPr>
              <w:t>(s)</w:t>
            </w:r>
            <w:r w:rsidRPr="00EB48E6">
              <w:rPr>
                <w:rFonts w:ascii="Calibri" w:eastAsiaTheme="minorEastAsia" w:hAnsi="Calibri" w:cs="Calibri" w:hint="eastAsia"/>
                <w:i/>
                <w:sz w:val="22"/>
              </w:rPr>
              <w:t xml:space="preserve"> </w:t>
            </w:r>
            <w:r w:rsidRPr="00EB48E6">
              <w:rPr>
                <w:rFonts w:ascii="Calibri" w:eastAsiaTheme="minorEastAsia" w:hAnsi="Calibri" w:cs="Calibri"/>
                <w:i/>
                <w:sz w:val="22"/>
              </w:rPr>
              <w:t>non-p</w:t>
            </w:r>
            <w:r w:rsidRPr="00EB48E6">
              <w:rPr>
                <w:rFonts w:ascii="Calibri" w:eastAsiaTheme="minorEastAsia" w:hAnsi="Calibri" w:cs="Calibri" w:hint="eastAsia"/>
                <w:i/>
                <w:sz w:val="22"/>
              </w:rPr>
              <w:t>referred</w:t>
            </w:r>
            <w:r w:rsidRPr="00EB48E6">
              <w:rPr>
                <w:rFonts w:ascii="Calibri" w:eastAsiaTheme="minorEastAsia" w:hAnsi="Calibri" w:cs="Calibri"/>
                <w:i/>
                <w:sz w:val="22"/>
              </w:rPr>
              <w:t xml:space="preserve"> for UE-B’s transmission</w:t>
            </w:r>
          </w:p>
          <w:p w14:paraId="76E0F7B3" w14:textId="77777777" w:rsidR="00552B73" w:rsidRPr="00EB48E6"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Condition 1-B-1:</w:t>
            </w:r>
          </w:p>
          <w:p w14:paraId="2F8B89F6" w14:textId="77777777" w:rsidR="00552B73" w:rsidRPr="00EB48E6"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EB48E6">
              <w:rPr>
                <w:rFonts w:ascii="Calibri" w:eastAsiaTheme="minorEastAsia" w:hAnsi="Calibri" w:cs="Calibri" w:hint="eastAsia"/>
                <w:i/>
                <w:sz w:val="22"/>
              </w:rPr>
              <w:t>Slot</w:t>
            </w:r>
            <w:r w:rsidRPr="00EB48E6">
              <w:rPr>
                <w:rFonts w:ascii="Calibri" w:eastAsiaTheme="minorEastAsia" w:hAnsi="Calibri" w:cs="Calibri"/>
                <w:i/>
                <w:sz w:val="22"/>
              </w:rPr>
              <w:t>(</w:t>
            </w:r>
            <w:r w:rsidRPr="00EB48E6">
              <w:rPr>
                <w:rFonts w:ascii="Calibri" w:eastAsiaTheme="minorEastAsia" w:hAnsi="Calibri" w:cs="Calibri" w:hint="eastAsia"/>
                <w:i/>
                <w:sz w:val="22"/>
              </w:rPr>
              <w:t>s</w:t>
            </w:r>
            <w:r w:rsidRPr="00EB48E6">
              <w:rPr>
                <w:rFonts w:ascii="Calibri" w:eastAsiaTheme="minorEastAsia" w:hAnsi="Calibri" w:cs="Calibri"/>
                <w:i/>
                <w:sz w:val="22"/>
              </w:rPr>
              <w:t>)</w:t>
            </w:r>
            <w:r w:rsidRPr="00EB48E6">
              <w:rPr>
                <w:rFonts w:ascii="Calibri" w:eastAsiaTheme="minorEastAsia" w:hAnsi="Calibri" w:cs="Calibri" w:hint="eastAsia"/>
                <w:i/>
                <w:sz w:val="22"/>
              </w:rPr>
              <w:t xml:space="preserve"> where UE-A </w:t>
            </w:r>
            <w:r w:rsidRPr="00EB48E6">
              <w:rPr>
                <w:rFonts w:ascii="Calibri" w:eastAsiaTheme="minorEastAsia" w:hAnsi="Calibri" w:cs="Calibri"/>
                <w:i/>
                <w:sz w:val="22"/>
              </w:rPr>
              <w:t>cannot perform SL reception</w:t>
            </w:r>
          </w:p>
          <w:p w14:paraId="173866A1" w14:textId="77777777" w:rsidR="00552B73" w:rsidRPr="00EB48E6" w:rsidRDefault="00552B73" w:rsidP="00552B73">
            <w:pPr>
              <w:pStyle w:val="ListParagraph"/>
              <w:widowControl/>
              <w:numPr>
                <w:ilvl w:val="4"/>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w:t>
            </w:r>
          </w:p>
          <w:p w14:paraId="69C5F42B" w14:textId="77777777" w:rsidR="00552B73" w:rsidRPr="00EB48E6"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 on how UE-A identifies other UE’s reserved resource(s)</w:t>
            </w:r>
          </w:p>
          <w:p w14:paraId="60023D9C" w14:textId="77777777" w:rsidR="00552B73" w:rsidRPr="00D97725" w:rsidRDefault="00552B73" w:rsidP="00552B73">
            <w:pPr>
              <w:pStyle w:val="ListParagraph"/>
              <w:ind w:left="1600" w:hanging="400"/>
              <w:rPr>
                <w:rFonts w:ascii="Calibri" w:eastAsiaTheme="minorEastAsia" w:hAnsi="Calibri" w:cs="Calibri"/>
                <w:i/>
                <w:sz w:val="22"/>
              </w:rPr>
            </w:pPr>
          </w:p>
        </w:tc>
      </w:tr>
      <w:tr w:rsidR="00355DAD" w:rsidRPr="00DE6B4A" w14:paraId="19972D73" w14:textId="77777777" w:rsidTr="00D97725">
        <w:tc>
          <w:tcPr>
            <w:tcW w:w="1793" w:type="dxa"/>
            <w:tcBorders>
              <w:top w:val="single" w:sz="4" w:space="0" w:color="auto"/>
              <w:left w:val="single" w:sz="4" w:space="0" w:color="auto"/>
              <w:bottom w:val="single" w:sz="4" w:space="0" w:color="auto"/>
              <w:right w:val="single" w:sz="4" w:space="0" w:color="auto"/>
            </w:tcBorders>
          </w:tcPr>
          <w:p w14:paraId="5C363DFB" w14:textId="2659DC94" w:rsidR="00355DAD" w:rsidRDefault="00355DAD" w:rsidP="00355DAD">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auto"/>
              <w:left w:val="single" w:sz="4" w:space="0" w:color="auto"/>
              <w:bottom w:val="single" w:sz="4" w:space="0" w:color="auto"/>
              <w:right w:val="single" w:sz="4" w:space="0" w:color="auto"/>
            </w:tcBorders>
          </w:tcPr>
          <w:p w14:paraId="27F4BFA5" w14:textId="606FE9CA" w:rsidR="00355DAD" w:rsidRDefault="00355DAD" w:rsidP="00355DAD">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4068C3EC"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0E3110E6"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0B620B12"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4B4F57E7" w14:textId="77777777" w:rsidR="00355DAD" w:rsidRDefault="00355DAD" w:rsidP="00355DAD">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3DEC12C2" w14:textId="77777777" w:rsidR="00355DAD" w:rsidRPr="00DB021D" w:rsidRDefault="00355DAD" w:rsidP="00355DA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4986E27" w14:textId="77777777" w:rsidR="00355DAD" w:rsidRPr="002F49B4"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6C68133" w14:textId="77777777" w:rsidR="00355DA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572965"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5A69A6">
              <w:rPr>
                <w:rFonts w:ascii="Calibri" w:eastAsiaTheme="minorEastAsia" w:hAnsi="Calibri" w:cs="Calibri" w:hint="eastAsia"/>
                <w:i/>
                <w:strike/>
                <w:color w:val="FF0000"/>
                <w:sz w:val="22"/>
              </w:rPr>
              <w:t>at least except for</w:t>
            </w:r>
            <w:r>
              <w:rPr>
                <w:rFonts w:ascii="Calibri" w:eastAsiaTheme="minorEastAsia" w:hAnsi="Calibri" w:cs="Calibri" w:hint="eastAsia"/>
                <w:i/>
                <w:sz w:val="22"/>
              </w:rPr>
              <w:t xml:space="preserve"> </w:t>
            </w:r>
            <w:r w:rsidRPr="005A69A6">
              <w:rPr>
                <w:rFonts w:ascii="Calibri" w:eastAsiaTheme="minorEastAsia" w:hAnsi="Calibri" w:cs="Calibri"/>
                <w:i/>
                <w:color w:val="FF0000"/>
                <w:sz w:val="22"/>
              </w:rPr>
              <w:t>identified as candidate resources using Rel-16 sensing and selection procedure</w:t>
            </w:r>
            <w:r>
              <w:rPr>
                <w:rFonts w:ascii="Calibri" w:eastAsiaTheme="minorEastAsia" w:hAnsi="Calibri" w:cs="Calibri"/>
                <w:i/>
                <w:color w:val="FF0000"/>
                <w:sz w:val="22"/>
              </w:rPr>
              <w:t xml:space="preserve"> </w:t>
            </w:r>
          </w:p>
          <w:p w14:paraId="12DBAD15" w14:textId="77777777" w:rsidR="00355DAD" w:rsidRPr="00A20CFC" w:rsidRDefault="00355DAD" w:rsidP="00355DAD">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5A69A6">
              <w:rPr>
                <w:rFonts w:ascii="Calibri" w:hAnsi="Calibri" w:cs="Calibri" w:hint="eastAsia"/>
                <w:i/>
                <w:sz w:val="22"/>
              </w:rPr>
              <w:t xml:space="preserve">larger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08BCA9C" w14:textId="77777777" w:rsidR="00355DAD" w:rsidRPr="005A69A6" w:rsidRDefault="00355DAD" w:rsidP="00355DAD">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5DE87D30" w14:textId="77777777" w:rsidR="00355DAD" w:rsidRPr="005A69A6" w:rsidRDefault="00355DAD" w:rsidP="00355DAD">
            <w:pPr>
              <w:pStyle w:val="ListParagraph"/>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w:t>
            </w:r>
            <w:r w:rsidRPr="005A69A6">
              <w:rPr>
                <w:rFonts w:ascii="Calibri" w:eastAsiaTheme="minorEastAsia" w:hAnsi="Calibri" w:cs="Calibri"/>
                <w:i/>
                <w:color w:val="FF0000"/>
                <w:sz w:val="22"/>
              </w:rPr>
              <w:t xml:space="preserve"> </w:t>
            </w:r>
            <w:r>
              <w:rPr>
                <w:rFonts w:ascii="Calibri" w:eastAsiaTheme="minorEastAsia" w:hAnsi="Calibri" w:cs="Calibri"/>
                <w:i/>
                <w:color w:val="FF0000"/>
                <w:sz w:val="22"/>
              </w:rPr>
              <w:t>r</w:t>
            </w:r>
            <w:r w:rsidRPr="005A69A6">
              <w:rPr>
                <w:rFonts w:ascii="Calibri" w:eastAsiaTheme="minorEastAsia" w:hAnsi="Calibri" w:cs="Calibri"/>
                <w:i/>
                <w:color w:val="FF0000"/>
                <w:sz w:val="22"/>
              </w:rPr>
              <w:t>esource(s) in non-monitored time slots</w:t>
            </w:r>
          </w:p>
          <w:p w14:paraId="3B179552" w14:textId="77777777" w:rsidR="00355DA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2C8406F" w14:textId="77777777" w:rsidR="00355DA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75CAD67" w14:textId="77777777" w:rsidR="00355DAD" w:rsidRDefault="00355DAD" w:rsidP="00355DAD">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29752269" w14:textId="77777777" w:rsidR="00355DAD" w:rsidRDefault="00355DAD" w:rsidP="00355DAD">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DB5CF65"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5A69A6">
              <w:rPr>
                <w:rFonts w:ascii="Calibri" w:eastAsiaTheme="minorEastAsia" w:hAnsi="Calibri" w:cs="Calibri" w:hint="eastAsia"/>
                <w:i/>
                <w:color w:val="FF0000"/>
                <w:sz w:val="22"/>
              </w:rPr>
              <w:t>Resource</w:t>
            </w:r>
            <w:r w:rsidRPr="005A69A6">
              <w:rPr>
                <w:rFonts w:ascii="Calibri" w:eastAsiaTheme="minorEastAsia" w:hAnsi="Calibri" w:cs="Calibri"/>
                <w:i/>
                <w:color w:val="FF0000"/>
                <w:sz w:val="22"/>
              </w:rPr>
              <w:t>(</w:t>
            </w:r>
            <w:r w:rsidRPr="005A69A6">
              <w:rPr>
                <w:rFonts w:ascii="Calibri" w:eastAsiaTheme="minorEastAsia" w:hAnsi="Calibri" w:cs="Calibri" w:hint="eastAsia"/>
                <w:i/>
                <w:color w:val="FF0000"/>
                <w:sz w:val="22"/>
              </w:rPr>
              <w:t>s</w:t>
            </w:r>
            <w:r w:rsidRPr="005A69A6">
              <w:rPr>
                <w:rFonts w:ascii="Calibri" w:eastAsiaTheme="minorEastAsia" w:hAnsi="Calibri" w:cs="Calibri"/>
                <w:i/>
                <w:color w:val="FF0000"/>
                <w:sz w:val="22"/>
              </w:rPr>
              <w:t>)</w:t>
            </w:r>
            <w:r w:rsidRPr="005A69A6">
              <w:rPr>
                <w:rFonts w:ascii="Calibri" w:eastAsiaTheme="minorEastAsia" w:hAnsi="Calibri" w:cs="Calibri" w:hint="eastAsia"/>
                <w:i/>
                <w:color w:val="FF0000"/>
                <w:sz w:val="22"/>
              </w:rPr>
              <w:t xml:space="preserve"> </w:t>
            </w:r>
            <w:r w:rsidRPr="005A69A6">
              <w:rPr>
                <w:rFonts w:ascii="Calibri" w:eastAsiaTheme="minorEastAsia" w:hAnsi="Calibri" w:cs="Calibri"/>
                <w:i/>
                <w:color w:val="FF0000"/>
                <w:sz w:val="22"/>
              </w:rPr>
              <w:t xml:space="preserve">identified </w:t>
            </w:r>
            <w:r>
              <w:rPr>
                <w:rFonts w:ascii="Calibri" w:eastAsiaTheme="minorEastAsia" w:hAnsi="Calibri" w:cs="Calibri"/>
                <w:i/>
                <w:color w:val="FF0000"/>
                <w:sz w:val="22"/>
              </w:rPr>
              <w:t xml:space="preserve">to be excluded </w:t>
            </w:r>
            <w:r w:rsidRPr="005A69A6">
              <w:rPr>
                <w:rFonts w:ascii="Calibri" w:eastAsiaTheme="minorEastAsia" w:hAnsi="Calibri" w:cs="Calibri"/>
                <w:i/>
                <w:color w:val="FF0000"/>
                <w:sz w:val="22"/>
              </w:rPr>
              <w:t>as candidate resources using Rel-16 sensing and selection procedure</w:t>
            </w:r>
            <w:r>
              <w:rPr>
                <w:rFonts w:ascii="Calibri" w:eastAsiaTheme="minorEastAsia" w:hAnsi="Calibri" w:cs="Calibri"/>
                <w:i/>
                <w:color w:val="FF0000"/>
                <w:sz w:val="22"/>
              </w:rPr>
              <w:t xml:space="preserve"> </w:t>
            </w:r>
          </w:p>
          <w:p w14:paraId="12E2007B" w14:textId="77777777" w:rsidR="00355DAD" w:rsidRPr="00722E25" w:rsidRDefault="00355DAD" w:rsidP="00355DAD">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0339174C"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5A69A6">
              <w:rPr>
                <w:rFonts w:ascii="Calibri" w:eastAsiaTheme="minorEastAsia" w:hAnsi="Calibri" w:cs="Calibri"/>
                <w:i/>
                <w:color w:val="FF0000"/>
                <w:sz w:val="22"/>
              </w:rPr>
              <w:t>Resource(s) reserved by other UEs that overlap with resource(s) indicated by UE-B’s SCI</w:t>
            </w:r>
          </w:p>
          <w:p w14:paraId="7368E146" w14:textId="403F8352" w:rsidR="00355DAD" w:rsidRDefault="00355DAD" w:rsidP="00203CBE">
            <w:pPr>
              <w:pStyle w:val="ListParagraph"/>
              <w:widowControl/>
              <w:numPr>
                <w:ilvl w:val="1"/>
                <w:numId w:val="1"/>
              </w:numPr>
              <w:spacing w:before="0" w:after="0" w:line="240" w:lineRule="auto"/>
              <w:rPr>
                <w:rFonts w:ascii="Calibri" w:hAnsi="Calibri" w:cs="Calibri"/>
                <w:sz w:val="22"/>
                <w:lang w:eastAsia="zh-CN"/>
              </w:rPr>
            </w:pPr>
            <w:r w:rsidRPr="00203CBE">
              <w:rPr>
                <w:rFonts w:ascii="Calibri" w:eastAsiaTheme="minorEastAsia" w:hAnsi="Calibri" w:cs="Calibri"/>
                <w:i/>
                <w:sz w:val="22"/>
              </w:rPr>
              <w:t>FFS: Details on how UE-A identifies other UE’s reserved resource(s)</w:t>
            </w:r>
          </w:p>
        </w:tc>
      </w:tr>
      <w:tr w:rsidR="003C7270" w:rsidRPr="00DE6B4A" w14:paraId="49951466" w14:textId="77777777" w:rsidTr="00D97725">
        <w:tc>
          <w:tcPr>
            <w:tcW w:w="1793" w:type="dxa"/>
            <w:tcBorders>
              <w:top w:val="single" w:sz="4" w:space="0" w:color="auto"/>
              <w:left w:val="single" w:sz="4" w:space="0" w:color="auto"/>
              <w:bottom w:val="single" w:sz="4" w:space="0" w:color="auto"/>
              <w:right w:val="single" w:sz="4" w:space="0" w:color="auto"/>
            </w:tcBorders>
          </w:tcPr>
          <w:p w14:paraId="23E3BDA5" w14:textId="2A478B88" w:rsidR="003C7270" w:rsidRDefault="003C7270" w:rsidP="003C7270">
            <w:pPr>
              <w:rPr>
                <w:rFonts w:ascii="Calibri" w:hAnsi="Calibri" w:cs="Calibri"/>
                <w:sz w:val="22"/>
                <w:szCs w:val="22"/>
                <w:lang w:eastAsia="zh-CN"/>
              </w:rPr>
            </w:pPr>
            <w:r>
              <w:rPr>
                <w:rFonts w:ascii="Calibri" w:eastAsia="MS Mincho" w:hAnsi="Calibri" w:cs="Calibri"/>
                <w:sz w:val="22"/>
                <w:szCs w:val="22"/>
                <w:lang w:eastAsia="ja-JP"/>
              </w:rPr>
              <w:lastRenderedPageBreak/>
              <w:t>Huawei</w:t>
            </w:r>
            <w:r>
              <w:rPr>
                <w:rFonts w:ascii="Calibri" w:hAnsi="Calibri" w:cs="Calibri" w:hint="eastAsia"/>
                <w:sz w:val="22"/>
                <w:szCs w:val="22"/>
                <w:lang w:eastAsia="zh-CN"/>
              </w:rPr>
              <w:t>,</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auto"/>
              <w:left w:val="single" w:sz="4" w:space="0" w:color="auto"/>
              <w:bottom w:val="single" w:sz="4" w:space="0" w:color="auto"/>
              <w:right w:val="single" w:sz="4" w:space="0" w:color="auto"/>
            </w:tcBorders>
          </w:tcPr>
          <w:p w14:paraId="72EF3702" w14:textId="15C0B022"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auto"/>
              <w:left w:val="single" w:sz="4" w:space="0" w:color="auto"/>
              <w:bottom w:val="single" w:sz="4" w:space="0" w:color="auto"/>
              <w:right w:val="single" w:sz="4" w:space="0" w:color="auto"/>
            </w:tcBorders>
          </w:tcPr>
          <w:p w14:paraId="1C31C605"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3C86741A" w14:textId="77777777" w:rsidR="003C7270" w:rsidRDefault="003C7270" w:rsidP="003C7270">
            <w:pPr>
              <w:rPr>
                <w:rFonts w:ascii="Calibri" w:eastAsia="MS Mincho" w:hAnsi="Calibri" w:cs="Calibri"/>
                <w:sz w:val="22"/>
                <w:szCs w:val="22"/>
                <w:lang w:eastAsia="ja-JP"/>
              </w:rPr>
            </w:pPr>
            <w:r w:rsidRPr="008024EE">
              <w:rPr>
                <w:rFonts w:ascii="Calibri" w:eastAsia="MS Mincho" w:hAnsi="Calibri" w:cs="Calibri"/>
                <w:sz w:val="22"/>
                <w:szCs w:val="22"/>
                <w:lang w:eastAsia="ja-JP"/>
              </w:rPr>
              <w:t xml:space="preserve">It would be the scenario that UE-A provides the coordination information for multiple UE-Bs (e.g., RSU, platooning, etc.), thus the resource sets have been selected by UE-A for other UE-B’s transmission should be excluded when UE-A determines the </w:t>
            </w:r>
            <w:r>
              <w:rPr>
                <w:rFonts w:ascii="Calibri" w:eastAsia="MS Mincho" w:hAnsi="Calibri" w:cs="Calibri"/>
                <w:sz w:val="22"/>
                <w:szCs w:val="22"/>
                <w:lang w:eastAsia="ja-JP"/>
              </w:rPr>
              <w:t>preferred resources</w:t>
            </w:r>
            <w:r w:rsidRPr="008024EE">
              <w:rPr>
                <w:rFonts w:ascii="Calibri" w:eastAsia="MS Mincho" w:hAnsi="Calibri" w:cs="Calibri"/>
                <w:sz w:val="22"/>
                <w:szCs w:val="22"/>
                <w:lang w:eastAsia="ja-JP"/>
              </w:rPr>
              <w:t>.</w:t>
            </w:r>
          </w:p>
          <w:p w14:paraId="0D20CB76"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E2A2251"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71735CF5" w14:textId="77777777" w:rsidR="003C7270" w:rsidRDefault="003C7270" w:rsidP="003C7270">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71C2138B" w14:textId="77777777" w:rsidR="003C7270" w:rsidRPr="00DB021D" w:rsidRDefault="003C7270" w:rsidP="003C7270">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D74B51B" w14:textId="77777777" w:rsidR="003C7270" w:rsidRPr="002F49B4" w:rsidRDefault="003C7270" w:rsidP="003C7270">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1549F28" w14:textId="77777777" w:rsidR="003C7270" w:rsidRDefault="003C7270" w:rsidP="003C7270">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66A8CE8" w14:textId="77777777" w:rsidR="003C7270" w:rsidRDefault="003C7270" w:rsidP="003C7270">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AC9625" w14:textId="77777777" w:rsidR="003C7270" w:rsidRPr="00A20CFC" w:rsidRDefault="003C7270" w:rsidP="003C7270">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808D892" w14:textId="77777777" w:rsidR="003C7270" w:rsidRPr="001D0208" w:rsidRDefault="003C7270" w:rsidP="003C7270">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r w:rsidRPr="005F249C">
              <w:rPr>
                <w:rFonts w:ascii="Calibri" w:hAnsi="Calibri" w:cs="Calibri"/>
                <w:i/>
                <w:color w:val="FF0000"/>
                <w:sz w:val="22"/>
              </w:rPr>
              <w:t xml:space="preserve">, including </w:t>
            </w:r>
            <w:r>
              <w:rPr>
                <w:rFonts w:ascii="Calibri" w:hAnsi="Calibri" w:cs="Calibri"/>
                <w:i/>
                <w:color w:val="FF0000"/>
                <w:sz w:val="22"/>
              </w:rPr>
              <w:t>considering UE-B’s traffic requirement</w:t>
            </w:r>
          </w:p>
          <w:p w14:paraId="26690553" w14:textId="77777777" w:rsidR="003C7270" w:rsidRPr="00EE2E75" w:rsidRDefault="003C7270" w:rsidP="003C7270">
            <w:pPr>
              <w:pStyle w:val="ListParagraph"/>
              <w:widowControl/>
              <w:numPr>
                <w:ilvl w:val="4"/>
                <w:numId w:val="1"/>
              </w:numPr>
              <w:spacing w:before="0" w:after="0" w:line="240" w:lineRule="auto"/>
              <w:rPr>
                <w:rFonts w:ascii="Calibri" w:eastAsiaTheme="minorEastAsia" w:hAnsi="Calibri" w:cs="Calibri"/>
                <w:i/>
                <w:color w:val="FF0000"/>
                <w:sz w:val="22"/>
              </w:rPr>
            </w:pPr>
            <w:r w:rsidRPr="00EE2E75">
              <w:rPr>
                <w:rFonts w:ascii="Calibri" w:eastAsiaTheme="minorEastAsia" w:hAnsi="Calibri" w:cs="Calibri"/>
                <w:i/>
                <w:color w:val="FF0000"/>
                <w:sz w:val="22"/>
              </w:rPr>
              <w:t>Resource set selected by UE-A for other UE-Bs’ transmissions</w:t>
            </w:r>
          </w:p>
          <w:p w14:paraId="25FE020B" w14:textId="77777777" w:rsidR="003C7270" w:rsidRDefault="003C7270" w:rsidP="003C7270">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CA11F03" w14:textId="77777777" w:rsidR="003C7270" w:rsidRDefault="003C7270" w:rsidP="003C7270">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2F86B6" w14:textId="77777777" w:rsidR="003C7270" w:rsidRDefault="003C7270" w:rsidP="003C7270">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541320">
              <w:rPr>
                <w:rFonts w:ascii="Calibri" w:eastAsiaTheme="minorEastAsia" w:hAnsi="Calibri" w:cs="Calibri"/>
                <w:i/>
                <w:color w:val="FF0000"/>
                <w:sz w:val="22"/>
              </w:rPr>
              <w:t>from UE-B</w:t>
            </w:r>
          </w:p>
          <w:p w14:paraId="764FDF09" w14:textId="77777777" w:rsidR="003C7270" w:rsidRPr="002F49B4" w:rsidRDefault="003C7270" w:rsidP="003C7270">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2C6443" w14:textId="77777777" w:rsidR="003C7270" w:rsidRPr="00FD4B2E" w:rsidRDefault="003C7270" w:rsidP="003C7270">
            <w:pPr>
              <w:pStyle w:val="ListParagraph"/>
              <w:widowControl/>
              <w:numPr>
                <w:ilvl w:val="1"/>
                <w:numId w:val="1"/>
              </w:numPr>
              <w:spacing w:before="0" w:after="0" w:line="240" w:lineRule="auto"/>
              <w:rPr>
                <w:rFonts w:ascii="Calibri" w:hAnsi="Calibri" w:cs="Calibri"/>
                <w:i/>
                <w:strike/>
                <w:color w:val="FF0000"/>
                <w:sz w:val="22"/>
              </w:rPr>
            </w:pPr>
            <w:r w:rsidRPr="00FD4B2E">
              <w:rPr>
                <w:rFonts w:ascii="Calibri" w:hAnsi="Calibri" w:cs="Calibri"/>
                <w:i/>
                <w:strike/>
                <w:color w:val="FF0000"/>
                <w:sz w:val="22"/>
              </w:rPr>
              <w:lastRenderedPageBreak/>
              <w:t>FFS: Details on how UE-A identifies other UE’s reserved resource(s)</w:t>
            </w:r>
          </w:p>
          <w:p w14:paraId="5E1E4049" w14:textId="77777777" w:rsidR="003C7270" w:rsidRDefault="003C7270" w:rsidP="003C7270">
            <w:pPr>
              <w:rPr>
                <w:rFonts w:ascii="Calibri" w:hAnsi="Calibri" w:cs="Calibri"/>
                <w:sz w:val="22"/>
                <w:szCs w:val="22"/>
                <w:lang w:eastAsia="zh-CN"/>
              </w:rPr>
            </w:pPr>
          </w:p>
        </w:tc>
      </w:tr>
      <w:tr w:rsidR="00A45A5D" w:rsidRPr="00DE6B4A" w14:paraId="5402EEE1" w14:textId="77777777" w:rsidTr="00D97725">
        <w:tc>
          <w:tcPr>
            <w:tcW w:w="1793" w:type="dxa"/>
            <w:tcBorders>
              <w:top w:val="single" w:sz="4" w:space="0" w:color="auto"/>
              <w:left w:val="single" w:sz="4" w:space="0" w:color="auto"/>
              <w:bottom w:val="single" w:sz="4" w:space="0" w:color="auto"/>
              <w:right w:val="single" w:sz="4" w:space="0" w:color="auto"/>
            </w:tcBorders>
          </w:tcPr>
          <w:p w14:paraId="779CC105" w14:textId="4CAE053F" w:rsidR="00A45A5D" w:rsidRPr="00A45A5D" w:rsidRDefault="00A45A5D" w:rsidP="00A45A5D">
            <w:pPr>
              <w:rPr>
                <w:rFonts w:ascii="Calibri" w:eastAsia="MS Mincho" w:hAnsi="Calibri" w:cs="Calibri"/>
                <w:sz w:val="22"/>
                <w:szCs w:val="22"/>
                <w:lang w:eastAsia="ja-JP"/>
              </w:rPr>
            </w:pPr>
            <w:r w:rsidRPr="00A45A5D">
              <w:rPr>
                <w:rFonts w:ascii="Calibri" w:eastAsia="MS Mincho" w:hAnsi="Calibri" w:cs="Calibri"/>
                <w:sz w:val="22"/>
                <w:szCs w:val="22"/>
                <w:lang w:eastAsia="ja-JP"/>
              </w:rPr>
              <w:lastRenderedPageBreak/>
              <w:t>Ericsson</w:t>
            </w:r>
          </w:p>
        </w:tc>
        <w:tc>
          <w:tcPr>
            <w:tcW w:w="1388" w:type="dxa"/>
            <w:tcBorders>
              <w:top w:val="single" w:sz="4" w:space="0" w:color="auto"/>
              <w:left w:val="single" w:sz="4" w:space="0" w:color="auto"/>
              <w:bottom w:val="single" w:sz="4" w:space="0" w:color="auto"/>
              <w:right w:val="single" w:sz="4" w:space="0" w:color="auto"/>
            </w:tcBorders>
          </w:tcPr>
          <w:p w14:paraId="53A5C9B0" w14:textId="2C3FACD8" w:rsidR="00A45A5D" w:rsidRPr="00A45A5D" w:rsidRDefault="00A45A5D" w:rsidP="00A45A5D">
            <w:pPr>
              <w:rPr>
                <w:rFonts w:ascii="Calibri" w:eastAsia="MS Mincho" w:hAnsi="Calibri" w:cs="Calibri"/>
                <w:sz w:val="22"/>
                <w:szCs w:val="22"/>
                <w:lang w:eastAsia="ja-JP"/>
              </w:rPr>
            </w:pPr>
            <w:r w:rsidRPr="00A45A5D">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3A456C2B" w14:textId="77777777" w:rsidR="00A45A5D" w:rsidRPr="00A45A5D" w:rsidRDefault="00A45A5D" w:rsidP="00A45A5D">
            <w:pPr>
              <w:rPr>
                <w:rFonts w:ascii="Calibri" w:eastAsia="MS Mincho" w:hAnsi="Calibri" w:cs="Calibri"/>
                <w:sz w:val="22"/>
                <w:szCs w:val="22"/>
                <w:lang w:eastAsia="ja-JP"/>
              </w:rPr>
            </w:pPr>
            <w:r w:rsidRPr="00A45A5D">
              <w:rPr>
                <w:rFonts w:ascii="Calibri" w:eastAsia="MS Mincho" w:hAnsi="Calibri" w:cs="Calibri"/>
                <w:sz w:val="22"/>
                <w:szCs w:val="22"/>
                <w:lang w:eastAsia="ja-JP"/>
              </w:rPr>
              <w:t>In the first condition (1-A-1), we propose to add the word “all” to the resources:</w:t>
            </w:r>
          </w:p>
          <w:p w14:paraId="1A373BEF" w14:textId="14537495" w:rsidR="00A45A5D" w:rsidRPr="00A45A5D" w:rsidRDefault="00A45A5D" w:rsidP="00A45A5D">
            <w:pPr>
              <w:rPr>
                <w:rFonts w:ascii="Calibri" w:eastAsia="MS Mincho" w:hAnsi="Calibri" w:cs="Calibri"/>
                <w:sz w:val="22"/>
                <w:szCs w:val="22"/>
                <w:lang w:eastAsia="ja-JP"/>
              </w:rPr>
            </w:pPr>
            <w:r w:rsidRPr="00A45A5D">
              <w:rPr>
                <w:rFonts w:ascii="Calibri" w:eastAsia="MS Mincho" w:hAnsi="Calibri" w:cs="Calibri"/>
                <w:color w:val="FF0000"/>
                <w:sz w:val="22"/>
                <w:lang w:eastAsia="ja-JP"/>
              </w:rPr>
              <w:t>All resource(s) at least except for</w:t>
            </w:r>
          </w:p>
        </w:tc>
      </w:tr>
      <w:tr w:rsidR="002B61A7" w:rsidRPr="00DE6B4A" w14:paraId="7EA3B7B4" w14:textId="77777777" w:rsidTr="00D97725">
        <w:tc>
          <w:tcPr>
            <w:tcW w:w="1793" w:type="dxa"/>
            <w:tcBorders>
              <w:top w:val="single" w:sz="4" w:space="0" w:color="auto"/>
              <w:left w:val="single" w:sz="4" w:space="0" w:color="auto"/>
              <w:bottom w:val="single" w:sz="4" w:space="0" w:color="auto"/>
              <w:right w:val="single" w:sz="4" w:space="0" w:color="auto"/>
            </w:tcBorders>
          </w:tcPr>
          <w:p w14:paraId="128529EC" w14:textId="58AFB6DF" w:rsidR="002B61A7" w:rsidRPr="002B61A7" w:rsidRDefault="002B61A7" w:rsidP="002B61A7">
            <w:pPr>
              <w:rPr>
                <w:rFonts w:ascii="Calibri" w:hAnsi="Calibri" w:cs="Calibri"/>
                <w:sz w:val="22"/>
                <w:szCs w:val="22"/>
                <w:lang w:eastAsia="zh-CN"/>
              </w:rPr>
            </w:pPr>
            <w:proofErr w:type="spellStart"/>
            <w:r>
              <w:rPr>
                <w:rFonts w:ascii="Calibri" w:hAnsi="Calibri" w:cs="Calibri" w:hint="eastAsia"/>
                <w:sz w:val="22"/>
                <w:szCs w:val="22"/>
                <w:lang w:eastAsia="zh-CN"/>
              </w:rPr>
              <w:t>S</w:t>
            </w:r>
            <w:r>
              <w:rPr>
                <w:rFonts w:ascii="Calibri" w:hAnsi="Calibri" w:cs="Calibri"/>
                <w:sz w:val="22"/>
                <w:szCs w:val="22"/>
                <w:lang w:eastAsia="zh-CN"/>
              </w:rPr>
              <w:t>preadtrum</w:t>
            </w:r>
            <w:proofErr w:type="spellEnd"/>
          </w:p>
        </w:tc>
        <w:tc>
          <w:tcPr>
            <w:tcW w:w="1388" w:type="dxa"/>
            <w:tcBorders>
              <w:top w:val="single" w:sz="4" w:space="0" w:color="auto"/>
              <w:left w:val="single" w:sz="4" w:space="0" w:color="auto"/>
              <w:bottom w:val="single" w:sz="4" w:space="0" w:color="auto"/>
              <w:right w:val="single" w:sz="4" w:space="0" w:color="auto"/>
            </w:tcBorders>
          </w:tcPr>
          <w:p w14:paraId="19A60D37" w14:textId="0447494E" w:rsidR="002B61A7" w:rsidRPr="002B61A7" w:rsidRDefault="002B61A7" w:rsidP="002B61A7">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Borders>
              <w:top w:val="single" w:sz="4" w:space="0" w:color="auto"/>
              <w:left w:val="single" w:sz="4" w:space="0" w:color="auto"/>
              <w:bottom w:val="single" w:sz="4" w:space="0" w:color="auto"/>
              <w:right w:val="single" w:sz="4" w:space="0" w:color="auto"/>
            </w:tcBorders>
          </w:tcPr>
          <w:p w14:paraId="4AF42CA3" w14:textId="4CE8A456" w:rsidR="002B61A7" w:rsidRDefault="002B61A7" w:rsidP="002B61A7">
            <w:pPr>
              <w:rPr>
                <w:rFonts w:ascii="Calibri" w:hAnsi="Calibri" w:cs="Calibri"/>
                <w:sz w:val="22"/>
                <w:szCs w:val="22"/>
                <w:lang w:eastAsia="zh-CN"/>
              </w:rPr>
            </w:pPr>
            <w:r>
              <w:rPr>
                <w:rFonts w:ascii="Calibri" w:hAnsi="Calibri" w:cs="Calibri"/>
                <w:sz w:val="22"/>
                <w:szCs w:val="22"/>
                <w:lang w:eastAsia="zh-CN"/>
              </w:rPr>
              <w:t xml:space="preserve">Firstly, </w:t>
            </w:r>
            <w:r>
              <w:rPr>
                <w:rFonts w:ascii="Calibri" w:hAnsi="Calibri" w:cs="Calibri" w:hint="eastAsia"/>
                <w:sz w:val="22"/>
                <w:szCs w:val="22"/>
                <w:lang w:eastAsia="zh-CN"/>
              </w:rPr>
              <w:t>r</w:t>
            </w:r>
            <w:r w:rsidRPr="002B61A7">
              <w:rPr>
                <w:rFonts w:ascii="Calibri" w:hAnsi="Calibri" w:cs="Calibri"/>
                <w:sz w:val="22"/>
                <w:szCs w:val="22"/>
                <w:lang w:eastAsia="zh-CN"/>
              </w:rPr>
              <w:t>eserved resource(s) of other UE identified by UE-A</w:t>
            </w:r>
            <w:r>
              <w:rPr>
                <w:rFonts w:ascii="Calibri" w:hAnsi="Calibri" w:cs="Calibri"/>
                <w:sz w:val="22"/>
                <w:szCs w:val="22"/>
                <w:lang w:eastAsia="zh-CN"/>
              </w:rPr>
              <w:t xml:space="preserve"> can be used to determine both preferred and non-preferred resources. </w:t>
            </w:r>
          </w:p>
          <w:p w14:paraId="1476B573" w14:textId="77777777" w:rsidR="00F5079B" w:rsidRDefault="002B61A7" w:rsidP="002B61A7">
            <w:pPr>
              <w:rPr>
                <w:rFonts w:ascii="Calibri" w:hAnsi="Calibri" w:cs="Calibri"/>
                <w:sz w:val="22"/>
                <w:szCs w:val="22"/>
                <w:lang w:eastAsia="zh-CN"/>
              </w:rPr>
            </w:pPr>
            <w:r>
              <w:rPr>
                <w:rFonts w:ascii="Calibri" w:hAnsi="Calibri" w:cs="Calibri"/>
                <w:sz w:val="22"/>
                <w:szCs w:val="22"/>
                <w:lang w:eastAsia="zh-CN"/>
              </w:rPr>
              <w:t>Secondly,</w:t>
            </w:r>
            <w:r w:rsidR="00F5079B">
              <w:rPr>
                <w:rFonts w:ascii="Calibri" w:hAnsi="Calibri" w:cs="Calibri"/>
                <w:sz w:val="22"/>
                <w:szCs w:val="22"/>
                <w:lang w:eastAsia="zh-CN"/>
              </w:rPr>
              <w:t xml:space="preserve"> in</w:t>
            </w:r>
            <w:r>
              <w:rPr>
                <w:rFonts w:ascii="Calibri" w:hAnsi="Calibri" w:cs="Calibri"/>
                <w:sz w:val="22"/>
                <w:szCs w:val="22"/>
                <w:lang w:eastAsia="zh-CN"/>
              </w:rPr>
              <w:t xml:space="preserve"> </w:t>
            </w:r>
            <w:r w:rsidR="00F5079B">
              <w:rPr>
                <w:rFonts w:ascii="Calibri" w:hAnsi="Calibri" w:cs="Calibri" w:hint="eastAsia"/>
                <w:sz w:val="22"/>
                <w:szCs w:val="22"/>
                <w:lang w:eastAsia="zh-CN"/>
              </w:rPr>
              <w:t>c</w:t>
            </w:r>
            <w:r w:rsidR="00F5079B" w:rsidRPr="00F5079B">
              <w:rPr>
                <w:rFonts w:ascii="Calibri" w:hAnsi="Calibri" w:cs="Calibri"/>
                <w:sz w:val="22"/>
                <w:szCs w:val="22"/>
                <w:lang w:eastAsia="zh-CN"/>
              </w:rPr>
              <w:t>ondition 1-B-1</w:t>
            </w:r>
            <w:r w:rsidR="00F5079B">
              <w:rPr>
                <w:rFonts w:ascii="Calibri" w:hAnsi="Calibri" w:cs="Calibri"/>
                <w:sz w:val="22"/>
                <w:szCs w:val="22"/>
                <w:lang w:eastAsia="zh-CN"/>
              </w:rPr>
              <w:t>, “</w:t>
            </w:r>
            <w:r w:rsidR="00F5079B" w:rsidRPr="00F5079B">
              <w:rPr>
                <w:rFonts w:ascii="Calibri" w:hAnsi="Calibri" w:cs="Calibri"/>
                <w:sz w:val="22"/>
                <w:szCs w:val="22"/>
                <w:lang w:eastAsia="zh-CN"/>
              </w:rPr>
              <w:t>from UE-B</w:t>
            </w:r>
            <w:r w:rsidR="00F5079B">
              <w:rPr>
                <w:rFonts w:ascii="Calibri" w:hAnsi="Calibri" w:cs="Calibri"/>
                <w:sz w:val="22"/>
                <w:szCs w:val="22"/>
                <w:lang w:eastAsia="zh-CN"/>
              </w:rPr>
              <w:t xml:space="preserve">” should be added. </w:t>
            </w:r>
          </w:p>
          <w:p w14:paraId="3C62FB70" w14:textId="1874963A" w:rsidR="00F5079B" w:rsidRDefault="00F5079B" w:rsidP="002B61A7">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o, we proposal the following changes:</w:t>
            </w:r>
          </w:p>
          <w:p w14:paraId="33AA13B1" w14:textId="77777777" w:rsidR="002B61A7" w:rsidRPr="00DB021D" w:rsidRDefault="002B61A7" w:rsidP="002B61A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C23E13" w14:textId="77777777" w:rsidR="002B61A7" w:rsidRPr="002F49B4" w:rsidRDefault="002B61A7" w:rsidP="002B61A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CD43167" w14:textId="77777777" w:rsidR="002B61A7" w:rsidRDefault="002B61A7" w:rsidP="002B61A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1377EF5F" w14:textId="77777777" w:rsidR="002B61A7" w:rsidRDefault="002B61A7" w:rsidP="002B61A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7B26D6C4" w14:textId="77777777" w:rsidR="002B61A7" w:rsidRPr="00A20CFC" w:rsidRDefault="002B61A7" w:rsidP="002B61A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779FC31" w14:textId="0F1F3B7F" w:rsidR="002B61A7" w:rsidRPr="002B61A7" w:rsidRDefault="002B61A7" w:rsidP="002B61A7">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998A1CE" w14:textId="77777777" w:rsidR="002B61A7" w:rsidRDefault="002B61A7" w:rsidP="002B61A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F8427CF" w14:textId="77777777" w:rsidR="002B61A7" w:rsidRDefault="002B61A7" w:rsidP="002B61A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F83773" w14:textId="365E8FC7" w:rsidR="002B61A7" w:rsidRPr="002B61A7" w:rsidRDefault="002B61A7" w:rsidP="002B61A7">
            <w:pPr>
              <w:pStyle w:val="ListParagraph"/>
              <w:widowControl/>
              <w:numPr>
                <w:ilvl w:val="3"/>
                <w:numId w:val="1"/>
              </w:numPr>
              <w:spacing w:before="0" w:after="0" w:line="240" w:lineRule="auto"/>
              <w:rPr>
                <w:rFonts w:ascii="Calibri" w:eastAsiaTheme="minorEastAsia" w:hAnsi="Calibri" w:cs="Calibri"/>
                <w:i/>
                <w:color w:val="FF0000"/>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r w:rsidRPr="002B61A7">
              <w:rPr>
                <w:rFonts w:ascii="Calibri" w:eastAsiaTheme="minorEastAsia" w:hAnsi="Calibri" w:cs="Calibri"/>
                <w:i/>
                <w:color w:val="FF0000"/>
                <w:sz w:val="22"/>
              </w:rPr>
              <w:t xml:space="preserve"> from UE-B</w:t>
            </w:r>
          </w:p>
          <w:p w14:paraId="4C73E502" w14:textId="5C1D9ABE" w:rsidR="002B61A7" w:rsidRDefault="002B61A7" w:rsidP="002B61A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C66321" w14:textId="587F08F6" w:rsidR="00F5079B" w:rsidRPr="00F5079B" w:rsidRDefault="00F5079B" w:rsidP="00F5079B">
            <w:pPr>
              <w:pStyle w:val="ListParagraph"/>
              <w:widowControl/>
              <w:numPr>
                <w:ilvl w:val="2"/>
                <w:numId w:val="1"/>
              </w:numPr>
              <w:spacing w:before="0" w:after="0" w:line="240" w:lineRule="auto"/>
              <w:rPr>
                <w:rFonts w:ascii="Calibri" w:eastAsiaTheme="minorEastAsia" w:hAnsi="Calibri" w:cs="Calibri"/>
                <w:i/>
                <w:color w:val="FF0000"/>
                <w:sz w:val="22"/>
              </w:rPr>
            </w:pPr>
            <w:r w:rsidRPr="00F5079B">
              <w:rPr>
                <w:rFonts w:ascii="Calibri" w:eastAsiaTheme="minorEastAsia" w:hAnsi="Calibri" w:cs="Calibri"/>
                <w:i/>
                <w:color w:val="FF0000"/>
                <w:sz w:val="22"/>
              </w:rPr>
              <w:t>Condition 1-B-2:</w:t>
            </w:r>
          </w:p>
          <w:p w14:paraId="2FA76E39" w14:textId="77777777" w:rsidR="002B61A7" w:rsidRPr="00075EA6" w:rsidRDefault="002B61A7" w:rsidP="002B61A7">
            <w:pPr>
              <w:pStyle w:val="ListParagraph"/>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7B84A36F" w14:textId="657E9BEE" w:rsidR="002B61A7" w:rsidRPr="002B61A7" w:rsidRDefault="002B61A7" w:rsidP="002B61A7">
            <w:pPr>
              <w:pStyle w:val="ListParagraph"/>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15255A57" w14:textId="77777777" w:rsidR="002B61A7" w:rsidRDefault="002B61A7" w:rsidP="002B61A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255BF97" w14:textId="725DCE99" w:rsidR="002B61A7" w:rsidRPr="002B61A7" w:rsidRDefault="002B61A7" w:rsidP="002B61A7">
            <w:pPr>
              <w:rPr>
                <w:rFonts w:ascii="Calibri" w:eastAsia="MS Mincho" w:hAnsi="Calibri" w:cs="Calibri"/>
                <w:sz w:val="22"/>
                <w:szCs w:val="22"/>
                <w:lang w:val="en-US" w:eastAsia="ja-JP"/>
              </w:rPr>
            </w:pPr>
          </w:p>
        </w:tc>
      </w:tr>
      <w:tr w:rsidR="00276640" w:rsidRPr="00DE6B4A" w14:paraId="67EA3E62" w14:textId="77777777" w:rsidTr="00D97725">
        <w:tc>
          <w:tcPr>
            <w:tcW w:w="1793" w:type="dxa"/>
            <w:tcBorders>
              <w:top w:val="single" w:sz="4" w:space="0" w:color="auto"/>
              <w:left w:val="single" w:sz="4" w:space="0" w:color="auto"/>
              <w:bottom w:val="single" w:sz="4" w:space="0" w:color="auto"/>
              <w:right w:val="single" w:sz="4" w:space="0" w:color="auto"/>
            </w:tcBorders>
          </w:tcPr>
          <w:p w14:paraId="359C5C8A" w14:textId="2E574F79" w:rsidR="00276640" w:rsidRDefault="00276640" w:rsidP="00276640">
            <w:pPr>
              <w:rPr>
                <w:rFonts w:ascii="Calibri" w:hAnsi="Calibri" w:cs="Calibri" w:hint="eastAsia"/>
                <w:sz w:val="22"/>
                <w:szCs w:val="22"/>
                <w:lang w:eastAsia="zh-CN"/>
              </w:rPr>
            </w:pPr>
            <w:r>
              <w:rPr>
                <w:rFonts w:ascii="Calibri" w:eastAsia="MS Mincho" w:hAnsi="Calibri" w:cs="Calibri"/>
                <w:sz w:val="22"/>
                <w:szCs w:val="22"/>
                <w:lang w:eastAsia="ja-JP"/>
              </w:rPr>
              <w:t>Apple</w:t>
            </w:r>
          </w:p>
        </w:tc>
        <w:tc>
          <w:tcPr>
            <w:tcW w:w="1388" w:type="dxa"/>
            <w:tcBorders>
              <w:top w:val="single" w:sz="4" w:space="0" w:color="auto"/>
              <w:left w:val="single" w:sz="4" w:space="0" w:color="auto"/>
              <w:bottom w:val="single" w:sz="4" w:space="0" w:color="auto"/>
              <w:right w:val="single" w:sz="4" w:space="0" w:color="auto"/>
            </w:tcBorders>
          </w:tcPr>
          <w:p w14:paraId="4A96E642" w14:textId="77777777" w:rsidR="00276640" w:rsidRDefault="00276640" w:rsidP="00276640">
            <w:pPr>
              <w:rPr>
                <w:rFonts w:ascii="Calibri" w:hAnsi="Calibri" w:cs="Calibri" w:hint="eastAsia"/>
                <w:sz w:val="22"/>
                <w:szCs w:val="22"/>
                <w:lang w:eastAsia="zh-CN"/>
              </w:rPr>
            </w:pPr>
          </w:p>
        </w:tc>
        <w:tc>
          <w:tcPr>
            <w:tcW w:w="5886" w:type="dxa"/>
            <w:tcBorders>
              <w:top w:val="single" w:sz="4" w:space="0" w:color="auto"/>
              <w:left w:val="single" w:sz="4" w:space="0" w:color="auto"/>
              <w:bottom w:val="single" w:sz="4" w:space="0" w:color="auto"/>
              <w:right w:val="single" w:sz="4" w:space="0" w:color="auto"/>
            </w:tcBorders>
          </w:tcPr>
          <w:p w14:paraId="6690AD38" w14:textId="77777777" w:rsidR="00276640" w:rsidRDefault="00276640" w:rsidP="00276640">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57523C7F" w14:textId="77777777" w:rsidR="00276640" w:rsidRDefault="00276640" w:rsidP="00276640">
            <w:pPr>
              <w:rPr>
                <w:rFonts w:ascii="Calibri" w:eastAsia="MS Mincho" w:hAnsi="Calibri" w:cs="Calibri"/>
                <w:sz w:val="22"/>
                <w:szCs w:val="22"/>
                <w:lang w:eastAsia="ja-JP"/>
              </w:rPr>
            </w:pPr>
          </w:p>
          <w:p w14:paraId="1A0C60CC" w14:textId="08E7B758" w:rsidR="00276640" w:rsidRDefault="00276640" w:rsidP="00276640">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sidRPr="008703EE">
              <w:rPr>
                <w:rFonts w:ascii="Calibri" w:eastAsia="MS Mincho" w:hAnsi="Calibri" w:cs="Calibri"/>
                <w:i/>
                <w:iCs/>
                <w:sz w:val="22"/>
                <w:szCs w:val="22"/>
                <w:lang w:eastAsia="ja-JP"/>
              </w:rPr>
              <w:t xml:space="preserve">“reserved resource(s) of other UE identified by UE-A whose RSRP measurement is larger than (pre)configured RSRP </w:t>
            </w:r>
            <w:r w:rsidRPr="008703EE">
              <w:rPr>
                <w:rFonts w:ascii="Calibri" w:eastAsia="MS Mincho" w:hAnsi="Calibri" w:cs="Calibri"/>
                <w:i/>
                <w:iCs/>
                <w:sz w:val="22"/>
                <w:szCs w:val="22"/>
                <w:lang w:eastAsia="ja-JP"/>
              </w:rPr>
              <w:lastRenderedPageBreak/>
              <w:t>threshold”</w:t>
            </w:r>
            <w:r>
              <w:rPr>
                <w:rFonts w:ascii="Calibri" w:eastAsia="MS Mincho" w:hAnsi="Calibri" w:cs="Calibri"/>
                <w:sz w:val="22"/>
                <w:szCs w:val="22"/>
                <w:lang w:eastAsia="ja-JP"/>
              </w:rPr>
              <w:t xml:space="preserve"> should be applicable (complementary) to both preferred and non-preferred resources. </w:t>
            </w:r>
          </w:p>
        </w:tc>
      </w:tr>
    </w:tbl>
    <w:p w14:paraId="1F1967B0" w14:textId="77777777" w:rsidR="003C1272" w:rsidRPr="00D97725"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ListParagraph"/>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ListParagraph"/>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ListParagraph"/>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ListParagraph"/>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ListParagraph"/>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ListParagraph"/>
              <w:widowControl/>
              <w:numPr>
                <w:ilvl w:val="1"/>
                <w:numId w:val="29"/>
              </w:numPr>
              <w:spacing w:before="0" w:after="0" w:line="240" w:lineRule="auto"/>
              <w:rPr>
                <w:i/>
                <w:iCs/>
                <w:sz w:val="18"/>
                <w:szCs w:val="20"/>
              </w:rPr>
            </w:pPr>
            <w:r w:rsidRPr="009019DC">
              <w:rPr>
                <w:i/>
                <w:iCs/>
                <w:sz w:val="18"/>
                <w:szCs w:val="20"/>
              </w:rPr>
              <w:lastRenderedPageBreak/>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sidRPr="00722E25">
              <w:rPr>
                <w:rFonts w:ascii="Calibri" w:hAnsi="Calibri" w:cs="Calibri"/>
                <w:iCs/>
              </w:rPr>
              <w:t>So</w:t>
            </w:r>
            <w:proofErr w:type="gramEnd"/>
            <w:r w:rsidRPr="00722E25">
              <w:rPr>
                <w:rFonts w:ascii="Calibri" w:hAnsi="Calibri" w:cs="Calibri"/>
                <w:iCs/>
              </w:rPr>
              <w:t xml:space="preserve"> we suggest move it to 2-A-1</w:t>
            </w:r>
          </w:p>
          <w:p w14:paraId="01CB3FEC" w14:textId="77777777" w:rsidR="00722E25" w:rsidRPr="00722E25" w:rsidRDefault="00722E25" w:rsidP="00722E25">
            <w:pPr>
              <w:rPr>
                <w:rFonts w:ascii="Calibri" w:hAnsi="Calibri" w:cs="Calibri"/>
                <w:iCs/>
              </w:rPr>
            </w:pPr>
            <w:proofErr w:type="gramStart"/>
            <w:r w:rsidRPr="00722E25">
              <w:rPr>
                <w:rFonts w:ascii="Calibri" w:hAnsi="Calibri" w:cs="Calibri"/>
                <w:iCs/>
              </w:rPr>
              <w:t>Also</w:t>
            </w:r>
            <w:proofErr w:type="gramEnd"/>
            <w:r w:rsidRPr="00722E25">
              <w:rPr>
                <w:rFonts w:ascii="Calibri" w:hAnsi="Calibri" w:cs="Calibri"/>
                <w:iCs/>
              </w:rPr>
              <w:t xml:space="preserve">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ListParagraph"/>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ListParagraph"/>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ListParagraph"/>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lastRenderedPageBreak/>
              <w:t>Resource(s) reserved for UE-A’s transmissions are overlapping with resource(s) indicated by UE B’s SCI in time</w:t>
            </w:r>
          </w:p>
          <w:p w14:paraId="0A6F9D36"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proofErr w:type="gramStart"/>
            <w:r>
              <w:rPr>
                <w:rFonts w:ascii="Calibri" w:eastAsiaTheme="minorEastAsia" w:hAnsi="Calibri" w:cs="Calibri" w:hint="eastAsia"/>
                <w:sz w:val="22"/>
                <w:szCs w:val="22"/>
                <w:lang w:eastAsia="ko-KR"/>
              </w:rPr>
              <w:t>We</w:t>
            </w:r>
            <w:proofErr w:type="gramEnd"/>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ListParagraph"/>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ListParagraph"/>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0DB8B7C" w14:textId="77777777" w:rsidR="007516BC" w:rsidRDefault="007516BC" w:rsidP="007516B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lastRenderedPageBreak/>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ListParagraph"/>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ListParagraph"/>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ListParagraph"/>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lastRenderedPageBreak/>
              <w:t>FFS: Details</w:t>
            </w:r>
          </w:p>
          <w:p w14:paraId="7ADF8197" w14:textId="77777777" w:rsidR="008C7EF3" w:rsidRPr="00291CF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ListParagraph"/>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lastRenderedPageBreak/>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2-A-2, we have a question of how it works? Let’s take the unicast as an example, to our 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2B61A7">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2B61A7">
            <w:pPr>
              <w:rPr>
                <w:rFonts w:ascii="Calibri" w:hAnsi="Calibri" w:cs="Calibri"/>
                <w:lang w:eastAsia="zh-CN"/>
              </w:rPr>
            </w:pPr>
            <w:r>
              <w:rPr>
                <w:rFonts w:ascii="Calibri" w:hAnsi="Calibri" w:cs="Calibri" w:hint="eastAsia"/>
                <w:lang w:eastAsia="zh-CN"/>
              </w:rPr>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2B61A7">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2B61A7">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xml:space="preserve">. agree with Qualcomm, “one </w:t>
            </w:r>
            <w:proofErr w:type="gramStart"/>
            <w:r w:rsidRPr="00D814E6">
              <w:rPr>
                <w:rFonts w:ascii="Calibri" w:eastAsia="Malgun Gothic" w:hAnsi="Calibri" w:cs="Calibri"/>
                <w:i/>
                <w:sz w:val="22"/>
                <w:szCs w:val="22"/>
                <w:lang w:val="en-US" w:eastAsia="ko-KR"/>
              </w:rPr>
              <w:t>of ”</w:t>
            </w:r>
            <w:proofErr w:type="gramEnd"/>
            <w:r w:rsidRPr="00D814E6">
              <w:rPr>
                <w:rFonts w:ascii="Calibri" w:eastAsia="Malgun Gothic" w:hAnsi="Calibri" w:cs="Calibri"/>
                <w:i/>
                <w:sz w:val="22"/>
                <w:szCs w:val="22"/>
                <w:lang w:val="en-US" w:eastAsia="ko-KR"/>
              </w:rPr>
              <w:t xml:space="preserve"> should be added at the end of the first sub-bullet.</w:t>
            </w:r>
          </w:p>
          <w:p w14:paraId="6C02D86C" w14:textId="77777777" w:rsidR="00BC7AF6" w:rsidRPr="00D814E6" w:rsidRDefault="00BC7AF6" w:rsidP="002B61A7">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2B61A7">
            <w:pPr>
              <w:rPr>
                <w:rFonts w:ascii="Calibri" w:eastAsia="Malgun Gothic" w:hAnsi="Calibri" w:cs="Calibri"/>
                <w:i/>
                <w:sz w:val="22"/>
                <w:szCs w:val="22"/>
                <w:lang w:val="en-US" w:eastAsia="ko-KR"/>
              </w:rPr>
            </w:pPr>
          </w:p>
          <w:p w14:paraId="5537F58B" w14:textId="77777777" w:rsidR="00BC7AF6" w:rsidRPr="00D814E6" w:rsidRDefault="00BC7AF6" w:rsidP="002B61A7">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2B61A7">
            <w:pPr>
              <w:pStyle w:val="ListParagraph"/>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2B61A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2B61A7">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2B61A7">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2B61A7">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2B61A7">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lastRenderedPageBreak/>
              <w:t xml:space="preserve">FFS: Details </w:t>
            </w:r>
          </w:p>
          <w:p w14:paraId="315A9BC1" w14:textId="77777777" w:rsidR="00BC7AF6" w:rsidRPr="00FF159A" w:rsidRDefault="00BC7AF6" w:rsidP="002B61A7">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2B61A7">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2B61A7">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2B61A7">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2B61A7">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2B61A7">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2B61A7">
            <w:pPr>
              <w:pStyle w:val="ListParagraph"/>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2B61A7">
            <w:pPr>
              <w:pStyle w:val="ListParagraph"/>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2B61A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2B61A7">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2B61A7">
            <w:pPr>
              <w:rPr>
                <w:rFonts w:ascii="Calibri" w:hAnsi="Calibri" w:cs="Calibri"/>
                <w:lang w:eastAsia="zh-CN"/>
              </w:rPr>
            </w:pPr>
            <w:r w:rsidRPr="00F60401">
              <w:rPr>
                <w:rFonts w:ascii="Calibri" w:hAnsi="Calibri" w:cs="Calibri" w:hint="eastAsia"/>
                <w:lang w:eastAsia="zh-CN"/>
              </w:rPr>
              <w:lastRenderedPageBreak/>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2B61A7">
            <w:pPr>
              <w:rPr>
                <w:rFonts w:ascii="Calibri" w:hAnsi="Calibri" w:cs="Calibri"/>
                <w:color w:val="000000" w:themeColor="text1"/>
                <w:lang w:eastAsia="zh-CN"/>
              </w:rPr>
            </w:pPr>
            <w:proofErr w:type="gramStart"/>
            <w:r w:rsidRPr="00F60401">
              <w:rPr>
                <w:rFonts w:ascii="Calibri" w:hAnsi="Calibri" w:cs="Calibri" w:hint="eastAsia"/>
                <w:color w:val="000000" w:themeColor="text1"/>
                <w:lang w:eastAsia="zh-CN"/>
              </w:rPr>
              <w:t>Yes</w:t>
            </w:r>
            <w:proofErr w:type="gramEnd"/>
            <w:r w:rsidRPr="00F60401">
              <w:rPr>
                <w:rFonts w:ascii="Calibri" w:hAnsi="Calibri" w:cs="Calibri" w:hint="eastAsia"/>
                <w:color w:val="000000" w:themeColor="text1"/>
                <w:lang w:eastAsia="zh-CN"/>
              </w:rPr>
              <w:t xml:space="preserve">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2B61A7">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2B61A7">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2B61A7">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2B61A7">
            <w:pPr>
              <w:rPr>
                <w:rFonts w:ascii="Calibri" w:hAnsi="Calibri" w:cs="Calibri"/>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2B61A7">
            <w:pPr>
              <w:rPr>
                <w:rFonts w:ascii="Calibri" w:hAnsi="Calibri" w:cs="Calibri"/>
                <w:color w:val="000000" w:themeColor="text1"/>
                <w:lang w:eastAsia="zh-CN"/>
              </w:rPr>
            </w:pPr>
            <w:proofErr w:type="gramStart"/>
            <w:r w:rsidRPr="00316397">
              <w:rPr>
                <w:rFonts w:ascii="Calibri" w:hAnsi="Calibri" w:cs="Calibri"/>
                <w:color w:val="000000" w:themeColor="text1"/>
                <w:lang w:eastAsia="zh-CN"/>
              </w:rPr>
              <w:t>Yes</w:t>
            </w:r>
            <w:proofErr w:type="gramEnd"/>
            <w:r w:rsidRPr="00316397">
              <w:rPr>
                <w:rFonts w:ascii="Calibri" w:hAnsi="Calibri" w:cs="Calibri"/>
                <w:color w:val="000000" w:themeColor="text1"/>
                <w:lang w:eastAsia="zh-CN"/>
              </w:rPr>
              <w:t xml:space="preserve">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r w:rsidR="004025E4" w:rsidRPr="00941BFB" w14:paraId="799E8017" w14:textId="77777777" w:rsidTr="00F60401">
        <w:tc>
          <w:tcPr>
            <w:tcW w:w="1793" w:type="dxa"/>
            <w:tcBorders>
              <w:top w:val="single" w:sz="4" w:space="0" w:color="auto"/>
              <w:left w:val="single" w:sz="4" w:space="0" w:color="auto"/>
              <w:bottom w:val="single" w:sz="4" w:space="0" w:color="auto"/>
              <w:right w:val="single" w:sz="4" w:space="0" w:color="auto"/>
            </w:tcBorders>
          </w:tcPr>
          <w:p w14:paraId="43145647" w14:textId="5A23EC0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auto"/>
              <w:left w:val="single" w:sz="4" w:space="0" w:color="auto"/>
              <w:bottom w:val="single" w:sz="4" w:space="0" w:color="auto"/>
              <w:right w:val="single" w:sz="4" w:space="0" w:color="auto"/>
            </w:tcBorders>
          </w:tcPr>
          <w:p w14:paraId="7E3EAE97" w14:textId="2F22CAB2" w:rsidR="004025E4" w:rsidRPr="00316397" w:rsidRDefault="004025E4" w:rsidP="004025E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auto"/>
              <w:left w:val="single" w:sz="4" w:space="0" w:color="auto"/>
              <w:bottom w:val="single" w:sz="4" w:space="0" w:color="auto"/>
              <w:right w:val="single" w:sz="4" w:space="0" w:color="auto"/>
            </w:tcBorders>
          </w:tcPr>
          <w:p w14:paraId="3B00EEFF" w14:textId="77777777" w:rsidR="004025E4" w:rsidRDefault="004025E4" w:rsidP="004025E4">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DDD849B" w14:textId="77777777" w:rsidR="004025E4" w:rsidRDefault="004025E4" w:rsidP="004025E4">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634EB3A"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sidRPr="00AE4183">
              <w:rPr>
                <w:rFonts w:ascii="Calibri" w:hAnsi="Calibri" w:cs="Calibri"/>
                <w:i/>
                <w:color w:val="FF0000"/>
                <w:sz w:val="22"/>
              </w:rPr>
              <w:t>UE-A is an intended recipient of UE-B’s transmission and/or other UE’s transmission</w:t>
            </w:r>
          </w:p>
          <w:p w14:paraId="5730DD65"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08AA56EB"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09D52614" w14:textId="77777777" w:rsidR="004025E4" w:rsidRDefault="004025E4" w:rsidP="004025E4">
            <w:pPr>
              <w:pStyle w:val="ListParagraph"/>
              <w:widowControl/>
              <w:numPr>
                <w:ilvl w:val="3"/>
                <w:numId w:val="1"/>
              </w:numPr>
              <w:spacing w:before="0" w:after="0" w:line="240" w:lineRule="auto"/>
              <w:rPr>
                <w:rFonts w:ascii="Calibri" w:hAnsi="Calibri" w:cs="Calibri"/>
                <w:i/>
                <w:color w:val="FF0000"/>
                <w:sz w:val="22"/>
              </w:rPr>
            </w:pPr>
            <w:r w:rsidRPr="00067F17">
              <w:rPr>
                <w:rFonts w:ascii="Calibri" w:hAnsi="Calibri" w:cs="Calibri"/>
                <w:i/>
                <w:color w:val="FF0000"/>
                <w:sz w:val="22"/>
              </w:rPr>
              <w:t xml:space="preserve">UE-A’s reserved resource(s) for its transmission of a TB are overlapping with </w:t>
            </w:r>
            <w:r w:rsidRPr="00067F17">
              <w:rPr>
                <w:rFonts w:ascii="Calibri" w:hAnsi="Calibri" w:cs="Calibri"/>
                <w:i/>
                <w:color w:val="FF0000"/>
                <w:sz w:val="22"/>
              </w:rPr>
              <w:lastRenderedPageBreak/>
              <w:t>resource(s) indicated by UE-B’s SCI in time-and-frequency</w:t>
            </w:r>
          </w:p>
          <w:p w14:paraId="5122834A" w14:textId="77777777" w:rsidR="004025E4" w:rsidRPr="0058668D" w:rsidRDefault="004025E4" w:rsidP="004025E4">
            <w:pPr>
              <w:pStyle w:val="ListParagraph"/>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intended recipient(s) overlap with UE-B’s</w:t>
            </w:r>
          </w:p>
          <w:p w14:paraId="3413864D" w14:textId="77777777" w:rsidR="004025E4" w:rsidRPr="0058668D" w:rsidRDefault="004025E4" w:rsidP="004025E4">
            <w:pPr>
              <w:pStyle w:val="ListParagraph"/>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priority is higher than UE-B’s</w:t>
            </w:r>
          </w:p>
          <w:p w14:paraId="6C13F855" w14:textId="77777777" w:rsidR="004025E4" w:rsidRPr="00FF159A" w:rsidRDefault="004025E4" w:rsidP="004025E4">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552AD634" w14:textId="77777777" w:rsidR="004025E4" w:rsidRDefault="004025E4" w:rsidP="004025E4">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67687682"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D974F77"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0D053D6"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32CF6C8"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1F043FC8" w14:textId="77777777" w:rsidR="004025E4" w:rsidRDefault="004025E4" w:rsidP="004025E4">
            <w:pPr>
              <w:pStyle w:val="ListParagraph"/>
              <w:widowControl/>
              <w:numPr>
                <w:ilvl w:val="3"/>
                <w:numId w:val="1"/>
              </w:numPr>
              <w:spacing w:before="0" w:after="0" w:line="240" w:lineRule="auto"/>
              <w:rPr>
                <w:rFonts w:ascii="Calibri" w:hAnsi="Calibri" w:cs="Calibri"/>
                <w:i/>
                <w:color w:val="FF0000"/>
                <w:sz w:val="22"/>
              </w:rPr>
            </w:pPr>
            <w:r w:rsidRPr="006C33BA">
              <w:rPr>
                <w:rFonts w:ascii="Calibri" w:hAnsi="Calibri" w:cs="Calibri"/>
                <w:i/>
                <w:color w:val="FF0000"/>
                <w:sz w:val="22"/>
              </w:rPr>
              <w:t>UE-A’s reserved resource(s) for its transmission of a TB are overlapping with resource(s) indicated by UE-B’s SCI in time</w:t>
            </w:r>
          </w:p>
          <w:p w14:paraId="010FAF81" w14:textId="77777777" w:rsidR="004025E4" w:rsidRPr="00E120EA" w:rsidRDefault="004025E4" w:rsidP="004025E4">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 is an intended recipient of UE-B’s transmission</w:t>
            </w:r>
          </w:p>
          <w:p w14:paraId="51CCA527" w14:textId="77777777" w:rsidR="004025E4" w:rsidRPr="00E120EA" w:rsidRDefault="004025E4" w:rsidP="004025E4">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UE-A’s priority is higher than UE-B’s</w:t>
            </w:r>
          </w:p>
          <w:p w14:paraId="32E8B957" w14:textId="77777777" w:rsidR="004025E4" w:rsidRDefault="004025E4" w:rsidP="004025E4">
            <w:pPr>
              <w:spacing w:after="0"/>
              <w:rPr>
                <w:rFonts w:ascii="Calibri" w:hAnsi="Calibri" w:cs="Calibri"/>
                <w:iCs/>
                <w:sz w:val="22"/>
              </w:rPr>
            </w:pPr>
          </w:p>
          <w:p w14:paraId="45BCDE07" w14:textId="251AFA53" w:rsidR="004025E4" w:rsidRPr="00316397" w:rsidRDefault="004025E4" w:rsidP="004025E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D97725" w:rsidRPr="00DE6B4A" w14:paraId="0E7BCBF8" w14:textId="77777777" w:rsidTr="00D97725">
        <w:tc>
          <w:tcPr>
            <w:tcW w:w="1793" w:type="dxa"/>
            <w:tcBorders>
              <w:top w:val="single" w:sz="4" w:space="0" w:color="auto"/>
              <w:left w:val="single" w:sz="4" w:space="0" w:color="auto"/>
              <w:bottom w:val="single" w:sz="4" w:space="0" w:color="auto"/>
              <w:right w:val="single" w:sz="4" w:space="0" w:color="auto"/>
            </w:tcBorders>
          </w:tcPr>
          <w:p w14:paraId="70E08CBE" w14:textId="77777777" w:rsidR="00D97725" w:rsidRPr="00D97725" w:rsidRDefault="00D97725" w:rsidP="002B61A7">
            <w:pPr>
              <w:rPr>
                <w:rFonts w:ascii="Calibri" w:eastAsia="MS Mincho" w:hAnsi="Calibri" w:cs="Calibri"/>
                <w:sz w:val="22"/>
                <w:szCs w:val="22"/>
                <w:lang w:eastAsia="ja-JP"/>
              </w:rPr>
            </w:pPr>
            <w:r w:rsidRPr="00D97725">
              <w:rPr>
                <w:rFonts w:ascii="Calibri" w:eastAsia="MS Mincho" w:hAnsi="Calibri" w:cs="Calibri"/>
                <w:sz w:val="22"/>
                <w:szCs w:val="22"/>
                <w:lang w:eastAsia="ja-JP"/>
              </w:rPr>
              <w:lastRenderedPageBreak/>
              <w:t>Xiaomi</w:t>
            </w:r>
          </w:p>
        </w:tc>
        <w:tc>
          <w:tcPr>
            <w:tcW w:w="1387" w:type="dxa"/>
            <w:tcBorders>
              <w:top w:val="single" w:sz="4" w:space="0" w:color="auto"/>
              <w:left w:val="single" w:sz="4" w:space="0" w:color="auto"/>
              <w:bottom w:val="single" w:sz="4" w:space="0" w:color="auto"/>
              <w:right w:val="single" w:sz="4" w:space="0" w:color="auto"/>
            </w:tcBorders>
          </w:tcPr>
          <w:p w14:paraId="7184395A" w14:textId="77777777" w:rsidR="00D97725" w:rsidRPr="00421948" w:rsidRDefault="00D97725" w:rsidP="002B61A7">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auto"/>
              <w:left w:val="single" w:sz="4" w:space="0" w:color="auto"/>
              <w:bottom w:val="single" w:sz="4" w:space="0" w:color="auto"/>
              <w:right w:val="single" w:sz="4" w:space="0" w:color="auto"/>
            </w:tcBorders>
          </w:tcPr>
          <w:p w14:paraId="789913EC" w14:textId="77777777" w:rsidR="00D97725" w:rsidRPr="00D97725" w:rsidRDefault="00D97725" w:rsidP="00D97725">
            <w:pPr>
              <w:pStyle w:val="ListParagraph"/>
              <w:spacing w:after="0"/>
              <w:ind w:left="0" w:firstLine="0"/>
              <w:rPr>
                <w:rFonts w:ascii="Calibri" w:hAnsi="Calibri" w:cs="Calibri"/>
                <w:i/>
                <w:sz w:val="22"/>
              </w:rPr>
            </w:pPr>
            <w:r w:rsidRPr="00D97725">
              <w:rPr>
                <w:rFonts w:ascii="Calibri" w:hAnsi="Calibri" w:cs="Calibri"/>
                <w:i/>
                <w:sz w:val="22"/>
              </w:rPr>
              <w:t xml:space="preserve">We agree with QC, that two conditions are alternatives, </w:t>
            </w:r>
            <w:proofErr w:type="gramStart"/>
            <w:r w:rsidRPr="00D97725">
              <w:rPr>
                <w:rFonts w:ascii="Calibri" w:hAnsi="Calibri" w:cs="Calibri"/>
                <w:i/>
                <w:sz w:val="22"/>
              </w:rPr>
              <w:t>for  condition</w:t>
            </w:r>
            <w:proofErr w:type="gramEnd"/>
            <w:r w:rsidRPr="00D97725">
              <w:rPr>
                <w:rFonts w:ascii="Calibri" w:hAnsi="Calibri" w:cs="Calibri"/>
                <w:i/>
                <w:sz w:val="22"/>
              </w:rPr>
              <w:t xml:space="preserve"> 2-A-2, our understanding is to solve the half duplex issue, if our understanding is correct, we suggest to make the following revision for clarification:</w:t>
            </w:r>
          </w:p>
          <w:p w14:paraId="239E4A09" w14:textId="77777777" w:rsidR="00D97725" w:rsidRPr="00FF159A" w:rsidRDefault="00D97725" w:rsidP="002B61A7">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0A8AF425" w14:textId="77777777" w:rsidR="00D97725" w:rsidRDefault="00D97725" w:rsidP="002B61A7">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sidRPr="00D97725">
              <w:rPr>
                <w:rFonts w:ascii="Calibri" w:hAnsi="Calibri" w:cs="Calibri"/>
                <w:i/>
                <w:sz w:val="22"/>
              </w:rPr>
              <w:t xml:space="preserve"> </w:t>
            </w:r>
            <w:r w:rsidRPr="00D97725">
              <w:rPr>
                <w:rFonts w:ascii="Calibri" w:hAnsi="Calibri" w:cs="Calibri"/>
                <w:i/>
                <w:color w:val="FF0000"/>
                <w:sz w:val="22"/>
              </w:rPr>
              <w:t>with UE-B as a destination</w:t>
            </w:r>
            <w:r w:rsidRPr="00D97725">
              <w:rPr>
                <w:rFonts w:ascii="Calibri" w:hAnsi="Calibri" w:cs="Calibri" w:hint="eastAsia"/>
                <w:i/>
                <w:color w:val="FF0000"/>
                <w:sz w:val="22"/>
              </w:rPr>
              <w:t xml:space="preserve"> </w:t>
            </w:r>
            <w:r>
              <w:rPr>
                <w:rFonts w:ascii="Calibri" w:hAnsi="Calibri" w:cs="Calibri"/>
                <w:i/>
                <w:sz w:val="22"/>
              </w:rPr>
              <w:t>are overlapping with resource(s) indicated by UE-B’s SCI in time</w:t>
            </w:r>
            <w:r w:rsidRPr="00D97725">
              <w:rPr>
                <w:rFonts w:ascii="Calibri" w:hAnsi="Calibri" w:cs="Calibri" w:hint="eastAsia"/>
                <w:i/>
                <w:sz w:val="22"/>
              </w:rPr>
              <w:t>.</w:t>
            </w:r>
          </w:p>
          <w:p w14:paraId="0FC4DDC0" w14:textId="77777777" w:rsidR="00D97725" w:rsidRPr="00D97725" w:rsidRDefault="00D97725" w:rsidP="00D97725">
            <w:pPr>
              <w:pStyle w:val="ListParagraph"/>
              <w:spacing w:after="0"/>
              <w:ind w:left="1600" w:hanging="400"/>
              <w:rPr>
                <w:rFonts w:ascii="Calibri" w:hAnsi="Calibri" w:cs="Calibri"/>
                <w:i/>
                <w:sz w:val="22"/>
              </w:rPr>
            </w:pPr>
            <w:r w:rsidRPr="00D97725">
              <w:rPr>
                <w:rFonts w:ascii="Calibri" w:hAnsi="Calibri" w:cs="Calibri"/>
                <w:i/>
                <w:sz w:val="22"/>
              </w:rPr>
              <w:t xml:space="preserve"> </w:t>
            </w:r>
          </w:p>
        </w:tc>
      </w:tr>
      <w:tr w:rsidR="00552B73" w:rsidRPr="00DE6B4A" w14:paraId="2535EBDB" w14:textId="77777777" w:rsidTr="00D97725">
        <w:tc>
          <w:tcPr>
            <w:tcW w:w="1793" w:type="dxa"/>
            <w:tcBorders>
              <w:top w:val="single" w:sz="4" w:space="0" w:color="auto"/>
              <w:left w:val="single" w:sz="4" w:space="0" w:color="auto"/>
              <w:bottom w:val="single" w:sz="4" w:space="0" w:color="auto"/>
              <w:right w:val="single" w:sz="4" w:space="0" w:color="auto"/>
            </w:tcBorders>
          </w:tcPr>
          <w:p w14:paraId="2D1C0D20" w14:textId="27ACE862" w:rsidR="00552B73" w:rsidRPr="00D97725" w:rsidRDefault="00552B73" w:rsidP="00552B73">
            <w:pPr>
              <w:rPr>
                <w:rFonts w:ascii="Calibri" w:eastAsia="MS Mincho" w:hAnsi="Calibri" w:cs="Calibri"/>
                <w:sz w:val="22"/>
                <w:szCs w:val="22"/>
                <w:lang w:eastAsia="ja-JP"/>
              </w:rPr>
            </w:pPr>
            <w:r>
              <w:rPr>
                <w:rFonts w:ascii="Calibri" w:hAnsi="Calibri" w:cs="Calibri" w:hint="eastAsia"/>
                <w:lang w:eastAsia="zh-CN"/>
              </w:rPr>
              <w:t>C</w:t>
            </w:r>
            <w:r>
              <w:rPr>
                <w:rFonts w:ascii="Calibri" w:hAnsi="Calibri" w:cs="Calibri"/>
                <w:lang w:eastAsia="zh-CN"/>
              </w:rPr>
              <w:t>ATT, GOHIGH</w:t>
            </w:r>
          </w:p>
        </w:tc>
        <w:tc>
          <w:tcPr>
            <w:tcW w:w="1387" w:type="dxa"/>
            <w:tcBorders>
              <w:top w:val="single" w:sz="4" w:space="0" w:color="auto"/>
              <w:left w:val="single" w:sz="4" w:space="0" w:color="auto"/>
              <w:bottom w:val="single" w:sz="4" w:space="0" w:color="auto"/>
              <w:right w:val="single" w:sz="4" w:space="0" w:color="auto"/>
            </w:tcBorders>
          </w:tcPr>
          <w:p w14:paraId="28303D33" w14:textId="2F5BAC81" w:rsidR="00552B73" w:rsidRDefault="00552B73" w:rsidP="00552B73">
            <w:pPr>
              <w:rPr>
                <w:rFonts w:ascii="Calibri" w:eastAsia="MS Mincho" w:hAnsi="Calibri" w:cs="Calibri"/>
                <w:sz w:val="22"/>
                <w:szCs w:val="22"/>
                <w:lang w:eastAsia="ja-JP"/>
              </w:rPr>
            </w:pPr>
            <w:r>
              <w:rPr>
                <w:rFonts w:ascii="Calibri" w:hAnsi="Calibri" w:cs="Calibri" w:hint="eastAsia"/>
                <w:color w:val="000000" w:themeColor="text1"/>
                <w:lang w:eastAsia="zh-CN"/>
              </w:rPr>
              <w:t>S</w:t>
            </w:r>
            <w:r>
              <w:rPr>
                <w:rFonts w:ascii="Calibri" w:hAnsi="Calibri" w:cs="Calibri"/>
                <w:color w:val="000000" w:themeColor="text1"/>
                <w:lang w:eastAsia="zh-CN"/>
              </w:rPr>
              <w:t>ee comments</w:t>
            </w:r>
          </w:p>
        </w:tc>
        <w:tc>
          <w:tcPr>
            <w:tcW w:w="5887" w:type="dxa"/>
            <w:tcBorders>
              <w:top w:val="single" w:sz="4" w:space="0" w:color="auto"/>
              <w:left w:val="single" w:sz="4" w:space="0" w:color="auto"/>
              <w:bottom w:val="single" w:sz="4" w:space="0" w:color="auto"/>
              <w:right w:val="single" w:sz="4" w:space="0" w:color="auto"/>
            </w:tcBorders>
          </w:tcPr>
          <w:p w14:paraId="6AF58D7A" w14:textId="77777777" w:rsidR="00552B73" w:rsidRDefault="00552B73" w:rsidP="00552B73">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9417F7F"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0C526D9" w14:textId="77777777" w:rsidR="00552B73" w:rsidRDefault="00552B73" w:rsidP="00552B7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76700209" w14:textId="77777777" w:rsidR="00552B73" w:rsidRDefault="00552B73" w:rsidP="00552B73">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20AFDBE" w14:textId="77777777" w:rsidR="00552B73" w:rsidRDefault="00552B73" w:rsidP="00552B73">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overlapping with resource(s) </w:t>
            </w:r>
            <w:r>
              <w:rPr>
                <w:rFonts w:ascii="Calibri" w:hAnsi="Calibri" w:cs="Calibri"/>
                <w:i/>
                <w:sz w:val="22"/>
              </w:rPr>
              <w:lastRenderedPageBreak/>
              <w:t>indicated by UE-B’s SCI in time-and-frequency</w:t>
            </w:r>
          </w:p>
          <w:p w14:paraId="3AB54035" w14:textId="77777777" w:rsidR="00552B73" w:rsidRDefault="00552B73" w:rsidP="00552B73">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566D1774" w14:textId="77777777" w:rsidR="00552B73" w:rsidRDefault="00552B73" w:rsidP="00552B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229B40E" w14:textId="77777777" w:rsidR="00552B73" w:rsidRPr="00A038E8" w:rsidRDefault="00552B73" w:rsidP="00552B73">
            <w:pPr>
              <w:pStyle w:val="ListParagraph"/>
              <w:widowControl/>
              <w:numPr>
                <w:ilvl w:val="2"/>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Condition 2-A-2:</w:t>
            </w:r>
          </w:p>
          <w:p w14:paraId="04ED3AAE" w14:textId="77777777" w:rsidR="00552B73" w:rsidRPr="00A038E8" w:rsidRDefault="00552B73" w:rsidP="00552B73">
            <w:pPr>
              <w:pStyle w:val="ListParagraph"/>
              <w:widowControl/>
              <w:numPr>
                <w:ilvl w:val="3"/>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Other UE’s reserved resource(s) identified by UE-A</w:t>
            </w:r>
            <w:r w:rsidRPr="00A038E8">
              <w:rPr>
                <w:rFonts w:ascii="Calibri" w:hAnsi="Calibri" w:cs="Calibri" w:hint="eastAsia"/>
                <w:i/>
                <w:strike/>
                <w:color w:val="C00000"/>
                <w:sz w:val="22"/>
              </w:rPr>
              <w:t xml:space="preserve"> </w:t>
            </w:r>
            <w:r w:rsidRPr="00A038E8">
              <w:rPr>
                <w:rFonts w:ascii="Calibri" w:hAnsi="Calibri" w:cs="Calibri"/>
                <w:i/>
                <w:strike/>
                <w:color w:val="C00000"/>
                <w:sz w:val="22"/>
              </w:rPr>
              <w:t>are overlapping with resource(s) indicated by UE-B’s SCI in time</w:t>
            </w:r>
          </w:p>
          <w:p w14:paraId="1BF0E487" w14:textId="77777777" w:rsidR="00552B73" w:rsidRPr="00A038E8" w:rsidRDefault="00552B73" w:rsidP="00552B73">
            <w:pPr>
              <w:pStyle w:val="ListParagraph"/>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Groupcast destination ID of resource(s) reserved by other UE is the same as groupcast destination ID of resource(s) indicated by UE-B’s SCI</w:t>
            </w:r>
          </w:p>
          <w:p w14:paraId="037BD52E" w14:textId="77777777" w:rsidR="00552B73" w:rsidRPr="00A038E8" w:rsidRDefault="00552B73" w:rsidP="00552B73">
            <w:pPr>
              <w:pStyle w:val="ListParagraph"/>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40ADF9C9" w14:textId="77777777" w:rsidR="00552B73" w:rsidRPr="00A038E8" w:rsidRDefault="00552B73" w:rsidP="00552B73">
            <w:pPr>
              <w:pStyle w:val="ListParagraph"/>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Unicast destination ID of resource(s) reserved by other UE is the same as unicast source ID of resource(s) indicated by UE-B’s SCI</w:t>
            </w:r>
          </w:p>
          <w:p w14:paraId="6D547713" w14:textId="77777777" w:rsidR="00552B73" w:rsidRPr="00A038E8" w:rsidRDefault="00552B73" w:rsidP="00552B73">
            <w:pPr>
              <w:pStyle w:val="ListParagraph"/>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5C68F2AF" w14:textId="77777777" w:rsidR="00552B73" w:rsidRPr="002F49B4" w:rsidRDefault="00552B73" w:rsidP="00552B7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1331B3C" w14:textId="77777777" w:rsidR="00552B73" w:rsidRPr="00E5234A" w:rsidRDefault="00552B73" w:rsidP="00552B73">
            <w:pPr>
              <w:spacing w:after="0"/>
              <w:jc w:val="both"/>
              <w:rPr>
                <w:rFonts w:ascii="Calibri" w:eastAsiaTheme="minorEastAsia" w:hAnsi="Calibri" w:cs="Calibri"/>
                <w:sz w:val="21"/>
                <w:szCs w:val="21"/>
                <w:lang w:val="en-US" w:eastAsia="ko-KR"/>
              </w:rPr>
            </w:pPr>
          </w:p>
          <w:p w14:paraId="5DA88652" w14:textId="77777777" w:rsidR="00552B73" w:rsidRPr="00D97725" w:rsidRDefault="00552B73" w:rsidP="00552B73">
            <w:pPr>
              <w:pStyle w:val="ListParagraph"/>
              <w:spacing w:after="0"/>
              <w:ind w:left="0" w:firstLine="0"/>
              <w:rPr>
                <w:rFonts w:ascii="Calibri" w:hAnsi="Calibri" w:cs="Calibri"/>
                <w:i/>
                <w:sz w:val="22"/>
              </w:rPr>
            </w:pPr>
          </w:p>
        </w:tc>
      </w:tr>
      <w:tr w:rsidR="00355DAD" w:rsidRPr="00DE6B4A" w14:paraId="0637100F" w14:textId="77777777" w:rsidTr="00D97725">
        <w:tc>
          <w:tcPr>
            <w:tcW w:w="1793" w:type="dxa"/>
            <w:tcBorders>
              <w:top w:val="single" w:sz="4" w:space="0" w:color="auto"/>
              <w:left w:val="single" w:sz="4" w:space="0" w:color="auto"/>
              <w:bottom w:val="single" w:sz="4" w:space="0" w:color="auto"/>
              <w:right w:val="single" w:sz="4" w:space="0" w:color="auto"/>
            </w:tcBorders>
          </w:tcPr>
          <w:p w14:paraId="117ED715" w14:textId="1CD208A1" w:rsidR="00355DAD" w:rsidRDefault="00355DAD" w:rsidP="00355DAD">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auto"/>
              <w:left w:val="single" w:sz="4" w:space="0" w:color="auto"/>
              <w:bottom w:val="single" w:sz="4" w:space="0" w:color="auto"/>
              <w:right w:val="single" w:sz="4" w:space="0" w:color="auto"/>
            </w:tcBorders>
          </w:tcPr>
          <w:p w14:paraId="4A0E0ABC" w14:textId="40A1C82D" w:rsidR="00355DAD" w:rsidRDefault="00355DAD" w:rsidP="00355DAD">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auto"/>
              <w:left w:val="single" w:sz="4" w:space="0" w:color="auto"/>
              <w:bottom w:val="single" w:sz="4" w:space="0" w:color="auto"/>
              <w:right w:val="single" w:sz="4" w:space="0" w:color="auto"/>
            </w:tcBorders>
          </w:tcPr>
          <w:p w14:paraId="19894F53" w14:textId="77777777" w:rsidR="00355DAD" w:rsidRDefault="00355DAD" w:rsidP="00355DAD">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17BE9A6D" w14:textId="43B4E8FC" w:rsidR="00355DAD" w:rsidRDefault="00355DAD" w:rsidP="00355DAD">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we would prefer to add an FFS to allow other conditions to be considered. </w:t>
            </w:r>
          </w:p>
        </w:tc>
      </w:tr>
      <w:tr w:rsidR="00116DDB" w:rsidRPr="00DE6B4A" w14:paraId="723FCD6E" w14:textId="77777777" w:rsidTr="00D97725">
        <w:tc>
          <w:tcPr>
            <w:tcW w:w="1793" w:type="dxa"/>
            <w:tcBorders>
              <w:top w:val="single" w:sz="4" w:space="0" w:color="auto"/>
              <w:left w:val="single" w:sz="4" w:space="0" w:color="auto"/>
              <w:bottom w:val="single" w:sz="4" w:space="0" w:color="auto"/>
              <w:right w:val="single" w:sz="4" w:space="0" w:color="auto"/>
            </w:tcBorders>
          </w:tcPr>
          <w:p w14:paraId="13BDFD09" w14:textId="7E772FC1" w:rsidR="00116DDB" w:rsidRDefault="00116DDB" w:rsidP="00116DDB">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hint="eastAsia"/>
                <w:sz w:val="22"/>
                <w:szCs w:val="22"/>
                <w:lang w:eastAsia="zh-CN"/>
              </w:rPr>
              <w:t>,</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auto"/>
              <w:left w:val="single" w:sz="4" w:space="0" w:color="auto"/>
              <w:bottom w:val="single" w:sz="4" w:space="0" w:color="auto"/>
              <w:right w:val="single" w:sz="4" w:space="0" w:color="auto"/>
            </w:tcBorders>
          </w:tcPr>
          <w:p w14:paraId="7AA0FF08" w14:textId="3D6FF786" w:rsidR="00116DDB" w:rsidRDefault="00116DDB" w:rsidP="00116DDB">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auto"/>
              <w:left w:val="single" w:sz="4" w:space="0" w:color="auto"/>
              <w:bottom w:val="single" w:sz="4" w:space="0" w:color="auto"/>
              <w:right w:val="single" w:sz="4" w:space="0" w:color="auto"/>
            </w:tcBorders>
          </w:tcPr>
          <w:p w14:paraId="0B77A5A0" w14:textId="77777777" w:rsidR="00116DDB" w:rsidRPr="000E0EF8" w:rsidRDefault="00116DDB" w:rsidP="00116DDB">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w:t>
            </w:r>
            <w:r w:rsidRPr="00F82885">
              <w:rPr>
                <w:rFonts w:ascii="Calibri" w:hAnsi="Calibri" w:cs="Calibri"/>
                <w:sz w:val="22"/>
              </w:rPr>
              <w:t>he benefits of expected resource conflict might very limited since UE-B itself will always do pre-emption check before using the reserved resource and can possibly find such collision.</w:t>
            </w:r>
            <w:r>
              <w:rPr>
                <w:rFonts w:ascii="Calibri" w:hAnsi="Calibri" w:cs="Calibri"/>
                <w:sz w:val="22"/>
              </w:rPr>
              <w:t xml:space="preserve"> </w:t>
            </w:r>
            <w:r w:rsidRPr="005057EB">
              <w:rPr>
                <w:rFonts w:ascii="Calibri" w:hAnsi="Calibri" w:cs="Calibri"/>
                <w:sz w:val="22"/>
              </w:rPr>
              <w:t>Expected resource conflict triggers UE-B to reselect resource and further perform unreserved transmission, which has high chance of collision and increased delay</w:t>
            </w:r>
            <w:r>
              <w:rPr>
                <w:rFonts w:ascii="Calibri" w:hAnsi="Calibri" w:cs="Calibri"/>
                <w:sz w:val="22"/>
              </w:rPr>
              <w:t>.</w:t>
            </w:r>
            <w:r w:rsidRPr="000E0EF8">
              <w:rPr>
                <w:rFonts w:ascii="Calibri" w:hAnsi="Calibri" w:cs="Calibri"/>
                <w:sz w:val="22"/>
              </w:rPr>
              <w:t xml:space="preserve"> Therefore, </w:t>
            </w:r>
            <w:r w:rsidRPr="009C7ADF">
              <w:rPr>
                <w:rFonts w:ascii="Calibri" w:hAnsi="Calibri" w:cs="Calibri"/>
                <w:sz w:val="22"/>
              </w:rPr>
              <w:t>expected/potential resource conflict</w:t>
            </w:r>
            <w:r w:rsidRPr="000E0EF8">
              <w:rPr>
                <w:rFonts w:ascii="Calibri" w:hAnsi="Calibri" w:cs="Calibri"/>
                <w:sz w:val="22"/>
              </w:rPr>
              <w:t xml:space="preserve"> may have drawbacks </w:t>
            </w:r>
            <w:r>
              <w:rPr>
                <w:rFonts w:ascii="Calibri" w:hAnsi="Calibri" w:cs="Calibri"/>
                <w:sz w:val="22"/>
              </w:rPr>
              <w:t>in</w:t>
            </w:r>
            <w:r w:rsidRPr="000E0EF8">
              <w:rPr>
                <w:rFonts w:ascii="Calibri" w:hAnsi="Calibri" w:cs="Calibri"/>
                <w:sz w:val="22"/>
              </w:rPr>
              <w:t xml:space="preserve"> most cases.</w:t>
            </w:r>
            <w:r>
              <w:rPr>
                <w:rFonts w:ascii="Calibri" w:hAnsi="Calibri" w:cs="Calibri"/>
                <w:sz w:val="22"/>
              </w:rPr>
              <w:t xml:space="preserve">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w:t>
            </w:r>
            <w:r w:rsidRPr="00F272CE">
              <w:rPr>
                <w:rFonts w:ascii="Calibri" w:hAnsi="Calibri" w:cs="Calibri"/>
                <w:sz w:val="22"/>
              </w:rPr>
              <w:t>UE-B has no sensing information about the non-monitored slots</w:t>
            </w:r>
            <w:r>
              <w:rPr>
                <w:rFonts w:ascii="Calibri" w:hAnsi="Calibri" w:cs="Calibri"/>
                <w:sz w:val="22"/>
              </w:rPr>
              <w:t xml:space="preserve"> and such conflict indication might be useful.</w:t>
            </w:r>
          </w:p>
          <w:p w14:paraId="0819ABB8" w14:textId="77777777" w:rsidR="00116DDB" w:rsidRDefault="00116DDB" w:rsidP="00116DDB">
            <w:pPr>
              <w:rPr>
                <w:rFonts w:ascii="Calibri" w:hAnsi="Calibri" w:cs="Calibri"/>
                <w:sz w:val="22"/>
              </w:rPr>
            </w:pPr>
            <w:r w:rsidRPr="007813D6">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w:t>
            </w:r>
            <w:r>
              <w:rPr>
                <w:rFonts w:ascii="Calibri" w:hAnsi="Calibri" w:cs="Calibri"/>
                <w:sz w:val="22"/>
              </w:rPr>
              <w:t xml:space="preserve"> in our </w:t>
            </w:r>
            <w:proofErr w:type="spellStart"/>
            <w:r>
              <w:rPr>
                <w:rFonts w:ascii="Calibri" w:hAnsi="Calibri" w:cs="Calibri"/>
                <w:sz w:val="22"/>
              </w:rPr>
              <w:t>Tdoc</w:t>
            </w:r>
            <w:proofErr w:type="spellEnd"/>
            <w:r>
              <w:rPr>
                <w:rFonts w:ascii="Calibri" w:hAnsi="Calibri" w:cs="Calibri"/>
                <w:sz w:val="22"/>
              </w:rPr>
              <w:t xml:space="preserve"> R1-2106478 (also copied below)</w:t>
            </w:r>
            <w:r w:rsidRPr="007813D6">
              <w:rPr>
                <w:rFonts w:ascii="Calibri" w:hAnsi="Calibri" w:cs="Calibri"/>
                <w:sz w:val="22"/>
              </w:rPr>
              <w:t xml:space="preserve">,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w:t>
            </w:r>
            <w:r w:rsidRPr="007813D6">
              <w:rPr>
                <w:rFonts w:ascii="Calibri" w:hAnsi="Calibri" w:cs="Calibri"/>
                <w:sz w:val="22"/>
              </w:rPr>
              <w:lastRenderedPageBreak/>
              <w:t>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BDD54FC" w14:textId="77777777" w:rsidR="00116DDB" w:rsidRPr="00560FA0" w:rsidRDefault="00116DDB" w:rsidP="00116DDB">
            <w:pPr>
              <w:keepNext/>
              <w:autoSpaceDE/>
              <w:autoSpaceDN/>
              <w:adjustRightInd/>
              <w:spacing w:after="0" w:line="360" w:lineRule="auto"/>
              <w:jc w:val="center"/>
              <w:rPr>
                <w:snapToGrid w:val="0"/>
                <w:lang w:eastAsia="zh-CN"/>
              </w:rPr>
            </w:pPr>
            <w:r>
              <w:rPr>
                <w:noProof/>
                <w:lang w:val="en-US" w:eastAsia="zh-CN"/>
              </w:rPr>
              <w:drawing>
                <wp:inline distT="0" distB="0" distL="0" distR="0" wp14:anchorId="32B96F34" wp14:editId="0EEBE530">
                  <wp:extent cx="2524417" cy="1634897"/>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5567" cy="1642118"/>
                          </a:xfrm>
                          <a:prstGeom prst="rect">
                            <a:avLst/>
                          </a:prstGeom>
                        </pic:spPr>
                      </pic:pic>
                    </a:graphicData>
                  </a:graphic>
                </wp:inline>
              </w:drawing>
            </w:r>
            <w:r w:rsidRPr="00560FA0">
              <w:rPr>
                <w:noProof/>
                <w:snapToGrid w:val="0"/>
                <w:lang w:eastAsia="zh-CN"/>
              </w:rPr>
              <w:t xml:space="preserve"> </w:t>
            </w:r>
          </w:p>
          <w:p w14:paraId="551228A7" w14:textId="77777777" w:rsidR="00116DDB" w:rsidRPr="00AC2241" w:rsidRDefault="00116DDB" w:rsidP="00116DDB">
            <w:pPr>
              <w:widowControl w:val="0"/>
              <w:spacing w:after="200"/>
              <w:jc w:val="center"/>
              <w:rPr>
                <w:b/>
                <w:iCs/>
                <w:snapToGrid w:val="0"/>
                <w:lang w:eastAsia="zh-CN"/>
              </w:rPr>
            </w:pPr>
            <w:bookmarkStart w:id="2" w:name="_Ref76389286"/>
            <w:r w:rsidRPr="00AC2241">
              <w:rPr>
                <w:b/>
                <w:iCs/>
                <w:snapToGrid w:val="0"/>
                <w:lang w:eastAsia="zh-CN"/>
              </w:rPr>
              <w:t xml:space="preserve">Figure </w:t>
            </w:r>
            <w:bookmarkEnd w:id="2"/>
            <w:r w:rsidRPr="00AC2241">
              <w:rPr>
                <w:b/>
                <w:iCs/>
                <w:snapToGrid w:val="0"/>
                <w:lang w:eastAsia="zh-CN"/>
              </w:rPr>
              <w:t>10: Different resource conflict situations</w:t>
            </w:r>
          </w:p>
          <w:p w14:paraId="34AE7818" w14:textId="77777777" w:rsidR="00116DDB" w:rsidRDefault="00116DDB" w:rsidP="00116DDB">
            <w:pPr>
              <w:rPr>
                <w:rFonts w:ascii="Calibri" w:hAnsi="Calibri" w:cs="Calibri"/>
                <w:sz w:val="22"/>
              </w:rPr>
            </w:pPr>
          </w:p>
          <w:p w14:paraId="2441FA00" w14:textId="77777777" w:rsidR="00116DDB" w:rsidRDefault="00116DDB" w:rsidP="00116DDB">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12209E35" w14:textId="77777777" w:rsidR="00116DDB" w:rsidRPr="007813D6" w:rsidRDefault="00116DDB" w:rsidP="00116DDB">
            <w:pPr>
              <w:rPr>
                <w:rFonts w:ascii="Calibri" w:hAnsi="Calibri" w:cs="Calibri"/>
                <w:sz w:val="22"/>
              </w:rPr>
            </w:pPr>
            <w:r>
              <w:rPr>
                <w:rFonts w:ascii="Calibri" w:eastAsia="MS Mincho" w:hAnsi="Calibri" w:cs="Calibri"/>
                <w:sz w:val="22"/>
                <w:szCs w:val="22"/>
                <w:lang w:eastAsia="ja-JP"/>
              </w:rPr>
              <w:t>Similar as commented for Proposal 5, it seems the last FFS, i.e., “</w:t>
            </w:r>
            <w:r w:rsidRPr="003C6E39">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08620051" w14:textId="77777777" w:rsidR="00116DDB" w:rsidRDefault="00116DDB" w:rsidP="00116DDB">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32B2EB95" w14:textId="77777777" w:rsidR="00116DDB" w:rsidRPr="00DB021D" w:rsidRDefault="00116DDB" w:rsidP="00116DDB">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0489E6" w14:textId="77777777" w:rsidR="00116DDB" w:rsidRDefault="00116DDB" w:rsidP="00116DDB">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6A2AFD11" w14:textId="77777777" w:rsidR="00116DDB" w:rsidRDefault="00116DDB" w:rsidP="00116DDB">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E3B5E14" w14:textId="77777777" w:rsidR="00116DDB" w:rsidRDefault="00116DDB" w:rsidP="00116DDB">
            <w:pPr>
              <w:pStyle w:val="ListParagraph"/>
              <w:widowControl/>
              <w:numPr>
                <w:ilvl w:val="3"/>
                <w:numId w:val="1"/>
              </w:numPr>
              <w:spacing w:before="0" w:after="0" w:line="240" w:lineRule="auto"/>
              <w:rPr>
                <w:rFonts w:ascii="Calibri" w:hAnsi="Calibri" w:cs="Calibri"/>
                <w:i/>
                <w:sz w:val="22"/>
              </w:rPr>
            </w:pPr>
            <w:r w:rsidRPr="009C7ADF">
              <w:rPr>
                <w:rFonts w:ascii="Calibri" w:hAnsi="Calibri" w:cs="Calibri"/>
                <w:i/>
                <w:color w:val="FF0000"/>
                <w:sz w:val="22"/>
              </w:rPr>
              <w:t xml:space="preserve">When other </w:t>
            </w:r>
            <w:r>
              <w:rPr>
                <w:rFonts w:ascii="Calibri" w:hAnsi="Calibri" w:cs="Calibri"/>
                <w:i/>
                <w:color w:val="FF0000"/>
                <w:sz w:val="22"/>
              </w:rPr>
              <w:t>UE’s SCI is transmitted in the non-monitor slots of UE</w:t>
            </w:r>
            <w:r w:rsidRPr="007B6EC3">
              <w:rPr>
                <w:rFonts w:ascii="Calibri" w:hAnsi="Calibri" w:cs="Calibri"/>
                <w:i/>
                <w:color w:val="FF0000"/>
                <w:sz w:val="22"/>
              </w:rPr>
              <w:t xml:space="preserve">-B, and </w:t>
            </w:r>
            <w:proofErr w:type="spellStart"/>
            <w:r w:rsidRPr="007B6EC3">
              <w:rPr>
                <w:rFonts w:ascii="Calibri" w:hAnsi="Calibri" w:cs="Calibri"/>
                <w:i/>
                <w:color w:val="FF0000"/>
                <w:sz w:val="22"/>
              </w:rPr>
              <w:t>o</w:t>
            </w:r>
            <w:r w:rsidRPr="004853FD">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1694E422" w14:textId="77777777" w:rsidR="00116DDB" w:rsidRDefault="00116DDB" w:rsidP="00116DDB">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6900AF09" w14:textId="77777777" w:rsidR="00116DDB" w:rsidRDefault="00116DDB" w:rsidP="00116DDB">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5A47DF6F" w14:textId="77777777" w:rsidR="00116DDB" w:rsidRPr="00E705E1" w:rsidRDefault="00116DDB" w:rsidP="00116DDB">
            <w:pPr>
              <w:pStyle w:val="ListParagraph"/>
              <w:widowControl/>
              <w:numPr>
                <w:ilvl w:val="2"/>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Condition 2-A-2:</w:t>
            </w:r>
          </w:p>
          <w:p w14:paraId="12538622" w14:textId="77777777" w:rsidR="00116DDB" w:rsidRPr="00E705E1" w:rsidRDefault="00116DDB" w:rsidP="00116DDB">
            <w:pPr>
              <w:pStyle w:val="ListParagraph"/>
              <w:widowControl/>
              <w:numPr>
                <w:ilvl w:val="3"/>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Other UE’s reserved resource(s) identified by UE-A</w:t>
            </w:r>
            <w:r w:rsidRPr="00E705E1">
              <w:rPr>
                <w:rFonts w:ascii="Calibri" w:hAnsi="Calibri" w:cs="Calibri" w:hint="eastAsia"/>
                <w:i/>
                <w:strike/>
                <w:color w:val="FF0000"/>
                <w:sz w:val="22"/>
              </w:rPr>
              <w:t xml:space="preserve"> </w:t>
            </w:r>
            <w:r w:rsidRPr="00E705E1">
              <w:rPr>
                <w:rFonts w:ascii="Calibri" w:hAnsi="Calibri" w:cs="Calibri"/>
                <w:i/>
                <w:strike/>
                <w:color w:val="FF0000"/>
                <w:sz w:val="22"/>
              </w:rPr>
              <w:t>are overlapping with resource(s) indicated by UE-B’s SCI in time</w:t>
            </w:r>
          </w:p>
          <w:p w14:paraId="294D93E7" w14:textId="77777777" w:rsidR="00116DDB" w:rsidRPr="00E705E1" w:rsidRDefault="00116DDB" w:rsidP="00116DDB">
            <w:pPr>
              <w:pStyle w:val="ListParagraph"/>
              <w:widowControl/>
              <w:numPr>
                <w:ilvl w:val="4"/>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lastRenderedPageBreak/>
              <w:t>Groupcast destination ID of resource(s) reserved by other UE is the same as groupcast destination ID of resource(s) indicated by UE-B’s SCI</w:t>
            </w:r>
          </w:p>
          <w:p w14:paraId="202FDEAF" w14:textId="77777777" w:rsidR="00116DDB" w:rsidRPr="00E705E1" w:rsidRDefault="00116DDB" w:rsidP="00116DDB">
            <w:pPr>
              <w:pStyle w:val="ListParagraph"/>
              <w:widowControl/>
              <w:numPr>
                <w:ilvl w:val="5"/>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FFS: Details</w:t>
            </w:r>
          </w:p>
          <w:p w14:paraId="677EAA47" w14:textId="77777777" w:rsidR="00116DDB" w:rsidRPr="00E705E1" w:rsidRDefault="00116DDB" w:rsidP="00116DDB">
            <w:pPr>
              <w:pStyle w:val="ListParagraph"/>
              <w:widowControl/>
              <w:numPr>
                <w:ilvl w:val="4"/>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Unicast destination ID of resource(s) reserved by other UE is the same as unicast source ID of resource(s) indicated by UE-B’s SCI</w:t>
            </w:r>
          </w:p>
          <w:p w14:paraId="0157434F" w14:textId="77777777" w:rsidR="00116DDB" w:rsidRPr="00E705E1" w:rsidRDefault="00116DDB" w:rsidP="00116DDB">
            <w:pPr>
              <w:pStyle w:val="ListParagraph"/>
              <w:widowControl/>
              <w:numPr>
                <w:ilvl w:val="5"/>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FFS: Details</w:t>
            </w:r>
          </w:p>
          <w:p w14:paraId="0BBDD531" w14:textId="77777777" w:rsidR="00116DDB" w:rsidRPr="002F49B4" w:rsidRDefault="00116DDB" w:rsidP="00116DDB">
            <w:pPr>
              <w:pStyle w:val="ListParagraph"/>
              <w:widowControl/>
              <w:numPr>
                <w:ilvl w:val="1"/>
                <w:numId w:val="1"/>
              </w:numPr>
              <w:spacing w:before="0" w:after="0" w:line="240" w:lineRule="auto"/>
              <w:rPr>
                <w:rFonts w:ascii="Calibri" w:hAnsi="Calibri" w:cs="Calibri"/>
                <w:i/>
                <w:sz w:val="22"/>
              </w:rPr>
            </w:pPr>
            <w:r w:rsidRPr="00222FFD">
              <w:rPr>
                <w:rFonts w:ascii="Calibri" w:hAnsi="Calibri" w:cs="Calibri"/>
                <w:i/>
                <w:color w:val="FF0000"/>
                <w:sz w:val="22"/>
              </w:rPr>
              <w:t>FFS: whether the conflict indication from UE-A needs to differentiate different conflict situations, and which resource(s) should UE-B reselect accordingly</w:t>
            </w:r>
          </w:p>
          <w:p w14:paraId="0CA861B7" w14:textId="77777777" w:rsidR="00116DDB" w:rsidRPr="003572AC" w:rsidRDefault="00116DDB" w:rsidP="00116DDB">
            <w:pPr>
              <w:pStyle w:val="ListParagraph"/>
              <w:widowControl/>
              <w:numPr>
                <w:ilvl w:val="1"/>
                <w:numId w:val="1"/>
              </w:numPr>
              <w:spacing w:before="0" w:after="0" w:line="240" w:lineRule="auto"/>
              <w:rPr>
                <w:rFonts w:ascii="Calibri" w:hAnsi="Calibri" w:cs="Calibri"/>
                <w:i/>
                <w:strike/>
                <w:color w:val="FF0000"/>
                <w:sz w:val="22"/>
              </w:rPr>
            </w:pPr>
            <w:r w:rsidRPr="003572AC">
              <w:rPr>
                <w:rFonts w:ascii="Calibri" w:hAnsi="Calibri" w:cs="Calibri"/>
                <w:i/>
                <w:strike/>
                <w:color w:val="FF0000"/>
                <w:sz w:val="22"/>
              </w:rPr>
              <w:t>FFS: Details on how UE-A identifies other UE’s reserved resource(s)</w:t>
            </w:r>
          </w:p>
          <w:p w14:paraId="0D64E207" w14:textId="77777777" w:rsidR="00116DDB" w:rsidRDefault="00116DDB" w:rsidP="00116DDB">
            <w:pPr>
              <w:rPr>
                <w:rFonts w:ascii="Calibri" w:eastAsia="Malgun Gothic" w:hAnsi="Calibri" w:cs="Calibri"/>
                <w:sz w:val="22"/>
                <w:szCs w:val="22"/>
                <w:lang w:val="en-US" w:eastAsia="ko-KR"/>
              </w:rPr>
            </w:pPr>
          </w:p>
        </w:tc>
      </w:tr>
      <w:tr w:rsidR="00D250C5" w:rsidRPr="00DE6B4A" w14:paraId="3B9EF2E0" w14:textId="77777777" w:rsidTr="00D97725">
        <w:tc>
          <w:tcPr>
            <w:tcW w:w="1793" w:type="dxa"/>
            <w:tcBorders>
              <w:top w:val="single" w:sz="4" w:space="0" w:color="auto"/>
              <w:left w:val="single" w:sz="4" w:space="0" w:color="auto"/>
              <w:bottom w:val="single" w:sz="4" w:space="0" w:color="auto"/>
              <w:right w:val="single" w:sz="4" w:space="0" w:color="auto"/>
            </w:tcBorders>
          </w:tcPr>
          <w:p w14:paraId="1555BE1B" w14:textId="18DB118F" w:rsidR="00D250C5" w:rsidRDefault="00D250C5" w:rsidP="00D250C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auto"/>
              <w:left w:val="single" w:sz="4" w:space="0" w:color="auto"/>
              <w:bottom w:val="single" w:sz="4" w:space="0" w:color="auto"/>
              <w:right w:val="single" w:sz="4" w:space="0" w:color="auto"/>
            </w:tcBorders>
          </w:tcPr>
          <w:p w14:paraId="156ADD7D" w14:textId="273D601C" w:rsidR="00D250C5" w:rsidRDefault="00D250C5" w:rsidP="00D250C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auto"/>
              <w:left w:val="single" w:sz="4" w:space="0" w:color="auto"/>
              <w:bottom w:val="single" w:sz="4" w:space="0" w:color="auto"/>
              <w:right w:val="single" w:sz="4" w:space="0" w:color="auto"/>
            </w:tcBorders>
          </w:tcPr>
          <w:p w14:paraId="3FBFC96B" w14:textId="789CDEBF" w:rsidR="00D250C5" w:rsidRDefault="00D250C5" w:rsidP="00D250C5">
            <w:pPr>
              <w:rPr>
                <w:rFonts w:ascii="Calibri" w:hAnsi="Calibri" w:cs="Calibri"/>
                <w:sz w:val="22"/>
              </w:rPr>
            </w:pPr>
            <w:r>
              <w:rPr>
                <w:rFonts w:ascii="Calibri" w:eastAsia="MS Mincho" w:hAnsi="Calibri" w:cs="Calibri"/>
                <w:sz w:val="22"/>
                <w:szCs w:val="22"/>
                <w:lang w:eastAsia="ja-JP"/>
              </w:rPr>
              <w:t>Support this proposal</w:t>
            </w:r>
          </w:p>
        </w:tc>
      </w:tr>
      <w:tr w:rsidR="00F5079B" w:rsidRPr="00DE6B4A" w14:paraId="7728D8A7" w14:textId="77777777" w:rsidTr="00D97725">
        <w:tc>
          <w:tcPr>
            <w:tcW w:w="1793" w:type="dxa"/>
            <w:tcBorders>
              <w:top w:val="single" w:sz="4" w:space="0" w:color="auto"/>
              <w:left w:val="single" w:sz="4" w:space="0" w:color="auto"/>
              <w:bottom w:val="single" w:sz="4" w:space="0" w:color="auto"/>
              <w:right w:val="single" w:sz="4" w:space="0" w:color="auto"/>
            </w:tcBorders>
          </w:tcPr>
          <w:p w14:paraId="6BA1F77E" w14:textId="05E72470" w:rsidR="00F5079B" w:rsidRPr="00F5079B" w:rsidRDefault="00F5079B" w:rsidP="00D250C5">
            <w:pPr>
              <w:rPr>
                <w:rFonts w:ascii="Calibri" w:hAnsi="Calibri" w:cs="Calibri"/>
                <w:sz w:val="22"/>
                <w:szCs w:val="22"/>
                <w:lang w:eastAsia="zh-CN"/>
              </w:rPr>
            </w:pPr>
            <w:proofErr w:type="spellStart"/>
            <w:r>
              <w:rPr>
                <w:rFonts w:ascii="Calibri" w:hAnsi="Calibri" w:cs="Calibri" w:hint="eastAsia"/>
                <w:sz w:val="22"/>
                <w:szCs w:val="22"/>
                <w:lang w:eastAsia="zh-CN"/>
              </w:rPr>
              <w:t>S</w:t>
            </w:r>
            <w:r>
              <w:rPr>
                <w:rFonts w:ascii="Calibri" w:hAnsi="Calibri" w:cs="Calibri"/>
                <w:sz w:val="22"/>
                <w:szCs w:val="22"/>
                <w:lang w:eastAsia="zh-CN"/>
              </w:rPr>
              <w:t>preadtrum</w:t>
            </w:r>
            <w:proofErr w:type="spellEnd"/>
          </w:p>
        </w:tc>
        <w:tc>
          <w:tcPr>
            <w:tcW w:w="1387" w:type="dxa"/>
            <w:tcBorders>
              <w:top w:val="single" w:sz="4" w:space="0" w:color="auto"/>
              <w:left w:val="single" w:sz="4" w:space="0" w:color="auto"/>
              <w:bottom w:val="single" w:sz="4" w:space="0" w:color="auto"/>
              <w:right w:val="single" w:sz="4" w:space="0" w:color="auto"/>
            </w:tcBorders>
          </w:tcPr>
          <w:p w14:paraId="3FA09662" w14:textId="29CFEC0D" w:rsidR="00F5079B" w:rsidRPr="00F5079B" w:rsidRDefault="00F5079B" w:rsidP="00D250C5">
            <w:pPr>
              <w:rPr>
                <w:rFonts w:ascii="Calibri" w:hAnsi="Calibri" w:cs="Calibri"/>
                <w:sz w:val="22"/>
                <w:szCs w:val="22"/>
                <w:lang w:eastAsia="zh-CN"/>
              </w:rPr>
            </w:pPr>
            <w:proofErr w:type="gramStart"/>
            <w:r w:rsidRPr="00316397">
              <w:rPr>
                <w:rFonts w:ascii="Calibri" w:hAnsi="Calibri" w:cs="Calibri"/>
                <w:color w:val="000000" w:themeColor="text1"/>
                <w:lang w:eastAsia="zh-CN"/>
              </w:rPr>
              <w:t>Yes</w:t>
            </w:r>
            <w:proofErr w:type="gramEnd"/>
            <w:r w:rsidRPr="00316397">
              <w:rPr>
                <w:rFonts w:ascii="Calibri" w:hAnsi="Calibri" w:cs="Calibri"/>
                <w:color w:val="000000" w:themeColor="text1"/>
                <w:lang w:eastAsia="zh-CN"/>
              </w:rPr>
              <w:t xml:space="preserve"> with comments</w:t>
            </w:r>
          </w:p>
        </w:tc>
        <w:tc>
          <w:tcPr>
            <w:tcW w:w="5887" w:type="dxa"/>
            <w:tcBorders>
              <w:top w:val="single" w:sz="4" w:space="0" w:color="auto"/>
              <w:left w:val="single" w:sz="4" w:space="0" w:color="auto"/>
              <w:bottom w:val="single" w:sz="4" w:space="0" w:color="auto"/>
              <w:right w:val="single" w:sz="4" w:space="0" w:color="auto"/>
            </w:tcBorders>
          </w:tcPr>
          <w:p w14:paraId="0CB4D57A" w14:textId="3BC9F588" w:rsidR="00F5079B" w:rsidRPr="00C80370" w:rsidRDefault="00C80370" w:rsidP="00C80370">
            <w:pPr>
              <w:rPr>
                <w:rFonts w:ascii="Calibri" w:hAnsi="Calibri" w:cs="Calibri"/>
                <w:sz w:val="22"/>
              </w:rPr>
            </w:pPr>
            <w:r w:rsidRPr="00C80370">
              <w:rPr>
                <w:rFonts w:ascii="Calibri" w:hAnsi="Calibri" w:cs="Calibri" w:hint="eastAsia"/>
                <w:sz w:val="22"/>
              </w:rPr>
              <w:t>F</w:t>
            </w:r>
            <w:r w:rsidRPr="00C80370">
              <w:rPr>
                <w:rFonts w:ascii="Calibri" w:hAnsi="Calibri" w:cs="Calibri"/>
                <w:sz w:val="22"/>
              </w:rPr>
              <w:t>irstly, as the comments in proposal 4, priority condition should be added in condition 2-A-1 which is similar as pre-emption mechanism.</w:t>
            </w:r>
          </w:p>
          <w:p w14:paraId="32A649C0" w14:textId="6C1D595C" w:rsidR="00C80370" w:rsidRPr="00C80370" w:rsidRDefault="00C80370" w:rsidP="00C80370">
            <w:pPr>
              <w:rPr>
                <w:rFonts w:ascii="Calibri" w:hAnsi="Calibri" w:cs="Calibri"/>
                <w:sz w:val="22"/>
              </w:rPr>
            </w:pPr>
            <w:r w:rsidRPr="00C80370">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37F25772" w14:textId="3B7D9AC4" w:rsidR="00C80370" w:rsidRPr="00C80370" w:rsidRDefault="00C80370" w:rsidP="00C80370">
            <w:pPr>
              <w:rPr>
                <w:rFonts w:ascii="Calibri" w:hAnsi="Calibri" w:cs="Calibri"/>
                <w:sz w:val="22"/>
              </w:rPr>
            </w:pPr>
            <w:r w:rsidRPr="00C80370">
              <w:rPr>
                <w:rFonts w:ascii="Calibri" w:hAnsi="Calibri" w:cs="Calibri"/>
                <w:sz w:val="22"/>
              </w:rPr>
              <w:t>So, we proposal the following changes:</w:t>
            </w:r>
          </w:p>
          <w:p w14:paraId="23B6C6E2" w14:textId="0F856D0A" w:rsidR="00F5079B" w:rsidRPr="00DB021D" w:rsidRDefault="00F5079B" w:rsidP="00F5079B">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5F89648" w14:textId="77777777" w:rsidR="00F5079B" w:rsidRDefault="00F5079B" w:rsidP="00F5079B">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1CAA1B41" w14:textId="77777777" w:rsidR="00F5079B" w:rsidRDefault="00F5079B" w:rsidP="00F5079B">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450F3" w14:textId="77777777" w:rsidR="00F5079B" w:rsidRDefault="00F5079B" w:rsidP="00F5079B">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60246EF" w14:textId="154DE52B" w:rsidR="00F5079B" w:rsidRDefault="00F5079B" w:rsidP="00F5079B">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F5079B">
              <w:rPr>
                <w:rFonts w:ascii="Calibri" w:hAnsi="Calibri" w:cs="Calibri"/>
                <w:i/>
                <w:color w:val="FF0000"/>
                <w:sz w:val="22"/>
              </w:rPr>
              <w:t>, and the priority of other UE is higher than that of UE-B</w:t>
            </w:r>
          </w:p>
          <w:p w14:paraId="2067EB55" w14:textId="77777777" w:rsidR="00F5079B" w:rsidRDefault="00F5079B" w:rsidP="00F5079B">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4DBBF1AC" w14:textId="77777777" w:rsidR="00F5079B" w:rsidRPr="00FF159A" w:rsidRDefault="00F5079B" w:rsidP="00F5079B">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3E332C80" w14:textId="77777777" w:rsidR="00F5079B" w:rsidRDefault="00F5079B" w:rsidP="00F5079B">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4C3EFC3F" w14:textId="77777777" w:rsidR="00F5079B" w:rsidRDefault="00F5079B" w:rsidP="00F5079B">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75FDD3F" w14:textId="77777777" w:rsidR="00F5079B" w:rsidRDefault="00F5079B" w:rsidP="00F5079B">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lastRenderedPageBreak/>
              <w:t>FFS: Details</w:t>
            </w:r>
          </w:p>
          <w:p w14:paraId="23B783FE" w14:textId="77777777" w:rsidR="00F5079B" w:rsidRDefault="00F5079B" w:rsidP="00F5079B">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524F7366" w14:textId="49DB4248" w:rsidR="00F5079B" w:rsidRDefault="00F5079B" w:rsidP="00F5079B">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7B8A9C6B" w14:textId="1A1C3D26" w:rsidR="00C80370" w:rsidRPr="002A7962" w:rsidRDefault="00C80370" w:rsidP="00C80370">
            <w:pPr>
              <w:pStyle w:val="ListParagraph"/>
              <w:widowControl/>
              <w:numPr>
                <w:ilvl w:val="2"/>
                <w:numId w:val="1"/>
              </w:numPr>
              <w:spacing w:before="0" w:after="0" w:line="240" w:lineRule="auto"/>
              <w:rPr>
                <w:rFonts w:ascii="Calibri" w:hAnsi="Calibri" w:cs="Calibri"/>
                <w:i/>
                <w:color w:val="FF0000"/>
                <w:sz w:val="22"/>
              </w:rPr>
            </w:pPr>
            <w:r w:rsidRPr="002A7962">
              <w:rPr>
                <w:rFonts w:ascii="Calibri" w:hAnsi="Calibri" w:cs="Calibri"/>
                <w:i/>
                <w:color w:val="FF0000"/>
                <w:sz w:val="22"/>
              </w:rPr>
              <w:t>Condition 2-A-3:</w:t>
            </w:r>
          </w:p>
          <w:p w14:paraId="7E1754FA" w14:textId="1765A2EA" w:rsidR="00C80370" w:rsidRDefault="00C80370" w:rsidP="00C80370">
            <w:pPr>
              <w:pStyle w:val="ListParagraph"/>
              <w:widowControl/>
              <w:numPr>
                <w:ilvl w:val="3"/>
                <w:numId w:val="1"/>
              </w:numPr>
              <w:spacing w:before="0" w:after="0" w:line="240" w:lineRule="auto"/>
              <w:rPr>
                <w:rFonts w:ascii="Calibri" w:hAnsi="Calibri" w:cs="Calibri"/>
                <w:i/>
                <w:color w:val="FF0000"/>
                <w:sz w:val="22"/>
              </w:rPr>
            </w:pPr>
            <w:r>
              <w:rPr>
                <w:rFonts w:ascii="Calibri" w:hAnsi="Calibri" w:cs="Calibri"/>
                <w:i/>
                <w:color w:val="FF0000"/>
                <w:sz w:val="22"/>
              </w:rPr>
              <w:t xml:space="preserve">The </w:t>
            </w:r>
            <w:r w:rsidRPr="006C33BA">
              <w:rPr>
                <w:rFonts w:ascii="Calibri" w:hAnsi="Calibri" w:cs="Calibri"/>
                <w:i/>
                <w:color w:val="FF0000"/>
                <w:sz w:val="22"/>
              </w:rPr>
              <w:t>resource(s)</w:t>
            </w:r>
            <w:r>
              <w:rPr>
                <w:rFonts w:ascii="Calibri" w:hAnsi="Calibri" w:cs="Calibri"/>
                <w:i/>
                <w:color w:val="FF0000"/>
                <w:sz w:val="22"/>
              </w:rPr>
              <w:t xml:space="preserve"> of UE-A’ transmission /reception </w:t>
            </w:r>
            <w:r w:rsidRPr="006C33BA">
              <w:rPr>
                <w:rFonts w:ascii="Calibri" w:hAnsi="Calibri" w:cs="Calibri"/>
                <w:i/>
                <w:color w:val="FF0000"/>
                <w:sz w:val="22"/>
              </w:rPr>
              <w:t>are overlapping with resource(s) indicated by UE-B’s SCI in time</w:t>
            </w:r>
          </w:p>
          <w:p w14:paraId="6023F0D5" w14:textId="0F050CBE" w:rsidR="00C80370" w:rsidRPr="00E120EA" w:rsidRDefault="00C80370" w:rsidP="00C80370">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 xml:space="preserve">UE-A is an intended </w:t>
            </w:r>
            <w:r>
              <w:rPr>
                <w:rFonts w:ascii="Calibri" w:hAnsi="Calibri" w:cs="Calibri"/>
                <w:i/>
                <w:color w:val="FF0000"/>
                <w:sz w:val="22"/>
              </w:rPr>
              <w:t>RX UE</w:t>
            </w:r>
            <w:r w:rsidRPr="00E120EA">
              <w:rPr>
                <w:rFonts w:ascii="Calibri" w:hAnsi="Calibri" w:cs="Calibri"/>
                <w:i/>
                <w:color w:val="FF0000"/>
                <w:sz w:val="22"/>
              </w:rPr>
              <w:t xml:space="preserve"> of UE-B’s transmission</w:t>
            </w:r>
          </w:p>
          <w:p w14:paraId="0EB5FFF3" w14:textId="4D0AFEE0" w:rsidR="00F5079B" w:rsidRDefault="00F5079B" w:rsidP="002A7962">
            <w:pPr>
              <w:pStyle w:val="ListParagraph"/>
              <w:widowControl/>
              <w:numPr>
                <w:ilvl w:val="1"/>
                <w:numId w:val="1"/>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276640" w:rsidRPr="00DE6B4A" w14:paraId="4149084D" w14:textId="77777777" w:rsidTr="00D97725">
        <w:tc>
          <w:tcPr>
            <w:tcW w:w="1793" w:type="dxa"/>
            <w:tcBorders>
              <w:top w:val="single" w:sz="4" w:space="0" w:color="auto"/>
              <w:left w:val="single" w:sz="4" w:space="0" w:color="auto"/>
              <w:bottom w:val="single" w:sz="4" w:space="0" w:color="auto"/>
              <w:right w:val="single" w:sz="4" w:space="0" w:color="auto"/>
            </w:tcBorders>
          </w:tcPr>
          <w:p w14:paraId="054216EE" w14:textId="36B895D8" w:rsidR="00276640" w:rsidRDefault="00276640" w:rsidP="00276640">
            <w:pPr>
              <w:rPr>
                <w:rFonts w:ascii="Calibri" w:hAnsi="Calibri" w:cs="Calibri" w:hint="eastAsia"/>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auto"/>
              <w:left w:val="single" w:sz="4" w:space="0" w:color="auto"/>
              <w:bottom w:val="single" w:sz="4" w:space="0" w:color="auto"/>
              <w:right w:val="single" w:sz="4" w:space="0" w:color="auto"/>
            </w:tcBorders>
          </w:tcPr>
          <w:p w14:paraId="537648C1" w14:textId="77777777" w:rsidR="00276640" w:rsidRPr="00316397" w:rsidRDefault="00276640" w:rsidP="00276640">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62594B12" w14:textId="77777777" w:rsidR="00276640" w:rsidRDefault="00276640" w:rsidP="00276640">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6A1D5F2" w14:textId="77777777" w:rsidR="00276640" w:rsidRDefault="00276640" w:rsidP="00276640">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599967AD" w14:textId="77777777" w:rsidR="00276640" w:rsidRPr="00697C03" w:rsidRDefault="00276640" w:rsidP="00276640">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sidRPr="00146141">
              <w:rPr>
                <w:rFonts w:ascii="Calibri" w:eastAsia="MS Mincho" w:hAnsi="Calibri" w:cs="Calibri"/>
                <w:color w:val="FF0000"/>
                <w:sz w:val="22"/>
                <w:szCs w:val="22"/>
                <w:lang w:eastAsia="ja-JP"/>
              </w:rPr>
              <w:t>“</w:t>
            </w:r>
            <w:r>
              <w:rPr>
                <w:rFonts w:ascii="Calibri" w:eastAsia="MS Mincho" w:hAnsi="Calibri" w:cs="Calibri"/>
                <w:color w:val="FF0000"/>
                <w:sz w:val="22"/>
                <w:szCs w:val="22"/>
                <w:lang w:eastAsia="ja-JP"/>
              </w:rPr>
              <w:t>S</w:t>
            </w:r>
            <w:r w:rsidRPr="00146141">
              <w:rPr>
                <w:rFonts w:ascii="Calibri" w:eastAsia="MS Mincho" w:hAnsi="Calibri" w:cs="Calibri"/>
                <w:color w:val="FF0000"/>
                <w:sz w:val="22"/>
                <w:szCs w:val="22"/>
                <w:lang w:eastAsia="ja-JP"/>
              </w:rPr>
              <w:t>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7BD1F8F7" w14:textId="6D2B2B9D" w:rsidR="00276640" w:rsidRPr="00C80370" w:rsidRDefault="00276640" w:rsidP="00276640">
            <w:pPr>
              <w:rPr>
                <w:rFonts w:ascii="Calibri" w:hAnsi="Calibri" w:cs="Calibri" w:hint="eastAsia"/>
                <w:sz w:val="22"/>
              </w:rPr>
            </w:pPr>
            <w:r>
              <w:rPr>
                <w:rFonts w:ascii="Calibri" w:eastAsia="MS Mincho" w:hAnsi="Calibri" w:cs="Calibri"/>
                <w:sz w:val="22"/>
                <w:szCs w:val="22"/>
                <w:lang w:eastAsia="ja-JP"/>
              </w:rPr>
              <w:t xml:space="preserve">Also, we prefer to cover the half-duplex issue for both PSCCH/PSSCH and PSFCH. </w:t>
            </w:r>
          </w:p>
        </w:tc>
      </w:tr>
    </w:tbl>
    <w:p w14:paraId="24B95CF6" w14:textId="77777777" w:rsidR="00724CCD" w:rsidRPr="00D97725"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proofErr w:type="gramEnd"/>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 xml:space="preserve">]  </w:t>
      </w:r>
      <w:r w:rsidR="00B449C4" w:rsidRPr="007858B8">
        <w:rPr>
          <w:rFonts w:ascii="Calibri" w:hAnsi="Calibri" w:cs="Calibri"/>
          <w:sz w:val="21"/>
          <w:szCs w:val="21"/>
          <w:highlight w:val="yellow"/>
        </w:rPr>
        <w:t>(</w:t>
      </w:r>
      <w:proofErr w:type="gramEnd"/>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w:t>
      </w:r>
      <w:proofErr w:type="gramStart"/>
      <w:r w:rsidR="00026405">
        <w:rPr>
          <w:rFonts w:ascii="Calibri" w:hAnsi="Calibri" w:cs="Calibri"/>
          <w:sz w:val="21"/>
          <w:szCs w:val="21"/>
        </w:rPr>
        <w:t>19]</w:t>
      </w:r>
      <w:r w:rsidR="009F5A34">
        <w:rPr>
          <w:rFonts w:ascii="Calibri" w:hAnsi="Calibri" w:cs="Calibri"/>
          <w:sz w:val="21"/>
          <w:szCs w:val="21"/>
        </w:rPr>
        <w:t>(</w:t>
      </w:r>
      <w:proofErr w:type="gramEnd"/>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w:t>
      </w:r>
      <w:proofErr w:type="gramStart"/>
      <w:r w:rsidR="009F5A34">
        <w:rPr>
          <w:rFonts w:ascii="Calibri" w:hAnsi="Calibri" w:cs="Calibri"/>
          <w:sz w:val="21"/>
          <w:szCs w:val="21"/>
        </w:rPr>
        <w:t>19](</w:t>
      </w:r>
      <w:proofErr w:type="gramEnd"/>
      <w:r w:rsidR="009F5A34">
        <w:rPr>
          <w:rFonts w:ascii="Calibri" w:hAnsi="Calibri" w:cs="Calibri"/>
          <w:sz w:val="21"/>
          <w:szCs w:val="21"/>
        </w:rPr>
        <w:t>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 xml:space="preserve">]  </w:t>
      </w:r>
      <w:r w:rsidR="00FB1DA8" w:rsidRPr="007858B8">
        <w:rPr>
          <w:rFonts w:ascii="Calibri" w:hAnsi="Calibri" w:cs="Calibri"/>
          <w:sz w:val="21"/>
          <w:szCs w:val="21"/>
          <w:highlight w:val="yellow"/>
        </w:rPr>
        <w:t>(</w:t>
      </w:r>
      <w:proofErr w:type="gramEnd"/>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Additional c</w:t>
      </w:r>
      <w:r w:rsidR="005B535C">
        <w:rPr>
          <w:rFonts w:ascii="Calibri" w:hAnsi="Calibri" w:cs="Calibri"/>
          <w:sz w:val="21"/>
          <w:szCs w:val="21"/>
        </w:rPr>
        <w:t>onditions</w:t>
      </w:r>
    </w:p>
    <w:p w14:paraId="7DCBD48E" w14:textId="54AF48C2"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Pr="004025E4" w:rsidRDefault="00D571BA" w:rsidP="0016666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1B559B">
        <w:rPr>
          <w:rFonts w:ascii="Calibri" w:hAnsi="Calibri" w:cs="Calibri"/>
          <w:sz w:val="21"/>
          <w:szCs w:val="21"/>
        </w:rPr>
        <w:t>[CATT,9]</w:t>
      </w:r>
      <w:r w:rsidR="001B559B" w:rsidRPr="004025E4">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sidRPr="004025E4">
        <w:rPr>
          <w:rFonts w:ascii="Calibri" w:hAnsi="Calibri" w:cs="Calibri" w:hint="eastAsia"/>
          <w:sz w:val="21"/>
          <w:szCs w:val="21"/>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sidRPr="004025E4">
        <w:rPr>
          <w:rFonts w:ascii="Calibri" w:hAnsi="Calibri" w:cs="Calibri" w:hint="eastAsia"/>
          <w:sz w:val="21"/>
          <w:szCs w:val="21"/>
        </w:rPr>
        <w:t xml:space="preserve"> </w:t>
      </w:r>
      <w:r w:rsidR="008E4C7D">
        <w:rPr>
          <w:rFonts w:ascii="Calibri" w:hAnsi="Calibri" w:cs="Calibri"/>
          <w:sz w:val="21"/>
          <w:szCs w:val="21"/>
        </w:rPr>
        <w:t>[CMCC,20]</w:t>
      </w:r>
      <w:r w:rsidR="008E4C7D" w:rsidRPr="004025E4">
        <w:rPr>
          <w:rFonts w:ascii="Calibri" w:hAnsi="Calibri" w:cs="Calibri" w:hint="eastAsia"/>
          <w:sz w:val="21"/>
          <w:szCs w:val="21"/>
        </w:rPr>
        <w:t xml:space="preserve"> </w:t>
      </w:r>
      <w:r w:rsidR="0016666C" w:rsidRPr="004025E4">
        <w:rPr>
          <w:rFonts w:ascii="Calibri" w:hAnsi="Calibri" w:cs="Calibri" w:hint="eastAsia"/>
          <w:sz w:val="21"/>
          <w:szCs w:val="21"/>
        </w:rPr>
        <w:t>[</w:t>
      </w:r>
      <w:r w:rsidR="0016666C" w:rsidRPr="004025E4">
        <w:rPr>
          <w:rFonts w:ascii="Calibri" w:hAnsi="Calibri" w:cs="Calibri"/>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ListParagraph"/>
        <w:numPr>
          <w:ilvl w:val="4"/>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66B65E91" w14:textId="78AEE9C6" w:rsidR="0016666C" w:rsidRPr="004025E4" w:rsidRDefault="0016666C" w:rsidP="0016666C">
      <w:pPr>
        <w:pStyle w:val="ListParagraph"/>
        <w:numPr>
          <w:ilvl w:val="5"/>
          <w:numId w:val="1"/>
        </w:numPr>
        <w:spacing w:before="0" w:after="0" w:line="240" w:lineRule="auto"/>
        <w:rPr>
          <w:rFonts w:ascii="Calibri" w:hAnsi="Calibri" w:cs="Calibri"/>
          <w:sz w:val="21"/>
          <w:szCs w:val="21"/>
        </w:rPr>
      </w:pPr>
      <w:r w:rsidRPr="004025E4">
        <w:rPr>
          <w:rFonts w:ascii="Calibri" w:hAnsi="Calibri" w:cs="Calibri"/>
          <w:sz w:val="21"/>
          <w:szCs w:val="21"/>
        </w:rPr>
        <w:t xml:space="preserve">Only resources to be used for initial </w:t>
      </w:r>
      <w:proofErr w:type="spellStart"/>
      <w:r w:rsidRPr="004025E4">
        <w:rPr>
          <w:rFonts w:ascii="Calibri" w:hAnsi="Calibri" w:cs="Calibri"/>
          <w:sz w:val="21"/>
          <w:szCs w:val="21"/>
        </w:rPr>
        <w:t>transmisison</w:t>
      </w:r>
      <w:proofErr w:type="spellEnd"/>
      <w:r w:rsidRPr="004025E4">
        <w:rPr>
          <w:rFonts w:ascii="Calibri" w:hAnsi="Calibri" w:cs="Calibri"/>
          <w:sz w:val="21"/>
          <w:szCs w:val="21"/>
        </w:rPr>
        <w:t xml:space="preserve"> [Qualcomm,</w:t>
      </w:r>
      <w:r w:rsidR="00A84AEB" w:rsidRPr="004025E4">
        <w:rPr>
          <w:rFonts w:ascii="Calibri" w:hAnsi="Calibri" w:cs="Calibri"/>
          <w:sz w:val="21"/>
          <w:szCs w:val="21"/>
        </w:rPr>
        <w:t>19</w:t>
      </w:r>
      <w:r w:rsidRPr="004025E4">
        <w:rPr>
          <w:rFonts w:ascii="Calibri" w:hAnsi="Calibri" w:cs="Calibri"/>
          <w:sz w:val="21"/>
          <w:szCs w:val="21"/>
        </w:rPr>
        <w:t>]</w:t>
      </w:r>
    </w:p>
    <w:p w14:paraId="6AD8E186" w14:textId="2A7E8C50" w:rsidR="001829A6" w:rsidRPr="00ED1F89" w:rsidRDefault="001829A6" w:rsidP="00121954">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w:t>
      </w:r>
      <w:proofErr w:type="gramStart"/>
      <w:r w:rsidRPr="00ED1F89">
        <w:rPr>
          <w:rFonts w:ascii="Calibri" w:hAnsi="Calibri" w:cs="Calibri"/>
          <w:sz w:val="21"/>
          <w:szCs w:val="21"/>
        </w:rPr>
        <w:t>A’s</w:t>
      </w:r>
      <w:proofErr w:type="gramEnd"/>
      <w:r w:rsidRPr="00ED1F89">
        <w:rPr>
          <w:rFonts w:ascii="Calibri" w:hAnsi="Calibri" w:cs="Calibri"/>
          <w:sz w:val="21"/>
          <w:szCs w:val="21"/>
        </w:rPr>
        <w:t xml:space="preserve">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Pr="00421D93" w:rsidRDefault="001B559B"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[CATT,9]</w:t>
      </w:r>
      <w:r w:rsidRPr="00421D93">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sidRPr="00421D93">
        <w:rPr>
          <w:rFonts w:ascii="Calibri" w:hAnsi="Calibri" w:cs="Calibri" w:hint="eastAsia"/>
          <w:sz w:val="21"/>
          <w:szCs w:val="21"/>
        </w:rPr>
        <w:t xml:space="preserve"> </w:t>
      </w:r>
      <w:r w:rsidR="005B535C" w:rsidRPr="00421D93">
        <w:rPr>
          <w:rFonts w:ascii="Calibri" w:hAnsi="Calibri" w:cs="Calibri" w:hint="eastAsia"/>
          <w:sz w:val="21"/>
          <w:szCs w:val="21"/>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w:t>
      </w:r>
      <w:proofErr w:type="gramStart"/>
      <w:r w:rsidRPr="00ED1F89">
        <w:rPr>
          <w:rFonts w:ascii="Calibri" w:hAnsi="Calibri" w:cs="Calibri"/>
          <w:sz w:val="21"/>
          <w:szCs w:val="21"/>
        </w:rPr>
        <w:t>i.e.</w:t>
      </w:r>
      <w:proofErr w:type="gramEnd"/>
      <w:r w:rsidRPr="00ED1F89">
        <w:rPr>
          <w:rFonts w:ascii="Calibri" w:hAnsi="Calibri" w:cs="Calibri"/>
          <w:sz w:val="21"/>
          <w:szCs w:val="21"/>
        </w:rPr>
        <w:t xml:space="preserve"> used resources) based on UE-A’s sensing result</w:t>
      </w:r>
    </w:p>
    <w:p w14:paraId="3ABEFEBB" w14:textId="389DBF89" w:rsidR="001829A6" w:rsidRDefault="000774F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Source ID/destination ID of other UE’s resource [Intel,24]</w:t>
      </w:r>
    </w:p>
    <w:p w14:paraId="4C3F2878"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Pr="004025E4" w:rsidRDefault="000774FE"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w:t>
      </w:r>
      <w:r w:rsidR="009D2040" w:rsidRPr="004025E4">
        <w:rPr>
          <w:rFonts w:ascii="Calibri" w:hAnsi="Calibri" w:cs="Calibri"/>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Pr="004025E4" w:rsidRDefault="000774FE"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421D93" w:rsidRDefault="001829A6" w:rsidP="001829A6">
      <w:pPr>
        <w:pStyle w:val="ListParagraph"/>
        <w:widowControl/>
        <w:numPr>
          <w:ilvl w:val="5"/>
          <w:numId w:val="1"/>
        </w:numPr>
        <w:spacing w:before="0" w:after="0" w:line="240" w:lineRule="auto"/>
        <w:rPr>
          <w:rFonts w:ascii="Calibri" w:hAnsi="Calibri" w:cs="Calibri"/>
          <w:sz w:val="21"/>
          <w:szCs w:val="21"/>
        </w:rPr>
      </w:pPr>
      <w:r w:rsidRPr="00421D93">
        <w:rPr>
          <w:rFonts w:ascii="Calibri" w:hAnsi="Calibri" w:cs="Calibri"/>
          <w:sz w:val="21"/>
          <w:szCs w:val="21"/>
        </w:rPr>
        <w:t xml:space="preserve">SCI </w:t>
      </w:r>
      <w:r w:rsidR="00D571BA" w:rsidRPr="004025E4">
        <w:rPr>
          <w:rFonts w:ascii="Calibri" w:hAnsi="Calibri" w:cs="Calibri"/>
          <w:sz w:val="21"/>
          <w:szCs w:val="21"/>
          <w:lang w:val="es-ES"/>
        </w:rPr>
        <w:t xml:space="preserve">[Huawei,1] </w:t>
      </w:r>
      <w:r w:rsidR="000B74DE" w:rsidRPr="004025E4">
        <w:rPr>
          <w:rFonts w:ascii="Calibri" w:hAnsi="Calibri" w:cs="Calibri"/>
          <w:sz w:val="21"/>
          <w:szCs w:val="21"/>
          <w:lang w:val="es-ES"/>
        </w:rPr>
        <w:t>[Nokia,2]</w:t>
      </w:r>
      <w:r w:rsidR="000B4DEB" w:rsidRPr="004025E4">
        <w:rPr>
          <w:rFonts w:ascii="Calibri" w:hAnsi="Calibri" w:cs="Calibri"/>
          <w:sz w:val="21"/>
          <w:szCs w:val="21"/>
          <w:lang w:val="es-ES"/>
        </w:rPr>
        <w:t xml:space="preserve"> [vivo,4]</w:t>
      </w:r>
      <w:r w:rsidR="000B4DEB" w:rsidRPr="004025E4">
        <w:rPr>
          <w:rFonts w:ascii="Calibri" w:hAnsi="Calibri" w:cs="Calibri"/>
          <w:sz w:val="21"/>
          <w:szCs w:val="21"/>
          <w:lang w:val="es-ES"/>
        </w:rPr>
        <w:tab/>
      </w:r>
      <w:r w:rsidR="00C33DB1" w:rsidRPr="004025E4">
        <w:rPr>
          <w:rFonts w:ascii="Calibri" w:hAnsi="Calibri" w:cs="Calibri"/>
          <w:sz w:val="21"/>
          <w:szCs w:val="21"/>
          <w:lang w:val="es-ES"/>
        </w:rPr>
        <w:t>[Futurewei</w:t>
      </w:r>
      <w:r w:rsidR="00C33DB1" w:rsidRPr="004025E4">
        <w:rPr>
          <w:rFonts w:ascii="Calibri" w:hAnsi="Calibri" w:cs="Calibri" w:hint="eastAsia"/>
          <w:sz w:val="21"/>
          <w:szCs w:val="21"/>
          <w:lang w:val="es-ES"/>
        </w:rPr>
        <w:t>,12]</w:t>
      </w:r>
      <w:r w:rsidR="00A661B4" w:rsidRPr="004025E4">
        <w:rPr>
          <w:rFonts w:ascii="Calibri" w:hAnsi="Calibri" w:cs="Calibri"/>
          <w:sz w:val="21"/>
          <w:szCs w:val="21"/>
          <w:lang w:val="es-ES"/>
        </w:rPr>
        <w:t xml:space="preserve"> [Lenovo,14]</w:t>
      </w:r>
      <w:r w:rsidR="00D571BA" w:rsidRPr="004025E4">
        <w:rPr>
          <w:rFonts w:ascii="Calibri" w:hAnsi="Calibri" w:cs="Calibri"/>
          <w:sz w:val="21"/>
          <w:szCs w:val="21"/>
          <w:lang w:val="es-ES"/>
        </w:rPr>
        <w:tab/>
      </w:r>
      <w:r w:rsidR="006C0BE8" w:rsidRPr="004025E4">
        <w:rPr>
          <w:rFonts w:ascii="Calibri" w:hAnsi="Calibri" w:cs="Calibri"/>
          <w:sz w:val="21"/>
          <w:szCs w:val="21"/>
          <w:lang w:val="es-ES"/>
        </w:rPr>
        <w:t>[Kyocera,25]</w:t>
      </w:r>
      <w:r w:rsidRPr="00421D93">
        <w:rPr>
          <w:rFonts w:ascii="Calibri" w:hAnsi="Calibri" w:cs="Calibri"/>
          <w:sz w:val="21"/>
          <w:szCs w:val="21"/>
        </w:rPr>
        <w:t xml:space="preserve"> </w:t>
      </w:r>
    </w:p>
    <w:p w14:paraId="1280C993" w14:textId="19A345F0" w:rsidR="001829A6" w:rsidRPr="00870586"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sidRPr="004025E4">
        <w:rPr>
          <w:rFonts w:ascii="Calibri" w:hAnsi="Calibri" w:cs="Calibri"/>
          <w:sz w:val="21"/>
          <w:szCs w:val="21"/>
          <w:lang w:val="es-ES"/>
        </w:rPr>
        <w:t>[vivo,4]</w:t>
      </w:r>
      <w:r w:rsidR="00A661B4" w:rsidRPr="004025E4">
        <w:rPr>
          <w:rFonts w:ascii="Calibri" w:hAnsi="Calibri" w:cs="Calibri"/>
          <w:sz w:val="21"/>
          <w:szCs w:val="21"/>
          <w:lang w:val="es-ES"/>
        </w:rPr>
        <w:t xml:space="preserve"> [Lenovo,14]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sidRPr="004025E4">
        <w:rPr>
          <w:rFonts w:ascii="Calibri" w:hAnsi="Calibri" w:cs="Calibri"/>
          <w:sz w:val="21"/>
          <w:szCs w:val="21"/>
          <w:lang w:val="es-ES"/>
        </w:rPr>
        <w:t>[ZTE,27]</w:t>
      </w:r>
    </w:p>
    <w:p w14:paraId="27BEC81A" w14:textId="32A11134" w:rsidR="00870586" w:rsidRPr="00F16378" w:rsidRDefault="00870586" w:rsidP="001829A6">
      <w:pPr>
        <w:pStyle w:val="ListParagraph"/>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ListParagraph"/>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r w:rsidR="006F1A25" w:rsidRPr="00ED1F89">
        <w:rPr>
          <w:rFonts w:ascii="Calibri" w:hAnsi="Calibri" w:cs="Calibri"/>
          <w:sz w:val="21"/>
          <w:szCs w:val="21"/>
        </w:rPr>
        <w:t>[</w:t>
      </w:r>
      <w:proofErr w:type="gramEnd"/>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ListParagraph"/>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 xml:space="preserve">When the type of resource conflict is half-duplex </w:t>
      </w:r>
      <w:proofErr w:type="gramStart"/>
      <w:r w:rsidRPr="007D50CE">
        <w:rPr>
          <w:rFonts w:ascii="Calibri" w:hAnsi="Calibri" w:cs="Calibri"/>
          <w:sz w:val="21"/>
          <w:szCs w:val="21"/>
        </w:rPr>
        <w:t>problem,  UE</w:t>
      </w:r>
      <w:proofErr w:type="gramEnd"/>
      <w:r w:rsidRPr="007D50CE">
        <w:rPr>
          <w:rFonts w:ascii="Calibri" w:hAnsi="Calibri" w:cs="Calibri"/>
          <w:sz w:val="21"/>
          <w:szCs w:val="21"/>
        </w:rPr>
        <w:t>-B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Continue transmission on reserved resource [Intel,24]</w:t>
      </w:r>
    </w:p>
    <w:p w14:paraId="2E876B7F" w14:textId="1858E939" w:rsidR="00353F15" w:rsidRPr="007D50CE"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ListParagraph"/>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Pr="00421D93" w:rsidRDefault="000D02B9" w:rsidP="001829A6">
      <w:pPr>
        <w:pStyle w:val="ListParagraph"/>
        <w:numPr>
          <w:ilvl w:val="3"/>
          <w:numId w:val="1"/>
        </w:numPr>
        <w:spacing w:before="0" w:after="0" w:line="240" w:lineRule="auto"/>
        <w:rPr>
          <w:rFonts w:ascii="Calibri" w:hAnsi="Calibri" w:cs="Calibri"/>
          <w:sz w:val="21"/>
          <w:szCs w:val="21"/>
          <w:lang w:val="fr-FR"/>
        </w:rPr>
      </w:pPr>
      <w:r w:rsidRPr="00421D93">
        <w:rPr>
          <w:rFonts w:ascii="Calibri" w:hAnsi="Calibri" w:cs="Calibri"/>
          <w:sz w:val="21"/>
          <w:szCs w:val="21"/>
          <w:lang w:val="fr-FR"/>
        </w:rPr>
        <w:t>[Fraunhofer,10]</w:t>
      </w:r>
      <w:r w:rsidR="00252109" w:rsidRPr="00421D93">
        <w:rPr>
          <w:rFonts w:ascii="Calibri" w:hAnsi="Calibri" w:cs="Calibri"/>
          <w:sz w:val="21"/>
          <w:szCs w:val="21"/>
          <w:lang w:val="fr-FR"/>
        </w:rPr>
        <w:t xml:space="preserve"> [Fujitsu,11]</w:t>
      </w:r>
      <w:r w:rsidR="005B7299" w:rsidRPr="00421D93">
        <w:rPr>
          <w:rFonts w:ascii="Calibri" w:hAnsi="Calibri" w:cs="Calibri"/>
          <w:sz w:val="21"/>
          <w:szCs w:val="21"/>
          <w:lang w:val="fr-FR"/>
        </w:rPr>
        <w:t xml:space="preserve"> [NEC,13]</w:t>
      </w:r>
      <w:r w:rsidR="004607A4" w:rsidRPr="00421D93">
        <w:rPr>
          <w:rFonts w:ascii="Calibri" w:hAnsi="Calibri" w:cs="Calibri"/>
          <w:sz w:val="21"/>
          <w:szCs w:val="21"/>
          <w:lang w:val="fr-FR"/>
        </w:rPr>
        <w:t xml:space="preserve"> [Qualcomm,19]</w:t>
      </w:r>
      <w:r w:rsidR="00925EE2" w:rsidRPr="00421D93">
        <w:rPr>
          <w:rFonts w:ascii="Calibri" w:hAnsi="Calibri" w:cs="Calibri"/>
          <w:sz w:val="21"/>
          <w:szCs w:val="21"/>
          <w:lang w:val="fr-FR"/>
        </w:rPr>
        <w:t xml:space="preserve"> [ETRI,21]</w:t>
      </w:r>
      <w:r w:rsidR="00105D58" w:rsidRPr="00421D93">
        <w:rPr>
          <w:rFonts w:ascii="Calibri" w:hAnsi="Calibri" w:cs="Calibri"/>
          <w:sz w:val="21"/>
          <w:szCs w:val="21"/>
          <w:lang w:val="fr-FR"/>
        </w:rPr>
        <w:t xml:space="preserve"> [Intel,24]</w:t>
      </w:r>
      <w:r w:rsidR="00977F13" w:rsidRPr="00421D93">
        <w:rPr>
          <w:rFonts w:ascii="Calibri" w:hAnsi="Calibri" w:cs="Calibri"/>
          <w:sz w:val="21"/>
          <w:szCs w:val="21"/>
          <w:lang w:val="fr-FR"/>
        </w:rPr>
        <w:t xml:space="preserve"> [Apple,26]</w:t>
      </w:r>
      <w:r w:rsidR="00122468" w:rsidRPr="00421D93">
        <w:rPr>
          <w:rFonts w:ascii="Calibri" w:hAnsi="Calibri" w:cs="Calibri"/>
          <w:sz w:val="21"/>
          <w:szCs w:val="21"/>
          <w:lang w:val="fr-FR"/>
        </w:rPr>
        <w:t xml:space="preserve"> [DCM,29]</w:t>
      </w:r>
      <w:r w:rsidR="00586727" w:rsidRPr="00421D93">
        <w:rPr>
          <w:rFonts w:ascii="Calibri" w:hAnsi="Calibri" w:cs="Calibri"/>
          <w:sz w:val="21"/>
          <w:szCs w:val="21"/>
          <w:lang w:val="fr-FR"/>
        </w:rPr>
        <w:t xml:space="preserve"> [Xiaomi,30]</w:t>
      </w:r>
      <w:r w:rsidR="006203ED" w:rsidRPr="00421D93">
        <w:rPr>
          <w:rFonts w:ascii="Calibri" w:hAnsi="Calibri" w:cs="Calibri"/>
          <w:sz w:val="21"/>
          <w:szCs w:val="21"/>
          <w:lang w:val="fr-FR"/>
        </w:rPr>
        <w:t xml:space="preserve"> [Convida,32]</w:t>
      </w:r>
      <w:r w:rsidR="00824CCC" w:rsidRPr="00421D93">
        <w:rPr>
          <w:rFonts w:ascii="Calibri" w:hAnsi="Calibri" w:cs="Calibri"/>
          <w:sz w:val="21"/>
          <w:szCs w:val="21"/>
          <w:lang w:val="fr-FR"/>
        </w:rPr>
        <w:t xml:space="preserve"> [Ericsson,36]</w:t>
      </w:r>
    </w:p>
    <w:p w14:paraId="620CE42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ListParagraph"/>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ListParagraph"/>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the possibility that UE-B changes PSCCH/PSSCH parameters (</w:t>
      </w:r>
      <w:proofErr w:type="gramStart"/>
      <w:r>
        <w:rPr>
          <w:rFonts w:ascii="Calibri" w:hAnsi="Calibri" w:cs="Calibri" w:hint="eastAsia"/>
          <w:sz w:val="21"/>
          <w:szCs w:val="21"/>
        </w:rPr>
        <w:t>e.g.</w:t>
      </w:r>
      <w:proofErr w:type="gramEnd"/>
      <w:r>
        <w:rPr>
          <w:rFonts w:ascii="Calibri" w:hAnsi="Calibri" w:cs="Calibri" w:hint="eastAsia"/>
          <w:sz w:val="21"/>
          <w:szCs w:val="21"/>
        </w:rPr>
        <w:t xml:space="preserve">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ListParagraph"/>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 xml:space="preserve">Huawei, </w:t>
      </w:r>
      <w:proofErr w:type="spellStart"/>
      <w:r w:rsidRPr="00780345">
        <w:rPr>
          <w:rFonts w:ascii="Calibri" w:hAnsi="Calibri" w:cs="Calibri"/>
          <w:sz w:val="21"/>
          <w:szCs w:val="21"/>
        </w:rPr>
        <w:t>HiSilicon</w:t>
      </w:r>
      <w:proofErr w:type="spellEnd"/>
    </w:p>
    <w:p w14:paraId="20F464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421D93" w:rsidRDefault="00780345" w:rsidP="000A52E3">
      <w:pPr>
        <w:pStyle w:val="ListParagraph"/>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w:t>
      </w:r>
      <w:r w:rsidR="003A5834" w:rsidRPr="00421D93">
        <w:rPr>
          <w:rFonts w:ascii="Calibri" w:hAnsi="Calibri" w:cs="Calibri"/>
          <w:sz w:val="21"/>
          <w:szCs w:val="21"/>
          <w:lang w:val="fr-FR"/>
        </w:rPr>
        <w:t>2108210</w:t>
      </w:r>
      <w:r w:rsidRPr="00421D93">
        <w:rPr>
          <w:rFonts w:ascii="Calibri" w:hAnsi="Calibri" w:cs="Calibri"/>
          <w:sz w:val="21"/>
          <w:szCs w:val="21"/>
          <w:lang w:val="fr-FR"/>
        </w:rPr>
        <w:tab/>
        <w:t xml:space="preserve">Discussion on mode-2 </w:t>
      </w:r>
      <w:proofErr w:type="spellStart"/>
      <w:r w:rsidRPr="00421D93">
        <w:rPr>
          <w:rFonts w:ascii="Calibri" w:hAnsi="Calibri" w:cs="Calibri"/>
          <w:sz w:val="21"/>
          <w:szCs w:val="21"/>
          <w:lang w:val="fr-FR"/>
        </w:rPr>
        <w:t>enhancements</w:t>
      </w:r>
      <w:proofErr w:type="spellEnd"/>
      <w:r w:rsidRPr="00421D93">
        <w:rPr>
          <w:rFonts w:ascii="Calibri" w:hAnsi="Calibri" w:cs="Calibri"/>
          <w:sz w:val="21"/>
          <w:szCs w:val="21"/>
          <w:lang w:val="fr-FR"/>
        </w:rPr>
        <w:tab/>
        <w:t>vivo</w:t>
      </w:r>
    </w:p>
    <w:p w14:paraId="66D081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w:t>
      </w:r>
      <w:proofErr w:type="gramStart"/>
      <w:r w:rsidRPr="00780345">
        <w:rPr>
          <w:rFonts w:ascii="Calibri" w:hAnsi="Calibri" w:cs="Calibri"/>
          <w:sz w:val="21"/>
          <w:szCs w:val="21"/>
        </w:rPr>
        <w:t>on  inter</w:t>
      </w:r>
      <w:proofErr w:type="gramEnd"/>
      <w:r w:rsidRPr="00780345">
        <w:rPr>
          <w:rFonts w:ascii="Calibri" w:hAnsi="Calibri" w:cs="Calibri"/>
          <w:sz w:val="21"/>
          <w:szCs w:val="21"/>
        </w:rPr>
        <w:t>-UE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421D93" w:rsidRDefault="00780345" w:rsidP="000A52E3">
      <w:pPr>
        <w:pStyle w:val="ListParagraph"/>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R1-2107172</w:t>
      </w:r>
      <w:r w:rsidRPr="00421D93">
        <w:rPr>
          <w:rFonts w:ascii="Calibri" w:hAnsi="Calibri" w:cs="Calibri"/>
          <w:sz w:val="21"/>
          <w:szCs w:val="21"/>
          <w:lang w:val="fr-FR"/>
        </w:rPr>
        <w:tab/>
      </w:r>
      <w:proofErr w:type="spellStart"/>
      <w:r w:rsidRPr="00421D93">
        <w:rPr>
          <w:rFonts w:ascii="Calibri" w:hAnsi="Calibri" w:cs="Calibri"/>
          <w:sz w:val="21"/>
          <w:szCs w:val="21"/>
          <w:lang w:val="fr-FR"/>
        </w:rPr>
        <w:t>Considerations</w:t>
      </w:r>
      <w:proofErr w:type="spellEnd"/>
      <w:r w:rsidRPr="00421D93">
        <w:rPr>
          <w:rFonts w:ascii="Calibri" w:hAnsi="Calibri" w:cs="Calibri"/>
          <w:sz w:val="21"/>
          <w:szCs w:val="21"/>
          <w:lang w:val="fr-FR"/>
        </w:rPr>
        <w:t xml:space="preserve"> on mode 2 </w:t>
      </w:r>
      <w:proofErr w:type="spellStart"/>
      <w:r w:rsidRPr="00421D93">
        <w:rPr>
          <w:rFonts w:ascii="Calibri" w:hAnsi="Calibri" w:cs="Calibri"/>
          <w:sz w:val="21"/>
          <w:szCs w:val="21"/>
          <w:lang w:val="fr-FR"/>
        </w:rPr>
        <w:t>enhancements</w:t>
      </w:r>
      <w:proofErr w:type="spellEnd"/>
      <w:r w:rsidRPr="00421D93">
        <w:rPr>
          <w:rFonts w:ascii="Calibri" w:hAnsi="Calibri" w:cs="Calibri"/>
          <w:sz w:val="21"/>
          <w:szCs w:val="21"/>
          <w:lang w:val="fr-FR"/>
        </w:rPr>
        <w:tab/>
        <w:t>CAICT</w:t>
      </w:r>
    </w:p>
    <w:p w14:paraId="26B1318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ListParagraph"/>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3"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lastRenderedPageBreak/>
        <w:t>Conclusion</w:t>
      </w:r>
      <w:r w:rsidRPr="00B92913">
        <w:rPr>
          <w:rFonts w:ascii="Times New Roman" w:hAnsi="Times New Roman"/>
          <w:bCs/>
          <w:i/>
          <w:sz w:val="21"/>
          <w:szCs w:val="21"/>
        </w:rPr>
        <w:t>:</w:t>
      </w:r>
    </w:p>
    <w:p w14:paraId="4014BE64"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How/when UE-A determines the contents </w:t>
      </w:r>
      <w:proofErr w:type="gramStart"/>
      <w:r w:rsidRPr="00B92913">
        <w:rPr>
          <w:rFonts w:ascii="Times New Roman" w:hAnsi="Times New Roman"/>
          <w:i/>
          <w:sz w:val="21"/>
          <w:szCs w:val="21"/>
        </w:rPr>
        <w:t>of ”A</w:t>
      </w:r>
      <w:proofErr w:type="gramEnd"/>
      <w:r w:rsidRPr="00B92913">
        <w:rPr>
          <w:rFonts w:ascii="Times New Roman" w:hAnsi="Times New Roman"/>
          <w:i/>
          <w:sz w:val="21"/>
          <w:szCs w:val="21"/>
        </w:rPr>
        <w:t xml:space="preserve"> set of resources”, including consideration of UL scheduling</w:t>
      </w:r>
    </w:p>
    <w:p w14:paraId="7A12BD50"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When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which UE(s) sends it</w:t>
      </w:r>
    </w:p>
    <w:p w14:paraId="3BF5A88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container used for carrying it, implicitly or explicitly or both</w:t>
      </w:r>
    </w:p>
    <w:p w14:paraId="127394DC"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ListParagraph"/>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4"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5"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ListParagraph"/>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ListParagraph"/>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ListParagraph"/>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ListParagraph"/>
        <w:spacing w:before="0" w:after="0" w:line="240" w:lineRule="auto"/>
        <w:rPr>
          <w:rFonts w:ascii="Times New Roman" w:hAnsi="Times New Roman"/>
          <w:iCs/>
          <w:sz w:val="22"/>
        </w:rPr>
      </w:pPr>
    </w:p>
    <w:p w14:paraId="5B37D71C"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lastRenderedPageBreak/>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sidRPr="00B92913">
        <w:rPr>
          <w:rFonts w:eastAsia="Times New Roman"/>
          <w:i/>
          <w:sz w:val="21"/>
          <w:szCs w:val="21"/>
          <w:lang w:val="en-US" w:eastAsia="ko-KR"/>
        </w:rPr>
        <w:t>B’s</w:t>
      </w:r>
      <w:proofErr w:type="gramEnd"/>
      <w:r w:rsidRPr="00B92913">
        <w:rPr>
          <w:rFonts w:eastAsia="Times New Roman"/>
          <w:i/>
          <w:sz w:val="21"/>
          <w:szCs w:val="21"/>
          <w:lang w:val="en-US" w:eastAsia="ko-KR"/>
        </w:rPr>
        <w:t xml:space="preserve">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02C10B2"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ListParagraph"/>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EE391" w14:textId="77777777" w:rsidR="006612E9" w:rsidRDefault="006612E9">
      <w:pPr>
        <w:spacing w:after="0"/>
      </w:pPr>
      <w:r>
        <w:separator/>
      </w:r>
    </w:p>
  </w:endnote>
  <w:endnote w:type="continuationSeparator" w:id="0">
    <w:p w14:paraId="0E053303" w14:textId="77777777" w:rsidR="006612E9" w:rsidRDefault="0066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panose1 w:val="020B0604020202020204"/>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iberation Sans">
    <w:altName w:val="Arial"/>
    <w:panose1 w:val="020B0604020202020204"/>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Microsoft YaHei"/>
    <w:panose1 w:val="020B0604020202020204"/>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D965" w14:textId="77777777" w:rsidR="002B61A7" w:rsidRDefault="002B61A7">
    <w:pPr>
      <w:pStyle w:val="Footer"/>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513FC8C7" w:rsidR="002B61A7" w:rsidRDefault="002B61A7">
                          <w:pPr>
                            <w:pStyle w:val="Footer"/>
                          </w:pPr>
                          <w:r>
                            <w:fldChar w:fldCharType="begin"/>
                          </w:r>
                          <w:r>
                            <w:instrText>PAGE</w:instrText>
                          </w:r>
                          <w:r>
                            <w:fldChar w:fldCharType="separate"/>
                          </w:r>
                          <w:r w:rsidR="002A7962">
                            <w:rPr>
                              <w:noProof/>
                            </w:rPr>
                            <w:t>24</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513FC8C7" w:rsidR="002B61A7" w:rsidRDefault="002B61A7">
                    <w:pPr>
                      <w:pStyle w:val="af6"/>
                    </w:pPr>
                    <w:r>
                      <w:fldChar w:fldCharType="begin"/>
                    </w:r>
                    <w:r>
                      <w:instrText>PAGE</w:instrText>
                    </w:r>
                    <w:r>
                      <w:fldChar w:fldCharType="separate"/>
                    </w:r>
                    <w:r w:rsidR="002A7962">
                      <w:rPr>
                        <w:noProof/>
                      </w:rPr>
                      <w:t>24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1CFB" w14:textId="77777777" w:rsidR="006612E9" w:rsidRDefault="006612E9">
      <w:pPr>
        <w:spacing w:after="0"/>
      </w:pPr>
      <w:r>
        <w:separator/>
      </w:r>
    </w:p>
  </w:footnote>
  <w:footnote w:type="continuationSeparator" w:id="0">
    <w:p w14:paraId="2ACA1208" w14:textId="77777777" w:rsidR="006612E9" w:rsidRDefault="006612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32B47C2E"/>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933AB804">
      <w:start w:val="1"/>
      <w:numFmt w:val="bullet"/>
      <w:lvlText w:val=""/>
      <w:lvlJc w:val="left"/>
      <w:pPr>
        <w:ind w:left="2000" w:hanging="400"/>
      </w:pPr>
      <w:rPr>
        <w:rFonts w:ascii="Wingdings" w:hAnsi="Wingdings" w:hint="default"/>
        <w:strike w:val="0"/>
        <w:color w:val="auto"/>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B2FD8"/>
    <w:multiLevelType w:val="hybridMultilevel"/>
    <w:tmpl w:val="7A98A2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9"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3"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4"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2"/>
  </w:num>
  <w:num w:numId="3">
    <w:abstractNumId w:val="13"/>
  </w:num>
  <w:num w:numId="4">
    <w:abstractNumId w:val="18"/>
  </w:num>
  <w:num w:numId="5">
    <w:abstractNumId w:val="19"/>
  </w:num>
  <w:num w:numId="6">
    <w:abstractNumId w:val="14"/>
  </w:num>
  <w:num w:numId="7">
    <w:abstractNumId w:val="5"/>
  </w:num>
  <w:num w:numId="8">
    <w:abstractNumId w:val="17"/>
  </w:num>
  <w:num w:numId="9">
    <w:abstractNumId w:val="25"/>
  </w:num>
  <w:num w:numId="10">
    <w:abstractNumId w:val="16"/>
  </w:num>
  <w:num w:numId="11">
    <w:abstractNumId w:val="1"/>
  </w:num>
  <w:num w:numId="12">
    <w:abstractNumId w:val="0"/>
  </w:num>
  <w:num w:numId="13">
    <w:abstractNumId w:val="6"/>
  </w:num>
  <w:num w:numId="14">
    <w:abstractNumId w:val="20"/>
  </w:num>
  <w:num w:numId="15">
    <w:abstractNumId w:val="21"/>
  </w:num>
  <w:num w:numId="16">
    <w:abstractNumId w:val="26"/>
  </w:num>
  <w:num w:numId="17">
    <w:abstractNumId w:val="10"/>
  </w:num>
  <w:num w:numId="18">
    <w:abstractNumId w:val="11"/>
  </w:num>
  <w:num w:numId="19">
    <w:abstractNumId w:val="12"/>
  </w:num>
  <w:num w:numId="20">
    <w:abstractNumId w:val="24"/>
  </w:num>
  <w:num w:numId="21">
    <w:abstractNumId w:val="4"/>
  </w:num>
  <w:num w:numId="22">
    <w:abstractNumId w:val="15"/>
  </w:num>
  <w:num w:numId="23">
    <w:abstractNumId w:val="8"/>
  </w:num>
  <w:num w:numId="24">
    <w:abstractNumId w:val="23"/>
  </w:num>
  <w:num w:numId="25">
    <w:abstractNumId w:val="2"/>
  </w:num>
  <w:num w:numId="26">
    <w:abstractNumId w:val="2"/>
  </w:num>
  <w:num w:numId="27">
    <w:abstractNumId w:val="2"/>
  </w:num>
  <w:num w:numId="28">
    <w:abstractNumId w:val="3"/>
  </w:num>
  <w:num w:numId="29">
    <w:abstractNumId w:val="2"/>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16DDB"/>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1D88"/>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3CBE"/>
    <w:rsid w:val="00207AD1"/>
    <w:rsid w:val="002102C9"/>
    <w:rsid w:val="00215881"/>
    <w:rsid w:val="00222AF7"/>
    <w:rsid w:val="002232BA"/>
    <w:rsid w:val="002300EC"/>
    <w:rsid w:val="002320AE"/>
    <w:rsid w:val="00233DB2"/>
    <w:rsid w:val="0023497D"/>
    <w:rsid w:val="00234F3F"/>
    <w:rsid w:val="0023760F"/>
    <w:rsid w:val="00237CF6"/>
    <w:rsid w:val="00242A0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640"/>
    <w:rsid w:val="00276BE2"/>
    <w:rsid w:val="002827A8"/>
    <w:rsid w:val="00285254"/>
    <w:rsid w:val="00286AD6"/>
    <w:rsid w:val="002878FC"/>
    <w:rsid w:val="0029093F"/>
    <w:rsid w:val="00297301"/>
    <w:rsid w:val="002A0BCA"/>
    <w:rsid w:val="002A24E3"/>
    <w:rsid w:val="002A36FF"/>
    <w:rsid w:val="002A7962"/>
    <w:rsid w:val="002B0829"/>
    <w:rsid w:val="002B61A7"/>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5AB3"/>
    <w:rsid w:val="00355DAD"/>
    <w:rsid w:val="00357685"/>
    <w:rsid w:val="0036028B"/>
    <w:rsid w:val="003604F9"/>
    <w:rsid w:val="00363708"/>
    <w:rsid w:val="00372163"/>
    <w:rsid w:val="00373C8A"/>
    <w:rsid w:val="00373FE1"/>
    <w:rsid w:val="00375B76"/>
    <w:rsid w:val="00375D17"/>
    <w:rsid w:val="0037746E"/>
    <w:rsid w:val="00380263"/>
    <w:rsid w:val="00381B66"/>
    <w:rsid w:val="00385CBB"/>
    <w:rsid w:val="00394A86"/>
    <w:rsid w:val="00396481"/>
    <w:rsid w:val="003A013C"/>
    <w:rsid w:val="003A142D"/>
    <w:rsid w:val="003A2E23"/>
    <w:rsid w:val="003A5834"/>
    <w:rsid w:val="003B1835"/>
    <w:rsid w:val="003C1272"/>
    <w:rsid w:val="003C5B70"/>
    <w:rsid w:val="003C7270"/>
    <w:rsid w:val="003D3BBB"/>
    <w:rsid w:val="003D3CEA"/>
    <w:rsid w:val="003D5CE0"/>
    <w:rsid w:val="003D7FF2"/>
    <w:rsid w:val="003E7E52"/>
    <w:rsid w:val="003F2C49"/>
    <w:rsid w:val="003F71D1"/>
    <w:rsid w:val="003F7703"/>
    <w:rsid w:val="004005F9"/>
    <w:rsid w:val="004012A9"/>
    <w:rsid w:val="00402260"/>
    <w:rsid w:val="004025E4"/>
    <w:rsid w:val="0040388F"/>
    <w:rsid w:val="00407760"/>
    <w:rsid w:val="00407CFC"/>
    <w:rsid w:val="004102BB"/>
    <w:rsid w:val="004105E4"/>
    <w:rsid w:val="00411217"/>
    <w:rsid w:val="00411F30"/>
    <w:rsid w:val="00421948"/>
    <w:rsid w:val="00421D93"/>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97963"/>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2B73"/>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12E9"/>
    <w:rsid w:val="00662714"/>
    <w:rsid w:val="00665DA4"/>
    <w:rsid w:val="00670CF1"/>
    <w:rsid w:val="00672D14"/>
    <w:rsid w:val="00687195"/>
    <w:rsid w:val="0069209C"/>
    <w:rsid w:val="006A6B06"/>
    <w:rsid w:val="006B0DFB"/>
    <w:rsid w:val="006B5C5F"/>
    <w:rsid w:val="006C0327"/>
    <w:rsid w:val="006C0BE8"/>
    <w:rsid w:val="006C3FCC"/>
    <w:rsid w:val="006C470D"/>
    <w:rsid w:val="006C6A15"/>
    <w:rsid w:val="006D1288"/>
    <w:rsid w:val="006D48FD"/>
    <w:rsid w:val="006E1A84"/>
    <w:rsid w:val="006E60AA"/>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4661"/>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88D"/>
    <w:rsid w:val="00A25C3F"/>
    <w:rsid w:val="00A26074"/>
    <w:rsid w:val="00A2612D"/>
    <w:rsid w:val="00A31173"/>
    <w:rsid w:val="00A35CCC"/>
    <w:rsid w:val="00A35EEC"/>
    <w:rsid w:val="00A36A82"/>
    <w:rsid w:val="00A37CAF"/>
    <w:rsid w:val="00A42595"/>
    <w:rsid w:val="00A44660"/>
    <w:rsid w:val="00A45A5D"/>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2318"/>
    <w:rsid w:val="00AC302C"/>
    <w:rsid w:val="00AC4477"/>
    <w:rsid w:val="00AC4CEA"/>
    <w:rsid w:val="00AC5E39"/>
    <w:rsid w:val="00AD63F1"/>
    <w:rsid w:val="00AE065C"/>
    <w:rsid w:val="00AE0DBD"/>
    <w:rsid w:val="00AE1A63"/>
    <w:rsid w:val="00AE21B7"/>
    <w:rsid w:val="00AE32AA"/>
    <w:rsid w:val="00AE6151"/>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5618"/>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0370"/>
    <w:rsid w:val="00C8161D"/>
    <w:rsid w:val="00C81EA5"/>
    <w:rsid w:val="00C85D72"/>
    <w:rsid w:val="00CA02E6"/>
    <w:rsid w:val="00CA1188"/>
    <w:rsid w:val="00CA4521"/>
    <w:rsid w:val="00CA6780"/>
    <w:rsid w:val="00CA6D31"/>
    <w:rsid w:val="00CA7954"/>
    <w:rsid w:val="00CB078C"/>
    <w:rsid w:val="00CB0BAE"/>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250C5"/>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97725"/>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3538E"/>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212C"/>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079B"/>
    <w:rsid w:val="00F51008"/>
    <w:rsid w:val="00F52048"/>
    <w:rsid w:val="00F60401"/>
    <w:rsid w:val="00F60A63"/>
    <w:rsid w:val="00F64ECD"/>
    <w:rsid w:val="00F65797"/>
    <w:rsid w:val="00F709CA"/>
    <w:rsid w:val="00F767E7"/>
    <w:rsid w:val="00F83EBF"/>
    <w:rsid w:val="00F84B9B"/>
    <w:rsid w:val="00F856A3"/>
    <w:rsid w:val="00F913BE"/>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2"/>
      </w:numPr>
      <w:spacing w:before="120"/>
      <w:outlineLvl w:val="2"/>
    </w:pPr>
    <w:rPr>
      <w:sz w:val="28"/>
    </w:rPr>
  </w:style>
  <w:style w:type="paragraph" w:styleId="Heading4">
    <w:name w:val="heading 4"/>
    <w:basedOn w:val="Normal"/>
    <w:link w:val="Heading4Ch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autoSpaceDE/>
      <w:autoSpaceDN/>
      <w:adjustRightInd/>
      <w:spacing w:after="0"/>
      <w:jc w:val="both"/>
    </w:pPr>
    <w:rPr>
      <w:rFonts w:eastAsia="Batang"/>
      <w:sz w:val="22"/>
      <w:lang w:val="en-US" w:eastAsia="ko-KR"/>
    </w:rPr>
  </w:style>
  <w:style w:type="character" w:customStyle="1" w:styleId="BodyTextChar">
    <w:name w:val="Body Text Char"/>
    <w:basedOn w:val="DefaultParagraphFont"/>
    <w:link w:val="BodyText"/>
    <w:rsid w:val="001829A6"/>
    <w:rPr>
      <w:rFonts w:ascii="Times New Roman" w:eastAsia="Batang" w:hAnsi="Times New Roman" w:cs="Times New Roman"/>
      <w:kern w:val="0"/>
      <w:sz w:val="22"/>
      <w:szCs w:val="20"/>
    </w:rPr>
  </w:style>
  <w:style w:type="character" w:customStyle="1" w:styleId="Heading1Char">
    <w:name w:val="Heading 1 Char"/>
    <w:basedOn w:val="DefaultParagraphFont"/>
    <w:link w:val="Heading1"/>
    <w:rsid w:val="001829A6"/>
    <w:rPr>
      <w:rFonts w:ascii="Arial" w:eastAsia="Noto Sans CJK SC Regular" w:hAnsi="Arial" w:cs="FreeSans"/>
      <w:kern w:val="0"/>
      <w:sz w:val="36"/>
      <w:szCs w:val="28"/>
      <w:lang w:val="en-GB" w:eastAsia="en-US"/>
    </w:rPr>
  </w:style>
  <w:style w:type="character" w:customStyle="1" w:styleId="Heading2Char">
    <w:name w:val="Heading 2 Char"/>
    <w:basedOn w:val="DefaultParagraphFont"/>
    <w:link w:val="Heading2"/>
    <w:rsid w:val="001829A6"/>
    <w:rPr>
      <w:rFonts w:ascii="Arial" w:eastAsia="Noto Sans CJK SC Regular" w:hAnsi="Arial" w:cs="FreeSans"/>
      <w:kern w:val="0"/>
      <w:sz w:val="32"/>
      <w:szCs w:val="28"/>
      <w:lang w:val="en-GB" w:eastAsia="en-US"/>
    </w:rPr>
  </w:style>
  <w:style w:type="character" w:customStyle="1" w:styleId="Heading3Char">
    <w:name w:val="Heading 3 Char"/>
    <w:basedOn w:val="DefaultParagraphFont"/>
    <w:link w:val="Heading3"/>
    <w:rsid w:val="001829A6"/>
    <w:rPr>
      <w:rFonts w:ascii="Arial" w:eastAsia="Noto Sans CJK SC Regular" w:hAnsi="Arial" w:cs="FreeSans"/>
      <w:kern w:val="0"/>
      <w:sz w:val="28"/>
      <w:szCs w:val="28"/>
      <w:lang w:val="en-GB" w:eastAsia="en-US"/>
    </w:rPr>
  </w:style>
  <w:style w:type="character" w:customStyle="1" w:styleId="Heading4Char">
    <w:name w:val="Heading 4 Char"/>
    <w:basedOn w:val="DefaultParagraphFont"/>
    <w:link w:val="Heading4"/>
    <w:rsid w:val="001829A6"/>
    <w:rPr>
      <w:rFonts w:ascii="Times New Roman" w:eastAsia="Batang" w:hAnsi="Times New Roman" w:cs="Times New Roman"/>
      <w:b/>
      <w:bCs/>
      <w:kern w:val="0"/>
      <w:szCs w:val="24"/>
    </w:rPr>
  </w:style>
  <w:style w:type="character" w:customStyle="1" w:styleId="Heading5Char">
    <w:name w:val="Heading 5 Char"/>
    <w:basedOn w:val="DefaultParagraphFont"/>
    <w:link w:val="Heading5"/>
    <w:rsid w:val="001829A6"/>
    <w:rPr>
      <w:rFonts w:ascii="Times New Roman" w:eastAsia="Batang" w:hAnsi="Times New Roman" w:cs="Times New Roman"/>
      <w:b/>
      <w:bCs/>
      <w:kern w:val="0"/>
      <w:sz w:val="24"/>
      <w:szCs w:val="24"/>
    </w:rPr>
  </w:style>
  <w:style w:type="character" w:customStyle="1" w:styleId="Heading6Char">
    <w:name w:val="Heading 6 Char"/>
    <w:basedOn w:val="DefaultParagraphFont"/>
    <w:link w:val="Heading6"/>
    <w:rsid w:val="001829A6"/>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rsid w:val="001829A6"/>
    <w:rPr>
      <w:rFonts w:ascii="Times New Roman" w:eastAsia="SimSun" w:hAnsi="Times New Roman" w:cs="Times New Roman"/>
      <w:kern w:val="0"/>
      <w:sz w:val="24"/>
      <w:szCs w:val="24"/>
      <w:lang w:eastAsia="en-US"/>
    </w:rPr>
  </w:style>
  <w:style w:type="character" w:customStyle="1" w:styleId="Heading8Char">
    <w:name w:val="Heading 8 Char"/>
    <w:basedOn w:val="DefaultParagraphFont"/>
    <w:link w:val="Heading8"/>
    <w:rsid w:val="001829A6"/>
    <w:rPr>
      <w:rFonts w:ascii="Times New Roman" w:eastAsia="SimSun" w:hAnsi="Times New Roman" w:cs="Times New Roman"/>
      <w:i/>
      <w:iCs/>
      <w:kern w:val="0"/>
      <w:sz w:val="24"/>
      <w:szCs w:val="24"/>
      <w:lang w:eastAsia="en-US"/>
    </w:rPr>
  </w:style>
  <w:style w:type="character" w:customStyle="1" w:styleId="Heading9Char">
    <w:name w:val="Heading 9 Char"/>
    <w:basedOn w:val="DefaultParagraphFont"/>
    <w:link w:val="Heading9"/>
    <w:rsid w:val="001829A6"/>
    <w:rPr>
      <w:rFonts w:ascii="Arial" w:eastAsia="SimSun" w:hAnsi="Arial" w:cs="Arial"/>
      <w:kern w:val="0"/>
      <w:sz w:val="22"/>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Normal"/>
    <w:link w:val="ListParagraphChar"/>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kern w:val="0"/>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styleId="FootnoteReference">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Normal"/>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Normal"/>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Normal"/>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Normal"/>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Normal"/>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List">
    <w:name w:val="List"/>
    <w:basedOn w:val="Normal"/>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autoSpaceDE/>
      <w:autoSpaceDN/>
      <w:adjustRightInd/>
      <w:spacing w:before="120"/>
      <w:textAlignment w:val="baseline"/>
    </w:pPr>
    <w:rPr>
      <w:rFonts w:eastAsia="Batang"/>
      <w:b/>
    </w:rPr>
  </w:style>
  <w:style w:type="paragraph" w:customStyle="1" w:styleId="Index">
    <w:name w:val="Index"/>
    <w:basedOn w:val="Normal"/>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BalloonTextChar">
    <w:name w:val="Balloon Text Char"/>
    <w:basedOn w:val="DefaultParagraphFont"/>
    <w:link w:val="BalloonText"/>
    <w:semiHidden/>
    <w:rsid w:val="001829A6"/>
    <w:rPr>
      <w:rFonts w:ascii="Arial" w:eastAsia="Dotum" w:hAnsi="Arial" w:cs="Times New Roman"/>
      <w:kern w:val="0"/>
      <w:sz w:val="18"/>
      <w:szCs w:val="18"/>
    </w:rPr>
  </w:style>
  <w:style w:type="paragraph" w:styleId="BalloonText">
    <w:name w:val="Balloon Text"/>
    <w:basedOn w:val="Normal"/>
    <w:link w:val="BalloonTextChar"/>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FooterChar">
    <w:name w:val="Footer Char"/>
    <w:basedOn w:val="DefaultParagraphFont"/>
    <w:link w:val="Footer"/>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autoSpaceDE/>
      <w:autoSpaceDN/>
      <w:adjustRightInd/>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Normal"/>
    <w:qFormat/>
    <w:rsid w:val="001829A6"/>
    <w:pPr>
      <w:overflowPunct/>
      <w:autoSpaceDE/>
      <w:autoSpaceDN/>
      <w:adjustRightInd/>
      <w:spacing w:after="0"/>
      <w:jc w:val="both"/>
    </w:pPr>
    <w:rPr>
      <w:rFonts w:eastAsia="Times New Roman"/>
      <w:sz w:val="16"/>
      <w:szCs w:val="24"/>
      <w:lang w:val="en-US"/>
    </w:rPr>
  </w:style>
  <w:style w:type="character" w:customStyle="1" w:styleId="DocumentMapChar">
    <w:name w:val="Document Map Char"/>
    <w:basedOn w:val="DefaultParagraphFont"/>
    <w:link w:val="DocumentMap"/>
    <w:semiHidden/>
    <w:rsid w:val="001829A6"/>
    <w:rPr>
      <w:rFonts w:ascii="Arial" w:eastAsia="Dotum" w:hAnsi="Arial" w:cs="Times New Roman"/>
      <w:kern w:val="0"/>
      <w:szCs w:val="24"/>
      <w:shd w:val="clear" w:color="auto" w:fill="000080"/>
    </w:rPr>
  </w:style>
  <w:style w:type="paragraph" w:styleId="DocumentMap">
    <w:name w:val="Document Map"/>
    <w:basedOn w:val="Normal"/>
    <w:link w:val="DocumentMapChar"/>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HeaderChar">
    <w:name w:val="Header Char"/>
    <w:basedOn w:val="DefaultParagraphFont"/>
    <w:link w:val="Header"/>
    <w:rsid w:val="001829A6"/>
    <w:rPr>
      <w:rFonts w:ascii="Batang" w:eastAsia="Batang" w:hAnsi="Batang" w:cs="Times New Roman"/>
      <w:kern w:val="0"/>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kern w:val="0"/>
      <w:szCs w:val="24"/>
    </w:rPr>
  </w:style>
  <w:style w:type="paragraph" w:styleId="CommentText">
    <w:name w:val="annotation text"/>
    <w:basedOn w:val="Normal"/>
    <w:link w:val="CommentTextChar"/>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ommentSubjectChar">
    <w:name w:val="Comment Subject Char"/>
    <w:basedOn w:val="CommentTextChar"/>
    <w:link w:val="CommentSubject"/>
    <w:semiHidden/>
    <w:rsid w:val="001829A6"/>
    <w:rPr>
      <w:rFonts w:ascii="Batang" w:eastAsia="Batang" w:hAnsi="Batang" w:cs="Times New Roman"/>
      <w:b/>
      <w:bCs/>
      <w:kern w:val="0"/>
      <w:szCs w:val="24"/>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FootnoteTextChar">
    <w:name w:val="Footnote Text Char"/>
    <w:basedOn w:val="DefaultParagraphFont"/>
    <w:link w:val="FootnoteText"/>
    <w:rsid w:val="001829A6"/>
    <w:rPr>
      <w:rFonts w:ascii="Batang" w:eastAsia="Batang" w:hAnsi="Batang" w:cs="Times New Roman"/>
      <w:kern w:val="0"/>
      <w:szCs w:val="24"/>
    </w:rPr>
  </w:style>
  <w:style w:type="paragraph" w:styleId="NormalWeb">
    <w:name w:val="Normal (Web)"/>
    <w:basedOn w:val="Normal"/>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autoSpaceDE/>
      <w:autoSpaceDN/>
      <w:adjustRightInd/>
      <w:spacing w:after="180"/>
    </w:pPr>
    <w:rPr>
      <w:rFonts w:eastAsia="MS Mincho"/>
    </w:rPr>
  </w:style>
  <w:style w:type="paragraph" w:customStyle="1" w:styleId="References">
    <w:name w:val="References"/>
    <w:basedOn w:val="Normal"/>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ListBullet3">
    <w:name w:val="List Bullet 3"/>
    <w:basedOn w:val="Normal"/>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29A6"/>
    <w:rPr>
      <w:color w:val="0563C1" w:themeColor="hyperlink"/>
      <w:u w:val="single"/>
    </w:rPr>
  </w:style>
  <w:style w:type="paragraph" w:customStyle="1" w:styleId="xmsonormal0">
    <w:name w:val="x_msonormal"/>
    <w:basedOn w:val="Normal"/>
    <w:rsid w:val="001829A6"/>
    <w:pPr>
      <w:overflowPunct/>
      <w:autoSpaceDE/>
      <w:autoSpaceDN/>
      <w:adjustRightInd/>
      <w:spacing w:after="0"/>
    </w:pPr>
    <w:rPr>
      <w:rFonts w:ascii="Calibri" w:eastAsiaTheme="minorEastAsia" w:hAnsi="Calibri"/>
      <w:sz w:val="22"/>
      <w:szCs w:val="22"/>
      <w:lang w:val="en-US" w:eastAsia="zh-CN"/>
    </w:rPr>
  </w:style>
  <w:style w:type="character" w:styleId="CommentReference">
    <w:name w:val="annotation reference"/>
    <w:basedOn w:val="DefaultParagraphFont"/>
    <w:uiPriority w:val="99"/>
    <w:semiHidden/>
    <w:unhideWhenUsed/>
    <w:qFormat/>
    <w:rsid w:val="004102BB"/>
    <w:rPr>
      <w:sz w:val="21"/>
      <w:szCs w:val="21"/>
    </w:rPr>
  </w:style>
  <w:style w:type="paragraph" w:customStyle="1" w:styleId="xmsolistparagraph">
    <w:name w:val="x_msolistparagraph"/>
    <w:basedOn w:val="Normal"/>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3/Docs/R1-200984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216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5.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1DF49-0353-49D6-A216-DC1DB90C2DFD}">
  <ds:schemaRefs>
    <ds:schemaRef ds:uri="http://schemas.openxmlformats.org/officeDocument/2006/bibliography"/>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5.xml><?xml version="1.0" encoding="utf-8"?>
<ds:datastoreItem xmlns:ds="http://schemas.openxmlformats.org/officeDocument/2006/customXml" ds:itemID="{2D884BBE-0EA8-458C-B2BA-A94A4FE3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56</Pages>
  <Words>18870</Words>
  <Characters>107563</Characters>
  <Application>Microsoft Office Word</Application>
  <DocSecurity>0</DocSecurity>
  <Lines>896</Lines>
  <Paragraphs>252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Chunxuan Ye</cp:lastModifiedBy>
  <cp:revision>5</cp:revision>
  <dcterms:created xsi:type="dcterms:W3CDTF">2021-08-17T12:46:00Z</dcterms:created>
  <dcterms:modified xsi:type="dcterms:W3CDTF">2021-08-17T16:35:00Z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