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ListParagraph"/>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ListParagraph"/>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ListParagraph"/>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ListParagraph"/>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ListParagraph"/>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ListParagraph"/>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7C2E2F9E"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12E5C7CC"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MS Mincho" w:hAnsi="Calibri" w:cs="Calibri"/>
                <w:sz w:val="22"/>
                <w:szCs w:val="22"/>
                <w:lang w:eastAsia="ja-JP"/>
              </w:rPr>
              <w:t>We propose the following</w:t>
            </w:r>
          </w:p>
          <w:p w14:paraId="652E18C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MS Mincho"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72D514A7" w14:textId="77777777" w:rsidR="008B683D" w:rsidRDefault="00811F94">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73864D7D"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r>
              <w:rPr>
                <w:rFonts w:ascii="Calibri" w:eastAsia="MS Mincho" w:hAnsi="Calibri" w:cs="Calibri"/>
                <w:lang w:eastAsia="ja-JP"/>
              </w:rPr>
              <w:t>So we propose to revise the proposal as</w:t>
            </w:r>
          </w:p>
          <w:p w14:paraId="429E70CE"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MS Mincho" w:hAnsi="Calibri" w:cs="Calibri"/>
                <w:lang w:eastAsia="ja-JP"/>
              </w:rPr>
            </w:pPr>
          </w:p>
          <w:p w14:paraId="5029E540" w14:textId="77777777" w:rsidR="008B683D" w:rsidRDefault="008B683D">
            <w:pPr>
              <w:rPr>
                <w:rFonts w:ascii="Calibri" w:eastAsia="MS Mincho"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MS Mincho" w:hAnsi="Calibri" w:cs="Calibri"/>
                <w:sz w:val="22"/>
                <w:szCs w:val="22"/>
                <w:lang w:eastAsia="ja-JP"/>
              </w:rPr>
              <w:t>We support the FL proposal in principle. Few comments from our side:</w:t>
            </w:r>
          </w:p>
          <w:p w14:paraId="0321372D" w14:textId="77777777" w:rsidR="008B683D" w:rsidRDefault="00811F94">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6B5C03E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In general we suggest following changes:</w:t>
            </w:r>
          </w:p>
          <w:p w14:paraId="57DA2078"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2130900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MS Mincho"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0A6305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545CD713" w14:textId="77777777" w:rsidR="008B683D" w:rsidRDefault="00811F94">
            <w:r>
              <w:rPr>
                <w:rFonts w:ascii="Calibri" w:eastAsia="MS Mincho" w:hAnsi="Calibri" w:cs="Calibri"/>
                <w:sz w:val="22"/>
                <w:szCs w:val="22"/>
                <w:lang w:eastAsia="ja-JP"/>
              </w:rPr>
              <w:t>Hence we propose the following:</w:t>
            </w:r>
          </w:p>
          <w:p w14:paraId="08B3C7D3" w14:textId="77777777" w:rsidR="008B683D" w:rsidRDefault="00811F94">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0F2E0A79" w14:textId="77777777"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MS Mincho" w:hAnsi="Calibri" w:cs="Calibri"/>
                <w:lang w:eastAsia="ja-JP"/>
              </w:rPr>
              <w:t>In summary, we propose the following changes in red</w:t>
            </w:r>
          </w:p>
          <w:p w14:paraId="670C53C7"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MS Mincho"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MS Mincho" w:hAnsi="Calibri" w:cs="Calibri"/>
                <w:sz w:val="22"/>
                <w:szCs w:val="22"/>
                <w:lang w:eastAsia="ja-JP"/>
              </w:rPr>
              <w:t>Some comments and proposed modifications to the proposal:</w:t>
            </w:r>
          </w:p>
          <w:p w14:paraId="1ABE350C" w14:textId="77777777"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0E05C8C8" w14:textId="77777777" w:rsidR="008B683D" w:rsidRDefault="00811F94">
            <w:r>
              <w:rPr>
                <w:rFonts w:ascii="Calibri" w:eastAsia="MS Mincho" w:hAnsi="Calibri" w:cs="Calibri"/>
                <w:sz w:val="22"/>
                <w:szCs w:val="22"/>
                <w:lang w:eastAsia="ja-JP"/>
              </w:rPr>
              <w:t>For the last FFS, we propose to remove it.</w:t>
            </w:r>
          </w:p>
          <w:p w14:paraId="0EF455B5" w14:textId="77777777" w:rsidR="008B683D" w:rsidRDefault="00811F94">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MS Mincho"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52C2414A"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on  cast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MS Mincho" w:hAnsi="Calibri" w:cs="Calibri"/>
                <w:sz w:val="22"/>
                <w:szCs w:val="22"/>
                <w:lang w:eastAsia="ja-JP"/>
              </w:rPr>
            </w:pPr>
          </w:p>
          <w:p w14:paraId="4FDD902C"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MS Mincho"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ListParagraph"/>
              <w:widowControl/>
              <w:numPr>
                <w:ilvl w:val="2"/>
                <w:numId w:val="8"/>
              </w:numPr>
              <w:spacing w:before="0" w:after="0" w:line="240" w:lineRule="auto"/>
              <w:rPr>
                <w:i/>
                <w:iCs/>
              </w:rPr>
            </w:pPr>
            <w:r>
              <w:rPr>
                <w:i/>
                <w:iCs/>
              </w:rPr>
              <w:t>FFS: Details including</w:t>
            </w:r>
          </w:p>
          <w:p w14:paraId="274CC07D" w14:textId="77777777" w:rsidR="008B683D" w:rsidRDefault="00811F94">
            <w:pPr>
              <w:pStyle w:val="ListParagraph"/>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ListParagraph"/>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MS Mincho"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404B2B08"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5A4D6ED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69FDCA4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2502F936"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040BE53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We support with FL’s proposal .</w:t>
            </w:r>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6D28673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32D84B4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2ECCB4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E4271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1B3D7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MS Mincho"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76CCC06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7FE6DA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54F1CC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4B01A1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63F3A54C"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4A5A89E7"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MS Mincho"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747DC03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17444EF5"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6E295F2D"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ListParagraph"/>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MS Mincho"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45B6AD49"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513C294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3D3E961E"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ListParagraph"/>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79D13676" w14:textId="77777777" w:rsidR="008B683D" w:rsidRDefault="008B683D">
            <w:pPr>
              <w:rPr>
                <w:rFonts w:ascii="Calibri" w:eastAsia="MS Mincho"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ListParagraph"/>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ListParagraph"/>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64D984C7" w14:textId="77777777" w:rsidR="008B683D" w:rsidRDefault="00811F94">
            <w:pPr>
              <w:rPr>
                <w:rFonts w:ascii="Calibri" w:hAnsi="Calibri" w:cs="Calibri"/>
                <w:sz w:val="22"/>
                <w:szCs w:val="22"/>
                <w:lang w:eastAsia="zh-CN"/>
              </w:rPr>
            </w:pPr>
            <w:r>
              <w:rPr>
                <w:rFonts w:ascii="Calibri" w:hAnsi="Calibri" w:cs="Calibri"/>
                <w:sz w:val="22"/>
                <w:szCs w:val="22"/>
                <w:lang w:eastAsia="zh-CN"/>
              </w:rPr>
              <w:t>Hence we propose the following:</w:t>
            </w:r>
          </w:p>
          <w:p w14:paraId="07C7C12E"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730958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0317DA6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52197C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48113E7E"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MS Mincho"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MS Mincho"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32D3F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3F9533C"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EFAF21F"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77A7C"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33A66643"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567060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30C4BF7B"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MS Mincho"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24CDE4CC" w14:textId="77777777" w:rsidR="008B683D" w:rsidRDefault="00811F94">
            <w:pPr>
              <w:rPr>
                <w:rFonts w:ascii="Calibri" w:hAnsi="Calibri" w:cs="Calibri"/>
                <w:iCs/>
              </w:rPr>
            </w:pPr>
            <w:r>
              <w:rPr>
                <w:rFonts w:ascii="Calibri" w:hAnsi="Calibri" w:cs="Calibri"/>
                <w:iCs/>
              </w:rPr>
              <w:t xml:space="preserve">Also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AE0084B"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1B6ACCF0"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MS Mincho"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MS Mincho" w:hAnsi="Calibri" w:cs="Calibri"/>
                <w:color w:val="000000" w:themeColor="text1"/>
                <w:sz w:val="22"/>
                <w:lang w:eastAsia="ja-JP"/>
              </w:rPr>
            </w:pPr>
          </w:p>
          <w:p w14:paraId="7B10FD89"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1D0DC68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799B1E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2EAB7E85"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0E1F087C"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Malgun Gothic" w:hAnsi="Calibri" w:cs="Calibri"/>
                <w:i/>
                <w:sz w:val="22"/>
                <w:szCs w:val="22"/>
                <w:lang w:val="en-US" w:eastAsia="ko-KR"/>
              </w:rPr>
            </w:pPr>
          </w:p>
          <w:p w14:paraId="14EB8E65"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2BC2644D" w14:textId="77777777" w:rsidR="008B683D" w:rsidRDefault="00811F94">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3851FF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Malgun Gothic"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66CCFCB"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ListParagraph"/>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19F8A0D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9654626"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ListParagraph"/>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eastAsia="ko-KR"/>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3"/>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623C17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4C1B0CD"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4A34ED1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57F2362D"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Malgun Gothic"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F9AD03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ListParagraph"/>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E4E37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5BF5C89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3DFB6B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8705A1A"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ListParagraph"/>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ListParagraph"/>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We are supportive on this proposal. The request based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request for inter-UE coordination information is UE-B (“could be” or “is” here are both fine, because it doesn’t impact the behaviors of UE-B)  </w:t>
            </w:r>
          </w:p>
          <w:p w14:paraId="08DAE8E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0AF8EC7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MS Mincho"/>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Suggest to use pluralise condition(s) since currently RAN1 is not sure whether there is only one condition.</w:t>
            </w:r>
          </w:p>
          <w:p w14:paraId="50005399" w14:textId="77777777"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Suggest to use the term “trigger” in both Proposal 1 and 2, this avoids introducing new terms like “request” which may cause confusion.</w:t>
            </w:r>
          </w:p>
          <w:p w14:paraId="41F7ADDB" w14:textId="77777777" w:rsidR="008B683D" w:rsidRDefault="00811F94">
            <w:pPr>
              <w:snapToGrid w:val="0"/>
              <w:spacing w:after="0"/>
            </w:pPr>
            <w:r>
              <w:t>Suggest to combine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0638A2A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45C4664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proofErr w:type="spellStart"/>
            <w:r>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 xml:space="preserve">When explicit request is transmitted then it should be applicable to only unicast/groupcast communications. As several companies suggested, </w:t>
            </w:r>
            <w:proofErr w:type="spellStart"/>
            <w:r w:rsidR="00811F94">
              <w:t>dest</w:t>
            </w:r>
            <w:proofErr w:type="spellEnd"/>
            <w:r w:rsidR="00811F94">
              <w: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w:t>
            </w:r>
            <w:proofErr w:type="spellStart"/>
            <w:r>
              <w:rPr>
                <w:rFonts w:ascii="Calibri" w:eastAsiaTheme="minorEastAsia" w:hAnsi="Calibri" w:cs="Calibri"/>
                <w:i/>
                <w:sz w:val="22"/>
              </w:rPr>
              <w:t>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5DF36949"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sidRPr="001C3592">
              <w:rPr>
                <w:rFonts w:ascii="Calibri" w:eastAsiaTheme="minorEastAsia" w:hAnsi="Calibri" w:cs="Calibri"/>
                <w:i/>
                <w:strike/>
                <w:sz w:val="22"/>
              </w:rPr>
              <w:t xml:space="preserve">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bookmarkStart w:id="5"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5"/>
    <w:p w14:paraId="578C56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6"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6"/>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3DA0AB1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Since the main bullet already mentioned UE-B, it’s better to have a sub-bullet for UE-B. Other comments are similar to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proofErr w:type="spellStart"/>
            <w:r>
              <w:rPr>
                <w:rFonts w:ascii="Calibiri" w:hAnsi="Calibiri"/>
              </w:rPr>
              <w:t>CEWiT</w:t>
            </w:r>
            <w:proofErr w:type="spellEnd"/>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r>
              <w:rPr>
                <w:rFonts w:ascii="Calibiri" w:hAnsi="Calibiri"/>
              </w:rPr>
              <w:t>Yes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hint="eastAsia"/>
              </w:rPr>
            </w:pPr>
            <w:proofErr w:type="spellStart"/>
            <w:r>
              <w:rPr>
                <w:rFonts w:ascii="Calibiri" w:hAnsi="Calibiri"/>
              </w:rPr>
              <w:lastRenderedPageBreak/>
              <w:t>Convida</w:t>
            </w:r>
            <w:proofErr w:type="spellEnd"/>
            <w:r>
              <w:rPr>
                <w:rFonts w:ascii="Calibiri" w:hAnsi="Calibiri"/>
              </w:rP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hint="eastAsia"/>
              </w:rPr>
            </w:pPr>
            <w:r>
              <w:rPr>
                <w:rFonts w:ascii="Calibiri" w:hAnsi="Calibiri"/>
              </w:rP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hint="eastAsia"/>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ListParagraph"/>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r>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ListParagraph"/>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ListParagraph"/>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ListParagraph"/>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ListParagraph"/>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ListParagraph"/>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ListParagraph"/>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r>
              <w:rPr>
                <w:rFonts w:ascii="Calibri" w:hAnsi="Calibri" w:cs="Calibri"/>
                <w:lang w:eastAsia="zh-CN"/>
              </w:rPr>
              <w:lastRenderedPageBreak/>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 xml:space="preserve">Since the proposal is to determine UE-A/UE-B in Scheme 2, a </w:t>
            </w:r>
            <w:proofErr w:type="spellStart"/>
            <w:r>
              <w:t>subbullet</w:t>
            </w:r>
            <w:proofErr w:type="spellEnd"/>
            <w:r>
              <w:t xml:space="preserve"> for UE-B can be added as</w:t>
            </w:r>
          </w:p>
          <w:p w14:paraId="07A827EC" w14:textId="77777777" w:rsidR="008B683D" w:rsidRDefault="008B683D">
            <w:pPr>
              <w:snapToGrid w:val="0"/>
              <w:spacing w:after="0"/>
            </w:pPr>
          </w:p>
          <w:p w14:paraId="5910371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r>
              <w:t>In  general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09BF07D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r>
              <w:t>So we suggest the following changes in red:</w:t>
            </w:r>
          </w:p>
          <w:p w14:paraId="411B37DF" w14:textId="77777777" w:rsidR="008B683D" w:rsidRDefault="00811F94">
            <w:pPr>
              <w:snapToGrid w:val="0"/>
              <w:spacing w:after="0"/>
            </w:pPr>
            <w:r>
              <w:t>==</w:t>
            </w:r>
          </w:p>
          <w:p w14:paraId="4C3B36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595A5E6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proofErr w:type="spellStart"/>
            <w:r>
              <w:rPr>
                <w:rFonts w:ascii="Calibiri" w:hAnsi="Calibiri"/>
              </w:rPr>
              <w:t>CEWiT</w:t>
            </w:r>
            <w:proofErr w:type="spellEnd"/>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hint="eastAsia"/>
              </w:rPr>
            </w:pPr>
            <w:r>
              <w:rPr>
                <w:rFonts w:ascii="Calibiri" w:hAnsi="Calibiri"/>
              </w:rPr>
              <w:t>Yes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hint="eastAsia"/>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5E6881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E1F574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6C2B0F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AEB837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5825ACE" w14:textId="77777777" w:rsidR="008B683D" w:rsidRDefault="008B683D">
            <w:pPr>
              <w:snapToGrid w:val="0"/>
              <w:spacing w:after="0"/>
              <w:rPr>
                <w:rFonts w:ascii="Calibri" w:eastAsia="MS Mincho"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1127F3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ListParagraph"/>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ListParagraph"/>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7B1FDF7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5E7F189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CDEEE5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B53D2B6"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19C771FA" w14:textId="77777777" w:rsidR="008B683D" w:rsidRDefault="00811F94">
            <w:pPr>
              <w:pStyle w:val="ListParagraph"/>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ListParagraph"/>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22AD1A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MS Mincho"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MS Mincho"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ListParagraph"/>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CE887F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3E34FB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ListParagraph"/>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MS Mincho" w:hAnsi="Calibri" w:cs="Calibri"/>
                <w:sz w:val="22"/>
                <w:szCs w:val="22"/>
                <w:lang w:val="en-US" w:eastAsia="ja-JP"/>
              </w:rPr>
            </w:pPr>
          </w:p>
          <w:p w14:paraId="04F9AFC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01E6B49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078BC54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general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1A1FEC6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04416D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35ABE08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MS Mincho"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7B40EF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C24E4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 xml:space="preserve">For condition 1-A-1 and 1-A-2, the resource(s) excluding non-preferred resource are defined as preferred resource. However, it is not clear from which set of resource these non-preferred resource(s) are precluded. Therefore, we suggest to add a FFS under the 1st </w:t>
            </w:r>
            <w:proofErr w:type="spellStart"/>
            <w:r>
              <w:t>subbullet</w:t>
            </w:r>
            <w:proofErr w:type="spellEnd"/>
            <w:r>
              <w:t>:</w:t>
            </w:r>
          </w:p>
          <w:p w14:paraId="5985BE6F" w14:textId="77777777" w:rsidR="008B683D" w:rsidRDefault="008B683D"/>
          <w:p w14:paraId="7AE78FF2" w14:textId="77777777" w:rsidR="008B683D" w:rsidRDefault="00811F94">
            <w:pPr>
              <w:pStyle w:val="ListParagraph"/>
              <w:widowControl/>
              <w:numPr>
                <w:ilvl w:val="0"/>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208A3F23" w14:textId="77777777"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39E0FB79"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5BF0C4D1" w14:textId="77777777"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3EBB7D49" w14:textId="77777777"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39C240EC"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C416AAF"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24A6AA52"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8E0D140" w14:textId="77777777" w:rsidR="008B683D" w:rsidRDefault="00811F94">
            <w:pPr>
              <w:pStyle w:val="ListParagraph"/>
              <w:widowControl/>
              <w:numPr>
                <w:ilvl w:val="2"/>
                <w:numId w:val="11"/>
              </w:numPr>
              <w:overflowPunct w:val="0"/>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53C84656"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53F3306"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24954898"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E0EB9C7" w14:textId="77777777"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65F9B080"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36F51AF5"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567FDDAB"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0267CB0E"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62E59B12"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1D7AEA38"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0F78274F"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proofErr w:type="spellStart"/>
            <w:r>
              <w:rPr>
                <w:rFonts w:ascii="Calibiri" w:hAnsi="Calibiri"/>
              </w:rPr>
              <w:lastRenderedPageBreak/>
              <w:t>CEWiT</w:t>
            </w:r>
            <w:proofErr w:type="spellEnd"/>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hint="eastAsia"/>
              </w:rPr>
            </w:pPr>
            <w:r>
              <w:rPr>
                <w:rFonts w:ascii="Calibiri" w:hAnsi="Calibiri"/>
              </w:rPr>
              <w:t>Yes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2CB235E7"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9305265"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737824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ListParagraph"/>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DDEAF4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E81DC7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8C1061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918549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ListParagraph"/>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58F3AD2D"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ListParagraph"/>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ListParagraph"/>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6F47992" w14:textId="77777777" w:rsidR="008B683D" w:rsidRDefault="008B683D">
            <w:pPr>
              <w:pStyle w:val="ListParagraph"/>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C50138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ListParagraph"/>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r>
              <w:rPr>
                <w:rFonts w:ascii="Calibri" w:hAnsi="Calibri" w:cs="Calibri"/>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26C04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Since condition 2-A-2 is for half-duplex issue,  no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1B84BE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5796443A" w14:textId="77777777"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4ED240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191AFF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ListParagraph"/>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65C58192" w14:textId="77777777" w:rsidR="008B683D" w:rsidRDefault="008B683D">
            <w:pPr>
              <w:snapToGrid w:val="0"/>
              <w:spacing w:after="0"/>
            </w:pPr>
          </w:p>
          <w:p w14:paraId="6508B9AB" w14:textId="77777777" w:rsidR="008B683D" w:rsidRDefault="00811F94">
            <w:pPr>
              <w:pStyle w:val="ListParagraph"/>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proofErr w:type="spellStart"/>
            <w:r>
              <w:t>CEWiT</w:t>
            </w:r>
            <w:proofErr w:type="spellEnd"/>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r>
              <w:t>Yes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proofErr w:type="spellStart"/>
            <w:r>
              <w:t>Convida</w:t>
            </w:r>
            <w:proofErr w:type="spellEnd"/>
            <w: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D722D79" w14:textId="77777777" w:rsidR="00F02CA5" w:rsidRDefault="00F02CA5" w:rsidP="00F02CA5">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sidRPr="00325FC6">
              <w:rPr>
                <w:rFonts w:ascii="Calibri" w:hAnsi="Calibri" w:cs="Calibri"/>
                <w:i/>
                <w:strike/>
                <w:sz w:val="22"/>
              </w:rPr>
              <w:t>non</w:t>
            </w:r>
            <w:r w:rsidRPr="00325FC6">
              <w:rPr>
                <w:rFonts w:ascii="Calibri" w:hAnsi="Calibri" w:cs="Calibri"/>
                <w:i/>
                <w:color w:val="FF0000"/>
                <w:sz w:val="22"/>
              </w:rPr>
              <w:t>un</w:t>
            </w:r>
            <w:proofErr w:type="spellEnd"/>
            <w:r>
              <w:rPr>
                <w:rFonts w:ascii="Calibri" w:hAnsi="Calibri" w:cs="Calibri"/>
                <w:i/>
                <w:sz w:val="22"/>
              </w:rPr>
              <w:t>-monitored slot(s).</w:t>
            </w:r>
          </w:p>
          <w:p w14:paraId="10DF2283" w14:textId="77777777" w:rsidR="00F02CA5" w:rsidRDefault="00F02CA5" w:rsidP="00F02CA5">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ListParagraph"/>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r>
              <w:t>Yes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r>
              <w:t xml:space="preserve">Yes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ListParagraph"/>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532BA160" w14:textId="77777777" w:rsidR="008B683D" w:rsidRDefault="00811F94">
            <w:pPr>
              <w:pStyle w:val="ListParagraph"/>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 xml:space="preserve">first </w:t>
            </w:r>
            <w:proofErr w:type="spellStart"/>
            <w:r>
              <w:t>subbullet</w:t>
            </w:r>
            <w:proofErr w:type="spellEnd"/>
            <w:r>
              <w: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r>
              <w:rPr>
                <w:rFonts w:ascii="Calibri" w:eastAsia="MS Mincho" w:hAnsi="Calibri" w:cs="Calibri"/>
                <w:sz w:val="22"/>
                <w:szCs w:val="22"/>
                <w:lang w:eastAsia="ja-JP"/>
              </w:rPr>
              <w:t>Yes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ListParagraph"/>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MS Mincho"/>
                <w:lang w:eastAsia="ja-JP"/>
              </w:rPr>
            </w:pPr>
            <w:r>
              <w:rPr>
                <w:rFonts w:eastAsia="MS Mincho"/>
                <w:lang w:eastAsia="ja-JP"/>
              </w:rPr>
              <w:t>We are fine with the current proposal.</w:t>
            </w:r>
          </w:p>
          <w:p w14:paraId="123EAA74"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MS Mincho"/>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When only UE-A performs sensing and resource exclusion, UE-B uses the transmission resources indicated by UE-A, i.e. option 1-2.</w:t>
            </w:r>
          </w:p>
          <w:p w14:paraId="36FE2A98"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14:paraId="4FB4E6E1"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37AA5D3C"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0E22822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ListParagraph"/>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MS Mincho"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eastAsia="ko-KR"/>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3"/>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proofErr w:type="spellStart"/>
            <w:r>
              <w:rPr>
                <w:rFonts w:ascii="Calibiri" w:hAnsi="Calibiri"/>
              </w:rPr>
              <w:t>CEWiT</w:t>
            </w:r>
            <w:proofErr w:type="spellEnd"/>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hint="eastAsia"/>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ListParagraph"/>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ZTE, NEC, LG, Lenovo, DCM, CMCC, MTK, Fujitsu, Spreadtrum, Futurewei, Sony, Samsung, Fraunhofer, vivo, Sharp, Panasonic, CATT, OPPO, Huawei, Xiaomi</w:t>
      </w:r>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Supported by Intel, Ericsson, Mitsubishi, InterDigital, Qualcomm, Apple, Nokia, NEC, LG, Lenovo, DCM, CMCC, MTK, Fujitsu, </w:t>
      </w:r>
      <w:proofErr w:type="spellStart"/>
      <w:r w:rsidRPr="004F12F5">
        <w:rPr>
          <w:rFonts w:ascii="Calibri" w:hAnsi="Calibri" w:cs="Calibri"/>
          <w:sz w:val="22"/>
        </w:rPr>
        <w:t>Spreadtrum</w:t>
      </w:r>
      <w:proofErr w:type="spellEnd"/>
      <w:r w:rsidRPr="004F12F5">
        <w:rPr>
          <w:rFonts w:ascii="Calibri" w:hAnsi="Calibri" w:cs="Calibri"/>
          <w:sz w:val="22"/>
        </w:rPr>
        <w:t xml:space="preserve">, Futurewei, </w:t>
      </w:r>
      <w:proofErr w:type="spellStart"/>
      <w:r w:rsidRPr="004F12F5">
        <w:rPr>
          <w:rFonts w:ascii="Calibri" w:hAnsi="Calibri" w:cs="Calibri"/>
          <w:sz w:val="22"/>
        </w:rPr>
        <w:t>Sony,Fraunhofer</w:t>
      </w:r>
      <w:proofErr w:type="spellEnd"/>
      <w:r w:rsidRPr="004F12F5">
        <w:rPr>
          <w:rFonts w:ascii="Calibri" w:hAnsi="Calibri" w:cs="Calibri"/>
          <w:sz w:val="22"/>
        </w:rPr>
        <w:t xml:space="preserve">, vivo, Sharp, Huawei, Xiaomi, </w:t>
      </w:r>
      <w:proofErr w:type="spellStart"/>
      <w:r w:rsidRPr="004F12F5">
        <w:rPr>
          <w:rFonts w:ascii="Calibri" w:hAnsi="Calibri" w:cs="Calibri"/>
          <w:sz w:val="22"/>
        </w:rPr>
        <w:t>CEWiT</w:t>
      </w:r>
      <w:proofErr w:type="spellEnd"/>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ListParagraph"/>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ListParagraph"/>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lastRenderedPageBreak/>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ListParagraph"/>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ListParagraph"/>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ListParagraph"/>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ListParagraph"/>
        <w:widowControl/>
        <w:numPr>
          <w:ilvl w:val="1"/>
          <w:numId w:val="2"/>
        </w:numPr>
        <w:spacing w:before="0" w:after="0" w:line="240" w:lineRule="auto"/>
        <w:rPr>
          <w:rFonts w:ascii="Calibri" w:hAnsi="Calibri" w:cs="Calibri"/>
          <w:sz w:val="22"/>
        </w:rPr>
      </w:pPr>
      <w:r w:rsidRPr="00BE4D0D">
        <w:rPr>
          <w:rFonts w:ascii="Calibri" w:hAnsi="Calibri" w:cs="Calibri"/>
          <w:sz w:val="22"/>
        </w:rPr>
        <w:t xml:space="preserve">Supported by Intel, Ericsson, InterDigital, Qualcomm, Apple, Nokia, ZTE, NEC, LG, Lenovo, DCM, MTK, Fujitsu, Spreadtrum, Futurewei, Sony, Samsung, Fraunhofer, vivo, Sharp, Panasonic, CATT, OPPO, Xiaomi, </w:t>
      </w:r>
      <w:proofErr w:type="spellStart"/>
      <w:r w:rsidRPr="00BE4D0D">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ListParagraph"/>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ListParagraph"/>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Supported by Apple, ZTE, CMCC, Samsung  (</w:t>
      </w:r>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InterDigital, Qualcomm, Apple, NEC, LG, Lenovo, DCM, CMCC, MTK, Fujitsu, Spreadtrum, Futurewei, Sony, Samsung, Fraunhofer,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 xml:space="preserve">Supported by Intel, Ericsson, InterDigital, Apple, Nokia, NEC, LG, Lenovo, DCM, CMCC, MTK, Fujitsu, Spreadtrum, Futurewei, Sony, Samsung, Fraunhofer,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InterDigital, Qualcomm, Apple, NEC, LG, Lenovo, DCM, CMCC, MTK, Fujitsu, Spreadtrum, Futurewei, Sony, Samsung, Fraunhofer,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InterDigital, Apple, Nokia, NEC, LG, Lenovo, DCM, CMCC, MTK, Fujitsu, Spreadtrum, Futurewei, Sony, Samsung, Fraunhofer,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ListParagraph"/>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Futurewei (resource(s) selected by UE-A as preferred resource set for other UE-B)</w:t>
      </w:r>
    </w:p>
    <w:p w14:paraId="5A890F2A"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ListParagraph"/>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ListParagraph"/>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ListParagraph"/>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InterDigital, Qualcomm, Apple, ZTE, NEC, LG, Lenovo, DCM, MTK, Fujitsu, Spreadtrum, Futurewei, Sony, Samsung, Fraunhofer, Panasonic, CATT, OPPO, Xiaomi,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ListParagraph"/>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InterDigital, Apple, ZTE, NEC, LG, Lenovo, DCM, MTK, Spreadtrum, Sony, Fraunhofer, Panasonic, CATT,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95971A9" w14:textId="77777777" w:rsidR="00007668" w:rsidRDefault="00007668" w:rsidP="00007668">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r w:rsidR="00613D2D">
        <w:rPr>
          <w:rFonts w:ascii="Calibri" w:eastAsiaTheme="minorEastAsia" w:hAnsi="Calibri" w:cs="Calibri"/>
          <w:sz w:val="22"/>
          <w:szCs w:val="22"/>
        </w:rPr>
        <w:t>Also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InterDigital, Nokia, LG, Lenovo, Fujitsu, Spreadtrum, CATT, OPPO, Xiaomi</w:t>
      </w:r>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Supported by Ericsson, Mitsubishi, Qualcomm, Apple, NEC, DCM, CMCC, MTK, Futurewei, Sony, Fraunhofer,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9906FB9"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Intel, Ericsson, InterDigital, Qualcomm, Apple, Nokia, ZTE, NEC, LG, Lenovo, DCM, CMCC, MTK, Fujitsu, Spreadtrum, Futurewei, Sony, Samsung, Fraunhofer, vivo, Sharp, Panasonic, CATT, OPPO, Huawei, Xiaomi, </w:t>
      </w:r>
      <w:proofErr w:type="spellStart"/>
      <w:r w:rsidRPr="003C215E">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ListParagraph"/>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Default="00007668" w:rsidP="00007668">
      <w:pPr>
        <w:rPr>
          <w:rFonts w:eastAsiaTheme="minorEastAsia"/>
          <w:lang w:val="en-US" w:eastAsia="ko-KR"/>
        </w:rPr>
      </w:pPr>
    </w:p>
    <w:p w14:paraId="01A3BC5B" w14:textId="77777777" w:rsidR="009E5EFB" w:rsidRPr="00C47F08" w:rsidRDefault="009E5EFB" w:rsidP="00007668">
      <w:pPr>
        <w:rPr>
          <w:rFonts w:eastAsiaTheme="minor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9965BAB" w14:textId="0581F015" w:rsidR="00FB300C" w:rsidRDefault="00FB300C" w:rsidP="00FB300C">
      <w:pPr>
        <w:pStyle w:val="ListParagraph"/>
        <w:widowControl/>
        <w:numPr>
          <w:ilvl w:val="0"/>
          <w:numId w:val="4"/>
        </w:numPr>
        <w:outlineLvl w:val="0"/>
      </w:pPr>
      <w:r>
        <w:rPr>
          <w:rFonts w:ascii="Calibri" w:hAnsi="Calibri" w:cs="Calibri"/>
          <w:b/>
          <w:sz w:val="28"/>
          <w:szCs w:val="28"/>
        </w:rPr>
        <w:t xml:space="preserve">Email discussion after </w:t>
      </w:r>
      <w:r>
        <w:rPr>
          <w:rFonts w:ascii="Calibri" w:hAnsi="Calibri" w:cs="Calibri" w:hint="eastAsia"/>
          <w:b/>
          <w:sz w:val="28"/>
          <w:szCs w:val="28"/>
        </w:rPr>
        <w:t>Friday</w:t>
      </w:r>
      <w:r>
        <w:rPr>
          <w:rFonts w:ascii="Calibri" w:hAnsi="Calibri" w:cs="Calibri"/>
          <w:b/>
          <w:sz w:val="28"/>
          <w:szCs w:val="28"/>
        </w:rPr>
        <w:t>’s GTW (August 20</w:t>
      </w:r>
      <w:r>
        <w:rPr>
          <w:rFonts w:ascii="Calibri" w:hAnsi="Calibri" w:cs="Calibri"/>
          <w:b/>
          <w:sz w:val="28"/>
          <w:szCs w:val="28"/>
          <w:vertAlign w:val="superscript"/>
        </w:rPr>
        <w:t>th</w:t>
      </w:r>
      <w:r>
        <w:rPr>
          <w:rFonts w:ascii="Calibri" w:hAnsi="Calibri" w:cs="Calibri"/>
          <w:b/>
          <w:sz w:val="28"/>
          <w:szCs w:val="28"/>
        </w:rPr>
        <w:t>)</w:t>
      </w:r>
    </w:p>
    <w:p w14:paraId="48479C11" w14:textId="4CFFAD20" w:rsidR="00FB300C" w:rsidRDefault="00805872" w:rsidP="00FB300C">
      <w:pPr>
        <w:outlineLvl w:val="0"/>
        <w:rPr>
          <w:rFonts w:ascii="Calibri" w:eastAsiaTheme="minorEastAsia" w:hAnsi="Calibri" w:cs="Calibri"/>
          <w:b/>
          <w:sz w:val="28"/>
          <w:szCs w:val="28"/>
        </w:rPr>
      </w:pPr>
      <w:r>
        <w:rPr>
          <w:rFonts w:ascii="Calibri" w:eastAsiaTheme="minorEastAsia" w:hAnsi="Calibri" w:cs="Calibri"/>
          <w:b/>
          <w:sz w:val="28"/>
          <w:szCs w:val="28"/>
        </w:rPr>
        <w:t>6</w:t>
      </w:r>
      <w:r w:rsidR="00FB300C">
        <w:rPr>
          <w:rFonts w:ascii="Calibri" w:eastAsiaTheme="minorEastAsia" w:hAnsi="Calibri" w:cs="Calibri"/>
          <w:b/>
          <w:sz w:val="28"/>
          <w:szCs w:val="28"/>
        </w:rPr>
        <w:t>.1</w:t>
      </w:r>
      <w:r w:rsidR="00FB300C">
        <w:rPr>
          <w:rFonts w:ascii="Calibri" w:eastAsiaTheme="minorEastAsia" w:hAnsi="Calibri" w:cs="Calibri"/>
          <w:b/>
          <w:sz w:val="28"/>
          <w:szCs w:val="28"/>
        </w:rPr>
        <w:tab/>
        <w:t>Conditions for UE(s) to be UE-A(s) and/or UE-B(s)</w:t>
      </w:r>
    </w:p>
    <w:p w14:paraId="331F9964" w14:textId="77777777" w:rsidR="00FB300C" w:rsidRDefault="00FB300C">
      <w:pPr>
        <w:spacing w:after="0"/>
        <w:jc w:val="both"/>
        <w:rPr>
          <w:rFonts w:ascii="Calibri" w:eastAsiaTheme="minorEastAsia" w:hAnsi="Calibri" w:cs="Calibri"/>
          <w:sz w:val="21"/>
          <w:szCs w:val="21"/>
          <w:lang w:eastAsia="ko-KR"/>
        </w:rPr>
      </w:pPr>
    </w:p>
    <w:p w14:paraId="3078A7EE" w14:textId="52767287" w:rsidR="00E46350" w:rsidRDefault="00E46350" w:rsidP="00E46350">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1FCF2231" w14:textId="77777777" w:rsidR="00E46350" w:rsidRDefault="00E46350" w:rsidP="00E46350">
      <w:pPr>
        <w:spacing w:after="0"/>
        <w:jc w:val="both"/>
        <w:rPr>
          <w:rFonts w:ascii="Calibri" w:eastAsiaTheme="minorEastAsia" w:hAnsi="Calibri" w:cs="Calibri"/>
          <w:sz w:val="22"/>
          <w:szCs w:val="22"/>
        </w:rPr>
      </w:pPr>
    </w:p>
    <w:p w14:paraId="685F6546" w14:textId="2AD0E05B" w:rsidR="00E46350" w:rsidRDefault="00E46350" w:rsidP="00E46350">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D5F5DEB" w14:textId="77777777" w:rsidR="006F7F1E" w:rsidRPr="00805872" w:rsidRDefault="006F7F1E">
      <w:pPr>
        <w:spacing w:after="0"/>
        <w:jc w:val="both"/>
        <w:rPr>
          <w:rFonts w:ascii="Calibri" w:eastAsiaTheme="minorEastAsia" w:hAnsi="Calibri" w:cs="Calibri"/>
          <w:sz w:val="21"/>
          <w:szCs w:val="21"/>
          <w:lang w:eastAsia="ko-KR"/>
        </w:rPr>
      </w:pPr>
    </w:p>
    <w:p w14:paraId="5E4C714F" w14:textId="77777777" w:rsidR="00FB300C" w:rsidRDefault="00FB300C">
      <w:pPr>
        <w:spacing w:after="0"/>
        <w:jc w:val="both"/>
        <w:rPr>
          <w:rFonts w:ascii="Calibri" w:eastAsiaTheme="minorEastAsia" w:hAnsi="Calibri" w:cs="Calibri"/>
          <w:sz w:val="21"/>
          <w:szCs w:val="21"/>
          <w:lang w:eastAsia="ko-KR"/>
        </w:rPr>
      </w:pPr>
    </w:p>
    <w:p w14:paraId="10AF53A0" w14:textId="7F94E6EA" w:rsidR="00BE7441" w:rsidRDefault="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127D461" w14:textId="77777777" w:rsidR="00BE7441" w:rsidRPr="00BE7441" w:rsidRDefault="00BE7441">
      <w:pPr>
        <w:spacing w:after="0"/>
        <w:jc w:val="both"/>
        <w:rPr>
          <w:rFonts w:ascii="Calibri" w:eastAsiaTheme="minorEastAsia" w:hAnsi="Calibri" w:cs="Calibri"/>
          <w:sz w:val="21"/>
          <w:szCs w:val="21"/>
          <w:lang w:eastAsia="ko-KR"/>
        </w:rPr>
      </w:pPr>
    </w:p>
    <w:p w14:paraId="482DF502" w14:textId="7984EA5B" w:rsidR="006F7F1E" w:rsidRDefault="006F7F1E" w:rsidP="006F7F1E">
      <w:pPr>
        <w:spacing w:after="0"/>
        <w:jc w:val="both"/>
      </w:pPr>
      <w:r>
        <w:rPr>
          <w:rFonts w:ascii="Calibri" w:eastAsiaTheme="minorEastAsia" w:hAnsi="Calibri" w:cs="Calibri"/>
          <w:b/>
          <w:i/>
          <w:sz w:val="22"/>
          <w:szCs w:val="22"/>
          <w:highlight w:val="cyan"/>
          <w:lang w:eastAsia="ko-KR"/>
        </w:rPr>
        <w:t>Updated Draft Proposal 3</w:t>
      </w:r>
      <w:r w:rsidR="00E46350">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261D2638" w14:textId="77777777" w:rsidR="006F7F1E" w:rsidRDefault="006F7F1E" w:rsidP="006F7F1E">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74FF9AD" w14:textId="2F5AC9D3"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22A38B0" w14:textId="77777777"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8D1D329" w14:textId="77777777" w:rsidR="00E46350" w:rsidRPr="00E46350" w:rsidRDefault="00E46350" w:rsidP="00E46350">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313BBB21" w14:textId="349EA24A" w:rsidR="00E46350" w:rsidRPr="00E46350" w:rsidRDefault="00E46350" w:rsidP="00E46350">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p w14:paraId="545DCE6F" w14:textId="77777777"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C55DEE"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7B132A1"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33F002B0"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364FA6F7" w14:textId="77777777" w:rsidR="00C615E4" w:rsidRPr="006F7F1E" w:rsidRDefault="00C615E4">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066"/>
        <w:gridCol w:w="6794"/>
      </w:tblGrid>
      <w:tr w:rsidR="00170B3E" w14:paraId="18A248AB"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2AF88" w14:textId="77777777" w:rsidR="00170B3E" w:rsidRDefault="00170B3E" w:rsidP="00972B87">
            <w:r>
              <w:rPr>
                <w:rFonts w:ascii="Calibri" w:hAnsi="Calibri" w:cs="Calibri"/>
                <w:b/>
                <w:sz w:val="22"/>
                <w:szCs w:val="22"/>
              </w:rPr>
              <w:lastRenderedPageBreak/>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4C93A" w14:textId="77777777" w:rsidR="00170B3E" w:rsidRDefault="00170B3E" w:rsidP="00972B87">
            <w:r>
              <w:rPr>
                <w:rFonts w:ascii="Calibri" w:eastAsiaTheme="minorEastAsia" w:hAnsi="Calibri" w:cs="Calibri"/>
                <w:b/>
                <w:sz w:val="22"/>
                <w:szCs w:val="22"/>
                <w:lang w:eastAsia="ko-KR"/>
              </w:rPr>
              <w:t>Yes or no</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88138" w14:textId="77777777" w:rsidR="00170B3E" w:rsidRDefault="00170B3E" w:rsidP="00972B87">
            <w:r>
              <w:rPr>
                <w:rFonts w:ascii="Calibri" w:eastAsiaTheme="minorEastAsia" w:hAnsi="Calibri" w:cs="Calibri"/>
                <w:b/>
                <w:sz w:val="22"/>
                <w:szCs w:val="22"/>
                <w:lang w:eastAsia="ko-KR"/>
              </w:rPr>
              <w:t>Comment</w:t>
            </w:r>
          </w:p>
        </w:tc>
      </w:tr>
      <w:tr w:rsidR="00170B3E" w:rsidRPr="00170B3E" w14:paraId="603D1D39"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A7D66" w14:textId="51A4DB3D"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96B27" w14:textId="48589A42"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B7CBC" w14:textId="62EA6EF7" w:rsidR="00170B3E" w:rsidRPr="00BE7441" w:rsidRDefault="008039DA"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w:t>
            </w:r>
            <w:r w:rsidR="00D2341F">
              <w:rPr>
                <w:rFonts w:ascii="Calibri" w:eastAsiaTheme="minorEastAsia" w:hAnsi="Calibri" w:cs="Calibri"/>
                <w:sz w:val="22"/>
                <w:szCs w:val="22"/>
                <w:lang w:eastAsia="ko-KR"/>
              </w:rPr>
              <w:t xml:space="preserve"> in its current form</w:t>
            </w:r>
            <w:r>
              <w:rPr>
                <w:rFonts w:ascii="Calibri" w:eastAsiaTheme="minorEastAsia" w:hAnsi="Calibri" w:cs="Calibri"/>
                <w:sz w:val="22"/>
                <w:szCs w:val="22"/>
                <w:lang w:eastAsia="ko-KR"/>
              </w:rPr>
              <w:t>.</w:t>
            </w:r>
          </w:p>
        </w:tc>
      </w:tr>
      <w:tr w:rsidR="00170B3E" w:rsidRPr="00170B3E" w14:paraId="374B56D5"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0152" w14:textId="1C4AFC42" w:rsidR="00170B3E"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C8041" w14:textId="62821727" w:rsidR="00170B3E" w:rsidRPr="00BE7441" w:rsidRDefault="008D259C" w:rsidP="00972B87">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minor change</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54B4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5BF607C9" w14:textId="77777777" w:rsidR="008D259C" w:rsidRDefault="008D259C" w:rsidP="008D259C">
            <w:pPr>
              <w:snapToGrid w:val="0"/>
              <w:spacing w:after="0"/>
              <w:rPr>
                <w:rFonts w:ascii="Calibri" w:eastAsiaTheme="minorEastAsia" w:hAnsi="Calibri" w:cs="Calibri"/>
                <w:sz w:val="22"/>
                <w:szCs w:val="22"/>
                <w:lang w:eastAsia="ko-KR"/>
              </w:rPr>
            </w:pPr>
          </w:p>
          <w:p w14:paraId="08958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6AC82267" w14:textId="77777777" w:rsidR="008D259C" w:rsidRDefault="008D259C" w:rsidP="008D259C">
            <w:pPr>
              <w:snapToGrid w:val="0"/>
              <w:spacing w:after="0"/>
              <w:rPr>
                <w:rFonts w:ascii="Calibri" w:eastAsiaTheme="minorEastAsia" w:hAnsi="Calibri" w:cs="Calibri"/>
                <w:sz w:val="22"/>
                <w:szCs w:val="22"/>
                <w:lang w:eastAsia="ko-KR"/>
              </w:rPr>
            </w:pPr>
          </w:p>
          <w:p w14:paraId="1ADCB62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20444C23" w14:textId="77777777" w:rsidR="008D259C" w:rsidRDefault="008D259C" w:rsidP="008D259C">
            <w:pPr>
              <w:snapToGrid w:val="0"/>
              <w:spacing w:after="0"/>
              <w:rPr>
                <w:rFonts w:ascii="Calibri" w:eastAsiaTheme="minorEastAsia" w:hAnsi="Calibri" w:cs="Calibri"/>
                <w:sz w:val="22"/>
                <w:szCs w:val="22"/>
                <w:lang w:eastAsia="ko-KR"/>
              </w:rPr>
            </w:pPr>
          </w:p>
          <w:p w14:paraId="77299202" w14:textId="77777777" w:rsidR="008D259C" w:rsidRDefault="008D259C" w:rsidP="008D259C">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0D358E1"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70576D9"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7AD24C5" w14:textId="77777777" w:rsidR="008D259C" w:rsidRPr="00E46350" w:rsidRDefault="008D259C" w:rsidP="008D259C">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58686D69" w14:textId="77777777" w:rsidR="008D259C" w:rsidRPr="00E46350"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xml:space="preserve">, </w:t>
            </w:r>
            <w:r w:rsidRPr="00B62E62">
              <w:rPr>
                <w:rFonts w:ascii="Calibri" w:eastAsiaTheme="minorEastAsia" w:hAnsi="Calibri" w:cs="Calibri"/>
                <w:i/>
                <w:color w:val="FF0000"/>
                <w:sz w:val="22"/>
              </w:rPr>
              <w:t>e.g., conditions for enabled or disabled and indication of such enabled/disabled and/or (pre-)configuration</w:t>
            </w:r>
          </w:p>
          <w:p w14:paraId="393A38CD"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A1DA48"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13FAC6A"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2C61116" w14:textId="77777777" w:rsidR="008D259C" w:rsidRPr="00E500BA" w:rsidRDefault="008D259C" w:rsidP="008D259C">
            <w:pPr>
              <w:pStyle w:val="ListParagraph"/>
              <w:widowControl/>
              <w:numPr>
                <w:ilvl w:val="2"/>
                <w:numId w:val="16"/>
              </w:numPr>
              <w:overflowPunct w:val="0"/>
              <w:spacing w:before="0" w:after="0" w:line="240" w:lineRule="auto"/>
              <w:rPr>
                <w:rFonts w:ascii="Calibri" w:eastAsiaTheme="minorEastAsia" w:hAnsi="Calibri" w:cs="Calibri"/>
                <w:i/>
                <w:strike/>
                <w:sz w:val="22"/>
              </w:rPr>
            </w:pPr>
            <w:r w:rsidRPr="00E500BA">
              <w:rPr>
                <w:rFonts w:ascii="Calibri" w:eastAsiaTheme="minorEastAsia" w:hAnsi="Calibri" w:cs="Calibri" w:hint="eastAsia"/>
                <w:i/>
                <w:strike/>
                <w:sz w:val="22"/>
              </w:rPr>
              <w:t>W</w:t>
            </w:r>
            <w:r w:rsidRPr="00E500BA">
              <w:rPr>
                <w:rFonts w:ascii="Calibri" w:eastAsiaTheme="minorEastAsia" w:hAnsi="Calibri" w:cs="Calibri"/>
                <w:i/>
                <w:strike/>
                <w:sz w:val="22"/>
              </w:rPr>
              <w:t>hether to support explicit request for inter-UE coordination information</w:t>
            </w:r>
          </w:p>
          <w:p w14:paraId="6E5112CE" w14:textId="77777777" w:rsidR="00170B3E" w:rsidRPr="008D259C" w:rsidRDefault="00170B3E" w:rsidP="00972B87">
            <w:pPr>
              <w:snapToGrid w:val="0"/>
              <w:spacing w:after="0"/>
              <w:rPr>
                <w:rFonts w:ascii="Calibri" w:hAnsi="Calibri" w:cs="Calibri"/>
                <w:sz w:val="22"/>
                <w:szCs w:val="22"/>
                <w:lang w:val="en-US"/>
              </w:rPr>
            </w:pPr>
          </w:p>
        </w:tc>
      </w:tr>
      <w:tr w:rsidR="00170B3E" w:rsidRPr="00170B3E" w14:paraId="07A8BCEA"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A732" w14:textId="3F3CFFE7" w:rsidR="00170B3E" w:rsidRPr="00BE7441" w:rsidRDefault="00955AA4" w:rsidP="00972B87">
            <w:pPr>
              <w:spacing w:after="0"/>
              <w:jc w:val="both"/>
              <w:rPr>
                <w:rFonts w:ascii="Calibri" w:hAnsi="Calibri" w:cs="Calibri"/>
                <w:sz w:val="22"/>
                <w:szCs w:val="22"/>
              </w:rPr>
            </w:pPr>
            <w:r>
              <w:rPr>
                <w:rFonts w:ascii="Calibri" w:hAnsi="Calibri" w:cs="Calibri"/>
                <w:sz w:val="22"/>
                <w:szCs w:val="22"/>
                <w:lang w:eastAsia="zh-CN"/>
              </w:rPr>
              <w:t>V</w:t>
            </w:r>
            <w:r>
              <w:rPr>
                <w:rFonts w:ascii="Calibri" w:hAnsi="Calibri" w:cs="Calibri" w:hint="eastAsia"/>
                <w:sz w:val="22"/>
                <w:szCs w:val="22"/>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A0900" w14:textId="3B02078D" w:rsidR="00170B3E" w:rsidRPr="00BE7441" w:rsidRDefault="00955AA4" w:rsidP="00972B87">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177C9" w14:textId="4F1168B9" w:rsidR="00955AA4" w:rsidRPr="007D2386" w:rsidRDefault="00955AA4" w:rsidP="00955AA4">
            <w:pPr>
              <w:overflowPunct w:val="0"/>
              <w:spacing w:after="0"/>
              <w:rPr>
                <w:rFonts w:ascii="Calibri" w:hAnsi="Calibri" w:cs="Calibri"/>
                <w:sz w:val="22"/>
                <w:lang w:eastAsia="zh-CN"/>
              </w:rPr>
            </w:pPr>
            <w:r w:rsidRPr="007D2386">
              <w:rPr>
                <w:rFonts w:ascii="Calibri" w:hAnsi="Calibri" w:cs="Calibri"/>
                <w:sz w:val="22"/>
                <w:lang w:eastAsia="zh-CN"/>
              </w:rPr>
              <w:t>For the 2</w:t>
            </w:r>
            <w:r w:rsidRPr="007D2386">
              <w:rPr>
                <w:rFonts w:ascii="Calibri" w:hAnsi="Calibri" w:cs="Calibri"/>
                <w:sz w:val="22"/>
                <w:vertAlign w:val="superscript"/>
                <w:lang w:eastAsia="zh-CN"/>
              </w:rPr>
              <w:t>nd</w:t>
            </w:r>
            <w:r w:rsidRPr="007D2386">
              <w:rPr>
                <w:rFonts w:ascii="Calibri" w:hAnsi="Calibri" w:cs="Calibri"/>
                <w:sz w:val="22"/>
                <w:lang w:eastAsia="zh-CN"/>
              </w:rPr>
              <w:t xml:space="preserve"> FFS, reception of coordination information does not need a specified condition. </w:t>
            </w:r>
          </w:p>
          <w:p w14:paraId="0D0804B1" w14:textId="7EF481C1" w:rsidR="00170B3E" w:rsidRPr="007D2386" w:rsidRDefault="00955AA4" w:rsidP="007D2386">
            <w:pPr>
              <w:pStyle w:val="ListParagraph"/>
              <w:widowControl/>
              <w:numPr>
                <w:ilvl w:val="2"/>
                <w:numId w:val="16"/>
              </w:numPr>
              <w:overflowPunct w:val="0"/>
              <w:spacing w:before="0" w:after="0" w:line="240" w:lineRule="auto"/>
              <w:rPr>
                <w:rFonts w:ascii="Calibri" w:eastAsiaTheme="minorEastAsia" w:hAnsi="Calibri" w:cs="Calibri"/>
                <w:sz w:val="22"/>
              </w:rPr>
            </w:pPr>
            <w:r w:rsidRPr="007D2386">
              <w:rPr>
                <w:rFonts w:ascii="Calibri" w:eastAsiaTheme="minorEastAsia" w:hAnsi="Calibri" w:cs="Calibri"/>
                <w:color w:val="C00000"/>
                <w:sz w:val="22"/>
              </w:rPr>
              <w:t>Whether</w:t>
            </w:r>
            <w:r w:rsidR="007D2386">
              <w:rPr>
                <w:rFonts w:ascii="Calibri" w:eastAsiaTheme="minorEastAsia" w:hAnsi="Calibri" w:cs="Calibri"/>
                <w:color w:val="C00000"/>
                <w:sz w:val="22"/>
              </w:rPr>
              <w:t>/how</w:t>
            </w:r>
            <w:r w:rsidRPr="007D2386">
              <w:rPr>
                <w:rFonts w:ascii="Calibri" w:eastAsiaTheme="minorEastAsia" w:hAnsi="Calibri" w:cs="Calibri"/>
                <w:color w:val="C00000"/>
                <w:sz w:val="22"/>
              </w:rPr>
              <w:t xml:space="preserve"> to specify</w:t>
            </w:r>
            <w:r w:rsidRPr="007D2386">
              <w:rPr>
                <w:rFonts w:ascii="Calibri" w:eastAsiaTheme="minorEastAsia" w:hAnsi="Calibri" w:cs="Calibri"/>
                <w:sz w:val="22"/>
              </w:rPr>
              <w:t xml:space="preserve"> additional condition(s) for transmission/reception of inter-UE coordination information for detected expected/potential resource conflict(s)</w:t>
            </w:r>
          </w:p>
        </w:tc>
      </w:tr>
      <w:tr w:rsidR="009B4A07" w:rsidRPr="00170B3E" w14:paraId="446ED612"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8CBE3" w14:textId="31B920A2" w:rsidR="009B4A07" w:rsidRDefault="009B4A07" w:rsidP="009B4A07">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283FA" w14:textId="58EF4223" w:rsidR="009B4A07" w:rsidRDefault="009B4A07" w:rsidP="009B4A07">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950C8A"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640EC03B" w14:textId="77777777" w:rsidR="009B4A07" w:rsidRPr="00880F9D" w:rsidRDefault="009B4A07" w:rsidP="009B4A07">
            <w:pPr>
              <w:snapToGrid w:val="0"/>
              <w:spacing w:after="0"/>
              <w:rPr>
                <w:rFonts w:ascii="Calibri" w:hAnsi="Calibri" w:cs="Calibri"/>
                <w:sz w:val="22"/>
                <w:szCs w:val="22"/>
              </w:rPr>
            </w:pPr>
          </w:p>
          <w:p w14:paraId="5D7DF6B8" w14:textId="24F176D2" w:rsidR="009B4A07" w:rsidRPr="007D2386" w:rsidRDefault="009B4A07" w:rsidP="009B4A07">
            <w:pPr>
              <w:overflowPunct w:val="0"/>
              <w:spacing w:after="0"/>
              <w:rPr>
                <w:rFonts w:ascii="Calibri" w:hAnsi="Calibri" w:cs="Calibri"/>
                <w:sz w:val="22"/>
                <w:lang w:eastAsia="zh-CN"/>
              </w:rPr>
            </w:pPr>
            <w:r>
              <w:rPr>
                <w:rFonts w:ascii="Calibri" w:eastAsiaTheme="minorEastAsia" w:hAnsi="Calibri" w:cs="Calibri" w:hint="eastAsia"/>
                <w:i/>
                <w:sz w:val="22"/>
              </w:rPr>
              <w:t>W</w:t>
            </w:r>
            <w:r>
              <w:rPr>
                <w:rFonts w:ascii="Calibri" w:eastAsiaTheme="minorEastAsia" w:hAnsi="Calibri" w:cs="Calibri"/>
                <w:i/>
                <w:sz w:val="22"/>
              </w:rPr>
              <w:t>hether</w:t>
            </w:r>
            <w:r w:rsidRPr="00880F9D">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A349BE" w:rsidRPr="00170B3E" w14:paraId="78F26004"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625C13" w14:textId="2772D5EE"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31ED0" w14:textId="7B85DC88"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21090" w14:textId="4756F5BC" w:rsidR="00A349BE" w:rsidRDefault="00A349BE" w:rsidP="00A349BE">
            <w:pPr>
              <w:snapToGrid w:val="0"/>
              <w:spacing w:after="0"/>
              <w:rPr>
                <w:rFonts w:ascii="Calibri" w:hAnsi="Calibri" w:cs="Calibri"/>
                <w:sz w:val="22"/>
                <w:szCs w:val="22"/>
              </w:rPr>
            </w:pPr>
            <w:r>
              <w:rPr>
                <w:rFonts w:ascii="Calibri" w:eastAsiaTheme="minorEastAsia" w:hAnsi="Calibri" w:cs="Calibri"/>
                <w:sz w:val="22"/>
                <w:szCs w:val="22"/>
                <w:lang w:eastAsia="ko-KR"/>
              </w:rPr>
              <w:t xml:space="preserve">We </w:t>
            </w:r>
            <w:r>
              <w:rPr>
                <w:rFonts w:ascii="Calibri" w:eastAsiaTheme="minorEastAsia" w:hAnsi="Calibri" w:cs="Calibri"/>
                <w:sz w:val="22"/>
                <w:szCs w:val="22"/>
                <w:lang w:eastAsia="ko-KR"/>
              </w:rPr>
              <w:t>are ok with</w:t>
            </w:r>
            <w:r>
              <w:rPr>
                <w:rFonts w:ascii="Calibri" w:eastAsiaTheme="minorEastAsia" w:hAnsi="Calibri" w:cs="Calibri"/>
                <w:sz w:val="22"/>
                <w:szCs w:val="22"/>
                <w:lang w:eastAsia="ko-KR"/>
              </w:rPr>
              <w:t xml:space="preserve"> this proposal</w:t>
            </w:r>
          </w:p>
        </w:tc>
      </w:tr>
    </w:tbl>
    <w:p w14:paraId="3445D832" w14:textId="77777777" w:rsidR="00E46350" w:rsidRPr="00E46350" w:rsidRDefault="00E46350">
      <w:pPr>
        <w:spacing w:after="0"/>
        <w:jc w:val="both"/>
        <w:rPr>
          <w:rFonts w:ascii="Calibri" w:eastAsiaTheme="minorEastAsia" w:hAnsi="Calibri" w:cs="Calibri"/>
          <w:sz w:val="21"/>
          <w:szCs w:val="21"/>
          <w:lang w:val="en-US" w:eastAsia="ko-KR"/>
        </w:rPr>
      </w:pPr>
    </w:p>
    <w:p w14:paraId="7683C4D6" w14:textId="77777777" w:rsidR="00E46350" w:rsidRDefault="00E46350">
      <w:pPr>
        <w:spacing w:after="0"/>
        <w:jc w:val="both"/>
        <w:rPr>
          <w:rFonts w:ascii="Calibri" w:eastAsiaTheme="minorEastAsia" w:hAnsi="Calibri" w:cs="Calibri"/>
          <w:sz w:val="21"/>
          <w:szCs w:val="21"/>
          <w:lang w:eastAsia="ko-KR"/>
        </w:rPr>
      </w:pPr>
    </w:p>
    <w:p w14:paraId="366B3797" w14:textId="77777777" w:rsidR="00805872" w:rsidRDefault="00805872">
      <w:pPr>
        <w:spacing w:after="0"/>
        <w:jc w:val="both"/>
        <w:rPr>
          <w:rFonts w:ascii="Calibri" w:eastAsiaTheme="minorEastAsia" w:hAnsi="Calibri" w:cs="Calibri"/>
          <w:sz w:val="21"/>
          <w:szCs w:val="21"/>
          <w:lang w:eastAsia="ko-KR"/>
        </w:rPr>
      </w:pPr>
    </w:p>
    <w:p w14:paraId="2554C652" w14:textId="5CE185D8"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21FB2C4D" w14:textId="77777777" w:rsidR="00BE7441" w:rsidRDefault="00BE7441" w:rsidP="00BE7441">
      <w:pPr>
        <w:spacing w:after="0"/>
        <w:jc w:val="both"/>
      </w:pPr>
    </w:p>
    <w:p w14:paraId="7AC27A16" w14:textId="2DBFB5C8" w:rsidR="00BE7441" w:rsidRDefault="00BE7441" w:rsidP="00BE7441">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3BDF4031" w14:textId="77777777" w:rsidR="00BE7441" w:rsidRDefault="00BE7441" w:rsidP="00BE7441">
      <w:pPr>
        <w:spacing w:after="0"/>
        <w:jc w:val="both"/>
        <w:rPr>
          <w:rFonts w:ascii="Calibri" w:eastAsiaTheme="minorEastAsia" w:hAnsi="Calibri" w:cs="Calibri"/>
          <w:sz w:val="21"/>
          <w:szCs w:val="21"/>
          <w:lang w:eastAsia="ko-KR"/>
        </w:rPr>
      </w:pPr>
    </w:p>
    <w:p w14:paraId="65292F26" w14:textId="3995E963" w:rsidR="00BE7441" w:rsidRDefault="00BE7441" w:rsidP="00BE7441">
      <w:pPr>
        <w:spacing w:after="0"/>
        <w:jc w:val="both"/>
      </w:pPr>
      <w:r>
        <w:rPr>
          <w:rFonts w:ascii="Calibri" w:eastAsiaTheme="minorEastAsia" w:hAnsi="Calibri" w:cs="Calibri"/>
          <w:b/>
          <w:sz w:val="21"/>
          <w:szCs w:val="21"/>
          <w:lang w:eastAsia="ko-KR"/>
        </w:rPr>
        <w:t xml:space="preserve">I ask companies to provide inputs on the following </w:t>
      </w:r>
      <w:r w:rsidR="001E72B3">
        <w:rPr>
          <w:rFonts w:ascii="Calibri" w:eastAsiaTheme="minorEastAsia" w:hAnsi="Calibri" w:cs="Calibri"/>
          <w:b/>
          <w:sz w:val="21"/>
          <w:szCs w:val="21"/>
          <w:lang w:eastAsia="ko-KR"/>
        </w:rPr>
        <w:t>three</w:t>
      </w:r>
      <w:r>
        <w:rPr>
          <w:rFonts w:ascii="Calibri" w:eastAsiaTheme="minorEastAsia" w:hAnsi="Calibri" w:cs="Calibri"/>
          <w:b/>
          <w:sz w:val="21"/>
          <w:szCs w:val="21"/>
          <w:lang w:eastAsia="ko-KR"/>
        </w:rPr>
        <w:t xml:space="preserve"> question</w:t>
      </w:r>
      <w:r w:rsidR="001E72B3">
        <w:rPr>
          <w:rFonts w:ascii="Calibri" w:eastAsiaTheme="minorEastAsia" w:hAnsi="Calibri" w:cs="Calibri"/>
          <w:b/>
          <w:sz w:val="21"/>
          <w:szCs w:val="21"/>
          <w:lang w:eastAsia="ko-KR"/>
        </w:rPr>
        <w:t>s</w:t>
      </w:r>
      <w:r>
        <w:rPr>
          <w:rFonts w:ascii="Calibri" w:eastAsiaTheme="minorEastAsia" w:hAnsi="Calibri" w:cs="Calibri"/>
          <w:b/>
          <w:sz w:val="21"/>
          <w:szCs w:val="21"/>
          <w:lang w:eastAsia="ko-KR"/>
        </w:rPr>
        <w:t xml:space="preserve">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903E306" w14:textId="77777777" w:rsidR="00BE7441" w:rsidRPr="00805872" w:rsidRDefault="00BE7441" w:rsidP="00BE7441">
      <w:pPr>
        <w:spacing w:after="0"/>
        <w:jc w:val="both"/>
        <w:rPr>
          <w:rFonts w:ascii="Calibri" w:eastAsiaTheme="minorEastAsia" w:hAnsi="Calibri" w:cs="Calibri"/>
          <w:sz w:val="21"/>
          <w:szCs w:val="21"/>
          <w:lang w:eastAsia="ko-KR"/>
        </w:rPr>
      </w:pPr>
    </w:p>
    <w:p w14:paraId="7EAE76CE" w14:textId="77777777" w:rsidR="00BE7441" w:rsidRDefault="00BE7441" w:rsidP="00BE7441">
      <w:pPr>
        <w:spacing w:after="0"/>
        <w:jc w:val="both"/>
        <w:rPr>
          <w:rFonts w:ascii="Calibri" w:eastAsiaTheme="minorEastAsia" w:hAnsi="Calibri" w:cs="Calibri"/>
          <w:sz w:val="21"/>
          <w:szCs w:val="21"/>
          <w:lang w:eastAsia="ko-KR"/>
        </w:rPr>
      </w:pPr>
    </w:p>
    <w:p w14:paraId="24B36AE4" w14:textId="5AB808AB"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5579E0A0" w14:textId="77777777" w:rsidR="00BE7441" w:rsidRDefault="00BE7441" w:rsidP="00BE7441">
      <w:pPr>
        <w:spacing w:after="0"/>
        <w:jc w:val="both"/>
        <w:rPr>
          <w:rFonts w:ascii="Calibri" w:eastAsiaTheme="minorEastAsia" w:hAnsi="Calibri" w:cs="Calibri"/>
          <w:sz w:val="21"/>
          <w:szCs w:val="21"/>
          <w:lang w:eastAsia="ko-KR"/>
        </w:rPr>
      </w:pPr>
    </w:p>
    <w:p w14:paraId="46920663" w14:textId="77777777" w:rsidR="00BE7441" w:rsidRDefault="00BE7441" w:rsidP="00BE7441">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6B0BD110" w14:textId="77777777" w:rsidR="00BE7441" w:rsidRPr="00DB021D" w:rsidRDefault="00BE7441" w:rsidP="00BE7441">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F604F7E" w14:textId="77777777" w:rsidR="00BE7441" w:rsidRPr="002F49B4"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CD67833"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ACE3E26" w14:textId="77777777" w:rsidR="00BE7441" w:rsidRPr="00A20CFC"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533414C" w14:textId="77777777" w:rsidR="00BE7441" w:rsidRPr="006D3629"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A5CE670" w14:textId="77777777" w:rsidR="00BE7441" w:rsidRPr="006D3629"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012AC2" w14:textId="77777777" w:rsidR="00BE7441"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CD226AC" w14:textId="77777777" w:rsidR="00BE7441" w:rsidRPr="00A463EF"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522784A"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66D86A1"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2D27680" w14:textId="77777777" w:rsidR="00BE7441"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F18E630"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943A98A"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3CBCE6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CBA12E5" w14:textId="77777777" w:rsidR="00BE7441" w:rsidRPr="006D3629"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4973ADFD"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75E691BB"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971B66F"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B0FE013" w14:textId="77777777" w:rsidR="00BE7441" w:rsidRPr="003A34CB" w:rsidRDefault="00BE7441" w:rsidP="00BE7441">
      <w:pPr>
        <w:pStyle w:val="ListParagraph"/>
        <w:widowControl/>
        <w:spacing w:before="0" w:after="0" w:line="240" w:lineRule="auto"/>
        <w:ind w:left="16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066"/>
        <w:gridCol w:w="6794"/>
      </w:tblGrid>
      <w:tr w:rsidR="00BE7441" w14:paraId="2ABA73D0" w14:textId="77777777" w:rsidTr="00A349BE">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9D59B" w14:textId="77777777" w:rsidR="00BE7441" w:rsidRDefault="00BE7441" w:rsidP="00972B87">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4A3AE" w14:textId="77777777" w:rsidR="00BE7441" w:rsidRDefault="00BE7441" w:rsidP="00972B87">
            <w:r>
              <w:rPr>
                <w:rFonts w:ascii="Calibri" w:eastAsiaTheme="minorEastAsia" w:hAnsi="Calibri" w:cs="Calibri"/>
                <w:b/>
                <w:sz w:val="22"/>
                <w:szCs w:val="22"/>
                <w:lang w:eastAsia="ko-KR"/>
              </w:rPr>
              <w:t>Yes or no</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8142B" w14:textId="77777777" w:rsidR="00BE7441" w:rsidRDefault="00BE7441" w:rsidP="00972B87">
            <w:r>
              <w:rPr>
                <w:rFonts w:ascii="Calibri" w:eastAsiaTheme="minorEastAsia" w:hAnsi="Calibri" w:cs="Calibri"/>
                <w:b/>
                <w:sz w:val="22"/>
                <w:szCs w:val="22"/>
                <w:lang w:eastAsia="ko-KR"/>
              </w:rPr>
              <w:t>Comment</w:t>
            </w:r>
          </w:p>
        </w:tc>
      </w:tr>
      <w:tr w:rsidR="00BE7441" w:rsidRPr="00170B3E" w14:paraId="3E4578E1" w14:textId="77777777" w:rsidTr="00A349BE">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9C342" w14:textId="702A1046"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4ACDF" w14:textId="7CA97A3A"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89E15" w14:textId="0EAAE468" w:rsidR="00BE7441" w:rsidRPr="00BE7441" w:rsidRDefault="0058332B"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w:t>
            </w:r>
            <w:r w:rsidR="0082716F">
              <w:rPr>
                <w:rFonts w:ascii="Calibri" w:eastAsiaTheme="minorEastAsia" w:hAnsi="Calibri" w:cs="Calibri"/>
                <w:sz w:val="22"/>
                <w:szCs w:val="22"/>
                <w:lang w:eastAsia="ko-KR"/>
              </w:rPr>
              <w:t>proposal in its current form.</w:t>
            </w:r>
          </w:p>
        </w:tc>
      </w:tr>
      <w:tr w:rsidR="00BE7441" w:rsidRPr="00170B3E" w14:paraId="3A59D0B0" w14:textId="77777777" w:rsidTr="00A349BE">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B13DA" w14:textId="13A5E7B7" w:rsidR="00BE7441"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549F2" w14:textId="20E2D756"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8C6D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sidRPr="00F0186D">
              <w:rPr>
                <w:rFonts w:ascii="Calibri" w:eastAsiaTheme="minorEastAsia" w:hAnsi="Calibri" w:cs="Calibri"/>
                <w:i/>
                <w:iCs/>
                <w:sz w:val="22"/>
                <w:szCs w:val="22"/>
                <w:lang w:eastAsia="ko-KR"/>
              </w:rPr>
              <w:t>(</w:t>
            </w:r>
            <w:r w:rsidRPr="00F0186D">
              <w:rPr>
                <w:rFonts w:ascii="Cambria Math" w:eastAsiaTheme="minorEastAsia" w:hAnsi="Cambria Math" w:cs="Cambria Math"/>
                <w:i/>
                <w:iCs/>
                <w:sz w:val="22"/>
                <w:szCs w:val="22"/>
                <w:lang w:eastAsia="ko-KR"/>
              </w:rPr>
              <w:t xml:space="preserve">‐ </w:t>
            </w:r>
            <w:r w:rsidRPr="00F0186D">
              <w:rPr>
                <w:rFonts w:ascii="Calibri" w:eastAsiaTheme="minorEastAsia" w:hAnsi="Calibri" w:cs="Calibri" w:hint="eastAsia"/>
                <w:i/>
                <w:iCs/>
                <w:sz w:val="22"/>
                <w:szCs w:val="22"/>
                <w:lang w:eastAsia="ko-KR"/>
              </w:rPr>
              <w:t>Whether identifying other UE</w:t>
            </w:r>
            <w:r w:rsidRPr="00F0186D">
              <w:rPr>
                <w:rFonts w:ascii="Calibri" w:eastAsiaTheme="minorEastAsia" w:hAnsi="Calibri" w:cs="Calibri" w:hint="eastAsia"/>
                <w:i/>
                <w:iCs/>
                <w:sz w:val="22"/>
                <w:szCs w:val="22"/>
                <w:lang w:eastAsia="ko-KR"/>
              </w:rPr>
              <w:t>’</w:t>
            </w:r>
            <w:r w:rsidRPr="00F0186D">
              <w:rPr>
                <w:rFonts w:ascii="Calibri" w:eastAsiaTheme="minorEastAsia" w:hAnsi="Calibri" w:cs="Calibri" w:hint="eastAsia"/>
                <w:i/>
                <w:iCs/>
                <w:sz w:val="22"/>
                <w:szCs w:val="22"/>
                <w:lang w:eastAsia="ko-KR"/>
              </w:rPr>
              <w:t>s reserved resource(s</w:t>
            </w:r>
            <w:r w:rsidRPr="00F0186D">
              <w:rPr>
                <w:rFonts w:ascii="Calibri" w:eastAsiaTheme="minorEastAsia" w:hAnsi="Calibri" w:cs="Calibri" w:hint="eastAsia"/>
                <w:i/>
                <w:iCs/>
                <w:sz w:val="22"/>
                <w:szCs w:val="22"/>
                <w:highlight w:val="yellow"/>
                <w:lang w:eastAsia="ko-KR"/>
              </w:rPr>
              <w:t>) reuses Rel-16 procedure for resource (re-)selection, i.e., resource(s) reserved by an SCI and whose RSRP measurement is larger than a RSRP threshold</w:t>
            </w:r>
            <w:r w:rsidRPr="00F0186D">
              <w:rPr>
                <w:rFonts w:ascii="Calibri" w:eastAsiaTheme="minorEastAsia" w:hAnsi="Calibri" w:cs="Calibri"/>
                <w:sz w:val="22"/>
                <w:szCs w:val="22"/>
                <w:lang w:eastAsia="ko-KR"/>
              </w:rPr>
              <w:t>) and</w:t>
            </w:r>
            <w:r>
              <w:rPr>
                <w:rFonts w:ascii="Calibri" w:eastAsiaTheme="minorEastAsia" w:hAnsi="Calibri" w:cs="Calibri"/>
                <w:sz w:val="22"/>
                <w:szCs w:val="22"/>
                <w:lang w:eastAsia="ko-KR"/>
              </w:rPr>
              <w:t xml:space="preserve">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sidRPr="00F0186D">
              <w:rPr>
                <w:rFonts w:ascii="Calibri" w:eastAsiaTheme="minorEastAsia" w:hAnsi="Calibri" w:cs="Calibri"/>
                <w:i/>
                <w:iCs/>
                <w:sz w:val="22"/>
                <w:szCs w:val="22"/>
                <w:lang w:eastAsia="ko-KR"/>
              </w:rPr>
              <w:t xml:space="preserve">Preferred resource set comprises of </w:t>
            </w:r>
            <w:r w:rsidRPr="00F0186D">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sidRPr="00F0186D">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sidRPr="00F0186D">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w:t>
            </w: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this seems an overlapping to us.  </w:t>
            </w:r>
          </w:p>
          <w:p w14:paraId="13E12A35" w14:textId="77777777" w:rsidR="008D259C" w:rsidRDefault="008D259C" w:rsidP="008D259C">
            <w:pPr>
              <w:snapToGrid w:val="0"/>
              <w:spacing w:after="0"/>
              <w:rPr>
                <w:rFonts w:ascii="Calibri" w:eastAsiaTheme="minorEastAsia" w:hAnsi="Calibri" w:cs="Calibri"/>
                <w:sz w:val="22"/>
                <w:szCs w:val="22"/>
                <w:lang w:eastAsia="ko-KR"/>
              </w:rPr>
            </w:pPr>
          </w:p>
          <w:p w14:paraId="401CEFA5"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31227638" w14:textId="77777777" w:rsidR="008D259C" w:rsidRPr="00DB021D" w:rsidRDefault="008D259C" w:rsidP="008D259C">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21DFDB1" w14:textId="77777777" w:rsidR="008D259C" w:rsidRPr="002F49B4" w:rsidRDefault="008D259C" w:rsidP="008D259C">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39A1D62"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A660746" w14:textId="77777777" w:rsidR="008D259C" w:rsidRPr="00A20CF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731FDFD" w14:textId="77777777" w:rsidR="008D259C" w:rsidRPr="006D3629" w:rsidRDefault="008D259C" w:rsidP="008D259C">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3E9D2E4" w14:textId="77777777" w:rsidR="008D259C" w:rsidRPr="006D3629"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C4C3198" w14:textId="77777777" w:rsidR="008D259C"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521779F8" w14:textId="77777777" w:rsidR="008D259C" w:rsidRPr="00A463EF"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9AF128E"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C67CE43"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560EA22" w14:textId="77777777" w:rsidR="008D259C" w:rsidRDefault="008D259C" w:rsidP="008D259C">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202F5B0"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6984AE3"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B7DBA29"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15B8C9C" w14:textId="77777777" w:rsidR="008D259C" w:rsidRPr="00F0186D" w:rsidRDefault="008D259C" w:rsidP="008D259C">
            <w:pPr>
              <w:pStyle w:val="ListParagraph"/>
              <w:widowControl/>
              <w:numPr>
                <w:ilvl w:val="3"/>
                <w:numId w:val="15"/>
              </w:numPr>
              <w:spacing w:before="0" w:after="0" w:line="240" w:lineRule="auto"/>
              <w:rPr>
                <w:rFonts w:ascii="Calibri" w:eastAsiaTheme="minorEastAsia" w:hAnsi="Calibri" w:cs="Calibri"/>
                <w:i/>
                <w:strike/>
                <w:sz w:val="22"/>
              </w:rPr>
            </w:pPr>
            <w:r w:rsidRPr="00F0186D">
              <w:rPr>
                <w:rFonts w:ascii="Calibri" w:eastAsiaTheme="minorEastAsia" w:hAnsi="Calibri" w:cs="Calibri"/>
                <w:i/>
                <w:strike/>
                <w:sz w:val="22"/>
              </w:rPr>
              <w:t>P</w:t>
            </w:r>
            <w:r w:rsidRPr="00F0186D">
              <w:rPr>
                <w:rFonts w:ascii="Calibri" w:eastAsiaTheme="minorEastAsia" w:hAnsi="Calibri" w:cs="Calibri" w:hint="eastAsia"/>
                <w:i/>
                <w:strike/>
                <w:sz w:val="22"/>
              </w:rPr>
              <w:t xml:space="preserve">referred resource </w:t>
            </w:r>
            <w:r w:rsidRPr="00F0186D">
              <w:rPr>
                <w:rFonts w:ascii="Calibri" w:eastAsiaTheme="minorEastAsia" w:hAnsi="Calibri" w:cs="Calibri"/>
                <w:i/>
                <w:strike/>
                <w:sz w:val="22"/>
              </w:rPr>
              <w:t xml:space="preserve">set </w:t>
            </w:r>
            <w:r w:rsidRPr="00F0186D">
              <w:rPr>
                <w:rFonts w:ascii="Calibri" w:eastAsiaTheme="minorEastAsia" w:hAnsi="Calibri" w:cs="Calibri" w:hint="eastAsia"/>
                <w:i/>
                <w:strike/>
                <w:sz w:val="22"/>
              </w:rPr>
              <w:t>comprise</w:t>
            </w:r>
            <w:r w:rsidRPr="00F0186D">
              <w:rPr>
                <w:rFonts w:ascii="Calibri" w:eastAsiaTheme="minorEastAsia" w:hAnsi="Calibri" w:cs="Calibri"/>
                <w:i/>
                <w:strike/>
                <w:sz w:val="22"/>
              </w:rPr>
              <w:t>s</w:t>
            </w:r>
            <w:r w:rsidRPr="00F0186D">
              <w:rPr>
                <w:rFonts w:ascii="Calibri" w:eastAsiaTheme="minorEastAsia" w:hAnsi="Calibri" w:cs="Calibri" w:hint="eastAsia"/>
                <w:i/>
                <w:strike/>
                <w:sz w:val="22"/>
              </w:rPr>
              <w:t xml:space="preserve"> of resource set information extracted from candidate resource </w:t>
            </w:r>
            <w:r w:rsidRPr="00F0186D">
              <w:rPr>
                <w:rFonts w:ascii="Calibri" w:eastAsiaTheme="minorEastAsia" w:hAnsi="Calibri" w:cs="Calibri" w:hint="eastAsia"/>
                <w:i/>
                <w:strike/>
                <w:sz w:val="22"/>
              </w:rPr>
              <w:lastRenderedPageBreak/>
              <w:t>selection which includes S</w:t>
            </w:r>
            <w:r w:rsidRPr="00F0186D">
              <w:rPr>
                <w:rFonts w:ascii="Calibri" w:eastAsiaTheme="minorEastAsia" w:hAnsi="Calibri" w:cs="Calibri"/>
                <w:i/>
                <w:strike/>
                <w:sz w:val="22"/>
              </w:rPr>
              <w:t>_</w:t>
            </w:r>
            <w:r w:rsidRPr="00F0186D">
              <w:rPr>
                <w:rFonts w:ascii="Calibri" w:eastAsiaTheme="minorEastAsia" w:hAnsi="Calibri" w:cs="Calibri" w:hint="eastAsia"/>
                <w:i/>
                <w:strike/>
                <w:sz w:val="22"/>
              </w:rPr>
              <w:t>A whose RSRP level above RSRP threshold</w:t>
            </w:r>
          </w:p>
          <w:p w14:paraId="102E3516" w14:textId="77777777" w:rsidR="008D259C" w:rsidRDefault="008D259C" w:rsidP="008D259C">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57B73C7F"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9A281CA" w14:textId="2B98B41F" w:rsidR="00BE7441" w:rsidRPr="00BE7441" w:rsidRDefault="008D259C" w:rsidP="008D259C">
            <w:pPr>
              <w:pStyle w:val="ListParagraph"/>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BE7441" w:rsidRPr="00170B3E" w14:paraId="68DD5ED8" w14:textId="77777777" w:rsidTr="00A349BE">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7D385" w14:textId="38C35B72"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lastRenderedPageBreak/>
              <w:t>v</w:t>
            </w:r>
            <w:r w:rsidRPr="007D2386">
              <w:rPr>
                <w:rFonts w:ascii="Calibri" w:hAnsi="Calibri" w:cs="Calibri"/>
                <w:sz w:val="22"/>
                <w:szCs w:val="22"/>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5828" w14:textId="20F20765" w:rsidR="00BE7441" w:rsidRPr="007D2386" w:rsidRDefault="007D2386" w:rsidP="00972B87">
            <w:pPr>
              <w:spacing w:after="0"/>
              <w:jc w:val="both"/>
              <w:rPr>
                <w:rFonts w:ascii="Calibri" w:hAnsi="Calibri" w:cs="Calibri"/>
                <w:sz w:val="22"/>
                <w:szCs w:val="22"/>
                <w:lang w:eastAsia="zh-CN"/>
              </w:rPr>
            </w:pPr>
            <w:proofErr w:type="gramStart"/>
            <w:r w:rsidRPr="007D2386">
              <w:rPr>
                <w:rFonts w:ascii="Calibri" w:hAnsi="Calibri" w:cs="Calibri" w:hint="eastAsia"/>
                <w:sz w:val="22"/>
                <w:szCs w:val="22"/>
                <w:lang w:eastAsia="zh-CN"/>
              </w:rPr>
              <w:t>Y</w:t>
            </w:r>
            <w:r w:rsidRPr="007D2386">
              <w:rPr>
                <w:rFonts w:ascii="Calibri" w:hAnsi="Calibri" w:cs="Calibri"/>
                <w:sz w:val="22"/>
                <w:szCs w:val="22"/>
                <w:lang w:eastAsia="zh-CN"/>
              </w:rPr>
              <w:t>es</w:t>
            </w:r>
            <w:proofErr w:type="gramEnd"/>
            <w:r>
              <w:rPr>
                <w:rFonts w:ascii="Calibri" w:hAnsi="Calibri" w:cs="Calibri"/>
                <w:sz w:val="22"/>
                <w:szCs w:val="22"/>
                <w:lang w:eastAsia="zh-CN"/>
              </w:rPr>
              <w:t xml:space="preserve"> with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0A1957" w14:textId="15AEE848" w:rsidR="007D2386" w:rsidRPr="007D2386" w:rsidRDefault="007D2386" w:rsidP="007D2386">
            <w:pPr>
              <w:spacing w:after="0"/>
              <w:rPr>
                <w:rFonts w:ascii="Calibri" w:eastAsiaTheme="minorEastAsia" w:hAnsi="Calibri" w:cs="Calibri"/>
                <w:sz w:val="22"/>
              </w:rPr>
            </w:pPr>
            <w:r w:rsidRPr="007D2386">
              <w:rPr>
                <w:rFonts w:ascii="Calibri" w:eastAsiaTheme="minorEastAsia" w:hAnsi="Calibri" w:cs="Calibri"/>
                <w:sz w:val="22"/>
              </w:rPr>
              <w:t>We share view as IDC, for c</w:t>
            </w:r>
            <w:r w:rsidRPr="007D2386">
              <w:rPr>
                <w:rFonts w:ascii="Calibri" w:eastAsiaTheme="minorEastAsia" w:hAnsi="Calibri" w:cs="Calibri" w:hint="eastAsia"/>
                <w:sz w:val="22"/>
              </w:rPr>
              <w:t>ondition 1-A-1</w:t>
            </w:r>
            <w:r w:rsidRPr="007D2386">
              <w:rPr>
                <w:rFonts w:ascii="Calibri" w:eastAsiaTheme="minorEastAsia" w:hAnsi="Calibri" w:cs="Calibri"/>
                <w:sz w:val="22"/>
              </w:rPr>
              <w:t>, the following bullet can be removed, which is overlapped with main bullet for the condition.</w:t>
            </w:r>
          </w:p>
          <w:p w14:paraId="239A4083" w14:textId="6FA9AACB" w:rsidR="007D2386" w:rsidRPr="007D2386" w:rsidRDefault="007D2386" w:rsidP="007D2386">
            <w:pPr>
              <w:pStyle w:val="ListParagraph"/>
              <w:widowControl/>
              <w:numPr>
                <w:ilvl w:val="5"/>
                <w:numId w:val="15"/>
              </w:numPr>
              <w:spacing w:before="0" w:after="0" w:line="240" w:lineRule="auto"/>
              <w:rPr>
                <w:rFonts w:ascii="Calibri" w:eastAsiaTheme="minorEastAsia" w:hAnsi="Calibri" w:cs="Calibri"/>
                <w:sz w:val="22"/>
              </w:rPr>
            </w:pPr>
            <w:r w:rsidRPr="007D2386">
              <w:rPr>
                <w:rFonts w:ascii="Calibri" w:eastAsiaTheme="minorEastAsia" w:hAnsi="Calibri" w:cs="Calibri" w:hint="eastAsia"/>
                <w:sz w:val="22"/>
              </w:rPr>
              <w:t xml:space="preserve">Whether </w:t>
            </w:r>
            <w:r w:rsidRPr="007D2386">
              <w:rPr>
                <w:rFonts w:ascii="Calibri" w:eastAsiaTheme="minorEastAsia" w:hAnsi="Calibri" w:cs="Calibri"/>
                <w:sz w:val="22"/>
              </w:rPr>
              <w:t xml:space="preserve">identifying other UE’s reserved resource(s) reuses Rel-16 procedure for resource (re-)selection, i.e., resource(s) reserved by an SCI and whose RSRP measurement </w:t>
            </w:r>
            <w:r w:rsidRPr="007D2386">
              <w:rPr>
                <w:rFonts w:ascii="Calibri" w:hAnsi="Calibri" w:cs="Calibri"/>
                <w:sz w:val="22"/>
              </w:rPr>
              <w:t>is larger than a RSRP threshold</w:t>
            </w:r>
          </w:p>
          <w:p w14:paraId="59C4AAE8" w14:textId="77777777" w:rsidR="00BE7441" w:rsidRPr="007D2386" w:rsidRDefault="00BE7441" w:rsidP="00972B87">
            <w:pPr>
              <w:snapToGrid w:val="0"/>
              <w:spacing w:after="0"/>
              <w:rPr>
                <w:rFonts w:ascii="Calibri" w:hAnsi="Calibri" w:cs="Calibri"/>
                <w:sz w:val="22"/>
                <w:szCs w:val="22"/>
              </w:rPr>
            </w:pPr>
          </w:p>
        </w:tc>
      </w:tr>
      <w:tr w:rsidR="00A349BE" w:rsidRPr="00170B3E" w14:paraId="662DFA25" w14:textId="77777777" w:rsidTr="00A349BE">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67E203" w14:textId="610B8FDC" w:rsidR="00A349BE" w:rsidRPr="007D2386" w:rsidRDefault="00A349BE" w:rsidP="00A349BE">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Futurewei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66548" w14:textId="139ADE77" w:rsidR="00A349BE" w:rsidRPr="007D2386" w:rsidRDefault="00A349BE" w:rsidP="00A349BE">
            <w:pPr>
              <w:spacing w:after="0"/>
              <w:jc w:val="both"/>
              <w:rPr>
                <w:rFonts w:ascii="Calibri" w:hAnsi="Calibri" w:cs="Calibri" w:hint="eastAsia"/>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53227" w14:textId="77777777" w:rsidR="00A349BE" w:rsidRDefault="00A349BE" w:rsidP="00A349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w:t>
            </w:r>
            <w:r w:rsidRPr="00F523C8">
              <w:rPr>
                <w:rFonts w:ascii="Calibri" w:eastAsiaTheme="minorEastAsia" w:hAnsi="Calibri" w:cs="Calibri"/>
                <w:sz w:val="22"/>
                <w:szCs w:val="22"/>
                <w:lang w:eastAsia="ko-KR"/>
              </w:rPr>
              <w:t>identifying other UE’s reserved resource(s) reuses Rel-16 procedure for resource (re-)</w:t>
            </w:r>
            <w:proofErr w:type="gramStart"/>
            <w:r w:rsidRPr="00F523C8">
              <w:rPr>
                <w:rFonts w:ascii="Calibri" w:eastAsiaTheme="minorEastAsia" w:hAnsi="Calibri" w:cs="Calibri"/>
                <w:sz w:val="22"/>
                <w:szCs w:val="22"/>
                <w:lang w:eastAsia="ko-KR"/>
              </w:rPr>
              <w:t xml:space="preserve">selection, </w:t>
            </w:r>
            <w:r>
              <w:rPr>
                <w:rFonts w:ascii="Calibri" w:eastAsiaTheme="minorEastAsia" w:hAnsi="Calibri" w:cs="Calibri"/>
                <w:sz w:val="22"/>
                <w:szCs w:val="22"/>
                <w:lang w:eastAsia="ko-KR"/>
              </w:rPr>
              <w:t>..</w:t>
            </w:r>
            <w:proofErr w:type="gramEnd"/>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5A71E17A" w14:textId="77777777" w:rsidR="00A349BE" w:rsidRDefault="00A349BE" w:rsidP="00A349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DE3E0F5" w14:textId="77777777" w:rsidR="00A349BE" w:rsidRPr="00A20CFC" w:rsidRDefault="00A349BE" w:rsidP="00A349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39F677" w14:textId="77777777" w:rsidR="00A349BE" w:rsidRPr="006D3629" w:rsidRDefault="00A349BE" w:rsidP="00A349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CB0F670" w14:textId="77777777" w:rsidR="00A349BE" w:rsidRPr="006D3629" w:rsidRDefault="00A349BE" w:rsidP="00A349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BEB2444" w14:textId="77777777" w:rsidR="00A349BE" w:rsidRDefault="00A349BE" w:rsidP="00A349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6DB2F06" w14:textId="77777777" w:rsidR="00A349BE" w:rsidRPr="009A3A11" w:rsidRDefault="00A349BE" w:rsidP="00A349BE">
            <w:pPr>
              <w:pStyle w:val="ListParagraph"/>
              <w:widowControl/>
              <w:numPr>
                <w:ilvl w:val="5"/>
                <w:numId w:val="15"/>
              </w:numPr>
              <w:spacing w:before="0" w:after="0" w:line="240" w:lineRule="auto"/>
              <w:rPr>
                <w:rFonts w:ascii="Calibri" w:eastAsiaTheme="minorEastAsia" w:hAnsi="Calibri" w:cs="Calibri"/>
                <w:i/>
                <w:strike/>
                <w:color w:val="C00000"/>
                <w:sz w:val="22"/>
              </w:rPr>
            </w:pPr>
            <w:r w:rsidRPr="009A3A11">
              <w:rPr>
                <w:rFonts w:ascii="Calibri" w:eastAsiaTheme="minorEastAsia" w:hAnsi="Calibri" w:cs="Calibri" w:hint="eastAsia"/>
                <w:i/>
                <w:strike/>
                <w:color w:val="C00000"/>
                <w:sz w:val="22"/>
              </w:rPr>
              <w:t xml:space="preserve">Whether </w:t>
            </w:r>
            <w:r w:rsidRPr="009A3A11">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9A3A11">
              <w:rPr>
                <w:rFonts w:ascii="Calibri" w:hAnsi="Calibri" w:cs="Calibri"/>
                <w:i/>
                <w:strike/>
                <w:color w:val="C00000"/>
                <w:sz w:val="22"/>
              </w:rPr>
              <w:t xml:space="preserve">is larger than a RSRP threshold  </w:t>
            </w:r>
          </w:p>
          <w:p w14:paraId="01A7EFB8" w14:textId="77777777" w:rsidR="00A349BE" w:rsidRPr="009A3A11" w:rsidRDefault="00A349BE" w:rsidP="00A349BE">
            <w:pPr>
              <w:snapToGrid w:val="0"/>
              <w:spacing w:after="0"/>
              <w:rPr>
                <w:rFonts w:ascii="Calibri" w:eastAsiaTheme="minorEastAsia" w:hAnsi="Calibri" w:cs="Calibri"/>
                <w:sz w:val="22"/>
                <w:szCs w:val="22"/>
                <w:lang w:val="en-US" w:eastAsia="ko-KR"/>
              </w:rPr>
            </w:pPr>
          </w:p>
          <w:p w14:paraId="14784CFB" w14:textId="77777777" w:rsidR="00A349BE" w:rsidRPr="007D2386" w:rsidRDefault="00A349BE" w:rsidP="00A349BE">
            <w:pPr>
              <w:spacing w:after="0"/>
              <w:rPr>
                <w:rFonts w:ascii="Calibri" w:eastAsiaTheme="minorEastAsia" w:hAnsi="Calibri" w:cs="Calibri"/>
                <w:sz w:val="22"/>
              </w:rPr>
            </w:pPr>
          </w:p>
        </w:tc>
      </w:tr>
    </w:tbl>
    <w:p w14:paraId="25522909" w14:textId="77777777" w:rsidR="00BE7441" w:rsidRDefault="00BE7441" w:rsidP="00BE7441">
      <w:pPr>
        <w:pStyle w:val="ListParagraph"/>
        <w:widowControl/>
        <w:spacing w:before="0" w:after="0" w:line="240" w:lineRule="auto"/>
        <w:ind w:left="1600" w:firstLine="0"/>
        <w:rPr>
          <w:rFonts w:ascii="Calibri" w:eastAsiaTheme="minorEastAsia" w:hAnsi="Calibri" w:cs="Calibri"/>
          <w:i/>
          <w:sz w:val="22"/>
        </w:rPr>
      </w:pPr>
    </w:p>
    <w:p w14:paraId="1B951D6B" w14:textId="77777777" w:rsidR="00BE7441" w:rsidRDefault="00BE7441" w:rsidP="00BE7441">
      <w:pPr>
        <w:pStyle w:val="ListParagraph"/>
        <w:widowControl/>
        <w:spacing w:before="0" w:after="0" w:line="240" w:lineRule="auto"/>
        <w:ind w:left="1600" w:firstLine="0"/>
        <w:rPr>
          <w:rFonts w:ascii="Calibri" w:eastAsiaTheme="minorEastAsia" w:hAnsi="Calibri" w:cs="Calibri"/>
          <w:i/>
          <w:color w:val="auto"/>
          <w:sz w:val="22"/>
        </w:rPr>
      </w:pPr>
    </w:p>
    <w:p w14:paraId="0C61935B" w14:textId="77777777" w:rsidR="00BE7441" w:rsidRPr="003336C2" w:rsidRDefault="00BE7441" w:rsidP="00BE7441">
      <w:pPr>
        <w:pStyle w:val="ListParagraph"/>
        <w:widowControl/>
        <w:spacing w:before="0" w:after="0" w:line="240" w:lineRule="auto"/>
        <w:ind w:left="1600" w:firstLine="0"/>
        <w:rPr>
          <w:rFonts w:ascii="Calibri" w:eastAsiaTheme="minorEastAsia" w:hAnsi="Calibri" w:cs="Calibri"/>
          <w:i/>
          <w:color w:val="auto"/>
          <w:sz w:val="22"/>
        </w:rPr>
      </w:pPr>
    </w:p>
    <w:p w14:paraId="1FA3A798" w14:textId="0CD32B62"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42964619" w14:textId="77777777" w:rsidR="00BE7441" w:rsidRPr="00BE7441" w:rsidRDefault="00BE7441" w:rsidP="00BE7441">
      <w:pPr>
        <w:spacing w:after="0"/>
        <w:rPr>
          <w:rFonts w:ascii="Calibri" w:eastAsiaTheme="minorEastAsia" w:hAnsi="Calibri" w:cs="Calibri"/>
          <w:i/>
          <w:sz w:val="22"/>
        </w:rPr>
      </w:pPr>
    </w:p>
    <w:p w14:paraId="1A0BF7B7" w14:textId="77777777" w:rsidR="00BE7441" w:rsidRDefault="00BE7441" w:rsidP="00BE7441">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2AD7A9" w14:textId="77777777" w:rsidR="00BE7441" w:rsidRPr="00DB021D" w:rsidRDefault="00BE7441" w:rsidP="00BE7441">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EA0405D"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4D2250C"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E42189" w14:textId="77777777" w:rsidR="00BE7441" w:rsidRPr="00A20CFC"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6E77F5B" w14:textId="77777777" w:rsidR="00BE7441" w:rsidRPr="006A0F5C"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7A0D7FD3" w14:textId="77777777" w:rsidR="00BE7441" w:rsidRPr="006D3629"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2EDC393"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74DD6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C5EB41F" w14:textId="77777777" w:rsidR="00BE7441"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8310532"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BA1136C"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4D73024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02B5B26"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2A549639"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A13E53F"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84E61E0" w14:textId="77777777" w:rsidR="00BE7441" w:rsidRPr="003A34CB"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A2236B" w14:textId="77777777" w:rsidR="00BE7441" w:rsidRDefault="00BE7441" w:rsidP="00BE7441">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BE7441" w14:paraId="4F382541" w14:textId="77777777" w:rsidTr="00F77F46">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DF3BB" w14:textId="77777777" w:rsidR="00BE7441" w:rsidRDefault="00BE7441" w:rsidP="00972B87">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C444B" w14:textId="77777777" w:rsidR="00BE7441" w:rsidRDefault="00BE7441" w:rsidP="00972B87">
            <w:r>
              <w:rPr>
                <w:rFonts w:ascii="Calibri" w:eastAsiaTheme="minorEastAsia" w:hAnsi="Calibri" w:cs="Calibri"/>
                <w:b/>
                <w:sz w:val="22"/>
                <w:szCs w:val="22"/>
                <w:lang w:eastAsia="ko-KR"/>
              </w:rPr>
              <w:t>Yes or no</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4D8A6" w14:textId="77777777" w:rsidR="00BE7441" w:rsidRDefault="00BE7441" w:rsidP="00972B87">
            <w:r>
              <w:rPr>
                <w:rFonts w:ascii="Calibri" w:eastAsiaTheme="minorEastAsia" w:hAnsi="Calibri" w:cs="Calibri"/>
                <w:b/>
                <w:sz w:val="22"/>
                <w:szCs w:val="22"/>
                <w:lang w:eastAsia="ko-KR"/>
              </w:rPr>
              <w:t>Comment</w:t>
            </w:r>
          </w:p>
        </w:tc>
      </w:tr>
      <w:tr w:rsidR="00BE7441" w:rsidRPr="00170B3E" w14:paraId="44716E70" w14:textId="77777777" w:rsidTr="00F77F46">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1D5C" w14:textId="677BDB0D"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517BC" w14:textId="07B8E024"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r w:rsidR="00F949DC">
              <w:rPr>
                <w:rFonts w:ascii="Calibri" w:eastAsiaTheme="minorEastAsia" w:hAnsi="Calibri" w:cs="Calibri"/>
                <w:sz w:val="22"/>
                <w:szCs w:val="22"/>
                <w:lang w:eastAsia="ko-KR"/>
              </w:rPr>
              <w:t>, with additions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9A5F2" w14:textId="77777777" w:rsidR="00BE7441" w:rsidRDefault="00D2341F"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r w:rsidR="00F949DC">
              <w:rPr>
                <w:rFonts w:ascii="Calibri" w:eastAsiaTheme="minorEastAsia" w:hAnsi="Calibri" w:cs="Calibri"/>
                <w:sz w:val="22"/>
                <w:szCs w:val="22"/>
                <w:lang w:eastAsia="ko-KR"/>
              </w:rPr>
              <w:t xml:space="preserve"> However, we’d like to propose an additional condition as indicated below.</w:t>
            </w:r>
          </w:p>
          <w:p w14:paraId="6F5A13EB" w14:textId="77777777" w:rsidR="00F949DC" w:rsidRDefault="00F949DC" w:rsidP="009D4C24">
            <w:pPr>
              <w:spacing w:after="0"/>
              <w:rPr>
                <w:rFonts w:ascii="Calibri" w:eastAsiaTheme="minorEastAsia" w:hAnsi="Calibri" w:cs="Calibri"/>
                <w:sz w:val="22"/>
              </w:rPr>
            </w:pPr>
          </w:p>
          <w:p w14:paraId="7DADAAA0" w14:textId="77777777" w:rsidR="004218AE" w:rsidRDefault="004218AE" w:rsidP="004218A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77B8BC" w14:textId="77777777" w:rsidR="004218AE" w:rsidRPr="00A20CFC" w:rsidRDefault="004218AE" w:rsidP="004218A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DF6BA79" w14:textId="77777777" w:rsidR="004218AE" w:rsidRPr="006A0F5C" w:rsidRDefault="004218AE" w:rsidP="004218A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D5C73F1" w14:textId="77777777" w:rsidR="004218AE" w:rsidRPr="006D3629" w:rsidRDefault="004218AE" w:rsidP="004218A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0ED8E967" w14:textId="77777777" w:rsidR="004218AE" w:rsidRDefault="004218AE" w:rsidP="004218A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27EC9D8" w14:textId="77777777" w:rsidR="004218AE" w:rsidRDefault="004218AE" w:rsidP="004218A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45122A80" w14:textId="77777777" w:rsidR="004218AE" w:rsidRDefault="004218AE" w:rsidP="004218A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CBBF512" w14:textId="2FD6C76C" w:rsidR="000470F1" w:rsidRPr="000470F1" w:rsidRDefault="000470F1" w:rsidP="000470F1">
            <w:pPr>
              <w:pStyle w:val="ListParagraph"/>
              <w:widowControl/>
              <w:numPr>
                <w:ilvl w:val="2"/>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Condition 1-B-3:</w:t>
            </w:r>
          </w:p>
          <w:p w14:paraId="31B5A282" w14:textId="2285FDAF" w:rsidR="000470F1" w:rsidRPr="00972B87" w:rsidRDefault="000470F1" w:rsidP="000470F1">
            <w:pPr>
              <w:pStyle w:val="ListParagraph"/>
              <w:widowControl/>
              <w:numPr>
                <w:ilvl w:val="3"/>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Reserved resource(s) of o</w:t>
            </w:r>
            <w:r w:rsidRPr="000470F1">
              <w:rPr>
                <w:rFonts w:ascii="Calibri" w:eastAsiaTheme="minorEastAsia" w:hAnsi="Calibri" w:cs="Calibri" w:hint="eastAsia"/>
                <w:i/>
                <w:color w:val="FF0000"/>
                <w:sz w:val="22"/>
              </w:rPr>
              <w:t>ther UE</w:t>
            </w:r>
            <w:r w:rsidRPr="000470F1">
              <w:rPr>
                <w:rFonts w:ascii="Calibri" w:eastAsiaTheme="minorEastAsia" w:hAnsi="Calibri" w:cs="Calibri"/>
                <w:i/>
                <w:color w:val="FF0000"/>
                <w:sz w:val="22"/>
              </w:rPr>
              <w:t xml:space="preserve"> identified by UE-A </w:t>
            </w:r>
            <w:r w:rsidRPr="00972B87">
              <w:rPr>
                <w:rFonts w:ascii="Calibri" w:eastAsiaTheme="minorEastAsia" w:hAnsi="Calibri" w:cs="Calibri"/>
                <w:i/>
                <w:color w:val="FF0000"/>
                <w:sz w:val="22"/>
              </w:rPr>
              <w:t xml:space="preserve">whose </w:t>
            </w:r>
            <w:r w:rsidR="00A639BD" w:rsidRPr="00972B87">
              <w:rPr>
                <w:rFonts w:ascii="Calibri" w:eastAsiaTheme="minorEastAsia" w:hAnsi="Calibri" w:cs="Calibri"/>
                <w:i/>
                <w:color w:val="FF0000"/>
                <w:sz w:val="22"/>
              </w:rPr>
              <w:t>intended receiver(s) include UE-A</w:t>
            </w:r>
          </w:p>
          <w:p w14:paraId="07FC6244" w14:textId="77777777" w:rsidR="00972B87" w:rsidRPr="00972B87" w:rsidRDefault="00972B87" w:rsidP="00972B87">
            <w:pPr>
              <w:pStyle w:val="ListParagraph"/>
              <w:widowControl/>
              <w:numPr>
                <w:ilvl w:val="4"/>
                <w:numId w:val="15"/>
              </w:numPr>
              <w:spacing w:before="0" w:after="0" w:line="240" w:lineRule="auto"/>
              <w:rPr>
                <w:rFonts w:ascii="Calibri" w:eastAsiaTheme="minorEastAsia" w:hAnsi="Calibri" w:cs="Calibri"/>
                <w:i/>
                <w:color w:val="FF0000"/>
                <w:sz w:val="22"/>
              </w:rPr>
            </w:pPr>
            <w:r w:rsidRPr="00972B87">
              <w:rPr>
                <w:rFonts w:ascii="Calibri" w:eastAsiaTheme="minorEastAsia" w:hAnsi="Calibri" w:cs="Calibri"/>
                <w:i/>
                <w:color w:val="FF0000"/>
                <w:sz w:val="22"/>
              </w:rPr>
              <w:t>FFS: Details</w:t>
            </w:r>
          </w:p>
          <w:p w14:paraId="22AC3B73" w14:textId="336CC8A4" w:rsidR="009D4C24" w:rsidRPr="000470F1" w:rsidRDefault="009D4C24" w:rsidP="009D4C24">
            <w:pPr>
              <w:spacing w:after="0"/>
              <w:rPr>
                <w:rFonts w:ascii="Calibri" w:eastAsiaTheme="minorEastAsia" w:hAnsi="Calibri" w:cs="Calibri"/>
                <w:sz w:val="22"/>
                <w:lang w:val="en-US"/>
              </w:rPr>
            </w:pPr>
          </w:p>
        </w:tc>
      </w:tr>
      <w:tr w:rsidR="00BE7441" w:rsidRPr="00170B3E" w14:paraId="36242078" w14:textId="77777777" w:rsidTr="00F77F46">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6995A" w14:textId="06837DC1" w:rsidR="00BE7441"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5E34A" w14:textId="53D957EF"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D86AB" w14:textId="66B46BDB" w:rsidR="00BE7441" w:rsidRPr="00BE7441" w:rsidRDefault="008D259C" w:rsidP="00972B87">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sidRPr="00DB58D9">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E7441" w:rsidRPr="00170B3E" w14:paraId="52D8C7A2" w14:textId="77777777" w:rsidTr="00F77F46">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66F9" w14:textId="38D9E22D"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2DF5" w14:textId="79AEA23B" w:rsidR="00BE7441" w:rsidRPr="00BE7441" w:rsidRDefault="007D2386" w:rsidP="00972B87">
            <w:pPr>
              <w:spacing w:after="0"/>
              <w:jc w:val="both"/>
              <w:rPr>
                <w:rFonts w:ascii="Calibri" w:hAnsi="Calibri" w:cs="Calibri"/>
                <w:sz w:val="22"/>
                <w:szCs w:val="22"/>
                <w:lang w:eastAsia="zh-CN"/>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203E05" w14:textId="00283E37" w:rsidR="007D2386" w:rsidRPr="007D2386" w:rsidRDefault="007D2386" w:rsidP="007D2386">
            <w:pPr>
              <w:spacing w:after="0"/>
              <w:rPr>
                <w:rFonts w:ascii="Calibri" w:hAnsi="Calibri" w:cs="Calibri"/>
                <w:sz w:val="22"/>
                <w:lang w:eastAsia="zh-CN"/>
              </w:rPr>
            </w:pPr>
            <w:r w:rsidRPr="007D2386">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57537D92" w14:textId="00127507" w:rsidR="007D2386" w:rsidRPr="007D2386" w:rsidRDefault="007D2386" w:rsidP="007D2386">
            <w:pPr>
              <w:pStyle w:val="ListParagraph"/>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Condition 1-B-2:</w:t>
            </w:r>
          </w:p>
          <w:p w14:paraId="39052C59" w14:textId="77777777" w:rsidR="007D2386" w:rsidRPr="007D2386" w:rsidRDefault="007D2386" w:rsidP="007D2386">
            <w:pPr>
              <w:pStyle w:val="ListParagraph"/>
              <w:widowControl/>
              <w:numPr>
                <w:ilvl w:val="3"/>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lastRenderedPageBreak/>
              <w:t>Resource(</w:t>
            </w:r>
            <w:r w:rsidRPr="007D2386">
              <w:rPr>
                <w:rFonts w:ascii="Calibri" w:eastAsiaTheme="minorEastAsia" w:hAnsi="Calibri" w:cs="Calibri" w:hint="eastAsia"/>
                <w:sz w:val="22"/>
                <w:highlight w:val="cyan"/>
              </w:rPr>
              <w:t>s</w:t>
            </w:r>
            <w:r w:rsidRPr="007D2386">
              <w:rPr>
                <w:rFonts w:ascii="Calibri" w:eastAsiaTheme="minorEastAsia" w:hAnsi="Calibri" w:cs="Calibri"/>
                <w:sz w:val="22"/>
                <w:highlight w:val="cyan"/>
              </w:rPr>
              <w:t>)/</w:t>
            </w:r>
            <w:r w:rsidRPr="007D2386">
              <w:rPr>
                <w:rFonts w:ascii="Calibri" w:eastAsiaTheme="minorEastAsia" w:hAnsi="Calibri" w:cs="Calibri"/>
                <w:color w:val="FF0000"/>
                <w:sz w:val="22"/>
                <w:highlight w:val="cyan"/>
              </w:rPr>
              <w:t>slot(s)</w:t>
            </w:r>
            <w:r w:rsidRPr="007D2386">
              <w:rPr>
                <w:rFonts w:ascii="Calibri" w:eastAsiaTheme="minorEastAsia" w:hAnsi="Calibri" w:cs="Calibri" w:hint="eastAsia"/>
                <w:sz w:val="22"/>
                <w:highlight w:val="cyan"/>
              </w:rPr>
              <w:t xml:space="preserve"> where UE-A, which </w:t>
            </w:r>
            <w:r w:rsidRPr="007D2386">
              <w:rPr>
                <w:rFonts w:ascii="Calibri" w:eastAsiaTheme="minorEastAsia" w:hAnsi="Calibri" w:cs="Calibri"/>
                <w:sz w:val="22"/>
                <w:highlight w:val="cyan"/>
              </w:rPr>
              <w:t>is intended receiver of UE-B, cannot perform SL reception from UE-B</w:t>
            </w:r>
          </w:p>
          <w:p w14:paraId="168311CD" w14:textId="77777777" w:rsidR="007D2386" w:rsidRPr="007D2386" w:rsidRDefault="007D2386" w:rsidP="007D2386">
            <w:pPr>
              <w:pStyle w:val="ListParagraph"/>
              <w:widowControl/>
              <w:numPr>
                <w:ilvl w:val="4"/>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FFS: Details</w:t>
            </w:r>
          </w:p>
          <w:p w14:paraId="3D4E932E" w14:textId="77777777" w:rsidR="007D2386" w:rsidRPr="007D2386" w:rsidRDefault="007D2386" w:rsidP="007D2386">
            <w:pPr>
              <w:pStyle w:val="ListParagraph"/>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FFS: Other condition(s) including, e.g.,</w:t>
            </w:r>
          </w:p>
          <w:p w14:paraId="520CDF21" w14:textId="7EB94804" w:rsidR="00BE7441" w:rsidRPr="007D2386" w:rsidRDefault="007D2386" w:rsidP="007D2386">
            <w:pPr>
              <w:pStyle w:val="ListParagraph"/>
              <w:widowControl/>
              <w:numPr>
                <w:ilvl w:val="3"/>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Resource(s)/</w:t>
            </w:r>
            <w:r w:rsidRPr="007D2386">
              <w:rPr>
                <w:rFonts w:ascii="Calibri" w:eastAsiaTheme="minorEastAsia" w:hAnsi="Calibri" w:cs="Calibri"/>
                <w:color w:val="FF0000"/>
                <w:sz w:val="22"/>
              </w:rPr>
              <w:t>slot(s)</w:t>
            </w:r>
            <w:r w:rsidRPr="007D2386">
              <w:rPr>
                <w:rFonts w:ascii="Calibri" w:eastAsiaTheme="minorEastAsia" w:hAnsi="Calibri" w:cs="Calibri"/>
                <w:sz w:val="22"/>
              </w:rPr>
              <w:t xml:space="preserve"> that UE-A has selected for its own transmission(s) (e.g., initial transmission)</w:t>
            </w:r>
          </w:p>
        </w:tc>
      </w:tr>
      <w:tr w:rsidR="00F77F46" w:rsidRPr="00170B3E" w14:paraId="036C1680" w14:textId="77777777" w:rsidTr="00F77F46">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89F1B" w14:textId="37CAE772" w:rsidR="00F77F46" w:rsidRDefault="00F77F46" w:rsidP="00F77F46">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lastRenderedPageBreak/>
              <w:t>Futurewei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3C8A4D" w14:textId="7E1DC81E" w:rsidR="00F77F46" w:rsidRDefault="00F77F46" w:rsidP="00F77F46">
            <w:pPr>
              <w:spacing w:after="0"/>
              <w:jc w:val="both"/>
              <w:rPr>
                <w:rFonts w:ascii="Calibri" w:hAnsi="Calibri" w:cs="Calibri" w:hint="eastAsia"/>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32095" w14:textId="77777777" w:rsidR="00F77F46" w:rsidRDefault="00F77F46" w:rsidP="00F77F46">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 xml:space="preserve">reuses </w:t>
            </w:r>
            <w:r w:rsidRPr="00C167F4">
              <w:rPr>
                <w:rFonts w:ascii="Calibri" w:eastAsiaTheme="minorEastAsia" w:hAnsi="Calibri" w:cs="Calibri"/>
                <w:i/>
                <w:sz w:val="22"/>
              </w:rPr>
              <w:t>Rel-16 procedure for resource (re-)selection</w:t>
            </w:r>
            <w:r>
              <w:rPr>
                <w:rFonts w:ascii="Calibri" w:eastAsiaTheme="minorEastAsia" w:hAnsi="Calibri" w:cs="Calibri"/>
                <w:i/>
                <w:sz w:val="22"/>
              </w:rPr>
              <w:t>”</w:t>
            </w:r>
            <w:r>
              <w:rPr>
                <w:i/>
                <w:sz w:val="22"/>
              </w:rPr>
              <w:t xml:space="preserve">.  </w:t>
            </w:r>
          </w:p>
          <w:p w14:paraId="4255CD5E" w14:textId="77777777" w:rsidR="00F77F46" w:rsidRDefault="00F77F46" w:rsidP="00F77F46">
            <w:pPr>
              <w:snapToGrid w:val="0"/>
              <w:spacing w:after="0"/>
              <w:rPr>
                <w:i/>
                <w:sz w:val="22"/>
              </w:rPr>
            </w:pPr>
          </w:p>
          <w:p w14:paraId="70B475CC" w14:textId="77777777" w:rsidR="00F77F46" w:rsidRPr="00A20CFC" w:rsidRDefault="00F77F46" w:rsidP="00F77F46">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6180D77" w14:textId="77777777" w:rsidR="00F77F46" w:rsidRPr="00614197" w:rsidRDefault="00F77F46" w:rsidP="00F77F46">
            <w:pPr>
              <w:pStyle w:val="ListParagraph"/>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sidRPr="00614197">
              <w:rPr>
                <w:rFonts w:ascii="Calibri" w:hAnsi="Calibri" w:cs="Calibri"/>
                <w:i/>
                <w:strike/>
                <w:color w:val="C00000"/>
                <w:sz w:val="22"/>
              </w:rPr>
              <w:t xml:space="preserve">including </w:t>
            </w:r>
          </w:p>
          <w:p w14:paraId="73C97FE5" w14:textId="77777777" w:rsidR="00F77F46" w:rsidRPr="00614197" w:rsidRDefault="00F77F46" w:rsidP="00F77F46">
            <w:pPr>
              <w:pStyle w:val="ListParagraph"/>
              <w:widowControl/>
              <w:numPr>
                <w:ilvl w:val="5"/>
                <w:numId w:val="15"/>
              </w:numPr>
              <w:spacing w:before="0" w:after="0" w:line="240" w:lineRule="auto"/>
              <w:rPr>
                <w:rFonts w:ascii="Calibri" w:eastAsiaTheme="minorEastAsia" w:hAnsi="Calibri" w:cs="Calibri"/>
                <w:i/>
                <w:strike/>
                <w:color w:val="C00000"/>
                <w:sz w:val="22"/>
              </w:rPr>
            </w:pPr>
            <w:r w:rsidRPr="00614197">
              <w:rPr>
                <w:rFonts w:ascii="Calibri" w:eastAsiaTheme="minorEastAsia" w:hAnsi="Calibri" w:cs="Calibri" w:hint="eastAsia"/>
                <w:i/>
                <w:strike/>
                <w:color w:val="C00000"/>
                <w:sz w:val="22"/>
              </w:rPr>
              <w:t xml:space="preserve">Whether </w:t>
            </w:r>
            <w:r w:rsidRPr="00614197">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614197">
              <w:rPr>
                <w:rFonts w:ascii="Calibri" w:hAnsi="Calibri" w:cs="Calibri"/>
                <w:i/>
                <w:strike/>
                <w:color w:val="C00000"/>
                <w:sz w:val="22"/>
              </w:rPr>
              <w:t>is larger than a RSRP threshold</w:t>
            </w:r>
          </w:p>
          <w:p w14:paraId="143C6317" w14:textId="77777777" w:rsidR="00F77F46" w:rsidRPr="00614197" w:rsidRDefault="00F77F46" w:rsidP="00F77F46">
            <w:pPr>
              <w:snapToGrid w:val="0"/>
              <w:spacing w:after="0"/>
              <w:rPr>
                <w:i/>
                <w:sz w:val="22"/>
                <w:lang w:val="en-US"/>
              </w:rPr>
            </w:pPr>
          </w:p>
          <w:p w14:paraId="1A928E5C" w14:textId="77777777" w:rsidR="00F77F46" w:rsidRPr="007D2386" w:rsidRDefault="00F77F46" w:rsidP="00F77F46">
            <w:pPr>
              <w:spacing w:after="0"/>
              <w:rPr>
                <w:rFonts w:ascii="Calibri" w:hAnsi="Calibri" w:cs="Calibri"/>
                <w:sz w:val="22"/>
                <w:lang w:eastAsia="zh-CN"/>
              </w:rPr>
            </w:pPr>
          </w:p>
        </w:tc>
      </w:tr>
    </w:tbl>
    <w:p w14:paraId="62720CFD" w14:textId="77777777" w:rsidR="00BE7441" w:rsidRDefault="00BE7441" w:rsidP="00BE7441">
      <w:pPr>
        <w:spacing w:after="0"/>
        <w:jc w:val="both"/>
        <w:rPr>
          <w:rFonts w:ascii="Calibri" w:eastAsiaTheme="minorEastAsia" w:hAnsi="Calibri" w:cs="Calibri"/>
          <w:sz w:val="21"/>
          <w:szCs w:val="21"/>
          <w:lang w:val="en-US" w:eastAsia="ko-KR"/>
        </w:rPr>
      </w:pPr>
    </w:p>
    <w:p w14:paraId="5A2B9A4D" w14:textId="77777777" w:rsidR="00447E66" w:rsidRPr="00E46350" w:rsidRDefault="00447E66" w:rsidP="00BE7441">
      <w:pPr>
        <w:spacing w:after="0"/>
        <w:jc w:val="both"/>
        <w:rPr>
          <w:rFonts w:ascii="Calibri" w:eastAsiaTheme="minorEastAsia" w:hAnsi="Calibri" w:cs="Calibri"/>
          <w:sz w:val="21"/>
          <w:szCs w:val="21"/>
          <w:lang w:val="en-US" w:eastAsia="ko-KR"/>
        </w:rPr>
      </w:pPr>
    </w:p>
    <w:p w14:paraId="15774C34" w14:textId="77777777" w:rsidR="00BE7441" w:rsidRDefault="00BE7441">
      <w:pPr>
        <w:spacing w:after="0"/>
        <w:jc w:val="both"/>
        <w:rPr>
          <w:rFonts w:ascii="Calibri" w:eastAsiaTheme="minorEastAsia" w:hAnsi="Calibri" w:cs="Calibri"/>
          <w:sz w:val="21"/>
          <w:szCs w:val="21"/>
          <w:lang w:eastAsia="ko-KR"/>
        </w:rPr>
      </w:pPr>
    </w:p>
    <w:p w14:paraId="323297F8" w14:textId="10971E15" w:rsidR="00447E66" w:rsidRDefault="00447E66" w:rsidP="00447E66">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CB334BE" w14:textId="77777777" w:rsidR="00BE7441" w:rsidRDefault="00BE7441">
      <w:pPr>
        <w:spacing w:after="0"/>
        <w:jc w:val="both"/>
        <w:rPr>
          <w:rFonts w:ascii="Calibri" w:eastAsiaTheme="minorEastAsia" w:hAnsi="Calibri" w:cs="Calibri"/>
          <w:sz w:val="21"/>
          <w:szCs w:val="21"/>
          <w:lang w:eastAsia="ko-KR"/>
        </w:rPr>
      </w:pPr>
    </w:p>
    <w:p w14:paraId="0CF987E5" w14:textId="77777777" w:rsidR="00447E66" w:rsidRDefault="00447E66" w:rsidP="00447E66">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5BDF040D" w14:textId="77777777" w:rsidR="00447E66" w:rsidRDefault="00447E66" w:rsidP="00447E66">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AB58D7" w14:textId="77777777" w:rsidR="00447E66" w:rsidRDefault="00447E66" w:rsidP="00447E66">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97BFC15" w14:textId="77777777" w:rsidR="00447E66" w:rsidRDefault="00447E66" w:rsidP="00447E66">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4829283"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03B801C" w14:textId="77777777" w:rsidR="00447E66" w:rsidRDefault="00447E66" w:rsidP="00447E66">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5AE87D0"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39D2801" w14:textId="77777777" w:rsidR="00447E66" w:rsidRPr="00DD63CA" w:rsidRDefault="00447E66" w:rsidP="00447E66">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F148880" w14:textId="77777777" w:rsidR="00447E66" w:rsidRDefault="00447E66" w:rsidP="00447E66">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1C5840B" w14:textId="77777777" w:rsidR="00447E66" w:rsidRDefault="00447E66" w:rsidP="00447E66">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167896B"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C0F852C"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A749E69"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06EDE92E" w14:textId="77777777" w:rsidR="00447E66" w:rsidRDefault="00447E66" w:rsidP="00447E66">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1744AD" w14:textId="77777777" w:rsidR="00447E66" w:rsidRDefault="00447E66" w:rsidP="00447E66">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7B29F2D"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A9164C7"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lastRenderedPageBreak/>
        <w:t>UE-A’s UL transmission resource and/or UE-A’s LTE SL transmission resource are overlapping with resource(s) indicated by UE-B’s SCI in time</w:t>
      </w:r>
    </w:p>
    <w:p w14:paraId="26D4018F"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4C8791"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8F99D7E" w14:textId="77777777" w:rsidR="00447E66" w:rsidRDefault="00447E66" w:rsidP="00447E66">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B1BC01E" w14:textId="77777777" w:rsidR="00447E66" w:rsidRPr="003A34CB" w:rsidRDefault="00447E66" w:rsidP="00447E66">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2A61477" w14:textId="77777777" w:rsidR="00447E66" w:rsidRPr="00F50C87" w:rsidRDefault="00447E66" w:rsidP="00447E66">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86C03B5" w14:textId="77777777" w:rsidR="00447E66" w:rsidRDefault="00447E66" w:rsidP="00447E66"/>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002032" w14:paraId="462FD751"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ECB0D" w14:textId="77777777" w:rsidR="00002032" w:rsidRDefault="00002032"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9228" w14:textId="77777777" w:rsidR="00002032" w:rsidRDefault="00002032"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3D99B" w14:textId="77777777" w:rsidR="00002032" w:rsidRDefault="00002032" w:rsidP="00972B87">
            <w:r>
              <w:rPr>
                <w:rFonts w:ascii="Calibri" w:eastAsiaTheme="minorEastAsia" w:hAnsi="Calibri" w:cs="Calibri"/>
                <w:b/>
                <w:sz w:val="22"/>
                <w:szCs w:val="22"/>
                <w:lang w:eastAsia="ko-KR"/>
              </w:rPr>
              <w:t>Comment</w:t>
            </w:r>
          </w:p>
        </w:tc>
      </w:tr>
      <w:tr w:rsidR="00002032" w:rsidRPr="00170B3E" w14:paraId="5277B70D"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40742" w14:textId="7B05084B"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737BB" w14:textId="3E12F2F7"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1E916" w14:textId="313FA2C4" w:rsidR="00002032" w:rsidRPr="00BE7441" w:rsidRDefault="003A0846"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002032" w:rsidRPr="00170B3E" w14:paraId="0DFE802E"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4131" w14:textId="1E5999B9"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FDBFA" w14:textId="61374146" w:rsidR="00002032" w:rsidRPr="00BE7441" w:rsidRDefault="008D259C" w:rsidP="00972B87">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CE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2396313D" w14:textId="77777777" w:rsidR="008D259C" w:rsidRDefault="008D259C" w:rsidP="008D259C">
            <w:pPr>
              <w:snapToGrid w:val="0"/>
              <w:spacing w:after="0"/>
              <w:rPr>
                <w:rFonts w:ascii="Calibri" w:eastAsiaTheme="minorEastAsia" w:hAnsi="Calibri" w:cs="Calibri"/>
                <w:sz w:val="22"/>
                <w:szCs w:val="22"/>
                <w:lang w:eastAsia="ko-KR"/>
              </w:rPr>
            </w:pPr>
          </w:p>
          <w:p w14:paraId="53EBA562"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First, we’d like Condition 2-A-1 to include </w:t>
            </w:r>
            <w:proofErr w:type="gramStart"/>
            <w:r>
              <w:rPr>
                <w:rFonts w:ascii="Calibri" w:eastAsiaTheme="minorEastAsia" w:hAnsi="Calibri" w:cs="Calibri"/>
                <w:sz w:val="22"/>
                <w:szCs w:val="22"/>
                <w:lang w:eastAsia="ko-KR"/>
              </w:rPr>
              <w:t>a</w:t>
            </w:r>
            <w:proofErr w:type="gramEnd"/>
            <w:r>
              <w:rPr>
                <w:rFonts w:ascii="Calibri" w:eastAsiaTheme="minorEastAsia" w:hAnsi="Calibri" w:cs="Calibri"/>
                <w:sz w:val="22"/>
                <w:szCs w:val="22"/>
                <w:lang w:eastAsia="ko-KR"/>
              </w:rPr>
              <w:t xml:space="preserve">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12349199" w14:textId="77777777" w:rsidR="008D259C" w:rsidRDefault="008D259C" w:rsidP="008D259C">
            <w:pPr>
              <w:snapToGrid w:val="0"/>
              <w:spacing w:after="0"/>
              <w:rPr>
                <w:rFonts w:ascii="Calibri" w:eastAsiaTheme="minorEastAsia" w:hAnsi="Calibri" w:cs="Calibri"/>
                <w:sz w:val="22"/>
                <w:szCs w:val="22"/>
                <w:lang w:eastAsia="ko-KR"/>
              </w:rPr>
            </w:pPr>
          </w:p>
          <w:p w14:paraId="05C24AC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09BAECD1" w14:textId="77777777" w:rsidR="008D259C" w:rsidRDefault="008D259C" w:rsidP="008D259C">
            <w:pPr>
              <w:snapToGrid w:val="0"/>
              <w:spacing w:after="0"/>
              <w:rPr>
                <w:rFonts w:ascii="Calibri" w:eastAsiaTheme="minorEastAsia" w:hAnsi="Calibri" w:cs="Calibri"/>
                <w:sz w:val="22"/>
                <w:szCs w:val="22"/>
                <w:lang w:eastAsia="ko-KR"/>
              </w:rPr>
            </w:pPr>
          </w:p>
          <w:p w14:paraId="631BB676"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933B0F9" w14:textId="77777777" w:rsidR="008D259C" w:rsidRDefault="008D259C" w:rsidP="008D259C">
            <w:pPr>
              <w:snapToGrid w:val="0"/>
              <w:spacing w:after="0"/>
              <w:rPr>
                <w:rFonts w:ascii="Calibri" w:eastAsiaTheme="minorEastAsia" w:hAnsi="Calibri" w:cs="Calibri"/>
                <w:sz w:val="22"/>
                <w:szCs w:val="22"/>
                <w:lang w:eastAsia="ko-KR"/>
              </w:rPr>
            </w:pPr>
          </w:p>
          <w:p w14:paraId="0F190DB6" w14:textId="77777777" w:rsidR="008D259C" w:rsidRDefault="008D259C" w:rsidP="008D259C">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4F2FBD02" w14:textId="77777777" w:rsidR="008D259C" w:rsidRDefault="008D259C" w:rsidP="008D259C">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572D0E9" w14:textId="77777777" w:rsidR="008D259C" w:rsidRDefault="008D259C" w:rsidP="008D259C">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0C57D05"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5A04C1" w14:textId="77777777" w:rsidR="008D259C" w:rsidRDefault="008D259C" w:rsidP="008D259C">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F753514"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E823FB7" w14:textId="77777777" w:rsidR="008D259C" w:rsidRPr="00DD63CA" w:rsidRDefault="008D259C" w:rsidP="008D259C">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5D34EA2" w14:textId="77777777" w:rsidR="008D259C" w:rsidRPr="00190067" w:rsidRDefault="008D259C" w:rsidP="008D259C">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767C8021" w14:textId="77777777" w:rsidR="008D259C" w:rsidRPr="00190067" w:rsidRDefault="008D259C" w:rsidP="008D259C">
            <w:pPr>
              <w:pStyle w:val="ListParagraph"/>
              <w:widowControl/>
              <w:numPr>
                <w:ilvl w:val="6"/>
                <w:numId w:val="16"/>
              </w:numPr>
              <w:overflowPunct w:val="0"/>
              <w:spacing w:before="0" w:after="0" w:line="240" w:lineRule="auto"/>
              <w:rPr>
                <w:rFonts w:ascii="Calibri" w:eastAsiaTheme="minorEastAsia" w:hAnsi="Calibri" w:cs="Calibri"/>
                <w:i/>
                <w:color w:val="FF0000"/>
                <w:sz w:val="22"/>
              </w:rPr>
            </w:pPr>
            <w:r w:rsidRPr="00190067">
              <w:rPr>
                <w:rFonts w:ascii="Calibri" w:eastAsiaTheme="minorEastAsia" w:hAnsi="Calibri" w:cs="Calibri"/>
                <w:i/>
                <w:color w:val="FF0000"/>
                <w:sz w:val="22"/>
              </w:rPr>
              <w:t>Whether/how to consider reservation interval of overlapped resources between UE-B and other UE</w:t>
            </w:r>
          </w:p>
          <w:p w14:paraId="214C65AE" w14:textId="77777777" w:rsidR="008D259C" w:rsidRDefault="008D259C" w:rsidP="008D259C">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0AE58913"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2C84E9C"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97C6CB1"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562C115"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89602FE" w14:textId="77777777" w:rsidR="008D259C" w:rsidRPr="00FD3287" w:rsidRDefault="008D259C" w:rsidP="008D259C">
            <w:pPr>
              <w:pStyle w:val="ListParagraph"/>
              <w:widowControl/>
              <w:numPr>
                <w:ilvl w:val="3"/>
                <w:numId w:val="16"/>
              </w:numPr>
              <w:spacing w:before="0" w:after="0" w:line="240" w:lineRule="auto"/>
              <w:rPr>
                <w:rFonts w:ascii="Calibri" w:hAnsi="Calibri" w:cs="Calibri"/>
                <w:i/>
                <w:sz w:val="22"/>
              </w:rPr>
            </w:pPr>
            <w:r w:rsidRPr="00FD3287">
              <w:rPr>
                <w:rFonts w:ascii="Calibri" w:hAnsi="Calibri" w:cs="Calibri"/>
                <w:i/>
                <w:sz w:val="22"/>
              </w:rPr>
              <w:t>Other UE’s reserved resource(s) identified by UE-A are overlapping with resource(s) indicated by UE-B’s SCI in time</w:t>
            </w:r>
          </w:p>
          <w:p w14:paraId="1DFDA53D"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z w:val="22"/>
              </w:rPr>
            </w:pPr>
            <w:r w:rsidRPr="00FD3287">
              <w:rPr>
                <w:rFonts w:ascii="Calibri" w:hAnsi="Calibri" w:cs="Calibri"/>
                <w:i/>
                <w:strike/>
                <w:sz w:val="22"/>
              </w:rPr>
              <w:t>UE-A’s reserved resource(s) for its transmission are overlapping with resource(s) indicated by UE-B’s SCI in time-and-frequency or in time only</w:t>
            </w:r>
            <w:r>
              <w:rPr>
                <w:rFonts w:ascii="Calibri" w:hAnsi="Calibri" w:cs="Calibri"/>
                <w:i/>
                <w:strike/>
                <w:sz w:val="22"/>
              </w:rPr>
              <w:t xml:space="preserve"> </w:t>
            </w:r>
          </w:p>
          <w:p w14:paraId="26B8DC45"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z w:val="22"/>
              </w:rPr>
            </w:pPr>
            <w:r w:rsidRPr="00190067">
              <w:rPr>
                <w:rFonts w:ascii="Calibri" w:hAnsi="Calibri" w:cs="Calibri"/>
                <w:i/>
                <w:color w:val="FF0000"/>
                <w:sz w:val="22"/>
              </w:rPr>
              <w:t xml:space="preserve">UE-A’s UL transmission resource and/or UE-A’s </w:t>
            </w:r>
            <w:r w:rsidRPr="00190067">
              <w:rPr>
                <w:rFonts w:ascii="Calibri" w:hAnsi="Calibri" w:cs="Calibri"/>
                <w:i/>
                <w:strike/>
                <w:color w:val="FF0000"/>
                <w:sz w:val="22"/>
              </w:rPr>
              <w:t>LTE</w:t>
            </w:r>
            <w:r w:rsidRPr="00190067">
              <w:rPr>
                <w:rFonts w:ascii="Calibri" w:hAnsi="Calibri" w:cs="Calibri"/>
                <w:i/>
                <w:color w:val="FF0000"/>
                <w:sz w:val="22"/>
              </w:rPr>
              <w:t xml:space="preserve"> SL (either LTE or NR) transmission resource are overlapping with resource(s) indicated by UE-B’s SCI in time </w:t>
            </w:r>
          </w:p>
          <w:p w14:paraId="1CE70501"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trike/>
                <w:sz w:val="22"/>
              </w:rPr>
            </w:pPr>
            <w:r w:rsidRPr="00190067">
              <w:rPr>
                <w:rFonts w:ascii="Calibri" w:hAnsi="Calibri" w:cs="Calibri"/>
                <w:i/>
                <w:strike/>
                <w:sz w:val="22"/>
              </w:rPr>
              <w:t>UE-A’s UL transmission resource and/or UE-A’s LTE SL transmission resource are overlapping with resource(s) indicated by UE-B’s SCI in time</w:t>
            </w:r>
          </w:p>
          <w:p w14:paraId="65B7CB35"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6FB93E8"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C661B74"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37E165" w14:textId="77777777" w:rsidR="008D259C" w:rsidRPr="003A34CB"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ECEB8A2" w14:textId="77777777" w:rsidR="008D259C" w:rsidRPr="00F50C87" w:rsidRDefault="008D259C" w:rsidP="008D259C">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4BD6E43B" w14:textId="77777777" w:rsidR="00002032" w:rsidRPr="008D259C" w:rsidRDefault="00002032" w:rsidP="00972B87">
            <w:pPr>
              <w:snapToGrid w:val="0"/>
              <w:spacing w:after="0"/>
              <w:rPr>
                <w:rFonts w:ascii="Calibri" w:hAnsi="Calibri" w:cs="Calibri"/>
                <w:sz w:val="22"/>
                <w:szCs w:val="22"/>
                <w:lang w:val="en-US"/>
              </w:rPr>
            </w:pPr>
          </w:p>
        </w:tc>
      </w:tr>
      <w:tr w:rsidR="00002032" w:rsidRPr="00170B3E" w14:paraId="0DC7F1A1"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828E5" w14:textId="45969D0B" w:rsidR="00002032" w:rsidRPr="00BE7441" w:rsidRDefault="00BD1EF9"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5BE45" w14:textId="3370C0EA" w:rsidR="00002032" w:rsidRPr="00BD1EF9" w:rsidRDefault="00BD1EF9" w:rsidP="00972B87">
            <w:pPr>
              <w:spacing w:after="0"/>
              <w:jc w:val="both"/>
              <w:rPr>
                <w:rFonts w:ascii="Calibri" w:hAnsi="Calibri" w:cs="Calibri"/>
                <w:sz w:val="22"/>
                <w:szCs w:val="22"/>
                <w:lang w:eastAsia="zh-CN"/>
              </w:rPr>
            </w:pPr>
            <w:r w:rsidRPr="00BD1EF9">
              <w:rPr>
                <w:rFonts w:ascii="Calibri" w:hAnsi="Calibri" w:cs="Calibri"/>
                <w:sz w:val="22"/>
                <w:szCs w:val="22"/>
                <w:lang w:eastAsia="zh-CN"/>
              </w:rPr>
              <w:t>See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FA951" w14:textId="13324B7D" w:rsidR="00BD1EF9" w:rsidRPr="00BD1EF9" w:rsidRDefault="00BD1EF9" w:rsidP="00BD1EF9">
            <w:pPr>
              <w:overflowPunct w:val="0"/>
              <w:spacing w:after="0"/>
              <w:rPr>
                <w:rFonts w:ascii="Calibri" w:hAnsi="Calibri" w:cs="Calibri"/>
                <w:sz w:val="22"/>
              </w:rPr>
            </w:pPr>
            <w:r w:rsidRPr="00BD1EF9">
              <w:rPr>
                <w:rFonts w:ascii="Calibri" w:hAnsi="Calibri" w:cs="Calibri"/>
                <w:sz w:val="22"/>
                <w:lang w:eastAsia="zh-CN"/>
              </w:rPr>
              <w:t xml:space="preserve">For the FFS of </w:t>
            </w:r>
            <w:r w:rsidRPr="00BD1EF9">
              <w:rPr>
                <w:rFonts w:ascii="Calibri" w:hAnsi="Calibri" w:cs="Calibri"/>
                <w:sz w:val="22"/>
              </w:rPr>
              <w:t xml:space="preserve">Condition 2-A-1, the rule to determine RSRP threshold should be discussed firstly, then we consider whether </w:t>
            </w:r>
            <w:proofErr w:type="gramStart"/>
            <w:r w:rsidRPr="00BD1EF9">
              <w:rPr>
                <w:rFonts w:ascii="Calibri" w:hAnsi="Calibri" w:cs="Calibri"/>
                <w:sz w:val="22"/>
              </w:rPr>
              <w:t>a</w:t>
            </w:r>
            <w:proofErr w:type="gramEnd"/>
            <w:r w:rsidRPr="00BD1EF9">
              <w:rPr>
                <w:rFonts w:ascii="Calibri" w:hAnsi="Calibri" w:cs="Calibri"/>
                <w:sz w:val="22"/>
              </w:rPr>
              <w:t xml:space="preserve"> upper bound is specified or not.</w:t>
            </w:r>
          </w:p>
          <w:p w14:paraId="08094F46" w14:textId="77777777" w:rsidR="00BD1EF9" w:rsidRPr="00BD1EF9" w:rsidRDefault="00BD1EF9" w:rsidP="00BD1EF9">
            <w:pPr>
              <w:pStyle w:val="ListParagraph"/>
              <w:widowControl/>
              <w:numPr>
                <w:ilvl w:val="2"/>
                <w:numId w:val="16"/>
              </w:numPr>
              <w:overflowPunct w:val="0"/>
              <w:spacing w:before="0" w:after="0" w:line="240" w:lineRule="auto"/>
              <w:rPr>
                <w:rFonts w:ascii="Calibri" w:hAnsi="Calibri" w:cs="Calibri"/>
                <w:strike/>
                <w:sz w:val="22"/>
              </w:rPr>
            </w:pPr>
            <w:r w:rsidRPr="00BD1EF9">
              <w:rPr>
                <w:rFonts w:ascii="Calibri" w:hAnsi="Calibri" w:cs="Calibri" w:hint="eastAsia"/>
                <w:strike/>
                <w:sz w:val="22"/>
              </w:rPr>
              <w:t xml:space="preserve">Whether/how to </w:t>
            </w:r>
            <w:r w:rsidRPr="00BD1EF9">
              <w:rPr>
                <w:rFonts w:ascii="Calibri" w:hAnsi="Calibri" w:cs="Calibri"/>
                <w:strike/>
                <w:sz w:val="22"/>
              </w:rPr>
              <w:t>specify an upper limit threshold of RSRP value measured on other UE’s reserved resource(s)</w:t>
            </w:r>
          </w:p>
          <w:p w14:paraId="34B13841" w14:textId="13B89DE3" w:rsidR="00002032" w:rsidRPr="00BD1EF9" w:rsidRDefault="00BD1EF9" w:rsidP="00BD1EF9">
            <w:pPr>
              <w:pStyle w:val="ListParagraph"/>
              <w:widowControl/>
              <w:numPr>
                <w:ilvl w:val="2"/>
                <w:numId w:val="16"/>
              </w:numPr>
              <w:overflowPunct w:val="0"/>
              <w:spacing w:before="0" w:after="0" w:line="240" w:lineRule="auto"/>
              <w:rPr>
                <w:rFonts w:ascii="Calibri" w:eastAsiaTheme="minorEastAsia" w:hAnsi="Calibri" w:cs="Calibri"/>
                <w:color w:val="C00000"/>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p>
        </w:tc>
      </w:tr>
      <w:tr w:rsidR="009B4A07" w:rsidRPr="00170B3E" w14:paraId="5A174446"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D423A8" w14:textId="0302465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688C6A" w14:textId="09514349" w:rsidR="009B4A07" w:rsidRPr="00BD1EF9" w:rsidRDefault="009B4A07" w:rsidP="009B4A07">
            <w:pPr>
              <w:spacing w:after="0"/>
              <w:jc w:val="both"/>
              <w:rPr>
                <w:rFonts w:ascii="Calibri" w:hAnsi="Calibri" w:cs="Calibri"/>
                <w:sz w:val="22"/>
                <w:szCs w:val="22"/>
                <w:lang w:eastAsia="zh-CN"/>
              </w:rPr>
            </w:pPr>
            <w:r>
              <w:rPr>
                <w:rFonts w:ascii="Calibri" w:hAnsi="Calibri" w:cs="Calibri"/>
                <w:sz w:val="22"/>
                <w:szCs w:val="22"/>
              </w:rPr>
              <w:t>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F0C89" w14:textId="77777777" w:rsidR="009B4A07" w:rsidRDefault="009B4A07" w:rsidP="009B4A07">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sidRPr="002248ED">
              <w:rPr>
                <w:rFonts w:ascii="Calibri" w:eastAsiaTheme="minorEastAsia" w:hAnsi="Calibri" w:cs="Calibri"/>
                <w:iCs/>
                <w:sz w:val="22"/>
              </w:rPr>
              <w:t>Condition 1-B-2</w:t>
            </w:r>
            <w:r>
              <w:rPr>
                <w:rFonts w:ascii="Calibri" w:eastAsiaTheme="minorEastAsia" w:hAnsi="Calibri" w:cs="Calibri"/>
                <w:iCs/>
                <w:sz w:val="22"/>
              </w:rPr>
              <w:t xml:space="preserve"> in Proposal 4, we hope to add the corresponding condition (i.e., condition 2-A-2 as follows). </w:t>
            </w:r>
          </w:p>
          <w:p w14:paraId="43E0930A" w14:textId="77777777" w:rsidR="009B4A07" w:rsidRDefault="009B4A07" w:rsidP="009B4A07">
            <w:pPr>
              <w:snapToGrid w:val="0"/>
              <w:spacing w:after="0"/>
              <w:rPr>
                <w:rFonts w:ascii="Calibri" w:eastAsiaTheme="minorEastAsia" w:hAnsi="Calibri" w:cs="Calibri"/>
                <w:iCs/>
                <w:sz w:val="22"/>
              </w:rPr>
            </w:pPr>
          </w:p>
          <w:p w14:paraId="1975C8D4" w14:textId="77777777" w:rsidR="009B4A07" w:rsidRDefault="009B4A07" w:rsidP="009B4A07">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56A6353F" w14:textId="77777777" w:rsidR="009B4A07" w:rsidRDefault="009B4A07" w:rsidP="009B4A07">
            <w:pPr>
              <w:snapToGrid w:val="0"/>
              <w:spacing w:after="0"/>
              <w:rPr>
                <w:rFonts w:ascii="Calibri" w:eastAsiaTheme="minorEastAsia" w:hAnsi="Calibri" w:cs="Calibri"/>
                <w:iCs/>
                <w:sz w:val="22"/>
              </w:rPr>
            </w:pPr>
          </w:p>
          <w:p w14:paraId="41558F9F" w14:textId="77777777" w:rsidR="009B4A07" w:rsidRDefault="009B4A07" w:rsidP="009B4A07">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at least the following is supported to determine inter-UE coordination information</w:t>
            </w:r>
            <w:r>
              <w:rPr>
                <w:rFonts w:ascii="Calibri" w:hAnsi="Calibri" w:cs="Calibri"/>
                <w:i/>
                <w:sz w:val="22"/>
              </w:rPr>
              <w:t>:</w:t>
            </w:r>
          </w:p>
          <w:p w14:paraId="0A73A985" w14:textId="77777777" w:rsidR="009B4A07" w:rsidRDefault="009B4A07" w:rsidP="009B4A07">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23B163B" w14:textId="77777777" w:rsidR="009B4A07" w:rsidRDefault="009B4A07" w:rsidP="009B4A07">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7FD090C6"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F4EF6BC" w14:textId="77777777" w:rsidR="009B4A07" w:rsidRDefault="009B4A07" w:rsidP="009B4A07">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35C7F6A"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Details </w:t>
            </w:r>
            <w:r w:rsidRPr="00126D9B">
              <w:rPr>
                <w:rFonts w:ascii="Calibri" w:hAnsi="Calibri" w:cs="Calibri"/>
                <w:i/>
                <w:strike/>
                <w:color w:val="FF0000"/>
                <w:sz w:val="22"/>
              </w:rPr>
              <w:t>including</w:t>
            </w:r>
          </w:p>
          <w:p w14:paraId="5E90B563" w14:textId="77777777" w:rsidR="009B4A07" w:rsidRPr="00126D9B" w:rsidRDefault="009B4A07" w:rsidP="009B4A07">
            <w:pPr>
              <w:pStyle w:val="ListParagraph"/>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i/>
                <w:strike/>
                <w:color w:val="FF0000"/>
                <w:sz w:val="22"/>
              </w:rPr>
              <w:t xml:space="preserve">Whether/how to consider priority values of </w:t>
            </w:r>
            <w:r w:rsidRPr="00126D9B">
              <w:rPr>
                <w:rFonts w:ascii="Calibri" w:hAnsi="Calibri" w:cs="Calibri"/>
                <w:i/>
                <w:strike/>
                <w:color w:val="FF0000"/>
                <w:sz w:val="22"/>
              </w:rPr>
              <w:t>overlapped resources between UE-B and other UE</w:t>
            </w:r>
          </w:p>
          <w:p w14:paraId="708B736C" w14:textId="77777777" w:rsidR="009B4A07" w:rsidRPr="00126D9B" w:rsidRDefault="009B4A07" w:rsidP="009B4A07">
            <w:pPr>
              <w:pStyle w:val="ListParagraph"/>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hint="eastAsia"/>
                <w:i/>
                <w:strike/>
                <w:color w:val="FF0000"/>
                <w:sz w:val="22"/>
              </w:rPr>
              <w:t xml:space="preserve">Whether/how to </w:t>
            </w:r>
            <w:r w:rsidRPr="00126D9B">
              <w:rPr>
                <w:rFonts w:ascii="Calibri" w:eastAsiaTheme="minorEastAsia" w:hAnsi="Calibri" w:cs="Calibri"/>
                <w:i/>
                <w:strike/>
                <w:color w:val="FF0000"/>
                <w:sz w:val="22"/>
              </w:rPr>
              <w:t xml:space="preserve">specify an upper limit threshold of RSRP value </w:t>
            </w:r>
            <w:r w:rsidRPr="00126D9B">
              <w:rPr>
                <w:rFonts w:ascii="Calibri" w:hAnsi="Calibri" w:cs="Calibri"/>
                <w:i/>
                <w:strike/>
                <w:color w:val="FF0000"/>
                <w:sz w:val="22"/>
              </w:rPr>
              <w:t>measured on other UE’s reserved resource(s)</w:t>
            </w:r>
          </w:p>
          <w:p w14:paraId="30D7FBFC" w14:textId="77777777" w:rsidR="009B4A07" w:rsidRPr="00126D9B" w:rsidRDefault="009B4A07" w:rsidP="009B4A07">
            <w:pPr>
              <w:pStyle w:val="ListParagraph"/>
              <w:widowControl/>
              <w:numPr>
                <w:ilvl w:val="4"/>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w:t>
            </w:r>
            <w:r w:rsidRPr="00126D9B">
              <w:rPr>
                <w:rFonts w:ascii="Calibri" w:hAnsi="Calibri" w:cs="Calibri"/>
                <w:i/>
                <w:color w:val="000000" w:themeColor="text1"/>
                <w:sz w:val="22"/>
              </w:rPr>
              <w:t xml:space="preserve">Whether/how to specify additional criteria </w:t>
            </w:r>
            <w:r w:rsidRPr="00126D9B">
              <w:rPr>
                <w:rFonts w:ascii="Calibri" w:hAnsi="Calibri" w:cs="Calibri"/>
                <w:i/>
                <w:strike/>
                <w:color w:val="FF0000"/>
                <w:sz w:val="22"/>
              </w:rPr>
              <w:t>including</w:t>
            </w:r>
          </w:p>
          <w:p w14:paraId="68EAAEDD"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Whether/how to consider distance between UE-A and UE-B and/or between UE-B and other UE</w:t>
            </w:r>
          </w:p>
          <w:p w14:paraId="0E433698"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 UE-A’s sensing is limited to UE-B’s non-monitored slot(s).</w:t>
            </w:r>
          </w:p>
          <w:p w14:paraId="439224AF"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hint="eastAsia"/>
                <w:i/>
                <w:strike/>
                <w:color w:val="FF0000"/>
                <w:sz w:val="22"/>
              </w:rPr>
              <w:t>Whether/how to consider Source/Destination IDs of UE-B and Other UE</w:t>
            </w:r>
          </w:p>
          <w:p w14:paraId="589621A5" w14:textId="77777777" w:rsidR="009B4A07" w:rsidRPr="002248ED" w:rsidRDefault="009B4A07" w:rsidP="009B4A07">
            <w:pPr>
              <w:pStyle w:val="ListParagraph"/>
              <w:widowControl/>
              <w:numPr>
                <w:ilvl w:val="2"/>
                <w:numId w:val="16"/>
              </w:numPr>
              <w:overflowPunct w:val="0"/>
              <w:spacing w:before="0" w:after="0" w:line="240" w:lineRule="auto"/>
              <w:rPr>
                <w:rFonts w:ascii="Calibri" w:hAnsi="Calibri" w:cs="Calibri"/>
                <w:i/>
                <w:color w:val="FF0000"/>
                <w:sz w:val="22"/>
              </w:rPr>
            </w:pPr>
            <w:r w:rsidRPr="002248ED">
              <w:rPr>
                <w:rFonts w:ascii="Calibri" w:hAnsi="Calibri" w:cs="Calibri"/>
                <w:i/>
                <w:color w:val="FF0000"/>
                <w:sz w:val="22"/>
              </w:rPr>
              <w:t>Condition 2-</w:t>
            </w:r>
            <w:r>
              <w:rPr>
                <w:rFonts w:ascii="Calibri" w:hAnsi="Calibri" w:cs="Calibri"/>
                <w:i/>
                <w:color w:val="FF0000"/>
                <w:sz w:val="22"/>
              </w:rPr>
              <w:t>A</w:t>
            </w:r>
            <w:r w:rsidRPr="002248ED">
              <w:rPr>
                <w:rFonts w:ascii="Calibri" w:hAnsi="Calibri" w:cs="Calibri"/>
                <w:i/>
                <w:color w:val="FF0000"/>
                <w:sz w:val="22"/>
              </w:rPr>
              <w:t>-</w:t>
            </w:r>
            <w:r>
              <w:rPr>
                <w:rFonts w:ascii="Calibri" w:hAnsi="Calibri" w:cs="Calibri"/>
                <w:i/>
                <w:color w:val="FF0000"/>
                <w:sz w:val="22"/>
              </w:rPr>
              <w:t>2</w:t>
            </w:r>
            <w:r w:rsidRPr="002248ED">
              <w:rPr>
                <w:rFonts w:ascii="Calibri" w:hAnsi="Calibri" w:cs="Calibri"/>
                <w:i/>
                <w:color w:val="FF0000"/>
                <w:sz w:val="22"/>
              </w:rPr>
              <w:t>:</w:t>
            </w:r>
          </w:p>
          <w:p w14:paraId="12958924" w14:textId="77777777" w:rsidR="009B4A07" w:rsidRPr="002248ED" w:rsidRDefault="009B4A07" w:rsidP="009B4A07">
            <w:pPr>
              <w:pStyle w:val="ListParagraph"/>
              <w:widowControl/>
              <w:numPr>
                <w:ilvl w:val="3"/>
                <w:numId w:val="15"/>
              </w:numPr>
              <w:spacing w:before="0" w:after="0" w:line="240" w:lineRule="auto"/>
              <w:rPr>
                <w:rFonts w:ascii="Calibri" w:eastAsiaTheme="minorEastAsia" w:hAnsi="Calibri" w:cs="Calibri"/>
                <w:i/>
                <w:color w:val="FF0000"/>
                <w:sz w:val="22"/>
              </w:rPr>
            </w:pPr>
            <w:r w:rsidRPr="002248ED">
              <w:rPr>
                <w:rFonts w:ascii="Calibri" w:eastAsiaTheme="minorEastAsia" w:hAnsi="Calibri" w:cs="Calibri"/>
                <w:i/>
                <w:color w:val="FF0000"/>
                <w:sz w:val="22"/>
              </w:rPr>
              <w:t>Resource(</w:t>
            </w:r>
            <w:r w:rsidRPr="002248ED">
              <w:rPr>
                <w:rFonts w:ascii="Calibri" w:eastAsiaTheme="minorEastAsia" w:hAnsi="Calibri" w:cs="Calibri" w:hint="eastAsia"/>
                <w:i/>
                <w:color w:val="FF0000"/>
                <w:sz w:val="22"/>
              </w:rPr>
              <w:t>s</w:t>
            </w:r>
            <w:r w:rsidRPr="002248ED">
              <w:rPr>
                <w:rFonts w:ascii="Calibri" w:eastAsiaTheme="minorEastAsia" w:hAnsi="Calibri" w:cs="Calibri"/>
                <w:i/>
                <w:color w:val="FF0000"/>
                <w:sz w:val="22"/>
              </w:rPr>
              <w:t>)</w:t>
            </w:r>
            <w:r w:rsidRPr="002248ED">
              <w:rPr>
                <w:rFonts w:ascii="Calibri" w:eastAsiaTheme="minorEastAsia" w:hAnsi="Calibri" w:cs="Calibri" w:hint="eastAsia"/>
                <w:i/>
                <w:color w:val="FF0000"/>
                <w:sz w:val="22"/>
              </w:rPr>
              <w:t xml:space="preserve"> where UE-A, which </w:t>
            </w:r>
            <w:r w:rsidRPr="002248ED">
              <w:rPr>
                <w:rFonts w:ascii="Calibri" w:eastAsiaTheme="minorEastAsia" w:hAnsi="Calibri" w:cs="Calibri"/>
                <w:i/>
                <w:color w:val="FF0000"/>
                <w:sz w:val="22"/>
              </w:rPr>
              <w:t>is intended receiver of UE-B, cannot perform SL reception from UE-B</w:t>
            </w:r>
          </w:p>
          <w:p w14:paraId="0DBAE786" w14:textId="77777777" w:rsidR="009B4A07" w:rsidRPr="00126D9B" w:rsidRDefault="009B4A07" w:rsidP="009B4A07">
            <w:pPr>
              <w:pStyle w:val="ListParagraph"/>
              <w:widowControl/>
              <w:numPr>
                <w:ilvl w:val="4"/>
                <w:numId w:val="15"/>
              </w:numPr>
              <w:spacing w:before="0" w:after="0" w:line="240" w:lineRule="auto"/>
              <w:rPr>
                <w:rFonts w:ascii="Calibri" w:eastAsiaTheme="minorEastAsia" w:hAnsi="Calibri" w:cs="Calibri"/>
                <w:i/>
                <w:sz w:val="22"/>
              </w:rPr>
            </w:pPr>
            <w:r w:rsidRPr="002248ED">
              <w:rPr>
                <w:rFonts w:ascii="Calibri" w:eastAsiaTheme="minorEastAsia" w:hAnsi="Calibri" w:cs="Calibri"/>
                <w:i/>
                <w:color w:val="FF0000"/>
                <w:sz w:val="22"/>
              </w:rPr>
              <w:t>FFS: Details</w:t>
            </w:r>
            <w:r>
              <w:rPr>
                <w:rFonts w:ascii="Calibri" w:eastAsiaTheme="minorEastAsia" w:hAnsi="Calibri" w:cs="Calibri"/>
                <w:i/>
                <w:color w:val="FF0000"/>
                <w:sz w:val="22"/>
              </w:rPr>
              <w:t xml:space="preserve"> </w:t>
            </w:r>
          </w:p>
          <w:p w14:paraId="5650B10E" w14:textId="77777777" w:rsidR="009B4A07" w:rsidRDefault="009B4A07" w:rsidP="009B4A07">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A55AD2" w14:textId="77777777" w:rsidR="009B4A07" w:rsidRPr="00472A4E" w:rsidRDefault="009B4A07" w:rsidP="009B4A07">
            <w:pPr>
              <w:pStyle w:val="ListParagraph"/>
              <w:widowControl/>
              <w:numPr>
                <w:ilvl w:val="3"/>
                <w:numId w:val="16"/>
              </w:numPr>
              <w:spacing w:before="0" w:after="0" w:line="240" w:lineRule="auto"/>
              <w:rPr>
                <w:rFonts w:ascii="Calibri" w:hAnsi="Calibri" w:cs="Calibri"/>
                <w:i/>
                <w:color w:val="FF0000"/>
                <w:sz w:val="22"/>
              </w:rPr>
            </w:pPr>
            <w:r w:rsidRPr="00472A4E">
              <w:rPr>
                <w:rFonts w:ascii="Calibri" w:hAnsi="Calibri" w:cs="Calibri"/>
                <w:i/>
                <w:color w:val="FF0000"/>
                <w:sz w:val="22"/>
              </w:rPr>
              <w:t>Other UE’s reserved resource(s) identified by UE-A are overlapping with resource(s) indicated by UE-B’s SCI in time</w:t>
            </w:r>
          </w:p>
          <w:p w14:paraId="129A2A58" w14:textId="77777777" w:rsidR="009B4A07" w:rsidRPr="00126D9B" w:rsidRDefault="009B4A07" w:rsidP="009B4A07">
            <w:pPr>
              <w:pStyle w:val="ListParagraph"/>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reserved resource(s) for its transmission are overlapping with resource(s) indicated by UE-B’s SCI in time-and-frequency or in time only</w:t>
            </w:r>
          </w:p>
          <w:p w14:paraId="3F5735C7" w14:textId="77777777" w:rsidR="009B4A07" w:rsidRPr="00126D9B" w:rsidRDefault="009B4A07" w:rsidP="009B4A07">
            <w:pPr>
              <w:pStyle w:val="ListParagraph"/>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UL transmission resource and/or UE-A’s LTE SL transmission resource are overlapping with resource(s) indicated by UE-B’s SCI in time</w:t>
            </w:r>
          </w:p>
          <w:p w14:paraId="0FB6FBE5"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9EA498B"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C145308" w14:textId="77777777" w:rsidR="009B4A07" w:rsidRDefault="009B4A07" w:rsidP="009B4A07">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2C2255C" w14:textId="77777777" w:rsidR="009B4A07" w:rsidRPr="003A34CB" w:rsidRDefault="009B4A07" w:rsidP="009B4A07">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8DFBB0B" w14:textId="4C94ABD6" w:rsidR="009B4A07" w:rsidRPr="009B4A07" w:rsidRDefault="009B4A07" w:rsidP="009B4A07">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lastRenderedPageBreak/>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tc>
      </w:tr>
      <w:tr w:rsidR="00947DDB" w:rsidRPr="00170B3E" w14:paraId="1DAED0DF"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A1085" w14:textId="3A8363BE"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78AC50" w14:textId="5D963302"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FBC66"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505B8BBE" w14:textId="77777777" w:rsidR="00947DDB" w:rsidRDefault="00947DDB" w:rsidP="00947DDB">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630CC712" w14:textId="77777777" w:rsidR="00947DDB" w:rsidRDefault="00947DDB" w:rsidP="00947DDB">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C3DEF94" w14:textId="77777777" w:rsidR="00947DDB" w:rsidRDefault="00947DDB" w:rsidP="00947DD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F1CEC23" w14:textId="77777777" w:rsidR="00947DDB" w:rsidRDefault="00947DDB" w:rsidP="00947DD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9BDFCB" w14:textId="77777777" w:rsidR="00947DDB" w:rsidRDefault="00947DDB" w:rsidP="00947DD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DE549EF"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05231D5" w14:textId="77777777" w:rsidR="00947DDB" w:rsidRPr="00DD63CA" w:rsidRDefault="00947DDB" w:rsidP="00947DDB">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C4EBAAF" w14:textId="77777777" w:rsidR="00947DDB" w:rsidRDefault="00947DDB" w:rsidP="00947DDB">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135C7A42" w14:textId="77777777" w:rsidR="00947DDB" w:rsidRDefault="00947DDB" w:rsidP="00947DD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5DCAEFAB"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D596E14"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AE0D1E0"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DE06BB3" w14:textId="77777777" w:rsidR="00947DDB" w:rsidRPr="00A05B00" w:rsidRDefault="00947DDB" w:rsidP="00947DDB">
            <w:pPr>
              <w:pStyle w:val="ListParagraph"/>
              <w:widowControl/>
              <w:numPr>
                <w:ilvl w:val="2"/>
                <w:numId w:val="16"/>
              </w:numPr>
              <w:overflowPunct w:val="0"/>
              <w:spacing w:before="0" w:after="0" w:line="240" w:lineRule="auto"/>
              <w:rPr>
                <w:rFonts w:ascii="Calibri" w:hAnsi="Calibri" w:cs="Calibri"/>
                <w:i/>
                <w:color w:val="C00000"/>
                <w:sz w:val="22"/>
              </w:rPr>
            </w:pPr>
            <w:r w:rsidRPr="00A05B00">
              <w:rPr>
                <w:rFonts w:ascii="Calibri" w:hAnsi="Calibri" w:cs="Calibri"/>
                <w:i/>
                <w:color w:val="C00000"/>
                <w:sz w:val="22"/>
              </w:rPr>
              <w:t>Condition 2-A-2:</w:t>
            </w:r>
          </w:p>
          <w:p w14:paraId="4590661A" w14:textId="77777777" w:rsidR="00947DDB" w:rsidRPr="00A05B00" w:rsidRDefault="00947DDB" w:rsidP="00947DDB">
            <w:pPr>
              <w:pStyle w:val="ListParagraph"/>
              <w:widowControl/>
              <w:numPr>
                <w:ilvl w:val="3"/>
                <w:numId w:val="16"/>
              </w:numPr>
              <w:overflowPunct w:val="0"/>
              <w:spacing w:before="0" w:after="0" w:line="240" w:lineRule="auto"/>
              <w:rPr>
                <w:rFonts w:ascii="Calibri" w:eastAsiaTheme="minorEastAsia" w:hAnsi="Calibri" w:cs="Calibri"/>
                <w:i/>
                <w:sz w:val="22"/>
              </w:rPr>
            </w:pPr>
            <w:r w:rsidRPr="00A05B00">
              <w:rPr>
                <w:rFonts w:ascii="Calibri" w:hAnsi="Calibri" w:cs="Calibri"/>
                <w:i/>
                <w:color w:val="C00000"/>
                <w:sz w:val="22"/>
              </w:rPr>
              <w:t>UE-A’s SL transmissions (LTE or NR) and/or UE-A’s UL transmission resource are overlapping with resource(s) indicated by UE-B’s SCI in time</w:t>
            </w:r>
          </w:p>
          <w:p w14:paraId="4FA9D680" w14:textId="77777777" w:rsidR="00947DDB" w:rsidRDefault="00947DDB" w:rsidP="00947DDB">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196CB49" w14:textId="77777777" w:rsidR="00947DDB" w:rsidRDefault="00947DDB" w:rsidP="00947DDB">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10180BE" w14:textId="77777777" w:rsidR="00947DDB" w:rsidRPr="00A05B00" w:rsidRDefault="00947DDB" w:rsidP="00947DDB">
            <w:pPr>
              <w:pStyle w:val="ListParagraph"/>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reserved resource(s) for its transmission are overlapping with resource(s) indicated by UE-B’s SCI in time-and-frequency or in time only</w:t>
            </w:r>
          </w:p>
          <w:p w14:paraId="41B4CEF7" w14:textId="77777777" w:rsidR="00947DDB" w:rsidRPr="00A05B00" w:rsidRDefault="00947DDB" w:rsidP="00947DDB">
            <w:pPr>
              <w:pStyle w:val="ListParagraph"/>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UL transmission resource and/or UE-A’s LTE SL transmission resource are overlapping with resource(s) indicated by UE-B’s SCI in time</w:t>
            </w:r>
          </w:p>
          <w:p w14:paraId="5074C0AE" w14:textId="77777777" w:rsidR="00947DDB" w:rsidRDefault="00947DDB" w:rsidP="00947DD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lastRenderedPageBreak/>
              <w:t>PSFCH occasion of UE-A’s reserved resource(s) for its transmission is overlapping with PSFCH occasion of resource(s) indicated by UE-B’s SCI</w:t>
            </w:r>
          </w:p>
          <w:p w14:paraId="2A10C315" w14:textId="77777777" w:rsidR="00947DDB" w:rsidRDefault="00947DDB" w:rsidP="00947DD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018B75F" w14:textId="77777777" w:rsidR="00947DDB" w:rsidRDefault="00947DDB" w:rsidP="00947DDB">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F3FA0F0" w14:textId="77777777" w:rsidR="00947DDB" w:rsidRPr="003A34CB" w:rsidRDefault="00947DDB" w:rsidP="00947DDB">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70DE078" w14:textId="77777777" w:rsidR="00947DDB" w:rsidRPr="00F50C87" w:rsidRDefault="00947DDB" w:rsidP="00947DDB">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2A6927CC" w14:textId="77777777" w:rsidR="00947DDB" w:rsidRPr="00A05B00" w:rsidRDefault="00947DDB" w:rsidP="00947DDB">
            <w:pPr>
              <w:snapToGrid w:val="0"/>
              <w:spacing w:after="0"/>
              <w:rPr>
                <w:rFonts w:ascii="Calibri" w:eastAsiaTheme="minorEastAsia" w:hAnsi="Calibri" w:cs="Calibri"/>
                <w:sz w:val="22"/>
                <w:szCs w:val="22"/>
                <w:lang w:val="en-US" w:eastAsia="ko-KR"/>
              </w:rPr>
            </w:pPr>
          </w:p>
          <w:p w14:paraId="1F288C89" w14:textId="77777777" w:rsidR="00947DDB" w:rsidRDefault="00947DDB" w:rsidP="00947DDB">
            <w:pPr>
              <w:snapToGrid w:val="0"/>
              <w:spacing w:after="0"/>
              <w:rPr>
                <w:rFonts w:ascii="Calibri" w:eastAsiaTheme="minorEastAsia" w:hAnsi="Calibri" w:cs="Calibri"/>
                <w:sz w:val="22"/>
                <w:szCs w:val="22"/>
                <w:lang w:eastAsia="ko-KR"/>
              </w:rPr>
            </w:pPr>
          </w:p>
          <w:p w14:paraId="7F774569" w14:textId="77777777" w:rsidR="00947DDB" w:rsidRDefault="00947DDB" w:rsidP="00947DDB">
            <w:pPr>
              <w:snapToGrid w:val="0"/>
              <w:spacing w:after="0"/>
              <w:rPr>
                <w:rFonts w:ascii="Calibri" w:hAnsi="Calibri" w:cs="Calibri"/>
                <w:sz w:val="22"/>
                <w:szCs w:val="22"/>
              </w:rPr>
            </w:pPr>
          </w:p>
        </w:tc>
      </w:tr>
    </w:tbl>
    <w:p w14:paraId="0D5B91EA" w14:textId="77777777" w:rsidR="00447E66" w:rsidRDefault="00447E66">
      <w:pPr>
        <w:spacing w:after="0"/>
        <w:jc w:val="both"/>
        <w:rPr>
          <w:rFonts w:ascii="Calibri" w:eastAsiaTheme="minorEastAsia" w:hAnsi="Calibri" w:cs="Calibri"/>
          <w:sz w:val="21"/>
          <w:szCs w:val="21"/>
          <w:lang w:eastAsia="ko-KR"/>
        </w:rPr>
      </w:pPr>
    </w:p>
    <w:p w14:paraId="4A8D6310" w14:textId="77777777" w:rsidR="00002032" w:rsidRDefault="00002032">
      <w:pPr>
        <w:spacing w:after="0"/>
        <w:jc w:val="both"/>
        <w:rPr>
          <w:rFonts w:ascii="Calibri" w:eastAsiaTheme="minorEastAsia" w:hAnsi="Calibri" w:cs="Calibri"/>
          <w:sz w:val="21"/>
          <w:szCs w:val="21"/>
          <w:lang w:eastAsia="ko-KR"/>
        </w:rPr>
      </w:pPr>
    </w:p>
    <w:p w14:paraId="2D1E31C8" w14:textId="77777777" w:rsidR="00002032" w:rsidRDefault="00002032">
      <w:pPr>
        <w:spacing w:after="0"/>
        <w:jc w:val="both"/>
        <w:rPr>
          <w:rFonts w:ascii="Calibri" w:eastAsiaTheme="minorEastAsia" w:hAnsi="Calibri" w:cs="Calibri"/>
          <w:sz w:val="21"/>
          <w:szCs w:val="21"/>
          <w:lang w:eastAsia="ko-KR"/>
        </w:rPr>
      </w:pPr>
    </w:p>
    <w:p w14:paraId="273444F2" w14:textId="5FB7F45B"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5BA6C083" w14:textId="77777777" w:rsidR="00805872" w:rsidRPr="00805872" w:rsidRDefault="00805872">
      <w:pPr>
        <w:spacing w:after="0"/>
        <w:jc w:val="both"/>
        <w:rPr>
          <w:rFonts w:ascii="Calibri" w:eastAsiaTheme="minorEastAsia" w:hAnsi="Calibri" w:cs="Calibri"/>
          <w:sz w:val="21"/>
          <w:szCs w:val="21"/>
          <w:lang w:eastAsia="ko-KR"/>
        </w:rPr>
      </w:pPr>
    </w:p>
    <w:p w14:paraId="4A782BA2" w14:textId="00AD1CD5" w:rsidR="00002032" w:rsidRDefault="00002032" w:rsidP="00002032">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7F2ED292" w14:textId="77777777" w:rsidR="00002032" w:rsidRDefault="00002032" w:rsidP="00002032">
      <w:pPr>
        <w:spacing w:after="0"/>
        <w:jc w:val="both"/>
        <w:rPr>
          <w:rFonts w:ascii="Calibri" w:eastAsiaTheme="minorEastAsia" w:hAnsi="Calibri" w:cs="Calibri"/>
          <w:sz w:val="21"/>
          <w:szCs w:val="21"/>
          <w:lang w:eastAsia="ko-KR"/>
        </w:rPr>
      </w:pPr>
    </w:p>
    <w:p w14:paraId="42511A62" w14:textId="0593C7D0" w:rsidR="00002032" w:rsidRDefault="00002032" w:rsidP="00002032">
      <w:pPr>
        <w:spacing w:after="0"/>
        <w:jc w:val="both"/>
      </w:pPr>
      <w:r>
        <w:rPr>
          <w:rFonts w:ascii="Calibri" w:eastAsiaTheme="minorEastAsia" w:hAnsi="Calibri" w:cs="Calibri"/>
          <w:b/>
          <w:sz w:val="21"/>
          <w:szCs w:val="21"/>
          <w:lang w:eastAsia="ko-KR"/>
        </w:rPr>
        <w:t xml:space="preserve">I ask companies to provide inputs on the following </w:t>
      </w:r>
      <w:r w:rsidR="006D3F48">
        <w:rPr>
          <w:rFonts w:ascii="Calibri" w:eastAsiaTheme="minorEastAsia" w:hAnsi="Calibri" w:cs="Calibri"/>
          <w:b/>
          <w:sz w:val="21"/>
          <w:szCs w:val="21"/>
          <w:lang w:eastAsia="ko-KR"/>
        </w:rPr>
        <w:t>two</w:t>
      </w:r>
      <w:r>
        <w:rPr>
          <w:rFonts w:ascii="Calibri" w:eastAsiaTheme="minorEastAsia" w:hAnsi="Calibri" w:cs="Calibri"/>
          <w:b/>
          <w:sz w:val="21"/>
          <w:szCs w:val="21"/>
          <w:lang w:eastAsia="ko-KR"/>
        </w:rPr>
        <w:t xml:space="preserv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6DF872" w14:textId="77777777" w:rsidR="00002032" w:rsidRPr="00805872" w:rsidRDefault="00002032" w:rsidP="00002032">
      <w:pPr>
        <w:spacing w:after="0"/>
        <w:jc w:val="both"/>
        <w:rPr>
          <w:rFonts w:ascii="Calibri" w:eastAsiaTheme="minorEastAsia" w:hAnsi="Calibri" w:cs="Calibri"/>
          <w:sz w:val="21"/>
          <w:szCs w:val="21"/>
          <w:lang w:eastAsia="ko-KR"/>
        </w:rPr>
      </w:pPr>
    </w:p>
    <w:p w14:paraId="61E0F4E5" w14:textId="77777777" w:rsidR="00002032" w:rsidRDefault="00002032" w:rsidP="00002032">
      <w:pPr>
        <w:spacing w:after="0"/>
        <w:jc w:val="both"/>
        <w:rPr>
          <w:rFonts w:ascii="Calibri" w:eastAsiaTheme="minorEastAsia" w:hAnsi="Calibri" w:cs="Calibri"/>
          <w:sz w:val="21"/>
          <w:szCs w:val="21"/>
          <w:lang w:eastAsia="ko-KR"/>
        </w:rPr>
      </w:pPr>
    </w:p>
    <w:p w14:paraId="0E1FD9F9" w14:textId="434AB534"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5A3D7B0" w14:textId="77777777" w:rsidR="00FB300C" w:rsidRPr="00002032" w:rsidRDefault="00FB300C">
      <w:pPr>
        <w:spacing w:after="0"/>
        <w:jc w:val="both"/>
        <w:rPr>
          <w:rFonts w:ascii="Calibri" w:eastAsiaTheme="minorEastAsia" w:hAnsi="Calibri" w:cs="Calibri"/>
          <w:sz w:val="21"/>
          <w:szCs w:val="21"/>
          <w:lang w:eastAsia="ko-KR"/>
        </w:rPr>
      </w:pPr>
    </w:p>
    <w:p w14:paraId="0E03B7A7"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FA94D45" w14:textId="77777777" w:rsidR="00002032" w:rsidRPr="00D3662F" w:rsidRDefault="00002032" w:rsidP="00002032">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063478" w14:textId="77777777" w:rsidR="00002032" w:rsidRPr="00D3662F" w:rsidRDefault="00002032" w:rsidP="00002032">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5217C8B8" w14:textId="77777777" w:rsidR="00002032" w:rsidRPr="009E37E7"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757C0E9C"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34979B9" w14:textId="77777777" w:rsidR="00002032" w:rsidRDefault="00002032" w:rsidP="00002032">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CF7C36"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6DCDA77"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21B5DF93"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594EC3CC"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DBA4832" w14:textId="77777777" w:rsidR="00002032" w:rsidRPr="00D85C61"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2E706CE6" w14:textId="77777777" w:rsidR="00002032" w:rsidRPr="0067137F"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lastRenderedPageBreak/>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A0E7904" w14:textId="77777777" w:rsidR="00002032" w:rsidRPr="00D3662F" w:rsidRDefault="00002032" w:rsidP="00002032">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845508B"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62F9FEA"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C16AF6B" w14:textId="77777777" w:rsidR="00002032" w:rsidRPr="0080224D" w:rsidRDefault="00002032" w:rsidP="00002032">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1D548CCA"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FA9F0F5"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8DBD19" w14:textId="77777777" w:rsidR="00002032" w:rsidRPr="00674CD8"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99C369B"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8E7BFF0" w14:textId="77777777" w:rsidR="00002032" w:rsidRPr="00802C8C" w:rsidRDefault="00002032" w:rsidP="00002032">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7499C72"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002032" w14:paraId="01966725"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3E32F" w14:textId="77777777" w:rsidR="00002032" w:rsidRDefault="00002032" w:rsidP="00972B87">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F2C43" w14:textId="77777777" w:rsidR="00002032" w:rsidRDefault="00002032" w:rsidP="00972B87">
            <w:r>
              <w:rPr>
                <w:rFonts w:ascii="Calibri" w:eastAsiaTheme="minorEastAsia" w:hAnsi="Calibri" w:cs="Calibri"/>
                <w:b/>
                <w:sz w:val="22"/>
                <w:szCs w:val="22"/>
                <w:lang w:eastAsia="ko-KR"/>
              </w:rPr>
              <w:t>Yes or no</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1C3EE" w14:textId="77777777" w:rsidR="00002032" w:rsidRDefault="00002032" w:rsidP="00972B87">
            <w:r>
              <w:rPr>
                <w:rFonts w:ascii="Calibri" w:eastAsiaTheme="minorEastAsia" w:hAnsi="Calibri" w:cs="Calibri"/>
                <w:b/>
                <w:sz w:val="22"/>
                <w:szCs w:val="22"/>
                <w:lang w:eastAsia="ko-KR"/>
              </w:rPr>
              <w:t>Comment</w:t>
            </w:r>
          </w:p>
        </w:tc>
      </w:tr>
      <w:tr w:rsidR="00002032" w:rsidRPr="00170B3E" w14:paraId="4BEEE50C"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F9637" w14:textId="5533BA78"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2700F" w14:textId="44E66D80"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F4581" w14:textId="76DBF263" w:rsidR="00002032" w:rsidRDefault="00F568EC"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w:t>
            </w:r>
            <w:r w:rsidR="008832DE">
              <w:rPr>
                <w:rFonts w:ascii="Calibri" w:eastAsiaTheme="minorEastAsia" w:hAnsi="Calibri" w:cs="Calibri"/>
                <w:sz w:val="22"/>
                <w:szCs w:val="22"/>
                <w:lang w:eastAsia="ko-KR"/>
              </w:rPr>
              <w:t xml:space="preserve"> as indicated below.</w:t>
            </w:r>
          </w:p>
          <w:p w14:paraId="3BD700FE" w14:textId="77777777" w:rsidR="00C66621" w:rsidRDefault="00C66621" w:rsidP="00972B87">
            <w:pPr>
              <w:snapToGrid w:val="0"/>
              <w:spacing w:after="0"/>
              <w:rPr>
                <w:rFonts w:ascii="Calibri" w:eastAsiaTheme="minorEastAsia" w:hAnsi="Calibri" w:cs="Calibri"/>
                <w:sz w:val="22"/>
                <w:szCs w:val="22"/>
                <w:lang w:eastAsia="ko-KR"/>
              </w:rPr>
            </w:pPr>
          </w:p>
          <w:p w14:paraId="424DE10C" w14:textId="118C88B0" w:rsidR="00C66621" w:rsidRPr="00D3662F" w:rsidRDefault="00C66621" w:rsidP="00C66621">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880C56">
              <w:rPr>
                <w:rFonts w:ascii="Calibri" w:hAnsi="Calibri" w:cs="Calibri"/>
                <w:i/>
                <w:strike/>
                <w:color w:val="FF0000"/>
                <w:sz w:val="22"/>
              </w:rPr>
              <w:t>two</w:t>
            </w:r>
            <w:r w:rsidR="00880C56">
              <w:rPr>
                <w:rFonts w:ascii="Calibri" w:hAnsi="Calibri" w:cs="Calibri"/>
                <w:i/>
                <w:sz w:val="22"/>
              </w:rPr>
              <w:t xml:space="preserve"> </w:t>
            </w:r>
            <w:r w:rsidR="00880C56" w:rsidRPr="00880C56">
              <w:rPr>
                <w:rFonts w:ascii="Calibri" w:hAnsi="Calibri" w:cs="Calibri"/>
                <w:i/>
                <w:color w:val="FF0000"/>
                <w:sz w:val="22"/>
              </w:rPr>
              <w:t>three</w:t>
            </w:r>
            <w:r>
              <w:rPr>
                <w:rFonts w:ascii="Calibri" w:hAnsi="Calibri" w:cs="Calibri"/>
                <w:i/>
                <w:sz w:val="22"/>
              </w:rPr>
              <w:t xml:space="preserve"> options are supported:</w:t>
            </w:r>
          </w:p>
          <w:p w14:paraId="40BF5BDB" w14:textId="6702B6E6" w:rsidR="00C66621" w:rsidRPr="009E37E7"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sidRPr="00880C56">
              <w:rPr>
                <w:rFonts w:ascii="Calibri" w:hAnsi="Calibri" w:cs="Calibri"/>
                <w:i/>
                <w:color w:val="FF0000"/>
                <w:sz w:val="22"/>
              </w:rPr>
              <w:t>1</w:t>
            </w:r>
            <w:r w:rsidR="00D30510" w:rsidRPr="00880C56">
              <w:rPr>
                <w:rFonts w:ascii="Calibri" w:hAnsi="Calibri" w:cs="Calibri"/>
                <w:i/>
                <w:color w:val="FF0000"/>
                <w:sz w:val="22"/>
              </w:rPr>
              <w:t>a</w:t>
            </w:r>
            <w:r>
              <w:rPr>
                <w:rFonts w:ascii="Calibri" w:hAnsi="Calibri" w:cs="Calibri"/>
                <w:i/>
                <w:sz w:val="22"/>
              </w:rPr>
              <w:t xml:space="preserve">):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833B9E0"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36E8DA2" w14:textId="77777777" w:rsidR="00C66621" w:rsidRDefault="00C66621" w:rsidP="00C66621">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33C4FBB"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09F5624" w14:textId="13F38D1E" w:rsidR="00D30510" w:rsidRPr="001713A9" w:rsidRDefault="00D30510" w:rsidP="00D30510">
            <w:pPr>
              <w:pStyle w:val="ListParagraph"/>
              <w:widowControl/>
              <w:numPr>
                <w:ilvl w:val="2"/>
                <w:numId w:val="15"/>
              </w:numPr>
              <w:spacing w:before="0" w:after="0" w:line="240" w:lineRule="auto"/>
              <w:rPr>
                <w:rFonts w:ascii="Calibri" w:hAnsi="Calibri" w:cs="Calibri"/>
                <w:i/>
                <w:color w:val="FF0000"/>
                <w:sz w:val="22"/>
              </w:rPr>
            </w:pPr>
            <w:r w:rsidRPr="001713A9">
              <w:rPr>
                <w:rFonts w:ascii="Calibri" w:hAnsi="Calibri" w:cs="Calibri"/>
                <w:i/>
                <w:color w:val="FF0000"/>
                <w:sz w:val="22"/>
              </w:rPr>
              <w:t xml:space="preserve">Option 1b): </w:t>
            </w:r>
            <w:r w:rsidRPr="001713A9">
              <w:rPr>
                <w:rFonts w:ascii="Calibri" w:hAnsi="Calibri" w:cs="Calibri"/>
                <w:i/>
                <w:iCs/>
                <w:color w:val="FF0000"/>
                <w:sz w:val="22"/>
              </w:rPr>
              <w:t xml:space="preserve">UE-B </w:t>
            </w:r>
            <w:r w:rsidR="00607401" w:rsidRPr="00607401">
              <w:rPr>
                <w:rFonts w:ascii="Calibri" w:hAnsi="Calibri" w:cs="Calibri"/>
                <w:b/>
                <w:bCs/>
                <w:i/>
                <w:iCs/>
                <w:color w:val="FF0000"/>
                <w:sz w:val="22"/>
                <w:u w:val="single"/>
              </w:rPr>
              <w:t>de</w:t>
            </w:r>
            <w:r w:rsidRPr="001713A9">
              <w:rPr>
                <w:rFonts w:ascii="Calibri" w:hAnsi="Calibri" w:cs="Calibri"/>
                <w:i/>
                <w:iCs/>
                <w:color w:val="FF0000"/>
                <w:sz w:val="22"/>
              </w:rPr>
              <w:t>prioritizes</w:t>
            </w:r>
            <w:r w:rsidRPr="001713A9">
              <w:rPr>
                <w:rFonts w:ascii="Calibri" w:eastAsiaTheme="minorEastAsia" w:hAnsi="Calibri" w:cs="Calibri"/>
                <w:i/>
                <w:color w:val="FF0000"/>
                <w:sz w:val="22"/>
              </w:rPr>
              <w:t xml:space="preserve"> in its resource selection, resource(s) </w:t>
            </w:r>
            <w:r w:rsidR="00FB12C2" w:rsidRPr="00D7318E">
              <w:rPr>
                <w:rFonts w:ascii="Calibri" w:hAnsi="Calibri" w:cs="Calibri"/>
                <w:b/>
                <w:bCs/>
                <w:i/>
                <w:iCs/>
                <w:color w:val="FF0000"/>
                <w:sz w:val="22"/>
                <w:u w:val="single"/>
              </w:rPr>
              <w:t>overlapping with</w:t>
            </w:r>
            <w:r w:rsidRPr="001713A9">
              <w:rPr>
                <w:rFonts w:ascii="Calibri" w:hAnsi="Calibri" w:cs="Calibri"/>
                <w:i/>
                <w:iCs/>
                <w:color w:val="FF0000"/>
                <w:sz w:val="22"/>
              </w:rPr>
              <w:t xml:space="preserve"> the </w:t>
            </w:r>
            <w:r w:rsidRPr="001713A9">
              <w:rPr>
                <w:rFonts w:ascii="Calibri" w:hAnsi="Calibri" w:cs="Calibri"/>
                <w:i/>
                <w:color w:val="FF0000"/>
                <w:sz w:val="22"/>
              </w:rPr>
              <w:t>preferred resource set</w:t>
            </w:r>
          </w:p>
          <w:p w14:paraId="6ECB9866" w14:textId="6B41B319" w:rsidR="00D30510" w:rsidRPr="001713A9" w:rsidRDefault="00D30510" w:rsidP="00D30510">
            <w:pPr>
              <w:pStyle w:val="ListParagraph"/>
              <w:widowControl/>
              <w:numPr>
                <w:ilvl w:val="3"/>
                <w:numId w:val="15"/>
              </w:numPr>
              <w:spacing w:before="0" w:after="0" w:line="240" w:lineRule="auto"/>
              <w:rPr>
                <w:rFonts w:ascii="Calibri" w:hAnsi="Calibri" w:cs="Calibri"/>
                <w:i/>
                <w:color w:val="FF0000"/>
                <w:sz w:val="22"/>
              </w:rPr>
            </w:pPr>
            <w:r w:rsidRPr="001713A9">
              <w:rPr>
                <w:rFonts w:ascii="Calibri" w:hAnsi="Calibri" w:cs="Calibri"/>
                <w:i/>
                <w:color w:val="FF0000"/>
                <w:sz w:val="22"/>
              </w:rPr>
              <w:t>This option is</w:t>
            </w:r>
            <w:r w:rsidRPr="001713A9">
              <w:rPr>
                <w:rFonts w:ascii="Calibri" w:hAnsi="Calibri" w:cs="Calibri" w:hint="eastAsia"/>
                <w:i/>
                <w:color w:val="FF0000"/>
                <w:sz w:val="22"/>
              </w:rPr>
              <w:t xml:space="preserve"> </w:t>
            </w:r>
            <w:r w:rsidRPr="001713A9">
              <w:rPr>
                <w:rFonts w:ascii="Calibri" w:hAnsi="Calibri" w:cs="Calibri"/>
                <w:i/>
                <w:color w:val="FF0000"/>
                <w:sz w:val="22"/>
              </w:rPr>
              <w:t>supported</w:t>
            </w:r>
            <w:r w:rsidRPr="001713A9">
              <w:rPr>
                <w:rFonts w:ascii="Calibri" w:hAnsi="Calibri" w:cs="Calibri" w:hint="eastAsia"/>
                <w:i/>
                <w:color w:val="FF0000"/>
                <w:sz w:val="22"/>
              </w:rPr>
              <w:t xml:space="preserve"> </w:t>
            </w:r>
            <w:r w:rsidRPr="001713A9">
              <w:rPr>
                <w:rFonts w:ascii="Calibri" w:hAnsi="Calibri" w:cs="Calibri"/>
                <w:i/>
                <w:color w:val="FF0000"/>
                <w:sz w:val="22"/>
              </w:rPr>
              <w:t xml:space="preserve">when UE-B </w:t>
            </w:r>
            <w:r w:rsidR="00E70A55">
              <w:rPr>
                <w:rFonts w:ascii="Calibri" w:hAnsi="Calibri" w:cs="Calibri"/>
                <w:i/>
                <w:color w:val="FF0000"/>
                <w:sz w:val="22"/>
              </w:rPr>
              <w:t xml:space="preserve">receives </w:t>
            </w:r>
            <w:r w:rsidR="00FF4CF2" w:rsidRPr="00FF4CF2">
              <w:rPr>
                <w:rFonts w:ascii="Calibri" w:hAnsi="Calibri" w:cs="Calibri"/>
                <w:i/>
                <w:color w:val="FF0000"/>
                <w:sz w:val="22"/>
              </w:rPr>
              <w:t>inter-UE coordination information</w:t>
            </w:r>
            <w:r w:rsidR="00E70A55">
              <w:rPr>
                <w:rFonts w:ascii="Calibri" w:hAnsi="Calibri" w:cs="Calibri"/>
                <w:i/>
                <w:color w:val="FF0000"/>
                <w:sz w:val="22"/>
              </w:rPr>
              <w:t xml:space="preserve"> </w:t>
            </w:r>
            <w:r w:rsidR="00E70A55" w:rsidRPr="00607401">
              <w:rPr>
                <w:rFonts w:ascii="Calibri" w:hAnsi="Calibri" w:cs="Calibri"/>
                <w:b/>
                <w:bCs/>
                <w:i/>
                <w:color w:val="FF0000"/>
                <w:sz w:val="22"/>
                <w:u w:val="single"/>
              </w:rPr>
              <w:t xml:space="preserve">not intended for </w:t>
            </w:r>
            <w:r w:rsidR="00EB4566">
              <w:rPr>
                <w:rFonts w:ascii="Calibri" w:hAnsi="Calibri" w:cs="Calibri"/>
                <w:b/>
                <w:bCs/>
                <w:i/>
                <w:color w:val="FF0000"/>
                <w:sz w:val="22"/>
                <w:u w:val="single"/>
              </w:rPr>
              <w:t xml:space="preserve">this </w:t>
            </w:r>
            <w:r w:rsidR="00E70A55" w:rsidRPr="00607401">
              <w:rPr>
                <w:rFonts w:ascii="Calibri" w:hAnsi="Calibri" w:cs="Calibri"/>
                <w:b/>
                <w:bCs/>
                <w:i/>
                <w:color w:val="FF0000"/>
                <w:sz w:val="22"/>
                <w:u w:val="single"/>
              </w:rPr>
              <w:t>UE-B</w:t>
            </w:r>
          </w:p>
          <w:p w14:paraId="3BCB5E2C" w14:textId="5DA1B876" w:rsidR="00C66621"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3E8A265"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0EAAB018" w14:textId="77777777" w:rsidR="00C66621"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32536C" w14:textId="77777777" w:rsidR="00C66621" w:rsidRPr="00D85C6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36B733BF" w14:textId="77777777" w:rsidR="00C66621" w:rsidRPr="0067137F"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B01B7A4" w14:textId="59EBF72E" w:rsidR="0062488D" w:rsidRPr="00C66621" w:rsidRDefault="0062488D" w:rsidP="00972B87">
            <w:pPr>
              <w:snapToGrid w:val="0"/>
              <w:spacing w:after="0"/>
              <w:rPr>
                <w:rFonts w:ascii="Calibri" w:eastAsiaTheme="minorEastAsia" w:hAnsi="Calibri" w:cs="Calibri"/>
                <w:sz w:val="22"/>
                <w:szCs w:val="22"/>
                <w:lang w:val="en-US" w:eastAsia="ko-KR"/>
              </w:rPr>
            </w:pPr>
          </w:p>
        </w:tc>
      </w:tr>
      <w:tr w:rsidR="00002032" w:rsidRPr="00170B3E" w14:paraId="5E7D3F86"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5C85D" w14:textId="4A2B0FE2"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46ACE" w14:textId="41AFD42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DAE3F"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sidRPr="00EA6BAB">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sidRPr="00EA6BAB">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15227950" w14:textId="77777777" w:rsidR="008D259C" w:rsidRPr="00EA6BAB" w:rsidRDefault="008D259C" w:rsidP="008D259C">
            <w:pPr>
              <w:pStyle w:val="ListParagraph"/>
              <w:widowControl/>
              <w:numPr>
                <w:ilvl w:val="4"/>
                <w:numId w:val="15"/>
              </w:numPr>
              <w:spacing w:before="0" w:after="0" w:line="240" w:lineRule="auto"/>
              <w:rPr>
                <w:rFonts w:ascii="Calibri" w:hAnsi="Calibri" w:cs="Calibri"/>
                <w:i/>
                <w:sz w:val="22"/>
              </w:rPr>
            </w:pPr>
            <w:r w:rsidRPr="00EA6BAB">
              <w:rPr>
                <w:rFonts w:ascii="Calibri" w:hAnsi="Calibri" w:cs="Calibri"/>
                <w:i/>
                <w:sz w:val="22"/>
                <w:highlight w:val="yellow"/>
              </w:rPr>
              <w:lastRenderedPageBreak/>
              <w:t xml:space="preserve">Whether/how to specify condition(s) that UE-B uses </w:t>
            </w:r>
            <w:r w:rsidRPr="00EA6BAB">
              <w:rPr>
                <w:rFonts w:ascii="Calibri" w:hAnsi="Calibri" w:cs="Calibri"/>
                <w:i/>
                <w:iCs/>
                <w:sz w:val="22"/>
                <w:highlight w:val="yellow"/>
              </w:rPr>
              <w:t>in its resource selection,</w:t>
            </w:r>
            <w:r w:rsidRPr="00EA6BAB">
              <w:rPr>
                <w:rFonts w:ascii="Calibri" w:hAnsi="Calibri" w:cs="Calibri"/>
                <w:i/>
                <w:sz w:val="22"/>
                <w:highlight w:val="yellow"/>
              </w:rPr>
              <w:t xml:space="preserve"> resource(s) </w:t>
            </w:r>
            <w:r w:rsidRPr="00EA6BAB">
              <w:rPr>
                <w:rFonts w:ascii="Calibri" w:hAnsi="Calibri" w:cs="Calibri"/>
                <w:i/>
                <w:iCs/>
                <w:sz w:val="22"/>
                <w:highlight w:val="yellow"/>
              </w:rPr>
              <w:t>overlapping with the non-</w:t>
            </w:r>
            <w:r w:rsidRPr="00EA6BAB">
              <w:rPr>
                <w:rFonts w:ascii="Calibri" w:hAnsi="Calibri" w:cs="Calibri"/>
                <w:i/>
                <w:sz w:val="22"/>
                <w:highlight w:val="yellow"/>
              </w:rPr>
              <w:t>preferred resource set,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sidRPr="00EA6BAB">
              <w:rPr>
                <w:rFonts w:ascii="Calibri" w:hAnsi="Calibri" w:cs="Calibri"/>
                <w:i/>
                <w:iCs/>
                <w:sz w:val="22"/>
                <w:highlight w:val="cyan"/>
                <w:lang w:val="en-GB"/>
              </w:rPr>
              <w:t xml:space="preserve">whether/how the </w:t>
            </w:r>
            <w:r w:rsidRPr="00EA6BAB">
              <w:rPr>
                <w:rFonts w:ascii="Calibri" w:hAnsi="Calibri" w:cs="Calibri"/>
                <w:i/>
                <w:sz w:val="22"/>
                <w:highlight w:val="cyan"/>
              </w:rPr>
              <w:t xml:space="preserve">resource(s) </w:t>
            </w:r>
            <w:r w:rsidRPr="00EA6BAB">
              <w:rPr>
                <w:rFonts w:ascii="Calibri" w:hAnsi="Calibri" w:cs="Calibri"/>
                <w:i/>
                <w:iCs/>
                <w:sz w:val="22"/>
                <w:highlight w:val="cyan"/>
              </w:rPr>
              <w:t>overlapping with the non-</w:t>
            </w:r>
            <w:r w:rsidRPr="00EA6BAB">
              <w:rPr>
                <w:rFonts w:ascii="Calibri" w:hAnsi="Calibri" w:cs="Calibri"/>
                <w:i/>
                <w:sz w:val="22"/>
                <w:highlight w:val="cyan"/>
              </w:rPr>
              <w:t>preferred resource set</w:t>
            </w:r>
            <w:r w:rsidRPr="00EA6BAB">
              <w:rPr>
                <w:rFonts w:ascii="Calibri" w:hAnsi="Calibri" w:cs="Calibri"/>
                <w:i/>
                <w:iCs/>
                <w:sz w:val="22"/>
                <w:highlight w:val="cyan"/>
                <w:lang w:val="en-GB"/>
              </w:rPr>
              <w:t xml:space="preserve"> are taken into account in UE-B’s resource selection</w:t>
            </w:r>
          </w:p>
          <w:p w14:paraId="66949E0B" w14:textId="77777777" w:rsidR="008D259C" w:rsidRPr="00EA6BAB" w:rsidRDefault="008D259C" w:rsidP="008D259C">
            <w:pPr>
              <w:spacing w:after="0"/>
              <w:ind w:left="2000"/>
              <w:rPr>
                <w:rFonts w:ascii="Calibri" w:hAnsi="Calibri" w:cs="Calibri"/>
                <w:i/>
                <w:sz w:val="22"/>
              </w:rPr>
            </w:pPr>
          </w:p>
          <w:p w14:paraId="6E7FFDBC" w14:textId="77777777" w:rsidR="008D259C" w:rsidRDefault="008D259C" w:rsidP="008D259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3F360B29" w14:textId="77777777" w:rsidR="008D259C" w:rsidRPr="00EA6BAB" w:rsidRDefault="008D259C" w:rsidP="008D259C">
            <w:pPr>
              <w:pStyle w:val="ListParagraph"/>
              <w:widowControl/>
              <w:numPr>
                <w:ilvl w:val="4"/>
                <w:numId w:val="15"/>
              </w:numPr>
              <w:spacing w:before="0" w:after="0" w:line="240" w:lineRule="auto"/>
              <w:rPr>
                <w:rFonts w:ascii="Calibri" w:hAnsi="Calibri" w:cs="Calibri"/>
                <w:i/>
                <w:color w:val="FF0000"/>
                <w:sz w:val="22"/>
              </w:rPr>
            </w:pPr>
            <w:r w:rsidRPr="00EA6BAB">
              <w:rPr>
                <w:rFonts w:ascii="Calibri" w:hAnsi="Calibri" w:cs="Calibri"/>
                <w:i/>
                <w:iCs/>
                <w:color w:val="FF0000"/>
                <w:sz w:val="22"/>
                <w:lang w:val="en-GB"/>
              </w:rPr>
              <w:t xml:space="preserve">whether/how the </w:t>
            </w:r>
            <w:r w:rsidRPr="00EA6BAB">
              <w:rPr>
                <w:rFonts w:ascii="Calibri" w:hAnsi="Calibri" w:cs="Calibri"/>
                <w:i/>
                <w:color w:val="FF0000"/>
                <w:sz w:val="22"/>
              </w:rPr>
              <w:t xml:space="preserve">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r w:rsidRPr="00EA6BAB">
              <w:rPr>
                <w:rFonts w:ascii="Calibri" w:hAnsi="Calibri" w:cs="Calibri"/>
                <w:i/>
                <w:iCs/>
                <w:color w:val="FF0000"/>
                <w:sz w:val="22"/>
                <w:lang w:val="en-GB"/>
              </w:rPr>
              <w:t xml:space="preserve"> are taken into account in UE-B’s resource selection</w:t>
            </w:r>
            <w:r>
              <w:rPr>
                <w:rFonts w:ascii="Calibri" w:hAnsi="Calibri" w:cs="Calibri"/>
                <w:i/>
                <w:iCs/>
                <w:color w:val="FF0000"/>
                <w:sz w:val="22"/>
                <w:lang w:val="en-GB"/>
              </w:rPr>
              <w:t xml:space="preserve">, </w:t>
            </w:r>
            <w:r w:rsidRPr="00EA6BAB">
              <w:rPr>
                <w:rFonts w:ascii="Calibri" w:hAnsi="Calibri" w:cs="Calibri"/>
                <w:i/>
                <w:iCs/>
                <w:color w:val="FF0000"/>
                <w:sz w:val="22"/>
                <w:lang w:val="en-GB"/>
              </w:rPr>
              <w:t>e.g.</w:t>
            </w:r>
            <w:proofErr w:type="gramStart"/>
            <w:r w:rsidRPr="00EA6BAB">
              <w:rPr>
                <w:rFonts w:ascii="Calibri" w:hAnsi="Calibri" w:cs="Calibri"/>
                <w:i/>
                <w:iCs/>
                <w:color w:val="FF0000"/>
                <w:sz w:val="22"/>
                <w:lang w:val="en-GB"/>
              </w:rPr>
              <w:t>,  w</w:t>
            </w:r>
            <w:proofErr w:type="spellStart"/>
            <w:r w:rsidRPr="00EA6BAB">
              <w:rPr>
                <w:rFonts w:ascii="Calibri" w:hAnsi="Calibri" w:cs="Calibri"/>
                <w:i/>
                <w:color w:val="FF0000"/>
                <w:sz w:val="22"/>
              </w:rPr>
              <w:t>hether</w:t>
            </w:r>
            <w:proofErr w:type="spellEnd"/>
            <w:proofErr w:type="gramEnd"/>
            <w:r w:rsidRPr="00EA6BAB">
              <w:rPr>
                <w:rFonts w:ascii="Calibri" w:hAnsi="Calibri" w:cs="Calibri"/>
                <w:i/>
                <w:color w:val="FF0000"/>
                <w:sz w:val="22"/>
              </w:rPr>
              <w:t xml:space="preserve">/how to specify condition(s) that UE-B uses </w:t>
            </w:r>
            <w:r w:rsidRPr="00EA6BAB">
              <w:rPr>
                <w:rFonts w:ascii="Calibri" w:hAnsi="Calibri" w:cs="Calibri"/>
                <w:i/>
                <w:iCs/>
                <w:color w:val="FF0000"/>
                <w:sz w:val="22"/>
              </w:rPr>
              <w:t>in its resource selection,</w:t>
            </w:r>
            <w:r w:rsidRPr="00EA6BAB">
              <w:rPr>
                <w:rFonts w:ascii="Calibri" w:hAnsi="Calibri" w:cs="Calibri"/>
                <w:i/>
                <w:color w:val="FF0000"/>
                <w:sz w:val="22"/>
              </w:rPr>
              <w:t xml:space="preserve"> 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p>
          <w:p w14:paraId="77324490" w14:textId="1756F319" w:rsidR="00002032" w:rsidRPr="00BE7441" w:rsidRDefault="008D259C" w:rsidP="008D259C">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sidRPr="0020057A">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002032" w:rsidRPr="00170B3E" w14:paraId="4730FA64"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AD139" w14:textId="55DA7899" w:rsidR="00002032" w:rsidRPr="00BE7441" w:rsidRDefault="00E83E1C"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92D82" w14:textId="036C7659" w:rsidR="00002032" w:rsidRPr="00BE7441" w:rsidRDefault="00EE4D1A" w:rsidP="00972B87">
            <w:pPr>
              <w:spacing w:after="0"/>
              <w:jc w:val="both"/>
              <w:rPr>
                <w:rFonts w:ascii="Calibri" w:hAnsi="Calibri" w:cs="Calibri"/>
                <w:sz w:val="22"/>
                <w:szCs w:val="22"/>
                <w:lang w:eastAsia="zh-CN"/>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minor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DB8BA7" w14:textId="77777777" w:rsidR="00EE4D1A" w:rsidRDefault="00EE4D1A" w:rsidP="00EE4D1A">
            <w:pPr>
              <w:spacing w:after="0"/>
              <w:rPr>
                <w:rFonts w:ascii="Calibri" w:hAnsi="Calibri" w:cs="Calibri"/>
                <w:sz w:val="22"/>
                <w:lang w:eastAsia="zh-CN"/>
              </w:rPr>
            </w:pPr>
            <w:r>
              <w:rPr>
                <w:rFonts w:ascii="Calibri" w:hAnsi="Calibri" w:cs="Calibri"/>
                <w:sz w:val="22"/>
                <w:lang w:eastAsia="zh-CN"/>
              </w:rPr>
              <w:t>W</w:t>
            </w:r>
            <w:r w:rsidRPr="00EE4D1A">
              <w:rPr>
                <w:rFonts w:ascii="Calibri" w:hAnsi="Calibri" w:cs="Calibri"/>
                <w:sz w:val="22"/>
                <w:lang w:eastAsia="zh-CN"/>
              </w:rPr>
              <w:t xml:space="preserve">e think it is not necessary to specify rules for the case when multiple UE-B receives multiple coordination information from multiple UE-As. </w:t>
            </w:r>
          </w:p>
          <w:p w14:paraId="05DC8FD9" w14:textId="49D77425" w:rsidR="00EE4D1A" w:rsidRPr="00EE4D1A" w:rsidRDefault="00EE4D1A" w:rsidP="00EE4D1A">
            <w:pPr>
              <w:spacing w:after="0"/>
              <w:rPr>
                <w:rFonts w:ascii="Calibri" w:hAnsi="Calibri" w:cs="Calibri"/>
                <w:sz w:val="22"/>
                <w:lang w:eastAsia="zh-CN"/>
              </w:rPr>
            </w:pPr>
            <w:r w:rsidRPr="00EE4D1A">
              <w:rPr>
                <w:rFonts w:ascii="Calibri" w:hAnsi="Calibri" w:cs="Calibri"/>
                <w:sz w:val="22"/>
                <w:lang w:eastAsia="zh-CN"/>
              </w:rPr>
              <w:t>It is also not clear why to specify condition for UE-B to use the coordination information</w:t>
            </w:r>
            <w:r>
              <w:rPr>
                <w:rFonts w:ascii="Calibri" w:hAnsi="Calibri" w:cs="Calibri"/>
                <w:sz w:val="22"/>
                <w:lang w:eastAsia="zh-CN"/>
              </w:rPr>
              <w:t>, clarification is needed.</w:t>
            </w:r>
          </w:p>
          <w:p w14:paraId="1CF4E48E" w14:textId="2E650F46" w:rsidR="004A7F18" w:rsidRPr="00EE4D1A" w:rsidRDefault="004A7F18" w:rsidP="004A7F18">
            <w:pPr>
              <w:pStyle w:val="ListParagraph"/>
              <w:widowControl/>
              <w:numPr>
                <w:ilvl w:val="2"/>
                <w:numId w:val="15"/>
              </w:numPr>
              <w:spacing w:before="0" w:after="0" w:line="240" w:lineRule="auto"/>
              <w:rPr>
                <w:rFonts w:ascii="Calibri" w:hAnsi="Calibri" w:cs="Calibri"/>
                <w:sz w:val="22"/>
              </w:rPr>
            </w:pPr>
            <w:r w:rsidRPr="00EE4D1A">
              <w:rPr>
                <w:rFonts w:ascii="Calibri" w:hAnsi="Calibri" w:cs="Calibri" w:hint="eastAsia"/>
                <w:sz w:val="22"/>
              </w:rPr>
              <w:t>F</w:t>
            </w:r>
            <w:r w:rsidRPr="00EE4D1A">
              <w:rPr>
                <w:rFonts w:ascii="Calibri" w:hAnsi="Calibri" w:cs="Calibri"/>
                <w:sz w:val="22"/>
              </w:rPr>
              <w:t xml:space="preserve">FS: Details including </w:t>
            </w:r>
          </w:p>
          <w:p w14:paraId="79F0DD4B" w14:textId="77777777" w:rsidR="004A7F18" w:rsidRPr="00EE4D1A" w:rsidRDefault="004A7F18" w:rsidP="004A7F18">
            <w:pPr>
              <w:pStyle w:val="ListParagraph"/>
              <w:widowControl/>
              <w:numPr>
                <w:ilvl w:val="3"/>
                <w:numId w:val="15"/>
              </w:numPr>
              <w:spacing w:before="0" w:after="0" w:line="240" w:lineRule="auto"/>
              <w:rPr>
                <w:rFonts w:ascii="Calibri" w:hAnsi="Calibri" w:cs="Calibri"/>
                <w:strike/>
                <w:sz w:val="22"/>
              </w:rPr>
            </w:pPr>
            <w:r w:rsidRPr="00EE4D1A">
              <w:rPr>
                <w:rFonts w:ascii="Calibri" w:hAnsi="Calibri" w:cs="Calibri"/>
                <w:strike/>
                <w:sz w:val="22"/>
              </w:rPr>
              <w:t xml:space="preserve">How UE-B takes preferred resource sets received from multiple UE-A(s) into account in </w:t>
            </w:r>
            <w:r w:rsidRPr="00EE4D1A">
              <w:rPr>
                <w:rFonts w:ascii="Calibri" w:hAnsi="Calibri" w:cs="Calibri"/>
                <w:iCs/>
                <w:strike/>
                <w:sz w:val="22"/>
              </w:rPr>
              <w:t>its resource selection</w:t>
            </w:r>
          </w:p>
          <w:p w14:paraId="669397BC" w14:textId="24F74C84" w:rsidR="00002032" w:rsidRPr="00EE4D1A" w:rsidRDefault="004A7F18" w:rsidP="00EE4D1A">
            <w:pPr>
              <w:pStyle w:val="ListParagraph"/>
              <w:widowControl/>
              <w:numPr>
                <w:ilvl w:val="3"/>
                <w:numId w:val="15"/>
              </w:numPr>
              <w:spacing w:before="0" w:after="0" w:line="240" w:lineRule="auto"/>
              <w:rPr>
                <w:rFonts w:ascii="Calibri" w:hAnsi="Calibri" w:cs="Calibri"/>
                <w:sz w:val="22"/>
                <w:highlight w:val="yellow"/>
              </w:rPr>
            </w:pPr>
            <w:r w:rsidRPr="00EE4D1A">
              <w:rPr>
                <w:rFonts w:ascii="Calibri" w:hAnsi="Calibri" w:cs="Calibri" w:hint="eastAsia"/>
                <w:sz w:val="22"/>
                <w:highlight w:val="yellow"/>
              </w:rPr>
              <w:t xml:space="preserve">Condition(s) for </w:t>
            </w:r>
            <w:r w:rsidRPr="00EE4D1A">
              <w:rPr>
                <w:rFonts w:ascii="Calibri" w:hAnsi="Calibri" w:cs="Calibri"/>
                <w:sz w:val="22"/>
                <w:highlight w:val="yellow"/>
              </w:rPr>
              <w:t xml:space="preserve">UE-B to take preferred resource set received from UE-A into account in </w:t>
            </w:r>
            <w:r w:rsidRPr="00EE4D1A">
              <w:rPr>
                <w:rFonts w:ascii="Calibri" w:hAnsi="Calibri" w:cs="Calibri"/>
                <w:iCs/>
                <w:sz w:val="22"/>
                <w:highlight w:val="yellow"/>
              </w:rPr>
              <w:t>its resource selection</w:t>
            </w:r>
          </w:p>
        </w:tc>
      </w:tr>
      <w:tr w:rsidR="009B4A07" w:rsidRPr="00170B3E" w14:paraId="16A6F850"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E4DC8" w14:textId="70C4C9C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AD28B" w14:textId="487F0E5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BCCA7" w14:textId="4D573C3C" w:rsidR="009B4A07" w:rsidRDefault="009B4A07" w:rsidP="009B4A07">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947DDB" w:rsidRPr="00170B3E" w14:paraId="469FD4DB"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EE184F" w14:textId="063B2938"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73356" w14:textId="26A8EEF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41962"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w:t>
            </w:r>
            <w:r w:rsidRPr="00A93E4D">
              <w:rPr>
                <w:rFonts w:ascii="Calibri" w:eastAsiaTheme="minorEastAsia" w:hAnsi="Calibri" w:cs="Calibri"/>
                <w:sz w:val="22"/>
                <w:szCs w:val="22"/>
                <w:lang w:eastAsia="ko-KR"/>
              </w:rPr>
              <w:t>h</w:t>
            </w:r>
            <w:r>
              <w:rPr>
                <w:rFonts w:ascii="Calibri" w:eastAsiaTheme="minorEastAsia" w:hAnsi="Calibri" w:cs="Calibri"/>
                <w:sz w:val="22"/>
                <w:szCs w:val="22"/>
                <w:lang w:eastAsia="ko-KR"/>
              </w:rPr>
              <w:t>e</w:t>
            </w:r>
            <w:r w:rsidRPr="00A93E4D">
              <w:rPr>
                <w:rFonts w:ascii="Calibri" w:eastAsiaTheme="minorEastAsia" w:hAnsi="Calibri" w:cs="Calibri"/>
                <w:sz w:val="22"/>
                <w:szCs w:val="22"/>
                <w:lang w:eastAsia="ko-KR"/>
              </w:rPr>
              <w:t xml:space="preserve"> option</w:t>
            </w:r>
            <w:r>
              <w:rPr>
                <w:rFonts w:ascii="Calibri" w:eastAsiaTheme="minorEastAsia" w:hAnsi="Calibri" w:cs="Calibri"/>
                <w:sz w:val="22"/>
                <w:szCs w:val="22"/>
                <w:lang w:eastAsia="ko-KR"/>
              </w:rPr>
              <w:t xml:space="preserve"> 1) (or option 2)</w:t>
            </w:r>
            <w:r w:rsidRPr="00A93E4D">
              <w:rPr>
                <w:rFonts w:ascii="Calibri" w:eastAsiaTheme="minorEastAsia" w:hAnsi="Calibri" w:cs="Calibri"/>
                <w:sz w:val="22"/>
                <w:szCs w:val="22"/>
                <w:lang w:eastAsia="ko-KR"/>
              </w:rPr>
              <w:t xml:space="preserve"> is supported when UE-B performs</w:t>
            </w:r>
            <w:r>
              <w:rPr>
                <w:rFonts w:ascii="Calibri" w:eastAsiaTheme="minorEastAsia" w:hAnsi="Calibri" w:cs="Calibri"/>
                <w:sz w:val="22"/>
                <w:szCs w:val="22"/>
                <w:lang w:eastAsia="ko-KR"/>
              </w:rPr>
              <w:t xml:space="preserve"> (or does not preform) </w:t>
            </w:r>
            <w:r w:rsidRPr="00A93E4D">
              <w:rPr>
                <w:rFonts w:ascii="Calibri" w:eastAsiaTheme="minorEastAsia" w:hAnsi="Calibri" w:cs="Calibri"/>
                <w:sz w:val="22"/>
                <w:szCs w:val="22"/>
                <w:lang w:eastAsia="ko-KR"/>
              </w:rPr>
              <w:t>sensing/resource exclusion</w:t>
            </w:r>
            <w:r>
              <w:rPr>
                <w:rFonts w:ascii="Calibri" w:eastAsiaTheme="minorEastAsia" w:hAnsi="Calibri" w:cs="Calibri"/>
                <w:sz w:val="22"/>
                <w:szCs w:val="22"/>
                <w:lang w:eastAsia="ko-KR"/>
              </w:rPr>
              <w:t xml:space="preserve">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7EAEA01F" w14:textId="77777777" w:rsidR="00947DDB" w:rsidRDefault="00947DDB" w:rsidP="00947DDB">
            <w:pPr>
              <w:snapToGrid w:val="0"/>
              <w:spacing w:after="0"/>
              <w:rPr>
                <w:rFonts w:ascii="Calibri" w:eastAsiaTheme="minorEastAsia" w:hAnsi="Calibri" w:cs="Calibri"/>
                <w:sz w:val="22"/>
                <w:szCs w:val="22"/>
                <w:lang w:eastAsia="ko-KR"/>
              </w:rPr>
            </w:pPr>
          </w:p>
          <w:p w14:paraId="0C41D3C7" w14:textId="77777777" w:rsidR="00947DDB" w:rsidRPr="009E37E7" w:rsidRDefault="00947DDB" w:rsidP="00947DDB">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4663F5A" w14:textId="77777777" w:rsidR="00947DDB" w:rsidRDefault="00947DDB" w:rsidP="00947DDB">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7199332A" w14:textId="77777777" w:rsidR="00947DDB" w:rsidRDefault="00947DDB" w:rsidP="00947DDB">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D4CB970" w14:textId="77777777" w:rsidR="00947DDB" w:rsidRPr="00A93E4D" w:rsidRDefault="00947DDB" w:rsidP="00947DDB">
            <w:pPr>
              <w:pStyle w:val="ListParagraph"/>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 is</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performs sensing/resource exclusion</w:t>
            </w:r>
          </w:p>
          <w:p w14:paraId="2372B5D0" w14:textId="77777777" w:rsidR="00947DDB" w:rsidRDefault="00947DDB" w:rsidP="00947DDB">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2B5A1EA" w14:textId="77777777" w:rsidR="00947DDB" w:rsidRPr="00A93E4D" w:rsidRDefault="00947DDB" w:rsidP="00947DDB">
            <w:pPr>
              <w:pStyle w:val="ListParagraph"/>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w:t>
            </w:r>
            <w:r w:rsidRPr="00A93E4D">
              <w:rPr>
                <w:rFonts w:ascii="Calibri" w:hAnsi="Calibri" w:cs="Calibri" w:hint="eastAsia"/>
                <w:i/>
                <w:strike/>
                <w:color w:val="C00000"/>
                <w:sz w:val="22"/>
              </w:rPr>
              <w:t xml:space="preserve"> is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does not perform sensing/resource exclusion</w:t>
            </w:r>
          </w:p>
          <w:p w14:paraId="0D114E13" w14:textId="77777777" w:rsidR="00947DDB" w:rsidRDefault="00947DDB" w:rsidP="00947DDB">
            <w:pPr>
              <w:pStyle w:val="ListParagraph"/>
              <w:widowControl/>
              <w:numPr>
                <w:ilvl w:val="2"/>
                <w:numId w:val="15"/>
              </w:numPr>
              <w:spacing w:before="0" w:after="0" w:line="240" w:lineRule="auto"/>
              <w:rPr>
                <w:rFonts w:ascii="Calibri" w:hAnsi="Calibri" w:cs="Calibri"/>
                <w:i/>
                <w:sz w:val="22"/>
              </w:rPr>
            </w:pPr>
          </w:p>
          <w:p w14:paraId="6BECEDFE" w14:textId="77777777" w:rsidR="00947DDB" w:rsidRPr="00A93E4D" w:rsidRDefault="00947DDB" w:rsidP="00947DDB">
            <w:pPr>
              <w:snapToGrid w:val="0"/>
              <w:spacing w:after="0"/>
              <w:rPr>
                <w:rFonts w:ascii="Calibri" w:eastAsiaTheme="minorEastAsia" w:hAnsi="Calibri" w:cs="Calibri"/>
                <w:sz w:val="22"/>
                <w:szCs w:val="22"/>
                <w:lang w:val="en-US" w:eastAsia="ko-KR"/>
              </w:rPr>
            </w:pPr>
          </w:p>
          <w:p w14:paraId="7B7317DB" w14:textId="77777777" w:rsidR="00947DDB" w:rsidRDefault="00947DDB" w:rsidP="00947DDB">
            <w:pPr>
              <w:snapToGrid w:val="0"/>
              <w:spacing w:after="0"/>
              <w:rPr>
                <w:rFonts w:ascii="Calibri" w:eastAsiaTheme="minorEastAsia" w:hAnsi="Calibri" w:cs="Calibri"/>
                <w:sz w:val="22"/>
                <w:szCs w:val="22"/>
                <w:lang w:eastAsia="ko-KR"/>
              </w:rPr>
            </w:pPr>
          </w:p>
          <w:p w14:paraId="09672186" w14:textId="77777777" w:rsidR="00947DDB" w:rsidRDefault="00947DDB" w:rsidP="00947DDB">
            <w:pPr>
              <w:snapToGrid w:val="0"/>
              <w:spacing w:after="0"/>
              <w:rPr>
                <w:rFonts w:ascii="Calibri" w:eastAsiaTheme="minorEastAsia" w:hAnsi="Calibri" w:cs="Calibri"/>
                <w:sz w:val="22"/>
                <w:szCs w:val="22"/>
                <w:lang w:eastAsia="ko-KR"/>
              </w:rPr>
            </w:pPr>
          </w:p>
          <w:p w14:paraId="5AE963A0" w14:textId="77777777" w:rsidR="00947DDB" w:rsidRDefault="00947DDB" w:rsidP="00947DDB">
            <w:pPr>
              <w:spacing w:after="0"/>
              <w:rPr>
                <w:rFonts w:ascii="Calibri" w:hAnsi="Calibri" w:cs="Calibri"/>
                <w:sz w:val="22"/>
                <w:szCs w:val="22"/>
              </w:rPr>
            </w:pPr>
          </w:p>
        </w:tc>
      </w:tr>
    </w:tbl>
    <w:p w14:paraId="51E14746" w14:textId="77777777" w:rsidR="00002032" w:rsidRDefault="00002032">
      <w:pPr>
        <w:spacing w:after="0"/>
        <w:jc w:val="both"/>
        <w:rPr>
          <w:rFonts w:ascii="Calibri" w:eastAsiaTheme="minorEastAsia" w:hAnsi="Calibri" w:cs="Calibri"/>
          <w:sz w:val="21"/>
          <w:szCs w:val="21"/>
          <w:lang w:eastAsia="ko-KR"/>
        </w:rPr>
      </w:pPr>
    </w:p>
    <w:p w14:paraId="27AD05CE" w14:textId="77777777" w:rsidR="00002032" w:rsidRDefault="00002032">
      <w:pPr>
        <w:spacing w:after="0"/>
        <w:jc w:val="both"/>
        <w:rPr>
          <w:rFonts w:ascii="Calibri" w:eastAsiaTheme="minorEastAsia" w:hAnsi="Calibri" w:cs="Calibri"/>
          <w:sz w:val="21"/>
          <w:szCs w:val="21"/>
          <w:lang w:eastAsia="ko-KR"/>
        </w:rPr>
      </w:pPr>
    </w:p>
    <w:p w14:paraId="33C48A0D" w14:textId="77777777" w:rsidR="00002032" w:rsidRDefault="00002032">
      <w:pPr>
        <w:spacing w:after="0"/>
        <w:jc w:val="both"/>
        <w:rPr>
          <w:rFonts w:ascii="Calibri" w:eastAsiaTheme="minorEastAsia" w:hAnsi="Calibri" w:cs="Calibri"/>
          <w:sz w:val="21"/>
          <w:szCs w:val="21"/>
          <w:lang w:eastAsia="ko-KR"/>
        </w:rPr>
      </w:pPr>
    </w:p>
    <w:p w14:paraId="553C7029" w14:textId="432E87FB"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5F0E2E0" w14:textId="77777777" w:rsidR="00002032" w:rsidRDefault="00002032">
      <w:pPr>
        <w:spacing w:after="0"/>
        <w:jc w:val="both"/>
        <w:rPr>
          <w:rFonts w:ascii="Calibri" w:eastAsiaTheme="minorEastAsia" w:hAnsi="Calibri" w:cs="Calibri"/>
          <w:sz w:val="21"/>
          <w:szCs w:val="21"/>
          <w:lang w:eastAsia="ko-KR"/>
        </w:rPr>
      </w:pPr>
    </w:p>
    <w:p w14:paraId="1777361A"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3634D53" w14:textId="77777777" w:rsidR="00002032" w:rsidRPr="00D3662F" w:rsidRDefault="00002032" w:rsidP="00002032">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39A46BD" w14:textId="77777777" w:rsidR="00002032" w:rsidRPr="00E24C0A" w:rsidRDefault="00002032" w:rsidP="00002032">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7098957A"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8AB5AD7"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0C8A4C6" w14:textId="77777777" w:rsidR="00002032" w:rsidRPr="00DD6BFE" w:rsidRDefault="00002032" w:rsidP="00002032">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3C662263"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6A494209"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066"/>
        <w:gridCol w:w="6794"/>
      </w:tblGrid>
      <w:tr w:rsidR="00002032" w14:paraId="6864BFE4"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64F9B" w14:textId="77777777" w:rsidR="00002032" w:rsidRDefault="00002032" w:rsidP="00972B87">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8BC10" w14:textId="77777777" w:rsidR="00002032" w:rsidRDefault="00002032" w:rsidP="00972B87">
            <w:r>
              <w:rPr>
                <w:rFonts w:ascii="Calibri" w:eastAsiaTheme="minorEastAsia" w:hAnsi="Calibri" w:cs="Calibri"/>
                <w:b/>
                <w:sz w:val="22"/>
                <w:szCs w:val="22"/>
                <w:lang w:eastAsia="ko-KR"/>
              </w:rPr>
              <w:t>Yes or no</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3619F" w14:textId="77777777" w:rsidR="00002032" w:rsidRDefault="00002032" w:rsidP="00972B87">
            <w:r>
              <w:rPr>
                <w:rFonts w:ascii="Calibri" w:eastAsiaTheme="minorEastAsia" w:hAnsi="Calibri" w:cs="Calibri"/>
                <w:b/>
                <w:sz w:val="22"/>
                <w:szCs w:val="22"/>
                <w:lang w:eastAsia="ko-KR"/>
              </w:rPr>
              <w:t>Comment</w:t>
            </w:r>
          </w:p>
        </w:tc>
      </w:tr>
      <w:tr w:rsidR="00002032" w:rsidRPr="00170B3E" w14:paraId="780E8EF9"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27155" w14:textId="5A83E4BB" w:rsidR="00002032" w:rsidRPr="00BE7441" w:rsidRDefault="00942CF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2BA7F" w14:textId="27C73EEB" w:rsidR="00002032" w:rsidRPr="00BE7441" w:rsidRDefault="001E061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97446" w14:textId="4A97F040" w:rsidR="00827F99" w:rsidRPr="00752632" w:rsidRDefault="00095DAE" w:rsidP="0075263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fine with the proposal in its current form. </w:t>
            </w:r>
            <w:r w:rsidR="00960E88">
              <w:rPr>
                <w:rFonts w:ascii="Calibri" w:eastAsiaTheme="minorEastAsia" w:hAnsi="Calibri" w:cs="Calibri"/>
                <w:sz w:val="22"/>
                <w:szCs w:val="22"/>
                <w:lang w:eastAsia="ko-KR"/>
              </w:rPr>
              <w:t>Perhaps t</w:t>
            </w:r>
            <w:r w:rsidR="003477A3">
              <w:rPr>
                <w:rFonts w:ascii="Calibri" w:eastAsiaTheme="minorEastAsia" w:hAnsi="Calibri" w:cs="Calibri"/>
                <w:sz w:val="22"/>
                <w:szCs w:val="22"/>
                <w:lang w:eastAsia="ko-KR"/>
              </w:rPr>
              <w:t xml:space="preserve">he first and second FFS </w:t>
            </w:r>
            <w:r w:rsidR="001E7FD9">
              <w:rPr>
                <w:rFonts w:ascii="Calibri" w:eastAsiaTheme="minorEastAsia" w:hAnsi="Calibri" w:cs="Calibri"/>
                <w:sz w:val="22"/>
                <w:szCs w:val="22"/>
                <w:lang w:eastAsia="ko-KR"/>
              </w:rPr>
              <w:t xml:space="preserve">points </w:t>
            </w:r>
            <w:r w:rsidR="005520DE">
              <w:rPr>
                <w:rFonts w:ascii="Calibri" w:eastAsiaTheme="minorEastAsia" w:hAnsi="Calibri" w:cs="Calibri"/>
                <w:sz w:val="22"/>
                <w:szCs w:val="22"/>
                <w:lang w:eastAsia="ko-KR"/>
              </w:rPr>
              <w:t>c</w:t>
            </w:r>
            <w:r w:rsidR="00AB45C7">
              <w:rPr>
                <w:rFonts w:ascii="Calibri" w:eastAsiaTheme="minorEastAsia" w:hAnsi="Calibri" w:cs="Calibri"/>
                <w:sz w:val="22"/>
                <w:szCs w:val="22"/>
                <w:lang w:eastAsia="ko-KR"/>
              </w:rPr>
              <w:t>ould</w:t>
            </w:r>
            <w:r w:rsidR="005520DE">
              <w:rPr>
                <w:rFonts w:ascii="Calibri" w:eastAsiaTheme="minorEastAsia" w:hAnsi="Calibri" w:cs="Calibri"/>
                <w:sz w:val="22"/>
                <w:szCs w:val="22"/>
                <w:lang w:eastAsia="ko-KR"/>
              </w:rPr>
              <w:t xml:space="preserve"> be </w:t>
            </w:r>
            <w:r w:rsidR="00EA5DF7">
              <w:rPr>
                <w:rFonts w:ascii="Calibri" w:eastAsiaTheme="minorEastAsia" w:hAnsi="Calibri" w:cs="Calibri"/>
                <w:sz w:val="22"/>
                <w:szCs w:val="22"/>
                <w:lang w:eastAsia="ko-KR"/>
              </w:rPr>
              <w:t>simplified</w:t>
            </w:r>
            <w:r w:rsidR="005520DE">
              <w:rPr>
                <w:rFonts w:ascii="Calibri" w:eastAsiaTheme="minorEastAsia" w:hAnsi="Calibri" w:cs="Calibri"/>
                <w:sz w:val="22"/>
                <w:szCs w:val="22"/>
                <w:lang w:eastAsia="ko-KR"/>
              </w:rPr>
              <w:t xml:space="preserve"> into one FFS point</w:t>
            </w:r>
            <w:r w:rsidR="006A76F6">
              <w:rPr>
                <w:rFonts w:ascii="Calibri" w:eastAsiaTheme="minorEastAsia" w:hAnsi="Calibri" w:cs="Calibri"/>
                <w:sz w:val="22"/>
                <w:szCs w:val="22"/>
                <w:lang w:eastAsia="ko-KR"/>
              </w:rPr>
              <w:t>, although we understand that</w:t>
            </w:r>
            <w:r w:rsidR="00021880">
              <w:rPr>
                <w:rFonts w:ascii="Calibri" w:eastAsiaTheme="minorEastAsia" w:hAnsi="Calibri" w:cs="Calibri"/>
                <w:sz w:val="22"/>
                <w:szCs w:val="22"/>
                <w:lang w:eastAsia="ko-KR"/>
              </w:rPr>
              <w:t xml:space="preserve"> the conditions in the first FFS point may be </w:t>
            </w:r>
            <w:r w:rsidR="0030704D">
              <w:rPr>
                <w:rFonts w:ascii="Calibri" w:eastAsiaTheme="minorEastAsia" w:hAnsi="Calibri" w:cs="Calibri"/>
                <w:sz w:val="22"/>
                <w:szCs w:val="22"/>
                <w:lang w:eastAsia="ko-KR"/>
              </w:rPr>
              <w:t xml:space="preserve">of a different nature (e.g., more </w:t>
            </w:r>
            <w:r w:rsidR="00021880">
              <w:rPr>
                <w:rFonts w:ascii="Calibri" w:eastAsiaTheme="minorEastAsia" w:hAnsi="Calibri" w:cs="Calibri"/>
                <w:sz w:val="22"/>
                <w:szCs w:val="22"/>
                <w:lang w:eastAsia="ko-KR"/>
              </w:rPr>
              <w:t>“dynamic”</w:t>
            </w:r>
            <w:r w:rsidR="0030704D">
              <w:rPr>
                <w:rFonts w:ascii="Calibri" w:eastAsiaTheme="minorEastAsia" w:hAnsi="Calibri" w:cs="Calibri"/>
                <w:sz w:val="22"/>
                <w:szCs w:val="22"/>
                <w:lang w:eastAsia="ko-KR"/>
              </w:rPr>
              <w:t>)</w:t>
            </w:r>
            <w:r w:rsidR="00021880">
              <w:rPr>
                <w:rFonts w:ascii="Calibri" w:eastAsiaTheme="minorEastAsia" w:hAnsi="Calibri" w:cs="Calibri"/>
                <w:sz w:val="22"/>
                <w:szCs w:val="22"/>
                <w:lang w:eastAsia="ko-KR"/>
              </w:rPr>
              <w:t xml:space="preserve"> </w:t>
            </w:r>
            <w:r w:rsidR="0030704D">
              <w:rPr>
                <w:rFonts w:ascii="Calibri" w:eastAsiaTheme="minorEastAsia" w:hAnsi="Calibri" w:cs="Calibri"/>
                <w:sz w:val="22"/>
                <w:szCs w:val="22"/>
                <w:lang w:eastAsia="ko-KR"/>
              </w:rPr>
              <w:t>than</w:t>
            </w:r>
            <w:r w:rsidR="00021880">
              <w:rPr>
                <w:rFonts w:ascii="Calibri" w:eastAsiaTheme="minorEastAsia" w:hAnsi="Calibri" w:cs="Calibri"/>
                <w:sz w:val="22"/>
                <w:szCs w:val="22"/>
                <w:lang w:eastAsia="ko-KR"/>
              </w:rPr>
              <w:t xml:space="preserve"> the con</w:t>
            </w:r>
            <w:r w:rsidR="0030704D">
              <w:rPr>
                <w:rFonts w:ascii="Calibri" w:eastAsiaTheme="minorEastAsia" w:hAnsi="Calibri" w:cs="Calibri"/>
                <w:sz w:val="22"/>
                <w:szCs w:val="22"/>
                <w:lang w:eastAsia="ko-KR"/>
              </w:rPr>
              <w:t>d</w:t>
            </w:r>
            <w:r w:rsidR="00021880">
              <w:rPr>
                <w:rFonts w:ascii="Calibri" w:eastAsiaTheme="minorEastAsia" w:hAnsi="Calibri" w:cs="Calibri"/>
                <w:sz w:val="22"/>
                <w:szCs w:val="22"/>
                <w:lang w:eastAsia="ko-KR"/>
              </w:rPr>
              <w:t xml:space="preserve">itions in the second FFS point </w:t>
            </w:r>
            <w:r w:rsidR="0030704D">
              <w:rPr>
                <w:rFonts w:ascii="Calibri" w:eastAsiaTheme="minorEastAsia" w:hAnsi="Calibri" w:cs="Calibri"/>
                <w:sz w:val="22"/>
                <w:szCs w:val="22"/>
                <w:lang w:eastAsia="ko-KR"/>
              </w:rPr>
              <w:t>(e.g.,</w:t>
            </w:r>
            <w:r w:rsidR="00021880">
              <w:rPr>
                <w:rFonts w:ascii="Calibri" w:eastAsiaTheme="minorEastAsia" w:hAnsi="Calibri" w:cs="Calibri"/>
                <w:sz w:val="22"/>
                <w:szCs w:val="22"/>
                <w:lang w:eastAsia="ko-KR"/>
              </w:rPr>
              <w:t xml:space="preserve"> more “static”</w:t>
            </w:r>
            <w:r w:rsidR="0030704D">
              <w:rPr>
                <w:rFonts w:ascii="Calibri" w:eastAsiaTheme="minorEastAsia" w:hAnsi="Calibri" w:cs="Calibri"/>
                <w:sz w:val="22"/>
                <w:szCs w:val="22"/>
                <w:lang w:eastAsia="ko-KR"/>
              </w:rPr>
              <w:t>)</w:t>
            </w:r>
            <w:r w:rsidR="00827F99">
              <w:rPr>
                <w:rFonts w:ascii="Calibri" w:eastAsiaTheme="minorEastAsia" w:hAnsi="Calibri" w:cs="Calibri"/>
                <w:sz w:val="22"/>
                <w:szCs w:val="22"/>
                <w:lang w:eastAsia="ko-KR"/>
              </w:rPr>
              <w:t>.</w:t>
            </w:r>
          </w:p>
        </w:tc>
      </w:tr>
      <w:tr w:rsidR="00002032" w:rsidRPr="00170B3E" w14:paraId="3EFC015F"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FD5E0" w14:textId="0E623000"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CD01C" w14:textId="7A1872B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8A4EE" w14:textId="4714B27D" w:rsidR="00002032" w:rsidRPr="00BE7441" w:rsidRDefault="008D259C" w:rsidP="00972B87">
            <w:pPr>
              <w:snapToGrid w:val="0"/>
              <w:spacing w:after="0"/>
              <w:rPr>
                <w:rFonts w:ascii="Calibri" w:hAnsi="Calibri" w:cs="Calibri"/>
                <w:sz w:val="22"/>
                <w:szCs w:val="22"/>
              </w:rPr>
            </w:pPr>
            <w:r>
              <w:rPr>
                <w:rFonts w:ascii="Calibri" w:hAnsi="Calibri" w:cs="Calibri"/>
                <w:sz w:val="22"/>
                <w:szCs w:val="22"/>
              </w:rPr>
              <w:t>We support proposal</w:t>
            </w:r>
          </w:p>
        </w:tc>
      </w:tr>
      <w:tr w:rsidR="00002032" w:rsidRPr="00170B3E" w14:paraId="75C9B1A5"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D7B37" w14:textId="54214D3E"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CE7CA" w14:textId="70307203"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r w:rsidR="007C7004">
              <w:rPr>
                <w:rFonts w:ascii="Calibri" w:hAnsi="Calibri" w:cs="Calibri"/>
                <w:sz w:val="22"/>
                <w:szCs w:val="22"/>
                <w:lang w:eastAsia="zh-CN"/>
              </w:rPr>
              <w:t>, with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4FF0F" w14:textId="7FB9CA00" w:rsidR="00002032" w:rsidRPr="00BE7441" w:rsidRDefault="00F47798" w:rsidP="00972B87">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9B4A07" w:rsidRPr="00170B3E" w14:paraId="470B1453"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CA1466" w14:textId="3B990C9B"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D8490" w14:textId="79856FD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0B3FF"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74A6014B" w14:textId="77777777" w:rsidR="009B4A07" w:rsidRDefault="009B4A07" w:rsidP="009B4A07">
            <w:pPr>
              <w:snapToGrid w:val="0"/>
              <w:spacing w:after="0"/>
              <w:rPr>
                <w:rFonts w:ascii="Calibri" w:hAnsi="Calibri" w:cs="Calibri"/>
                <w:sz w:val="22"/>
                <w:szCs w:val="22"/>
              </w:rPr>
            </w:pPr>
          </w:p>
          <w:p w14:paraId="1F8C9B46" w14:textId="77777777" w:rsidR="009B4A07" w:rsidRDefault="009B4A07" w:rsidP="009B4A07">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2D9E2D" w14:textId="77777777" w:rsidR="009B4A07" w:rsidRDefault="009B4A07" w:rsidP="009B4A07">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11A04B5" w14:textId="77777777" w:rsidR="009B4A07" w:rsidRPr="00BC70D1" w:rsidRDefault="009B4A07" w:rsidP="009B4A07">
            <w:pPr>
              <w:pStyle w:val="ListParagraph"/>
              <w:widowControl/>
              <w:numPr>
                <w:ilvl w:val="3"/>
                <w:numId w:val="15"/>
              </w:numPr>
              <w:spacing w:before="0" w:after="0" w:line="240" w:lineRule="auto"/>
              <w:rPr>
                <w:rFonts w:ascii="Calibri" w:hAnsi="Calibri" w:cs="Calibri"/>
                <w:i/>
                <w:strike/>
                <w:color w:val="FF0000"/>
                <w:sz w:val="22"/>
              </w:rPr>
            </w:pPr>
            <w:r w:rsidRPr="00BC70D1">
              <w:rPr>
                <w:rFonts w:ascii="Calibri" w:hAnsi="Calibri" w:cs="Calibri"/>
                <w:i/>
                <w:strike/>
                <w:color w:val="FF0000"/>
                <w:sz w:val="22"/>
              </w:rPr>
              <w:t xml:space="preserve">Additional condition(s) for </w:t>
            </w:r>
            <w:r w:rsidRPr="00BC70D1">
              <w:rPr>
                <w:rFonts w:ascii="Calibri" w:eastAsiaTheme="minorEastAsia" w:hAnsi="Calibri" w:cs="Calibri" w:hint="eastAsia"/>
                <w:i/>
                <w:strike/>
                <w:color w:val="FF0000"/>
                <w:sz w:val="22"/>
              </w:rPr>
              <w:t>UE-</w:t>
            </w:r>
            <w:r w:rsidRPr="00BC70D1">
              <w:rPr>
                <w:rFonts w:ascii="Calibri" w:eastAsiaTheme="minorEastAsia" w:hAnsi="Calibri" w:cs="Calibri"/>
                <w:i/>
                <w:strike/>
                <w:color w:val="FF0000"/>
                <w:sz w:val="22"/>
              </w:rPr>
              <w:t xml:space="preserve">B to reselect </w:t>
            </w:r>
            <w:r w:rsidRPr="00BC70D1">
              <w:rPr>
                <w:rFonts w:ascii="Calibri" w:hAnsi="Calibri" w:cs="Calibri"/>
                <w:i/>
                <w:strike/>
                <w:color w:val="FF0000"/>
                <w:sz w:val="22"/>
              </w:rPr>
              <w:t>resource(s) upon receiving expected/potential resource conflict (e.g., UE-B’s capability, (pre)configuration, etc.)</w:t>
            </w:r>
          </w:p>
          <w:p w14:paraId="3D537DBA" w14:textId="6441CAB3" w:rsidR="009B4A07" w:rsidRPr="009B4A07" w:rsidRDefault="009B4A07" w:rsidP="009B4A07">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tc>
      </w:tr>
      <w:tr w:rsidR="00947DDB" w:rsidRPr="00170B3E" w14:paraId="20D3E0E8"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95FE9" w14:textId="5C760B19"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126D2" w14:textId="3794A3D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AEA1B" w14:textId="5C5E15D8" w:rsidR="00947DDB" w:rsidRDefault="00947DDB" w:rsidP="00947DDB">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bl>
    <w:p w14:paraId="6F2182B3" w14:textId="77777777" w:rsidR="009A007D" w:rsidRDefault="009A007D">
      <w:pPr>
        <w:spacing w:after="0"/>
        <w:jc w:val="both"/>
        <w:rPr>
          <w:rFonts w:ascii="Calibri" w:eastAsiaTheme="minorEastAsia" w:hAnsi="Calibri" w:cs="Calibri"/>
          <w:sz w:val="21"/>
          <w:szCs w:val="21"/>
          <w:lang w:eastAsia="ko-KR"/>
        </w:rPr>
      </w:pPr>
    </w:p>
    <w:p w14:paraId="53204C9E" w14:textId="77777777" w:rsidR="00002032" w:rsidRDefault="00002032">
      <w:pPr>
        <w:spacing w:after="0"/>
        <w:jc w:val="both"/>
        <w:rPr>
          <w:rFonts w:ascii="Calibri" w:eastAsiaTheme="minorEastAsia" w:hAnsi="Calibri" w:cs="Calibri"/>
          <w:sz w:val="21"/>
          <w:szCs w:val="21"/>
          <w:lang w:eastAsia="ko-KR"/>
        </w:rPr>
      </w:pPr>
    </w:p>
    <w:p w14:paraId="1928342D" w14:textId="77777777" w:rsidR="00002032" w:rsidRPr="009A007D" w:rsidRDefault="00002032">
      <w:pPr>
        <w:spacing w:after="0"/>
        <w:jc w:val="both"/>
        <w:rPr>
          <w:rFonts w:ascii="Calibri" w:eastAsiaTheme="minorEastAsia" w:hAnsi="Calibri" w:cs="Calibri"/>
          <w:sz w:val="21"/>
          <w:szCs w:val="21"/>
          <w:lang w:eastAsia="ko-KR"/>
        </w:rPr>
      </w:pPr>
    </w:p>
    <w:p w14:paraId="73A00642" w14:textId="77777777" w:rsidR="008B683D" w:rsidRPr="006905A8" w:rsidRDefault="00811F94">
      <w:pPr>
        <w:pStyle w:val="ListParagraph"/>
        <w:widowControl/>
        <w:numPr>
          <w:ilvl w:val="0"/>
          <w:numId w:val="4"/>
        </w:numPr>
        <w:outlineLvl w:val="0"/>
        <w:rPr>
          <w:rFonts w:ascii="Calibri" w:hAnsi="Calibri" w:cs="Calibri"/>
          <w:b/>
          <w:sz w:val="28"/>
          <w:szCs w:val="28"/>
        </w:rPr>
      </w:pPr>
      <w:r w:rsidRPr="006905A8">
        <w:rPr>
          <w:rFonts w:ascii="Calibri" w:hAnsi="Calibri" w:cs="Calibri"/>
          <w:b/>
          <w:sz w:val="28"/>
          <w:szCs w:val="28"/>
        </w:rPr>
        <w:lastRenderedPageBreak/>
        <w:t>Summary of contributions</w:t>
      </w:r>
    </w:p>
    <w:p w14:paraId="5D1D0E48"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14:paraId="3EB9C72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14:paraId="44A2A5D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(21 companies)</w:t>
      </w:r>
    </w:p>
    <w:p w14:paraId="2EC1395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8B3251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[Fujitsu,11] [Futurewei,12] [NEC,13] [Qualcomm,19] [ETRI,21] [Apple,26] [DCM,29] [Xiaomi,30] [CEWiT,35]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(12 companies)</w:t>
      </w:r>
    </w:p>
    <w:p w14:paraId="59227F6E"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[LG,23] [Samsung,8] [CATT,9] [Panasonic,18] [ZTE,27] [Sharp,28] [InterDigital,33] (9 companies)</w:t>
      </w:r>
    </w:p>
    <w:p w14:paraId="055E15BC"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14:paraId="11712C7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Purpose of the set of resources (e.g. avoiding half-duplex problem or high interference resources) </w:t>
      </w:r>
    </w:p>
    <w:p w14:paraId="3C3DE1F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14:paraId="1B8FCE8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14:paraId="46899412"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14:paraId="5C00572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14:paraId="141D124C"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413EDC84"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393620EA"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[Qualcomm,19](for preferred resource) [CMCC,20] [LG,23] [Intel,24]</w:t>
      </w:r>
      <w:r w:rsidR="0094080E">
        <w:rPr>
          <w:rFonts w:ascii="Calibri" w:hAnsi="Calibri" w:cs="Calibri"/>
          <w:sz w:val="21"/>
          <w:szCs w:val="21"/>
        </w:rPr>
        <w:t xml:space="preserve"> </w:t>
      </w:r>
      <w:r w:rsidRPr="006905A8">
        <w:rPr>
          <w:rFonts w:ascii="Calibri" w:hAnsi="Calibri" w:cs="Calibri"/>
          <w:sz w:val="21"/>
          <w:szCs w:val="21"/>
        </w:rPr>
        <w:t>[ZTE,27] [Sharp,28] [DCM,29] [Xiaomi,30] [InterDigital,33]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(20 companies)</w:t>
      </w:r>
    </w:p>
    <w:p w14:paraId="134286F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7A40CE4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w:t>
      </w:r>
      <w:proofErr w:type="gramStart"/>
      <w:r w:rsidRPr="006905A8">
        <w:rPr>
          <w:rFonts w:ascii="Calibri" w:hAnsi="Calibri" w:cs="Calibri"/>
          <w:sz w:val="21"/>
          <w:szCs w:val="21"/>
        </w:rPr>
        <w:t>19](</w:t>
      </w:r>
      <w:proofErr w:type="gramEnd"/>
      <w:r w:rsidRPr="006905A8">
        <w:rPr>
          <w:rFonts w:ascii="Calibri" w:hAnsi="Calibri" w:cs="Calibri"/>
          <w:sz w:val="21"/>
          <w:szCs w:val="21"/>
        </w:rPr>
        <w:t>for non-preferred resource) [CMCC,20] [MediaTeK,22] [LG,23] [Intel,24]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(13 companies)</w:t>
      </w:r>
    </w:p>
    <w:p w14:paraId="23357E9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Additional condition</w:t>
      </w:r>
    </w:p>
    <w:p w14:paraId="56470F32"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14:paraId="5D9ABD4C"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14:paraId="4E8832D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(16 companies)</w:t>
      </w:r>
    </w:p>
    <w:p w14:paraId="1C1EAFD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604CF8B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conditions</w:t>
      </w:r>
    </w:p>
    <w:p w14:paraId="69D92AA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 [DCM,29]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xml:space="preserve">, 14]  </w:t>
      </w:r>
    </w:p>
    <w:p w14:paraId="4B45C705"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14:paraId="0A869273"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7D478A6C"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14:paraId="5EE66DE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14:paraId="5C99BA6B"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116FA17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14:paraId="0291F1A1"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14:paraId="44253215"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14:paraId="1417BB94"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14:paraId="43D6A7E9" w14:textId="77777777" w:rsidR="008B683D" w:rsidRPr="006905A8" w:rsidRDefault="00811F94">
      <w:pPr>
        <w:pStyle w:val="ListParagraph"/>
        <w:numPr>
          <w:ilvl w:val="4"/>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Details</w:t>
      </w:r>
    </w:p>
    <w:p w14:paraId="1CF469B7"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Only resources to be used for initial </w:t>
      </w:r>
      <w:proofErr w:type="spellStart"/>
      <w:r w:rsidRPr="006905A8">
        <w:rPr>
          <w:rFonts w:ascii="Calibri" w:hAnsi="Calibri" w:cs="Calibri"/>
          <w:sz w:val="21"/>
          <w:szCs w:val="21"/>
        </w:rPr>
        <w:t>transmisison</w:t>
      </w:r>
      <w:proofErr w:type="spellEnd"/>
      <w:r w:rsidRPr="006905A8">
        <w:rPr>
          <w:rFonts w:ascii="Calibri" w:hAnsi="Calibri" w:cs="Calibri"/>
          <w:sz w:val="21"/>
          <w:szCs w:val="21"/>
        </w:rPr>
        <w:t xml:space="preserve"> [Qualcomm,19]</w:t>
      </w:r>
    </w:p>
    <w:p w14:paraId="678863AD"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UE-A’s scheduled and/or configured resources for UL</w:t>
      </w:r>
    </w:p>
    <w:p w14:paraId="7664C7A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6BDD6F98"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3EBB498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6015D33"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617DE362"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(i.e. used resources) based on UE-A’s sensing result</w:t>
      </w:r>
    </w:p>
    <w:p w14:paraId="3589095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1BCECDF0"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14:paraId="3B19778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20361BEB"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56D9C370"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14:paraId="21A27EDF"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14:paraId="6620909A"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14:paraId="0A8E84E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188E0C1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09C7903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14:paraId="03ECAFBC"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14:paraId="6E7078BA"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Container</w:t>
      </w:r>
    </w:p>
    <w:p w14:paraId="095E6BDC"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14:paraId="50470CE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[CATT,9]</w:t>
      </w:r>
      <w:r w:rsidRPr="006905A8">
        <w:rPr>
          <w:rFonts w:ascii="Calibri" w:hAnsi="Calibri" w:cs="Calibri"/>
          <w:sz w:val="21"/>
          <w:szCs w:val="21"/>
        </w:rPr>
        <w:tab/>
        <w:t>[Panasonic,18] [Intel,24] [Sharp,28]</w:t>
      </w:r>
    </w:p>
    <w:p w14:paraId="5FCFD1D0"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14:paraId="62244005"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14:paraId="23B8FB60"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14:paraId="0471B721"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14:paraId="00D2D79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14:paraId="3611890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14:paraId="648F92E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14:paraId="68AE1DA6"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14:paraId="7AB45C2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information[Fraunhofer,10] [Intel,24] </w:t>
      </w:r>
    </w:p>
    <w:p w14:paraId="7440C8EA"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14:paraId="697EE01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Broadcast</w:t>
      </w:r>
    </w:p>
    <w:p w14:paraId="4367DED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207471A7"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ListParagraph"/>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14:paraId="1F1189A7"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ListParagraph"/>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[Apple,26]</w:t>
      </w:r>
    </w:p>
    <w:p w14:paraId="232F135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prioritization rule for PSFCHs for SL HARQ-ACK feedback and inter-UE coordination [Fujitsu,11] [Lenovo,14] [Intel,24] </w:t>
      </w:r>
    </w:p>
    <w:p w14:paraId="7E61149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14:paraId="7ABC46A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14:paraId="21841D15"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14:paraId="645C6014"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E83580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61228CD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14:paraId="77ABB29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14:paraId="5422DA62"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14:paraId="5820B5AC"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14:paraId="79E659AD"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[Huawei,1] [vivo,4] [Fraunhofer,10] [Futurewei,12] [NEC,13] [Hyundai,16] [Qualcomm,19] [CMCC,20] [ETRI,21] [MediaTeK,22] [Apple,26] [Convida,32] </w:t>
      </w:r>
      <w:r w:rsidRPr="006905A8">
        <w:rPr>
          <w:rFonts w:ascii="Calibri" w:hAnsi="Calibri" w:cs="Calibri"/>
          <w:sz w:val="21"/>
          <w:szCs w:val="21"/>
        </w:rPr>
        <w:lastRenderedPageBreak/>
        <w:t>[InterDigital,33]</w:t>
      </w:r>
    </w:p>
    <w:p w14:paraId="7EB70589"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14:paraId="48D01D40"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38717130"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14:paraId="396657D6"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64490DA"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2F75B91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Continue transmission on reserved resource [Intel,24]</w:t>
      </w:r>
    </w:p>
    <w:p w14:paraId="524A5C2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14:paraId="06239126" w14:textId="77777777" w:rsidR="008B683D" w:rsidRPr="006905A8" w:rsidRDefault="00811F94">
      <w:pPr>
        <w:pStyle w:val="ListParagraph"/>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with SL HARQ-ACK feedback option 1 is enabled [Fujitsu,11] [Apple,26] [DCM,29] [Xiaomi,30]</w:t>
      </w:r>
    </w:p>
    <w:p w14:paraId="0FDD2C84"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14:paraId="5AAB847E" w14:textId="77777777" w:rsidR="008B683D" w:rsidRPr="006905A8" w:rsidRDefault="00811F94">
      <w:pPr>
        <w:pStyle w:val="ListParagraph"/>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14:paraId="7BB6873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50F8B676"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14:paraId="20CAF9A4"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14:paraId="54689C6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21FE8FA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14:paraId="3DD8E3E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ListParagraph"/>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Further consideration on having preferred resources with different preference levels [Samsung,8]</w:t>
      </w:r>
    </w:p>
    <w:p w14:paraId="6E422D5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1CC58A7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ListParagraph"/>
        <w:widowControl/>
        <w:spacing w:before="0" w:after="0" w:line="240" w:lineRule="auto"/>
        <w:ind w:left="1200" w:firstLine="0"/>
        <w:rPr>
          <w:rFonts w:ascii="Calibri" w:hAnsi="Calibri" w:cs="Calibri"/>
          <w:sz w:val="21"/>
          <w:szCs w:val="21"/>
        </w:rPr>
      </w:pPr>
    </w:p>
    <w:p w14:paraId="52001959" w14:textId="77777777" w:rsidR="008B683D" w:rsidRDefault="008B683D">
      <w:pPr>
        <w:pStyle w:val="ListParagraph"/>
        <w:widowControl/>
        <w:spacing w:before="0" w:after="0" w:line="240" w:lineRule="auto"/>
        <w:ind w:left="1200" w:firstLine="0"/>
        <w:rPr>
          <w:rFonts w:ascii="Calibri" w:hAnsi="Calibri" w:cs="Calibri"/>
          <w:sz w:val="21"/>
          <w:szCs w:val="21"/>
        </w:rPr>
      </w:pPr>
    </w:p>
    <w:p w14:paraId="68D94459"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EBD43E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71F91EF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D24D452"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31D987F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142B9D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97E4DA9"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4D7604E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6430CCA3"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6A2E3D8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007104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036DBC8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5D44148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7D4EA3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5E2B2CE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965A435" w14:textId="77777777" w:rsidR="008B683D" w:rsidRDefault="00811F94">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lastRenderedPageBreak/>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70C15B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7DBAFD7"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187717F"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34A1110"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5F1DD8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ACBD52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333F3ADC"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BC1DEF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779389C9" w14:textId="77777777" w:rsidR="008B683D" w:rsidRDefault="008B683D">
      <w:pPr>
        <w:pStyle w:val="ListParagraph"/>
        <w:widowControl/>
        <w:spacing w:before="0" w:after="0" w:line="240" w:lineRule="auto"/>
        <w:ind w:left="1600" w:firstLine="0"/>
        <w:rPr>
          <w:rFonts w:ascii="Times New Roman" w:hAnsi="Times New Roman"/>
          <w:i/>
          <w:sz w:val="22"/>
        </w:rPr>
      </w:pPr>
    </w:p>
    <w:p w14:paraId="7219DEF9" w14:textId="77777777" w:rsidR="008B683D" w:rsidRDefault="008B683D">
      <w:pPr>
        <w:pStyle w:val="ListParagraph"/>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ListParagraph"/>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DAE839A" w14:textId="77777777" w:rsidR="008B683D" w:rsidRDefault="00811F94">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AFB7A4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CC8BEE0"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 xml:space="preserve">Inter-UE Coordination Scheme 2: </w:t>
      </w:r>
    </w:p>
    <w:p w14:paraId="560388AA"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09EC8DC"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793B9DD" w14:textId="77777777" w:rsidR="008B683D" w:rsidRDefault="00811F94">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ListParagraph"/>
        <w:spacing w:before="0" w:after="0" w:line="240" w:lineRule="auto"/>
        <w:rPr>
          <w:rFonts w:ascii="Times New Roman" w:hAnsi="Times New Roman"/>
          <w:iCs/>
          <w:sz w:val="22"/>
        </w:rPr>
      </w:pPr>
    </w:p>
    <w:p w14:paraId="062901A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DC39877"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B8AFD20"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E1DA013"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25A9375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footerReference w:type="default" r:id="rId14"/>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4BE1" w14:textId="77777777" w:rsidR="000D7406" w:rsidRDefault="000D7406">
      <w:pPr>
        <w:spacing w:after="0"/>
      </w:pPr>
      <w:r>
        <w:separator/>
      </w:r>
    </w:p>
  </w:endnote>
  <w:endnote w:type="continuationSeparator" w:id="0">
    <w:p w14:paraId="7068DBFF" w14:textId="77777777" w:rsidR="000D7406" w:rsidRDefault="000D7406">
      <w:pPr>
        <w:spacing w:after="0"/>
      </w:pPr>
      <w:r>
        <w:continuationSeparator/>
      </w:r>
    </w:p>
  </w:endnote>
  <w:endnote w:type="continuationNotice" w:id="1">
    <w:p w14:paraId="25677688" w14:textId="77777777" w:rsidR="000D7406" w:rsidRDefault="000D74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Ericsson Capital TT">
    <w:altName w:val="Calibri"/>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00000287" w:usb1="08070000" w:usb2="00000010"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panose1 w:val="02010609060101010101"/>
    <w:charset w:val="86"/>
    <w:family w:val="modern"/>
    <w:pitch w:val="fixed"/>
    <w:sig w:usb0="00000000" w:usb1="38CF7CFA" w:usb2="00000016" w:usb3="00000000" w:csb0="00040001"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D9D3" w14:textId="77777777" w:rsidR="00955AA4" w:rsidRDefault="00955AA4">
    <w:pPr>
      <w:pStyle w:val="Footer"/>
    </w:pPr>
    <w:r>
      <w:rPr>
        <w:noProof/>
      </w:rPr>
      <mc:AlternateContent>
        <mc:Choice Requires="wps">
          <w:drawing>
            <wp:anchor distT="0" distB="0" distL="0" distR="0" simplePos="0" relativeHeight="25165824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77777777" w:rsidR="00955AA4" w:rsidRDefault="00955AA4">
                          <w:pPr>
                            <w:pStyle w:val="Footer"/>
                            <w:rPr>
                              <w:color w:val="000000"/>
                            </w:rPr>
                          </w:pPr>
                          <w:r>
                            <w:rPr>
                              <w:color w:val="000000"/>
                            </w:rPr>
                            <w:fldChar w:fldCharType="begin"/>
                          </w:r>
                          <w:r>
                            <w:instrText>PAGE</w:instrText>
                          </w:r>
                          <w:r>
                            <w:fldChar w:fldCharType="separate"/>
                          </w:r>
                          <w:r>
                            <w:rPr>
                              <w:noProof/>
                            </w:rPr>
                            <w:t>116</w:t>
                          </w:r>
                          <w:r>
                            <w:fldChar w:fldCharType="end"/>
                          </w:r>
                        </w:p>
                      </w:txbxContent>
                    </wps:txbx>
                    <wps:bodyPr lIns="0" tIns="0" rIns="0" bIns="0">
                      <a:spAutoFit/>
                    </wps:bodyPr>
                  </wps:wsp>
                </a:graphicData>
              </a:graphic>
            </wp:anchor>
          </w:drawing>
        </mc:Choice>
        <mc:Fallback>
          <w:pict>
            <v:rect w14:anchorId="15E8595A" id="Frame1" o:spid="_x0000_s1026" style="position:absolute;left:0;text-align:left;margin-left:0;margin-top:.05pt;width:13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14:paraId="7E940FB7" w14:textId="77777777" w:rsidR="00955AA4" w:rsidRDefault="00955AA4">
                    <w:pPr>
                      <w:pStyle w:val="afd"/>
                      <w:rPr>
                        <w:color w:val="000000"/>
                      </w:rPr>
                    </w:pPr>
                    <w:r>
                      <w:rPr>
                        <w:color w:val="000000"/>
                      </w:rPr>
                      <w:fldChar w:fldCharType="begin"/>
                    </w:r>
                    <w:r>
                      <w:instrText>PAGE</w:instrText>
                    </w:r>
                    <w:r>
                      <w:fldChar w:fldCharType="separate"/>
                    </w:r>
                    <w:r>
                      <w:rPr>
                        <w:noProof/>
                      </w:rPr>
                      <w:t>116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37C5" w14:textId="77777777" w:rsidR="000D7406" w:rsidRDefault="000D7406">
      <w:pPr>
        <w:spacing w:after="0"/>
      </w:pPr>
      <w:r>
        <w:separator/>
      </w:r>
    </w:p>
  </w:footnote>
  <w:footnote w:type="continuationSeparator" w:id="0">
    <w:p w14:paraId="644ADD72" w14:textId="77777777" w:rsidR="000D7406" w:rsidRDefault="000D7406">
      <w:pPr>
        <w:spacing w:after="0"/>
      </w:pPr>
      <w:r>
        <w:continuationSeparator/>
      </w:r>
    </w:p>
  </w:footnote>
  <w:footnote w:type="continuationNotice" w:id="1">
    <w:p w14:paraId="4E359DB7" w14:textId="77777777" w:rsidR="000D7406" w:rsidRDefault="000D740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5"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1"/>
  </w:num>
  <w:num w:numId="7">
    <w:abstractNumId w:val="9"/>
  </w:num>
  <w:num w:numId="8">
    <w:abstractNumId w:val="2"/>
  </w:num>
  <w:num w:numId="9">
    <w:abstractNumId w:val="3"/>
  </w:num>
  <w:num w:numId="10">
    <w:abstractNumId w:val="14"/>
  </w:num>
  <w:num w:numId="11">
    <w:abstractNumId w:val="10"/>
  </w:num>
  <w:num w:numId="12">
    <w:abstractNumId w:val="5"/>
  </w:num>
  <w:num w:numId="13">
    <w:abstractNumId w:val="16"/>
  </w:num>
  <w:num w:numId="14">
    <w:abstractNumId w:val="15"/>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0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3D"/>
    <w:rsid w:val="00002032"/>
    <w:rsid w:val="00007668"/>
    <w:rsid w:val="00021880"/>
    <w:rsid w:val="0003109A"/>
    <w:rsid w:val="0003454C"/>
    <w:rsid w:val="000470F1"/>
    <w:rsid w:val="00071E3B"/>
    <w:rsid w:val="00094458"/>
    <w:rsid w:val="00095DAE"/>
    <w:rsid w:val="000A3A31"/>
    <w:rsid w:val="000C10BD"/>
    <w:rsid w:val="000D7406"/>
    <w:rsid w:val="000F549D"/>
    <w:rsid w:val="00130D77"/>
    <w:rsid w:val="00140BE8"/>
    <w:rsid w:val="00170B3E"/>
    <w:rsid w:val="001713A9"/>
    <w:rsid w:val="00177FD3"/>
    <w:rsid w:val="001B0251"/>
    <w:rsid w:val="001B6C40"/>
    <w:rsid w:val="001D428C"/>
    <w:rsid w:val="001E061E"/>
    <w:rsid w:val="001E72B3"/>
    <w:rsid w:val="001E7FD9"/>
    <w:rsid w:val="00293AC4"/>
    <w:rsid w:val="002A4CC4"/>
    <w:rsid w:val="002B5658"/>
    <w:rsid w:val="002D0C75"/>
    <w:rsid w:val="002D47E5"/>
    <w:rsid w:val="0030699D"/>
    <w:rsid w:val="0030704D"/>
    <w:rsid w:val="00321A22"/>
    <w:rsid w:val="003477A3"/>
    <w:rsid w:val="00351742"/>
    <w:rsid w:val="003671E8"/>
    <w:rsid w:val="003A00D5"/>
    <w:rsid w:val="003A0846"/>
    <w:rsid w:val="003C140C"/>
    <w:rsid w:val="003C215E"/>
    <w:rsid w:val="003C571B"/>
    <w:rsid w:val="003C7967"/>
    <w:rsid w:val="003E7F5A"/>
    <w:rsid w:val="00405771"/>
    <w:rsid w:val="004218AE"/>
    <w:rsid w:val="004278FE"/>
    <w:rsid w:val="00447E66"/>
    <w:rsid w:val="004A2877"/>
    <w:rsid w:val="004A7F18"/>
    <w:rsid w:val="004B6555"/>
    <w:rsid w:val="004C2317"/>
    <w:rsid w:val="004F12F5"/>
    <w:rsid w:val="005520DE"/>
    <w:rsid w:val="005524ED"/>
    <w:rsid w:val="0058332B"/>
    <w:rsid w:val="0059787C"/>
    <w:rsid w:val="005C30D5"/>
    <w:rsid w:val="006036B9"/>
    <w:rsid w:val="00607401"/>
    <w:rsid w:val="00613D2D"/>
    <w:rsid w:val="00621D04"/>
    <w:rsid w:val="0062488D"/>
    <w:rsid w:val="00625DC4"/>
    <w:rsid w:val="0063769E"/>
    <w:rsid w:val="00655F85"/>
    <w:rsid w:val="00666CB9"/>
    <w:rsid w:val="00671720"/>
    <w:rsid w:val="0067764A"/>
    <w:rsid w:val="006905A8"/>
    <w:rsid w:val="006A76F6"/>
    <w:rsid w:val="006C0B64"/>
    <w:rsid w:val="006D2FDA"/>
    <w:rsid w:val="006D3F48"/>
    <w:rsid w:val="006D7066"/>
    <w:rsid w:val="006F7F1E"/>
    <w:rsid w:val="00752632"/>
    <w:rsid w:val="00753A8B"/>
    <w:rsid w:val="007C071B"/>
    <w:rsid w:val="007C7004"/>
    <w:rsid w:val="007D2386"/>
    <w:rsid w:val="007D29CD"/>
    <w:rsid w:val="007E5C48"/>
    <w:rsid w:val="008039DA"/>
    <w:rsid w:val="00805872"/>
    <w:rsid w:val="00811F94"/>
    <w:rsid w:val="0082716F"/>
    <w:rsid w:val="00827F99"/>
    <w:rsid w:val="008341DB"/>
    <w:rsid w:val="0085729C"/>
    <w:rsid w:val="00872A26"/>
    <w:rsid w:val="00874628"/>
    <w:rsid w:val="00880C56"/>
    <w:rsid w:val="008832DE"/>
    <w:rsid w:val="008A05CD"/>
    <w:rsid w:val="008B5827"/>
    <w:rsid w:val="008B683D"/>
    <w:rsid w:val="008C05D6"/>
    <w:rsid w:val="008D259C"/>
    <w:rsid w:val="0094080E"/>
    <w:rsid w:val="00942CFE"/>
    <w:rsid w:val="00947DDB"/>
    <w:rsid w:val="00955AA4"/>
    <w:rsid w:val="00960E88"/>
    <w:rsid w:val="00972B87"/>
    <w:rsid w:val="009A007D"/>
    <w:rsid w:val="009B4A07"/>
    <w:rsid w:val="009C2CA0"/>
    <w:rsid w:val="009D272F"/>
    <w:rsid w:val="009D4C24"/>
    <w:rsid w:val="009E5EFB"/>
    <w:rsid w:val="00A0417E"/>
    <w:rsid w:val="00A1599E"/>
    <w:rsid w:val="00A252EC"/>
    <w:rsid w:val="00A30392"/>
    <w:rsid w:val="00A349BE"/>
    <w:rsid w:val="00A639BD"/>
    <w:rsid w:val="00A8133C"/>
    <w:rsid w:val="00A91CDB"/>
    <w:rsid w:val="00AB45C7"/>
    <w:rsid w:val="00AF786E"/>
    <w:rsid w:val="00B23D6E"/>
    <w:rsid w:val="00B5055F"/>
    <w:rsid w:val="00B507F4"/>
    <w:rsid w:val="00B577A2"/>
    <w:rsid w:val="00BA7717"/>
    <w:rsid w:val="00BD1EF9"/>
    <w:rsid w:val="00BE4D0D"/>
    <w:rsid w:val="00BE7441"/>
    <w:rsid w:val="00C615E4"/>
    <w:rsid w:val="00C66621"/>
    <w:rsid w:val="00CA0DAD"/>
    <w:rsid w:val="00CA1AB6"/>
    <w:rsid w:val="00CB7872"/>
    <w:rsid w:val="00CE121D"/>
    <w:rsid w:val="00D2341F"/>
    <w:rsid w:val="00D30510"/>
    <w:rsid w:val="00D43CE2"/>
    <w:rsid w:val="00D440D4"/>
    <w:rsid w:val="00D7318E"/>
    <w:rsid w:val="00D74962"/>
    <w:rsid w:val="00D86346"/>
    <w:rsid w:val="00D94D30"/>
    <w:rsid w:val="00DA5FD5"/>
    <w:rsid w:val="00DE6A55"/>
    <w:rsid w:val="00DF2687"/>
    <w:rsid w:val="00E34A7A"/>
    <w:rsid w:val="00E46350"/>
    <w:rsid w:val="00E5502B"/>
    <w:rsid w:val="00E64D7E"/>
    <w:rsid w:val="00E70A55"/>
    <w:rsid w:val="00E83E1C"/>
    <w:rsid w:val="00EA5DF7"/>
    <w:rsid w:val="00EB4566"/>
    <w:rsid w:val="00EB7944"/>
    <w:rsid w:val="00EE4D1A"/>
    <w:rsid w:val="00F02CA5"/>
    <w:rsid w:val="00F078B5"/>
    <w:rsid w:val="00F47798"/>
    <w:rsid w:val="00F568EC"/>
    <w:rsid w:val="00F574A7"/>
    <w:rsid w:val="00F77F46"/>
    <w:rsid w:val="00F8273E"/>
    <w:rsid w:val="00F949DC"/>
    <w:rsid w:val="00FB12C2"/>
    <w:rsid w:val="00FB300C"/>
    <w:rsid w:val="00FF4CF2"/>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8BD92"/>
  <w15:docId w15:val="{4790AFCB-63B7-4EFA-8240-EEA467B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5AIRPNAIUNRU-1830940522-11578</_dlc_DocId>
    <_dlc_DocIdUrl xmlns="71c5aaf6-e6ce-465b-b873-5148d2a4c105">
      <Url>https://nokia.sharepoint.com/sites/c5g/5gradio/_layouts/15/DocIdRedir.aspx?ID=5AIRPNAIUNRU-1830940522-11578</Url>
      <Description>5AIRPNAIUNRU-1830940522-11578</Description>
    </_dlc_DocIdUrl>
    <Information xmlns="3b34c8f0-1ef5-4d1e-bb66-517ce7fe7356" xsi:nil="true"/>
    <HideFromDelve xmlns="71c5aaf6-e6ce-465b-b873-5148d2a4c105">false</HideFromDelve>
    <Associated_x0020_Task xmlns="3b34c8f0-1ef5-4d1e-bb66-517ce7fe735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2.xml><?xml version="1.0" encoding="utf-8"?>
<ds:datastoreItem xmlns:ds="http://schemas.openxmlformats.org/officeDocument/2006/customXml" ds:itemID="{D2AA2AA4-88F7-43F4-BB84-4581C4BED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B3E97A7F-4DF1-483F-A98B-406F2AB96867}">
  <ds:schemaRefs>
    <ds:schemaRef ds:uri="http://schemas.microsoft.com/sharepoint/v3/contenttype/forms"/>
  </ds:schemaRefs>
</ds:datastoreItem>
</file>

<file path=customXml/itemProps5.xml><?xml version="1.0" encoding="utf-8"?>
<ds:datastoreItem xmlns:ds="http://schemas.openxmlformats.org/officeDocument/2006/customXml" ds:itemID="{03748724-F5F2-430C-A13E-BC7F408AFD15}">
  <ds:schemaRefs>
    <ds:schemaRef ds:uri="http://schemas.openxmlformats.org/officeDocument/2006/bibliography"/>
  </ds:schemaRefs>
</ds:datastoreItem>
</file>

<file path=customXml/itemProps6.xml><?xml version="1.0" encoding="utf-8"?>
<ds:datastoreItem xmlns:ds="http://schemas.openxmlformats.org/officeDocument/2006/customXml" ds:itemID="{14A477F6-9C06-4821-80D3-7D7FF5184F5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46129</Words>
  <Characters>262939</Characters>
  <Application>Microsoft Office Word</Application>
  <DocSecurity>0</DocSecurity>
  <Lines>2191</Lines>
  <Paragraphs>616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Guosen Yue</cp:lastModifiedBy>
  <cp:revision>2</cp:revision>
  <dcterms:created xsi:type="dcterms:W3CDTF">2021-08-23T02:46:00Z</dcterms:created>
  <dcterms:modified xsi:type="dcterms:W3CDTF">2021-08-23T02:46:00Z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0x010100F72F5225BF40E546BD513D0BB4BDDD33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049a81ce-dee3-4f0e-82b3-bd979bcfb633</vt:lpwstr>
  </property>
</Properties>
</file>