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A9232" w14:textId="6A0CBF66"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1B774143" w14:textId="394B3B23"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174B5F2"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01BA3D93" w14:textId="715223D3"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60D8EE84" w14:textId="144503A3"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96DFDAF" w14:textId="60134501"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16B2FCFD" w14:textId="2EF01EB3" w:rsidR="005329B4" w:rsidRDefault="005329B4" w:rsidP="005329B4">
      <w:pPr>
        <w:rPr>
          <w:lang w:eastAsia="x-none"/>
        </w:rPr>
      </w:pPr>
      <w:r w:rsidRPr="00C23A85">
        <w:rPr>
          <w:highlight w:val="cyan"/>
          <w:lang w:eastAsia="x-none"/>
        </w:rPr>
        <w:t>[10</w:t>
      </w:r>
      <w:r>
        <w:rPr>
          <w:highlight w:val="cyan"/>
          <w:lang w:eastAsia="x-none"/>
        </w:rPr>
        <w:t>6</w:t>
      </w:r>
      <w:r w:rsidRPr="00C23A85">
        <w:rPr>
          <w:highlight w:val="cyan"/>
          <w:lang w:eastAsia="x-none"/>
        </w:rPr>
        <w:t>-e-NR-R17-Sidelink-0</w:t>
      </w:r>
      <w:r>
        <w:rPr>
          <w:highlight w:val="cyan"/>
          <w:lang w:eastAsia="x-none"/>
        </w:rPr>
        <w:t>2</w:t>
      </w:r>
      <w:r w:rsidRPr="00C23A85">
        <w:rPr>
          <w:highlight w:val="cyan"/>
          <w:lang w:eastAsia="x-none"/>
        </w:rPr>
        <w:t xml:space="preserve">] Reply LS to </w:t>
      </w:r>
      <w:hyperlink r:id="rId12" w:history="1">
        <w:r>
          <w:rPr>
            <w:rStyle w:val="a8"/>
            <w:highlight w:val="cyan"/>
            <w:lang w:eastAsia="x-none"/>
          </w:rPr>
          <w:t>R1-2106413</w:t>
        </w:r>
      </w:hyperlink>
      <w:r w:rsidRPr="00C23A85">
        <w:rPr>
          <w:highlight w:val="cyan"/>
          <w:lang w:eastAsia="x-none"/>
        </w:rPr>
        <w:t xml:space="preserve"> (LS on time gap information in SCI, RAN2) by August 20 – Kevin (OPPO)</w:t>
      </w:r>
    </w:p>
    <w:p w14:paraId="2EAAAE79" w14:textId="1275CC76" w:rsidR="00F1272C" w:rsidRDefault="00F1272C" w:rsidP="00F1272C">
      <w:pPr>
        <w:pStyle w:val="3GPPH1"/>
      </w:pPr>
      <w:r>
        <w:rPr>
          <w:color w:val="000000" w:themeColor="text1"/>
        </w:rPr>
        <w:t xml:space="preserve">Collection of </w:t>
      </w:r>
      <w:r w:rsidR="00361CE3">
        <w:rPr>
          <w:color w:val="000000" w:themeColor="text1"/>
        </w:rPr>
        <w:t>outcomes</w:t>
      </w:r>
    </w:p>
    <w:p w14:paraId="30473E8A" w14:textId="5E54E709"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7734C42" w14:textId="341572A9"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6D64AC24" w14:textId="7F211D0E"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2B2A4B21" w14:textId="41E8C49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3BC2E6E9" w14:textId="134A6CE9" w:rsidR="00B76B08" w:rsidRDefault="000D0E03" w:rsidP="000D0E03">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DE0521C" w14:textId="77777777" w:rsidR="000D0E03" w:rsidRPr="000D0E03" w:rsidRDefault="000D0E03" w:rsidP="000D0E03">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31BAE0CD" w14:textId="77777777" w:rsidR="000D0E03" w:rsidRPr="000D0E03" w:rsidRDefault="000D0E03" w:rsidP="000D0E03">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17515E3E"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5E152D46" w14:textId="5016B7F1"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0713A3C1" w14:textId="2E4BE796" w:rsidR="00020F3A" w:rsidRPr="007A4D9D" w:rsidRDefault="007179D2" w:rsidP="00020F3A">
      <w:pPr>
        <w:pStyle w:val="af5"/>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7D4D9DF1" w14:textId="14ED298F" w:rsidR="007C18F6" w:rsidRPr="007A4D9D" w:rsidRDefault="007A4D9D" w:rsidP="007C18F6">
      <w:pPr>
        <w:pStyle w:val="af5"/>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759CC272" w14:textId="30A89A9E" w:rsidR="007A4D9D" w:rsidRPr="007A4D9D" w:rsidRDefault="007A4D9D" w:rsidP="007C18F6">
      <w:pPr>
        <w:pStyle w:val="af5"/>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F406E99" w14:textId="0AA56328" w:rsidR="007A4D9D" w:rsidRPr="007B6E12" w:rsidRDefault="007B7ABC" w:rsidP="007C18F6">
      <w:pPr>
        <w:pStyle w:val="af5"/>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05D9B872" w14:textId="69E5294A" w:rsidR="007B7ABC" w:rsidRDefault="007B6E12" w:rsidP="007B6E12">
      <w:pPr>
        <w:pStyle w:val="af5"/>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r w:rsidRPr="007B6E12">
        <w:rPr>
          <w:rFonts w:ascii="Calibri" w:hAnsi="Calibri" w:cs="Calibri"/>
          <w:i/>
          <w:iCs/>
          <w:color w:val="000000" w:themeColor="text1"/>
          <w:sz w:val="22"/>
        </w:rPr>
        <w:t>sldrx-HARQ-RTT-timer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176DE828" w14:textId="3DDB391F" w:rsidR="007B6E12" w:rsidRPr="007B6E12" w:rsidRDefault="007B6E12" w:rsidP="007B6E12">
      <w:pPr>
        <w:pStyle w:val="af5"/>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3CF259C2" w14:textId="64A924EE" w:rsidR="007B6E12" w:rsidRDefault="007B6E12" w:rsidP="007B6E12">
      <w:pPr>
        <w:autoSpaceDE w:val="0"/>
        <w:autoSpaceDN w:val="0"/>
        <w:jc w:val="both"/>
        <w:rPr>
          <w:rFonts w:ascii="Calibri" w:hAnsi="Calibri" w:cs="Calibri"/>
          <w:color w:val="FF0000"/>
          <w:sz w:val="22"/>
        </w:rPr>
      </w:pPr>
    </w:p>
    <w:p w14:paraId="47FA9D78" w14:textId="1EDCF98D"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7EB64141" w14:textId="77777777" w:rsidR="0032348B" w:rsidRPr="000D0E03" w:rsidRDefault="0032348B" w:rsidP="007F7DFE">
      <w:pPr>
        <w:autoSpaceDE w:val="0"/>
        <w:autoSpaceDN w:val="0"/>
        <w:jc w:val="both"/>
        <w:rPr>
          <w:rFonts w:ascii="Calibri" w:hAnsi="Calibri" w:cs="Calibri"/>
          <w:color w:val="FF0000"/>
          <w:sz w:val="22"/>
        </w:rPr>
      </w:pPr>
    </w:p>
    <w:p w14:paraId="58B08E94" w14:textId="7C70891C"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0448FC40" w14:textId="0517281D" w:rsidR="00082614" w:rsidRPr="00B3682B" w:rsidRDefault="00B3682B" w:rsidP="00082614">
      <w:pPr>
        <w:pStyle w:val="af5"/>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7BEC264A" w14:textId="051991EE" w:rsidR="00B3682B" w:rsidRPr="00B3682B" w:rsidRDefault="00B3682B" w:rsidP="00082614">
      <w:pPr>
        <w:pStyle w:val="af5"/>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1BB1D5F9" w14:textId="05DC7C64"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c"/>
        <w:tblW w:w="9776" w:type="dxa"/>
        <w:tblLook w:val="04A0" w:firstRow="1" w:lastRow="0" w:firstColumn="1" w:lastColumn="0" w:noHBand="0" w:noVBand="1"/>
      </w:tblPr>
      <w:tblGrid>
        <w:gridCol w:w="1680"/>
        <w:gridCol w:w="8096"/>
      </w:tblGrid>
      <w:tr w:rsidR="00082614" w14:paraId="69AC6241" w14:textId="77777777" w:rsidTr="00082614">
        <w:tc>
          <w:tcPr>
            <w:tcW w:w="1680" w:type="dxa"/>
          </w:tcPr>
          <w:p w14:paraId="053E52F2" w14:textId="2E8E645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5D67942D" w14:textId="75BA5C5B"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760706C5" w14:textId="77777777" w:rsidTr="00082614">
        <w:tc>
          <w:tcPr>
            <w:tcW w:w="1680" w:type="dxa"/>
          </w:tcPr>
          <w:p w14:paraId="0CC624FF" w14:textId="2BC1C050"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2858751F" w14:textId="5A45F221"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468020D" w14:textId="73ACF9E4" w:rsidR="007D6CCE" w:rsidRDefault="007D6CCE" w:rsidP="007D6CCE">
            <w:pPr>
              <w:pStyle w:val="af5"/>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xOverhead,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5545E8F6" w14:textId="68D1A25B" w:rsidR="007D6CCE" w:rsidRPr="007D6CCE" w:rsidRDefault="007D6CCE" w:rsidP="00A865D3">
            <w:pPr>
              <w:pStyle w:val="af5"/>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51945E20" w14:textId="77777777" w:rsidTr="00082614">
        <w:tc>
          <w:tcPr>
            <w:tcW w:w="1680" w:type="dxa"/>
          </w:tcPr>
          <w:p w14:paraId="3AC829CC" w14:textId="7F9F4F7C"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1CE82807" w14:textId="7D5051B0"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6DBCC70C" w14:textId="77777777" w:rsidR="000466BA" w:rsidRDefault="000466BA" w:rsidP="000466BA">
            <w:pPr>
              <w:autoSpaceDE w:val="0"/>
              <w:autoSpaceDN w:val="0"/>
              <w:jc w:val="both"/>
              <w:rPr>
                <w:rFonts w:ascii="Calibri" w:eastAsiaTheme="minorEastAsia" w:hAnsi="Calibri" w:cs="Calibri"/>
                <w:sz w:val="22"/>
                <w:lang w:eastAsia="zh-CN"/>
              </w:rPr>
            </w:pPr>
          </w:p>
          <w:p w14:paraId="434817A2" w14:textId="1BB40D34" w:rsidR="000466BA" w:rsidRDefault="000466BA" w:rsidP="000466BA">
            <w:pPr>
              <w:pStyle w:val="af5"/>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5FFB030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135D0926" w14:textId="656B49CC"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3D7F23FC" w14:textId="1154653E"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BEE667E" w14:textId="77777777" w:rsidTr="00082614">
        <w:tc>
          <w:tcPr>
            <w:tcW w:w="1680" w:type="dxa"/>
          </w:tcPr>
          <w:p w14:paraId="70C1E663" w14:textId="10B573C9"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59422ACB" w14:textId="04116243"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9510010" w14:textId="1BF4347D" w:rsidR="006A6290" w:rsidRDefault="006A6290" w:rsidP="006A6290">
            <w:pPr>
              <w:rPr>
                <w:rFonts w:ascii="Calibri" w:hAnsi="Calibri" w:cs="Calibri"/>
                <w:sz w:val="22"/>
              </w:rPr>
            </w:pPr>
            <w:r>
              <w:rPr>
                <w:rFonts w:ascii="Calibri" w:hAnsi="Calibri" w:cs="Calibri"/>
                <w:sz w:val="22"/>
              </w:rPr>
              <w:t>Besides, i</w:t>
            </w:r>
            <w:bookmarkStart w:id="7" w:name="_GoBack"/>
            <w:bookmarkEnd w:id="7"/>
            <w:r>
              <w:rPr>
                <w:rFonts w:ascii="Calibri" w:hAnsi="Calibri" w:cs="Calibri"/>
                <w:sz w:val="22"/>
              </w:rPr>
              <w:t xml:space="preserve">n 38.321, sub-clause 5.22.2.1, for SCI reception </w:t>
            </w:r>
          </w:p>
          <w:p w14:paraId="437C36E3" w14:textId="77777777" w:rsidR="006A6290" w:rsidRPr="00447D7D" w:rsidRDefault="006A6290" w:rsidP="006A6290">
            <w:r w:rsidRPr="00447D7D">
              <w:t>The MAC entity shall:</w:t>
            </w:r>
          </w:p>
          <w:p w14:paraId="0F526A79" w14:textId="77777777" w:rsidR="006A6290" w:rsidRPr="00447D7D" w:rsidRDefault="006A6290" w:rsidP="006A6290">
            <w:pPr>
              <w:pStyle w:val="B1"/>
            </w:pPr>
            <w:r w:rsidRPr="00447D7D">
              <w:t>1&gt;</w:t>
            </w:r>
            <w:r w:rsidRPr="00447D7D">
              <w:tab/>
              <w:t>for each PSCCH duration during which the MAC entity monitors PSCCH:</w:t>
            </w:r>
          </w:p>
          <w:p w14:paraId="67CB6CC9"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02194A24"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2E59F3E5" w14:textId="1F3E08DE"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082614" w14:paraId="161F1068" w14:textId="77777777" w:rsidTr="00082614">
        <w:tc>
          <w:tcPr>
            <w:tcW w:w="1680" w:type="dxa"/>
          </w:tcPr>
          <w:p w14:paraId="5B5F2110" w14:textId="77777777" w:rsidR="00082614" w:rsidRPr="00C67F08" w:rsidRDefault="00082614" w:rsidP="00C67F08">
            <w:pPr>
              <w:autoSpaceDE w:val="0"/>
              <w:autoSpaceDN w:val="0"/>
              <w:jc w:val="both"/>
              <w:rPr>
                <w:rFonts w:ascii="Calibri" w:hAnsi="Calibri" w:cs="Calibri"/>
                <w:sz w:val="22"/>
              </w:rPr>
            </w:pPr>
          </w:p>
        </w:tc>
        <w:tc>
          <w:tcPr>
            <w:tcW w:w="8096" w:type="dxa"/>
          </w:tcPr>
          <w:p w14:paraId="7B9B7687" w14:textId="77777777" w:rsidR="00082614" w:rsidRPr="00C67F08" w:rsidRDefault="00082614" w:rsidP="00C67F08">
            <w:pPr>
              <w:autoSpaceDE w:val="0"/>
              <w:autoSpaceDN w:val="0"/>
              <w:jc w:val="both"/>
              <w:rPr>
                <w:rFonts w:ascii="Calibri" w:hAnsi="Calibri" w:cs="Calibri"/>
                <w:sz w:val="22"/>
              </w:rPr>
            </w:pPr>
          </w:p>
        </w:tc>
      </w:tr>
    </w:tbl>
    <w:p w14:paraId="6091768F" w14:textId="1D73A6E4" w:rsidR="00AB5297" w:rsidRDefault="00AB5297" w:rsidP="00CD608C">
      <w:pPr>
        <w:autoSpaceDE w:val="0"/>
        <w:autoSpaceDN w:val="0"/>
        <w:jc w:val="both"/>
        <w:rPr>
          <w:rFonts w:ascii="Calibri" w:hAnsi="Calibri" w:cs="Calibri"/>
          <w:color w:val="FF0000"/>
          <w:sz w:val="22"/>
        </w:rPr>
      </w:pPr>
    </w:p>
    <w:p w14:paraId="2A53F765" w14:textId="78CCB9F6" w:rsidR="000D0E03" w:rsidRPr="00C15780" w:rsidRDefault="000D0E03" w:rsidP="000D0E03">
      <w:pPr>
        <w:pStyle w:val="2"/>
        <w:rPr>
          <w:color w:val="000000" w:themeColor="text1"/>
        </w:rPr>
      </w:pPr>
      <w:r>
        <w:rPr>
          <w:color w:val="000000" w:themeColor="text1"/>
        </w:rPr>
        <w:t>Round 2</w:t>
      </w:r>
    </w:p>
    <w:p w14:paraId="1354D4EE" w14:textId="5DA756C3" w:rsidR="000D0E03" w:rsidRPr="000D0E03" w:rsidRDefault="000D0E03" w:rsidP="000D0E03">
      <w:pPr>
        <w:pStyle w:val="af5"/>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r w:rsidR="00B3682B">
        <w:rPr>
          <w:rFonts w:asciiTheme="minorHAnsi" w:hAnsiTheme="minorHAnsi" w:cstheme="minorHAnsi"/>
          <w:color w:val="FF0000"/>
          <w:sz w:val="22"/>
          <w:szCs w:val="28"/>
          <w:highlight w:val="yellow"/>
        </w:rPr>
        <w:t>, if needed.</w:t>
      </w:r>
    </w:p>
    <w:p w14:paraId="78D64939" w14:textId="77777777" w:rsidR="000D0E03" w:rsidRDefault="000D0E03" w:rsidP="00CD608C">
      <w:pPr>
        <w:autoSpaceDE w:val="0"/>
        <w:autoSpaceDN w:val="0"/>
        <w:jc w:val="both"/>
        <w:rPr>
          <w:rFonts w:ascii="Calibri" w:hAnsi="Calibri" w:cs="Calibri"/>
          <w:color w:val="FF0000"/>
          <w:sz w:val="22"/>
        </w:rPr>
      </w:pPr>
    </w:p>
    <w:bookmarkEnd w:id="2"/>
    <w:bookmarkEnd w:id="3"/>
    <w:p w14:paraId="1169CA6F" w14:textId="52FE8916"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29A2B582" w14:textId="2A0CE73D" w:rsidR="00732FB7" w:rsidRPr="000D0E03" w:rsidRDefault="000D0E03" w:rsidP="00F92CD0">
      <w:pPr>
        <w:pStyle w:val="af5"/>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CA60E2D" w14:textId="003B5813" w:rsidR="00CF5D09" w:rsidRDefault="00CF5D09" w:rsidP="00CF5D09">
      <w:pPr>
        <w:rPr>
          <w:lang w:eastAsia="x-none"/>
        </w:rPr>
      </w:pPr>
    </w:p>
    <w:p w14:paraId="61C67531" w14:textId="0C6231F8" w:rsidR="008D6C24" w:rsidRPr="00916247" w:rsidRDefault="008D6C24" w:rsidP="008D6C24">
      <w:pPr>
        <w:pStyle w:val="3GPPH1"/>
      </w:pPr>
      <w:r>
        <w:t>Summary of contributions</w:t>
      </w:r>
    </w:p>
    <w:p w14:paraId="09C05035" w14:textId="4504F4AB" w:rsidR="005B3FAA"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158AB8C9" w14:textId="04B72E2A" w:rsidR="008D6C24"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59129205"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8" w:name="OLE_LINK1"/>
      <w:bookmarkStart w:id="9"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宋体"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8"/>
    <w:bookmarkEnd w:id="9"/>
    <w:p w14:paraId="3878A5FB"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078451B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7A3EE66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5A19642A" w14:textId="77777777" w:rsidR="00ED593B" w:rsidRPr="00B3682B" w:rsidRDefault="00ED593B" w:rsidP="00ED593B">
      <w:pPr>
        <w:ind w:left="709"/>
        <w:rPr>
          <w:rFonts w:asciiTheme="minorHAnsi" w:eastAsia="宋体" w:hAnsiTheme="minorHAnsi" w:cstheme="minorHAnsi"/>
          <w:bCs/>
          <w:i/>
          <w:sz w:val="22"/>
          <w:szCs w:val="28"/>
          <w:lang w:eastAsia="zh-CN"/>
        </w:rPr>
      </w:pPr>
      <w:r w:rsidRPr="00B3682B">
        <w:rPr>
          <w:rFonts w:asciiTheme="minorHAnsi" w:eastAsia="宋体" w:hAnsiTheme="minorHAnsi" w:cstheme="minorHAnsi"/>
          <w:b/>
          <w:i/>
          <w:sz w:val="22"/>
          <w:szCs w:val="28"/>
          <w:lang w:eastAsia="zh-CN"/>
        </w:rPr>
        <w:t>Proposal 3</w:t>
      </w:r>
      <w:r w:rsidRPr="00B3682B">
        <w:rPr>
          <w:rFonts w:asciiTheme="minorHAnsi" w:eastAsia="宋体" w:hAnsiTheme="minorHAnsi" w:cstheme="minorHAnsi"/>
          <w:bCs/>
          <w:i/>
          <w:sz w:val="22"/>
          <w:szCs w:val="28"/>
          <w:lang w:eastAsia="zh-CN"/>
        </w:rPr>
        <w:t>: Reply LS to RAN2.</w:t>
      </w:r>
    </w:p>
    <w:p w14:paraId="1B24975F"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65CFD181"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70A53254" w14:textId="77777777" w:rsidR="00ED593B" w:rsidRPr="00B3682B" w:rsidRDefault="00ED593B" w:rsidP="00674F55">
      <w:pPr>
        <w:numPr>
          <w:ilvl w:val="0"/>
          <w:numId w:val="34"/>
        </w:numPr>
        <w:spacing w:after="120"/>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RAN1 respectfully asks RAN2 to take the above information into account.</w:t>
      </w:r>
    </w:p>
    <w:p w14:paraId="4CA100E9" w14:textId="6D3124C5"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1AF99E93" w14:textId="2F98B941" w:rsidR="008D6C24"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1A329D28" w14:textId="5D8FC031"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2C498A8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1C5568F7"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10" w:name="_Hlk79679217"/>
      <w:r w:rsidRPr="00B3682B">
        <w:rPr>
          <w:rFonts w:ascii="Calibri" w:hAnsi="Calibri" w:cs="Calibri"/>
          <w:bCs/>
          <w:i/>
          <w:szCs w:val="22"/>
        </w:rPr>
        <w:t>sldrx-HARQ-RTT-timer</w:t>
      </w:r>
      <w:bookmarkEnd w:id="10"/>
      <w:r w:rsidRPr="00B3682B">
        <w:rPr>
          <w:rFonts w:ascii="Calibri" w:hAnsi="Calibri" w:cs="Calibri"/>
          <w:bCs/>
          <w:i/>
          <w:szCs w:val="22"/>
        </w:rPr>
        <w:t xml:space="preserve"> for this case?</w:t>
      </w:r>
    </w:p>
    <w:p w14:paraId="13A89D7B"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6AE31A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If the sldrx-HARQ-RTT-timer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64F6B18D"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67065D0A"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6ECCF71B" w14:textId="77777777" w:rsidR="00674F55" w:rsidRPr="00B3682B" w:rsidRDefault="00674F55" w:rsidP="00674F55">
      <w:pPr>
        <w:pStyle w:val="af5"/>
        <w:spacing w:after="120"/>
        <w:ind w:leftChars="0" w:left="720"/>
        <w:rPr>
          <w:rFonts w:asciiTheme="minorHAnsi" w:hAnsiTheme="minorHAnsi" w:cstheme="minorHAnsi"/>
          <w:color w:val="000000" w:themeColor="text1"/>
          <w:sz w:val="22"/>
          <w:szCs w:val="28"/>
        </w:rPr>
      </w:pPr>
    </w:p>
    <w:p w14:paraId="2CC230D9" w14:textId="57CFB158"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1FDCA57D"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1D05F4B0" w14:textId="3A9BF1DC" w:rsidR="00674F55" w:rsidRPr="00B3682B" w:rsidRDefault="00674F55" w:rsidP="00674F55">
      <w:pPr>
        <w:spacing w:after="120"/>
        <w:ind w:left="709"/>
        <w:jc w:val="both"/>
        <w:rPr>
          <w:rFonts w:asciiTheme="minorHAnsi" w:eastAsia="宋体"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70E0E24E" w14:textId="261E7920" w:rsidR="005B3FAA"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56A4BEBF" w14:textId="42BEC4D1"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52AC9380" w14:textId="592BEDED"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 xml:space="preserve">From RAN1 perspective, it is feasible to determine the time location of the time location of the next retransmission resource(s) by using the information contained in the SCI. The first stage SCI contains information regarding the frequency and time resources used for the </w:t>
      </w:r>
      <w:r w:rsidR="00E32D49" w:rsidRPr="00B3682B">
        <w:rPr>
          <w:rFonts w:asciiTheme="minorHAnsi" w:hAnsiTheme="minorHAnsi" w:cstheme="minorHAnsi"/>
          <w:color w:val="000000" w:themeColor="text1"/>
          <w:sz w:val="22"/>
          <w:szCs w:val="28"/>
        </w:rPr>
        <w:lastRenderedPageBreak/>
        <w:t>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981FEB" w14:textId="251B28B9" w:rsidR="005B3FAA"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75941C6E" w14:textId="77777777" w:rsidR="00DE7D0B" w:rsidRPr="00B3682B" w:rsidRDefault="00DE7D0B" w:rsidP="00DE7D0B">
      <w:pPr>
        <w:pStyle w:val="af5"/>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AFDF85A" w14:textId="4E138E50" w:rsidR="00DE7D0B" w:rsidRPr="00B3682B" w:rsidRDefault="00DE7D0B" w:rsidP="00DE7D0B">
      <w:pPr>
        <w:pStyle w:val="af5"/>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5730D3D7" w14:textId="5B5F8862"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7FAE6E32" w14:textId="77777777" w:rsidR="008D6C24" w:rsidRPr="00CF5D09" w:rsidRDefault="008D6C24" w:rsidP="00CF5D09">
      <w:pPr>
        <w:rPr>
          <w:lang w:eastAsia="x-none"/>
        </w:rPr>
      </w:pPr>
    </w:p>
    <w:p w14:paraId="1419B182" w14:textId="77777777" w:rsidR="00BE3A80" w:rsidRDefault="00BE3A80" w:rsidP="00BE3A80">
      <w:pPr>
        <w:pStyle w:val="3GPPH1"/>
        <w:numPr>
          <w:ilvl w:val="0"/>
          <w:numId w:val="0"/>
        </w:numPr>
        <w:ind w:left="432" w:hanging="432"/>
      </w:pPr>
      <w:r>
        <w:t>References</w:t>
      </w:r>
    </w:p>
    <w:bookmarkStart w:id="11" w:name="_Hlk71734784"/>
    <w:p w14:paraId="5929A83E" w14:textId="15C78536" w:rsidR="00361CE3" w:rsidRDefault="00361CE3" w:rsidP="00361CE3">
      <w:pPr>
        <w:pStyle w:val="af5"/>
        <w:numPr>
          <w:ilvl w:val="0"/>
          <w:numId w:val="14"/>
        </w:numPr>
        <w:tabs>
          <w:tab w:val="left" w:pos="1560"/>
        </w:tabs>
        <w:ind w:leftChars="0"/>
      </w:pPr>
      <w:r>
        <w:fldChar w:fldCharType="begin"/>
      </w:r>
      <w:r w:rsidR="00A715EE">
        <w:instrText>HYPERLINK "C:\\3GPP\\RAN1_Meetings\\Tdocs\\2021\\R1-2106413.zip"</w:instrText>
      </w:r>
      <w:r>
        <w:fldChar w:fldCharType="separate"/>
      </w:r>
      <w:r>
        <w:rPr>
          <w:rStyle w:val="a8"/>
        </w:rPr>
        <w:t>R1-210</w:t>
      </w:r>
      <w:r w:rsidR="00A715EE">
        <w:rPr>
          <w:rStyle w:val="a8"/>
        </w:rPr>
        <w:t>6413</w:t>
      </w:r>
      <w:r>
        <w:fldChar w:fldCharType="end"/>
      </w:r>
      <w:r>
        <w:tab/>
        <w:t xml:space="preserve">LS on </w:t>
      </w:r>
      <w:r w:rsidR="00A715EE">
        <w:t>time gap information in SCI</w:t>
      </w:r>
      <w:r>
        <w:tab/>
        <w:t>RAN2, OPPO</w:t>
      </w:r>
    </w:p>
    <w:bookmarkStart w:id="12" w:name="_Hlk71734895"/>
    <w:bookmarkEnd w:id="11"/>
    <w:p w14:paraId="2E283DBF" w14:textId="0D83605D" w:rsidR="00361CE3" w:rsidRDefault="00361CE3" w:rsidP="00361CE3">
      <w:pPr>
        <w:pStyle w:val="af5"/>
        <w:numPr>
          <w:ilvl w:val="0"/>
          <w:numId w:val="14"/>
        </w:numPr>
        <w:tabs>
          <w:tab w:val="left" w:pos="1560"/>
        </w:tabs>
        <w:ind w:leftChars="0"/>
      </w:pPr>
      <w:r>
        <w:fldChar w:fldCharType="begin"/>
      </w:r>
      <w:r w:rsidR="000D0E03">
        <w:instrText>HYPERLINK "C:\\3GPP\\RAN1_Meetings\\Tdocs\\2021\\R1-2106850.zip"</w:instrText>
      </w:r>
      <w:r>
        <w:fldChar w:fldCharType="separate"/>
      </w:r>
      <w:r>
        <w:rPr>
          <w:rStyle w:val="a8"/>
        </w:rPr>
        <w:t>R1-210</w:t>
      </w:r>
      <w:r w:rsidR="00A715EE">
        <w:rPr>
          <w:rStyle w:val="a8"/>
        </w:rPr>
        <w:t>6850</w:t>
      </w:r>
      <w:r>
        <w:fldChar w:fldCharType="end"/>
      </w:r>
      <w:r>
        <w:tab/>
      </w:r>
      <w:r w:rsidR="00ED593B" w:rsidRPr="00ED593B">
        <w:rPr>
          <w:color w:val="000000" w:themeColor="text1"/>
        </w:rPr>
        <w:t>Draft reply LS on time gap information in SCI</w:t>
      </w:r>
      <w:r w:rsidRPr="00ED593B">
        <w:rPr>
          <w:color w:val="000000" w:themeColor="text1"/>
        </w:rPr>
        <w:tab/>
      </w:r>
      <w:r w:rsidR="00A715EE" w:rsidRPr="00ED593B">
        <w:rPr>
          <w:color w:val="000000" w:themeColor="text1"/>
        </w:rPr>
        <w:t>Samsung</w:t>
      </w:r>
    </w:p>
    <w:p w14:paraId="4DBB5848" w14:textId="4680DFF9" w:rsidR="00A715EE" w:rsidRDefault="001D326D" w:rsidP="00A715EE">
      <w:pPr>
        <w:pStyle w:val="af5"/>
        <w:numPr>
          <w:ilvl w:val="0"/>
          <w:numId w:val="14"/>
        </w:numPr>
        <w:tabs>
          <w:tab w:val="left" w:pos="1560"/>
        </w:tabs>
        <w:ind w:leftChars="0"/>
      </w:pPr>
      <w:hyperlink r:id="rId13" w:history="1">
        <w:r w:rsidR="00A715EE">
          <w:rPr>
            <w:rStyle w:val="a8"/>
          </w:rPr>
          <w:t>R1-2106923</w:t>
        </w:r>
      </w:hyperlink>
      <w:r w:rsidR="00A715EE">
        <w:tab/>
      </w:r>
      <w:r w:rsidR="00ED593B" w:rsidRPr="00674F55">
        <w:rPr>
          <w:color w:val="000000" w:themeColor="text1"/>
        </w:rPr>
        <w:t>Discussion on LS from RAN2 on time gap information in SCI</w:t>
      </w:r>
      <w:r w:rsidR="00A715EE">
        <w:tab/>
        <w:t>CATT, GOHIGH</w:t>
      </w:r>
    </w:p>
    <w:p w14:paraId="58D59F74" w14:textId="4764288E" w:rsidR="00361CE3" w:rsidRDefault="001D326D" w:rsidP="00361CE3">
      <w:pPr>
        <w:pStyle w:val="af5"/>
        <w:numPr>
          <w:ilvl w:val="0"/>
          <w:numId w:val="14"/>
        </w:numPr>
        <w:tabs>
          <w:tab w:val="left" w:pos="1560"/>
        </w:tabs>
        <w:ind w:leftChars="0"/>
      </w:pPr>
      <w:hyperlink r:id="rId14" w:history="1">
        <w:r w:rsidR="00361CE3" w:rsidRPr="000D0E03">
          <w:rPr>
            <w:rStyle w:val="a8"/>
          </w:rPr>
          <w:t>R1-210</w:t>
        </w:r>
        <w:r w:rsidR="00A715EE" w:rsidRPr="000D0E03">
          <w:rPr>
            <w:rStyle w:val="a8"/>
          </w:rPr>
          <w:t>7226</w:t>
        </w:r>
      </w:hyperlink>
      <w:r w:rsidR="00361CE3">
        <w:tab/>
      </w:r>
      <w:r w:rsidR="00674F55" w:rsidRPr="00674F55">
        <w:rPr>
          <w:color w:val="000000" w:themeColor="text1"/>
        </w:rPr>
        <w:t>Discussion on time gap information in SCI</w:t>
      </w:r>
      <w:r w:rsidR="00361CE3">
        <w:tab/>
        <w:t>OPPO</w:t>
      </w:r>
    </w:p>
    <w:p w14:paraId="16530188" w14:textId="1ED3B140" w:rsidR="00361CE3" w:rsidRDefault="001D326D" w:rsidP="00361CE3">
      <w:pPr>
        <w:pStyle w:val="af5"/>
        <w:numPr>
          <w:ilvl w:val="0"/>
          <w:numId w:val="14"/>
        </w:numPr>
        <w:tabs>
          <w:tab w:val="left" w:pos="1560"/>
        </w:tabs>
        <w:ind w:leftChars="0"/>
      </w:pPr>
      <w:hyperlink r:id="rId15" w:history="1">
        <w:r w:rsidR="00361CE3">
          <w:rPr>
            <w:rStyle w:val="a8"/>
          </w:rPr>
          <w:t>R1-210</w:t>
        </w:r>
      </w:hyperlink>
      <w:r w:rsidR="00A715EE">
        <w:rPr>
          <w:rStyle w:val="a8"/>
        </w:rPr>
        <w:t>7227</w:t>
      </w:r>
      <w:r w:rsidR="00361CE3">
        <w:tab/>
      </w:r>
      <w:r w:rsidR="00674F55" w:rsidRPr="00674F55">
        <w:rPr>
          <w:color w:val="000000" w:themeColor="text1"/>
        </w:rPr>
        <w:t>Draft reply LS on time gap information in SCI</w:t>
      </w:r>
      <w:r w:rsidR="00361CE3">
        <w:tab/>
        <w:t>OPPO</w:t>
      </w:r>
    </w:p>
    <w:p w14:paraId="6CDD1F3A" w14:textId="26777180" w:rsidR="00361CE3" w:rsidRDefault="001D326D" w:rsidP="00361CE3">
      <w:pPr>
        <w:pStyle w:val="af5"/>
        <w:numPr>
          <w:ilvl w:val="0"/>
          <w:numId w:val="14"/>
        </w:numPr>
        <w:tabs>
          <w:tab w:val="left" w:pos="1560"/>
        </w:tabs>
        <w:ind w:leftChars="0"/>
      </w:pPr>
      <w:hyperlink r:id="rId16" w:history="1">
        <w:r w:rsidR="00361CE3">
          <w:rPr>
            <w:rStyle w:val="a8"/>
          </w:rPr>
          <w:t>R1-210</w:t>
        </w:r>
        <w:r w:rsidR="00A715EE">
          <w:rPr>
            <w:rStyle w:val="a8"/>
          </w:rPr>
          <w:t>7304</w:t>
        </w:r>
      </w:hyperlink>
      <w:r w:rsidR="00361CE3">
        <w:tab/>
      </w:r>
      <w:r w:rsidR="00674F55" w:rsidRPr="00674F55">
        <w:rPr>
          <w:color w:val="000000" w:themeColor="text1"/>
        </w:rPr>
        <w:t>[Draft] Reply to RAN2 LS on time gap information in SCI</w:t>
      </w:r>
      <w:r w:rsidR="00361CE3">
        <w:tab/>
      </w:r>
      <w:r w:rsidR="00A715EE">
        <w:t>Qualcomm</w:t>
      </w:r>
    </w:p>
    <w:p w14:paraId="7A03F565" w14:textId="791FE32A" w:rsidR="00361CE3" w:rsidRDefault="001D326D" w:rsidP="00361CE3">
      <w:pPr>
        <w:pStyle w:val="af5"/>
        <w:numPr>
          <w:ilvl w:val="0"/>
          <w:numId w:val="14"/>
        </w:numPr>
        <w:tabs>
          <w:tab w:val="left" w:pos="1560"/>
        </w:tabs>
        <w:ind w:leftChars="0"/>
      </w:pPr>
      <w:hyperlink r:id="rId17" w:history="1">
        <w:r w:rsidR="00361CE3">
          <w:rPr>
            <w:rStyle w:val="a8"/>
          </w:rPr>
          <w:t>R1-210</w:t>
        </w:r>
        <w:r w:rsidR="00A715EE">
          <w:rPr>
            <w:rStyle w:val="a8"/>
          </w:rPr>
          <w:t>7532</w:t>
        </w:r>
      </w:hyperlink>
      <w:r w:rsidR="00361CE3">
        <w:tab/>
      </w:r>
      <w:r w:rsidR="00674F55" w:rsidRPr="00674F55">
        <w:rPr>
          <w:color w:val="000000" w:themeColor="text1"/>
        </w:rPr>
        <w:t>Discussion on LS on time gap information in SCI</w:t>
      </w:r>
      <w:r w:rsidR="00361CE3">
        <w:tab/>
      </w:r>
      <w:r w:rsidR="00A715EE">
        <w:t>LG Electronics</w:t>
      </w:r>
    </w:p>
    <w:p w14:paraId="04EA1151" w14:textId="780B058B" w:rsidR="00361CE3" w:rsidRDefault="001D326D" w:rsidP="00361CE3">
      <w:pPr>
        <w:pStyle w:val="af5"/>
        <w:numPr>
          <w:ilvl w:val="0"/>
          <w:numId w:val="14"/>
        </w:numPr>
        <w:tabs>
          <w:tab w:val="left" w:pos="1560"/>
        </w:tabs>
        <w:ind w:leftChars="0"/>
      </w:pPr>
      <w:hyperlink r:id="rId18" w:history="1">
        <w:r w:rsidR="00361CE3">
          <w:rPr>
            <w:rStyle w:val="a8"/>
          </w:rPr>
          <w:t>R1-210</w:t>
        </w:r>
        <w:r w:rsidR="00A715EE">
          <w:rPr>
            <w:rStyle w:val="a8"/>
          </w:rPr>
          <w:t>7700</w:t>
        </w:r>
      </w:hyperlink>
      <w:r w:rsidR="00361CE3">
        <w:tab/>
      </w:r>
      <w:r w:rsidR="00674F55" w:rsidRPr="00674F55">
        <w:rPr>
          <w:color w:val="000000" w:themeColor="text1"/>
        </w:rPr>
        <w:t>Draft Reply LS on Time Gap Information in SCI</w:t>
      </w:r>
      <w:r w:rsidR="00361CE3">
        <w:tab/>
      </w:r>
      <w:r w:rsidR="00A715EE">
        <w:t>Apple</w:t>
      </w:r>
    </w:p>
    <w:p w14:paraId="22A6FA03" w14:textId="59C61521" w:rsidR="00361CE3" w:rsidRDefault="001D326D" w:rsidP="00361CE3">
      <w:pPr>
        <w:pStyle w:val="af5"/>
        <w:numPr>
          <w:ilvl w:val="0"/>
          <w:numId w:val="14"/>
        </w:numPr>
        <w:tabs>
          <w:tab w:val="left" w:pos="1560"/>
        </w:tabs>
        <w:ind w:leftChars="0"/>
      </w:pPr>
      <w:hyperlink r:id="rId19" w:history="1">
        <w:r w:rsidR="00361CE3">
          <w:rPr>
            <w:rStyle w:val="a8"/>
          </w:rPr>
          <w:t>R1-210</w:t>
        </w:r>
        <w:r w:rsidR="00A715EE">
          <w:rPr>
            <w:rStyle w:val="a8"/>
          </w:rPr>
          <w:t>7703</w:t>
        </w:r>
      </w:hyperlink>
      <w:r w:rsidR="00361CE3">
        <w:tab/>
      </w:r>
      <w:r w:rsidR="00674F55" w:rsidRPr="00674F55">
        <w:rPr>
          <w:color w:val="000000" w:themeColor="text1"/>
        </w:rPr>
        <w:t>Discussion on RAN2 LS on Time Gap Information</w:t>
      </w:r>
      <w:r w:rsidR="00361CE3">
        <w:tab/>
      </w:r>
      <w:r w:rsidR="00A715EE">
        <w:t>Apple</w:t>
      </w:r>
    </w:p>
    <w:p w14:paraId="7AD217A8" w14:textId="0D4565E0" w:rsidR="00361CE3" w:rsidRDefault="001D326D" w:rsidP="00361CE3">
      <w:pPr>
        <w:pStyle w:val="af5"/>
        <w:numPr>
          <w:ilvl w:val="0"/>
          <w:numId w:val="14"/>
        </w:numPr>
        <w:tabs>
          <w:tab w:val="left" w:pos="1560"/>
        </w:tabs>
        <w:ind w:leftChars="0"/>
      </w:pPr>
      <w:hyperlink r:id="rId20" w:history="1">
        <w:r w:rsidR="00361CE3">
          <w:rPr>
            <w:rStyle w:val="a8"/>
          </w:rPr>
          <w:t>R1-210</w:t>
        </w:r>
        <w:r w:rsidR="000739B6">
          <w:rPr>
            <w:rStyle w:val="a8"/>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286E975A" w14:textId="10B347CF" w:rsidR="00361CE3" w:rsidRDefault="001D326D" w:rsidP="00361CE3">
      <w:pPr>
        <w:pStyle w:val="af5"/>
        <w:numPr>
          <w:ilvl w:val="0"/>
          <w:numId w:val="14"/>
        </w:numPr>
        <w:tabs>
          <w:tab w:val="left" w:pos="1560"/>
        </w:tabs>
        <w:ind w:leftChars="0"/>
      </w:pPr>
      <w:hyperlink r:id="rId21" w:history="1">
        <w:r w:rsidR="00361CE3">
          <w:rPr>
            <w:rStyle w:val="a8"/>
          </w:rPr>
          <w:t>R1-210</w:t>
        </w:r>
        <w:r w:rsidR="000D0E03">
          <w:rPr>
            <w:rStyle w:val="a8"/>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12"/>
      <w:r w:rsidR="00A715EE">
        <w:t>vivo</w:t>
      </w:r>
    </w:p>
    <w:p w14:paraId="7D3D9E25" w14:textId="2464A35E" w:rsidR="00A715EE" w:rsidRDefault="001D326D" w:rsidP="00361CE3">
      <w:pPr>
        <w:pStyle w:val="af5"/>
        <w:numPr>
          <w:ilvl w:val="0"/>
          <w:numId w:val="14"/>
        </w:numPr>
        <w:tabs>
          <w:tab w:val="left" w:pos="1560"/>
        </w:tabs>
        <w:ind w:leftChars="0"/>
      </w:pPr>
      <w:hyperlink r:id="rId22" w:history="1">
        <w:r w:rsidR="00A715EE">
          <w:rPr>
            <w:rStyle w:val="a8"/>
          </w:rPr>
          <w:t>R1-210</w:t>
        </w:r>
        <w:r w:rsidR="000D0E03">
          <w:rPr>
            <w:rStyle w:val="a8"/>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73A3C591" w14:textId="3CB04C3B" w:rsidR="00A715EE" w:rsidRDefault="001D326D" w:rsidP="00361CE3">
      <w:pPr>
        <w:pStyle w:val="af5"/>
        <w:numPr>
          <w:ilvl w:val="0"/>
          <w:numId w:val="14"/>
        </w:numPr>
        <w:tabs>
          <w:tab w:val="left" w:pos="1560"/>
        </w:tabs>
        <w:ind w:leftChars="0"/>
      </w:pPr>
      <w:hyperlink r:id="rId23" w:history="1">
        <w:r w:rsidR="00A715EE">
          <w:rPr>
            <w:rStyle w:val="a8"/>
          </w:rPr>
          <w:t>R1-210</w:t>
        </w:r>
        <w:r w:rsidR="000D0E03">
          <w:rPr>
            <w:rStyle w:val="a8"/>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1DDA445F" w14:textId="37D15230" w:rsidR="00A715EE" w:rsidRDefault="001D326D" w:rsidP="00361CE3">
      <w:pPr>
        <w:pStyle w:val="af5"/>
        <w:numPr>
          <w:ilvl w:val="0"/>
          <w:numId w:val="14"/>
        </w:numPr>
        <w:tabs>
          <w:tab w:val="left" w:pos="1560"/>
        </w:tabs>
        <w:ind w:leftChars="0"/>
      </w:pPr>
      <w:hyperlink r:id="rId24" w:history="1">
        <w:r w:rsidR="00A715EE">
          <w:rPr>
            <w:rStyle w:val="a8"/>
          </w:rPr>
          <w:t>R1-210</w:t>
        </w:r>
        <w:r w:rsidR="000D0E03">
          <w:rPr>
            <w:rStyle w:val="a8"/>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2E09C4E2" w14:textId="120F0801" w:rsidR="00A715EE" w:rsidRPr="00D803AC" w:rsidRDefault="001D326D" w:rsidP="00361CE3">
      <w:pPr>
        <w:pStyle w:val="af5"/>
        <w:numPr>
          <w:ilvl w:val="0"/>
          <w:numId w:val="14"/>
        </w:numPr>
        <w:tabs>
          <w:tab w:val="left" w:pos="1560"/>
        </w:tabs>
        <w:ind w:leftChars="0"/>
      </w:pPr>
      <w:hyperlink r:id="rId25" w:history="1">
        <w:r w:rsidR="00A715EE">
          <w:rPr>
            <w:rStyle w:val="a8"/>
          </w:rPr>
          <w:t>R1-210</w:t>
        </w:r>
        <w:r w:rsidR="000D0E03">
          <w:rPr>
            <w:rStyle w:val="a8"/>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4325D" w14:textId="77777777" w:rsidR="001D326D" w:rsidRDefault="001D326D">
      <w:r>
        <w:separator/>
      </w:r>
    </w:p>
  </w:endnote>
  <w:endnote w:type="continuationSeparator" w:id="0">
    <w:p w14:paraId="1563E413" w14:textId="77777777" w:rsidR="001D326D" w:rsidRDefault="001D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charset w:val="01"/>
    <w:family w:val="auto"/>
    <w:pitch w:val="variable"/>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e Regular">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Malgun Gothic"/>
    <w:charset w:val="00"/>
    <w:family w:val="auto"/>
    <w:pitch w:val="default"/>
    <w:sig w:usb0="00000000" w:usb1="00000000" w:usb2="00000000"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E1875" w14:textId="77777777" w:rsidR="001D326D" w:rsidRDefault="001D326D">
      <w:r>
        <w:separator/>
      </w:r>
    </w:p>
  </w:footnote>
  <w:footnote w:type="continuationSeparator" w:id="0">
    <w:p w14:paraId="24A391B4" w14:textId="77777777" w:rsidR="001D326D" w:rsidRDefault="001D3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7"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4"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5"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34"/>
  </w:num>
  <w:num w:numId="4">
    <w:abstractNumId w:val="33"/>
  </w:num>
  <w:num w:numId="5">
    <w:abstractNumId w:val="30"/>
  </w:num>
  <w:num w:numId="6">
    <w:abstractNumId w:val="20"/>
  </w:num>
  <w:num w:numId="7">
    <w:abstractNumId w:val="8"/>
  </w:num>
  <w:num w:numId="8">
    <w:abstractNumId w:val="37"/>
  </w:num>
  <w:num w:numId="9">
    <w:abstractNumId w:val="15"/>
  </w:num>
  <w:num w:numId="10">
    <w:abstractNumId w:val="31"/>
  </w:num>
  <w:num w:numId="11">
    <w:abstractNumId w:val="18"/>
  </w:num>
  <w:num w:numId="12">
    <w:abstractNumId w:val="5"/>
  </w:num>
  <w:num w:numId="13">
    <w:abstractNumId w:val="16"/>
  </w:num>
  <w:num w:numId="14">
    <w:abstractNumId w:val="13"/>
  </w:num>
  <w:num w:numId="15">
    <w:abstractNumId w:val="32"/>
  </w:num>
  <w:num w:numId="16">
    <w:abstractNumId w:val="2"/>
  </w:num>
  <w:num w:numId="17">
    <w:abstractNumId w:val="19"/>
  </w:num>
  <w:num w:numId="18">
    <w:abstractNumId w:val="6"/>
  </w:num>
  <w:num w:numId="19">
    <w:abstractNumId w:val="11"/>
  </w:num>
  <w:num w:numId="20">
    <w:abstractNumId w:val="27"/>
  </w:num>
  <w:num w:numId="21">
    <w:abstractNumId w:val="35"/>
  </w:num>
  <w:num w:numId="22">
    <w:abstractNumId w:val="21"/>
  </w:num>
  <w:num w:numId="23">
    <w:abstractNumId w:val="12"/>
  </w:num>
  <w:num w:numId="24">
    <w:abstractNumId w:val="22"/>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8"/>
  </w:num>
  <w:num w:numId="28">
    <w:abstractNumId w:val="9"/>
  </w:num>
  <w:num w:numId="29">
    <w:abstractNumId w:val="29"/>
  </w:num>
  <w:num w:numId="30">
    <w:abstractNumId w:val="17"/>
  </w:num>
  <w:num w:numId="31">
    <w:abstractNumId w:val="14"/>
  </w:num>
  <w:num w:numId="32">
    <w:abstractNumId w:val="24"/>
  </w:num>
  <w:num w:numId="33">
    <w:abstractNumId w:val="36"/>
  </w:num>
  <w:num w:numId="34">
    <w:abstractNumId w:val="25"/>
  </w:num>
  <w:num w:numId="35">
    <w:abstractNumId w:val="7"/>
  </w:num>
  <w:num w:numId="36">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1"/>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Char"/>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Char"/>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pPr>
      <w:spacing w:after="120"/>
      <w:jc w:val="both"/>
    </w:pPr>
    <w:rPr>
      <w:lang w:eastAsia="x-none"/>
    </w:rPr>
  </w:style>
  <w:style w:type="paragraph" w:customStyle="1" w:styleId="TdocHeader1">
    <w:name w:val="Tdoc_Header_1"/>
    <w:basedOn w:val="a5"/>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pPr>
      <w:tabs>
        <w:tab w:val="center" w:pos="4536"/>
        <w:tab w:val="right" w:pos="9072"/>
      </w:tabs>
    </w:pPr>
  </w:style>
  <w:style w:type="paragraph" w:styleId="a6">
    <w:name w:val="footnote text"/>
    <w:basedOn w:val="a0"/>
    <w:link w:val="Char1"/>
    <w:semiHidden/>
    <w:pPr>
      <w:jc w:val="both"/>
    </w:pPr>
    <w:rPr>
      <w:szCs w:val="20"/>
      <w:lang w:val="x-none" w:eastAsia="x-none"/>
    </w:rPr>
  </w:style>
  <w:style w:type="paragraph" w:styleId="a7">
    <w:name w:val="Document Map"/>
    <w:basedOn w:val="a0"/>
    <w:link w:val="Char2"/>
    <w:semiHidden/>
    <w:pPr>
      <w:shd w:val="clear" w:color="auto" w:fill="000080"/>
    </w:pPr>
    <w:rPr>
      <w:rFonts w:ascii="Tahoma" w:hAnsi="Tahoma"/>
      <w:lang w:eastAsia="x-none"/>
    </w:rPr>
  </w:style>
  <w:style w:type="paragraph" w:customStyle="1" w:styleId="TdocHeading2">
    <w:name w:val="Tdoc_Heading_2"/>
    <w:basedOn w:val="a0"/>
  </w:style>
  <w:style w:type="character" w:styleId="a8">
    <w:name w:val="Hyperlink"/>
    <w:uiPriority w:val="99"/>
    <w:rPr>
      <w:color w:val="0000FF"/>
      <w:u w:val="single"/>
    </w:rPr>
  </w:style>
  <w:style w:type="character" w:styleId="a9">
    <w:name w:val="FollowedHyperlink"/>
    <w:rsid w:val="00BA58CC"/>
    <w:rPr>
      <w:color w:val="0000FF"/>
      <w:u w:val="single"/>
    </w:rPr>
  </w:style>
  <w:style w:type="paragraph" w:styleId="aa">
    <w:name w:val="Balloon Text"/>
    <w:basedOn w:val="a0"/>
    <w:link w:val="Char3"/>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b">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c">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0">
    <w:name w:val="toc 3"/>
    <w:basedOn w:val="a0"/>
    <w:next w:val="a0"/>
    <w:autoRedefine/>
    <w:uiPriority w:val="39"/>
    <w:rsid w:val="00760DA2"/>
    <w:pPr>
      <w:tabs>
        <w:tab w:val="left" w:pos="1200"/>
        <w:tab w:val="right" w:leader="dot" w:pos="9631"/>
      </w:tabs>
      <w:ind w:left="403"/>
    </w:pPr>
  </w:style>
  <w:style w:type="paragraph" w:styleId="40">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d">
    <w:name w:val="Date"/>
    <w:basedOn w:val="a0"/>
    <w:next w:val="a0"/>
    <w:link w:val="Char4"/>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rsid w:val="00576214"/>
    <w:pPr>
      <w:ind w:left="960"/>
    </w:pPr>
    <w:rPr>
      <w:rFonts w:ascii="Times New Roman" w:eastAsia="MS Mincho" w:hAnsi="Times New Roman"/>
      <w:sz w:val="24"/>
      <w:lang w:eastAsia="ja-JP"/>
    </w:rPr>
  </w:style>
  <w:style w:type="paragraph" w:styleId="60">
    <w:name w:val="toc 6"/>
    <w:basedOn w:val="a0"/>
    <w:next w:val="a0"/>
    <w:autoRedefine/>
    <w:uiPriority w:val="39"/>
    <w:rsid w:val="00576214"/>
    <w:pPr>
      <w:ind w:left="1200"/>
    </w:pPr>
    <w:rPr>
      <w:rFonts w:ascii="Times New Roman" w:eastAsia="MS Mincho" w:hAnsi="Times New Roman"/>
      <w:sz w:val="24"/>
      <w:lang w:eastAsia="ja-JP"/>
    </w:rPr>
  </w:style>
  <w:style w:type="paragraph" w:styleId="70">
    <w:name w:val="toc 7"/>
    <w:basedOn w:val="a0"/>
    <w:next w:val="a0"/>
    <w:autoRedefine/>
    <w:uiPriority w:val="39"/>
    <w:rsid w:val="00576214"/>
    <w:rPr>
      <w:rFonts w:ascii="Times New Roman" w:eastAsia="MS Mincho" w:hAnsi="Times New Roman"/>
      <w:sz w:val="24"/>
      <w:lang w:eastAsia="ja-JP"/>
    </w:rPr>
  </w:style>
  <w:style w:type="paragraph" w:styleId="80">
    <w:name w:val="toc 8"/>
    <w:basedOn w:val="a0"/>
    <w:next w:val="a0"/>
    <w:autoRedefine/>
    <w:uiPriority w:val="39"/>
    <w:rsid w:val="00576214"/>
    <w:pPr>
      <w:ind w:left="1680"/>
    </w:pPr>
    <w:rPr>
      <w:rFonts w:ascii="Times New Roman" w:eastAsia="MS Mincho" w:hAnsi="Times New Roman"/>
      <w:sz w:val="24"/>
      <w:lang w:eastAsia="ja-JP"/>
    </w:rPr>
  </w:style>
  <w:style w:type="paragraph" w:styleId="90">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Char5"/>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0">
    <w:name w:val="annotation reference"/>
    <w:semiHidden/>
    <w:rsid w:val="000E4594"/>
    <w:rPr>
      <w:sz w:val="16"/>
      <w:szCs w:val="16"/>
    </w:rPr>
  </w:style>
  <w:style w:type="paragraph" w:styleId="af1">
    <w:name w:val="annotation text"/>
    <w:basedOn w:val="a0"/>
    <w:link w:val="Char6"/>
    <w:semiHidden/>
    <w:rsid w:val="000E4594"/>
    <w:rPr>
      <w:szCs w:val="20"/>
    </w:rPr>
  </w:style>
  <w:style w:type="paragraph" w:styleId="af2">
    <w:name w:val="annotation subject"/>
    <w:basedOn w:val="af1"/>
    <w:next w:val="af1"/>
    <w:link w:val="Char7"/>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har6">
    <w:name w:val="批注文字 Char"/>
    <w:link w:val="af1"/>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3">
    <w:name w:val="footer"/>
    <w:basedOn w:val="a0"/>
    <w:link w:val="Char8"/>
    <w:rsid w:val="006F1736"/>
    <w:pPr>
      <w:tabs>
        <w:tab w:val="center" w:pos="4153"/>
        <w:tab w:val="right" w:pos="8306"/>
      </w:tabs>
    </w:pPr>
  </w:style>
  <w:style w:type="character" w:styleId="af4">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5">
    <w:name w:val="List Paragraph"/>
    <w:aliases w:val="- Bullets,¥¡¡¡¡ì¬º¥¹¥È¶ÎÂä,?? ??,?????,????,Lista1,ÁÐ³ö¶ÎÂä,列出段落1,中等深浅网格 1 - 着色 21,列表段落1,—ño’i—Ž,¥ê¥¹¥È¶ÎÂä,1st level - Bullet List Paragraph,Lettre d'introduction,Paragrafo elenco,Normal bullet 2,Bullet list,목록단락,목록 단락,リスト段落,列表段落11"/>
    <w:basedOn w:val="a0"/>
    <w:link w:val="Char9"/>
    <w:uiPriority w:val="34"/>
    <w:qFormat/>
    <w:rsid w:val="00C87463"/>
    <w:pPr>
      <w:ind w:leftChars="400" w:left="840"/>
    </w:pPr>
    <w:rPr>
      <w:lang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uiPriority w:val="9"/>
    <w:rsid w:val="00CE4D6A"/>
    <w:rPr>
      <w:rFonts w:ascii="Arial" w:hAnsi="Arial"/>
      <w:b/>
      <w:i/>
      <w:szCs w:val="26"/>
      <w:lang w:val="en-GB" w:eastAsia="x-none"/>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8">
    <w:name w:val="页脚 Char"/>
    <w:link w:val="af3"/>
    <w:rsid w:val="005539CC"/>
    <w:rPr>
      <w:rFonts w:ascii="Times" w:hAnsi="Times"/>
      <w:szCs w:val="24"/>
      <w:lang w:val="en-GB" w:eastAsia="en-US"/>
    </w:rPr>
  </w:style>
  <w:style w:type="character" w:customStyle="1" w:styleId="Char5">
    <w:name w:val="题注 Char"/>
    <w:aliases w:val="cap Char1,cap Char Char,Caption Char Char,Caption Char1 Char Char,cap Char Char1 Char,Caption Char Char1 Char Char,cap Char2 Char,条目 Char,cap Char Char Char Char Char Char Char Char,cap1 Char,cap2 Char,cap11 Char1,Légende-figure Char1,label Char"/>
    <w:link w:val="af"/>
    <w:rsid w:val="000A3E0C"/>
    <w:rPr>
      <w:rFonts w:eastAsia="Times New Roman"/>
      <w:b/>
      <w:lang w:val="en-GB" w:eastAsia="ar-SA"/>
    </w:rPr>
  </w:style>
  <w:style w:type="character" w:styleId="af6">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1">
    <w:name w:val="标题 5 Char1"/>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Char">
    <w:name w:val="标题 6 Char"/>
    <w:link w:val="6"/>
    <w:uiPriority w:val="9"/>
    <w:rsid w:val="00585FFD"/>
    <w:rPr>
      <w:rFonts w:ascii="Arial" w:hAnsi="Arial"/>
      <w:b/>
      <w:bCs/>
      <w:i/>
      <w:sz w:val="18"/>
      <w:szCs w:val="22"/>
      <w:lang w:val="en-GB" w:eastAsia="x-none"/>
    </w:rPr>
  </w:style>
  <w:style w:type="character" w:customStyle="1" w:styleId="7Char">
    <w:name w:val="标题 7 Char"/>
    <w:link w:val="7"/>
    <w:uiPriority w:val="9"/>
    <w:rsid w:val="001D6883"/>
    <w:rPr>
      <w:sz w:val="24"/>
      <w:szCs w:val="24"/>
      <w:lang w:val="en-GB" w:eastAsia="x-none"/>
    </w:rPr>
  </w:style>
  <w:style w:type="character" w:customStyle="1" w:styleId="8Char">
    <w:name w:val="标题 8 Char"/>
    <w:link w:val="8"/>
    <w:uiPriority w:val="9"/>
    <w:rsid w:val="001D6883"/>
    <w:rPr>
      <w:i/>
      <w:iCs/>
      <w:sz w:val="24"/>
      <w:szCs w:val="24"/>
      <w:lang w:val="en-GB" w:eastAsia="x-none"/>
    </w:rPr>
  </w:style>
  <w:style w:type="character" w:customStyle="1" w:styleId="9Char">
    <w:name w:val="标题 9 Char"/>
    <w:link w:val="9"/>
    <w:uiPriority w:val="9"/>
    <w:rsid w:val="001D6883"/>
    <w:rPr>
      <w:rFonts w:ascii="Arial" w:hAnsi="Arial"/>
      <w:sz w:val="22"/>
      <w:szCs w:val="22"/>
      <w:lang w:val="en-GB" w:eastAsia="x-none"/>
    </w:rPr>
  </w:style>
  <w:style w:type="character" w:customStyle="1" w:styleId="Char">
    <w:name w:val="正文文本 Char"/>
    <w:aliases w:val="bt Char"/>
    <w:link w:val="a4"/>
    <w:rsid w:val="001D6883"/>
    <w:rPr>
      <w:rFonts w:ascii="Times" w:hAnsi="Times"/>
      <w:szCs w:val="24"/>
      <w:lang w:val="en-GB"/>
    </w:rPr>
  </w:style>
  <w:style w:type="character" w:customStyle="1" w:styleId="Char1">
    <w:name w:val="脚注文本 Char"/>
    <w:link w:val="a6"/>
    <w:semiHidden/>
    <w:rsid w:val="001D6883"/>
    <w:rPr>
      <w:rFonts w:ascii="Times" w:hAnsi="Times"/>
    </w:rPr>
  </w:style>
  <w:style w:type="character" w:customStyle="1" w:styleId="Char2">
    <w:name w:val="文档结构图 Char"/>
    <w:link w:val="a7"/>
    <w:semiHidden/>
    <w:rsid w:val="001D6883"/>
    <w:rPr>
      <w:rFonts w:ascii="Tahoma" w:hAnsi="Tahoma" w:cs="Tahoma"/>
      <w:szCs w:val="24"/>
      <w:shd w:val="clear" w:color="auto" w:fill="000080"/>
      <w:lang w:val="en-GB"/>
    </w:rPr>
  </w:style>
  <w:style w:type="character" w:customStyle="1" w:styleId="Char3">
    <w:name w:val="批注框文本 Char"/>
    <w:link w:val="aa"/>
    <w:semiHidden/>
    <w:rsid w:val="001D6883"/>
    <w:rPr>
      <w:rFonts w:ascii="Tahoma" w:hAnsi="Tahoma" w:cs="Tahoma"/>
      <w:sz w:val="16"/>
      <w:szCs w:val="16"/>
      <w:lang w:val="en-GB"/>
    </w:rPr>
  </w:style>
  <w:style w:type="character" w:customStyle="1" w:styleId="Char4">
    <w:name w:val="日期 Char"/>
    <w:link w:val="ad"/>
    <w:rsid w:val="001D6883"/>
    <w:rPr>
      <w:rFonts w:ascii="Times" w:hAnsi="Times"/>
      <w:szCs w:val="24"/>
      <w:lang w:val="en-GB"/>
    </w:rPr>
  </w:style>
  <w:style w:type="character" w:customStyle="1" w:styleId="Char7">
    <w:name w:val="批注主题 Char"/>
    <w:link w:val="af2"/>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7">
    <w:name w:val="Plain Text"/>
    <w:basedOn w:val="a0"/>
    <w:link w:val="Chara"/>
    <w:uiPriority w:val="99"/>
    <w:unhideWhenUsed/>
    <w:rsid w:val="001D6883"/>
    <w:rPr>
      <w:rFonts w:ascii="Arial" w:eastAsia="MS Gothic" w:hAnsi="Arial"/>
      <w:color w:val="000000"/>
      <w:szCs w:val="20"/>
      <w:lang w:val="x-none"/>
    </w:rPr>
  </w:style>
  <w:style w:type="character" w:customStyle="1" w:styleId="Chara">
    <w:name w:val="纯文本 Char"/>
    <w:link w:val="af7"/>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8">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4B3890"/>
    <w:rPr>
      <w:rFonts w:ascii="Arial" w:hAnsi="Arial"/>
      <w:b/>
      <w:bCs/>
      <w:kern w:val="32"/>
      <w:sz w:val="32"/>
      <w:szCs w:val="32"/>
      <w:lang w:val="en-GB" w:eastAsia="x-none"/>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Char9">
    <w:name w:val="列出段落 Char"/>
    <w:aliases w:val="- Bullets Char,¥¡¡¡¡ì¬º¥¹¥È¶ÎÂä Char,?? ?? Char,????? Char,???? Char,Lista1 Char,ÁÐ³ö¶ÎÂä Char,列出段落1 Char,中等深浅网格 1 - 着色 21 Char,列表段落1 Char,—ño’i—Ž Char,¥ê¥¹¥È¶ÎÂä Char,1st level - Bullet List Paragraph Char,Lettre d'introduction Char"/>
    <w:link w:val="af5"/>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9">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a">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Char0"/>
    <w:rsid w:val="000C666E"/>
    <w:pPr>
      <w:spacing w:after="120" w:line="480" w:lineRule="auto"/>
    </w:pPr>
  </w:style>
  <w:style w:type="character" w:customStyle="1" w:styleId="2Char0">
    <w:name w:val="正文文本 2 Char"/>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4-5">
    <w:name w:val="Grid Table 4 Accent 5"/>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b">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c">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5"/>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UnresolvedMention">
    <w:name w:val="Unresolved Mention"/>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 w:type="paragraph" w:customStyle="1" w:styleId="B3">
    <w:name w:val="B3"/>
    <w:basedOn w:val="31"/>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31">
    <w:name w:val="List 3"/>
    <w:basedOn w:val="a0"/>
    <w:rsid w:val="006A6290"/>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923.zip" TargetMode="External"/><Relationship Id="rId18" Type="http://schemas.openxmlformats.org/officeDocument/2006/relationships/hyperlink" Target="file:///C:\3GPP\RAN1_Meetings\Tdocs\2021\R1-2107700.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3GPP\RAN1_Meetings\Tdocs\2021\R1-210795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532.zip" TargetMode="External"/><Relationship Id="rId25" Type="http://schemas.openxmlformats.org/officeDocument/2006/relationships/hyperlink" Target="file:///C:\3GPP\RAN1_Meetings\Tdocs\2021\R1-2108185.zip" TargetMode="External"/><Relationship Id="rId2" Type="http://schemas.openxmlformats.org/officeDocument/2006/relationships/customXml" Target="../customXml/item1.xml"/><Relationship Id="rId16" Type="http://schemas.openxmlformats.org/officeDocument/2006/relationships/hyperlink" Target="file:///C:\3GPP\RAN1_Meetings\Tdocs\2021\R1-2107304.zip" TargetMode="External"/><Relationship Id="rId20" Type="http://schemas.openxmlformats.org/officeDocument/2006/relationships/hyperlink" Target="file:///C:\3GPP\RAN1_Meetings\Tdocs\2021\R1-210789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81.zip" TargetMode="External"/><Relationship Id="rId5" Type="http://schemas.openxmlformats.org/officeDocument/2006/relationships/customXml" Target="../customXml/item4.xml"/><Relationship Id="rId15" Type="http://schemas.openxmlformats.org/officeDocument/2006/relationships/hyperlink" Target="file:///C:\3GPP\RAN1_Meetings\Tdocs\2021\R1-2107227.zip" TargetMode="External"/><Relationship Id="rId23" Type="http://schemas.openxmlformats.org/officeDocument/2006/relationships/hyperlink" Target="file:///C:\3GPP\RAN1_Meetings\Tdocs\2021\R1-2108135.zip" TargetMode="External"/><Relationship Id="rId10" Type="http://schemas.openxmlformats.org/officeDocument/2006/relationships/footnotes" Target="footnotes.xml"/><Relationship Id="rId19" Type="http://schemas.openxmlformats.org/officeDocument/2006/relationships/hyperlink" Target="file:///C:\3GPP\RAN1_Meetings\Tdocs\2021\R1-210770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7226.zip" TargetMode="External"/><Relationship Id="rId22" Type="http://schemas.openxmlformats.org/officeDocument/2006/relationships/hyperlink" Target="file:///C:\3GPP\RAN1_Meetings\Tdocs\2021\R1-210813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16ADA3-20CB-4D83-8E25-7E86B0AE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17</TotalTime>
  <Pages>5</Pages>
  <Words>2459</Words>
  <Characters>14021</Characters>
  <Application>Microsoft Office Word</Application>
  <DocSecurity>0</DocSecurity>
  <Lines>116</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RAN1 Chairman's Notes RAN1 NR#3</vt:lpstr>
      <vt:lpstr>RAN1 Chairman's Notes RAN1 NR#3</vt:lpstr>
    </vt:vector>
  </TitlesOfParts>
  <Company/>
  <LinksUpToDate>false</LinksUpToDate>
  <CharactersWithSpaces>16448</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赵毅男(Zhao YiNan)</cp:lastModifiedBy>
  <cp:revision>5</cp:revision>
  <cp:lastPrinted>2013-05-13T15:37:00Z</cp:lastPrinted>
  <dcterms:created xsi:type="dcterms:W3CDTF">2021-08-16T05:03:00Z</dcterms:created>
  <dcterms:modified xsi:type="dcterms:W3CDTF">2021-08-16T06:19:00Z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