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F2B52" w14:textId="77777777" w:rsidR="00246DF7" w:rsidRDefault="0011481B">
      <w:pPr>
        <w:pStyle w:val="afa"/>
        <w:rPr>
          <w:rStyle w:val="10"/>
          <w:i w:val="0"/>
          <w:iCs w:val="0"/>
        </w:rPr>
      </w:pPr>
      <w:r>
        <w:rPr>
          <w:rStyle w:val="10"/>
        </w:rPr>
        <w:t xml:space="preserve">3GPP TSG RAN WG1 Meeting #106-e     </w:t>
      </w:r>
      <w:r>
        <w:rPr>
          <w:rStyle w:val="10"/>
        </w:rPr>
        <w:tab/>
      </w:r>
      <w:r>
        <w:rPr>
          <w:rStyle w:val="10"/>
        </w:rPr>
        <w:tab/>
      </w:r>
      <w:r>
        <w:rPr>
          <w:rStyle w:val="10"/>
        </w:rPr>
        <w:tab/>
        <w:t xml:space="preserve">                                                 R1-210xxxx</w:t>
      </w:r>
    </w:p>
    <w:p w14:paraId="16DDDD4E" w14:textId="77777777" w:rsidR="00246DF7" w:rsidRDefault="0011481B">
      <w:pPr>
        <w:pStyle w:val="afa"/>
        <w:rPr>
          <w:rStyle w:val="10"/>
          <w:i w:val="0"/>
        </w:rPr>
      </w:pPr>
      <w:bookmarkStart w:id="0" w:name="_Hlk61804542"/>
      <w:r>
        <w:rPr>
          <w:rStyle w:val="10"/>
        </w:rPr>
        <w:t>16</w:t>
      </w:r>
      <w:r>
        <w:rPr>
          <w:rStyle w:val="10"/>
          <w:vertAlign w:val="superscript"/>
        </w:rPr>
        <w:t>th</w:t>
      </w:r>
      <w:r>
        <w:rPr>
          <w:rStyle w:val="10"/>
        </w:rPr>
        <w:t xml:space="preserve"> August – 27</w:t>
      </w:r>
      <w:r>
        <w:rPr>
          <w:rStyle w:val="10"/>
          <w:vertAlign w:val="superscript"/>
        </w:rPr>
        <w:t>th</w:t>
      </w:r>
      <w:r>
        <w:rPr>
          <w:rStyle w:val="10"/>
        </w:rPr>
        <w:t xml:space="preserve"> August 2021</w:t>
      </w:r>
      <w:bookmarkEnd w:id="0"/>
    </w:p>
    <w:p w14:paraId="587FBE32" w14:textId="77777777" w:rsidR="00246DF7" w:rsidRDefault="0011481B">
      <w:pPr>
        <w:pBdr>
          <w:top w:val="single" w:sz="4" w:space="1" w:color="000000"/>
          <w:bottom w:val="single" w:sz="4" w:space="1" w:color="000000"/>
        </w:pBdr>
        <w:rPr>
          <w:rStyle w:val="Char0"/>
        </w:rPr>
      </w:pPr>
      <w:r>
        <w:rPr>
          <w:rStyle w:val="10"/>
        </w:rPr>
        <w:t>Agenda Item:</w:t>
      </w:r>
      <w:r>
        <w:rPr>
          <w:rStyle w:val="11"/>
        </w:rPr>
        <w:tab/>
      </w:r>
      <w:r>
        <w:rPr>
          <w:rStyle w:val="11"/>
        </w:rPr>
        <w:tab/>
      </w:r>
      <w:r>
        <w:rPr>
          <w:rStyle w:val="Char0"/>
        </w:rPr>
        <w:t>8.10.2</w:t>
      </w:r>
    </w:p>
    <w:p w14:paraId="37B05B3B" w14:textId="77777777" w:rsidR="00246DF7" w:rsidRDefault="0011481B">
      <w:pPr>
        <w:pBdr>
          <w:top w:val="single" w:sz="4" w:space="1" w:color="000000"/>
          <w:bottom w:val="single" w:sz="4" w:space="1" w:color="000000"/>
        </w:pBdr>
        <w:rPr>
          <w:rStyle w:val="10"/>
        </w:rPr>
      </w:pPr>
      <w:r>
        <w:rPr>
          <w:rStyle w:val="10"/>
        </w:rPr>
        <w:t>Source:</w:t>
      </w:r>
      <w:r>
        <w:rPr>
          <w:rStyle w:val="10"/>
        </w:rPr>
        <w:tab/>
      </w:r>
      <w:r>
        <w:rPr>
          <w:rStyle w:val="11"/>
        </w:rPr>
        <w:tab/>
      </w:r>
      <w:r>
        <w:rPr>
          <w:rStyle w:val="11"/>
        </w:rPr>
        <w:tab/>
      </w:r>
      <w:r>
        <w:rPr>
          <w:rStyle w:val="Char0"/>
        </w:rPr>
        <w:t>Moderator (Qualcomm Incorporated)</w:t>
      </w:r>
    </w:p>
    <w:p w14:paraId="03A8C2D3" w14:textId="77777777" w:rsidR="00246DF7" w:rsidRDefault="0011481B">
      <w:pPr>
        <w:pBdr>
          <w:top w:val="single" w:sz="4" w:space="1" w:color="000000"/>
          <w:bottom w:val="single" w:sz="4" w:space="1" w:color="000000"/>
        </w:pBdr>
        <w:ind w:left="2160" w:hanging="2160"/>
        <w:rPr>
          <w:rStyle w:val="Char0"/>
        </w:rPr>
      </w:pPr>
      <w:r>
        <w:rPr>
          <w:rStyle w:val="10"/>
        </w:rPr>
        <w:t xml:space="preserve">Title: </w:t>
      </w:r>
      <w:r>
        <w:rPr>
          <w:rStyle w:val="10"/>
        </w:rPr>
        <w:tab/>
      </w:r>
      <w:r>
        <w:rPr>
          <w:rStyle w:val="Char0"/>
        </w:rPr>
        <w:t>Draft feature lead summary on enhancements for simultaneous operation of IAB-node’s child and parent links</w:t>
      </w:r>
    </w:p>
    <w:p w14:paraId="7C46CAB3" w14:textId="77777777" w:rsidR="00246DF7" w:rsidRDefault="0011481B">
      <w:pPr>
        <w:pBdr>
          <w:top w:val="single" w:sz="4" w:space="1" w:color="000000"/>
          <w:bottom w:val="single" w:sz="4" w:space="1" w:color="000000"/>
        </w:pBdr>
        <w:rPr>
          <w:rStyle w:val="Char0"/>
        </w:rPr>
      </w:pPr>
      <w:r>
        <w:rPr>
          <w:rStyle w:val="10"/>
        </w:rPr>
        <w:t>Document for:</w:t>
      </w:r>
      <w:r>
        <w:rPr>
          <w:rStyle w:val="11"/>
        </w:rPr>
        <w:tab/>
      </w:r>
      <w:r>
        <w:rPr>
          <w:rStyle w:val="11"/>
        </w:rPr>
        <w:tab/>
      </w:r>
      <w:r>
        <w:rPr>
          <w:rStyle w:val="Char0"/>
        </w:rPr>
        <w:t>Discussion and decision</w:t>
      </w:r>
    </w:p>
    <w:p w14:paraId="42DB421E" w14:textId="77777777" w:rsidR="00246DF7" w:rsidRDefault="0011481B">
      <w:pPr>
        <w:pStyle w:val="3"/>
      </w:pPr>
      <w:r>
        <w:t>Introduction</w:t>
      </w:r>
    </w:p>
    <w:p w14:paraId="708453EF" w14:textId="77777777" w:rsidR="00246DF7" w:rsidRDefault="0011481B">
      <w:r>
        <w:t>This contribution provides a summary of the following email discussion:</w:t>
      </w:r>
    </w:p>
    <w:p w14:paraId="1F94EC44" w14:textId="77777777" w:rsidR="00246DF7" w:rsidRDefault="0011481B">
      <w:r>
        <w:rPr>
          <w:highlight w:val="cyan"/>
          <w:lang w:eastAsia="zh-CN"/>
        </w:rPr>
        <w:t xml:space="preserve">[106-e-NR-eIAB-04] Email discussion on other enhancements for simultaneous operation of IAB-node’s child and parent links </w:t>
      </w:r>
      <w:r>
        <w:rPr>
          <w:highlight w:val="cyan"/>
        </w:rPr>
        <w:t>– Luca (Qualcomm)</w:t>
      </w:r>
    </w:p>
    <w:p w14:paraId="2F38AAAC" w14:textId="77777777" w:rsidR="00246DF7" w:rsidRDefault="0011481B">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2BF84447" w14:textId="77777777" w:rsidR="00246DF7" w:rsidRDefault="0011481B">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602FAE" w14:textId="77777777" w:rsidR="00246DF7" w:rsidRDefault="0011481B">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B1228E2" w14:textId="77777777" w:rsidR="00246DF7" w:rsidRDefault="00246DF7"/>
    <w:p w14:paraId="02B75DEA" w14:textId="77777777" w:rsidR="00246DF7" w:rsidRDefault="0011481B">
      <w:r>
        <w:t>There are three areas of discussion:</w:t>
      </w:r>
    </w:p>
    <w:p w14:paraId="4F9A9E91" w14:textId="77777777" w:rsidR="00246DF7" w:rsidRDefault="0011481B">
      <w:pPr>
        <w:pStyle w:val="afd"/>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79C2023B" w14:textId="77777777" w:rsidR="00246DF7" w:rsidRDefault="0011481B">
      <w:pPr>
        <w:pStyle w:val="afd"/>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22DC954F" w14:textId="77777777" w:rsidR="00246DF7" w:rsidRDefault="0011481B">
      <w:pPr>
        <w:pStyle w:val="afd"/>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0358C58E" w14:textId="77777777" w:rsidR="00246DF7" w:rsidRDefault="0011481B">
      <w:r>
        <w:t xml:space="preserve">FL agreements or conclusions from email discussion and/or online sessions are </w:t>
      </w:r>
      <w:r>
        <w:rPr>
          <w:highlight w:val="green"/>
        </w:rPr>
        <w:t>green highlighted</w:t>
      </w:r>
      <w:r>
        <w:t>.</w:t>
      </w:r>
    </w:p>
    <w:p w14:paraId="7F9F817E" w14:textId="77777777" w:rsidR="00246DF7" w:rsidRDefault="0011481B">
      <w:r>
        <w:t xml:space="preserve">Active discussion topics for which companies’ input is sought are </w:t>
      </w:r>
      <w:r>
        <w:rPr>
          <w:highlight w:val="yellow"/>
        </w:rPr>
        <w:t>yellow highlighted</w:t>
      </w:r>
      <w:r>
        <w:t>.</w:t>
      </w:r>
    </w:p>
    <w:p w14:paraId="2537C5B9" w14:textId="77777777" w:rsidR="00246DF7" w:rsidRDefault="0011481B">
      <w:r>
        <w:t xml:space="preserve">Inactive discussion topics are </w:t>
      </w:r>
      <w:r>
        <w:rPr>
          <w:highlight w:val="lightGray"/>
        </w:rPr>
        <w:t>grey highlighted</w:t>
      </w:r>
      <w:r>
        <w:t>.</w:t>
      </w:r>
    </w:p>
    <w:p w14:paraId="67A902ED" w14:textId="77777777" w:rsidR="00246DF7" w:rsidRDefault="00246DF7"/>
    <w:p w14:paraId="59E22B31" w14:textId="77777777" w:rsidR="00246DF7" w:rsidRDefault="00246DF7"/>
    <w:p w14:paraId="549FE29F" w14:textId="77777777" w:rsidR="00246DF7" w:rsidRDefault="00246DF7"/>
    <w:p w14:paraId="14C5D637" w14:textId="77777777" w:rsidR="00246DF7" w:rsidRDefault="00246DF7"/>
    <w:p w14:paraId="04B7B767" w14:textId="77777777" w:rsidR="00246DF7" w:rsidRDefault="00246DF7"/>
    <w:p w14:paraId="17039F78" w14:textId="77777777" w:rsidR="00246DF7" w:rsidRDefault="00246DF7"/>
    <w:p w14:paraId="01098927" w14:textId="77777777" w:rsidR="00246DF7" w:rsidRDefault="00246DF7"/>
    <w:p w14:paraId="65DF4660" w14:textId="77777777" w:rsidR="00246DF7" w:rsidRDefault="00246DF7"/>
    <w:p w14:paraId="419BCD55" w14:textId="77777777" w:rsidR="00246DF7" w:rsidRDefault="00246DF7"/>
    <w:p w14:paraId="11210FDF" w14:textId="77777777" w:rsidR="00246DF7" w:rsidRDefault="00246DF7"/>
    <w:p w14:paraId="3C6A9742" w14:textId="77777777" w:rsidR="00246DF7" w:rsidRDefault="00246DF7"/>
    <w:p w14:paraId="6039901F" w14:textId="77777777" w:rsidR="00246DF7" w:rsidRDefault="00246DF7"/>
    <w:p w14:paraId="1B5AEA9A" w14:textId="77777777" w:rsidR="00246DF7" w:rsidRDefault="00246DF7"/>
    <w:p w14:paraId="09E6DAA8" w14:textId="77777777" w:rsidR="00246DF7" w:rsidRDefault="0011481B">
      <w:pPr>
        <w:pStyle w:val="3"/>
      </w:pPr>
      <w:r>
        <w:lastRenderedPageBreak/>
        <w:t>1 – Discussion on timing modes</w:t>
      </w:r>
    </w:p>
    <w:p w14:paraId="785F2828" w14:textId="77777777" w:rsidR="00246DF7" w:rsidRDefault="0011481B">
      <w:r>
        <w:t>This discussion relates to timing modes for enhanced multiplexing.</w:t>
      </w:r>
    </w:p>
    <w:p w14:paraId="75949185"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4911"/>
        <w:gridCol w:w="3479"/>
      </w:tblGrid>
      <w:tr w:rsidR="00246DF7" w14:paraId="6257D169" w14:textId="77777777">
        <w:tc>
          <w:tcPr>
            <w:tcW w:w="1068" w:type="dxa"/>
            <w:shd w:val="clear" w:color="auto" w:fill="auto"/>
          </w:tcPr>
          <w:p w14:paraId="5F9F996B" w14:textId="77777777" w:rsidR="00246DF7" w:rsidRDefault="00246DF7">
            <w:pPr>
              <w:spacing w:after="0" w:line="240" w:lineRule="auto"/>
              <w:jc w:val="center"/>
              <w:rPr>
                <w:rFonts w:ascii="CG Times (WN)" w:eastAsia="Batang" w:hAnsi="CG Times (WN)" w:cstheme="majorBidi" w:hint="eastAsia"/>
                <w:lang w:val="en-US"/>
              </w:rPr>
            </w:pPr>
          </w:p>
        </w:tc>
        <w:tc>
          <w:tcPr>
            <w:tcW w:w="4242" w:type="dxa"/>
            <w:shd w:val="clear" w:color="auto" w:fill="auto"/>
          </w:tcPr>
          <w:p w14:paraId="08CD92B0"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28" w:type="dxa"/>
            <w:shd w:val="clear" w:color="auto" w:fill="auto"/>
          </w:tcPr>
          <w:p w14:paraId="5181243B"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4FD050B2" w14:textId="77777777">
        <w:tc>
          <w:tcPr>
            <w:tcW w:w="1068" w:type="dxa"/>
            <w:shd w:val="clear" w:color="auto" w:fill="auto"/>
          </w:tcPr>
          <w:p w14:paraId="5E098B2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2F2C2120"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4242" w:type="dxa"/>
            <w:shd w:val="clear" w:color="auto" w:fill="auto"/>
          </w:tcPr>
          <w:p w14:paraId="4AFF86D1" w14:textId="77777777" w:rsidR="00246DF7" w:rsidRDefault="0011481B">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28" w:type="dxa"/>
            <w:shd w:val="clear" w:color="auto" w:fill="auto"/>
          </w:tcPr>
          <w:p w14:paraId="47E3D0A0"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09C755A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3F2DC51B"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59EF63B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246DF7" w14:paraId="4C5B1FEE" w14:textId="77777777">
        <w:tc>
          <w:tcPr>
            <w:tcW w:w="1068" w:type="dxa"/>
            <w:shd w:val="clear" w:color="auto" w:fill="auto"/>
          </w:tcPr>
          <w:p w14:paraId="05B49CE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CF2F98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4242" w:type="dxa"/>
            <w:shd w:val="clear" w:color="auto" w:fill="auto"/>
          </w:tcPr>
          <w:p w14:paraId="105C1DDE" w14:textId="77777777" w:rsidR="00246DF7" w:rsidRDefault="00246DF7">
            <w:pPr>
              <w:spacing w:after="0" w:line="240" w:lineRule="auto"/>
              <w:textAlignment w:val="auto"/>
              <w:rPr>
                <w:rFonts w:ascii="CG Times (WN)" w:eastAsia="Batang" w:hAnsi="CG Times (WN)" w:cstheme="majorBidi" w:hint="eastAsia"/>
                <w:lang w:eastAsia="zh-CN"/>
              </w:rPr>
            </w:pPr>
          </w:p>
        </w:tc>
        <w:tc>
          <w:tcPr>
            <w:tcW w:w="4328" w:type="dxa"/>
            <w:shd w:val="clear" w:color="auto" w:fill="auto"/>
          </w:tcPr>
          <w:p w14:paraId="38F29581"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D5E571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37411143"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63FF860"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6F286E30"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7D18162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2017CE8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246DF7" w14:paraId="56A77E9D" w14:textId="77777777">
        <w:tc>
          <w:tcPr>
            <w:tcW w:w="1068" w:type="dxa"/>
            <w:shd w:val="clear" w:color="auto" w:fill="auto"/>
          </w:tcPr>
          <w:p w14:paraId="5EE4D636"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0BFAACEA"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42" w:type="dxa"/>
            <w:shd w:val="clear" w:color="auto" w:fill="auto"/>
          </w:tcPr>
          <w:p w14:paraId="2AC83193" w14:textId="77777777" w:rsidR="00246DF7" w:rsidRDefault="0011481B">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5D22A074" w14:textId="77777777" w:rsidR="00246DF7" w:rsidRDefault="0011481B">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47269FF" w14:textId="77777777" w:rsidR="00246DF7" w:rsidRDefault="00246DF7">
            <w:pPr>
              <w:spacing w:after="0" w:line="240" w:lineRule="auto"/>
              <w:textAlignment w:val="auto"/>
              <w:rPr>
                <w:rFonts w:ascii="CG Times (WN)" w:hAnsi="CG Times (WN)" w:cstheme="majorBidi"/>
                <w:color w:val="000000"/>
                <w:lang w:val="en-US" w:eastAsia="zh-CN"/>
              </w:rPr>
            </w:pPr>
          </w:p>
        </w:tc>
        <w:tc>
          <w:tcPr>
            <w:tcW w:w="4328" w:type="dxa"/>
            <w:shd w:val="clear" w:color="auto" w:fill="auto"/>
          </w:tcPr>
          <w:p w14:paraId="045905AD" w14:textId="77777777" w:rsidR="00246DF7" w:rsidRDefault="0011481B">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663B6D80" w14:textId="77777777" w:rsidR="00246DF7" w:rsidRDefault="0011481B">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multiplexing, and can be configured via semi-static signaling. </w:t>
            </w:r>
          </w:p>
          <w:p w14:paraId="10E4B56C" w14:textId="77777777" w:rsidR="00246DF7" w:rsidRDefault="0011481B">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3110B59F" w14:textId="77777777" w:rsidR="00246DF7" w:rsidRDefault="0011481B">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69144FE1" w14:textId="77777777" w:rsidR="00246DF7" w:rsidRDefault="0011481B">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4B4950A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246DF7" w14:paraId="357D2279" w14:textId="77777777">
        <w:tc>
          <w:tcPr>
            <w:tcW w:w="1068" w:type="dxa"/>
            <w:shd w:val="clear" w:color="auto" w:fill="auto"/>
          </w:tcPr>
          <w:p w14:paraId="72B141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1529A32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4242" w:type="dxa"/>
            <w:shd w:val="clear" w:color="auto" w:fill="auto"/>
          </w:tcPr>
          <w:p w14:paraId="79644A02"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328" w:type="dxa"/>
            <w:shd w:val="clear" w:color="auto" w:fill="auto"/>
          </w:tcPr>
          <w:p w14:paraId="177815D5"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74EA3D74"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9448A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246DF7" w14:paraId="78610DCC" w14:textId="77777777">
        <w:tc>
          <w:tcPr>
            <w:tcW w:w="1068" w:type="dxa"/>
            <w:shd w:val="clear" w:color="auto" w:fill="auto"/>
          </w:tcPr>
          <w:p w14:paraId="1CA04C2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4C957577"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4242" w:type="dxa"/>
            <w:shd w:val="clear" w:color="auto" w:fill="auto"/>
          </w:tcPr>
          <w:p w14:paraId="1CC82A27" w14:textId="77777777" w:rsidR="00246DF7" w:rsidRDefault="00246DF7">
            <w:pPr>
              <w:spacing w:after="0" w:line="240" w:lineRule="auto"/>
              <w:textAlignment w:val="auto"/>
              <w:rPr>
                <w:rFonts w:ascii="CG Times (WN)" w:eastAsia="Batang" w:hAnsi="CG Times (WN)" w:cstheme="majorBidi" w:hint="eastAsia"/>
              </w:rPr>
            </w:pPr>
          </w:p>
        </w:tc>
        <w:tc>
          <w:tcPr>
            <w:tcW w:w="4328" w:type="dxa"/>
            <w:shd w:val="clear" w:color="auto" w:fill="auto"/>
          </w:tcPr>
          <w:p w14:paraId="4605DE6D"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6A32E7A4" w14:textId="77777777" w:rsidR="00246DF7" w:rsidRDefault="0011481B">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3DED7BE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5AB8553E" w14:textId="77777777" w:rsidR="00246DF7" w:rsidRDefault="0011481B">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6CAB080F"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246DF7" w14:paraId="654859EA" w14:textId="77777777">
        <w:tc>
          <w:tcPr>
            <w:tcW w:w="1068" w:type="dxa"/>
            <w:shd w:val="clear" w:color="auto" w:fill="auto"/>
          </w:tcPr>
          <w:p w14:paraId="3E5B501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1D058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4242" w:type="dxa"/>
            <w:shd w:val="clear" w:color="auto" w:fill="auto"/>
          </w:tcPr>
          <w:p w14:paraId="046A1790" w14:textId="77777777" w:rsidR="00246DF7" w:rsidRDefault="00246DF7">
            <w:pPr>
              <w:spacing w:after="0" w:line="240" w:lineRule="auto"/>
              <w:textAlignment w:val="auto"/>
              <w:rPr>
                <w:rFonts w:ascii="CG Times (WN)" w:eastAsia="Batang" w:hAnsi="CG Times (WN)" w:cstheme="majorBidi" w:hint="eastAsia"/>
                <w:lang w:eastAsia="zh-CN"/>
              </w:rPr>
            </w:pPr>
          </w:p>
        </w:tc>
        <w:tc>
          <w:tcPr>
            <w:tcW w:w="4328" w:type="dxa"/>
            <w:shd w:val="clear" w:color="auto" w:fill="auto"/>
          </w:tcPr>
          <w:p w14:paraId="7516AB0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01AC2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43C0FF7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E14AFD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5AAB1D3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718C3A0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2B9A9B66"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246DF7" w14:paraId="62E7ECF4" w14:textId="77777777">
        <w:tc>
          <w:tcPr>
            <w:tcW w:w="1068" w:type="dxa"/>
            <w:shd w:val="clear" w:color="auto" w:fill="auto"/>
          </w:tcPr>
          <w:p w14:paraId="23AE5940"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72A2ADA9"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42" w:type="dxa"/>
            <w:shd w:val="clear" w:color="auto" w:fill="auto"/>
          </w:tcPr>
          <w:p w14:paraId="65ED1C30" w14:textId="77777777" w:rsidR="00246DF7" w:rsidRDefault="0011481B">
            <w:pPr>
              <w:pStyle w:val="Default"/>
              <w:rPr>
                <w:b/>
                <w:bCs/>
                <w:i/>
                <w:iCs/>
                <w:sz w:val="20"/>
                <w:szCs w:val="20"/>
              </w:rPr>
            </w:pPr>
            <w:r>
              <w:rPr>
                <w:rFonts w:ascii="CG Times (WN)" w:hAnsi="CG Times (WN)"/>
                <w:b/>
                <w:bCs/>
                <w:i/>
                <w:iCs/>
                <w:sz w:val="20"/>
                <w:szCs w:val="20"/>
              </w:rPr>
              <w:t xml:space="preserve">Observation 2.1: </w:t>
            </w:r>
          </w:p>
          <w:p w14:paraId="545F3793" w14:textId="77777777" w:rsidR="00246DF7" w:rsidRDefault="0011481B">
            <w:pPr>
              <w:pStyle w:val="Default"/>
              <w:rPr>
                <w:i/>
                <w:iCs/>
                <w:sz w:val="20"/>
                <w:szCs w:val="20"/>
              </w:rPr>
            </w:pPr>
            <w:r>
              <w:rPr>
                <w:rFonts w:ascii="CG Times (WN)" w:hAnsi="CG Times (WN)"/>
                <w:i/>
                <w:iCs/>
                <w:sz w:val="20"/>
                <w:szCs w:val="20"/>
              </w:rPr>
              <w:t xml:space="preserve">For Case 7 timing at an IAB-node: </w:t>
            </w:r>
          </w:p>
          <w:p w14:paraId="63E3EFF2" w14:textId="77777777" w:rsidR="00246DF7" w:rsidRDefault="0011481B">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A79062F" w14:textId="77777777" w:rsidR="00246DF7" w:rsidRDefault="0011481B">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FEF08CC" w14:textId="77777777" w:rsidR="00246DF7" w:rsidRDefault="0011481B">
            <w:pPr>
              <w:pStyle w:val="Default"/>
              <w:rPr>
                <w:i/>
                <w:iCs/>
                <w:sz w:val="20"/>
                <w:szCs w:val="20"/>
              </w:rPr>
            </w:pPr>
            <w:r>
              <w:rPr>
                <w:rFonts w:ascii="CG Times (WN)" w:hAnsi="CG Times (WN)"/>
                <w:i/>
                <w:iCs/>
                <w:sz w:val="20"/>
                <w:szCs w:val="20"/>
              </w:rPr>
              <w:t xml:space="preserve">- Alt1 without indication of the offset value reduces to Alt2. </w:t>
            </w:r>
          </w:p>
          <w:p w14:paraId="20315E24" w14:textId="77777777" w:rsidR="00246DF7" w:rsidRDefault="0011481B">
            <w:pPr>
              <w:pStyle w:val="Default"/>
              <w:rPr>
                <w:b/>
                <w:bCs/>
                <w:i/>
                <w:iCs/>
                <w:sz w:val="20"/>
                <w:szCs w:val="20"/>
              </w:rPr>
            </w:pPr>
            <w:r>
              <w:rPr>
                <w:rFonts w:ascii="CG Times (WN)" w:hAnsi="CG Times (WN)"/>
                <w:b/>
                <w:bCs/>
                <w:i/>
                <w:iCs/>
                <w:sz w:val="20"/>
                <w:szCs w:val="20"/>
              </w:rPr>
              <w:t xml:space="preserve">Observation 2.2: </w:t>
            </w:r>
          </w:p>
          <w:p w14:paraId="20F5515D" w14:textId="77777777" w:rsidR="00246DF7" w:rsidRDefault="0011481B">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E3F1ECB" w14:textId="77777777" w:rsidR="00246DF7" w:rsidRDefault="0011481B">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28" w:type="dxa"/>
            <w:shd w:val="clear" w:color="auto" w:fill="auto"/>
          </w:tcPr>
          <w:p w14:paraId="568D52EC" w14:textId="77777777" w:rsidR="00246DF7" w:rsidRDefault="0011481B">
            <w:pPr>
              <w:pStyle w:val="Default"/>
              <w:rPr>
                <w:b/>
                <w:bCs/>
                <w:i/>
                <w:iCs/>
                <w:sz w:val="20"/>
                <w:szCs w:val="20"/>
              </w:rPr>
            </w:pPr>
            <w:r>
              <w:rPr>
                <w:rFonts w:ascii="CG Times (WN)" w:hAnsi="CG Times (WN)"/>
                <w:b/>
                <w:bCs/>
                <w:i/>
                <w:iCs/>
                <w:sz w:val="20"/>
                <w:szCs w:val="20"/>
              </w:rPr>
              <w:t xml:space="preserve">Proposal 2.1: </w:t>
            </w:r>
          </w:p>
          <w:p w14:paraId="06B30746" w14:textId="77777777" w:rsidR="00246DF7" w:rsidRDefault="0011481B">
            <w:pPr>
              <w:pStyle w:val="Default"/>
              <w:rPr>
                <w:i/>
                <w:iCs/>
                <w:sz w:val="20"/>
                <w:szCs w:val="20"/>
              </w:rPr>
            </w:pPr>
            <w:r>
              <w:rPr>
                <w:rFonts w:ascii="CG Times (WN)" w:hAnsi="CG Times (WN)"/>
                <w:i/>
                <w:iCs/>
                <w:sz w:val="20"/>
                <w:szCs w:val="20"/>
              </w:rPr>
              <w:t xml:space="preserve">Adopt Alt1 for Case 7 timing: </w:t>
            </w:r>
          </w:p>
          <w:p w14:paraId="1D2AAC3F" w14:textId="77777777" w:rsidR="00246DF7" w:rsidRDefault="0011481B">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91EBFFC" w14:textId="77777777" w:rsidR="00246DF7" w:rsidRDefault="0011481B">
            <w:pPr>
              <w:pStyle w:val="Default"/>
              <w:rPr>
                <w:i/>
                <w:iCs/>
                <w:sz w:val="20"/>
                <w:szCs w:val="20"/>
              </w:rPr>
            </w:pPr>
            <w:r>
              <w:rPr>
                <w:rFonts w:ascii="CG Times (WN)" w:hAnsi="CG Times (WN)"/>
                <w:i/>
                <w:iCs/>
                <w:sz w:val="20"/>
                <w:szCs w:val="20"/>
              </w:rPr>
              <w:t xml:space="preserve">- Assume offset is equal to zero, if it is not indicated. </w:t>
            </w:r>
          </w:p>
          <w:p w14:paraId="7BB7EAE1" w14:textId="77777777" w:rsidR="00246DF7" w:rsidRDefault="0011481B">
            <w:pPr>
              <w:pStyle w:val="Default"/>
              <w:rPr>
                <w:b/>
                <w:bCs/>
                <w:i/>
                <w:iCs/>
                <w:sz w:val="20"/>
                <w:szCs w:val="20"/>
              </w:rPr>
            </w:pPr>
            <w:r>
              <w:rPr>
                <w:rFonts w:ascii="CG Times (WN)" w:hAnsi="CG Times (WN)"/>
                <w:b/>
                <w:bCs/>
                <w:i/>
                <w:iCs/>
                <w:sz w:val="20"/>
                <w:szCs w:val="20"/>
              </w:rPr>
              <w:t xml:space="preserve">Proposal 2.2: </w:t>
            </w:r>
          </w:p>
          <w:p w14:paraId="59BAACC1" w14:textId="77777777" w:rsidR="00246DF7" w:rsidRDefault="0011481B">
            <w:pPr>
              <w:pStyle w:val="Default"/>
              <w:rPr>
                <w:i/>
                <w:iCs/>
                <w:sz w:val="20"/>
                <w:szCs w:val="20"/>
              </w:rPr>
            </w:pPr>
            <w:r>
              <w:rPr>
                <w:rFonts w:ascii="CG Times (WN)" w:hAnsi="CG Times (WN)"/>
                <w:i/>
                <w:iCs/>
                <w:sz w:val="20"/>
                <w:szCs w:val="20"/>
              </w:rPr>
              <w:t xml:space="preserve">Adopt Alt2 for Case 6 timing: </w:t>
            </w:r>
          </w:p>
          <w:p w14:paraId="69823B0F" w14:textId="77777777" w:rsidR="00246DF7" w:rsidRDefault="0011481B">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44208B36" w14:textId="77777777" w:rsidR="00246DF7" w:rsidRDefault="0011481B">
            <w:pPr>
              <w:pStyle w:val="Default"/>
              <w:rPr>
                <w:b/>
                <w:bCs/>
                <w:i/>
                <w:iCs/>
                <w:sz w:val="20"/>
                <w:szCs w:val="20"/>
              </w:rPr>
            </w:pPr>
            <w:r>
              <w:rPr>
                <w:rFonts w:ascii="CG Times (WN)" w:hAnsi="CG Times (WN)"/>
                <w:b/>
                <w:bCs/>
                <w:i/>
                <w:iCs/>
                <w:sz w:val="20"/>
                <w:szCs w:val="20"/>
              </w:rPr>
              <w:t xml:space="preserve">Proposal 2.3: </w:t>
            </w:r>
          </w:p>
          <w:p w14:paraId="2F896B83" w14:textId="77777777" w:rsidR="00246DF7" w:rsidRDefault="0011481B">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45EE52B6"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246DF7" w14:paraId="6762CA53" w14:textId="77777777">
        <w:tc>
          <w:tcPr>
            <w:tcW w:w="1068" w:type="dxa"/>
            <w:shd w:val="clear" w:color="auto" w:fill="auto"/>
          </w:tcPr>
          <w:p w14:paraId="767A288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4770AAD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4242" w:type="dxa"/>
            <w:shd w:val="clear" w:color="auto" w:fill="auto"/>
          </w:tcPr>
          <w:p w14:paraId="4857BD92"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328" w:type="dxa"/>
            <w:shd w:val="clear" w:color="auto" w:fill="auto"/>
          </w:tcPr>
          <w:p w14:paraId="6910695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35A656F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4963478D"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0BCD5CD"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246DF7" w14:paraId="2831A21B" w14:textId="77777777">
        <w:tc>
          <w:tcPr>
            <w:tcW w:w="1068" w:type="dxa"/>
            <w:shd w:val="clear" w:color="auto" w:fill="auto"/>
          </w:tcPr>
          <w:p w14:paraId="53F8BC7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08636FF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4242" w:type="dxa"/>
            <w:shd w:val="clear" w:color="auto" w:fill="auto"/>
          </w:tcPr>
          <w:p w14:paraId="69CAE976"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ja-JP"/>
              </w:rPr>
              <w:drawing>
                <wp:inline distT="0" distB="0" distL="0" distR="0" wp14:anchorId="7CB4F8D5" wp14:editId="45BAF186">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2954655" cy="1950720"/>
                          </a:xfrm>
                          <a:prstGeom prst="rect">
                            <a:avLst/>
                          </a:prstGeom>
                        </pic:spPr>
                      </pic:pic>
                    </a:graphicData>
                  </a:graphic>
                </wp:inline>
              </w:drawing>
            </w:r>
          </w:p>
          <w:p w14:paraId="286B3D71"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ja-JP"/>
              </w:rPr>
              <w:drawing>
                <wp:inline distT="0" distB="0" distL="0" distR="0" wp14:anchorId="2FD07C1F" wp14:editId="6C366DF4">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stretch>
                            <a:fillRect/>
                          </a:stretch>
                        </pic:blipFill>
                        <pic:spPr bwMode="auto">
                          <a:xfrm>
                            <a:off x="0" y="0"/>
                            <a:ext cx="2973070" cy="4153535"/>
                          </a:xfrm>
                          <a:prstGeom prst="rect">
                            <a:avLst/>
                          </a:prstGeom>
                        </pic:spPr>
                      </pic:pic>
                    </a:graphicData>
                  </a:graphic>
                </wp:inline>
              </w:drawing>
            </w:r>
          </w:p>
          <w:p w14:paraId="3520EF45"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ja-JP"/>
              </w:rPr>
              <w:drawing>
                <wp:inline distT="0" distB="0" distL="0" distR="0" wp14:anchorId="7F25086C" wp14:editId="4AC10EE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4"/>
                          <a:stretch>
                            <a:fillRect/>
                          </a:stretch>
                        </pic:blipFill>
                        <pic:spPr bwMode="auto">
                          <a:xfrm>
                            <a:off x="0" y="0"/>
                            <a:ext cx="2981325" cy="500380"/>
                          </a:xfrm>
                          <a:prstGeom prst="rect">
                            <a:avLst/>
                          </a:prstGeom>
                        </pic:spPr>
                      </pic:pic>
                    </a:graphicData>
                  </a:graphic>
                </wp:inline>
              </w:drawing>
            </w:r>
          </w:p>
        </w:tc>
        <w:tc>
          <w:tcPr>
            <w:tcW w:w="4328" w:type="dxa"/>
            <w:shd w:val="clear" w:color="auto" w:fill="auto"/>
          </w:tcPr>
          <w:p w14:paraId="4B87EE07" w14:textId="77777777" w:rsidR="00246DF7" w:rsidRDefault="0011481B">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352B8" w14:textId="77777777" w:rsidR="00246DF7" w:rsidRDefault="0011481B">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491DF5" w14:textId="77777777" w:rsidR="00246DF7" w:rsidRDefault="0011481B">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680F13EC" w14:textId="77777777" w:rsidR="00246DF7" w:rsidRDefault="0011481B">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257C2F5C" w14:textId="77777777" w:rsidR="00246DF7" w:rsidRDefault="0011481B">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246DF7" w14:paraId="66509733" w14:textId="77777777">
        <w:tc>
          <w:tcPr>
            <w:tcW w:w="1068" w:type="dxa"/>
            <w:shd w:val="clear" w:color="auto" w:fill="auto"/>
          </w:tcPr>
          <w:p w14:paraId="1324BCC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6BD9E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4242" w:type="dxa"/>
            <w:shd w:val="clear" w:color="auto" w:fill="auto"/>
          </w:tcPr>
          <w:p w14:paraId="5B92DC5D"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328" w:type="dxa"/>
            <w:shd w:val="clear" w:color="auto" w:fill="auto"/>
          </w:tcPr>
          <w:p w14:paraId="2C1CC22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246DF7" w14:paraId="181E1579" w14:textId="77777777">
        <w:tc>
          <w:tcPr>
            <w:tcW w:w="1068" w:type="dxa"/>
            <w:shd w:val="clear" w:color="auto" w:fill="auto"/>
          </w:tcPr>
          <w:p w14:paraId="3CC55B3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A4A199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4242" w:type="dxa"/>
            <w:shd w:val="clear" w:color="auto" w:fill="auto"/>
          </w:tcPr>
          <w:p w14:paraId="07C474F3"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328" w:type="dxa"/>
            <w:shd w:val="clear" w:color="auto" w:fill="auto"/>
          </w:tcPr>
          <w:p w14:paraId="16C73FA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74E1DE67"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246DF7" w14:paraId="616A0727" w14:textId="77777777">
        <w:tc>
          <w:tcPr>
            <w:tcW w:w="1068" w:type="dxa"/>
            <w:shd w:val="clear" w:color="auto" w:fill="auto"/>
          </w:tcPr>
          <w:p w14:paraId="552A86C4"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5B80F5C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4242" w:type="dxa"/>
            <w:shd w:val="clear" w:color="auto" w:fill="auto"/>
          </w:tcPr>
          <w:p w14:paraId="7D62A930"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328" w:type="dxa"/>
            <w:shd w:val="clear" w:color="auto" w:fill="auto"/>
          </w:tcPr>
          <w:p w14:paraId="4D018FF9" w14:textId="77777777" w:rsidR="00246DF7" w:rsidRDefault="0011481B">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4FFD0EE9" w14:textId="77777777" w:rsidR="00246DF7" w:rsidRDefault="0011481B">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3A31D71D" w14:textId="77777777" w:rsidR="00246DF7" w:rsidRDefault="0011481B">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25163E8A"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246DF7" w14:paraId="40E0B1D4" w14:textId="77777777">
        <w:tc>
          <w:tcPr>
            <w:tcW w:w="1068" w:type="dxa"/>
            <w:shd w:val="clear" w:color="auto" w:fill="auto"/>
          </w:tcPr>
          <w:p w14:paraId="3BA146E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3529B6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4242" w:type="dxa"/>
            <w:shd w:val="clear" w:color="auto" w:fill="auto"/>
          </w:tcPr>
          <w:p w14:paraId="1C448704" w14:textId="77777777" w:rsidR="00246DF7" w:rsidRDefault="0011481B">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4328" w:type="dxa"/>
            <w:shd w:val="clear" w:color="auto" w:fill="auto"/>
          </w:tcPr>
          <w:p w14:paraId="0BFC5768"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AB1F809"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48856782" w14:textId="77777777" w:rsidR="00246DF7" w:rsidRDefault="0011481B">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246DF7" w14:paraId="55035055" w14:textId="77777777">
        <w:tc>
          <w:tcPr>
            <w:tcW w:w="1068" w:type="dxa"/>
            <w:shd w:val="clear" w:color="auto" w:fill="auto"/>
          </w:tcPr>
          <w:p w14:paraId="0712F66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D844FF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4242" w:type="dxa"/>
            <w:shd w:val="clear" w:color="auto" w:fill="auto"/>
          </w:tcPr>
          <w:p w14:paraId="57FDBD68" w14:textId="77777777" w:rsidR="00246DF7" w:rsidRDefault="0011481B">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3C581B9E" w14:textId="77777777" w:rsidR="00246DF7" w:rsidRDefault="0011481B">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1B285843" w14:textId="77777777" w:rsidR="00246DF7" w:rsidRDefault="0011481B">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14:paraId="75CED056" w14:textId="77777777" w:rsidR="00246DF7" w:rsidRDefault="0011481B">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1A1B76D2" w14:textId="77777777" w:rsidR="00246DF7" w:rsidRDefault="00246DF7">
            <w:pPr>
              <w:spacing w:after="0" w:line="240" w:lineRule="auto"/>
              <w:textAlignment w:val="auto"/>
              <w:rPr>
                <w:rFonts w:ascii="CG Times (WN)" w:eastAsiaTheme="minorHAnsi" w:hAnsi="CG Times (WN)" w:cstheme="majorBidi"/>
                <w:lang w:val="en-US"/>
              </w:rPr>
            </w:pPr>
          </w:p>
        </w:tc>
        <w:tc>
          <w:tcPr>
            <w:tcW w:w="4328" w:type="dxa"/>
            <w:shd w:val="clear" w:color="auto" w:fill="auto"/>
          </w:tcPr>
          <w:p w14:paraId="2AAA0845"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580BF876"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5E47A5F3"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7DB6485F"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246DF7" w14:paraId="0A7E0C9B" w14:textId="77777777">
        <w:tc>
          <w:tcPr>
            <w:tcW w:w="1068" w:type="dxa"/>
            <w:shd w:val="clear" w:color="auto" w:fill="auto"/>
          </w:tcPr>
          <w:p w14:paraId="7B2DB56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39519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42" w:type="dxa"/>
            <w:shd w:val="clear" w:color="auto" w:fill="auto"/>
          </w:tcPr>
          <w:p w14:paraId="29F35E1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786C64A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715F2B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6B0247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517D7D2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5637D71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T_delta,index is unspecified for values beyond 1199. </w:t>
            </w:r>
          </w:p>
          <w:p w14:paraId="3742E8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T_delta,index does not allow immediately indicating a UL Rx timing occurring later than a DL Tx timing. </w:t>
            </w:r>
          </w:p>
          <w:p w14:paraId="1CE9750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T_delta,index, OTA sync cannot immediately be used, if an IAB-node is operating in Case-6 or Case-7 timing configuration. </w:t>
            </w:r>
          </w:p>
          <w:p w14:paraId="433AAF9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3D6EC9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T_delta,index values. </w:t>
            </w:r>
          </w:p>
          <w:p w14:paraId="5E356D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42A44F21"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14:paraId="347C778F" w14:textId="77777777" w:rsidR="00246DF7" w:rsidRDefault="00246DF7">
            <w:pPr>
              <w:pStyle w:val="Default"/>
              <w:rPr>
                <w:rFonts w:ascii="CG Times (WN)" w:eastAsia="Batang" w:hAnsi="CG Times (WN)" w:hint="eastAsia"/>
                <w:sz w:val="20"/>
                <w:szCs w:val="20"/>
              </w:rPr>
            </w:pPr>
          </w:p>
        </w:tc>
        <w:tc>
          <w:tcPr>
            <w:tcW w:w="4328" w:type="dxa"/>
            <w:shd w:val="clear" w:color="auto" w:fill="auto"/>
          </w:tcPr>
          <w:p w14:paraId="2603893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70B485E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T_delta index range is extended from (0,1…1199) to (0,1…2047). </w:t>
            </w:r>
          </w:p>
          <w:p w14:paraId="5882F21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T_delta MAC CE. </w:t>
            </w:r>
          </w:p>
          <w:p w14:paraId="328D8B0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T_delta,index signaling for Case-1 and Case-6 timing. </w:t>
            </w:r>
          </w:p>
          <w:p w14:paraId="7B1C953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129545D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T_delta,index signaling for Case-1 and Case-7 timing. </w:t>
            </w:r>
          </w:p>
          <w:p w14:paraId="03A5CB8A" w14:textId="77777777" w:rsidR="00246DF7" w:rsidRDefault="0011481B">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20B654E0" w14:textId="77777777" w:rsidR="00246DF7" w:rsidRDefault="00246DF7"/>
    <w:p w14:paraId="0DE2E28E" w14:textId="77777777" w:rsidR="00246DF7" w:rsidRDefault="0011481B">
      <w:r>
        <w:t>Based on the contributions from companies the following main issues have been identified for discussion:</w:t>
      </w:r>
    </w:p>
    <w:p w14:paraId="541A1882" w14:textId="77777777" w:rsidR="00246DF7" w:rsidRDefault="0011481B">
      <w:pPr>
        <w:rPr>
          <w:b/>
          <w:bCs/>
        </w:rPr>
      </w:pPr>
      <w:r>
        <w:rPr>
          <w:b/>
          <w:bCs/>
          <w:highlight w:val="magenta"/>
        </w:rPr>
        <w:t>Issue 1.1 – How to set MT Tx timing for Case 6 timing operation</w:t>
      </w:r>
    </w:p>
    <w:p w14:paraId="082B128A" w14:textId="77777777" w:rsidR="00246DF7" w:rsidRDefault="0011481B">
      <w:r>
        <w:t>RAN1#105-e agreed to the following:</w:t>
      </w:r>
    </w:p>
    <w:tbl>
      <w:tblPr>
        <w:tblStyle w:val="afe"/>
        <w:tblW w:w="9628" w:type="dxa"/>
        <w:tblLook w:val="04A0" w:firstRow="1" w:lastRow="0" w:firstColumn="1" w:lastColumn="0" w:noHBand="0" w:noVBand="1"/>
      </w:tblPr>
      <w:tblGrid>
        <w:gridCol w:w="9628"/>
      </w:tblGrid>
      <w:tr w:rsidR="00246DF7" w14:paraId="148829A7" w14:textId="77777777">
        <w:tc>
          <w:tcPr>
            <w:tcW w:w="9628" w:type="dxa"/>
            <w:shd w:val="clear" w:color="auto" w:fill="auto"/>
          </w:tcPr>
          <w:p w14:paraId="7772ED67" w14:textId="77777777" w:rsidR="00246DF7" w:rsidRDefault="0011481B">
            <w:pPr>
              <w:spacing w:after="0"/>
              <w:rPr>
                <w:b/>
                <w:bCs/>
                <w:u w:val="single"/>
              </w:rPr>
            </w:pPr>
            <w:r>
              <w:rPr>
                <w:b/>
                <w:bCs/>
                <w:u w:val="single"/>
              </w:rPr>
              <w:t>RAN1#105-e agreement</w:t>
            </w:r>
          </w:p>
          <w:p w14:paraId="0F0A8E3E" w14:textId="77777777" w:rsidR="00246DF7" w:rsidRDefault="0011481B">
            <w:pPr>
              <w:spacing w:after="0"/>
              <w:rPr>
                <w:b/>
                <w:color w:val="000000"/>
              </w:rPr>
            </w:pPr>
            <w:r>
              <w:rPr>
                <w:b/>
                <w:color w:val="000000"/>
              </w:rPr>
              <w:t>RAN1 to downselect how the IAB-MT Tx timing is set for Case 6 timing at a given IAB-node:</w:t>
            </w:r>
          </w:p>
          <w:p w14:paraId="22FFA3E3"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43EFA41" w14:textId="77777777" w:rsidR="00246DF7" w:rsidRDefault="0011481B">
            <w:pPr>
              <w:pStyle w:val="afd"/>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3F1371B2"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67FD8A96"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04BA7CEE" w14:textId="77777777" w:rsidR="00246DF7" w:rsidRDefault="0011481B">
            <w:pPr>
              <w:spacing w:after="0"/>
              <w:rPr>
                <w:b/>
                <w:lang w:eastAsia="zh-CN"/>
              </w:rPr>
            </w:pPr>
            <w:r>
              <w:rPr>
                <w:b/>
                <w:lang w:eastAsia="zh-CN"/>
              </w:rPr>
              <w:t>Downselection to consider at least the following aspects:</w:t>
            </w:r>
          </w:p>
          <w:p w14:paraId="0157612D"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10379CFE"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408E851B" w14:textId="77777777" w:rsidR="00246DF7" w:rsidRDefault="0011481B">
            <w:pPr>
              <w:pStyle w:val="afd"/>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36953111" w14:textId="77777777" w:rsidR="00246DF7" w:rsidRDefault="0011481B">
            <w:pPr>
              <w:pStyle w:val="afd"/>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46B2A24A" w14:textId="77777777" w:rsidR="00246DF7" w:rsidRDefault="00246DF7">
      <w:pPr>
        <w:rPr>
          <w:color w:val="00B050"/>
        </w:rPr>
      </w:pPr>
    </w:p>
    <w:p w14:paraId="4E08DAAE" w14:textId="77777777" w:rsidR="00246DF7" w:rsidRDefault="0011481B">
      <w:pPr>
        <w:spacing w:after="160" w:line="259" w:lineRule="auto"/>
        <w:textAlignment w:val="auto"/>
      </w:pPr>
      <w:r>
        <w:lastRenderedPageBreak/>
        <w:t>A company majority (9) has a preference for Alt2, whereas a group of 4 companies has a preference for Alt1 and one company supports Alt3.</w:t>
      </w:r>
    </w:p>
    <w:p w14:paraId="44BA3155" w14:textId="77777777" w:rsidR="00246DF7" w:rsidRDefault="0011481B">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60367D7" w14:textId="77777777" w:rsidR="00246DF7" w:rsidRDefault="0011481B">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14:paraId="3BB37467" w14:textId="77777777" w:rsidR="00246DF7" w:rsidRDefault="0011481B">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E857054" w14:textId="77777777" w:rsidR="00246DF7" w:rsidRDefault="0011481B">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10332959" w14:textId="77777777" w:rsidR="00246DF7" w:rsidRDefault="0011481B">
      <w:pPr>
        <w:spacing w:after="160" w:line="259" w:lineRule="auto"/>
        <w:textAlignment w:val="auto"/>
      </w:pPr>
      <w:r>
        <w:t>As a result, the following is proposed:</w:t>
      </w:r>
    </w:p>
    <w:p w14:paraId="15C6054A" w14:textId="77777777" w:rsidR="00246DF7" w:rsidRDefault="0011481B">
      <w:pPr>
        <w:rPr>
          <w:b/>
          <w:bCs/>
          <w:u w:val="single"/>
        </w:rPr>
      </w:pPr>
      <w:r>
        <w:rPr>
          <w:b/>
          <w:bCs/>
          <w:highlight w:val="lightGray"/>
          <w:u w:val="single"/>
        </w:rPr>
        <w:t>FL Proposal 1.1a:</w:t>
      </w:r>
    </w:p>
    <w:p w14:paraId="68C5A612"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0180F79B"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range of T_delta is extended to support OTA synchronization during Case 6 timing.</w:t>
      </w:r>
    </w:p>
    <w:p w14:paraId="4BA79A79" w14:textId="77777777" w:rsidR="00246DF7" w:rsidRDefault="0011481B">
      <w:pPr>
        <w:pStyle w:val="afd"/>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T_delta required range.</w:t>
      </w:r>
    </w:p>
    <w:p w14:paraId="77DDF164"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1882820A"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2BBB40DF" w14:textId="77777777">
        <w:tc>
          <w:tcPr>
            <w:tcW w:w="2243" w:type="dxa"/>
            <w:shd w:val="clear" w:color="auto" w:fill="auto"/>
          </w:tcPr>
          <w:p w14:paraId="61C3851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24D57376" w14:textId="77777777" w:rsidR="00246DF7" w:rsidRDefault="0011481B">
            <w:pPr>
              <w:spacing w:after="0" w:line="240" w:lineRule="auto"/>
              <w:jc w:val="center"/>
              <w:rPr>
                <w:b/>
                <w:bCs/>
              </w:rPr>
            </w:pPr>
            <w:r>
              <w:rPr>
                <w:rFonts w:ascii="CG Times (WN)" w:eastAsia="Batang" w:hAnsi="CG Times (WN)"/>
                <w:b/>
                <w:bCs/>
              </w:rPr>
              <w:t>Comments</w:t>
            </w:r>
          </w:p>
        </w:tc>
      </w:tr>
      <w:tr w:rsidR="00246DF7" w14:paraId="0B3BEC19" w14:textId="77777777">
        <w:tc>
          <w:tcPr>
            <w:tcW w:w="2243" w:type="dxa"/>
            <w:shd w:val="clear" w:color="auto" w:fill="auto"/>
          </w:tcPr>
          <w:p w14:paraId="49B47E08"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2C53DCA3" w14:textId="77777777" w:rsidR="00246DF7" w:rsidRDefault="0011481B">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84429FD" w14:textId="77777777" w:rsidR="00246DF7" w:rsidRDefault="0011481B">
            <w:pPr>
              <w:pStyle w:val="afd"/>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5A0BA168" w14:textId="77777777" w:rsidR="00246DF7" w:rsidRDefault="0011481B">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rsidR="00246DF7" w14:paraId="056E91ED" w14:textId="77777777">
        <w:tc>
          <w:tcPr>
            <w:tcW w:w="2243" w:type="dxa"/>
            <w:shd w:val="clear" w:color="auto" w:fill="auto"/>
          </w:tcPr>
          <w:p w14:paraId="14DD4258"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0746D37C" w14:textId="77777777" w:rsidR="00246DF7" w:rsidRDefault="0011481B">
            <w:pPr>
              <w:pStyle w:val="af6"/>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432BE149" w14:textId="77777777" w:rsidR="00246DF7" w:rsidRDefault="0011481B">
            <w:pPr>
              <w:pStyle w:val="af6"/>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How an IAB node derive DL-Tx time in Alt 2 is not clear. When IAB node switches to case 6 timing, parent node has to update the TA value along with the T_delta so that IAB node can perform OTA synchronization. In T_DL=TA/2+T_delta, update is needed for TA and T_delta</w:t>
            </w:r>
            <w:r>
              <w:rPr>
                <w:rFonts w:ascii="Times New Roman" w:eastAsiaTheme="minorEastAsia" w:hAnsi="Times New Roman" w:cs="Times New Roman"/>
                <w:sz w:val="22"/>
                <w:szCs w:val="22"/>
                <w:lang w:eastAsia="ja-JP"/>
              </w:rPr>
              <w:t xml:space="preserve">. </w:t>
            </w:r>
          </w:p>
        </w:tc>
      </w:tr>
      <w:tr w:rsidR="00246DF7" w14:paraId="7CF1ED22" w14:textId="77777777">
        <w:tc>
          <w:tcPr>
            <w:tcW w:w="2243" w:type="dxa"/>
            <w:shd w:val="clear" w:color="auto" w:fill="auto"/>
          </w:tcPr>
          <w:p w14:paraId="7DE0F3D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lastRenderedPageBreak/>
              <w:t>Ericsson</w:t>
            </w:r>
          </w:p>
        </w:tc>
        <w:tc>
          <w:tcPr>
            <w:tcW w:w="7381" w:type="dxa"/>
            <w:shd w:val="clear" w:color="auto" w:fill="auto"/>
          </w:tcPr>
          <w:p w14:paraId="39F812B1"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Pr>
                <w:rFonts w:eastAsiaTheme="minorEastAsia"/>
                <w:vertAlign w:val="subscript"/>
                <w:lang w:eastAsia="ja-JP"/>
              </w:rPr>
              <w:t>delta</w:t>
            </w:r>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246DF7" w14:paraId="13376CA2" w14:textId="77777777">
        <w:tc>
          <w:tcPr>
            <w:tcW w:w="2243" w:type="dxa"/>
            <w:shd w:val="clear" w:color="auto" w:fill="auto"/>
          </w:tcPr>
          <w:p w14:paraId="68233393"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97E82EB" w14:textId="77777777" w:rsidR="00246DF7" w:rsidRDefault="0011481B">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5713627" w14:textId="77777777" w:rsidR="00246DF7" w:rsidRDefault="0011481B">
            <w:pPr>
              <w:spacing w:after="0" w:line="240" w:lineRule="auto"/>
              <w:jc w:val="both"/>
              <w:rPr>
                <w:rFonts w:eastAsia="Batang"/>
                <w:lang w:eastAsia="ko-KR"/>
              </w:rPr>
            </w:pPr>
            <w:r>
              <w:rPr>
                <w:rFonts w:eastAsiaTheme="minorEastAsia"/>
                <w:lang w:eastAsia="zh-CN"/>
              </w:rPr>
              <w:t>In Rel-16, OTA timing was designed based on the Case 1 timing including the TA of IAB-MT. The key question is whether there is a need to extend the T_delta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246DF7" w14:paraId="508F72FC" w14:textId="77777777">
        <w:tc>
          <w:tcPr>
            <w:tcW w:w="2243" w:type="dxa"/>
            <w:shd w:val="clear" w:color="auto" w:fill="auto"/>
          </w:tcPr>
          <w:p w14:paraId="504F3D1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0AE6BA8D" w14:textId="77777777" w:rsidR="00246DF7" w:rsidRDefault="0011481B">
            <w:pPr>
              <w:spacing w:after="0" w:line="240" w:lineRule="auto"/>
              <w:rPr>
                <w:rFonts w:eastAsiaTheme="minorEastAsia"/>
                <w:lang w:eastAsia="zh-CN"/>
              </w:rPr>
            </w:pPr>
            <w:r>
              <w:rPr>
                <w:rFonts w:eastAsiaTheme="minorEastAsia"/>
                <w:lang w:eastAsia="zh-CN"/>
              </w:rPr>
              <w:t>Support main bullet and first subbullet</w:t>
            </w:r>
          </w:p>
        </w:tc>
      </w:tr>
      <w:tr w:rsidR="00246DF7" w14:paraId="139F99D8" w14:textId="77777777">
        <w:tc>
          <w:tcPr>
            <w:tcW w:w="2243" w:type="dxa"/>
            <w:shd w:val="clear" w:color="auto" w:fill="auto"/>
          </w:tcPr>
          <w:p w14:paraId="2A3B1D7E"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8E72C7C" w14:textId="77777777" w:rsidR="00246DF7" w:rsidRDefault="0011481B">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7A2765A" w14:textId="77777777" w:rsidR="00246DF7" w:rsidRDefault="00246DF7">
            <w:pPr>
              <w:spacing w:after="0" w:line="240" w:lineRule="auto"/>
              <w:rPr>
                <w:rFonts w:eastAsiaTheme="minorEastAsia"/>
                <w:lang w:eastAsia="zh-CN"/>
              </w:rPr>
            </w:pPr>
          </w:p>
          <w:p w14:paraId="4EA32459" w14:textId="77777777" w:rsidR="00246DF7" w:rsidRDefault="0011481B">
            <w:pPr>
              <w:spacing w:after="0" w:line="240" w:lineRule="auto"/>
              <w:rPr>
                <w:rFonts w:eastAsiaTheme="minorEastAsia"/>
                <w:lang w:eastAsia="zh-CN"/>
              </w:rPr>
            </w:pPr>
            <w:r>
              <w:rPr>
                <w:rFonts w:eastAsiaTheme="minorEastAsia"/>
                <w:lang w:eastAsia="zh-CN"/>
              </w:rPr>
              <w:t xml:space="preserve">However, we don’t support sub bullet to change the T_delta range. In this Alt.2, we are expecting legacy Case1 TA loop with legacy T_delta for OTA based DL TX timing calculation, which will make no change for TA/T_delta ranges for Case1 and Case6. </w:t>
            </w:r>
          </w:p>
          <w:p w14:paraId="63B65960" w14:textId="77777777" w:rsidR="00246DF7" w:rsidRDefault="00246DF7">
            <w:pPr>
              <w:spacing w:after="0" w:line="240" w:lineRule="auto"/>
              <w:rPr>
                <w:rFonts w:eastAsiaTheme="minorEastAsia"/>
                <w:lang w:eastAsia="zh-CN"/>
              </w:rPr>
            </w:pPr>
          </w:p>
          <w:p w14:paraId="658F990E" w14:textId="77777777" w:rsidR="00246DF7" w:rsidRDefault="0011481B">
            <w:pPr>
              <w:spacing w:after="0" w:line="240" w:lineRule="auto"/>
              <w:rPr>
                <w:rFonts w:eastAsiaTheme="minorEastAsia"/>
                <w:lang w:eastAsia="zh-CN"/>
              </w:rPr>
            </w:pPr>
            <w:r>
              <w:rPr>
                <w:rFonts w:eastAsiaTheme="minorEastAsia"/>
                <w:lang w:eastAsia="zh-CN"/>
              </w:rPr>
              <w:t xml:space="preserve">If TA/T_delta ranges cannot remain the same for Case1 and Case6 in this Alt.2, we cannot not support it, since this will have severe impact for OTA based DL TX timing calculation. </w:t>
            </w:r>
          </w:p>
          <w:p w14:paraId="50EF9E7A" w14:textId="77777777" w:rsidR="00246DF7" w:rsidRDefault="00246DF7">
            <w:pPr>
              <w:spacing w:after="0" w:line="240" w:lineRule="auto"/>
              <w:rPr>
                <w:rFonts w:eastAsiaTheme="minorEastAsia"/>
                <w:lang w:eastAsia="zh-CN"/>
              </w:rPr>
            </w:pPr>
          </w:p>
        </w:tc>
      </w:tr>
      <w:tr w:rsidR="00246DF7" w14:paraId="0ACFDC55" w14:textId="77777777">
        <w:tc>
          <w:tcPr>
            <w:tcW w:w="2243" w:type="dxa"/>
            <w:shd w:val="clear" w:color="auto" w:fill="auto"/>
          </w:tcPr>
          <w:p w14:paraId="6CDDC00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21D5844" w14:textId="77777777" w:rsidR="00246DF7" w:rsidRDefault="0011481B">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246DF7" w14:paraId="18C318E8" w14:textId="77777777">
        <w:tc>
          <w:tcPr>
            <w:tcW w:w="2243" w:type="dxa"/>
            <w:shd w:val="clear" w:color="auto" w:fill="auto"/>
          </w:tcPr>
          <w:p w14:paraId="6344621F"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17536C6" w14:textId="77777777" w:rsidR="00246DF7" w:rsidRDefault="0011481B">
            <w:pPr>
              <w:spacing w:after="0" w:line="240" w:lineRule="auto"/>
              <w:rPr>
                <w:rFonts w:eastAsiaTheme="minorEastAsia"/>
                <w:lang w:eastAsia="ja-JP"/>
              </w:rPr>
            </w:pPr>
            <w:r>
              <w:rPr>
                <w:rFonts w:eastAsiaTheme="minorEastAsia"/>
                <w:lang w:eastAsia="ko-KR"/>
              </w:rPr>
              <w:t>OK</w:t>
            </w:r>
            <w:r>
              <w:rPr>
                <w:rFonts w:eastAsiaTheme="minorEastAsia"/>
                <w:lang w:eastAsia="ja-JP"/>
              </w:rPr>
              <w:t xml:space="preserve"> </w:t>
            </w:r>
            <w:r>
              <w:rPr>
                <w:rFonts w:eastAsiaTheme="minorEastAsia"/>
                <w:lang w:eastAsia="ko-KR"/>
              </w:rPr>
              <w:t>with</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main</w:t>
            </w:r>
            <w:r>
              <w:rPr>
                <w:rFonts w:eastAsiaTheme="minorEastAsia"/>
                <w:lang w:eastAsia="ja-JP"/>
              </w:rPr>
              <w:t xml:space="preserve"> </w:t>
            </w:r>
            <w:r>
              <w:rPr>
                <w:rFonts w:eastAsiaTheme="minorEastAsia"/>
                <w:lang w:eastAsia="ko-KR"/>
              </w:rPr>
              <w:t>bullet.</w:t>
            </w:r>
            <w:r>
              <w:rPr>
                <w:rFonts w:eastAsiaTheme="minorEastAsia"/>
                <w:lang w:eastAsia="ja-JP"/>
              </w:rPr>
              <w:t xml:space="preserve"> </w:t>
            </w:r>
            <w:r>
              <w:rPr>
                <w:rFonts w:eastAsiaTheme="minorEastAsia"/>
                <w:lang w:eastAsia="ko-KR"/>
              </w:rPr>
              <w:t>But,</w:t>
            </w:r>
            <w:r>
              <w:rPr>
                <w:rFonts w:eastAsiaTheme="minorEastAsia"/>
                <w:lang w:eastAsia="ja-JP"/>
              </w:rPr>
              <w:t xml:space="preserve"> </w:t>
            </w:r>
            <w:r>
              <w:rPr>
                <w:rFonts w:eastAsiaTheme="minorEastAsia"/>
                <w:lang w:eastAsia="ko-KR"/>
              </w:rPr>
              <w:t>further</w:t>
            </w:r>
            <w:r>
              <w:rPr>
                <w:rFonts w:eastAsiaTheme="minorEastAsia"/>
                <w:lang w:eastAsia="ja-JP"/>
              </w:rPr>
              <w:t xml:space="preserve"> </w:t>
            </w:r>
            <w:r>
              <w:rPr>
                <w:rFonts w:eastAsiaTheme="minorEastAsia"/>
                <w:lang w:eastAsia="ko-KR"/>
              </w:rPr>
              <w:t>discussion</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needed</w:t>
            </w:r>
            <w:r>
              <w:rPr>
                <w:rFonts w:eastAsiaTheme="minorEastAsia"/>
                <w:lang w:eastAsia="ja-JP"/>
              </w:rPr>
              <w:t xml:space="preserve"> </w:t>
            </w:r>
            <w:r>
              <w:rPr>
                <w:rFonts w:eastAsiaTheme="minorEastAsia"/>
                <w:lang w:eastAsia="ko-KR"/>
              </w:rPr>
              <w:t>for</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sub-bullets. We are not sure whether range extension or amendment for T_delta is really needed given Case 1 and Case 6 is dynamically switched.</w:t>
            </w:r>
          </w:p>
        </w:tc>
      </w:tr>
      <w:tr w:rsidR="00246DF7" w14:paraId="08ED05BD" w14:textId="77777777">
        <w:tc>
          <w:tcPr>
            <w:tcW w:w="2243" w:type="dxa"/>
            <w:shd w:val="clear" w:color="auto" w:fill="auto"/>
          </w:tcPr>
          <w:p w14:paraId="0F9F40FE"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6B8D1967" w14:textId="77777777" w:rsidR="00246DF7" w:rsidRDefault="0011481B">
            <w:pPr>
              <w:spacing w:after="0" w:line="240" w:lineRule="auto"/>
              <w:rPr>
                <w:rFonts w:eastAsiaTheme="minorEastAsia"/>
                <w:lang w:eastAsia="ja-JP"/>
              </w:rPr>
            </w:pPr>
            <w:r>
              <w:rPr>
                <w:rFonts w:eastAsiaTheme="minorEastAsia"/>
                <w:lang w:eastAsia="ja-JP"/>
              </w:rPr>
              <w:t>We support the main proposal.</w:t>
            </w:r>
          </w:p>
          <w:p w14:paraId="1F14690D" w14:textId="77777777" w:rsidR="00246DF7" w:rsidRDefault="00246DF7">
            <w:pPr>
              <w:spacing w:after="0" w:line="240" w:lineRule="auto"/>
              <w:rPr>
                <w:rFonts w:eastAsiaTheme="minorEastAsia"/>
                <w:lang w:eastAsia="ja-JP"/>
              </w:rPr>
            </w:pPr>
          </w:p>
          <w:p w14:paraId="6D0EC919" w14:textId="77777777" w:rsidR="00246DF7" w:rsidRDefault="0011481B">
            <w:pPr>
              <w:spacing w:after="0" w:line="240" w:lineRule="auto"/>
              <w:rPr>
                <w:rFonts w:eastAsiaTheme="minorEastAsia"/>
                <w:lang w:eastAsia="ja-JP"/>
              </w:rPr>
            </w:pPr>
            <w:r>
              <w:rPr>
                <w:rFonts w:eastAsiaTheme="minorEastAsia"/>
                <w:lang w:eastAsia="ja-JP"/>
              </w:rPr>
              <w:t>It is not clear why the range of T_delta needs to change. T_delta is for Case-1 as is, and Case-6 simply aligns DU-Tx and MT-Tx. Hence, we do not support the first bullet for now.</w:t>
            </w:r>
          </w:p>
          <w:p w14:paraId="6B45B8D1" w14:textId="77777777" w:rsidR="00246DF7" w:rsidRDefault="00246DF7">
            <w:pPr>
              <w:spacing w:after="0" w:line="240" w:lineRule="auto"/>
              <w:rPr>
                <w:rFonts w:eastAsiaTheme="minorEastAsia"/>
                <w:lang w:eastAsia="ja-JP"/>
              </w:rPr>
            </w:pPr>
          </w:p>
          <w:p w14:paraId="6CD02A20" w14:textId="77777777" w:rsidR="00246DF7" w:rsidRDefault="0011481B">
            <w:pPr>
              <w:spacing w:after="0" w:line="240" w:lineRule="auto"/>
              <w:rPr>
                <w:rFonts w:eastAsiaTheme="minorEastAsia"/>
                <w:lang w:eastAsia="ko-KR"/>
              </w:rPr>
            </w:pPr>
            <w:r>
              <w:rPr>
                <w:rFonts w:eastAsiaTheme="minorEastAsia"/>
                <w:lang w:eastAsia="ja-JP"/>
              </w:rPr>
              <w:t>The second bullet is also unclear; hence we do not support it.</w:t>
            </w:r>
          </w:p>
        </w:tc>
      </w:tr>
      <w:tr w:rsidR="00246DF7" w14:paraId="065E5922" w14:textId="77777777">
        <w:tc>
          <w:tcPr>
            <w:tcW w:w="2243" w:type="dxa"/>
            <w:shd w:val="clear" w:color="auto" w:fill="auto"/>
          </w:tcPr>
          <w:p w14:paraId="0801DDBC" w14:textId="77777777" w:rsidR="00246DF7" w:rsidRDefault="0011481B">
            <w:pPr>
              <w:spacing w:after="0" w:line="240" w:lineRule="auto"/>
              <w:jc w:val="center"/>
              <w:rPr>
                <w:rFonts w:eastAsiaTheme="minorEastAsia"/>
                <w:lang w:eastAsia="zh-CN"/>
              </w:rPr>
            </w:pPr>
            <w:r>
              <w:rPr>
                <w:rFonts w:ascii="CG Times (WN)" w:eastAsiaTheme="minorEastAsia" w:hAnsi="CG Times (WN)"/>
                <w:lang w:eastAsia="ja-JP"/>
              </w:rPr>
              <w:t>NTT DOCOMO</w:t>
            </w:r>
          </w:p>
        </w:tc>
        <w:tc>
          <w:tcPr>
            <w:tcW w:w="7381" w:type="dxa"/>
            <w:shd w:val="clear" w:color="auto" w:fill="auto"/>
          </w:tcPr>
          <w:p w14:paraId="4AA42001" w14:textId="77777777" w:rsidR="00246DF7" w:rsidRDefault="0011481B">
            <w:pPr>
              <w:spacing w:after="0" w:line="240" w:lineRule="auto"/>
              <w:rPr>
                <w:rFonts w:eastAsiaTheme="minorEastAsia"/>
                <w:lang w:eastAsia="ja-JP"/>
              </w:rPr>
            </w:pPr>
            <w:r>
              <w:rPr>
                <w:rFonts w:eastAsiaTheme="minorEastAsia"/>
                <w:lang w:eastAsia="ja-JP"/>
              </w:rPr>
              <w:t>We prefer Alt.1</w:t>
            </w:r>
            <w:r>
              <w:rPr>
                <w:rFonts w:eastAsia="ＭＳ 明朝"/>
                <w:lang w:eastAsia="ja-JP"/>
              </w:rPr>
              <w:t xml:space="preserve">, on the other hands, </w:t>
            </w:r>
            <w:r>
              <w:rPr>
                <w:rFonts w:eastAsiaTheme="minorEastAsia"/>
                <w:lang w:eastAsia="ja-JP"/>
              </w:rPr>
              <w:t>we also think Alt.2 works so that it can be acceptable.</w:t>
            </w:r>
          </w:p>
          <w:p w14:paraId="156CB4BC" w14:textId="77777777" w:rsidR="00246DF7" w:rsidRDefault="0011481B">
            <w:pPr>
              <w:spacing w:after="0" w:line="240" w:lineRule="auto"/>
              <w:rPr>
                <w:rFonts w:eastAsiaTheme="minorEastAsia"/>
                <w:lang w:eastAsia="ja-JP"/>
              </w:rPr>
            </w:pPr>
            <w:r>
              <w:rPr>
                <w:rFonts w:eastAsiaTheme="minorEastAsia"/>
                <w:lang w:eastAsia="ja-JP"/>
              </w:rPr>
              <w:t>We have a question for the first sub-bullet. In Alt.2, the legacy TA loop may be assumed so that T_delta needs to be derived by the reception timing of Case #1 timing mode by gNB. Therefore we don’t see the reason of extension of T_delta.</w:t>
            </w:r>
          </w:p>
        </w:tc>
      </w:tr>
      <w:tr w:rsidR="00246DF7" w14:paraId="495F6B93" w14:textId="77777777">
        <w:tc>
          <w:tcPr>
            <w:tcW w:w="2243" w:type="dxa"/>
            <w:shd w:val="clear" w:color="auto" w:fill="auto"/>
          </w:tcPr>
          <w:p w14:paraId="6C8E0FBE" w14:textId="77777777" w:rsidR="00246DF7" w:rsidRDefault="0011481B">
            <w:pPr>
              <w:spacing w:after="0" w:line="240" w:lineRule="auto"/>
              <w:jc w:val="center"/>
              <w:rPr>
                <w:rFonts w:ascii="CG Times (WN)" w:eastAsiaTheme="minorEastAsia" w:hAnsi="CG Times (WN)" w:hint="eastAsia"/>
                <w:lang w:eastAsia="ja-JP"/>
              </w:rPr>
            </w:pPr>
            <w:r>
              <w:rPr>
                <w:rFonts w:eastAsiaTheme="minorEastAsia" w:cstheme="majorBidi"/>
                <w:lang w:val="en-US"/>
              </w:rPr>
              <w:t>ZTE, Sanechips</w:t>
            </w:r>
          </w:p>
        </w:tc>
        <w:tc>
          <w:tcPr>
            <w:tcW w:w="7381" w:type="dxa"/>
            <w:shd w:val="clear" w:color="auto" w:fill="auto"/>
          </w:tcPr>
          <w:p w14:paraId="20FED42D" w14:textId="77777777" w:rsidR="00246DF7" w:rsidRDefault="0011481B">
            <w:pPr>
              <w:spacing w:after="0" w:line="240" w:lineRule="auto"/>
              <w:rPr>
                <w:rFonts w:eastAsiaTheme="minorEastAsia"/>
                <w:lang w:val="en-US" w:eastAsia="zh-CN"/>
              </w:rPr>
            </w:pPr>
            <w:r>
              <w:rPr>
                <w:rFonts w:eastAsiaTheme="minorEastAsia"/>
                <w:lang w:val="en-US" w:eastAsia="zh-CN"/>
              </w:rPr>
              <w:t xml:space="preserve">We agree with the main bullet in principle but disagree the sub-bullets. </w:t>
            </w:r>
          </w:p>
          <w:p w14:paraId="6B1E8867" w14:textId="77777777" w:rsidR="00246DF7" w:rsidRDefault="0011481B">
            <w:pPr>
              <w:spacing w:after="0" w:line="240" w:lineRule="auto"/>
              <w:rPr>
                <w:rFonts w:eastAsiaTheme="minorEastAsia"/>
                <w:lang w:val="en-US" w:eastAsia="zh-CN"/>
              </w:rPr>
            </w:pPr>
            <w:r>
              <w:rPr>
                <w:rFonts w:eastAsiaTheme="minorEastAsia"/>
                <w:lang w:val="en-US" w:eastAsia="zh-CN"/>
              </w:rPr>
              <w:t>For case 6 timing, the DU Tx timing should be maintained as Rel-16 case 1 timing. So we don’t think the range of T_delta and the computation for DU Tx timing have to be changed. We propose the below one:</w:t>
            </w:r>
          </w:p>
          <w:p w14:paraId="0D63D141" w14:textId="77777777" w:rsidR="00246DF7" w:rsidRDefault="0011481B">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eastAsia="SimSun" w:cs="Times"/>
                <w:b/>
                <w:bCs/>
                <w:color w:val="FF0000"/>
                <w:lang w:val="en-US" w:eastAsia="zh-CN"/>
              </w:rPr>
              <w:t xml:space="preserve"> of </w:t>
            </w:r>
            <w:r>
              <w:rPr>
                <w:rFonts w:cs="Times"/>
                <w:b/>
                <w:bCs/>
              </w:rPr>
              <w:t>the node’s DL Tx.</w:t>
            </w:r>
          </w:p>
        </w:tc>
      </w:tr>
      <w:tr w:rsidR="00246DF7" w14:paraId="39296E9F" w14:textId="77777777">
        <w:tc>
          <w:tcPr>
            <w:tcW w:w="2243" w:type="dxa"/>
            <w:shd w:val="clear" w:color="auto" w:fill="auto"/>
          </w:tcPr>
          <w:p w14:paraId="6CAED2B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09D7DC41" w14:textId="77777777" w:rsidR="00246DF7" w:rsidRDefault="0011481B">
            <w:pPr>
              <w:spacing w:after="0" w:line="240" w:lineRule="auto"/>
              <w:rPr>
                <w:rFonts w:eastAsia="SimSun"/>
                <w:lang w:val="en-US" w:eastAsia="zh-CN"/>
              </w:rPr>
            </w:pPr>
            <w:r>
              <w:rPr>
                <w:rFonts w:eastAsia="SimSun"/>
                <w:lang w:val="en-US" w:eastAsia="zh-CN"/>
              </w:rPr>
              <w:t xml:space="preserve">Agree to the main bullet. it is not necessary to change </w:t>
            </w:r>
            <w:r>
              <w:rPr>
                <w:rFonts w:eastAsiaTheme="minorEastAsia"/>
                <w:lang w:eastAsia="ko-KR"/>
              </w:rPr>
              <w:t>T_delta,  nor change the OTA synchronization.</w:t>
            </w:r>
          </w:p>
        </w:tc>
      </w:tr>
    </w:tbl>
    <w:p w14:paraId="0585AEC5" w14:textId="77777777" w:rsidR="00246DF7" w:rsidRDefault="00246DF7">
      <w:pPr>
        <w:spacing w:after="160" w:line="259" w:lineRule="auto"/>
        <w:textAlignment w:val="auto"/>
      </w:pPr>
    </w:p>
    <w:p w14:paraId="748E6958" w14:textId="77777777" w:rsidR="00246DF7" w:rsidRDefault="00246DF7">
      <w:pPr>
        <w:spacing w:after="160" w:line="259" w:lineRule="auto"/>
        <w:textAlignment w:val="auto"/>
      </w:pPr>
    </w:p>
    <w:p w14:paraId="166C5480" w14:textId="77777777" w:rsidR="00246DF7" w:rsidRDefault="00246DF7">
      <w:pPr>
        <w:spacing w:after="160" w:line="259" w:lineRule="auto"/>
        <w:textAlignment w:val="auto"/>
      </w:pPr>
    </w:p>
    <w:p w14:paraId="54F26BF8" w14:textId="77777777" w:rsidR="00246DF7" w:rsidRDefault="00246DF7">
      <w:pPr>
        <w:spacing w:after="160" w:line="259" w:lineRule="auto"/>
        <w:textAlignment w:val="auto"/>
      </w:pPr>
    </w:p>
    <w:p w14:paraId="7324EF25" w14:textId="77777777" w:rsidR="00246DF7" w:rsidRDefault="0011481B">
      <w:pPr>
        <w:rPr>
          <w:b/>
          <w:bCs/>
          <w:u w:val="single"/>
        </w:rPr>
      </w:pPr>
      <w:r>
        <w:rPr>
          <w:b/>
          <w:bCs/>
          <w:highlight w:val="lightGray"/>
          <w:u w:val="single"/>
        </w:rPr>
        <w:lastRenderedPageBreak/>
        <w:t>FL Proposal 1.1b:</w:t>
      </w:r>
    </w:p>
    <w:p w14:paraId="6AF7476A"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2B7B99C8"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the range of T_delta to support OTA synchronization during Case 6 timing.</w:t>
      </w:r>
    </w:p>
    <w:p w14:paraId="3FC75344" w14:textId="77777777" w:rsidR="00246DF7" w:rsidRDefault="0011481B">
      <w:pPr>
        <w:pStyle w:val="afd"/>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whether the expression in 38.213 clause 14 for the computation of the one-way delay should be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 when operating in Case 6 timing.</w:t>
      </w:r>
    </w:p>
    <w:p w14:paraId="5CD227BA" w14:textId="77777777" w:rsidR="00246DF7" w:rsidRDefault="00246DF7">
      <w:pPr>
        <w:spacing w:after="160" w:line="259" w:lineRule="auto"/>
        <w:textAlignment w:val="auto"/>
      </w:pPr>
    </w:p>
    <w:p w14:paraId="054AE41D" w14:textId="77777777" w:rsidR="00246DF7" w:rsidRDefault="0011481B">
      <w:pPr>
        <w:spacing w:after="160" w:line="259" w:lineRule="auto"/>
        <w:textAlignment w:val="auto"/>
      </w:pPr>
      <w:r>
        <w:t>The following was agreed in the GTW call:</w:t>
      </w:r>
    </w:p>
    <w:p w14:paraId="251DE256" w14:textId="77777777" w:rsidR="00246DF7" w:rsidRDefault="0011481B">
      <w:pPr>
        <w:rPr>
          <w:rFonts w:cs="Times"/>
          <w:b/>
          <w:bCs/>
          <w:highlight w:val="green"/>
        </w:rPr>
      </w:pPr>
      <w:r>
        <w:rPr>
          <w:rFonts w:cs="Times"/>
          <w:b/>
          <w:bCs/>
          <w:highlight w:val="green"/>
        </w:rPr>
        <w:t>Agreement</w:t>
      </w:r>
    </w:p>
    <w:p w14:paraId="0680C0C2" w14:textId="77777777" w:rsidR="00246DF7" w:rsidRDefault="0011481B">
      <w:r>
        <w:t>For Case 6 timing at a given IAB-node, the IAB-MT Tx timing is set by the node to the timing obtained for the node’s DL Tx.</w:t>
      </w:r>
    </w:p>
    <w:p w14:paraId="146F78D8" w14:textId="77777777" w:rsidR="00246DF7" w:rsidRDefault="0011481B">
      <w:pPr>
        <w:pStyle w:val="afd"/>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FFS: Need for additional details with reference to support of OTA synchronization (e.g. T_delta)</w:t>
      </w:r>
    </w:p>
    <w:p w14:paraId="137BA9F3" w14:textId="77777777" w:rsidR="00246DF7" w:rsidRDefault="00246DF7"/>
    <w:p w14:paraId="0A337A97" w14:textId="77777777" w:rsidR="00246DF7" w:rsidRDefault="00246DF7">
      <w:pPr>
        <w:spacing w:after="160" w:line="259" w:lineRule="auto"/>
        <w:textAlignment w:val="auto"/>
      </w:pPr>
    </w:p>
    <w:p w14:paraId="73F2A5E1" w14:textId="77777777" w:rsidR="00246DF7" w:rsidRDefault="00246DF7">
      <w:pPr>
        <w:spacing w:after="160" w:line="259" w:lineRule="auto"/>
        <w:textAlignment w:val="auto"/>
      </w:pPr>
    </w:p>
    <w:p w14:paraId="3ED29D54" w14:textId="77777777" w:rsidR="00246DF7" w:rsidRDefault="0011481B">
      <w:pPr>
        <w:rPr>
          <w:b/>
          <w:bCs/>
        </w:rPr>
      </w:pPr>
      <w:r>
        <w:rPr>
          <w:b/>
          <w:bCs/>
          <w:highlight w:val="magenta"/>
        </w:rPr>
        <w:t>Issue 1.2 – How to set MT Tx timing for Case 7 timing operation</w:t>
      </w:r>
    </w:p>
    <w:p w14:paraId="30EA6B45"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4159B6EF" w14:textId="77777777">
        <w:tc>
          <w:tcPr>
            <w:tcW w:w="9628" w:type="dxa"/>
            <w:shd w:val="clear" w:color="auto" w:fill="auto"/>
          </w:tcPr>
          <w:p w14:paraId="2C22020C" w14:textId="77777777" w:rsidR="00246DF7" w:rsidRDefault="0011481B">
            <w:pPr>
              <w:spacing w:after="0"/>
              <w:rPr>
                <w:rFonts w:cs="Times"/>
                <w:b/>
                <w:bCs/>
                <w:u w:val="single"/>
              </w:rPr>
            </w:pPr>
            <w:r>
              <w:rPr>
                <w:rFonts w:cs="Times"/>
                <w:b/>
                <w:bCs/>
                <w:u w:val="single"/>
              </w:rPr>
              <w:t>RAN1#105-e agreement</w:t>
            </w:r>
          </w:p>
          <w:p w14:paraId="2FB540E1" w14:textId="77777777" w:rsidR="00246DF7" w:rsidRDefault="0011481B">
            <w:pPr>
              <w:spacing w:after="0"/>
              <w:rPr>
                <w:bCs/>
                <w:color w:val="000000"/>
              </w:rPr>
            </w:pPr>
            <w:r>
              <w:rPr>
                <w:bCs/>
                <w:color w:val="000000"/>
              </w:rPr>
              <w:t>RAN1 to downselect how the IAB-MT Tx timing is set at an IAB-node for Case 7 timing at the parent node:</w:t>
            </w:r>
          </w:p>
          <w:p w14:paraId="5786CC42" w14:textId="77777777" w:rsidR="00246DF7" w:rsidRDefault="0011481B">
            <w:pPr>
              <w:pStyle w:val="afd"/>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6956D59E" w14:textId="77777777" w:rsidR="00246DF7" w:rsidRDefault="0011481B">
            <w:pPr>
              <w:pStyle w:val="afd"/>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4DFFD7" w14:textId="77777777" w:rsidR="00246DF7" w:rsidRDefault="0011481B">
            <w:pPr>
              <w:pStyle w:val="afd"/>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225CB519" w14:textId="77777777" w:rsidR="00246DF7" w:rsidRDefault="0011481B">
            <w:pPr>
              <w:pStyle w:val="afd"/>
              <w:numPr>
                <w:ilvl w:val="0"/>
                <w:numId w:val="3"/>
              </w:numPr>
              <w:spacing w:after="0" w:line="240" w:lineRule="auto"/>
              <w:textAlignment w:val="auto"/>
              <w:rPr>
                <w:rFonts w:ascii="Times New Roman" w:hAnsi="Times New Roman" w:cs="Times New Roman"/>
                <w:bCs/>
                <w:i/>
                <w:iCs/>
                <w:sz w:val="20"/>
                <w:szCs w:val="20"/>
              </w:rPr>
            </w:pPr>
            <w:r>
              <w:rPr>
                <w:rStyle w:val="a4"/>
                <w:rFonts w:ascii="Times New Roman" w:hAnsi="Times New Roman" w:cs="Times New Roman"/>
                <w:bCs/>
                <w:i w:val="0"/>
                <w:iCs w:val="0"/>
                <w:sz w:val="20"/>
                <w:szCs w:val="20"/>
              </w:rPr>
              <w:t>Alt3: the IAB-MT Tx timing of the node is obtained via a Case 7 specific TA loop from the parent node.</w:t>
            </w:r>
          </w:p>
          <w:p w14:paraId="599C3953" w14:textId="77777777" w:rsidR="00246DF7" w:rsidRDefault="0011481B">
            <w:pPr>
              <w:spacing w:after="0"/>
              <w:rPr>
                <w:bCs/>
              </w:rPr>
            </w:pPr>
            <w:r>
              <w:rPr>
                <w:bCs/>
              </w:rPr>
              <w:t>Downselection to consider at least the following aspects:</w:t>
            </w:r>
          </w:p>
          <w:p w14:paraId="59501CA9" w14:textId="77777777" w:rsidR="00246DF7" w:rsidRDefault="0011481B">
            <w:pPr>
              <w:pStyle w:val="afd"/>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716874BB" w14:textId="77777777" w:rsidR="00246DF7" w:rsidRDefault="0011481B">
            <w:pPr>
              <w:pStyle w:val="afd"/>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additional signaling overhead.</w:t>
            </w:r>
          </w:p>
          <w:p w14:paraId="4F531501" w14:textId="77777777" w:rsidR="00246DF7" w:rsidRDefault="0011481B">
            <w:pPr>
              <w:pStyle w:val="afd"/>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29CBB40F" w14:textId="77777777" w:rsidR="00246DF7" w:rsidRDefault="00246DF7">
      <w:pPr>
        <w:rPr>
          <w:color w:val="00B050"/>
        </w:rPr>
      </w:pPr>
    </w:p>
    <w:p w14:paraId="06C77700" w14:textId="77777777" w:rsidR="00246DF7" w:rsidRDefault="0011481B">
      <w:pPr>
        <w:spacing w:after="160" w:line="259" w:lineRule="auto"/>
        <w:textAlignment w:val="auto"/>
      </w:pPr>
      <w:r>
        <w:t>A company majority (10) supports Alt1, whereas a group of 2 companies has a preference for Alt2 and a group of 3 companies supports Alt3.</w:t>
      </w:r>
    </w:p>
    <w:p w14:paraId="2D2CDC6B" w14:textId="77777777" w:rsidR="00246DF7" w:rsidRDefault="0011481B">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2D10CF29" w14:textId="77777777" w:rsidR="00246DF7" w:rsidRDefault="0011481B">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78E82D03" w14:textId="77777777" w:rsidR="00246DF7" w:rsidRDefault="0011481B">
      <w:pPr>
        <w:spacing w:after="160" w:line="259" w:lineRule="auto"/>
        <w:textAlignment w:val="auto"/>
      </w:pPr>
      <w:r>
        <w:t>As a result, the following is proposed:</w:t>
      </w:r>
    </w:p>
    <w:p w14:paraId="7E13B31D" w14:textId="77777777" w:rsidR="00246DF7" w:rsidRDefault="0011481B">
      <w:pPr>
        <w:rPr>
          <w:b/>
          <w:bCs/>
          <w:color w:val="000000" w:themeColor="text1"/>
          <w:u w:val="single"/>
        </w:rPr>
      </w:pPr>
      <w:r>
        <w:rPr>
          <w:b/>
          <w:bCs/>
          <w:color w:val="000000" w:themeColor="text1"/>
          <w:highlight w:val="lightGray"/>
          <w:u w:val="single"/>
        </w:rPr>
        <w:lastRenderedPageBreak/>
        <w:t>FL Proposal 1.2a:</w:t>
      </w:r>
    </w:p>
    <w:p w14:paraId="54CB5672"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7C03772" w14:textId="77777777" w:rsidR="00246DF7" w:rsidRDefault="0011481B">
      <w:pPr>
        <w:pStyle w:val="afd"/>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441BD6B2" w14:textId="77777777" w:rsidR="00246DF7" w:rsidRDefault="00246DF7">
      <w:pPr>
        <w:spacing w:after="160" w:line="259" w:lineRule="auto"/>
        <w:textAlignment w:val="auto"/>
      </w:pPr>
    </w:p>
    <w:p w14:paraId="7B085309" w14:textId="77777777" w:rsidR="00246DF7" w:rsidRDefault="00246DF7">
      <w:pPr>
        <w:rPr>
          <w:b/>
          <w:bCs/>
          <w:highlight w:val="magenta"/>
        </w:rPr>
      </w:pPr>
    </w:p>
    <w:tbl>
      <w:tblPr>
        <w:tblStyle w:val="afe"/>
        <w:tblW w:w="9625" w:type="dxa"/>
        <w:tblLook w:val="04A0" w:firstRow="1" w:lastRow="0" w:firstColumn="1" w:lastColumn="0" w:noHBand="0" w:noVBand="1"/>
      </w:tblPr>
      <w:tblGrid>
        <w:gridCol w:w="2243"/>
        <w:gridCol w:w="7382"/>
      </w:tblGrid>
      <w:tr w:rsidR="00246DF7" w14:paraId="35032175" w14:textId="77777777">
        <w:tc>
          <w:tcPr>
            <w:tcW w:w="2243" w:type="dxa"/>
            <w:shd w:val="clear" w:color="auto" w:fill="auto"/>
          </w:tcPr>
          <w:p w14:paraId="09668173"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C80D1F3" w14:textId="77777777" w:rsidR="00246DF7" w:rsidRDefault="0011481B">
            <w:pPr>
              <w:spacing w:after="0" w:line="240" w:lineRule="auto"/>
              <w:jc w:val="center"/>
              <w:rPr>
                <w:b/>
                <w:bCs/>
              </w:rPr>
            </w:pPr>
            <w:r>
              <w:rPr>
                <w:rFonts w:ascii="CG Times (WN)" w:eastAsia="Batang" w:hAnsi="CG Times (WN)"/>
                <w:b/>
                <w:bCs/>
              </w:rPr>
              <w:t>Comments</w:t>
            </w:r>
          </w:p>
        </w:tc>
      </w:tr>
      <w:tr w:rsidR="00246DF7" w14:paraId="4A22A612" w14:textId="77777777">
        <w:tc>
          <w:tcPr>
            <w:tcW w:w="2243" w:type="dxa"/>
            <w:shd w:val="clear" w:color="auto" w:fill="auto"/>
          </w:tcPr>
          <w:p w14:paraId="54275899"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047ED049" w14:textId="77777777" w:rsidR="00246DF7" w:rsidRDefault="0011481B">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100926D0" w14:textId="77777777" w:rsidR="00246DF7" w:rsidRDefault="0011481B">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246DF7" w14:paraId="48145C8C" w14:textId="77777777">
        <w:tc>
          <w:tcPr>
            <w:tcW w:w="2243" w:type="dxa"/>
            <w:shd w:val="clear" w:color="auto" w:fill="auto"/>
          </w:tcPr>
          <w:p w14:paraId="2E49D655"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61B053E4" w14:textId="77777777" w:rsidR="00246DF7" w:rsidRDefault="0011481B">
            <w:pPr>
              <w:pStyle w:val="af6"/>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448F49F0" w14:textId="77777777" w:rsidR="00246DF7" w:rsidRDefault="0011481B">
            <w:pPr>
              <w:pStyle w:val="af6"/>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How IAB node evaluate DL-Tx time is not clear. The alignment between DL-Tx and UL-Rx at parent-DU is different when parent node operates in case 1 and case 7. Therefore, the value of T_delta changes when parent node operates in case 7. Corresponding update is needed for TA so that IAB node can evaluate T_DL.</w:t>
            </w:r>
          </w:p>
        </w:tc>
      </w:tr>
      <w:tr w:rsidR="00246DF7" w14:paraId="7C7CA360" w14:textId="77777777">
        <w:tc>
          <w:tcPr>
            <w:tcW w:w="2243" w:type="dxa"/>
            <w:shd w:val="clear" w:color="auto" w:fill="auto"/>
          </w:tcPr>
          <w:p w14:paraId="502F30F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3D763FDC"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246DF7" w14:paraId="556B2C1B" w14:textId="77777777">
        <w:tc>
          <w:tcPr>
            <w:tcW w:w="2243" w:type="dxa"/>
            <w:shd w:val="clear" w:color="auto" w:fill="auto"/>
          </w:tcPr>
          <w:p w14:paraId="54948C84"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61DF7A7E" w14:textId="77777777" w:rsidR="00246DF7" w:rsidRDefault="0011481B">
            <w:pPr>
              <w:spacing w:after="0" w:line="240" w:lineRule="auto"/>
              <w:rPr>
                <w:rFonts w:eastAsia="Batang"/>
                <w:lang w:eastAsia="ko-KR"/>
              </w:rPr>
            </w:pPr>
            <w:r>
              <w:rPr>
                <w:rFonts w:eastAsia="SimSun"/>
                <w:sz w:val="22"/>
                <w:szCs w:val="22"/>
                <w:lang w:val="en-US" w:eastAsia="zh-CN"/>
              </w:rPr>
              <w:t>We are supportive of this proposal.</w:t>
            </w:r>
          </w:p>
        </w:tc>
      </w:tr>
      <w:tr w:rsidR="00246DF7" w14:paraId="76A1AA31" w14:textId="77777777">
        <w:tc>
          <w:tcPr>
            <w:tcW w:w="2243" w:type="dxa"/>
            <w:shd w:val="clear" w:color="auto" w:fill="auto"/>
          </w:tcPr>
          <w:p w14:paraId="0B87FD13"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B047FA4"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246DF7" w14:paraId="7E0E4B72" w14:textId="77777777">
        <w:tc>
          <w:tcPr>
            <w:tcW w:w="2243" w:type="dxa"/>
            <w:shd w:val="clear" w:color="auto" w:fill="auto"/>
          </w:tcPr>
          <w:p w14:paraId="330AFE22"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7C41A38"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492EB534" w14:textId="77777777" w:rsidR="00246DF7" w:rsidRDefault="00246DF7">
            <w:pPr>
              <w:spacing w:after="0" w:line="240" w:lineRule="auto"/>
              <w:rPr>
                <w:rFonts w:eastAsia="SimSun"/>
                <w:sz w:val="22"/>
                <w:szCs w:val="22"/>
                <w:lang w:val="en-US" w:eastAsia="zh-CN"/>
              </w:rPr>
            </w:pPr>
          </w:p>
          <w:p w14:paraId="1FEA6415"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In response to CEWiT’s comments, in Alt.1, DL TX timing is still calculated by legacy TA and T_delta (TA/2 + T_delta); UL TX timing is controlled by legacy TA and an offset. There is no T_delta range change for Case7 timing in this solution. </w:t>
            </w:r>
          </w:p>
        </w:tc>
      </w:tr>
      <w:tr w:rsidR="00246DF7" w14:paraId="08AFF71F" w14:textId="77777777">
        <w:tc>
          <w:tcPr>
            <w:tcW w:w="2243" w:type="dxa"/>
            <w:shd w:val="clear" w:color="auto" w:fill="auto"/>
          </w:tcPr>
          <w:p w14:paraId="0571621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9CD6BDD" w14:textId="77777777" w:rsidR="00246DF7" w:rsidRDefault="0011481B">
            <w:pPr>
              <w:spacing w:after="0" w:line="240" w:lineRule="auto"/>
              <w:rPr>
                <w:rFonts w:eastAsia="SimSun"/>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246DF7" w14:paraId="315735CF" w14:textId="77777777">
        <w:tc>
          <w:tcPr>
            <w:tcW w:w="2243" w:type="dxa"/>
            <w:shd w:val="clear" w:color="auto" w:fill="auto"/>
          </w:tcPr>
          <w:p w14:paraId="61A82113"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A09B451" w14:textId="77777777" w:rsidR="00246DF7" w:rsidRDefault="0011481B">
            <w:pPr>
              <w:spacing w:after="0" w:line="240" w:lineRule="auto"/>
              <w:rPr>
                <w:rFonts w:eastAsiaTheme="minorEastAsia"/>
                <w:lang w:eastAsia="ja-JP"/>
              </w:rPr>
            </w:pPr>
            <w:r>
              <w:rPr>
                <w:rFonts w:eastAsiaTheme="minorEastAsia"/>
                <w:lang w:eastAsia="ko-KR"/>
              </w:rPr>
              <w:t>OK with the proposal.</w:t>
            </w:r>
          </w:p>
        </w:tc>
      </w:tr>
      <w:tr w:rsidR="00246DF7" w14:paraId="5A3C341A" w14:textId="77777777">
        <w:tc>
          <w:tcPr>
            <w:tcW w:w="2243" w:type="dxa"/>
            <w:shd w:val="clear" w:color="auto" w:fill="auto"/>
          </w:tcPr>
          <w:p w14:paraId="79B80A61"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247336AF" w14:textId="77777777" w:rsidR="00246DF7" w:rsidRDefault="0011481B">
            <w:pPr>
              <w:spacing w:after="0" w:line="240" w:lineRule="auto"/>
              <w:rPr>
                <w:rFonts w:eastAsiaTheme="minorEastAsia"/>
                <w:lang w:eastAsia="ja-JP"/>
              </w:rPr>
            </w:pPr>
            <w:r>
              <w:rPr>
                <w:rFonts w:eastAsiaTheme="minorEastAsia"/>
                <w:lang w:eastAsia="ja-JP"/>
              </w:rPr>
              <w:t>We support the proposal.</w:t>
            </w:r>
          </w:p>
          <w:p w14:paraId="73058C65" w14:textId="77777777" w:rsidR="00246DF7" w:rsidRDefault="00246DF7">
            <w:pPr>
              <w:spacing w:after="0" w:line="240" w:lineRule="auto"/>
              <w:rPr>
                <w:rFonts w:eastAsiaTheme="minorEastAsia"/>
                <w:lang w:eastAsia="ja-JP"/>
              </w:rPr>
            </w:pPr>
          </w:p>
          <w:p w14:paraId="36E80111" w14:textId="77777777" w:rsidR="00246DF7" w:rsidRDefault="0011481B">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D7DC51C" w14:textId="77777777" w:rsidR="00246DF7" w:rsidRDefault="00246DF7">
            <w:pPr>
              <w:spacing w:after="0" w:line="240" w:lineRule="auto"/>
              <w:rPr>
                <w:rFonts w:eastAsiaTheme="minorEastAsia"/>
                <w:lang w:eastAsia="ja-JP"/>
              </w:rPr>
            </w:pPr>
          </w:p>
          <w:p w14:paraId="5CFFBE81" w14:textId="77777777" w:rsidR="00246DF7" w:rsidRDefault="0011481B">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246DF7" w14:paraId="6880617E" w14:textId="77777777">
        <w:tc>
          <w:tcPr>
            <w:tcW w:w="2243" w:type="dxa"/>
            <w:shd w:val="clear" w:color="auto" w:fill="auto"/>
          </w:tcPr>
          <w:p w14:paraId="52A7B019" w14:textId="77777777" w:rsidR="00246DF7" w:rsidRDefault="0011481B">
            <w:pPr>
              <w:spacing w:after="0" w:line="240" w:lineRule="auto"/>
              <w:jc w:val="center"/>
              <w:rPr>
                <w:rFonts w:eastAsiaTheme="minorEastAsia"/>
                <w:lang w:eastAsia="zh-CN"/>
              </w:rPr>
            </w:pPr>
            <w:r>
              <w:rPr>
                <w:rFonts w:eastAsia="ＭＳ 明朝"/>
                <w:lang w:eastAsia="ja-JP"/>
              </w:rPr>
              <w:t>NTT DOCOMO</w:t>
            </w:r>
          </w:p>
        </w:tc>
        <w:tc>
          <w:tcPr>
            <w:tcW w:w="7381" w:type="dxa"/>
            <w:shd w:val="clear" w:color="auto" w:fill="auto"/>
          </w:tcPr>
          <w:p w14:paraId="061B8315" w14:textId="77777777" w:rsidR="00246DF7" w:rsidRDefault="0011481B">
            <w:pPr>
              <w:spacing w:after="0" w:line="240" w:lineRule="auto"/>
              <w:rPr>
                <w:rFonts w:eastAsiaTheme="minorEastAsia"/>
                <w:lang w:eastAsia="ja-JP"/>
              </w:rPr>
            </w:pPr>
            <w:r>
              <w:rPr>
                <w:rFonts w:eastAsia="ＭＳ 明朝"/>
                <w:lang w:eastAsia="ja-JP"/>
              </w:rPr>
              <w:t>We support the proposal.</w:t>
            </w:r>
          </w:p>
        </w:tc>
      </w:tr>
      <w:tr w:rsidR="00246DF7" w14:paraId="2AA6A4CA" w14:textId="77777777">
        <w:tc>
          <w:tcPr>
            <w:tcW w:w="2243" w:type="dxa"/>
            <w:shd w:val="clear" w:color="auto" w:fill="auto"/>
          </w:tcPr>
          <w:p w14:paraId="202906B4" w14:textId="77777777" w:rsidR="00246DF7" w:rsidRDefault="0011481B">
            <w:pPr>
              <w:spacing w:after="0" w:line="240" w:lineRule="auto"/>
              <w:jc w:val="center"/>
              <w:rPr>
                <w:rFonts w:eastAsia="ＭＳ 明朝"/>
                <w:lang w:eastAsia="ja-JP"/>
              </w:rPr>
            </w:pPr>
            <w:r>
              <w:rPr>
                <w:rFonts w:eastAsiaTheme="minorEastAsia" w:cstheme="majorBidi"/>
                <w:lang w:val="en-US"/>
              </w:rPr>
              <w:t>ZTE, Sanechips</w:t>
            </w:r>
          </w:p>
        </w:tc>
        <w:tc>
          <w:tcPr>
            <w:tcW w:w="7381" w:type="dxa"/>
            <w:shd w:val="clear" w:color="auto" w:fill="auto"/>
          </w:tcPr>
          <w:p w14:paraId="60F2D864" w14:textId="77777777" w:rsidR="00246DF7" w:rsidRDefault="0011481B">
            <w:pPr>
              <w:rPr>
                <w:lang w:val="en-US" w:eastAsia="zh-CN"/>
              </w:rPr>
            </w:pPr>
            <w:r>
              <w:rPr>
                <w:lang w:val="en-US" w:eastAsia="zh-CN"/>
              </w:rPr>
              <w:t>Prefer Alt 2.</w:t>
            </w:r>
          </w:p>
          <w:p w14:paraId="5F646C96" w14:textId="77777777" w:rsidR="00246DF7" w:rsidRDefault="0011481B">
            <w:pPr>
              <w:rPr>
                <w:rFonts w:eastAsia="ＭＳ 明朝"/>
                <w:lang w:eastAsia="ja-JP"/>
              </w:rPr>
            </w:pPr>
            <w:r>
              <w:rPr>
                <w:lang w:val="en-US" w:eastAsia="zh-CN"/>
              </w:rPr>
              <w:t xml:space="preserve">As agreed in RAN1#104-e, </w:t>
            </w:r>
            <w:r>
              <w:rPr>
                <w:b/>
                <w:bCs/>
                <w:lang w:eastAsia="zh-CN"/>
              </w:rPr>
              <w:t>Case 7 timing is supported with symbol level alignment without explicit support for slot level alignment</w:t>
            </w:r>
            <w:r>
              <w:rPr>
                <w:lang w:val="en-US" w:eastAsia="zh-CN"/>
              </w:rPr>
              <w:t xml:space="preserve">.  We still think Alt 2 is feasible and is a simpler way to support Case 7 timing with symbol level alignment. If Alt 2 is applied, the UL Tx timing of case 1 and case 7 can be aligned in symbol level, i.e. the difference </w:t>
            </w:r>
            <w:r>
              <w:rPr>
                <w:lang w:val="en-US" w:eastAsia="zh-CN"/>
              </w:rPr>
              <w:lastRenderedPageBreak/>
              <w:t>between case 1 and case 7 timing is about one or more symbols, the transient of timing mode switching is not predicted.</w:t>
            </w:r>
          </w:p>
        </w:tc>
      </w:tr>
      <w:tr w:rsidR="00246DF7" w14:paraId="42A0FC9E" w14:textId="77777777">
        <w:tc>
          <w:tcPr>
            <w:tcW w:w="2243" w:type="dxa"/>
            <w:shd w:val="clear" w:color="auto" w:fill="auto"/>
          </w:tcPr>
          <w:p w14:paraId="560C9B3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lastRenderedPageBreak/>
              <w:t>vivo</w:t>
            </w:r>
          </w:p>
        </w:tc>
        <w:tc>
          <w:tcPr>
            <w:tcW w:w="7381" w:type="dxa"/>
            <w:shd w:val="clear" w:color="auto" w:fill="auto"/>
          </w:tcPr>
          <w:p w14:paraId="3CAC8CC4" w14:textId="77777777" w:rsidR="00246DF7" w:rsidRDefault="0011481B">
            <w:pPr>
              <w:rPr>
                <w:rFonts w:eastAsia="SimSun"/>
                <w:lang w:val="en-US" w:eastAsia="zh-CN"/>
              </w:rPr>
            </w:pPr>
            <w:r>
              <w:rPr>
                <w:rFonts w:eastAsia="SimSun"/>
                <w:lang w:val="en-US" w:eastAsia="zh-CN"/>
              </w:rPr>
              <w:t>support</w:t>
            </w:r>
          </w:p>
        </w:tc>
      </w:tr>
    </w:tbl>
    <w:p w14:paraId="350802D4" w14:textId="77777777" w:rsidR="00246DF7" w:rsidRDefault="00246DF7">
      <w:pPr>
        <w:rPr>
          <w:b/>
          <w:bCs/>
          <w:highlight w:val="magenta"/>
        </w:rPr>
      </w:pPr>
    </w:p>
    <w:p w14:paraId="0F615928" w14:textId="77777777" w:rsidR="00246DF7" w:rsidRDefault="00246DF7">
      <w:pPr>
        <w:rPr>
          <w:b/>
          <w:bCs/>
          <w:highlight w:val="magenta"/>
        </w:rPr>
      </w:pPr>
    </w:p>
    <w:p w14:paraId="24A61AB7" w14:textId="77777777" w:rsidR="00246DF7" w:rsidRDefault="0011481B">
      <w:pPr>
        <w:rPr>
          <w:b/>
          <w:bCs/>
          <w:color w:val="000000" w:themeColor="text1"/>
          <w:u w:val="single"/>
        </w:rPr>
      </w:pPr>
      <w:r>
        <w:rPr>
          <w:b/>
          <w:bCs/>
          <w:color w:val="000000" w:themeColor="text1"/>
          <w:highlight w:val="lightGray"/>
          <w:u w:val="single"/>
        </w:rPr>
        <w:t>FL Proposal 1.2b:</w:t>
      </w:r>
    </w:p>
    <w:p w14:paraId="135BA764"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3E3150B0" w14:textId="77777777" w:rsidR="00246DF7" w:rsidRDefault="0011481B">
      <w:pPr>
        <w:pStyle w:val="afd"/>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granularity, and signaling details of the offset.</w:t>
      </w:r>
    </w:p>
    <w:p w14:paraId="04F153F8" w14:textId="77777777" w:rsidR="00246DF7" w:rsidRDefault="00246DF7">
      <w:pPr>
        <w:rPr>
          <w:b/>
          <w:bCs/>
          <w:highlight w:val="magenta"/>
        </w:rPr>
      </w:pPr>
    </w:p>
    <w:p w14:paraId="392F1761" w14:textId="77777777" w:rsidR="00246DF7" w:rsidRDefault="0011481B">
      <w:pPr>
        <w:spacing w:after="160" w:line="259" w:lineRule="auto"/>
        <w:textAlignment w:val="auto"/>
      </w:pPr>
      <w:r>
        <w:t>The following was agreed in the GTW call:</w:t>
      </w:r>
    </w:p>
    <w:p w14:paraId="5EA0A640" w14:textId="77777777" w:rsidR="00246DF7" w:rsidRDefault="0011481B">
      <w:pPr>
        <w:rPr>
          <w:b/>
          <w:bCs/>
          <w:highlight w:val="green"/>
        </w:rPr>
      </w:pPr>
      <w:r>
        <w:rPr>
          <w:b/>
          <w:bCs/>
          <w:highlight w:val="green"/>
        </w:rPr>
        <w:t>Agreement</w:t>
      </w:r>
    </w:p>
    <w:p w14:paraId="5416C010" w14:textId="77777777" w:rsidR="00246DF7" w:rsidRDefault="0011481B">
      <w:pPr>
        <w:rPr>
          <w:color w:val="000000"/>
        </w:rPr>
      </w:pPr>
      <w:r>
        <w:rPr>
          <w:color w:val="000000"/>
        </w:rPr>
        <w:t>For Case 7 timing at a parent node, the IAB-MT Tx timing of the node is obtained via the legacy TA loop plus an offset from the parent node.</w:t>
      </w:r>
    </w:p>
    <w:p w14:paraId="07D3055A" w14:textId="77777777" w:rsidR="00246DF7" w:rsidRDefault="0011481B">
      <w:pPr>
        <w:pStyle w:val="afd"/>
        <w:numPr>
          <w:ilvl w:val="0"/>
          <w:numId w:val="3"/>
        </w:numPr>
        <w:spacing w:after="0" w:line="240" w:lineRule="auto"/>
        <w:textAlignment w:val="auto"/>
        <w:rPr>
          <w:rFonts w:ascii="Times New Roman" w:hAnsi="Times New Roman" w:cs="Times New Roman"/>
          <w:color w:val="000000"/>
          <w:sz w:val="20"/>
          <w:szCs w:val="20"/>
          <w14:textFill>
            <w14:solidFill>
              <w14:srgbClr w14:val="000000">
                <w14:lumMod w14:val="65000"/>
                <w14:lumOff w14:val="35000"/>
              </w14:srgbClr>
            </w14:solidFill>
          </w14:textFill>
        </w:rPr>
      </w:pPr>
      <w:r>
        <w:rPr>
          <w:rFonts w:ascii="Times New Roman" w:hAnsi="Times New Roman" w:cs="Times New Roman"/>
          <w:color w:val="000000"/>
          <w:sz w:val="20"/>
          <w:szCs w:val="20"/>
          <w14:textFill>
            <w14:solidFill>
              <w14:srgbClr w14:val="000000">
                <w14:lumMod w14:val="65000"/>
                <w14:lumOff w14:val="35000"/>
              </w14:srgbClr>
            </w14:solidFill>
          </w14:textFill>
        </w:rPr>
        <w:t>FFS range, granularity, and signaling details of the offset.</w:t>
      </w:r>
    </w:p>
    <w:p w14:paraId="4580F183" w14:textId="77777777" w:rsidR="00246DF7" w:rsidRDefault="00246DF7"/>
    <w:p w14:paraId="7EBE01AF" w14:textId="77777777" w:rsidR="00246DF7" w:rsidRDefault="00246DF7">
      <w:pPr>
        <w:rPr>
          <w:b/>
          <w:bCs/>
          <w:highlight w:val="magenta"/>
        </w:rPr>
      </w:pPr>
    </w:p>
    <w:p w14:paraId="5A538145" w14:textId="77777777" w:rsidR="00246DF7" w:rsidRDefault="00246DF7">
      <w:pPr>
        <w:rPr>
          <w:b/>
          <w:bCs/>
          <w:highlight w:val="magenta"/>
        </w:rPr>
      </w:pPr>
    </w:p>
    <w:p w14:paraId="50932715" w14:textId="77777777" w:rsidR="00246DF7" w:rsidRDefault="0011481B">
      <w:pPr>
        <w:rPr>
          <w:b/>
          <w:bCs/>
        </w:rPr>
      </w:pPr>
      <w:r>
        <w:rPr>
          <w:b/>
          <w:bCs/>
          <w:highlight w:val="magenta"/>
        </w:rPr>
        <w:t>Issue 1.3 – Whether an IAB-node is indicated when to apply a given timing case</w:t>
      </w:r>
    </w:p>
    <w:p w14:paraId="384F2380"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2A42F7AC" w14:textId="77777777">
        <w:tc>
          <w:tcPr>
            <w:tcW w:w="9628" w:type="dxa"/>
            <w:shd w:val="clear" w:color="auto" w:fill="auto"/>
          </w:tcPr>
          <w:p w14:paraId="4F11BB4B" w14:textId="77777777" w:rsidR="00246DF7" w:rsidRDefault="0011481B">
            <w:pPr>
              <w:spacing w:after="0"/>
              <w:rPr>
                <w:rFonts w:cs="Times"/>
                <w:b/>
                <w:bCs/>
                <w:u w:val="single"/>
              </w:rPr>
            </w:pPr>
            <w:r>
              <w:rPr>
                <w:rFonts w:cs="Times"/>
                <w:b/>
                <w:bCs/>
                <w:u w:val="single"/>
              </w:rPr>
              <w:t>RAN1#105-e agreement</w:t>
            </w:r>
          </w:p>
          <w:p w14:paraId="764B0542" w14:textId="77777777" w:rsidR="00246DF7" w:rsidRDefault="0011481B">
            <w:pPr>
              <w:spacing w:after="0"/>
              <w:rPr>
                <w:bCs/>
              </w:rPr>
            </w:pPr>
            <w:r>
              <w:rPr>
                <w:bCs/>
              </w:rPr>
              <w:t>An IAB-node is indicated when Case 6 timing is performed at the IAB-node.</w:t>
            </w:r>
          </w:p>
          <w:p w14:paraId="3715AD16" w14:textId="77777777" w:rsidR="00246DF7" w:rsidRDefault="0011481B">
            <w:pPr>
              <w:pStyle w:val="afd"/>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14:paraId="559E056D" w14:textId="77777777" w:rsidR="00246DF7" w:rsidRDefault="0011481B">
            <w:pPr>
              <w:spacing w:after="0"/>
              <w:rPr>
                <w:b/>
                <w:bCs/>
              </w:rPr>
            </w:pPr>
            <w:bookmarkStart w:id="3" w:name="_Hlk80041987"/>
            <w:r>
              <w:rPr>
                <w:bCs/>
                <w:color w:val="000000"/>
              </w:rPr>
              <w:t>FFS whether an IAB-node is also indicated when Case 7 timing is performed at the IAB-node.</w:t>
            </w:r>
            <w:bookmarkEnd w:id="3"/>
          </w:p>
        </w:tc>
      </w:tr>
    </w:tbl>
    <w:p w14:paraId="6624497D" w14:textId="77777777" w:rsidR="00246DF7" w:rsidRDefault="00246DF7"/>
    <w:p w14:paraId="19242F9B" w14:textId="77777777" w:rsidR="00246DF7" w:rsidRDefault="0011481B">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C431611" w14:textId="77777777" w:rsidR="00246DF7" w:rsidRDefault="0011481B">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4B24BF6" w14:textId="77777777" w:rsidR="00246DF7" w:rsidRDefault="0011481B">
      <w:pPr>
        <w:spacing w:after="160" w:line="259" w:lineRule="auto"/>
        <w:textAlignment w:val="auto"/>
      </w:pPr>
      <w:r>
        <w:t>As a result, the following is proposed:</w:t>
      </w:r>
    </w:p>
    <w:p w14:paraId="571908A3" w14:textId="77777777" w:rsidR="00246DF7" w:rsidRDefault="0011481B">
      <w:pPr>
        <w:rPr>
          <w:b/>
          <w:bCs/>
          <w:color w:val="000000" w:themeColor="text1"/>
          <w:u w:val="single"/>
        </w:rPr>
      </w:pPr>
      <w:r>
        <w:rPr>
          <w:b/>
          <w:bCs/>
          <w:color w:val="000000" w:themeColor="text1"/>
          <w:highlight w:val="lightGray"/>
          <w:u w:val="single"/>
        </w:rPr>
        <w:t>FL Proposal 1.3a:</w:t>
      </w:r>
    </w:p>
    <w:p w14:paraId="766D411C" w14:textId="77777777" w:rsidR="00246DF7" w:rsidRDefault="0011481B">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5867BE97"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21D784F3" w14:textId="77777777">
        <w:tc>
          <w:tcPr>
            <w:tcW w:w="2243" w:type="dxa"/>
            <w:shd w:val="clear" w:color="auto" w:fill="auto"/>
          </w:tcPr>
          <w:p w14:paraId="1F07849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E76779C" w14:textId="77777777" w:rsidR="00246DF7" w:rsidRDefault="0011481B">
            <w:pPr>
              <w:spacing w:after="0" w:line="240" w:lineRule="auto"/>
              <w:jc w:val="center"/>
              <w:rPr>
                <w:b/>
                <w:bCs/>
              </w:rPr>
            </w:pPr>
            <w:r>
              <w:rPr>
                <w:rFonts w:ascii="CG Times (WN)" w:eastAsia="Batang" w:hAnsi="CG Times (WN)"/>
                <w:b/>
                <w:bCs/>
              </w:rPr>
              <w:t>Comments</w:t>
            </w:r>
          </w:p>
        </w:tc>
      </w:tr>
      <w:tr w:rsidR="00246DF7" w14:paraId="67D8D2D1" w14:textId="77777777">
        <w:tc>
          <w:tcPr>
            <w:tcW w:w="2243" w:type="dxa"/>
            <w:shd w:val="clear" w:color="auto" w:fill="auto"/>
          </w:tcPr>
          <w:p w14:paraId="641419B2"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22A9D13" w14:textId="77777777" w:rsidR="00246DF7" w:rsidRDefault="0011481B">
            <w:pPr>
              <w:spacing w:after="0" w:line="240" w:lineRule="auto"/>
              <w:rPr>
                <w:rFonts w:eastAsiaTheme="minorEastAsia"/>
                <w:lang w:eastAsia="ja-JP"/>
              </w:rPr>
            </w:pPr>
            <w:r>
              <w:rPr>
                <w:rFonts w:ascii="CG Times (WN)" w:eastAsiaTheme="minorEastAsia" w:hAnsi="CG Times (WN)"/>
                <w:lang w:eastAsia="ko-KR"/>
              </w:rPr>
              <w:t>Fine with FL proposal 1.3a.</w:t>
            </w:r>
          </w:p>
        </w:tc>
      </w:tr>
      <w:tr w:rsidR="00246DF7" w14:paraId="3BC63EA8" w14:textId="77777777">
        <w:tc>
          <w:tcPr>
            <w:tcW w:w="2243" w:type="dxa"/>
            <w:shd w:val="clear" w:color="auto" w:fill="auto"/>
          </w:tcPr>
          <w:p w14:paraId="041C91F1"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5717813F" w14:textId="77777777" w:rsidR="00246DF7" w:rsidRDefault="0011481B">
            <w:pPr>
              <w:pStyle w:val="af6"/>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246DF7" w14:paraId="379B3048" w14:textId="77777777">
        <w:tc>
          <w:tcPr>
            <w:tcW w:w="2243" w:type="dxa"/>
            <w:shd w:val="clear" w:color="auto" w:fill="auto"/>
          </w:tcPr>
          <w:p w14:paraId="3F5E74A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25AEA275"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Support, but in the case for Case-7 timing, also the child node to the node operating in Case-7 must have the capability and be configured accordingly.</w:t>
            </w:r>
          </w:p>
        </w:tc>
      </w:tr>
      <w:tr w:rsidR="00246DF7" w14:paraId="7CE3B8AC" w14:textId="77777777">
        <w:tc>
          <w:tcPr>
            <w:tcW w:w="2243" w:type="dxa"/>
            <w:shd w:val="clear" w:color="auto" w:fill="auto"/>
          </w:tcPr>
          <w:p w14:paraId="57980276"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7DA34D91" w14:textId="77777777" w:rsidR="00246DF7" w:rsidRDefault="0011481B">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246DF7" w14:paraId="3AF7DDBC" w14:textId="77777777">
        <w:tc>
          <w:tcPr>
            <w:tcW w:w="2243" w:type="dxa"/>
            <w:shd w:val="clear" w:color="auto" w:fill="auto"/>
          </w:tcPr>
          <w:p w14:paraId="4730883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BE63E7C" w14:textId="77777777" w:rsidR="00246DF7" w:rsidRDefault="0011481B">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246DF7" w14:paraId="5E069C00" w14:textId="77777777">
        <w:tc>
          <w:tcPr>
            <w:tcW w:w="2243" w:type="dxa"/>
            <w:shd w:val="clear" w:color="auto" w:fill="auto"/>
          </w:tcPr>
          <w:p w14:paraId="5202421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AE99E4"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4528D61" w14:textId="77777777" w:rsidR="00246DF7" w:rsidRDefault="00246DF7">
            <w:pPr>
              <w:spacing w:after="0" w:line="240" w:lineRule="auto"/>
              <w:jc w:val="both"/>
              <w:rPr>
                <w:rFonts w:eastAsiaTheme="minorEastAsia"/>
                <w:lang w:eastAsia="zh-CN"/>
              </w:rPr>
            </w:pPr>
          </w:p>
        </w:tc>
      </w:tr>
      <w:tr w:rsidR="00246DF7" w14:paraId="676D97C9" w14:textId="77777777">
        <w:tc>
          <w:tcPr>
            <w:tcW w:w="2243" w:type="dxa"/>
            <w:shd w:val="clear" w:color="auto" w:fill="auto"/>
          </w:tcPr>
          <w:p w14:paraId="3E9B9D11"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E572AF" w14:textId="77777777" w:rsidR="00246DF7" w:rsidRDefault="0011481B">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246DF7" w14:paraId="32DE3016" w14:textId="77777777">
        <w:tc>
          <w:tcPr>
            <w:tcW w:w="2243" w:type="dxa"/>
            <w:shd w:val="clear" w:color="auto" w:fill="auto"/>
          </w:tcPr>
          <w:p w14:paraId="7264EFB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254DC07D" w14:textId="77777777" w:rsidR="00246DF7" w:rsidRDefault="0011481B">
            <w:pPr>
              <w:spacing w:after="0" w:line="240" w:lineRule="auto"/>
              <w:jc w:val="both"/>
              <w:rPr>
                <w:rFonts w:eastAsiaTheme="minorEastAsia"/>
                <w:lang w:eastAsia="ja-JP"/>
              </w:rPr>
            </w:pPr>
            <w:r>
              <w:rPr>
                <w:rFonts w:eastAsiaTheme="minorEastAsia"/>
                <w:lang w:eastAsia="ko-KR"/>
              </w:rPr>
              <w:t>OK with the proposal.</w:t>
            </w:r>
          </w:p>
        </w:tc>
      </w:tr>
      <w:tr w:rsidR="00246DF7" w14:paraId="67038147" w14:textId="77777777">
        <w:tc>
          <w:tcPr>
            <w:tcW w:w="2243" w:type="dxa"/>
            <w:shd w:val="clear" w:color="auto" w:fill="auto"/>
          </w:tcPr>
          <w:p w14:paraId="10E78A12"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1DA8925B" w14:textId="77777777" w:rsidR="00246DF7" w:rsidRDefault="0011481B">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246DF7" w14:paraId="1AD90EE3" w14:textId="77777777">
        <w:tc>
          <w:tcPr>
            <w:tcW w:w="2243" w:type="dxa"/>
            <w:shd w:val="clear" w:color="auto" w:fill="auto"/>
          </w:tcPr>
          <w:p w14:paraId="0C8360EE" w14:textId="77777777" w:rsidR="00246DF7" w:rsidRDefault="0011481B">
            <w:pPr>
              <w:spacing w:after="0" w:line="240" w:lineRule="auto"/>
              <w:jc w:val="center"/>
              <w:rPr>
                <w:rFonts w:eastAsiaTheme="minorEastAsia"/>
                <w:lang w:eastAsia="zh-CN"/>
              </w:rPr>
            </w:pPr>
            <w:r>
              <w:rPr>
                <w:rFonts w:eastAsia="ＭＳ 明朝"/>
                <w:lang w:eastAsia="ja-JP"/>
              </w:rPr>
              <w:t>NTT DOCOMO</w:t>
            </w:r>
          </w:p>
        </w:tc>
        <w:tc>
          <w:tcPr>
            <w:tcW w:w="7381" w:type="dxa"/>
            <w:shd w:val="clear" w:color="auto" w:fill="auto"/>
          </w:tcPr>
          <w:p w14:paraId="272A3FA9" w14:textId="77777777" w:rsidR="00246DF7" w:rsidRDefault="0011481B">
            <w:pPr>
              <w:spacing w:after="0" w:line="240" w:lineRule="auto"/>
              <w:jc w:val="both"/>
              <w:rPr>
                <w:rFonts w:eastAsiaTheme="minorEastAsia"/>
                <w:lang w:eastAsia="ja-JP"/>
              </w:rPr>
            </w:pPr>
            <w:r>
              <w:rPr>
                <w:rFonts w:eastAsia="ＭＳ 明朝"/>
                <w:lang w:eastAsia="ja-JP"/>
              </w:rPr>
              <w:t>We support the proposal.</w:t>
            </w:r>
          </w:p>
        </w:tc>
      </w:tr>
      <w:tr w:rsidR="00246DF7" w14:paraId="672FC91F" w14:textId="77777777">
        <w:tc>
          <w:tcPr>
            <w:tcW w:w="2243" w:type="dxa"/>
            <w:shd w:val="clear" w:color="auto" w:fill="auto"/>
          </w:tcPr>
          <w:p w14:paraId="141CE1CD" w14:textId="77777777" w:rsidR="00246DF7" w:rsidRDefault="0011481B">
            <w:pPr>
              <w:spacing w:after="0" w:line="240" w:lineRule="auto"/>
              <w:jc w:val="center"/>
              <w:rPr>
                <w:rFonts w:eastAsia="ＭＳ 明朝"/>
                <w:lang w:eastAsia="ja-JP"/>
              </w:rPr>
            </w:pPr>
            <w:r>
              <w:rPr>
                <w:rFonts w:eastAsiaTheme="minorEastAsia" w:cstheme="majorBidi"/>
                <w:lang w:val="en-US"/>
              </w:rPr>
              <w:t>ZTE, Sanechips</w:t>
            </w:r>
          </w:p>
        </w:tc>
        <w:tc>
          <w:tcPr>
            <w:tcW w:w="7381" w:type="dxa"/>
            <w:shd w:val="clear" w:color="auto" w:fill="auto"/>
          </w:tcPr>
          <w:p w14:paraId="330F25F4" w14:textId="77777777" w:rsidR="00246DF7" w:rsidRDefault="0011481B">
            <w:pPr>
              <w:spacing w:after="0" w:line="240" w:lineRule="auto"/>
              <w:rPr>
                <w:rFonts w:eastAsia="ＭＳ 明朝"/>
                <w:lang w:eastAsia="ja-JP"/>
              </w:rPr>
            </w:pPr>
            <w:r>
              <w:rPr>
                <w:rFonts w:eastAsiaTheme="minorEastAsia"/>
                <w:lang w:val="en-US" w:eastAsia="zh-CN"/>
              </w:rPr>
              <w:t>Agree.</w:t>
            </w:r>
          </w:p>
        </w:tc>
      </w:tr>
      <w:tr w:rsidR="00246DF7" w14:paraId="7CA6DDB5" w14:textId="77777777">
        <w:tc>
          <w:tcPr>
            <w:tcW w:w="2243" w:type="dxa"/>
            <w:shd w:val="clear" w:color="auto" w:fill="auto"/>
          </w:tcPr>
          <w:p w14:paraId="2F438F0B"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DD3583C" w14:textId="77777777" w:rsidR="00246DF7" w:rsidRDefault="0011481B">
            <w:pPr>
              <w:spacing w:after="0" w:line="240" w:lineRule="auto"/>
              <w:rPr>
                <w:rFonts w:eastAsia="SimSun"/>
                <w:lang w:val="en-US" w:eastAsia="zh-CN"/>
              </w:rPr>
            </w:pPr>
            <w:r>
              <w:rPr>
                <w:rFonts w:eastAsia="SimSun"/>
                <w:lang w:val="en-US" w:eastAsia="zh-CN"/>
              </w:rPr>
              <w:t>Agree, we need add following as well…</w:t>
            </w:r>
          </w:p>
          <w:p w14:paraId="3FECDB53" w14:textId="77777777" w:rsidR="00246DF7" w:rsidRDefault="0011481B">
            <w:pPr>
              <w:spacing w:after="0" w:line="240" w:lineRule="auto"/>
              <w:rPr>
                <w:rFonts w:eastAsia="SimSun"/>
                <w:lang w:val="en-US" w:eastAsia="zh-CN"/>
              </w:rPr>
            </w:pPr>
            <w:r>
              <w:rPr>
                <w:rFonts w:eastAsia="SimSun"/>
                <w:lang w:val="en-US" w:eastAsia="zh-CN"/>
              </w:rPr>
              <w:t xml:space="preserve"> FFS linkage with indication of multiplexing case…</w:t>
            </w:r>
          </w:p>
        </w:tc>
      </w:tr>
      <w:tr w:rsidR="00246DF7" w14:paraId="301A8535" w14:textId="77777777">
        <w:tc>
          <w:tcPr>
            <w:tcW w:w="2243" w:type="dxa"/>
            <w:shd w:val="clear" w:color="auto" w:fill="auto"/>
          </w:tcPr>
          <w:p w14:paraId="289471CD" w14:textId="77777777" w:rsidR="00246DF7" w:rsidRDefault="00246DF7">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61DE817D" w14:textId="77777777" w:rsidR="00246DF7" w:rsidRDefault="00246DF7">
            <w:pPr>
              <w:spacing w:after="0" w:line="240" w:lineRule="auto"/>
              <w:rPr>
                <w:rFonts w:eastAsia="SimSun"/>
                <w:lang w:val="en-US" w:eastAsia="zh-CN"/>
              </w:rPr>
            </w:pPr>
          </w:p>
        </w:tc>
      </w:tr>
    </w:tbl>
    <w:p w14:paraId="04751235" w14:textId="77777777" w:rsidR="00246DF7" w:rsidRDefault="00246DF7">
      <w:pPr>
        <w:spacing w:after="160" w:line="259" w:lineRule="auto"/>
        <w:textAlignment w:val="auto"/>
      </w:pPr>
    </w:p>
    <w:p w14:paraId="1A482777" w14:textId="77777777" w:rsidR="00246DF7" w:rsidRDefault="0011481B">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5D1EBA26" w14:textId="77777777" w:rsidR="00246DF7" w:rsidRDefault="0011481B">
      <w:pPr>
        <w:spacing w:after="160" w:line="259" w:lineRule="auto"/>
        <w:textAlignment w:val="auto"/>
      </w:pPr>
      <w:r>
        <w:t>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 precision, given that there is no guarantee a multiplexing case can be used by a node all the time even if a capability is signaled,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 Nevertheless, this point warrants more discussion and hence a corresponding FFS point has been added to the revised proposal.</w:t>
      </w:r>
    </w:p>
    <w:p w14:paraId="7ED82D4D" w14:textId="77777777" w:rsidR="00246DF7" w:rsidRDefault="0011481B">
      <w:pPr>
        <w:spacing w:after="160" w:line="259" w:lineRule="auto"/>
        <w:textAlignment w:val="auto"/>
      </w:pPr>
      <w:r>
        <w:t>The suggestion from AT&amp;T is acknowledged and supported by the FL. FL Conclusion 1.3c has been added to reflect that.</w:t>
      </w:r>
    </w:p>
    <w:p w14:paraId="464ED996" w14:textId="77777777" w:rsidR="00246DF7" w:rsidRDefault="0011481B">
      <w:pPr>
        <w:spacing w:after="160" w:line="259" w:lineRule="auto"/>
        <w:textAlignment w:val="auto"/>
      </w:pPr>
      <w:r>
        <w:t>The observation from Ericsson is acknowledged and deemed appropriate, also considering the agreement on Issue 1.2 about how Case 7 timing is achieved. FL Proposal 1.3d has been added to reflect this aspect.</w:t>
      </w:r>
    </w:p>
    <w:p w14:paraId="59FE17A6" w14:textId="77777777" w:rsidR="00246DF7" w:rsidRDefault="00246DF7">
      <w:pPr>
        <w:spacing w:after="160" w:line="259" w:lineRule="auto"/>
        <w:textAlignment w:val="auto"/>
      </w:pPr>
    </w:p>
    <w:p w14:paraId="03DE1213" w14:textId="77777777" w:rsidR="00246DF7" w:rsidRDefault="0011481B">
      <w:pPr>
        <w:rPr>
          <w:b/>
          <w:bCs/>
          <w:color w:val="000000" w:themeColor="text1"/>
          <w:u w:val="single"/>
        </w:rPr>
      </w:pPr>
      <w:r>
        <w:rPr>
          <w:b/>
          <w:bCs/>
          <w:color w:val="000000" w:themeColor="text1"/>
          <w:highlight w:val="yellow"/>
          <w:u w:val="single"/>
        </w:rPr>
        <w:t>FL Proposal 1.3b:</w:t>
      </w:r>
    </w:p>
    <w:p w14:paraId="7968236A" w14:textId="77777777" w:rsidR="00246DF7" w:rsidRDefault="0011481B">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 at least for specific time domain resources.</w:t>
      </w:r>
    </w:p>
    <w:p w14:paraId="2B238269" w14:textId="77777777" w:rsidR="00246DF7" w:rsidRDefault="0011481B">
      <w:pPr>
        <w:pStyle w:val="afd"/>
        <w:numPr>
          <w:ilvl w:val="0"/>
          <w:numId w:val="7"/>
        </w:numPr>
        <w:spacing w:after="160" w:line="259" w:lineRule="auto"/>
        <w:textAlignment w:val="auto"/>
        <w:rPr>
          <w:rFonts w:ascii="Times New Roman" w:hAnsi="Times New Roman" w:cs="Times New Roman"/>
          <w:b/>
          <w:bCs/>
          <w:sz w:val="20"/>
          <w:szCs w:val="20"/>
        </w:rPr>
      </w:pPr>
      <w:r>
        <w:rPr>
          <w:rFonts w:ascii="Times New Roman" w:hAnsi="Times New Roman" w:cs="Times New Roman"/>
          <w:b/>
          <w:bCs/>
          <w:sz w:val="20"/>
          <w:szCs w:val="20"/>
        </w:rPr>
        <w:t>FFS: whether the indication should be associated with another dimensions, e.g. multiplexing cases</w:t>
      </w:r>
    </w:p>
    <w:p w14:paraId="0C4EB503" w14:textId="77777777" w:rsidR="00246DF7" w:rsidRDefault="0011481B">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4282F6C7" w14:textId="77777777" w:rsidR="00246DF7" w:rsidRDefault="0011481B">
      <w:pPr>
        <w:rPr>
          <w:b/>
          <w:bCs/>
          <w:color w:val="000000" w:themeColor="text1"/>
          <w:u w:val="single"/>
        </w:rPr>
      </w:pPr>
      <w:r>
        <w:rPr>
          <w:b/>
          <w:bCs/>
          <w:color w:val="000000" w:themeColor="text1"/>
          <w:highlight w:val="yellow"/>
          <w:u w:val="single"/>
        </w:rPr>
        <w:lastRenderedPageBreak/>
        <w:t>FL Conclusion 1.3c:</w:t>
      </w:r>
    </w:p>
    <w:p w14:paraId="3541FD18" w14:textId="77777777" w:rsidR="00246DF7" w:rsidRDefault="0011481B">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to be discussed under 8.10.1.   </w:t>
      </w:r>
    </w:p>
    <w:p w14:paraId="3F976287" w14:textId="77777777" w:rsidR="00246DF7" w:rsidRDefault="0011481B">
      <w:pPr>
        <w:rPr>
          <w:b/>
          <w:bCs/>
          <w:color w:val="000000" w:themeColor="text1"/>
          <w:u w:val="single"/>
        </w:rPr>
      </w:pPr>
      <w:r>
        <w:rPr>
          <w:b/>
          <w:bCs/>
          <w:color w:val="000000" w:themeColor="text1"/>
          <w:highlight w:val="yellow"/>
          <w:u w:val="single"/>
        </w:rPr>
        <w:t>FL Proposal 1.3d:</w:t>
      </w:r>
      <w:bookmarkStart w:id="4" w:name="_Hlk80220218"/>
      <w:bookmarkEnd w:id="4"/>
    </w:p>
    <w:p w14:paraId="2DABA298" w14:textId="77777777" w:rsidR="00246DF7" w:rsidRDefault="0011481B">
      <w:pPr>
        <w:spacing w:after="160" w:line="259" w:lineRule="auto"/>
        <w:textAlignment w:val="auto"/>
      </w:pPr>
      <w:r>
        <w:rPr>
          <w:rFonts w:cs="Times"/>
          <w:b/>
          <w:bCs/>
          <w:color w:val="000000" w:themeColor="text1"/>
        </w:rPr>
        <w:t>An IAB-node is explicitly indicated by the parent node when Case 7 timing is performed at the parent node.</w:t>
      </w:r>
    </w:p>
    <w:p w14:paraId="2C897AFC"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3B110AB1" w14:textId="77777777">
        <w:tc>
          <w:tcPr>
            <w:tcW w:w="2243" w:type="dxa"/>
            <w:shd w:val="clear" w:color="auto" w:fill="auto"/>
          </w:tcPr>
          <w:p w14:paraId="313FE04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A8AD4C2" w14:textId="77777777" w:rsidR="00246DF7" w:rsidRDefault="0011481B">
            <w:pPr>
              <w:spacing w:after="0" w:line="240" w:lineRule="auto"/>
              <w:jc w:val="center"/>
              <w:rPr>
                <w:b/>
                <w:bCs/>
              </w:rPr>
            </w:pPr>
            <w:r>
              <w:rPr>
                <w:rFonts w:ascii="CG Times (WN)" w:eastAsia="Batang" w:hAnsi="CG Times (WN)"/>
                <w:b/>
                <w:bCs/>
              </w:rPr>
              <w:t>Comments on 1.3b, 1.3c, 1.3d</w:t>
            </w:r>
          </w:p>
        </w:tc>
      </w:tr>
      <w:tr w:rsidR="00246DF7" w14:paraId="0F38E673" w14:textId="77777777">
        <w:tc>
          <w:tcPr>
            <w:tcW w:w="2243" w:type="dxa"/>
            <w:shd w:val="clear" w:color="auto" w:fill="auto"/>
          </w:tcPr>
          <w:p w14:paraId="17D3F7A7" w14:textId="77777777" w:rsidR="00246DF7" w:rsidRDefault="0011481B">
            <w:pPr>
              <w:spacing w:after="0" w:line="240" w:lineRule="auto"/>
              <w:jc w:val="center"/>
              <w:rPr>
                <w:rFonts w:eastAsia="SimSun"/>
                <w:lang w:val="en-US" w:eastAsia="zh-CN"/>
              </w:rPr>
            </w:pPr>
            <w:r>
              <w:rPr>
                <w:rFonts w:eastAsia="SimSun"/>
                <w:lang w:val="en-US" w:eastAsia="zh-CN"/>
              </w:rPr>
              <w:t>Apple</w:t>
            </w:r>
          </w:p>
        </w:tc>
        <w:tc>
          <w:tcPr>
            <w:tcW w:w="7381" w:type="dxa"/>
            <w:shd w:val="clear" w:color="auto" w:fill="auto"/>
          </w:tcPr>
          <w:p w14:paraId="39D082DB" w14:textId="77777777" w:rsidR="00246DF7" w:rsidRDefault="0011481B">
            <w:pPr>
              <w:spacing w:after="0" w:line="240" w:lineRule="auto"/>
              <w:rPr>
                <w:rFonts w:eastAsia="SimSun"/>
                <w:lang w:val="en-US" w:eastAsia="zh-CN"/>
              </w:rPr>
            </w:pPr>
            <w:r>
              <w:rPr>
                <w:rFonts w:eastAsia="SimSun"/>
                <w:lang w:val="en-US" w:eastAsia="zh-CN"/>
              </w:rPr>
              <w:t>Agree with the intention of 3 proposals. Although the indication/demand could also come from IAB node to the parent (in Case 6).</w:t>
            </w:r>
          </w:p>
        </w:tc>
      </w:tr>
      <w:tr w:rsidR="00246DF7" w14:paraId="1EBFC96F" w14:textId="77777777">
        <w:tc>
          <w:tcPr>
            <w:tcW w:w="2243" w:type="dxa"/>
            <w:shd w:val="clear" w:color="auto" w:fill="auto"/>
          </w:tcPr>
          <w:p w14:paraId="14ED89E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77D0C26D" w14:textId="77777777" w:rsidR="00246DF7" w:rsidRDefault="0011481B">
            <w:pPr>
              <w:pStyle w:val="af6"/>
              <w:spacing w:after="0"/>
              <w:rPr>
                <w:rFonts w:ascii="CG Times (WN)" w:eastAsia="Batang" w:hAnsi="CG Times (WN)" w:cs="Times New Roman" w:hint="eastAsia"/>
                <w:sz w:val="20"/>
                <w:szCs w:val="20"/>
                <w:lang w:eastAsia="ko-KR"/>
              </w:rPr>
            </w:pPr>
            <w:r>
              <w:rPr>
                <w:rFonts w:ascii="CG Times (WN)" w:eastAsia="Batang" w:hAnsi="CG Times (WN)" w:cs="Times New Roman"/>
                <w:sz w:val="20"/>
                <w:szCs w:val="20"/>
                <w:lang w:eastAsia="ko-KR"/>
              </w:rPr>
              <w:t>Support</w:t>
            </w:r>
          </w:p>
        </w:tc>
      </w:tr>
      <w:tr w:rsidR="00246DF7" w14:paraId="09CE9BF4" w14:textId="77777777">
        <w:tc>
          <w:tcPr>
            <w:tcW w:w="2243" w:type="dxa"/>
            <w:shd w:val="clear" w:color="auto" w:fill="auto"/>
          </w:tcPr>
          <w:p w14:paraId="3E9F684A"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0470A4DF" w14:textId="77777777" w:rsidR="00246DF7" w:rsidRDefault="0011481B">
            <w:pPr>
              <w:spacing w:after="0" w:line="240" w:lineRule="auto"/>
              <w:rPr>
                <w:rFonts w:eastAsia="Batang"/>
                <w:lang w:eastAsia="ko-KR"/>
              </w:rPr>
            </w:pPr>
            <w:r>
              <w:rPr>
                <w:rFonts w:eastAsia="Batang"/>
                <w:lang w:eastAsia="ko-KR"/>
              </w:rPr>
              <w:t>We are fine with FL conclusion 1.3c and have some comments on proposal 1.3b and 1.3d.</w:t>
            </w:r>
          </w:p>
          <w:p w14:paraId="7071A526" w14:textId="77777777" w:rsidR="00246DF7" w:rsidRDefault="0011481B">
            <w:pPr>
              <w:spacing w:after="0" w:line="240" w:lineRule="auto"/>
              <w:rPr>
                <w:rFonts w:eastAsia="Batang"/>
                <w:lang w:eastAsia="ko-KR"/>
              </w:rPr>
            </w:pPr>
            <w:r>
              <w:rPr>
                <w:rFonts w:eastAsia="Batang"/>
                <w:lang w:eastAsia="ko-KR"/>
              </w:rPr>
              <w:t>Regarding proposal 1.3b, the association between time domain resource and other dimension makes difference of indication as shown in FFS. So we think it should be discussed in AI 8.10.1. It would be better to remove them.</w:t>
            </w:r>
          </w:p>
          <w:p w14:paraId="52D98E1A" w14:textId="77777777" w:rsidR="00246DF7" w:rsidRDefault="0011481B">
            <w:pPr>
              <w:spacing w:after="0" w:line="240" w:lineRule="auto"/>
            </w:pPr>
            <w:r>
              <w:rPr>
                <w:rFonts w:eastAsia="Batang"/>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F2D597A" w14:textId="77777777" w:rsidR="00246DF7" w:rsidRDefault="0011481B">
            <w:pPr>
              <w:spacing w:after="0" w:line="240" w:lineRule="auto"/>
            </w:pPr>
            <w:r>
              <w:rPr>
                <w:rFonts w:eastAsia="Batang"/>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246DF7" w14:paraId="27033EBE" w14:textId="77777777">
        <w:tc>
          <w:tcPr>
            <w:tcW w:w="2243" w:type="dxa"/>
            <w:shd w:val="clear" w:color="auto" w:fill="auto"/>
          </w:tcPr>
          <w:p w14:paraId="56419237" w14:textId="77777777" w:rsidR="00246DF7" w:rsidRDefault="0011481B">
            <w:pPr>
              <w:spacing w:after="0" w:line="240" w:lineRule="auto"/>
              <w:jc w:val="center"/>
              <w:rPr>
                <w:rFonts w:ascii="CG Times (WN)" w:eastAsia="Batang" w:hAnsi="CG Times (WN)" w:hint="eastAsia"/>
                <w:lang w:eastAsia="ko-KR"/>
              </w:rPr>
            </w:pPr>
            <w:r>
              <w:rPr>
                <w:rFonts w:ascii="SimSun" w:eastAsia="SimSun" w:hAnsi="SimSun"/>
                <w:lang w:eastAsia="zh-CN"/>
              </w:rPr>
              <w:t>vivo</w:t>
            </w:r>
          </w:p>
        </w:tc>
        <w:tc>
          <w:tcPr>
            <w:tcW w:w="7381" w:type="dxa"/>
            <w:shd w:val="clear" w:color="auto" w:fill="auto"/>
          </w:tcPr>
          <w:p w14:paraId="2C933920" w14:textId="77777777" w:rsidR="00246DF7" w:rsidRDefault="0011481B">
            <w:pPr>
              <w:spacing w:after="0" w:line="240" w:lineRule="auto"/>
              <w:rPr>
                <w:rFonts w:eastAsia="Batang"/>
                <w:lang w:eastAsia="ko-KR"/>
              </w:rPr>
            </w:pPr>
            <w:r>
              <w:rPr>
                <w:rFonts w:eastAsia="Batang"/>
                <w:lang w:eastAsia="ko-KR"/>
              </w:rPr>
              <w:t>Support the proposals in principle, 1.3c and 1.3d are sufficient for this AI.</w:t>
            </w:r>
          </w:p>
        </w:tc>
      </w:tr>
      <w:tr w:rsidR="00246DF7" w14:paraId="17B40CE7" w14:textId="77777777">
        <w:tc>
          <w:tcPr>
            <w:tcW w:w="2243" w:type="dxa"/>
            <w:shd w:val="clear" w:color="auto" w:fill="auto"/>
          </w:tcPr>
          <w:p w14:paraId="428AC8C1" w14:textId="77777777" w:rsidR="00246DF7" w:rsidRDefault="0011481B">
            <w:pPr>
              <w:spacing w:after="0" w:line="240" w:lineRule="auto"/>
              <w:jc w:val="center"/>
              <w:rPr>
                <w:rFonts w:ascii="SimSun" w:eastAsia="SimSun" w:hAnsi="SimSun"/>
                <w:lang w:eastAsia="zh-CN"/>
              </w:rPr>
            </w:pPr>
            <w:r>
              <w:rPr>
                <w:rFonts w:eastAsia="Batang"/>
                <w:lang w:eastAsia="ko-KR"/>
              </w:rPr>
              <w:t>LG</w:t>
            </w:r>
          </w:p>
        </w:tc>
        <w:tc>
          <w:tcPr>
            <w:tcW w:w="7381" w:type="dxa"/>
            <w:shd w:val="clear" w:color="auto" w:fill="auto"/>
          </w:tcPr>
          <w:p w14:paraId="614463C3" w14:textId="77777777" w:rsidR="00246DF7" w:rsidRDefault="0011481B">
            <w:pPr>
              <w:spacing w:after="0" w:line="240" w:lineRule="auto"/>
              <w:rPr>
                <w:rFonts w:eastAsia="Batang"/>
                <w:lang w:eastAsia="ko-KR"/>
              </w:rPr>
            </w:pPr>
            <w:r>
              <w:rPr>
                <w:rFonts w:eastAsia="Batang"/>
                <w:lang w:eastAsia="ko-KR"/>
              </w:rPr>
              <w:t xml:space="preserve">Thanks to FL for clarification. We are okay with 1.3c and 1.3d. However for 1.3b, it would be clear to us that “specific time resource” means the U/F resources of TDD configuration that case 6 timing is applied for. </w:t>
            </w:r>
          </w:p>
        </w:tc>
      </w:tr>
      <w:tr w:rsidR="00246DF7" w14:paraId="63F9649F" w14:textId="77777777">
        <w:tc>
          <w:tcPr>
            <w:tcW w:w="2243" w:type="dxa"/>
            <w:shd w:val="clear" w:color="auto" w:fill="auto"/>
          </w:tcPr>
          <w:p w14:paraId="715FC452"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1" w:type="dxa"/>
            <w:shd w:val="clear" w:color="auto" w:fill="auto"/>
          </w:tcPr>
          <w:p w14:paraId="01FB65CB" w14:textId="77777777" w:rsidR="00246DF7" w:rsidRDefault="0011481B">
            <w:pPr>
              <w:spacing w:after="0" w:line="240" w:lineRule="auto"/>
              <w:rPr>
                <w:rFonts w:asciiTheme="minorHAnsi" w:eastAsia="SimSun" w:hAnsi="Calibri"/>
                <w:lang w:val="en-US" w:eastAsia="zh-CN"/>
              </w:rPr>
            </w:pPr>
            <w:r>
              <w:rPr>
                <w:rFonts w:asciiTheme="minorHAnsi" w:eastAsia="SimSun" w:hAnsi="Calibri"/>
                <w:lang w:val="en-US" w:eastAsia="zh-CN"/>
              </w:rPr>
              <w:t xml:space="preserve">We support proposal 1.3b and conclusion 1.3c. But we don’t think </w:t>
            </w:r>
            <w:r>
              <w:rPr>
                <w:rFonts w:asciiTheme="minorHAnsi" w:eastAsia="SimSun" w:hAnsi="Calibri"/>
                <w:color w:val="000000"/>
                <w:lang w:val="en-US" w:eastAsia="zh-CN"/>
              </w:rPr>
              <w:t>proposal 1.3d is necessary.</w:t>
            </w:r>
          </w:p>
          <w:p w14:paraId="247CD4B8" w14:textId="77777777" w:rsidR="00246DF7" w:rsidRDefault="0011481B">
            <w:pPr>
              <w:rPr>
                <w:rFonts w:eastAsia="Batang"/>
                <w:lang w:eastAsia="ko-KR"/>
              </w:rPr>
            </w:pPr>
            <w:r>
              <w:rPr>
                <w:rFonts w:asciiTheme="minorHAnsi" w:eastAsia="SimSun" w:hAnsi="Calibri"/>
                <w:lang w:val="en-US" w:eastAsia="zh-CN"/>
              </w:rPr>
              <w:t xml:space="preserve">We have agreed that </w:t>
            </w:r>
            <w:r>
              <w:rPr>
                <w:rFonts w:asciiTheme="minorHAnsi" w:eastAsia="SimSun" w:hAnsi="Calibri" w:cs="Times"/>
                <w:color w:val="000000"/>
                <w:lang w:val="en-US" w:eastAsia="zh-CN"/>
              </w:rPr>
              <w:t>f</w:t>
            </w:r>
            <w:r>
              <w:rPr>
                <w:rFonts w:asciiTheme="minorHAnsi" w:hAnsi="Calibri" w:cs="Times"/>
                <w:color w:val="000000"/>
              </w:rPr>
              <w:t xml:space="preserve">or Case 7 timing at a parent node, </w:t>
            </w:r>
            <w:r>
              <w:rPr>
                <w:rFonts w:asciiTheme="minorHAnsi" w:hAnsi="Calibri"/>
                <w:color w:val="000000"/>
              </w:rPr>
              <w:t>the IAB-MT Tx timing of the node is obtained via the legacy TA loop plus an offset from the parent node</w:t>
            </w:r>
            <w:r>
              <w:rPr>
                <w:rFonts w:asciiTheme="minorHAnsi" w:eastAsia="SimSun" w:hAnsi="Calibri"/>
                <w:color w:val="000000"/>
                <w:lang w:val="en-US" w:eastAsia="zh-CN"/>
              </w:rPr>
              <w:t xml:space="preserve">. In our understanding, the indication for IAB-MT can be the explicit indication by parent node when Case 7 timing is performed at the parent node.  So we don’t think the proposal 1.3d is necessary. </w:t>
            </w:r>
          </w:p>
        </w:tc>
      </w:tr>
      <w:tr w:rsidR="00246DF7" w14:paraId="1C9B6756" w14:textId="77777777" w:rsidTr="008449FE">
        <w:tc>
          <w:tcPr>
            <w:tcW w:w="2243" w:type="dxa"/>
            <w:tcBorders>
              <w:top w:val="nil"/>
              <w:bottom w:val="single" w:sz="4" w:space="0" w:color="auto"/>
            </w:tcBorders>
            <w:shd w:val="clear" w:color="auto" w:fill="auto"/>
          </w:tcPr>
          <w:p w14:paraId="71960711"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239A192E" w14:textId="77777777" w:rsidR="00246DF7" w:rsidRDefault="0011481B">
            <w:pPr>
              <w:pStyle w:val="af6"/>
              <w:spacing w:after="0"/>
            </w:pPr>
            <w:r>
              <w:rPr>
                <w:rFonts w:ascii="Times New Roman" w:eastAsia="Batang" w:hAnsi="Times New Roman" w:cs="Times New Roman"/>
                <w:sz w:val="20"/>
                <w:szCs w:val="20"/>
                <w:lang w:eastAsia="ko-KR"/>
              </w:rPr>
              <w:t>Support Proposal 1.3b</w:t>
            </w:r>
          </w:p>
          <w:p w14:paraId="69C4B2E1" w14:textId="77777777" w:rsidR="00246DF7" w:rsidRDefault="0011481B">
            <w:pPr>
              <w:pStyle w:val="af6"/>
              <w:spacing w:after="0"/>
            </w:pPr>
            <w:r>
              <w:rPr>
                <w:rFonts w:ascii="Times New Roman" w:eastAsia="Batang" w:hAnsi="Times New Roman" w:cs="Times New Roman"/>
                <w:sz w:val="20"/>
                <w:szCs w:val="20"/>
                <w:lang w:eastAsia="ko-KR"/>
              </w:rPr>
              <w:t xml:space="preserve">Parent node is configuring guard symbols to avoid overlap between IAB-MT and IAB-DU, and these guard symbols depend on the timing case followed by IAB node and parent node. Therefore, common understanding should be there between IAB node and parent node about the timing case at IAB node. Therefore, we support </w:t>
            </w:r>
            <w:r>
              <w:rPr>
                <w:rFonts w:ascii="Times New Roman" w:hAnsi="Times New Roman" w:cs="Times New Roman"/>
                <w:color w:val="000000" w:themeColor="text1"/>
                <w:sz w:val="20"/>
                <w:szCs w:val="20"/>
              </w:rPr>
              <w:t>an IAB-node is explicitly indicated by the parent node when Case 7 timing is performed at the IAB-node.</w:t>
            </w:r>
          </w:p>
          <w:p w14:paraId="3A0F5248" w14:textId="77777777" w:rsidR="00246DF7" w:rsidRDefault="00246DF7">
            <w:pPr>
              <w:pStyle w:val="af6"/>
              <w:spacing w:after="0"/>
              <w:rPr>
                <w:rFonts w:ascii="Times New Roman" w:hAnsi="Times New Roman" w:cs="Times New Roman"/>
                <w:color w:val="000000" w:themeColor="text1"/>
                <w:sz w:val="20"/>
                <w:szCs w:val="20"/>
              </w:rPr>
            </w:pPr>
          </w:p>
          <w:p w14:paraId="78D46740" w14:textId="77777777" w:rsidR="00246DF7" w:rsidRDefault="0011481B">
            <w:pPr>
              <w:pStyle w:val="af6"/>
              <w:spacing w:after="0"/>
            </w:pPr>
            <w:r>
              <w:rPr>
                <w:rFonts w:ascii="Times New Roman" w:hAnsi="Times New Roman" w:cs="Times New Roman"/>
                <w:color w:val="000000" w:themeColor="text1"/>
                <w:sz w:val="20"/>
                <w:szCs w:val="20"/>
              </w:rPr>
              <w:t>Support FL conclusion 1.3c</w:t>
            </w:r>
          </w:p>
          <w:p w14:paraId="0789ECF4" w14:textId="77777777" w:rsidR="00246DF7" w:rsidRDefault="00246DF7">
            <w:pPr>
              <w:pStyle w:val="af6"/>
              <w:spacing w:after="0"/>
              <w:rPr>
                <w:rFonts w:ascii="Times New Roman" w:eastAsia="Batang" w:hAnsi="Times New Roman" w:cs="Times New Roman"/>
                <w:sz w:val="20"/>
                <w:szCs w:val="20"/>
                <w:lang w:eastAsia="ko-KR"/>
              </w:rPr>
            </w:pPr>
          </w:p>
          <w:p w14:paraId="5153F2EE" w14:textId="77777777" w:rsidR="00246DF7" w:rsidRDefault="0011481B">
            <w:pPr>
              <w:pStyle w:val="af6"/>
              <w:spacing w:after="0"/>
            </w:pPr>
            <w:r>
              <w:rPr>
                <w:rFonts w:ascii="Times New Roman" w:eastAsia="Batang" w:hAnsi="Times New Roman" w:cs="Times New Roman"/>
                <w:sz w:val="20"/>
                <w:szCs w:val="20"/>
                <w:lang w:eastAsia="ko-KR"/>
              </w:rPr>
              <w:t>Do not support FL proposal 1.3d, explicit indication from parent node is not necessary about its timing case. Corresponding update in TA and guard from parent node will be sufficient.</w:t>
            </w:r>
          </w:p>
        </w:tc>
      </w:tr>
      <w:tr w:rsidR="008449FE" w14:paraId="7237C8E6" w14:textId="77777777" w:rsidTr="006B3B64">
        <w:tc>
          <w:tcPr>
            <w:tcW w:w="2243" w:type="dxa"/>
            <w:tcBorders>
              <w:top w:val="single" w:sz="4" w:space="0" w:color="auto"/>
              <w:bottom w:val="single" w:sz="4" w:space="0" w:color="auto"/>
            </w:tcBorders>
            <w:shd w:val="clear" w:color="auto" w:fill="auto"/>
          </w:tcPr>
          <w:p w14:paraId="69906137" w14:textId="08E5EBE7" w:rsidR="008449FE" w:rsidRDefault="008449FE">
            <w:pPr>
              <w:spacing w:after="0" w:line="240" w:lineRule="auto"/>
              <w:jc w:val="center"/>
            </w:pPr>
            <w:r>
              <w:t>Intel</w:t>
            </w:r>
          </w:p>
        </w:tc>
        <w:tc>
          <w:tcPr>
            <w:tcW w:w="7381" w:type="dxa"/>
            <w:tcBorders>
              <w:top w:val="single" w:sz="4" w:space="0" w:color="auto"/>
              <w:bottom w:val="single" w:sz="4" w:space="0" w:color="auto"/>
            </w:tcBorders>
            <w:shd w:val="clear" w:color="auto" w:fill="auto"/>
          </w:tcPr>
          <w:p w14:paraId="708EC674" w14:textId="77777777" w:rsidR="008449FE" w:rsidRDefault="008449FE">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proposal 1.3</w:t>
            </w:r>
            <w:r w:rsidR="009D2EC9">
              <w:rPr>
                <w:rFonts w:ascii="Times New Roman" w:eastAsia="Batang" w:hAnsi="Times New Roman" w:cs="Times New Roman"/>
                <w:sz w:val="20"/>
                <w:szCs w:val="20"/>
                <w:lang w:eastAsia="ko-KR"/>
              </w:rPr>
              <w:t xml:space="preserve">b and 1.3c. We </w:t>
            </w:r>
            <w:r w:rsidR="007B5FCA">
              <w:rPr>
                <w:rFonts w:ascii="Times New Roman" w:eastAsia="Batang" w:hAnsi="Times New Roman" w:cs="Times New Roman"/>
                <w:sz w:val="20"/>
                <w:szCs w:val="20"/>
                <w:lang w:eastAsia="ko-KR"/>
              </w:rPr>
              <w:t xml:space="preserve">think Case#6 timing (and Case#7 timing if agreed) signalling from parent node should be combined with multiplexing active mode </w:t>
            </w:r>
            <w:r w:rsidR="008B2371">
              <w:rPr>
                <w:rFonts w:ascii="Times New Roman" w:eastAsia="Batang" w:hAnsi="Times New Roman" w:cs="Times New Roman"/>
                <w:sz w:val="20"/>
                <w:szCs w:val="20"/>
                <w:lang w:eastAsia="ko-KR"/>
              </w:rPr>
              <w:t xml:space="preserve">indication. </w:t>
            </w:r>
          </w:p>
          <w:p w14:paraId="7992762A" w14:textId="77777777" w:rsidR="008B2371" w:rsidRDefault="008B2371">
            <w:pPr>
              <w:pStyle w:val="af6"/>
              <w:spacing w:after="0"/>
              <w:rPr>
                <w:rFonts w:ascii="Times New Roman" w:eastAsia="Batang" w:hAnsi="Times New Roman" w:cs="Times New Roman"/>
                <w:sz w:val="20"/>
                <w:szCs w:val="20"/>
                <w:lang w:eastAsia="ko-KR"/>
              </w:rPr>
            </w:pPr>
          </w:p>
          <w:p w14:paraId="62EE7CD4" w14:textId="6E955FB6" w:rsidR="008B2371" w:rsidRDefault="008B2371">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For proposal 1.3d, </w:t>
            </w:r>
            <w:r w:rsidR="009D3C77">
              <w:rPr>
                <w:rFonts w:ascii="Times New Roman" w:eastAsia="Batang" w:hAnsi="Times New Roman" w:cs="Times New Roman"/>
                <w:sz w:val="20"/>
                <w:szCs w:val="20"/>
                <w:lang w:eastAsia="ko-KR"/>
              </w:rPr>
              <w:t>we are not sure what this “explicit indication” means.</w:t>
            </w:r>
            <w:r w:rsidR="00B80DAF">
              <w:rPr>
                <w:rFonts w:ascii="Times New Roman" w:eastAsia="Batang" w:hAnsi="Times New Roman" w:cs="Times New Roman"/>
                <w:sz w:val="20"/>
                <w:szCs w:val="20"/>
                <w:lang w:eastAsia="ko-KR"/>
              </w:rPr>
              <w:t xml:space="preserve"> Does the Case#7 offset transmission </w:t>
            </w:r>
            <w:r w:rsidR="007E0214">
              <w:rPr>
                <w:rFonts w:ascii="Times New Roman" w:eastAsia="Batang" w:hAnsi="Times New Roman" w:cs="Times New Roman"/>
                <w:sz w:val="20"/>
                <w:szCs w:val="20"/>
                <w:lang w:eastAsia="ko-KR"/>
              </w:rPr>
              <w:t xml:space="preserve">from parent node (when parent node operating in Case#7) consider as explicit indication? </w:t>
            </w:r>
            <w:r w:rsidR="00085D9B">
              <w:rPr>
                <w:rFonts w:ascii="Times New Roman" w:eastAsia="Batang" w:hAnsi="Times New Roman" w:cs="Times New Roman"/>
                <w:sz w:val="20"/>
                <w:szCs w:val="20"/>
                <w:lang w:eastAsia="ko-KR"/>
              </w:rPr>
              <w:t xml:space="preserve">If so, we don’t think additional indication besides the Case#7 offset is needed. </w:t>
            </w:r>
            <w:r w:rsidR="009D3C77">
              <w:rPr>
                <w:rFonts w:ascii="Times New Roman" w:eastAsia="Batang" w:hAnsi="Times New Roman" w:cs="Times New Roman"/>
                <w:sz w:val="20"/>
                <w:szCs w:val="20"/>
                <w:lang w:eastAsia="ko-KR"/>
              </w:rPr>
              <w:t xml:space="preserve">  </w:t>
            </w:r>
          </w:p>
        </w:tc>
      </w:tr>
      <w:tr w:rsidR="006B3B64" w14:paraId="037E2F43" w14:textId="77777777" w:rsidTr="00626C34">
        <w:tc>
          <w:tcPr>
            <w:tcW w:w="2243" w:type="dxa"/>
            <w:tcBorders>
              <w:top w:val="single" w:sz="4" w:space="0" w:color="auto"/>
              <w:bottom w:val="single" w:sz="4" w:space="0" w:color="auto"/>
            </w:tcBorders>
            <w:shd w:val="clear" w:color="auto" w:fill="auto"/>
          </w:tcPr>
          <w:p w14:paraId="7A70F030" w14:textId="4BB07E8F" w:rsidR="006B3B64" w:rsidRDefault="006B3B64">
            <w:pPr>
              <w:spacing w:after="0" w:line="240" w:lineRule="auto"/>
              <w:jc w:val="center"/>
            </w:pPr>
            <w:r>
              <w:t>AT&amp;T</w:t>
            </w:r>
          </w:p>
        </w:tc>
        <w:tc>
          <w:tcPr>
            <w:tcW w:w="7381" w:type="dxa"/>
            <w:tcBorders>
              <w:top w:val="single" w:sz="4" w:space="0" w:color="auto"/>
              <w:bottom w:val="single" w:sz="4" w:space="0" w:color="auto"/>
            </w:tcBorders>
            <w:shd w:val="clear" w:color="auto" w:fill="auto"/>
          </w:tcPr>
          <w:p w14:paraId="59BB5A25" w14:textId="5CF87600" w:rsidR="006B3B64" w:rsidRDefault="006B3B64">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all proposals</w:t>
            </w:r>
          </w:p>
        </w:tc>
      </w:tr>
      <w:tr w:rsidR="00626C34" w14:paraId="7A6D7D53" w14:textId="77777777" w:rsidTr="008449FE">
        <w:tc>
          <w:tcPr>
            <w:tcW w:w="2243" w:type="dxa"/>
            <w:tcBorders>
              <w:top w:val="single" w:sz="4" w:space="0" w:color="auto"/>
            </w:tcBorders>
            <w:shd w:val="clear" w:color="auto" w:fill="auto"/>
          </w:tcPr>
          <w:p w14:paraId="2C914A35" w14:textId="2923B609" w:rsidR="00626C34" w:rsidRDefault="00626C34">
            <w:pPr>
              <w:spacing w:after="0" w:line="240" w:lineRule="auto"/>
              <w:jc w:val="center"/>
            </w:pPr>
            <w:r>
              <w:lastRenderedPageBreak/>
              <w:t>NTT DOCOMO</w:t>
            </w:r>
          </w:p>
        </w:tc>
        <w:tc>
          <w:tcPr>
            <w:tcW w:w="7381" w:type="dxa"/>
            <w:tcBorders>
              <w:top w:val="single" w:sz="4" w:space="0" w:color="auto"/>
            </w:tcBorders>
            <w:shd w:val="clear" w:color="auto" w:fill="auto"/>
          </w:tcPr>
          <w:p w14:paraId="5CD88B86" w14:textId="724CBAA8" w:rsidR="00626C34" w:rsidRPr="00626C34" w:rsidRDefault="00626C34">
            <w:pPr>
              <w:pStyle w:val="af6"/>
              <w:spacing w:after="0"/>
              <w:rPr>
                <w:rFonts w:ascii="Times New Roman" w:eastAsia="ＭＳ 明朝" w:hAnsi="Times New Roman" w:cs="Times New Roman" w:hint="eastAsia"/>
                <w:sz w:val="20"/>
                <w:szCs w:val="20"/>
                <w:lang w:eastAsia="ja-JP"/>
              </w:rPr>
            </w:pPr>
            <w:r>
              <w:rPr>
                <w:rFonts w:ascii="Times New Roman" w:eastAsia="ＭＳ 明朝" w:hAnsi="Times New Roman" w:cs="Times New Roman" w:hint="eastAsia"/>
                <w:sz w:val="20"/>
                <w:szCs w:val="20"/>
                <w:lang w:eastAsia="ja-JP"/>
              </w:rPr>
              <w:t>W</w:t>
            </w:r>
            <w:r>
              <w:rPr>
                <w:rFonts w:ascii="Times New Roman" w:eastAsia="ＭＳ 明朝" w:hAnsi="Times New Roman" w:cs="Times New Roman"/>
                <w:sz w:val="20"/>
                <w:szCs w:val="20"/>
                <w:lang w:eastAsia="ja-JP"/>
              </w:rPr>
              <w:t>e support 3 proposals.</w:t>
            </w:r>
          </w:p>
        </w:tc>
      </w:tr>
    </w:tbl>
    <w:p w14:paraId="10D7FDAD" w14:textId="77777777" w:rsidR="00246DF7" w:rsidRDefault="00246DF7">
      <w:pPr>
        <w:spacing w:after="160" w:line="259" w:lineRule="auto"/>
        <w:textAlignment w:val="auto"/>
      </w:pPr>
    </w:p>
    <w:p w14:paraId="492B8880" w14:textId="77777777" w:rsidR="00246DF7" w:rsidRDefault="0011481B">
      <w:pPr>
        <w:spacing w:after="160" w:line="259" w:lineRule="auto"/>
        <w:textAlignment w:val="auto"/>
      </w:pPr>
      <w:r>
        <w:t>In regard to Apple’s comment about the request for Case 6 timing from an IAB-node, it is a fair point however it would be the subject of a different proposal.</w:t>
      </w:r>
    </w:p>
    <w:p w14:paraId="26206840" w14:textId="77777777" w:rsidR="00246DF7" w:rsidRDefault="0011481B">
      <w:pPr>
        <w:spacing w:after="160" w:line="259" w:lineRule="auto"/>
        <w:textAlignment w:val="auto"/>
      </w:pPr>
      <w:r>
        <w:t>In regard to LG’s point on FL Proposal 1.3b the intention of the proposal is to say that the indication of when Case 6 timing is allowed at a given node is associated to at least some time domain information, e.g. D/U/F resources in a slot. Whether other associations are additionally needed is part of the FFS point, however the association with time domain resources will always be there if the agreement is made.</w:t>
      </w:r>
    </w:p>
    <w:p w14:paraId="444C193F" w14:textId="77777777" w:rsidR="00246DF7" w:rsidRDefault="0011481B">
      <w:pPr>
        <w:spacing w:after="160" w:line="259" w:lineRule="auto"/>
        <w:textAlignment w:val="auto"/>
      </w:pPr>
      <w:r>
        <w:t>In regard to LG’s comment on FL Proposal 1.3d, it is a fair point, however it should be discussed as part of the FFS point on the signaling details for the offset included in the agreement under issue 1.2 above on Case 7, i.e. “FFS range, granularity, and signaling details of the offset.”</w:t>
      </w:r>
    </w:p>
    <w:p w14:paraId="36714FFE" w14:textId="77777777" w:rsidR="00246DF7" w:rsidRDefault="00246DF7">
      <w:pPr>
        <w:spacing w:after="160" w:line="259" w:lineRule="auto"/>
        <w:textAlignment w:val="auto"/>
      </w:pPr>
    </w:p>
    <w:p w14:paraId="34168F67" w14:textId="77777777" w:rsidR="00246DF7" w:rsidRDefault="00246DF7">
      <w:pPr>
        <w:spacing w:after="160" w:line="259" w:lineRule="auto"/>
        <w:textAlignment w:val="auto"/>
      </w:pPr>
    </w:p>
    <w:p w14:paraId="60882ADF" w14:textId="77777777" w:rsidR="00246DF7" w:rsidRDefault="0011481B">
      <w:pPr>
        <w:rPr>
          <w:b/>
          <w:bCs/>
        </w:rPr>
      </w:pPr>
      <w:r>
        <w:rPr>
          <w:b/>
          <w:bCs/>
          <w:highlight w:val="magenta"/>
        </w:rPr>
        <w:t>Issue 1.4 – Guard symbols as a function of timing mode</w:t>
      </w:r>
    </w:p>
    <w:p w14:paraId="62E19FA6" w14:textId="77777777" w:rsidR="00246DF7" w:rsidRDefault="0011481B">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4B6A010" w14:textId="77777777" w:rsidR="00246DF7" w:rsidRDefault="0011481B">
      <w:pPr>
        <w:rPr>
          <w:b/>
          <w:bCs/>
          <w:color w:val="000000" w:themeColor="text1"/>
          <w:u w:val="single"/>
        </w:rPr>
      </w:pPr>
      <w:r>
        <w:t xml:space="preserve"> </w:t>
      </w:r>
      <w:r>
        <w:rPr>
          <w:b/>
          <w:bCs/>
          <w:color w:val="000000" w:themeColor="text1"/>
          <w:highlight w:val="lightGray"/>
          <w:u w:val="single"/>
        </w:rPr>
        <w:t>FL Proposal 1.4a:</w:t>
      </w:r>
    </w:p>
    <w:p w14:paraId="6D2749D8" w14:textId="77777777" w:rsidR="00246DF7" w:rsidRDefault="0011481B">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1748E0FA" w14:textId="77777777" w:rsidR="00246DF7" w:rsidRDefault="0011481B">
      <w:pPr>
        <w:pStyle w:val="afd"/>
        <w:numPr>
          <w:ilvl w:val="0"/>
          <w:numId w:val="6"/>
        </w:numPr>
        <w:spacing w:after="160" w:line="259" w:lineRule="auto"/>
        <w:textAlignment w:val="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Further details to be discussed under 8.10.1 in the context of any other potential extension of the guard symbols framework for enhanced multiplexing operation.</w:t>
      </w:r>
    </w:p>
    <w:p w14:paraId="61EB93E3"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769E6909" w14:textId="77777777">
        <w:tc>
          <w:tcPr>
            <w:tcW w:w="2243" w:type="dxa"/>
            <w:shd w:val="clear" w:color="auto" w:fill="auto"/>
          </w:tcPr>
          <w:p w14:paraId="259546B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AC7308C" w14:textId="77777777" w:rsidR="00246DF7" w:rsidRDefault="0011481B">
            <w:pPr>
              <w:spacing w:after="0" w:line="240" w:lineRule="auto"/>
              <w:jc w:val="center"/>
              <w:rPr>
                <w:b/>
                <w:bCs/>
              </w:rPr>
            </w:pPr>
            <w:r>
              <w:rPr>
                <w:rFonts w:ascii="CG Times (WN)" w:eastAsia="Batang" w:hAnsi="CG Times (WN)"/>
                <w:b/>
                <w:bCs/>
              </w:rPr>
              <w:t>Comments</w:t>
            </w:r>
          </w:p>
        </w:tc>
      </w:tr>
      <w:tr w:rsidR="00246DF7" w14:paraId="10103D50" w14:textId="77777777">
        <w:tc>
          <w:tcPr>
            <w:tcW w:w="2243" w:type="dxa"/>
            <w:shd w:val="clear" w:color="auto" w:fill="auto"/>
          </w:tcPr>
          <w:p w14:paraId="363079FA"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CC44176" w14:textId="77777777" w:rsidR="00246DF7" w:rsidRDefault="0011481B">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246DF7" w14:paraId="3F95E3CA" w14:textId="77777777">
        <w:tc>
          <w:tcPr>
            <w:tcW w:w="2243" w:type="dxa"/>
            <w:shd w:val="clear" w:color="auto" w:fill="auto"/>
          </w:tcPr>
          <w:p w14:paraId="5A0CD9D6"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3A0DD44A" w14:textId="77777777" w:rsidR="00246DF7" w:rsidRDefault="0011481B">
            <w:pPr>
              <w:pStyle w:val="af6"/>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246DF7" w14:paraId="3267BD77" w14:textId="77777777">
        <w:tc>
          <w:tcPr>
            <w:tcW w:w="2243" w:type="dxa"/>
            <w:shd w:val="clear" w:color="auto" w:fill="auto"/>
          </w:tcPr>
          <w:p w14:paraId="74508C1B" w14:textId="77777777" w:rsidR="00246DF7" w:rsidRDefault="0011481B">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511BCBD6" w14:textId="77777777" w:rsidR="00246DF7" w:rsidRDefault="0011481B">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246DF7" w14:paraId="2365EB9C" w14:textId="77777777">
        <w:tc>
          <w:tcPr>
            <w:tcW w:w="2243" w:type="dxa"/>
            <w:shd w:val="clear" w:color="auto" w:fill="auto"/>
          </w:tcPr>
          <w:p w14:paraId="50DC4736"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DA4B950" w14:textId="77777777" w:rsidR="00246DF7" w:rsidRDefault="0011481B">
            <w:pPr>
              <w:spacing w:after="0" w:line="240" w:lineRule="auto"/>
              <w:rPr>
                <w:rFonts w:eastAsia="Batang"/>
                <w:lang w:eastAsia="ko-KR"/>
              </w:rPr>
            </w:pPr>
            <w:r>
              <w:rPr>
                <w:rFonts w:eastAsiaTheme="minorEastAsia"/>
                <w:lang w:eastAsia="zh-CN"/>
              </w:rPr>
              <w:t>We support this proposal in general but some further discussions are needed with respect to how this should be extended.</w:t>
            </w:r>
          </w:p>
        </w:tc>
      </w:tr>
      <w:tr w:rsidR="00246DF7" w14:paraId="5661E7B8" w14:textId="77777777">
        <w:tc>
          <w:tcPr>
            <w:tcW w:w="2243" w:type="dxa"/>
            <w:shd w:val="clear" w:color="auto" w:fill="auto"/>
          </w:tcPr>
          <w:p w14:paraId="180C865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38A295F" w14:textId="77777777" w:rsidR="00246DF7" w:rsidRDefault="0011481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246DF7" w14:paraId="15895F3C" w14:textId="77777777">
        <w:tc>
          <w:tcPr>
            <w:tcW w:w="2243" w:type="dxa"/>
            <w:shd w:val="clear" w:color="auto" w:fill="auto"/>
          </w:tcPr>
          <w:p w14:paraId="05035F41"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D69F92F" w14:textId="77777777" w:rsidR="00246DF7" w:rsidRDefault="0011481B">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246DF7" w14:paraId="6AAFDF59" w14:textId="77777777">
        <w:tc>
          <w:tcPr>
            <w:tcW w:w="2243" w:type="dxa"/>
            <w:shd w:val="clear" w:color="auto" w:fill="auto"/>
          </w:tcPr>
          <w:p w14:paraId="52174EA6"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10594" w14:textId="77777777" w:rsidR="00246DF7" w:rsidRDefault="0011481B">
            <w:pPr>
              <w:spacing w:after="0" w:line="240" w:lineRule="auto"/>
              <w:rPr>
                <w:rFonts w:eastAsiaTheme="minorEastAsia"/>
                <w:lang w:eastAsia="zh-CN"/>
              </w:rPr>
            </w:pPr>
            <w:r>
              <w:rPr>
                <w:rFonts w:eastAsiaTheme="minorEastAsia"/>
                <w:lang w:eastAsia="zh-CN"/>
              </w:rPr>
              <w:t>Agree that this can be discussed in 8.10.1</w:t>
            </w:r>
          </w:p>
        </w:tc>
      </w:tr>
      <w:tr w:rsidR="00246DF7" w14:paraId="416AC0F4" w14:textId="77777777">
        <w:tc>
          <w:tcPr>
            <w:tcW w:w="2243" w:type="dxa"/>
            <w:shd w:val="clear" w:color="auto" w:fill="auto"/>
          </w:tcPr>
          <w:p w14:paraId="78183857"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43647BB" w14:textId="77777777" w:rsidR="00246DF7" w:rsidRDefault="0011481B">
            <w:pPr>
              <w:spacing w:after="0" w:line="240" w:lineRule="auto"/>
              <w:rPr>
                <w:rFonts w:eastAsiaTheme="minorEastAsia"/>
                <w:lang w:eastAsia="zh-CN"/>
              </w:rPr>
            </w:pPr>
            <w:r>
              <w:rPr>
                <w:rFonts w:eastAsiaTheme="minorEastAsia"/>
                <w:lang w:eastAsia="ko-KR"/>
              </w:rPr>
              <w:t>OK with the main bullet.</w:t>
            </w:r>
            <w:r>
              <w:rPr>
                <w:rFonts w:eastAsiaTheme="minorEastAsia"/>
                <w:lang w:eastAsia="ja-JP"/>
              </w:rPr>
              <w:t xml:space="preserve"> </w:t>
            </w:r>
            <w:r>
              <w:rPr>
                <w:rFonts w:eastAsiaTheme="minorEastAsia"/>
                <w:lang w:eastAsia="ko-KR"/>
              </w:rPr>
              <w:t>Regarding</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w:t>
            </w:r>
            <w:r>
              <w:rPr>
                <w:rFonts w:eastAsiaTheme="minorEastAsia"/>
                <w:lang w:eastAsia="ja-JP"/>
              </w:rPr>
              <w:t xml:space="preserve"> </w:t>
            </w:r>
            <w:r>
              <w:rPr>
                <w:rFonts w:eastAsiaTheme="minorEastAsia"/>
                <w:lang w:eastAsia="ko-KR"/>
              </w:rPr>
              <w:t>we</w:t>
            </w:r>
            <w:r>
              <w:rPr>
                <w:rFonts w:eastAsiaTheme="minorEastAsia"/>
                <w:lang w:eastAsia="ja-JP"/>
              </w:rPr>
              <w:t xml:space="preserve"> </w:t>
            </w:r>
            <w:r>
              <w:rPr>
                <w:rFonts w:eastAsiaTheme="minorEastAsia"/>
                <w:lang w:eastAsia="ko-KR"/>
              </w:rPr>
              <w:t>slightly</w:t>
            </w:r>
            <w:r>
              <w:rPr>
                <w:rFonts w:eastAsiaTheme="minorEastAsia"/>
                <w:lang w:eastAsia="ja-JP"/>
              </w:rPr>
              <w:t xml:space="preserve"> </w:t>
            </w:r>
            <w:r>
              <w:rPr>
                <w:rFonts w:eastAsiaTheme="minorEastAsia"/>
                <w:lang w:eastAsia="ko-KR"/>
              </w:rPr>
              <w:t>prefer</w:t>
            </w:r>
            <w:r>
              <w:rPr>
                <w:rFonts w:eastAsiaTheme="minorEastAsia"/>
                <w:lang w:eastAsia="ja-JP"/>
              </w:rPr>
              <w:t xml:space="preserve"> </w:t>
            </w:r>
            <w:r>
              <w:rPr>
                <w:rFonts w:eastAsiaTheme="minorEastAsia"/>
                <w:lang w:eastAsia="ko-KR"/>
              </w:rPr>
              <w:t>to</w:t>
            </w:r>
            <w:r>
              <w:rPr>
                <w:rFonts w:eastAsiaTheme="minorEastAsia"/>
                <w:lang w:eastAsia="ja-JP"/>
              </w:rPr>
              <w:t xml:space="preserve"> </w:t>
            </w:r>
            <w:r>
              <w:rPr>
                <w:rFonts w:eastAsiaTheme="minorEastAsia"/>
                <w:lang w:eastAsia="ko-KR"/>
              </w:rPr>
              <w:t>discuss</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issue</w:t>
            </w:r>
            <w:r>
              <w:rPr>
                <w:rFonts w:eastAsiaTheme="minorEastAsia"/>
                <w:lang w:eastAsia="ja-JP"/>
              </w:rPr>
              <w:t xml:space="preserve"> </w:t>
            </w:r>
            <w:r>
              <w:rPr>
                <w:rFonts w:eastAsiaTheme="minorEastAsia"/>
                <w:lang w:eastAsia="ko-KR"/>
              </w:rPr>
              <w:t>in</w:t>
            </w:r>
            <w:r>
              <w:rPr>
                <w:rFonts w:eastAsiaTheme="minorEastAsia"/>
                <w:lang w:eastAsia="ja-JP"/>
              </w:rPr>
              <w:t xml:space="preserve"> </w:t>
            </w:r>
            <w:r>
              <w:rPr>
                <w:rFonts w:eastAsiaTheme="minorEastAsia"/>
                <w:lang w:eastAsia="ko-KR"/>
              </w:rPr>
              <w:t>this</w:t>
            </w:r>
            <w:r>
              <w:rPr>
                <w:rFonts w:eastAsiaTheme="minorEastAsia"/>
                <w:lang w:eastAsia="ja-JP"/>
              </w:rPr>
              <w:t xml:space="preserve"> </w:t>
            </w:r>
            <w:r>
              <w:rPr>
                <w:rFonts w:eastAsiaTheme="minorEastAsia"/>
                <w:lang w:eastAsia="ko-KR"/>
              </w:rPr>
              <w:t>agenda</w:t>
            </w:r>
            <w:r>
              <w:rPr>
                <w:rFonts w:eastAsiaTheme="minorEastAsia"/>
                <w:lang w:eastAsia="ja-JP"/>
              </w:rPr>
              <w:t xml:space="preserve"> </w:t>
            </w:r>
            <w:r>
              <w:rPr>
                <w:rFonts w:eastAsiaTheme="minorEastAsia"/>
                <w:lang w:eastAsia="ko-KR"/>
              </w:rPr>
              <w:t>since</w:t>
            </w:r>
            <w:r>
              <w:rPr>
                <w:rFonts w:eastAsiaTheme="minorEastAsia"/>
                <w:lang w:eastAsia="ja-JP"/>
              </w:rPr>
              <w:t xml:space="preserve"> </w:t>
            </w:r>
            <w:r>
              <w:rPr>
                <w:rFonts w:eastAsiaTheme="minorEastAsia"/>
                <w:lang w:eastAsia="ko-KR"/>
              </w:rPr>
              <w:t>it</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related</w:t>
            </w:r>
            <w:r>
              <w:rPr>
                <w:rFonts w:eastAsiaTheme="minorEastAsia"/>
                <w:lang w:eastAsia="ja-JP"/>
              </w:rPr>
              <w:t xml:space="preserve"> </w:t>
            </w:r>
            <w:r>
              <w:rPr>
                <w:rFonts w:eastAsiaTheme="minorEastAsia"/>
                <w:lang w:eastAsia="ko-KR"/>
              </w:rPr>
              <w:t>to timing switching itself and also there was no consensus about how to associate timing switching with multiplexing switching. But, we are also fine with the proposal if majority companies want it.</w:t>
            </w:r>
          </w:p>
        </w:tc>
      </w:tr>
      <w:tr w:rsidR="00246DF7" w14:paraId="4C1BFD7C" w14:textId="77777777">
        <w:tc>
          <w:tcPr>
            <w:tcW w:w="2243" w:type="dxa"/>
            <w:shd w:val="clear" w:color="auto" w:fill="auto"/>
          </w:tcPr>
          <w:p w14:paraId="37791952"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3BCD3FF9" w14:textId="77777777" w:rsidR="00246DF7" w:rsidRDefault="0011481B">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246DF7" w14:paraId="0ADAC34E" w14:textId="77777777">
        <w:tc>
          <w:tcPr>
            <w:tcW w:w="2243" w:type="dxa"/>
            <w:shd w:val="clear" w:color="auto" w:fill="auto"/>
          </w:tcPr>
          <w:p w14:paraId="68D86991" w14:textId="77777777" w:rsidR="00246DF7" w:rsidRDefault="0011481B">
            <w:pPr>
              <w:spacing w:after="0" w:line="240" w:lineRule="auto"/>
              <w:jc w:val="center"/>
              <w:rPr>
                <w:rFonts w:eastAsiaTheme="minorEastAsia"/>
                <w:lang w:eastAsia="zh-CN"/>
              </w:rPr>
            </w:pPr>
            <w:r>
              <w:rPr>
                <w:rFonts w:eastAsia="ＭＳ 明朝"/>
                <w:lang w:eastAsia="ja-JP"/>
              </w:rPr>
              <w:t>NTT DOCOMO</w:t>
            </w:r>
          </w:p>
        </w:tc>
        <w:tc>
          <w:tcPr>
            <w:tcW w:w="7381" w:type="dxa"/>
            <w:shd w:val="clear" w:color="auto" w:fill="auto"/>
          </w:tcPr>
          <w:p w14:paraId="5156D29D" w14:textId="77777777" w:rsidR="00246DF7" w:rsidRDefault="0011481B">
            <w:pPr>
              <w:spacing w:after="0" w:line="240" w:lineRule="auto"/>
              <w:rPr>
                <w:rFonts w:eastAsiaTheme="minorEastAsia"/>
                <w:lang w:eastAsia="zh-CN"/>
              </w:rPr>
            </w:pPr>
            <w:r>
              <w:rPr>
                <w:rFonts w:eastAsia="ＭＳ 明朝"/>
                <w:lang w:eastAsia="ja-JP"/>
              </w:rPr>
              <w:t>We support the proposal.</w:t>
            </w:r>
          </w:p>
        </w:tc>
      </w:tr>
      <w:tr w:rsidR="00246DF7" w14:paraId="6BBFB413" w14:textId="77777777">
        <w:tc>
          <w:tcPr>
            <w:tcW w:w="2243" w:type="dxa"/>
            <w:shd w:val="clear" w:color="auto" w:fill="auto"/>
          </w:tcPr>
          <w:p w14:paraId="05833AE4" w14:textId="77777777" w:rsidR="00246DF7" w:rsidRDefault="0011481B">
            <w:pPr>
              <w:spacing w:after="0" w:line="240" w:lineRule="auto"/>
              <w:jc w:val="center"/>
              <w:rPr>
                <w:rFonts w:eastAsia="ＭＳ 明朝"/>
                <w:lang w:eastAsia="ja-JP"/>
              </w:rPr>
            </w:pPr>
            <w:r>
              <w:rPr>
                <w:rFonts w:eastAsiaTheme="minorEastAsia" w:cstheme="majorBidi"/>
                <w:lang w:val="en-US"/>
              </w:rPr>
              <w:t>ZTE, Sanechips</w:t>
            </w:r>
          </w:p>
        </w:tc>
        <w:tc>
          <w:tcPr>
            <w:tcW w:w="7381" w:type="dxa"/>
            <w:shd w:val="clear" w:color="auto" w:fill="auto"/>
          </w:tcPr>
          <w:p w14:paraId="1676EF1C" w14:textId="77777777" w:rsidR="00246DF7" w:rsidRDefault="0011481B">
            <w:pPr>
              <w:spacing w:after="0" w:line="240" w:lineRule="auto"/>
              <w:rPr>
                <w:rFonts w:eastAsia="ＭＳ 明朝"/>
                <w:lang w:eastAsia="ja-JP"/>
              </w:rPr>
            </w:pPr>
            <w:r>
              <w:rPr>
                <w:rFonts w:eastAsiaTheme="minorEastAsia"/>
                <w:lang w:val="en-US" w:eastAsia="zh-CN"/>
              </w:rPr>
              <w:t xml:space="preserve">Agree with FL’s assessment. The details can be discussed under 8.10.1. So the sub-bullet should just say: </w:t>
            </w:r>
            <w:r>
              <w:rPr>
                <w:b/>
                <w:bCs/>
                <w:color w:val="000000" w:themeColor="text1"/>
              </w:rPr>
              <w:t xml:space="preserve">Further details to be discussed under 8.10.1 </w:t>
            </w:r>
          </w:p>
        </w:tc>
      </w:tr>
      <w:tr w:rsidR="00246DF7" w14:paraId="68D34A58" w14:textId="77777777">
        <w:tc>
          <w:tcPr>
            <w:tcW w:w="2243" w:type="dxa"/>
            <w:shd w:val="clear" w:color="auto" w:fill="auto"/>
          </w:tcPr>
          <w:p w14:paraId="346C31D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35C1D9F5" w14:textId="77777777" w:rsidR="00246DF7" w:rsidRDefault="0011481B">
            <w:pPr>
              <w:spacing w:after="0" w:line="240" w:lineRule="auto"/>
              <w:rPr>
                <w:rFonts w:eastAsia="SimSun"/>
                <w:lang w:val="en-US" w:eastAsia="zh-CN"/>
              </w:rPr>
            </w:pPr>
            <w:r>
              <w:rPr>
                <w:rFonts w:eastAsia="SimSun"/>
                <w:lang w:val="en-US" w:eastAsia="zh-CN"/>
              </w:rPr>
              <w:t xml:space="preserve">OK with the proposal </w:t>
            </w:r>
          </w:p>
        </w:tc>
      </w:tr>
    </w:tbl>
    <w:p w14:paraId="0CD7F09B" w14:textId="77777777" w:rsidR="00246DF7" w:rsidRDefault="0011481B">
      <w:pPr>
        <w:spacing w:after="160" w:line="259" w:lineRule="auto"/>
        <w:textAlignment w:val="auto"/>
      </w:pPr>
      <w:r>
        <w:t>Based on the feedback it is recommended to discuss this topic under the 8.10.1 agenda item. A conclusion is proposed to record this.</w:t>
      </w:r>
    </w:p>
    <w:p w14:paraId="53362D98" w14:textId="77777777" w:rsidR="00246DF7" w:rsidRDefault="00246DF7">
      <w:pPr>
        <w:spacing w:after="160" w:line="259" w:lineRule="auto"/>
        <w:textAlignment w:val="auto"/>
      </w:pPr>
    </w:p>
    <w:p w14:paraId="607FFE67" w14:textId="77777777" w:rsidR="00246DF7" w:rsidRDefault="0011481B">
      <w:pPr>
        <w:rPr>
          <w:b/>
          <w:bCs/>
          <w:color w:val="000000" w:themeColor="text1"/>
          <w:u w:val="single"/>
        </w:rPr>
      </w:pPr>
      <w:r>
        <w:rPr>
          <w:b/>
          <w:bCs/>
          <w:color w:val="000000" w:themeColor="text1"/>
          <w:highlight w:val="yellow"/>
          <w:u w:val="single"/>
        </w:rPr>
        <w:t>FL Conclusion 1.4b:</w:t>
      </w:r>
    </w:p>
    <w:p w14:paraId="294F9B9F" w14:textId="77777777" w:rsidR="00246DF7" w:rsidRDefault="0011481B">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afe"/>
        <w:tblW w:w="9625" w:type="dxa"/>
        <w:tblLook w:val="04A0" w:firstRow="1" w:lastRow="0" w:firstColumn="1" w:lastColumn="0" w:noHBand="0" w:noVBand="1"/>
      </w:tblPr>
      <w:tblGrid>
        <w:gridCol w:w="2243"/>
        <w:gridCol w:w="7382"/>
      </w:tblGrid>
      <w:tr w:rsidR="00246DF7" w14:paraId="183C4980" w14:textId="77777777">
        <w:tc>
          <w:tcPr>
            <w:tcW w:w="2243" w:type="dxa"/>
            <w:shd w:val="clear" w:color="auto" w:fill="auto"/>
          </w:tcPr>
          <w:p w14:paraId="6E11F34F"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41B001A7" w14:textId="77777777" w:rsidR="00246DF7" w:rsidRDefault="0011481B">
            <w:pPr>
              <w:spacing w:after="0" w:line="240" w:lineRule="auto"/>
              <w:jc w:val="center"/>
              <w:rPr>
                <w:b/>
                <w:bCs/>
              </w:rPr>
            </w:pPr>
            <w:r>
              <w:rPr>
                <w:rFonts w:ascii="CG Times (WN)" w:eastAsia="Batang" w:hAnsi="CG Times (WN)"/>
                <w:b/>
                <w:bCs/>
              </w:rPr>
              <w:t>Comments</w:t>
            </w:r>
          </w:p>
        </w:tc>
      </w:tr>
      <w:tr w:rsidR="00246DF7" w14:paraId="39401F95" w14:textId="77777777">
        <w:tc>
          <w:tcPr>
            <w:tcW w:w="2243" w:type="dxa"/>
            <w:shd w:val="clear" w:color="auto" w:fill="auto"/>
          </w:tcPr>
          <w:p w14:paraId="5BDC6134"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Apple</w:t>
            </w:r>
          </w:p>
        </w:tc>
        <w:tc>
          <w:tcPr>
            <w:tcW w:w="7381" w:type="dxa"/>
            <w:shd w:val="clear" w:color="auto" w:fill="auto"/>
          </w:tcPr>
          <w:p w14:paraId="308A0074"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 xml:space="preserve">Support FL’s Conclusion </w:t>
            </w:r>
          </w:p>
        </w:tc>
      </w:tr>
      <w:tr w:rsidR="00246DF7" w14:paraId="7530C2CD" w14:textId="77777777">
        <w:tc>
          <w:tcPr>
            <w:tcW w:w="2243" w:type="dxa"/>
            <w:shd w:val="clear" w:color="auto" w:fill="auto"/>
          </w:tcPr>
          <w:p w14:paraId="6C086ED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A922F64" w14:textId="77777777" w:rsidR="00246DF7" w:rsidRDefault="0011481B">
            <w:pPr>
              <w:pStyle w:val="af6"/>
              <w:spacing w:after="0"/>
              <w:rPr>
                <w:rFonts w:ascii="CG Times (WN)" w:eastAsia="Batang" w:hAnsi="CG Times (WN)" w:cs="Times New Roman" w:hint="eastAsia"/>
                <w:sz w:val="20"/>
                <w:szCs w:val="20"/>
                <w:lang w:eastAsia="ko-KR"/>
              </w:rPr>
            </w:pPr>
            <w:r>
              <w:rPr>
                <w:rFonts w:ascii="CG Times (WN)" w:eastAsia="Batang" w:hAnsi="CG Times (WN)" w:cs="Times New Roman"/>
                <w:sz w:val="20"/>
                <w:szCs w:val="20"/>
                <w:lang w:eastAsia="ko-KR"/>
              </w:rPr>
              <w:t>Support</w:t>
            </w:r>
          </w:p>
        </w:tc>
      </w:tr>
      <w:tr w:rsidR="00246DF7" w14:paraId="7021B95D" w14:textId="77777777">
        <w:tc>
          <w:tcPr>
            <w:tcW w:w="2243" w:type="dxa"/>
            <w:shd w:val="clear" w:color="auto" w:fill="auto"/>
          </w:tcPr>
          <w:p w14:paraId="6AAE2A81"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36A196C4" w14:textId="77777777" w:rsidR="00246DF7" w:rsidRDefault="0011481B">
            <w:pPr>
              <w:spacing w:after="0" w:line="240" w:lineRule="auto"/>
              <w:rPr>
                <w:rFonts w:ascii="CG Times (WN)" w:eastAsia="Batang" w:hAnsi="CG Times (WN)" w:hint="eastAsia"/>
                <w:lang w:eastAsia="ko-KR"/>
              </w:rPr>
            </w:pPr>
            <w:r>
              <w:rPr>
                <w:rFonts w:eastAsia="Batang"/>
                <w:lang w:eastAsia="ko-KR"/>
              </w:rPr>
              <w:t>Support.</w:t>
            </w:r>
          </w:p>
        </w:tc>
      </w:tr>
      <w:tr w:rsidR="00246DF7" w14:paraId="2627FCF9" w14:textId="77777777">
        <w:tc>
          <w:tcPr>
            <w:tcW w:w="2243" w:type="dxa"/>
            <w:shd w:val="clear" w:color="auto" w:fill="auto"/>
          </w:tcPr>
          <w:p w14:paraId="58D10EA8"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672C363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4EB1F47A" w14:textId="77777777">
        <w:tc>
          <w:tcPr>
            <w:tcW w:w="2243" w:type="dxa"/>
            <w:shd w:val="clear" w:color="auto" w:fill="auto"/>
          </w:tcPr>
          <w:p w14:paraId="6720AA01" w14:textId="77777777" w:rsidR="00246DF7" w:rsidRDefault="0011481B">
            <w:pPr>
              <w:spacing w:after="0" w:line="240" w:lineRule="auto"/>
              <w:jc w:val="center"/>
              <w:rPr>
                <w:rFonts w:ascii="CG Times (WN)" w:eastAsia="SimSun" w:hAnsi="CG Times (WN)" w:hint="eastAsia"/>
                <w:lang w:eastAsia="zh-CN"/>
              </w:rPr>
            </w:pPr>
            <w:r>
              <w:rPr>
                <w:rFonts w:eastAsiaTheme="minorEastAsia" w:cstheme="majorBidi"/>
                <w:lang w:val="en-US"/>
              </w:rPr>
              <w:t>ZTE, Sanechips</w:t>
            </w:r>
          </w:p>
        </w:tc>
        <w:tc>
          <w:tcPr>
            <w:tcW w:w="7381" w:type="dxa"/>
            <w:shd w:val="clear" w:color="auto" w:fill="auto"/>
          </w:tcPr>
          <w:p w14:paraId="6B26E87D"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val="en-US" w:eastAsia="zh-CN"/>
              </w:rPr>
              <w:t>Support.</w:t>
            </w:r>
          </w:p>
        </w:tc>
      </w:tr>
      <w:tr w:rsidR="00246DF7" w14:paraId="1CF0169A" w14:textId="77777777" w:rsidTr="00FE7984">
        <w:tc>
          <w:tcPr>
            <w:tcW w:w="2243" w:type="dxa"/>
            <w:tcBorders>
              <w:top w:val="nil"/>
              <w:bottom w:val="single" w:sz="4" w:space="0" w:color="auto"/>
            </w:tcBorders>
            <w:shd w:val="clear" w:color="auto" w:fill="auto"/>
          </w:tcPr>
          <w:p w14:paraId="1BFCC9E9"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4BDA9E1A" w14:textId="77777777" w:rsidR="00246DF7" w:rsidRDefault="0011481B">
            <w:pPr>
              <w:spacing w:after="0" w:line="240" w:lineRule="auto"/>
            </w:pPr>
            <w:r>
              <w:t>Support</w:t>
            </w:r>
          </w:p>
        </w:tc>
      </w:tr>
      <w:tr w:rsidR="00FE7984" w14:paraId="1C0BA6F6" w14:textId="77777777" w:rsidTr="006B3B64">
        <w:tc>
          <w:tcPr>
            <w:tcW w:w="2243" w:type="dxa"/>
            <w:tcBorders>
              <w:top w:val="single" w:sz="4" w:space="0" w:color="auto"/>
              <w:bottom w:val="single" w:sz="4" w:space="0" w:color="auto"/>
            </w:tcBorders>
            <w:shd w:val="clear" w:color="auto" w:fill="auto"/>
          </w:tcPr>
          <w:p w14:paraId="2E627D54" w14:textId="48FA7793" w:rsidR="00FE7984" w:rsidRDefault="00FE7984">
            <w:pPr>
              <w:spacing w:after="0" w:line="240" w:lineRule="auto"/>
              <w:jc w:val="center"/>
            </w:pPr>
            <w:r>
              <w:t>Intel</w:t>
            </w:r>
          </w:p>
        </w:tc>
        <w:tc>
          <w:tcPr>
            <w:tcW w:w="7381" w:type="dxa"/>
            <w:tcBorders>
              <w:top w:val="single" w:sz="4" w:space="0" w:color="auto"/>
              <w:bottom w:val="single" w:sz="4" w:space="0" w:color="auto"/>
            </w:tcBorders>
            <w:shd w:val="clear" w:color="auto" w:fill="auto"/>
          </w:tcPr>
          <w:p w14:paraId="136EC86D" w14:textId="472ED883" w:rsidR="00FE7984" w:rsidRDefault="00FE7984">
            <w:pPr>
              <w:spacing w:after="0" w:line="240" w:lineRule="auto"/>
            </w:pPr>
            <w:r>
              <w:t>Support</w:t>
            </w:r>
          </w:p>
        </w:tc>
      </w:tr>
      <w:tr w:rsidR="006B3B64" w14:paraId="4CAD4268" w14:textId="77777777" w:rsidTr="00626C34">
        <w:tc>
          <w:tcPr>
            <w:tcW w:w="2243" w:type="dxa"/>
            <w:tcBorders>
              <w:top w:val="single" w:sz="4" w:space="0" w:color="auto"/>
              <w:bottom w:val="single" w:sz="4" w:space="0" w:color="auto"/>
            </w:tcBorders>
            <w:shd w:val="clear" w:color="auto" w:fill="auto"/>
          </w:tcPr>
          <w:p w14:paraId="2FEBBE71" w14:textId="2A22C507" w:rsidR="006B3B64" w:rsidRDefault="006B3B64">
            <w:pPr>
              <w:spacing w:after="0" w:line="240" w:lineRule="auto"/>
              <w:jc w:val="center"/>
            </w:pPr>
            <w:r>
              <w:t>AT&amp;T</w:t>
            </w:r>
          </w:p>
        </w:tc>
        <w:tc>
          <w:tcPr>
            <w:tcW w:w="7381" w:type="dxa"/>
            <w:tcBorders>
              <w:top w:val="single" w:sz="4" w:space="0" w:color="auto"/>
              <w:bottom w:val="single" w:sz="4" w:space="0" w:color="auto"/>
            </w:tcBorders>
            <w:shd w:val="clear" w:color="auto" w:fill="auto"/>
          </w:tcPr>
          <w:p w14:paraId="01F5C5AE" w14:textId="2FB88FA3" w:rsidR="006B3B64" w:rsidRDefault="006B3B64">
            <w:pPr>
              <w:spacing w:after="0" w:line="240" w:lineRule="auto"/>
            </w:pPr>
            <w:r>
              <w:t>Support</w:t>
            </w:r>
          </w:p>
        </w:tc>
      </w:tr>
      <w:tr w:rsidR="00626C34" w14:paraId="1603F08D" w14:textId="77777777" w:rsidTr="00FE7984">
        <w:tc>
          <w:tcPr>
            <w:tcW w:w="2243" w:type="dxa"/>
            <w:tcBorders>
              <w:top w:val="single" w:sz="4" w:space="0" w:color="auto"/>
            </w:tcBorders>
            <w:shd w:val="clear" w:color="auto" w:fill="auto"/>
          </w:tcPr>
          <w:p w14:paraId="2BCDD742" w14:textId="3F4A110D" w:rsidR="00626C34" w:rsidRPr="00626C34" w:rsidRDefault="00626C34">
            <w:pPr>
              <w:spacing w:after="0" w:line="240" w:lineRule="auto"/>
              <w:jc w:val="center"/>
              <w:rPr>
                <w:rFonts w:eastAsia="ＭＳ 明朝" w:hint="eastAsia"/>
                <w:lang w:eastAsia="ja-JP"/>
              </w:rPr>
            </w:pPr>
            <w:r>
              <w:rPr>
                <w:rFonts w:eastAsia="ＭＳ 明朝" w:hint="eastAsia"/>
                <w:lang w:eastAsia="ja-JP"/>
              </w:rPr>
              <w:t>N</w:t>
            </w:r>
            <w:r>
              <w:rPr>
                <w:rFonts w:eastAsia="ＭＳ 明朝"/>
                <w:lang w:eastAsia="ja-JP"/>
              </w:rPr>
              <w:t>TT DOCOMO</w:t>
            </w:r>
          </w:p>
        </w:tc>
        <w:tc>
          <w:tcPr>
            <w:tcW w:w="7381" w:type="dxa"/>
            <w:tcBorders>
              <w:top w:val="single" w:sz="4" w:space="0" w:color="auto"/>
            </w:tcBorders>
            <w:shd w:val="clear" w:color="auto" w:fill="auto"/>
          </w:tcPr>
          <w:p w14:paraId="12C7CCAE" w14:textId="1FD3A9B4" w:rsidR="00626C34" w:rsidRPr="00626C34" w:rsidRDefault="00626C34">
            <w:pPr>
              <w:spacing w:after="0" w:line="240" w:lineRule="auto"/>
              <w:rPr>
                <w:rFonts w:eastAsia="ＭＳ 明朝" w:hint="eastAsia"/>
                <w:lang w:eastAsia="ja-JP"/>
              </w:rPr>
            </w:pPr>
            <w:r>
              <w:rPr>
                <w:rFonts w:eastAsia="ＭＳ 明朝" w:hint="eastAsia"/>
                <w:lang w:eastAsia="ja-JP"/>
              </w:rPr>
              <w:t>S</w:t>
            </w:r>
            <w:r>
              <w:rPr>
                <w:rFonts w:eastAsia="ＭＳ 明朝"/>
                <w:lang w:eastAsia="ja-JP"/>
              </w:rPr>
              <w:t>upport</w:t>
            </w:r>
          </w:p>
        </w:tc>
      </w:tr>
    </w:tbl>
    <w:p w14:paraId="419FCC8A" w14:textId="77777777" w:rsidR="00246DF7" w:rsidRDefault="00246DF7">
      <w:pPr>
        <w:spacing w:after="160" w:line="259" w:lineRule="auto"/>
        <w:textAlignment w:val="auto"/>
      </w:pPr>
      <w:bookmarkStart w:id="5" w:name="_Hlk80220568"/>
      <w:bookmarkEnd w:id="5"/>
    </w:p>
    <w:p w14:paraId="2A76A59F" w14:textId="77777777" w:rsidR="00246DF7" w:rsidRDefault="00246DF7">
      <w:pPr>
        <w:spacing w:after="160" w:line="259" w:lineRule="auto"/>
        <w:textAlignment w:val="auto"/>
      </w:pPr>
    </w:p>
    <w:p w14:paraId="24BC9649" w14:textId="77777777" w:rsidR="00246DF7" w:rsidRDefault="0011481B">
      <w:pPr>
        <w:rPr>
          <w:b/>
          <w:bCs/>
        </w:rPr>
      </w:pPr>
      <w:r>
        <w:rPr>
          <w:b/>
          <w:bCs/>
          <w:highlight w:val="magenta"/>
        </w:rPr>
        <w:t>Issue 1.5 – Other discussion points?</w:t>
      </w:r>
    </w:p>
    <w:p w14:paraId="71DE39F8"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562DBEC" w14:textId="77777777" w:rsidR="00246DF7" w:rsidRDefault="0011481B">
      <w:pPr>
        <w:rPr>
          <w:b/>
          <w:bCs/>
          <w:color w:val="000000" w:themeColor="text1"/>
          <w:u w:val="single"/>
        </w:rPr>
      </w:pPr>
      <w:r>
        <w:t xml:space="preserve"> </w:t>
      </w:r>
      <w:r>
        <w:rPr>
          <w:b/>
          <w:bCs/>
          <w:color w:val="000000" w:themeColor="text1"/>
          <w:highlight w:val="yellow"/>
          <w:u w:val="single"/>
        </w:rPr>
        <w:t>FL Question 1.1:</w:t>
      </w:r>
    </w:p>
    <w:p w14:paraId="6C9BDE40"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32AA1E49"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7C632467" w14:textId="77777777">
        <w:tc>
          <w:tcPr>
            <w:tcW w:w="2243" w:type="dxa"/>
            <w:shd w:val="clear" w:color="auto" w:fill="auto"/>
          </w:tcPr>
          <w:p w14:paraId="435892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8003E4F" w14:textId="77777777" w:rsidR="00246DF7" w:rsidRDefault="0011481B">
            <w:pPr>
              <w:spacing w:after="0" w:line="240" w:lineRule="auto"/>
              <w:jc w:val="center"/>
              <w:rPr>
                <w:b/>
                <w:bCs/>
              </w:rPr>
            </w:pPr>
            <w:r>
              <w:rPr>
                <w:rFonts w:ascii="CG Times (WN)" w:eastAsia="Batang" w:hAnsi="CG Times (WN)"/>
                <w:b/>
                <w:bCs/>
              </w:rPr>
              <w:t>Comments</w:t>
            </w:r>
          </w:p>
        </w:tc>
      </w:tr>
      <w:tr w:rsidR="00246DF7" w14:paraId="14534B3B" w14:textId="77777777">
        <w:tc>
          <w:tcPr>
            <w:tcW w:w="2243" w:type="dxa"/>
            <w:shd w:val="clear" w:color="auto" w:fill="auto"/>
          </w:tcPr>
          <w:p w14:paraId="02787D1B" w14:textId="77777777" w:rsidR="00246DF7" w:rsidRDefault="0011481B">
            <w:pPr>
              <w:spacing w:after="0" w:line="240" w:lineRule="auto"/>
              <w:jc w:val="center"/>
              <w:rPr>
                <w:rFonts w:ascii="CG Times (WN)" w:eastAsia="Batang" w:hAnsi="CG Times (WN)" w:hint="eastAsia"/>
              </w:rPr>
            </w:pPr>
            <w:r>
              <w:rPr>
                <w:rFonts w:eastAsiaTheme="minorEastAsia"/>
                <w:lang w:eastAsia="zh-CN"/>
              </w:rPr>
              <w:t>Lenovo, Motorola Mobility</w:t>
            </w:r>
          </w:p>
        </w:tc>
        <w:tc>
          <w:tcPr>
            <w:tcW w:w="7381" w:type="dxa"/>
            <w:shd w:val="clear" w:color="auto" w:fill="auto"/>
          </w:tcPr>
          <w:p w14:paraId="636427AF" w14:textId="77777777" w:rsidR="00246DF7" w:rsidRDefault="0011481B">
            <w:pPr>
              <w:spacing w:after="0" w:line="240" w:lineRule="auto"/>
              <w:rPr>
                <w:rFonts w:ascii="CG Times (WN)" w:eastAsia="Batang" w:hAnsi="CG Times (WN)" w:hint="eastAsia"/>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246DF7" w14:paraId="2058D2C8" w14:textId="77777777">
        <w:tc>
          <w:tcPr>
            <w:tcW w:w="2243" w:type="dxa"/>
            <w:shd w:val="clear" w:color="auto" w:fill="auto"/>
          </w:tcPr>
          <w:p w14:paraId="5A79DB1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Apple</w:t>
            </w:r>
          </w:p>
        </w:tc>
        <w:tc>
          <w:tcPr>
            <w:tcW w:w="7381" w:type="dxa"/>
            <w:shd w:val="clear" w:color="auto" w:fill="auto"/>
          </w:tcPr>
          <w:p w14:paraId="0FD603B4" w14:textId="77777777" w:rsidR="00246DF7" w:rsidRDefault="0011481B">
            <w:pPr>
              <w:pStyle w:val="af6"/>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We agree on the point brought up by LMoM</w:t>
            </w:r>
          </w:p>
        </w:tc>
      </w:tr>
      <w:tr w:rsidR="00246DF7" w14:paraId="393AD74A" w14:textId="77777777">
        <w:tc>
          <w:tcPr>
            <w:tcW w:w="2243" w:type="dxa"/>
            <w:shd w:val="clear" w:color="auto" w:fill="auto"/>
          </w:tcPr>
          <w:p w14:paraId="0A9AF397"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757F8C6B" w14:textId="77777777" w:rsidR="00246DF7" w:rsidRDefault="00246DF7">
            <w:pPr>
              <w:spacing w:after="0" w:line="240" w:lineRule="auto"/>
              <w:jc w:val="center"/>
              <w:rPr>
                <w:rFonts w:ascii="CG Times (WN)" w:eastAsia="Batang" w:hAnsi="CG Times (WN)" w:hint="eastAsia"/>
                <w:lang w:eastAsia="ko-KR"/>
              </w:rPr>
            </w:pPr>
          </w:p>
        </w:tc>
      </w:tr>
      <w:tr w:rsidR="00246DF7" w14:paraId="3960518E" w14:textId="77777777">
        <w:tc>
          <w:tcPr>
            <w:tcW w:w="2243" w:type="dxa"/>
            <w:shd w:val="clear" w:color="auto" w:fill="auto"/>
          </w:tcPr>
          <w:p w14:paraId="2161F37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45C533C8" w14:textId="77777777" w:rsidR="00246DF7" w:rsidRDefault="00246DF7">
            <w:pPr>
              <w:spacing w:after="0" w:line="240" w:lineRule="auto"/>
              <w:jc w:val="center"/>
              <w:rPr>
                <w:rFonts w:ascii="CG Times (WN)" w:eastAsia="Batang" w:hAnsi="CG Times (WN)" w:hint="eastAsia"/>
                <w:lang w:eastAsia="ko-KR"/>
              </w:rPr>
            </w:pPr>
          </w:p>
        </w:tc>
      </w:tr>
    </w:tbl>
    <w:p w14:paraId="3F257C84" w14:textId="77777777" w:rsidR="00246DF7" w:rsidRDefault="00246DF7">
      <w:pPr>
        <w:spacing w:after="160" w:line="259" w:lineRule="auto"/>
        <w:textAlignment w:val="auto"/>
      </w:pPr>
    </w:p>
    <w:p w14:paraId="1C26BC2E" w14:textId="77777777" w:rsidR="00246DF7" w:rsidRDefault="0011481B">
      <w:pPr>
        <w:spacing w:after="160" w:line="259" w:lineRule="auto"/>
        <w:textAlignment w:val="auto"/>
      </w:pPr>
      <w:r>
        <w:t>It is the FL understanding that discussion on Rel-17 feature capability signaling will take place after RAN1#106-e.</w:t>
      </w:r>
      <w:r>
        <w:br w:type="page"/>
      </w:r>
    </w:p>
    <w:p w14:paraId="150DFD97" w14:textId="77777777" w:rsidR="00246DF7" w:rsidRDefault="0011481B">
      <w:pPr>
        <w:pStyle w:val="3"/>
      </w:pPr>
      <w:r>
        <w:lastRenderedPageBreak/>
        <w:t>2 – Discussion on interference management</w:t>
      </w:r>
    </w:p>
    <w:p w14:paraId="54C64B44" w14:textId="77777777" w:rsidR="00246DF7" w:rsidRDefault="0011481B">
      <w:r>
        <w:t>This discussion relates to interference measurement and mitigation for the relevant interference scenarios.</w:t>
      </w:r>
    </w:p>
    <w:p w14:paraId="56425F7F"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3541"/>
        <w:gridCol w:w="4849"/>
      </w:tblGrid>
      <w:tr w:rsidR="00246DF7" w14:paraId="4CFFC54B" w14:textId="77777777">
        <w:tc>
          <w:tcPr>
            <w:tcW w:w="1086" w:type="dxa"/>
            <w:shd w:val="clear" w:color="auto" w:fill="auto"/>
          </w:tcPr>
          <w:p w14:paraId="4B566546" w14:textId="77777777" w:rsidR="00246DF7" w:rsidRDefault="00246DF7">
            <w:pPr>
              <w:spacing w:after="0" w:line="240" w:lineRule="auto"/>
              <w:jc w:val="center"/>
              <w:rPr>
                <w:rFonts w:ascii="CG Times (WN)" w:eastAsia="Batang" w:hAnsi="CG Times (WN)" w:cstheme="majorBidi" w:hint="eastAsia"/>
                <w:lang w:val="en-US"/>
              </w:rPr>
            </w:pPr>
          </w:p>
        </w:tc>
        <w:tc>
          <w:tcPr>
            <w:tcW w:w="3609" w:type="dxa"/>
            <w:shd w:val="clear" w:color="auto" w:fill="auto"/>
          </w:tcPr>
          <w:p w14:paraId="4C781BF9"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43" w:type="dxa"/>
            <w:shd w:val="clear" w:color="auto" w:fill="auto"/>
          </w:tcPr>
          <w:p w14:paraId="36D60EBA"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534CB87A" w14:textId="77777777">
        <w:tc>
          <w:tcPr>
            <w:tcW w:w="1086" w:type="dxa"/>
            <w:shd w:val="clear" w:color="auto" w:fill="auto"/>
          </w:tcPr>
          <w:p w14:paraId="0B40B24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4C041413"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609" w:type="dxa"/>
            <w:shd w:val="clear" w:color="auto" w:fill="auto"/>
          </w:tcPr>
          <w:p w14:paraId="53830547" w14:textId="77777777" w:rsidR="00246DF7" w:rsidRDefault="0011481B">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646E4F9B" w14:textId="77777777" w:rsidR="00246DF7" w:rsidRDefault="00246DF7">
            <w:pPr>
              <w:spacing w:after="0" w:line="240" w:lineRule="auto"/>
              <w:textAlignment w:val="auto"/>
              <w:rPr>
                <w:rFonts w:ascii="CG Times (WN)" w:eastAsia="Batang" w:hAnsi="CG Times (WN)" w:hint="eastAsia"/>
                <w:i/>
                <w:iCs/>
              </w:rPr>
            </w:pPr>
          </w:p>
        </w:tc>
        <w:tc>
          <w:tcPr>
            <w:tcW w:w="4943" w:type="dxa"/>
            <w:shd w:val="clear" w:color="auto" w:fill="auto"/>
          </w:tcPr>
          <w:p w14:paraId="76F0CCD7"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0EEF44A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0C29678E" w14:textId="77777777" w:rsidR="00246DF7" w:rsidRDefault="0011481B">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B765E7F" w14:textId="77777777" w:rsidR="00246DF7" w:rsidRDefault="0011481B">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7713F28B"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246DF7" w14:paraId="2F3F615A" w14:textId="77777777">
        <w:tc>
          <w:tcPr>
            <w:tcW w:w="1086" w:type="dxa"/>
            <w:shd w:val="clear" w:color="auto" w:fill="auto"/>
          </w:tcPr>
          <w:p w14:paraId="414E156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B99197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609" w:type="dxa"/>
            <w:shd w:val="clear" w:color="auto" w:fill="auto"/>
          </w:tcPr>
          <w:p w14:paraId="6B73CC44" w14:textId="77777777" w:rsidR="00246DF7" w:rsidRDefault="00246DF7">
            <w:pPr>
              <w:spacing w:after="0" w:line="240" w:lineRule="auto"/>
              <w:textAlignment w:val="auto"/>
              <w:rPr>
                <w:rFonts w:ascii="CG Times (WN)" w:eastAsia="Batang" w:hAnsi="CG Times (WN)" w:cstheme="majorBidi" w:hint="eastAsia"/>
                <w:lang w:eastAsia="zh-CN"/>
              </w:rPr>
            </w:pPr>
          </w:p>
        </w:tc>
        <w:tc>
          <w:tcPr>
            <w:tcW w:w="4943" w:type="dxa"/>
            <w:shd w:val="clear" w:color="auto" w:fill="auto"/>
          </w:tcPr>
          <w:p w14:paraId="54703048" w14:textId="77777777" w:rsidR="00246DF7" w:rsidRDefault="0011481B">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6EF9236E" w14:textId="77777777" w:rsidR="00246DF7" w:rsidRDefault="0011481B">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66D114AA" w14:textId="77777777" w:rsidR="00246DF7" w:rsidRDefault="0011481B">
            <w:pPr>
              <w:pStyle w:val="Default"/>
              <w:rPr>
                <w:rFonts w:eastAsia="SimSun"/>
                <w:i/>
                <w:iCs/>
                <w:sz w:val="20"/>
                <w:szCs w:val="20"/>
              </w:rPr>
            </w:pPr>
            <w:r>
              <w:rPr>
                <w:rFonts w:ascii="CG Times (WN)" w:eastAsia="SimSun" w:hAnsi="CG Times (WN)"/>
                <w:i/>
                <w:iCs/>
                <w:sz w:val="20"/>
                <w:szCs w:val="20"/>
              </w:rPr>
              <w:t xml:space="preserve">- FFS related signaling. </w:t>
            </w:r>
          </w:p>
          <w:p w14:paraId="7E12B89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signaling is up to RAN3.</w:t>
            </w:r>
          </w:p>
        </w:tc>
      </w:tr>
      <w:tr w:rsidR="00246DF7" w14:paraId="5E3918E2" w14:textId="77777777">
        <w:tc>
          <w:tcPr>
            <w:tcW w:w="1086" w:type="dxa"/>
            <w:shd w:val="clear" w:color="auto" w:fill="auto"/>
          </w:tcPr>
          <w:p w14:paraId="2D86890C"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D44528D"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609" w:type="dxa"/>
            <w:shd w:val="clear" w:color="auto" w:fill="auto"/>
          </w:tcPr>
          <w:p w14:paraId="611F9FBF" w14:textId="77777777" w:rsidR="00246DF7" w:rsidRDefault="00246DF7">
            <w:pPr>
              <w:pStyle w:val="Default"/>
              <w:rPr>
                <w:rFonts w:ascii="CG Times (WN)" w:eastAsia="Batang" w:hAnsi="CG Times (WN)" w:cstheme="majorBidi" w:hint="eastAsia"/>
                <w:szCs w:val="20"/>
                <w:lang w:eastAsia="zh-CN"/>
              </w:rPr>
            </w:pPr>
          </w:p>
        </w:tc>
        <w:tc>
          <w:tcPr>
            <w:tcW w:w="4943" w:type="dxa"/>
            <w:shd w:val="clear" w:color="auto" w:fill="auto"/>
          </w:tcPr>
          <w:p w14:paraId="154048E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246DF7" w14:paraId="32DCE404" w14:textId="77777777">
        <w:tc>
          <w:tcPr>
            <w:tcW w:w="1086" w:type="dxa"/>
            <w:shd w:val="clear" w:color="auto" w:fill="auto"/>
          </w:tcPr>
          <w:p w14:paraId="4F7C8FE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8AAAAF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609" w:type="dxa"/>
            <w:shd w:val="clear" w:color="auto" w:fill="auto"/>
          </w:tcPr>
          <w:p w14:paraId="466EFD69"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943" w:type="dxa"/>
            <w:shd w:val="clear" w:color="auto" w:fill="auto"/>
          </w:tcPr>
          <w:p w14:paraId="2AFC79E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246DF7" w14:paraId="4F658557" w14:textId="77777777">
        <w:tc>
          <w:tcPr>
            <w:tcW w:w="1086" w:type="dxa"/>
            <w:shd w:val="clear" w:color="auto" w:fill="auto"/>
          </w:tcPr>
          <w:p w14:paraId="5F242C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9BF48B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609" w:type="dxa"/>
            <w:shd w:val="clear" w:color="auto" w:fill="auto"/>
          </w:tcPr>
          <w:p w14:paraId="0A562958" w14:textId="77777777" w:rsidR="00246DF7" w:rsidRDefault="00246DF7">
            <w:pPr>
              <w:spacing w:after="0" w:line="240" w:lineRule="auto"/>
              <w:textAlignment w:val="auto"/>
              <w:rPr>
                <w:rFonts w:ascii="CG Times (WN)" w:eastAsia="Batang" w:hAnsi="CG Times (WN)" w:cstheme="majorBidi" w:hint="eastAsia"/>
                <w:lang w:eastAsia="zh-CN"/>
              </w:rPr>
            </w:pPr>
          </w:p>
        </w:tc>
        <w:tc>
          <w:tcPr>
            <w:tcW w:w="4943" w:type="dxa"/>
            <w:shd w:val="clear" w:color="auto" w:fill="auto"/>
          </w:tcPr>
          <w:p w14:paraId="267CCEA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D11245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35AC6D4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32EA36A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5E3FA56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w:t>
            </w:r>
            <w:r>
              <w:rPr>
                <w:rFonts w:ascii="CG Times (WN)" w:eastAsia="Batang" w:hAnsi="CG Times (WN)"/>
                <w:i/>
                <w:iCs/>
                <w:color w:val="000000"/>
                <w:lang w:val="en-US"/>
              </w:rPr>
              <w:lastRenderedPageBreak/>
              <w:t xml:space="preserve">improve implementation flexibility, and save resource overhead for reference signals. </w:t>
            </w:r>
          </w:p>
          <w:p w14:paraId="4AB8EFC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33D3883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551CDD60" w14:textId="77777777" w:rsidR="00246DF7" w:rsidRDefault="00246DF7">
            <w:pPr>
              <w:spacing w:after="0" w:line="240" w:lineRule="auto"/>
              <w:textAlignment w:val="auto"/>
              <w:rPr>
                <w:rFonts w:ascii="CG Times (WN)" w:eastAsia="Batang" w:hAnsi="CG Times (WN)" w:cstheme="majorBidi" w:hint="eastAsia"/>
                <w:lang w:val="en-US"/>
              </w:rPr>
            </w:pPr>
          </w:p>
        </w:tc>
      </w:tr>
      <w:tr w:rsidR="00246DF7" w14:paraId="774EEF4C" w14:textId="77777777">
        <w:tc>
          <w:tcPr>
            <w:tcW w:w="1086" w:type="dxa"/>
            <w:shd w:val="clear" w:color="auto" w:fill="auto"/>
          </w:tcPr>
          <w:p w14:paraId="04B92FCE"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4F6B931A"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609" w:type="dxa"/>
            <w:shd w:val="clear" w:color="auto" w:fill="auto"/>
          </w:tcPr>
          <w:p w14:paraId="6CF73F28" w14:textId="77777777" w:rsidR="00246DF7" w:rsidRDefault="0011481B">
            <w:pPr>
              <w:pStyle w:val="Default"/>
              <w:rPr>
                <w:b/>
                <w:bCs/>
                <w:i/>
                <w:iCs/>
                <w:sz w:val="20"/>
                <w:szCs w:val="20"/>
              </w:rPr>
            </w:pPr>
            <w:r>
              <w:rPr>
                <w:rFonts w:ascii="CG Times (WN)" w:hAnsi="CG Times (WN)"/>
                <w:b/>
                <w:bCs/>
                <w:i/>
                <w:iCs/>
                <w:sz w:val="20"/>
                <w:szCs w:val="20"/>
              </w:rPr>
              <w:t xml:space="preserve">Observation 3.1: </w:t>
            </w:r>
          </w:p>
          <w:p w14:paraId="643EE541" w14:textId="77777777" w:rsidR="00246DF7" w:rsidRDefault="0011481B">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5BEDD50A" w14:textId="77777777" w:rsidR="00246DF7" w:rsidRDefault="0011481B">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4E12C616" w14:textId="77777777" w:rsidR="00246DF7" w:rsidRDefault="0011481B">
            <w:pPr>
              <w:pStyle w:val="Default"/>
              <w:rPr>
                <w:b/>
                <w:bCs/>
                <w:i/>
                <w:iCs/>
                <w:sz w:val="20"/>
                <w:szCs w:val="20"/>
              </w:rPr>
            </w:pPr>
            <w:r>
              <w:rPr>
                <w:rFonts w:ascii="CG Times (WN)" w:hAnsi="CG Times (WN)"/>
                <w:b/>
                <w:bCs/>
                <w:i/>
                <w:iCs/>
                <w:sz w:val="20"/>
                <w:szCs w:val="20"/>
              </w:rPr>
              <w:t xml:space="preserve">Observation 3.2: </w:t>
            </w:r>
          </w:p>
          <w:p w14:paraId="41461195" w14:textId="77777777" w:rsidR="00246DF7" w:rsidRDefault="0011481B">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381D67EE" w14:textId="77777777" w:rsidR="00246DF7" w:rsidRDefault="0011481B">
            <w:pPr>
              <w:pStyle w:val="Default"/>
              <w:rPr>
                <w:b/>
                <w:bCs/>
                <w:i/>
                <w:iCs/>
                <w:sz w:val="20"/>
                <w:szCs w:val="20"/>
              </w:rPr>
            </w:pPr>
            <w:r>
              <w:rPr>
                <w:rFonts w:ascii="CG Times (WN)" w:hAnsi="CG Times (WN)"/>
                <w:b/>
                <w:bCs/>
                <w:i/>
                <w:iCs/>
                <w:sz w:val="20"/>
                <w:szCs w:val="20"/>
              </w:rPr>
              <w:t xml:space="preserve">Observation 3.3: </w:t>
            </w:r>
          </w:p>
          <w:p w14:paraId="5B28F764" w14:textId="77777777" w:rsidR="00246DF7" w:rsidRDefault="0011481B">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4DA7A0AD" w14:textId="77777777" w:rsidR="00246DF7" w:rsidRDefault="0011481B">
            <w:pPr>
              <w:pStyle w:val="Default"/>
              <w:rPr>
                <w:b/>
                <w:bCs/>
                <w:i/>
                <w:iCs/>
                <w:sz w:val="20"/>
                <w:szCs w:val="20"/>
              </w:rPr>
            </w:pPr>
            <w:r>
              <w:rPr>
                <w:rFonts w:ascii="CG Times (WN)" w:hAnsi="CG Times (WN)"/>
                <w:b/>
                <w:bCs/>
                <w:i/>
                <w:iCs/>
                <w:sz w:val="20"/>
                <w:szCs w:val="20"/>
              </w:rPr>
              <w:t xml:space="preserve">Observation 3.4: </w:t>
            </w:r>
          </w:p>
          <w:p w14:paraId="32CBF586" w14:textId="77777777" w:rsidR="00246DF7" w:rsidRDefault="0011481B">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5596E600" w14:textId="77777777" w:rsidR="00246DF7" w:rsidRDefault="0011481B">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902836A" w14:textId="77777777" w:rsidR="00246DF7" w:rsidRDefault="0011481B">
            <w:pPr>
              <w:pStyle w:val="Default"/>
              <w:rPr>
                <w:b/>
                <w:bCs/>
                <w:i/>
                <w:iCs/>
                <w:sz w:val="20"/>
                <w:szCs w:val="20"/>
              </w:rPr>
            </w:pPr>
            <w:r>
              <w:rPr>
                <w:rFonts w:ascii="CG Times (WN)" w:hAnsi="CG Times (WN)"/>
                <w:b/>
                <w:bCs/>
                <w:i/>
                <w:iCs/>
                <w:sz w:val="20"/>
                <w:szCs w:val="20"/>
              </w:rPr>
              <w:t xml:space="preserve">Observation 3.5: </w:t>
            </w:r>
          </w:p>
          <w:p w14:paraId="10784530" w14:textId="77777777" w:rsidR="00246DF7" w:rsidRDefault="0011481B">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71030772" w14:textId="77777777" w:rsidR="00246DF7" w:rsidRDefault="0011481B">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w:t>
            </w:r>
            <w:r>
              <w:rPr>
                <w:rFonts w:ascii="CG Times (WN)" w:hAnsi="CG Times (WN)"/>
                <w:i/>
                <w:iCs/>
                <w:sz w:val="20"/>
                <w:szCs w:val="20"/>
              </w:rPr>
              <w:lastRenderedPageBreak/>
              <w:t xml:space="preserve">Hence, there should not be a major concern about signaling overhead. </w:t>
            </w:r>
          </w:p>
          <w:p w14:paraId="1C41856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43" w:type="dxa"/>
            <w:shd w:val="clear" w:color="auto" w:fill="auto"/>
          </w:tcPr>
          <w:p w14:paraId="18A82E05" w14:textId="77777777" w:rsidR="00246DF7" w:rsidRDefault="0011481B">
            <w:pPr>
              <w:pStyle w:val="Default"/>
              <w:rPr>
                <w:b/>
                <w:bCs/>
                <w:i/>
                <w:iCs/>
                <w:sz w:val="20"/>
                <w:szCs w:val="20"/>
              </w:rPr>
            </w:pPr>
            <w:r>
              <w:rPr>
                <w:rFonts w:ascii="CG Times (WN)" w:hAnsi="CG Times (WN)"/>
                <w:b/>
                <w:bCs/>
                <w:i/>
                <w:iCs/>
                <w:sz w:val="20"/>
                <w:szCs w:val="20"/>
              </w:rPr>
              <w:lastRenderedPageBreak/>
              <w:t xml:space="preserve">Proposal 3.1: </w:t>
            </w:r>
          </w:p>
          <w:p w14:paraId="06FA289F" w14:textId="77777777" w:rsidR="00246DF7" w:rsidRDefault="0011481B">
            <w:pPr>
              <w:pStyle w:val="Default"/>
              <w:rPr>
                <w:i/>
                <w:iCs/>
                <w:sz w:val="20"/>
                <w:szCs w:val="20"/>
              </w:rPr>
            </w:pPr>
            <w:r>
              <w:rPr>
                <w:rFonts w:ascii="CG Times (WN)" w:hAnsi="CG Times (WN)"/>
                <w:i/>
                <w:iCs/>
                <w:sz w:val="20"/>
                <w:szCs w:val="20"/>
              </w:rPr>
              <w:t xml:space="preserve">For DU-to-DU CLI measurements: </w:t>
            </w:r>
          </w:p>
          <w:p w14:paraId="45F51515" w14:textId="77777777" w:rsidR="00246DF7" w:rsidRDefault="0011481B">
            <w:pPr>
              <w:pStyle w:val="Default"/>
              <w:rPr>
                <w:i/>
                <w:iCs/>
                <w:sz w:val="20"/>
                <w:szCs w:val="20"/>
              </w:rPr>
            </w:pPr>
            <w:r>
              <w:rPr>
                <w:rFonts w:ascii="CG Times (WN)" w:hAnsi="CG Times (WN)"/>
                <w:i/>
                <w:iCs/>
                <w:sz w:val="20"/>
                <w:szCs w:val="20"/>
              </w:rPr>
              <w:t xml:space="preserve">- No specific mechanism is specified. </w:t>
            </w:r>
          </w:p>
          <w:p w14:paraId="66369EBE" w14:textId="77777777" w:rsidR="00246DF7" w:rsidRDefault="0011481B">
            <w:pPr>
              <w:pStyle w:val="Default"/>
              <w:rPr>
                <w:i/>
                <w:iCs/>
                <w:sz w:val="20"/>
                <w:szCs w:val="20"/>
              </w:rPr>
            </w:pPr>
            <w:r>
              <w:rPr>
                <w:rFonts w:ascii="CG Times (WN)" w:hAnsi="CG Times (WN)"/>
                <w:i/>
                <w:iCs/>
                <w:sz w:val="20"/>
                <w:szCs w:val="20"/>
              </w:rPr>
              <w:t xml:space="preserve">For DU-to-DU CLI report: </w:t>
            </w:r>
          </w:p>
          <w:p w14:paraId="5874D03D" w14:textId="77777777" w:rsidR="00246DF7" w:rsidRDefault="0011481B">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14659F9C" w14:textId="77777777" w:rsidR="00246DF7" w:rsidRDefault="0011481B">
            <w:pPr>
              <w:pStyle w:val="Default"/>
              <w:rPr>
                <w:i/>
                <w:iCs/>
                <w:sz w:val="20"/>
                <w:szCs w:val="20"/>
              </w:rPr>
            </w:pPr>
            <w:r>
              <w:rPr>
                <w:rFonts w:ascii="CG Times (WN)" w:hAnsi="CG Times (WN)"/>
                <w:i/>
                <w:iCs/>
                <w:sz w:val="20"/>
                <w:szCs w:val="20"/>
              </w:rPr>
              <w:t xml:space="preserve"> ◦ A list of neighbouring aggressor DU cells </w:t>
            </w:r>
          </w:p>
          <w:p w14:paraId="19A8E948" w14:textId="77777777" w:rsidR="00246DF7" w:rsidRDefault="0011481B">
            <w:pPr>
              <w:pStyle w:val="Default"/>
              <w:rPr>
                <w:i/>
                <w:iCs/>
                <w:sz w:val="20"/>
                <w:szCs w:val="20"/>
              </w:rPr>
            </w:pPr>
            <w:r>
              <w:rPr>
                <w:rFonts w:ascii="CG Times (WN)" w:hAnsi="CG Times (WN)"/>
                <w:i/>
                <w:iCs/>
                <w:sz w:val="20"/>
                <w:szCs w:val="20"/>
              </w:rPr>
              <w:t xml:space="preserve">◦ A list of victim cells of the IAB-DU </w:t>
            </w:r>
          </w:p>
          <w:p w14:paraId="000A3F2F" w14:textId="77777777" w:rsidR="00246DF7" w:rsidRDefault="0011481B">
            <w:pPr>
              <w:pStyle w:val="Default"/>
              <w:rPr>
                <w:i/>
                <w:iCs/>
                <w:sz w:val="20"/>
                <w:szCs w:val="20"/>
              </w:rPr>
            </w:pPr>
            <w:r>
              <w:rPr>
                <w:rFonts w:ascii="CG Times (WN)" w:hAnsi="CG Times (WN)"/>
                <w:i/>
                <w:iCs/>
                <w:sz w:val="20"/>
                <w:szCs w:val="20"/>
              </w:rPr>
              <w:t xml:space="preserve">◦ Spatial (beam-related) information – e.g., index of SSBs. </w:t>
            </w:r>
          </w:p>
          <w:p w14:paraId="2426A141" w14:textId="77777777" w:rsidR="00246DF7" w:rsidRDefault="0011481B">
            <w:pPr>
              <w:pStyle w:val="Default"/>
              <w:rPr>
                <w:i/>
                <w:iCs/>
                <w:sz w:val="20"/>
                <w:szCs w:val="20"/>
              </w:rPr>
            </w:pPr>
            <w:r>
              <w:rPr>
                <w:rFonts w:ascii="CG Times (WN)" w:hAnsi="CG Times (WN)"/>
                <w:i/>
                <w:iCs/>
                <w:sz w:val="20"/>
                <w:szCs w:val="20"/>
              </w:rPr>
              <w:t xml:space="preserve">Support inter-CU coordination via exchange of DU reports on Xn interface. </w:t>
            </w:r>
          </w:p>
          <w:p w14:paraId="7904F069" w14:textId="77777777" w:rsidR="00246DF7" w:rsidRDefault="0011481B">
            <w:pPr>
              <w:spacing w:after="0" w:line="240" w:lineRule="auto"/>
              <w:textAlignment w:val="auto"/>
              <w:rPr>
                <w:i/>
                <w:iCs/>
              </w:rPr>
            </w:pPr>
            <w:r>
              <w:rPr>
                <w:rFonts w:ascii="CG Times (WN)" w:hAnsi="CG Times (WN)"/>
                <w:i/>
                <w:iCs/>
              </w:rPr>
              <w:t>Note: this addresses interference scenarios between IAB-DUs, as well as between IAB-DUs and non-IAB-DUs.</w:t>
            </w:r>
          </w:p>
          <w:p w14:paraId="4D87E3A8" w14:textId="77777777" w:rsidR="00246DF7" w:rsidRDefault="0011481B">
            <w:pPr>
              <w:pStyle w:val="Default"/>
              <w:rPr>
                <w:b/>
                <w:bCs/>
                <w:i/>
                <w:iCs/>
                <w:sz w:val="20"/>
                <w:szCs w:val="20"/>
              </w:rPr>
            </w:pPr>
            <w:r>
              <w:rPr>
                <w:rFonts w:ascii="CG Times (WN)" w:hAnsi="CG Times (WN)"/>
                <w:b/>
                <w:bCs/>
                <w:i/>
                <w:iCs/>
                <w:sz w:val="20"/>
                <w:szCs w:val="20"/>
              </w:rPr>
              <w:t xml:space="preserve">Proposal 3.2: </w:t>
            </w:r>
          </w:p>
          <w:p w14:paraId="71357314" w14:textId="77777777" w:rsidR="00246DF7" w:rsidRDefault="0011481B">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2A8CB84F" w14:textId="77777777" w:rsidR="00246DF7" w:rsidRDefault="0011481B">
            <w:pPr>
              <w:pStyle w:val="Default"/>
              <w:rPr>
                <w:b/>
                <w:bCs/>
                <w:i/>
                <w:iCs/>
                <w:sz w:val="20"/>
                <w:szCs w:val="20"/>
              </w:rPr>
            </w:pPr>
            <w:r>
              <w:rPr>
                <w:rFonts w:ascii="CG Times (WN)" w:hAnsi="CG Times (WN)"/>
                <w:b/>
                <w:bCs/>
                <w:i/>
                <w:iCs/>
                <w:sz w:val="20"/>
                <w:szCs w:val="20"/>
              </w:rPr>
              <w:t xml:space="preserve">Proposal 3.3: </w:t>
            </w:r>
          </w:p>
          <w:p w14:paraId="738773DB" w14:textId="77777777" w:rsidR="00246DF7" w:rsidRDefault="0011481B">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2E748B80" w14:textId="77777777" w:rsidR="00246DF7" w:rsidRDefault="0011481B">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818798D" w14:textId="77777777" w:rsidR="00246DF7" w:rsidRDefault="0011481B">
            <w:pPr>
              <w:pStyle w:val="Default"/>
              <w:rPr>
                <w:b/>
                <w:bCs/>
                <w:i/>
                <w:iCs/>
                <w:sz w:val="20"/>
                <w:szCs w:val="20"/>
              </w:rPr>
            </w:pPr>
            <w:r>
              <w:rPr>
                <w:rFonts w:ascii="CG Times (WN)" w:hAnsi="CG Times (WN)"/>
                <w:b/>
                <w:bCs/>
                <w:i/>
                <w:iCs/>
                <w:sz w:val="20"/>
                <w:szCs w:val="20"/>
              </w:rPr>
              <w:t xml:space="preserve">Proposal 3.4: </w:t>
            </w:r>
          </w:p>
          <w:p w14:paraId="6DFBFE12"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246DF7" w14:paraId="20F11DBE" w14:textId="77777777">
        <w:tc>
          <w:tcPr>
            <w:tcW w:w="1086" w:type="dxa"/>
            <w:shd w:val="clear" w:color="auto" w:fill="auto"/>
          </w:tcPr>
          <w:p w14:paraId="2A3F3311"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5596E1C6"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609" w:type="dxa"/>
            <w:shd w:val="clear" w:color="auto" w:fill="auto"/>
          </w:tcPr>
          <w:p w14:paraId="18605787" w14:textId="77777777" w:rsidR="00246DF7" w:rsidRDefault="00246DF7">
            <w:pPr>
              <w:pStyle w:val="Default"/>
              <w:rPr>
                <w:rFonts w:ascii="CG Times (WN)" w:eastAsia="Batang" w:hAnsi="CG Times (WN)" w:hint="eastAsia"/>
                <w:b/>
                <w:bCs/>
                <w:i/>
                <w:iCs/>
                <w:sz w:val="20"/>
                <w:szCs w:val="20"/>
              </w:rPr>
            </w:pPr>
          </w:p>
        </w:tc>
        <w:tc>
          <w:tcPr>
            <w:tcW w:w="4943" w:type="dxa"/>
            <w:shd w:val="clear" w:color="auto" w:fill="auto"/>
          </w:tcPr>
          <w:p w14:paraId="430A8D6A"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06DFFE44" w14:textId="77777777" w:rsidR="00246DF7" w:rsidRDefault="0011481B">
            <w:pPr>
              <w:pStyle w:val="Default"/>
              <w:numPr>
                <w:ilvl w:val="0"/>
                <w:numId w:val="8"/>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5A2A399D" w14:textId="77777777" w:rsidR="00246DF7" w:rsidRDefault="0011481B">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246DF7" w14:paraId="58CF268E" w14:textId="77777777">
        <w:tc>
          <w:tcPr>
            <w:tcW w:w="1086" w:type="dxa"/>
            <w:shd w:val="clear" w:color="auto" w:fill="auto"/>
          </w:tcPr>
          <w:p w14:paraId="5D0ED67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D46884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609" w:type="dxa"/>
            <w:shd w:val="clear" w:color="auto" w:fill="auto"/>
          </w:tcPr>
          <w:p w14:paraId="35E68E44"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943" w:type="dxa"/>
            <w:shd w:val="clear" w:color="auto" w:fill="auto"/>
          </w:tcPr>
          <w:p w14:paraId="68ECA05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246DF7" w14:paraId="5B9FD45C" w14:textId="77777777">
        <w:tc>
          <w:tcPr>
            <w:tcW w:w="1086" w:type="dxa"/>
            <w:shd w:val="clear" w:color="auto" w:fill="auto"/>
          </w:tcPr>
          <w:p w14:paraId="1E06FB5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CE505B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609" w:type="dxa"/>
            <w:shd w:val="clear" w:color="auto" w:fill="auto"/>
          </w:tcPr>
          <w:p w14:paraId="4918C712" w14:textId="77777777" w:rsidR="00246DF7" w:rsidRDefault="00246DF7">
            <w:pPr>
              <w:spacing w:after="0" w:line="240" w:lineRule="auto"/>
              <w:textAlignment w:val="auto"/>
              <w:rPr>
                <w:rFonts w:ascii="CG Times (WN)" w:eastAsia="Batang" w:hAnsi="CG Times (WN)" w:cstheme="majorBidi" w:hint="eastAsia"/>
                <w:lang w:val="en-US"/>
              </w:rPr>
            </w:pPr>
          </w:p>
        </w:tc>
        <w:tc>
          <w:tcPr>
            <w:tcW w:w="4943" w:type="dxa"/>
            <w:shd w:val="clear" w:color="auto" w:fill="auto"/>
          </w:tcPr>
          <w:p w14:paraId="5699E0F8"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14:paraId="6858655B" w14:textId="77777777" w:rsidR="00246DF7" w:rsidRDefault="0011481B">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2235370A"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6E8D5272" w14:textId="77777777" w:rsidR="00246DF7" w:rsidRDefault="0011481B">
            <w:pPr>
              <w:pStyle w:val="Default"/>
              <w:rPr>
                <w:i/>
                <w:iCs/>
                <w:sz w:val="20"/>
                <w:szCs w:val="20"/>
              </w:rPr>
            </w:pPr>
            <w:r>
              <w:rPr>
                <w:rFonts w:ascii="CG Times (WN)" w:hAnsi="CG Times (WN)"/>
                <w:i/>
                <w:iCs/>
                <w:sz w:val="20"/>
                <w:szCs w:val="20"/>
              </w:rPr>
              <w:t xml:space="preserve">• MT-to-DU-Option.1: DU-based measurement and report procedure </w:t>
            </w:r>
          </w:p>
          <w:p w14:paraId="3EA0DB1F" w14:textId="77777777" w:rsidR="00246DF7" w:rsidRDefault="0011481B">
            <w:pPr>
              <w:pStyle w:val="Default"/>
              <w:rPr>
                <w:i/>
                <w:iCs/>
                <w:sz w:val="20"/>
                <w:szCs w:val="20"/>
              </w:rPr>
            </w:pPr>
            <w:r>
              <w:rPr>
                <w:rFonts w:ascii="CG Times (WN)" w:hAnsi="CG Times (WN)"/>
                <w:i/>
                <w:iCs/>
                <w:sz w:val="20"/>
                <w:szCs w:val="20"/>
              </w:rPr>
              <w:t xml:space="preserve">• MT-to-DU-Option.2: MT-based measurement and report procedure </w:t>
            </w:r>
          </w:p>
          <w:p w14:paraId="3C0309E8"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246DF7" w14:paraId="78944E18" w14:textId="77777777">
        <w:tc>
          <w:tcPr>
            <w:tcW w:w="1086" w:type="dxa"/>
            <w:shd w:val="clear" w:color="auto" w:fill="auto"/>
          </w:tcPr>
          <w:p w14:paraId="1DA2A76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FD46C2"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609" w:type="dxa"/>
            <w:shd w:val="clear" w:color="auto" w:fill="auto"/>
          </w:tcPr>
          <w:p w14:paraId="26902B43" w14:textId="77777777" w:rsidR="00246DF7" w:rsidRDefault="0011481B">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3D87851"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228C802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031C87D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246DF7" w14:paraId="65297679" w14:textId="77777777">
        <w:tc>
          <w:tcPr>
            <w:tcW w:w="1086" w:type="dxa"/>
            <w:shd w:val="clear" w:color="auto" w:fill="auto"/>
          </w:tcPr>
          <w:p w14:paraId="6C84ECC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427B603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609" w:type="dxa"/>
            <w:shd w:val="clear" w:color="auto" w:fill="auto"/>
          </w:tcPr>
          <w:p w14:paraId="1227B996"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943" w:type="dxa"/>
            <w:shd w:val="clear" w:color="auto" w:fill="auto"/>
          </w:tcPr>
          <w:p w14:paraId="19077687" w14:textId="77777777" w:rsidR="00246DF7" w:rsidRDefault="0011481B">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5AD403" w14:textId="77777777" w:rsidR="00246DF7" w:rsidRDefault="0011481B">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0D844F0F" w14:textId="77777777" w:rsidR="00246DF7" w:rsidRDefault="0011481B">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27D9AF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246DF7" w14:paraId="0EAED827" w14:textId="77777777">
        <w:tc>
          <w:tcPr>
            <w:tcW w:w="1086" w:type="dxa"/>
            <w:shd w:val="clear" w:color="auto" w:fill="auto"/>
          </w:tcPr>
          <w:p w14:paraId="02B2EB2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24F51AC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609" w:type="dxa"/>
            <w:shd w:val="clear" w:color="auto" w:fill="auto"/>
          </w:tcPr>
          <w:p w14:paraId="6A1120AE" w14:textId="77777777" w:rsidR="00246DF7" w:rsidRDefault="00246DF7">
            <w:pPr>
              <w:spacing w:after="0" w:line="240" w:lineRule="auto"/>
              <w:textAlignment w:val="auto"/>
              <w:rPr>
                <w:rFonts w:ascii="CG Times (WN)" w:eastAsia="Batang" w:hAnsi="CG Times (WN)" w:cstheme="majorBidi" w:hint="eastAsia"/>
                <w:lang w:val="en-US"/>
              </w:rPr>
            </w:pPr>
          </w:p>
        </w:tc>
        <w:tc>
          <w:tcPr>
            <w:tcW w:w="4943" w:type="dxa"/>
            <w:shd w:val="clear" w:color="auto" w:fill="auto"/>
          </w:tcPr>
          <w:p w14:paraId="2E1FA2A1" w14:textId="77777777" w:rsidR="00246DF7" w:rsidRDefault="0011481B">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246DF7" w14:paraId="2759E0D8" w14:textId="77777777">
        <w:tc>
          <w:tcPr>
            <w:tcW w:w="1086" w:type="dxa"/>
            <w:shd w:val="clear" w:color="auto" w:fill="auto"/>
          </w:tcPr>
          <w:p w14:paraId="64A7059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68E5F3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609" w:type="dxa"/>
            <w:shd w:val="clear" w:color="auto" w:fill="auto"/>
          </w:tcPr>
          <w:p w14:paraId="4EE8FB95" w14:textId="77777777" w:rsidR="00246DF7" w:rsidRDefault="0011481B">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14:paraId="5B085B2B" w14:textId="77777777" w:rsidR="00246DF7" w:rsidRDefault="0011481B">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A9E6ADE"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5A76B637"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17394795"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B7BCC5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246DF7" w14:paraId="0C2126E3" w14:textId="77777777">
        <w:tc>
          <w:tcPr>
            <w:tcW w:w="1086" w:type="dxa"/>
            <w:shd w:val="clear" w:color="auto" w:fill="auto"/>
          </w:tcPr>
          <w:p w14:paraId="3E1398C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0D81F9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609" w:type="dxa"/>
            <w:shd w:val="clear" w:color="auto" w:fill="auto"/>
          </w:tcPr>
          <w:p w14:paraId="4E40F13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2C73CE5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1C07C6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0718B9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1F0498E4" w14:textId="77777777" w:rsidR="00246DF7" w:rsidRDefault="00246DF7">
            <w:pPr>
              <w:pStyle w:val="Default"/>
              <w:rPr>
                <w:rFonts w:ascii="CG Times (WN)" w:eastAsia="Batang" w:hAnsi="CG Times (WN)" w:hint="eastAsia"/>
                <w:sz w:val="20"/>
                <w:szCs w:val="20"/>
              </w:rPr>
            </w:pPr>
          </w:p>
        </w:tc>
        <w:tc>
          <w:tcPr>
            <w:tcW w:w="4943" w:type="dxa"/>
            <w:shd w:val="clear" w:color="auto" w:fill="auto"/>
          </w:tcPr>
          <w:p w14:paraId="0E6A1A6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1784A46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56A3A24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5E94547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7B7A4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1C62D62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16BE318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197E7A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gNBs, interference management between wide-area IABs operating backhaul links in DL slots is handled by network planning. </w:t>
            </w:r>
          </w:p>
          <w:p w14:paraId="2424FFA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A6FB28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6A20EC96" w14:textId="77777777" w:rsidR="00246DF7" w:rsidRDefault="0011481B">
            <w:pPr>
              <w:pStyle w:val="Default"/>
              <w:rPr>
                <w:sz w:val="20"/>
                <w:szCs w:val="20"/>
              </w:rPr>
            </w:pPr>
            <w:r>
              <w:rPr>
                <w:rFonts w:ascii="CG Times (WN)" w:eastAsia="Batang" w:hAnsi="CG Times (WN)"/>
                <w:b/>
                <w:bCs/>
                <w:i/>
                <w:iCs/>
                <w:sz w:val="20"/>
                <w:szCs w:val="20"/>
              </w:rPr>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6EDD979F" w14:textId="77777777" w:rsidR="00246DF7" w:rsidRDefault="00246DF7"/>
    <w:p w14:paraId="460EA1B4" w14:textId="77777777" w:rsidR="00246DF7" w:rsidRDefault="00246DF7"/>
    <w:p w14:paraId="3A5E4272" w14:textId="77777777" w:rsidR="00246DF7" w:rsidRDefault="0011481B">
      <w:pPr>
        <w:rPr>
          <w:b/>
          <w:bCs/>
        </w:rPr>
      </w:pPr>
      <w:r>
        <w:rPr>
          <w:b/>
          <w:bCs/>
          <w:highlight w:val="magenta"/>
        </w:rPr>
        <w:t xml:space="preserve">Issue 2.1 – DU-to-DU CLI measurement and report </w:t>
      </w:r>
    </w:p>
    <w:p w14:paraId="4D27D0E7" w14:textId="77777777" w:rsidR="00246DF7" w:rsidRDefault="0011481B">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0B85FE52" w14:textId="77777777" w:rsidR="00246DF7" w:rsidRDefault="0011481B">
      <w:pPr>
        <w:rPr>
          <w:color w:val="000000" w:themeColor="text1"/>
        </w:rPr>
      </w:pPr>
      <w:r>
        <w:rPr>
          <w:color w:val="000000" w:themeColor="text1"/>
        </w:rPr>
        <w:lastRenderedPageBreak/>
        <w:t>Through the discussions during RAN1#105-e he final FL proposal attempted to address to the best extent the concerns raised:</w:t>
      </w:r>
    </w:p>
    <w:p w14:paraId="2E7A3F72" w14:textId="77777777" w:rsidR="00246DF7" w:rsidRDefault="0011481B">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22E0BFF9"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233178D8" w14:textId="77777777" w:rsidR="00246DF7" w:rsidRDefault="0011481B">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3BF5B196" w14:textId="77777777" w:rsidR="00246DF7" w:rsidRDefault="0011481B">
      <w:pPr>
        <w:rPr>
          <w:color w:val="000000" w:themeColor="text1"/>
        </w:rPr>
      </w:pPr>
      <w:r>
        <w:rPr>
          <w:color w:val="000000" w:themeColor="text1"/>
        </w:rPr>
        <w:t>Regarding DU-to-DU CLI report, three companies think no enhancement is needed, while five other companies think enhancements are needed.</w:t>
      </w:r>
    </w:p>
    <w:p w14:paraId="5BAAAD65" w14:textId="77777777" w:rsidR="00246DF7" w:rsidRDefault="0011481B">
      <w:pPr>
        <w:rPr>
          <w:b/>
          <w:bCs/>
          <w:color w:val="000000" w:themeColor="text1"/>
          <w:u w:val="single"/>
        </w:rPr>
      </w:pPr>
      <w:r>
        <w:rPr>
          <w:b/>
          <w:bCs/>
          <w:color w:val="000000" w:themeColor="text1"/>
          <w:highlight w:val="lightGray"/>
          <w:u w:val="single"/>
        </w:rPr>
        <w:t>FL Proposal 2.1a:</w:t>
      </w:r>
    </w:p>
    <w:p w14:paraId="3DCAD6BB" w14:textId="77777777" w:rsidR="00246DF7" w:rsidRDefault="0011481B">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299C9203" w14:textId="77777777" w:rsidR="00246DF7" w:rsidRDefault="0011481B">
      <w:pPr>
        <w:rPr>
          <w:rFonts w:asciiTheme="majorBidi" w:hAnsiTheme="majorBidi" w:cstheme="majorBidi"/>
          <w:b/>
          <w:bCs/>
          <w:color w:val="000000" w:themeColor="text1"/>
        </w:rPr>
      </w:pPr>
      <w:r>
        <w:rPr>
          <w:rFonts w:cstheme="majorBidi"/>
          <w:b/>
          <w:bCs/>
          <w:color w:val="000000" w:themeColor="text1"/>
        </w:rPr>
        <w:t>RAN1 to downselect one of the following:</w:t>
      </w:r>
    </w:p>
    <w:p w14:paraId="769A3AE7" w14:textId="77777777" w:rsidR="00246DF7" w:rsidRDefault="0011481B">
      <w:pPr>
        <w:pStyle w:val="afd"/>
        <w:numPr>
          <w:ilvl w:val="0"/>
          <w:numId w:val="9"/>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15D2AA81" w14:textId="77777777" w:rsidR="00246DF7" w:rsidRDefault="0011481B">
      <w:pPr>
        <w:pStyle w:val="afd"/>
        <w:numPr>
          <w:ilvl w:val="0"/>
          <w:numId w:val="9"/>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4DE3D0A2" w14:textId="77777777" w:rsidR="00246DF7" w:rsidRDefault="00246DF7"/>
    <w:tbl>
      <w:tblPr>
        <w:tblStyle w:val="afe"/>
        <w:tblW w:w="9625" w:type="dxa"/>
        <w:tblLook w:val="04A0" w:firstRow="1" w:lastRow="0" w:firstColumn="1" w:lastColumn="0" w:noHBand="0" w:noVBand="1"/>
      </w:tblPr>
      <w:tblGrid>
        <w:gridCol w:w="2243"/>
        <w:gridCol w:w="7382"/>
      </w:tblGrid>
      <w:tr w:rsidR="00246DF7" w14:paraId="40737855" w14:textId="77777777">
        <w:tc>
          <w:tcPr>
            <w:tcW w:w="2243" w:type="dxa"/>
            <w:shd w:val="clear" w:color="auto" w:fill="auto"/>
          </w:tcPr>
          <w:p w14:paraId="37C7B26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3146501" w14:textId="77777777" w:rsidR="00246DF7" w:rsidRDefault="0011481B">
            <w:pPr>
              <w:spacing w:after="0" w:line="240" w:lineRule="auto"/>
              <w:jc w:val="center"/>
              <w:rPr>
                <w:b/>
                <w:bCs/>
              </w:rPr>
            </w:pPr>
            <w:r>
              <w:rPr>
                <w:rFonts w:ascii="CG Times (WN)" w:eastAsia="Batang" w:hAnsi="CG Times (WN)"/>
                <w:b/>
                <w:bCs/>
              </w:rPr>
              <w:t>Comments</w:t>
            </w:r>
          </w:p>
        </w:tc>
      </w:tr>
      <w:tr w:rsidR="00246DF7" w14:paraId="03265985" w14:textId="77777777">
        <w:tc>
          <w:tcPr>
            <w:tcW w:w="2243" w:type="dxa"/>
            <w:shd w:val="clear" w:color="auto" w:fill="auto"/>
          </w:tcPr>
          <w:p w14:paraId="28DC2BB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218636B2"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4ED000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246DF7" w14:paraId="2101D7CA" w14:textId="77777777">
        <w:tc>
          <w:tcPr>
            <w:tcW w:w="2243" w:type="dxa"/>
            <w:shd w:val="clear" w:color="auto" w:fill="auto"/>
          </w:tcPr>
          <w:p w14:paraId="71450267"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F7A275F" w14:textId="77777777" w:rsidR="00246DF7" w:rsidRDefault="0011481B">
            <w:pPr>
              <w:spacing w:after="0" w:line="240" w:lineRule="auto"/>
              <w:rPr>
                <w:rFonts w:eastAsiaTheme="minorEastAsia"/>
                <w:lang w:eastAsia="ko-KR"/>
              </w:rPr>
            </w:pPr>
            <w:r>
              <w:rPr>
                <w:rFonts w:eastAsiaTheme="minorEastAsia"/>
                <w:lang w:eastAsia="ko-KR"/>
              </w:rPr>
              <w:t>A few clarifications are needed for the proposal.</w:t>
            </w:r>
          </w:p>
          <w:p w14:paraId="0C456552" w14:textId="77777777" w:rsidR="00246DF7" w:rsidRDefault="0011481B">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5D4CAD5D" w14:textId="77777777" w:rsidR="00246DF7" w:rsidRDefault="0011481B">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61A3B9ED" w14:textId="77777777" w:rsidR="00246DF7" w:rsidRDefault="0011481B">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61209D93" w14:textId="77777777" w:rsidR="00246DF7" w:rsidRDefault="0011481B">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3B4A007F" w14:textId="77777777" w:rsidR="00246DF7" w:rsidRDefault="0011481B">
            <w:pPr>
              <w:pStyle w:val="af6"/>
              <w:spacing w:after="0"/>
              <w:rPr>
                <w:lang w:eastAsia="ko-KR"/>
              </w:rPr>
            </w:pPr>
            <w:r>
              <w:rPr>
                <w:rFonts w:eastAsiaTheme="minorEastAsia"/>
                <w:lang w:eastAsia="ko-KR"/>
              </w:rPr>
              <w:t xml:space="preserve">In those sense, clarification regarding proposal is needed. </w:t>
            </w:r>
          </w:p>
        </w:tc>
      </w:tr>
      <w:tr w:rsidR="00246DF7" w14:paraId="2C4559E9" w14:textId="77777777">
        <w:tc>
          <w:tcPr>
            <w:tcW w:w="2243" w:type="dxa"/>
            <w:shd w:val="clear" w:color="auto" w:fill="auto"/>
          </w:tcPr>
          <w:p w14:paraId="5EC0171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0A424B09"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 xml:space="preserve">We support the main bullet.  Regarding the alternatives, we have the same comments as LG. </w:t>
            </w:r>
          </w:p>
        </w:tc>
      </w:tr>
      <w:tr w:rsidR="00246DF7" w14:paraId="287924CE" w14:textId="77777777">
        <w:tc>
          <w:tcPr>
            <w:tcW w:w="2243" w:type="dxa"/>
            <w:shd w:val="clear" w:color="auto" w:fill="auto"/>
          </w:tcPr>
          <w:p w14:paraId="7B96F79D"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69A6362C" w14:textId="77777777" w:rsidR="00246DF7" w:rsidRDefault="0011481B">
            <w:pPr>
              <w:spacing w:after="0" w:line="240" w:lineRule="auto"/>
              <w:jc w:val="both"/>
              <w:rPr>
                <w:rFonts w:ascii="CG Times (WN)" w:eastAsia="Batang" w:hAnsi="CG Times (WN)" w:hint="eastAsia"/>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246DF7" w14:paraId="3F481B7F" w14:textId="77777777">
        <w:tc>
          <w:tcPr>
            <w:tcW w:w="2243" w:type="dxa"/>
            <w:shd w:val="clear" w:color="auto" w:fill="auto"/>
          </w:tcPr>
          <w:p w14:paraId="4A85BF1D" w14:textId="77777777" w:rsidR="00246DF7" w:rsidRDefault="0011481B">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080191EE" w14:textId="77777777" w:rsidR="00246DF7" w:rsidRDefault="0011481B">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246DF7" w14:paraId="77D22F19" w14:textId="77777777">
        <w:tc>
          <w:tcPr>
            <w:tcW w:w="2243" w:type="dxa"/>
            <w:shd w:val="clear" w:color="auto" w:fill="auto"/>
          </w:tcPr>
          <w:p w14:paraId="4C53AE47"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151BD26" w14:textId="77777777" w:rsidR="00246DF7" w:rsidRDefault="0011481B">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246DF7" w14:paraId="1258FBD2" w14:textId="77777777">
        <w:tc>
          <w:tcPr>
            <w:tcW w:w="2243" w:type="dxa"/>
            <w:shd w:val="clear" w:color="auto" w:fill="auto"/>
          </w:tcPr>
          <w:p w14:paraId="5565B92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A7E1784" w14:textId="77777777" w:rsidR="00246DF7" w:rsidRDefault="0011481B">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246DF7" w14:paraId="6BD9B0ED" w14:textId="77777777">
        <w:tc>
          <w:tcPr>
            <w:tcW w:w="2243" w:type="dxa"/>
            <w:shd w:val="clear" w:color="auto" w:fill="auto"/>
          </w:tcPr>
          <w:p w14:paraId="7AC16B19"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693686AE" w14:textId="77777777" w:rsidR="00246DF7" w:rsidRDefault="0011481B">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246DF7" w14:paraId="1D57A5CE" w14:textId="77777777">
        <w:tc>
          <w:tcPr>
            <w:tcW w:w="2243" w:type="dxa"/>
            <w:shd w:val="clear" w:color="auto" w:fill="auto"/>
          </w:tcPr>
          <w:p w14:paraId="19656DA2" w14:textId="77777777" w:rsidR="00246DF7" w:rsidRDefault="0011481B">
            <w:pPr>
              <w:spacing w:after="0" w:line="240" w:lineRule="auto"/>
              <w:jc w:val="center"/>
              <w:rPr>
                <w:rFonts w:eastAsiaTheme="minorEastAsia"/>
                <w:lang w:eastAsia="zh-CN"/>
              </w:rPr>
            </w:pPr>
            <w:r>
              <w:rPr>
                <w:rFonts w:eastAsiaTheme="minorEastAsia"/>
                <w:lang w:eastAsia="zh-CN"/>
              </w:rPr>
              <w:t>Samsung</w:t>
            </w:r>
          </w:p>
        </w:tc>
        <w:tc>
          <w:tcPr>
            <w:tcW w:w="7381" w:type="dxa"/>
            <w:shd w:val="clear" w:color="auto" w:fill="auto"/>
          </w:tcPr>
          <w:p w14:paraId="632BAB4D" w14:textId="77777777" w:rsidR="00246DF7" w:rsidRDefault="0011481B">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246DF7" w14:paraId="5CBB985A" w14:textId="77777777">
        <w:tc>
          <w:tcPr>
            <w:tcW w:w="2243" w:type="dxa"/>
            <w:shd w:val="clear" w:color="auto" w:fill="auto"/>
          </w:tcPr>
          <w:p w14:paraId="46809AD7" w14:textId="77777777" w:rsidR="00246DF7" w:rsidRDefault="0011481B">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4EC0FD20" w14:textId="77777777" w:rsidR="00246DF7" w:rsidRDefault="0011481B">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246DF7" w14:paraId="609256B0" w14:textId="77777777">
        <w:tc>
          <w:tcPr>
            <w:tcW w:w="2243" w:type="dxa"/>
            <w:shd w:val="clear" w:color="auto" w:fill="auto"/>
          </w:tcPr>
          <w:p w14:paraId="23D0ABD5" w14:textId="77777777" w:rsidR="00246DF7" w:rsidRDefault="0011481B">
            <w:pPr>
              <w:spacing w:after="0" w:line="240" w:lineRule="auto"/>
              <w:jc w:val="center"/>
              <w:rPr>
                <w:rFonts w:eastAsiaTheme="minorEastAsia"/>
                <w:lang w:eastAsia="zh-CN"/>
              </w:rPr>
            </w:pPr>
            <w:r>
              <w:rPr>
                <w:rFonts w:eastAsia="ＭＳ 明朝"/>
                <w:lang w:eastAsia="ja-JP"/>
              </w:rPr>
              <w:t>NTT DOCOMO</w:t>
            </w:r>
          </w:p>
        </w:tc>
        <w:tc>
          <w:tcPr>
            <w:tcW w:w="7381" w:type="dxa"/>
            <w:shd w:val="clear" w:color="auto" w:fill="auto"/>
          </w:tcPr>
          <w:p w14:paraId="175CDCE1" w14:textId="77777777" w:rsidR="00246DF7" w:rsidRDefault="0011481B">
            <w:pPr>
              <w:spacing w:after="0" w:line="240" w:lineRule="auto"/>
              <w:jc w:val="both"/>
              <w:rPr>
                <w:rFonts w:eastAsiaTheme="minorEastAsia"/>
                <w:lang w:eastAsia="ja-JP"/>
              </w:rPr>
            </w:pPr>
            <w:r>
              <w:rPr>
                <w:rFonts w:eastAsia="ＭＳ 明朝"/>
                <w:lang w:eastAsia="ja-JP"/>
              </w:rPr>
              <w:t>We are in the same understanding with Ericsson for the situation. We prefer Option 1.1/2.1.</w:t>
            </w:r>
          </w:p>
        </w:tc>
      </w:tr>
      <w:tr w:rsidR="00246DF7" w14:paraId="00794295" w14:textId="77777777">
        <w:tc>
          <w:tcPr>
            <w:tcW w:w="2243" w:type="dxa"/>
            <w:shd w:val="clear" w:color="auto" w:fill="auto"/>
          </w:tcPr>
          <w:p w14:paraId="69148B8E" w14:textId="77777777" w:rsidR="00246DF7" w:rsidRDefault="0011481B">
            <w:pPr>
              <w:spacing w:after="0" w:line="240" w:lineRule="auto"/>
              <w:jc w:val="center"/>
              <w:rPr>
                <w:rFonts w:asciiTheme="majorBidi" w:eastAsiaTheme="minorEastAsia" w:hAnsiTheme="majorBidi" w:cstheme="majorBidi"/>
                <w:lang w:val="en-US"/>
              </w:rPr>
            </w:pPr>
            <w:r>
              <w:rPr>
                <w:rFonts w:eastAsiaTheme="minorEastAsia" w:cstheme="majorBidi"/>
                <w:lang w:val="en-US"/>
              </w:rPr>
              <w:t>ZTE, Sanechips</w:t>
            </w:r>
          </w:p>
          <w:p w14:paraId="543ABCD2" w14:textId="77777777" w:rsidR="00246DF7" w:rsidRDefault="00246DF7">
            <w:pPr>
              <w:spacing w:after="0" w:line="240" w:lineRule="auto"/>
              <w:jc w:val="center"/>
              <w:rPr>
                <w:rFonts w:eastAsia="ＭＳ 明朝"/>
                <w:lang w:eastAsia="ja-JP"/>
              </w:rPr>
            </w:pPr>
          </w:p>
        </w:tc>
        <w:tc>
          <w:tcPr>
            <w:tcW w:w="7381" w:type="dxa"/>
            <w:shd w:val="clear" w:color="auto" w:fill="auto"/>
          </w:tcPr>
          <w:p w14:paraId="6C6AB641" w14:textId="77777777" w:rsidR="00246DF7" w:rsidRDefault="0011481B">
            <w:pPr>
              <w:spacing w:after="0" w:line="240" w:lineRule="auto"/>
              <w:rPr>
                <w:rFonts w:eastAsiaTheme="minorEastAsia"/>
                <w:lang w:val="en-US" w:eastAsia="zh-CN"/>
              </w:rPr>
            </w:pPr>
            <w:r>
              <w:rPr>
                <w:rFonts w:eastAsiaTheme="minorEastAsia"/>
                <w:lang w:val="en-US" w:eastAsia="zh-CN"/>
              </w:rPr>
              <w:t xml:space="preserve">Disagree. </w:t>
            </w:r>
            <w:r>
              <w:rPr>
                <w:rFonts w:eastAsiaTheme="minorEastAsia"/>
                <w:lang w:eastAsia="zh-CN"/>
              </w:rPr>
              <w:t xml:space="preserve">We share </w:t>
            </w:r>
            <w:r>
              <w:rPr>
                <w:rFonts w:eastAsiaTheme="minorEastAsia"/>
                <w:lang w:val="en-US" w:eastAsia="zh-CN"/>
              </w:rPr>
              <w:t>similar</w:t>
            </w:r>
            <w:r>
              <w:rPr>
                <w:rFonts w:eastAsiaTheme="minorEastAsia"/>
                <w:lang w:eastAsia="zh-CN"/>
              </w:rPr>
              <w:t xml:space="preserve"> view</w:t>
            </w:r>
            <w:r>
              <w:rPr>
                <w:rFonts w:eastAsiaTheme="minorEastAsia"/>
                <w:lang w:val="en-US" w:eastAsia="zh-CN"/>
              </w:rPr>
              <w:t>s</w:t>
            </w:r>
            <w:r>
              <w:rPr>
                <w:rFonts w:eastAsiaTheme="minorEastAsia"/>
                <w:lang w:eastAsia="zh-CN"/>
              </w:rPr>
              <w:t xml:space="preserve"> with Ericsson/Intel/Nokia</w:t>
            </w:r>
            <w:r>
              <w:rPr>
                <w:rFonts w:eastAsiaTheme="minorEastAsia"/>
                <w:lang w:val="en-US" w:eastAsia="zh-CN"/>
              </w:rPr>
              <w:t>/Samsung</w:t>
            </w:r>
            <w:r>
              <w:rPr>
                <w:rFonts w:eastAsiaTheme="minorEastAsia"/>
                <w:lang w:eastAsia="zh-CN"/>
              </w:rPr>
              <w:t>.</w:t>
            </w:r>
          </w:p>
          <w:p w14:paraId="54DEC004" w14:textId="77777777" w:rsidR="00246DF7" w:rsidRDefault="0011481B">
            <w:pPr>
              <w:spacing w:after="0" w:line="240" w:lineRule="auto"/>
              <w:rPr>
                <w:rFonts w:eastAsia="ＭＳ 明朝"/>
                <w:lang w:eastAsia="ja-JP"/>
              </w:rPr>
            </w:pPr>
            <w:r>
              <w:rPr>
                <w:rFonts w:eastAsiaTheme="minorEastAsia"/>
                <w:lang w:val="en-US" w:eastAsia="zh-CN"/>
              </w:rPr>
              <w:t xml:space="preserve">We still think </w:t>
            </w:r>
            <w:r>
              <w:rPr>
                <w:color w:val="000000" w:themeColor="text1"/>
              </w:rPr>
              <w:t xml:space="preserve">DU-to-DU CLI </w:t>
            </w:r>
            <w:r>
              <w:rPr>
                <w:rFonts w:eastAsia="SimSun"/>
                <w:color w:val="000000" w:themeColor="text1"/>
                <w:lang w:val="en-US" w:eastAsia="zh-CN"/>
              </w:rPr>
              <w:t>can be left to gNB’s</w:t>
            </w:r>
            <w:r>
              <w:rPr>
                <w:rFonts w:eastAsiaTheme="minorEastAsia"/>
                <w:lang w:val="en-US" w:eastAsia="zh-CN"/>
              </w:rPr>
              <w:t xml:space="preserve"> implementation and no enhancement is needed.</w:t>
            </w:r>
          </w:p>
        </w:tc>
      </w:tr>
      <w:tr w:rsidR="00246DF7" w14:paraId="743EC8E4" w14:textId="77777777">
        <w:tc>
          <w:tcPr>
            <w:tcW w:w="2243" w:type="dxa"/>
            <w:shd w:val="clear" w:color="auto" w:fill="auto"/>
          </w:tcPr>
          <w:p w14:paraId="46FBFB89"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BED9375" w14:textId="77777777" w:rsidR="00246DF7" w:rsidRDefault="0011481B">
            <w:pPr>
              <w:spacing w:after="0" w:line="240" w:lineRule="auto"/>
              <w:rPr>
                <w:rFonts w:eastAsiaTheme="minorEastAsia"/>
                <w:lang w:val="en-US" w:eastAsia="zh-CN"/>
              </w:rPr>
            </w:pPr>
            <w:r>
              <w:rPr>
                <w:rFonts w:eastAsiaTheme="minorEastAsia"/>
                <w:lang w:val="en-US" w:eastAsia="zh-CN"/>
              </w:rPr>
              <w:t>We support DU-based measurements. However, it should be clarified what enhancement is needed, we assume DU based measurement/report would not be specified.</w:t>
            </w:r>
          </w:p>
        </w:tc>
      </w:tr>
    </w:tbl>
    <w:p w14:paraId="27ADC76B" w14:textId="77777777" w:rsidR="00246DF7" w:rsidRDefault="00246DF7">
      <w:pPr>
        <w:spacing w:after="160" w:line="259" w:lineRule="auto"/>
        <w:textAlignment w:val="auto"/>
      </w:pPr>
    </w:p>
    <w:p w14:paraId="50C81F9F" w14:textId="77777777" w:rsidR="00246DF7" w:rsidRDefault="0011481B">
      <w:pPr>
        <w:spacing w:after="160" w:line="259" w:lineRule="auto"/>
        <w:textAlignment w:val="auto"/>
      </w:pPr>
      <w:r>
        <w:t>Based on the feedback there is broad consensus we should go back to the starting point of the RAN1#104-e agreement. To facilitate that the relevant history of the relevant discussion in prior meetings is included in the table below.</w:t>
      </w:r>
    </w:p>
    <w:tbl>
      <w:tblPr>
        <w:tblStyle w:val="afe"/>
        <w:tblW w:w="9628" w:type="dxa"/>
        <w:tblLook w:val="04A0" w:firstRow="1" w:lastRow="0" w:firstColumn="1" w:lastColumn="0" w:noHBand="0" w:noVBand="1"/>
      </w:tblPr>
      <w:tblGrid>
        <w:gridCol w:w="9628"/>
      </w:tblGrid>
      <w:tr w:rsidR="00246DF7" w14:paraId="561C5DFC" w14:textId="77777777">
        <w:tc>
          <w:tcPr>
            <w:tcW w:w="9628" w:type="dxa"/>
            <w:shd w:val="clear" w:color="auto" w:fill="auto"/>
          </w:tcPr>
          <w:p w14:paraId="2872091B" w14:textId="77777777" w:rsidR="00246DF7" w:rsidRDefault="00246DF7">
            <w:pPr>
              <w:spacing w:after="0"/>
              <w:rPr>
                <w:rFonts w:cs="Times"/>
                <w:b/>
                <w:bCs/>
                <w:u w:val="single"/>
              </w:rPr>
            </w:pPr>
          </w:p>
          <w:p w14:paraId="39D40B54" w14:textId="77777777" w:rsidR="00246DF7" w:rsidRDefault="0011481B">
            <w:pPr>
              <w:spacing w:after="0"/>
              <w:rPr>
                <w:rFonts w:cs="Times"/>
                <w:b/>
                <w:bCs/>
                <w:u w:val="single"/>
              </w:rPr>
            </w:pPr>
            <w:r>
              <w:rPr>
                <w:rFonts w:cs="Times"/>
                <w:b/>
                <w:bCs/>
                <w:u w:val="single"/>
              </w:rPr>
              <w:t>RAN1#103-e agreement</w:t>
            </w:r>
          </w:p>
          <w:p w14:paraId="16C36A0A" w14:textId="77777777" w:rsidR="00246DF7" w:rsidRDefault="0011481B">
            <w:pPr>
              <w:rPr>
                <w:rFonts w:eastAsia="Calibri" w:cs="Times"/>
                <w:color w:val="000000"/>
              </w:rPr>
            </w:pPr>
            <w:r>
              <w:rPr>
                <w:rFonts w:eastAsia="Calibri" w:cs="Times"/>
                <w:color w:val="000000"/>
              </w:rPr>
              <w:t xml:space="preserve">Interference management for the following IAB interference scenarios should be discussed: </w:t>
            </w:r>
          </w:p>
          <w:p w14:paraId="61C7B0E9"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 xml:space="preserve">Inter-IAB scenarios, including: </w:t>
            </w:r>
          </w:p>
          <w:p w14:paraId="44DACC16"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MT to MT, DU to DU, DU to MT, and MT to DU.</w:t>
            </w:r>
          </w:p>
          <w:p w14:paraId="18D441FC"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Interference to non-IAB nodes, including:</w:t>
            </w:r>
          </w:p>
          <w:p w14:paraId="21F419CB"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IAB-DU to non-IAB-DU</w:t>
            </w:r>
          </w:p>
          <w:p w14:paraId="2C8E51E5" w14:textId="77777777" w:rsidR="00246DF7" w:rsidRDefault="0011481B">
            <w:pPr>
              <w:pStyle w:val="afd"/>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IAB-MT to non-IAB-DU</w:t>
            </w:r>
          </w:p>
          <w:p w14:paraId="6AE88D2A" w14:textId="77777777" w:rsidR="00246DF7" w:rsidRDefault="0011481B">
            <w:pPr>
              <w:pStyle w:val="afd"/>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Intra-IAB-node (self-interference) scenarios (Interference between a DU and MT of an IAB-node).</w:t>
            </w:r>
          </w:p>
          <w:p w14:paraId="767C6F54" w14:textId="77777777" w:rsidR="00246DF7" w:rsidRDefault="0011481B">
            <w:pPr>
              <w:rPr>
                <w:rFonts w:eastAsia="Calibri" w:cs="Times"/>
                <w:bCs/>
              </w:rPr>
            </w:pPr>
            <w:r>
              <w:rPr>
                <w:rFonts w:eastAsia="Calibri" w:cs="Times"/>
                <w:bCs/>
              </w:rPr>
              <w:t>This agreement does not necessarily mean that specification support is needed for any of the scenarios.</w:t>
            </w:r>
          </w:p>
          <w:p w14:paraId="1EC7D916" w14:textId="77777777" w:rsidR="00246DF7" w:rsidRDefault="00246DF7">
            <w:pPr>
              <w:spacing w:after="0"/>
              <w:rPr>
                <w:rFonts w:cs="Times"/>
                <w:b/>
                <w:bCs/>
                <w:u w:val="single"/>
              </w:rPr>
            </w:pPr>
          </w:p>
          <w:p w14:paraId="73DFE64C" w14:textId="77777777" w:rsidR="00246DF7" w:rsidRDefault="0011481B">
            <w:pPr>
              <w:spacing w:after="0"/>
              <w:rPr>
                <w:rFonts w:cs="Times"/>
                <w:b/>
                <w:bCs/>
                <w:u w:val="single"/>
              </w:rPr>
            </w:pPr>
            <w:r>
              <w:rPr>
                <w:rFonts w:cs="Times"/>
                <w:b/>
                <w:bCs/>
                <w:u w:val="single"/>
              </w:rPr>
              <w:t>RAN1#104-e agreement</w:t>
            </w:r>
          </w:p>
          <w:p w14:paraId="6F92F27C" w14:textId="77777777" w:rsidR="00246DF7" w:rsidRDefault="0011481B">
            <w:pPr>
              <w:rPr>
                <w:rFonts w:eastAsia="Calibri"/>
              </w:rPr>
            </w:pPr>
            <w:r>
              <w:rPr>
                <w:rFonts w:eastAsia="Calibri"/>
              </w:rPr>
              <w:t>RAN1 to select among the following options to support DU-to-DU measurement and report.</w:t>
            </w:r>
          </w:p>
          <w:p w14:paraId="736D6911" w14:textId="77777777" w:rsidR="00246DF7" w:rsidRDefault="0011481B">
            <w:pPr>
              <w:pStyle w:val="afd"/>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measurement:</w:t>
            </w:r>
          </w:p>
          <w:p w14:paraId="4764B247"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1.1. no specific mechanism is specified (e.g., it is handled by the implementation, or the available techniques)</w:t>
            </w:r>
          </w:p>
          <w:p w14:paraId="7D18266E"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1.2. enhanced legacy DU-based measurement procedures (e.g., enhanced Rel-16 RIM)</w:t>
            </w:r>
          </w:p>
          <w:p w14:paraId="22874598"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1.3. enhanced MT-based measurements (e.g., MT-based CLI, MT RRM measurements)</w:t>
            </w:r>
          </w:p>
          <w:p w14:paraId="3A85A6F8" w14:textId="77777777" w:rsidR="00246DF7" w:rsidRDefault="0011481B">
            <w:pPr>
              <w:pStyle w:val="afd"/>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report:</w:t>
            </w:r>
          </w:p>
          <w:p w14:paraId="34634E43"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2.1. no specific mechanism is specified (e.g., it is handled by the implementation, or the available techniques)</w:t>
            </w:r>
          </w:p>
          <w:p w14:paraId="60BE35D5"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2.2. enhanced legacy DU-based report (e.g., enhanced Rel-16 RIM)</w:t>
            </w:r>
          </w:p>
          <w:p w14:paraId="7C240FE1" w14:textId="77777777" w:rsidR="00246DF7" w:rsidRDefault="0011481B">
            <w:pPr>
              <w:pStyle w:val="afd"/>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2.3. enhanced MT-based report (e.g., MT-based CLI, MT RRM measurements)</w:t>
            </w:r>
          </w:p>
          <w:p w14:paraId="0E823356" w14:textId="77777777" w:rsidR="00246DF7" w:rsidRDefault="00246DF7">
            <w:pPr>
              <w:spacing w:after="160" w:line="259" w:lineRule="auto"/>
              <w:textAlignment w:val="auto"/>
            </w:pPr>
          </w:p>
          <w:p w14:paraId="33F822D0" w14:textId="77777777" w:rsidR="00246DF7" w:rsidRDefault="0011481B">
            <w:pPr>
              <w:spacing w:after="0"/>
              <w:rPr>
                <w:rFonts w:cs="Times"/>
                <w:b/>
                <w:bCs/>
                <w:u w:val="single"/>
              </w:rPr>
            </w:pPr>
            <w:r>
              <w:rPr>
                <w:rFonts w:cs="Times"/>
                <w:b/>
                <w:bCs/>
                <w:u w:val="single"/>
              </w:rPr>
              <w:t>RAN1#104bis-e</w:t>
            </w:r>
          </w:p>
          <w:p w14:paraId="515C64B8" w14:textId="77777777" w:rsidR="00246DF7" w:rsidRDefault="0011481B">
            <w:pPr>
              <w:spacing w:after="160" w:line="259" w:lineRule="auto"/>
              <w:textAlignment w:val="auto"/>
            </w:pPr>
            <w:r>
              <w:t>No 8.10.2 discussion.</w:t>
            </w:r>
          </w:p>
          <w:p w14:paraId="6090DAE8" w14:textId="77777777" w:rsidR="00246DF7" w:rsidRDefault="00246DF7">
            <w:pPr>
              <w:spacing w:after="160" w:line="259" w:lineRule="auto"/>
              <w:textAlignment w:val="auto"/>
            </w:pPr>
          </w:p>
          <w:p w14:paraId="302ADDFC" w14:textId="77777777" w:rsidR="00246DF7" w:rsidRDefault="0011481B">
            <w:pPr>
              <w:spacing w:after="0"/>
              <w:rPr>
                <w:rFonts w:cs="Times"/>
                <w:b/>
                <w:bCs/>
                <w:u w:val="single"/>
              </w:rPr>
            </w:pPr>
            <w:r>
              <w:rPr>
                <w:rFonts w:cs="Times"/>
                <w:b/>
                <w:bCs/>
                <w:u w:val="single"/>
              </w:rPr>
              <w:t>RAN1#105-e</w:t>
            </w:r>
          </w:p>
          <w:p w14:paraId="7792CF01" w14:textId="77777777" w:rsidR="00246DF7" w:rsidRDefault="0011481B">
            <w:pPr>
              <w:spacing w:after="160" w:line="259" w:lineRule="auto"/>
              <w:textAlignment w:val="auto"/>
            </w:pPr>
            <w:r>
              <w:t>No related agreements were reached.</w:t>
            </w:r>
          </w:p>
        </w:tc>
      </w:tr>
    </w:tbl>
    <w:p w14:paraId="194E79DF" w14:textId="77777777" w:rsidR="00246DF7" w:rsidRDefault="00246DF7">
      <w:pPr>
        <w:spacing w:after="160" w:line="259" w:lineRule="auto"/>
        <w:textAlignment w:val="auto"/>
      </w:pPr>
    </w:p>
    <w:p w14:paraId="72A61402" w14:textId="77777777" w:rsidR="00246DF7" w:rsidRDefault="0011481B">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14:paraId="685A932D" w14:textId="77777777" w:rsidR="00246DF7" w:rsidRDefault="0011481B">
      <w:pPr>
        <w:spacing w:after="160" w:line="259" w:lineRule="auto"/>
        <w:textAlignment w:val="auto"/>
      </w:pPr>
      <w:r>
        <w:t xml:space="preserve">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 </w:t>
      </w:r>
    </w:p>
    <w:p w14:paraId="75CD0853" w14:textId="77777777" w:rsidR="00246DF7" w:rsidRDefault="0011481B">
      <w:pPr>
        <w:spacing w:after="160" w:line="259" w:lineRule="auto"/>
        <w:textAlignment w:val="auto"/>
      </w:pPr>
      <w:r>
        <w:t>In the context of a) the FL assessment is that relying on network planning does not provide a robust solution, considering IAB was not explicitly defined and introduced under the constraint of strict network planning, as also confirmed by the enhancements defined in Rel-16 for neighboring nodes discovery (e.g. the work done under the Rel-16 agenda item “Extensions of SSBs for inter-IAB-node discovery and measurements”). One of the key advantage of IAB-nodes over a conventional gNBs is that they could be deployed in higher density given they do not rely on a wired backhaul. Moreover, the introduction of enhanced multiplexing modes of operation in Rel-17 seems to reasonably increase the possibility of interference between adjacent nodes. In conclusion having some mechanisms to assist with the handling of DU-to-DU interference situations that may arise from Rel-17 IAB deployments seems reasonably justified.</w:t>
      </w:r>
    </w:p>
    <w:p w14:paraId="55C55655" w14:textId="77777777" w:rsidR="00246DF7" w:rsidRDefault="0011481B">
      <w:pPr>
        <w:spacing w:after="160" w:line="259" w:lineRule="auto"/>
        <w:textAlignment w:val="auto"/>
      </w:pPr>
      <w:r>
        <w:t>The second main argument of not introducing standard based mechanisms for DU-to-DU CLI is that implementation is sufficient. Since coordination among IAB-DUs is handled by the CU, it seems logical that minimally some reporting related to DU-to-DU interference detection should be introduced in the specification of the interface between the IAB-DU and the CU. On the other hand it does not seem unreasonable to rely on an IAB-node implementation to perform measurements for detection of DU-to-DU interference, in an effort to minimize the amount of specification work, which is certainly something very important, particularly given the amount of time left in this Rel-17 WI, as noted by Nokia.</w:t>
      </w:r>
    </w:p>
    <w:p w14:paraId="0E8DD03A" w14:textId="77777777" w:rsidR="00246DF7" w:rsidRDefault="0011481B">
      <w:pPr>
        <w:spacing w:after="160" w:line="259" w:lineRule="auto"/>
        <w:textAlignment w:val="auto"/>
      </w:pPr>
      <w:r>
        <w:t>In conclusion, as a compromise, the FL recommendation is to select Option 1.1 and, either Option 2.2 or Option 2.3. The choice between Option 2.2 and Option 2.3 should be based on the approach that minimizes specification work.</w:t>
      </w:r>
    </w:p>
    <w:p w14:paraId="7179F046" w14:textId="77777777" w:rsidR="00246DF7" w:rsidRDefault="0011481B">
      <w:pPr>
        <w:spacing w:after="160" w:line="259" w:lineRule="auto"/>
        <w:textAlignment w:val="auto"/>
      </w:pPr>
      <w:r>
        <w:t>As a result, the following is proposed:</w:t>
      </w:r>
    </w:p>
    <w:p w14:paraId="6E0397E6" w14:textId="77777777" w:rsidR="00246DF7" w:rsidRDefault="0011481B">
      <w:pPr>
        <w:rPr>
          <w:b/>
          <w:bCs/>
          <w:color w:val="000000" w:themeColor="text1"/>
          <w:u w:val="single"/>
        </w:rPr>
      </w:pPr>
      <w:r>
        <w:rPr>
          <w:b/>
          <w:bCs/>
          <w:color w:val="000000" w:themeColor="text1"/>
          <w:highlight w:val="yellow"/>
          <w:u w:val="single"/>
        </w:rPr>
        <w:t>FL Proposal 2.1b:</w:t>
      </w:r>
    </w:p>
    <w:p w14:paraId="1AE7571B" w14:textId="77777777" w:rsidR="00246DF7" w:rsidRDefault="0011481B">
      <w:pPr>
        <w:rPr>
          <w:rFonts w:cstheme="majorBidi"/>
          <w:b/>
          <w:bCs/>
          <w:color w:val="000000" w:themeColor="text1"/>
        </w:rPr>
      </w:pPr>
      <w:r>
        <w:rPr>
          <w:rFonts w:cstheme="majorBidi"/>
          <w:b/>
          <w:bCs/>
          <w:color w:val="000000" w:themeColor="text1"/>
        </w:rPr>
        <w:t xml:space="preserve">In Rel-17 there are no enhancements to the </w:t>
      </w:r>
      <w:bookmarkStart w:id="6" w:name="__DdeLink__126109_455056704"/>
      <w:r>
        <w:rPr>
          <w:rFonts w:cstheme="majorBidi"/>
          <w:b/>
          <w:bCs/>
          <w:color w:val="000000" w:themeColor="text1"/>
        </w:rPr>
        <w:t>legacy interference measurements for DU-to-DU CLI.</w:t>
      </w:r>
      <w:bookmarkEnd w:id="6"/>
    </w:p>
    <w:p w14:paraId="380566B9" w14:textId="77777777" w:rsidR="00246DF7" w:rsidRDefault="0011481B">
      <w:pPr>
        <w:rPr>
          <w:rFonts w:asciiTheme="majorBidi" w:hAnsiTheme="majorBidi" w:cstheme="majorBidi"/>
          <w:b/>
          <w:bCs/>
          <w:color w:val="000000" w:themeColor="text1"/>
        </w:rPr>
      </w:pPr>
      <w:r>
        <w:rPr>
          <w:rFonts w:cstheme="majorBidi"/>
          <w:b/>
          <w:bCs/>
          <w:color w:val="000000" w:themeColor="text1"/>
        </w:rPr>
        <w:t>Interference measurements reports from the IAB-node to the CU are supported for DU-to-DU CLI.</w:t>
      </w:r>
    </w:p>
    <w:p w14:paraId="42429EB9" w14:textId="77777777" w:rsidR="00246DF7" w:rsidRDefault="0011481B">
      <w:pPr>
        <w:pStyle w:val="afd"/>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FFS: reports content details and signaling details, e.g. DU-based vs. MT-based reports.</w:t>
      </w:r>
    </w:p>
    <w:p w14:paraId="10CFFF0B" w14:textId="77777777" w:rsidR="00246DF7" w:rsidRDefault="00246DF7"/>
    <w:tbl>
      <w:tblPr>
        <w:tblStyle w:val="afe"/>
        <w:tblW w:w="9625" w:type="dxa"/>
        <w:tblLook w:val="04A0" w:firstRow="1" w:lastRow="0" w:firstColumn="1" w:lastColumn="0" w:noHBand="0" w:noVBand="1"/>
      </w:tblPr>
      <w:tblGrid>
        <w:gridCol w:w="2243"/>
        <w:gridCol w:w="7382"/>
      </w:tblGrid>
      <w:tr w:rsidR="00246DF7" w14:paraId="018B890F" w14:textId="77777777">
        <w:tc>
          <w:tcPr>
            <w:tcW w:w="2243" w:type="dxa"/>
            <w:shd w:val="clear" w:color="auto" w:fill="auto"/>
          </w:tcPr>
          <w:p w14:paraId="167808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5F20A8D" w14:textId="77777777" w:rsidR="00246DF7" w:rsidRDefault="0011481B">
            <w:pPr>
              <w:spacing w:after="0" w:line="240" w:lineRule="auto"/>
              <w:jc w:val="center"/>
              <w:rPr>
                <w:b/>
                <w:bCs/>
              </w:rPr>
            </w:pPr>
            <w:r>
              <w:rPr>
                <w:rFonts w:ascii="CG Times (WN)" w:eastAsia="Batang" w:hAnsi="CG Times (WN)"/>
                <w:b/>
                <w:bCs/>
              </w:rPr>
              <w:t>Comments</w:t>
            </w:r>
          </w:p>
        </w:tc>
      </w:tr>
      <w:tr w:rsidR="00246DF7" w14:paraId="3434323D" w14:textId="77777777">
        <w:tc>
          <w:tcPr>
            <w:tcW w:w="2243" w:type="dxa"/>
            <w:shd w:val="clear" w:color="auto" w:fill="auto"/>
          </w:tcPr>
          <w:p w14:paraId="6115C30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1AE73DA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After DU perform associated DU-2-DU CLI. DU can handle the interference by DU implementation, e.g., use of power control, or adjust MCS or even proper select scheduling resource. To us, reporting to CU may be further optimization, but the benefit is not so clear for now, it is better to clarify the use cases for the CLI reporting to CU.</w:t>
            </w:r>
          </w:p>
        </w:tc>
      </w:tr>
      <w:tr w:rsidR="00246DF7" w14:paraId="1A285C28" w14:textId="77777777">
        <w:tc>
          <w:tcPr>
            <w:tcW w:w="2243" w:type="dxa"/>
            <w:shd w:val="clear" w:color="auto" w:fill="auto"/>
          </w:tcPr>
          <w:p w14:paraId="51782573"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09419E13"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Considering the intention of the FL, we are align with the intention regarding the first sentence however the wording should be modified. It should be noted that there is not measurement and/or report of DU-to-DU CLI. So “In Rel-17 do not introduce interference measurement for DU-to-DU CLI.” would be more precise statement. </w:t>
            </w:r>
          </w:p>
          <w:p w14:paraId="3559E498"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Also “Introduce the interference measurements reports from~” will be precise wording in specification perspective. Also, it is quite confusing to us what the reporting without enhancement of measurement is. From that perspective we cannot support the second sentence.</w:t>
            </w:r>
          </w:p>
          <w:p w14:paraId="54A35CB5" w14:textId="77777777" w:rsidR="00246DF7" w:rsidRDefault="0011481B">
            <w:pPr>
              <w:pStyle w:val="af6"/>
              <w:spacing w:after="0"/>
              <w:rPr>
                <w:rFonts w:ascii="CG Times (WN)" w:eastAsia="Batang" w:hAnsi="CG Times (WN)" w:cs="Times New Roman" w:hint="eastAsia"/>
                <w:szCs w:val="20"/>
                <w:lang w:eastAsia="ko-KR"/>
              </w:rPr>
            </w:pPr>
            <w:r>
              <w:rPr>
                <w:rFonts w:ascii="CG Times (WN)" w:eastAsia="Batang" w:hAnsi="CG Times (WN)"/>
                <w:sz w:val="20"/>
                <w:szCs w:val="20"/>
                <w:lang w:eastAsia="ko-KR"/>
              </w:rPr>
              <w:t xml:space="preserve">Regarding the reporting to CU, we think it should be clearly stated that it is via F1-AP since we think it is the only option for reporting to CU. Companies considering MT-based report to CU is required to justify it. Furthermore we </w:t>
            </w:r>
            <w:r>
              <w:rPr>
                <w:rFonts w:ascii="CG Times (WN)" w:eastAsia="Batang" w:hAnsi="CG Times (WN)"/>
                <w:sz w:val="20"/>
                <w:szCs w:val="20"/>
                <w:lang w:eastAsia="ko-KR"/>
              </w:rPr>
              <w:lastRenderedPageBreak/>
              <w:t>should ask RAN3 that it can be supported or not since the interference is time varying.</w:t>
            </w:r>
          </w:p>
        </w:tc>
      </w:tr>
      <w:tr w:rsidR="00246DF7" w14:paraId="250E7E06" w14:textId="77777777">
        <w:tc>
          <w:tcPr>
            <w:tcW w:w="2243" w:type="dxa"/>
            <w:shd w:val="clear" w:color="auto" w:fill="auto"/>
          </w:tcPr>
          <w:p w14:paraId="19641A30"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lastRenderedPageBreak/>
              <w:t>ZTE, Sanechips</w:t>
            </w:r>
          </w:p>
        </w:tc>
        <w:tc>
          <w:tcPr>
            <w:tcW w:w="7381" w:type="dxa"/>
            <w:shd w:val="clear" w:color="auto" w:fill="auto"/>
          </w:tcPr>
          <w:p w14:paraId="304D6AFF"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6011E0A0" w14:textId="77777777">
        <w:tc>
          <w:tcPr>
            <w:tcW w:w="2243" w:type="dxa"/>
            <w:shd w:val="clear" w:color="auto" w:fill="auto"/>
          </w:tcPr>
          <w:p w14:paraId="3805674D"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4258B483"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There is no legacy interference measurement scheme defined for DU to DU. </w:t>
            </w:r>
            <w:r>
              <w:rPr>
                <w:rFonts w:ascii="CG Times (WN)" w:eastAsia="Batang" w:hAnsi="CG Times (WN)" w:cstheme="majorBidi"/>
                <w:color w:val="000000" w:themeColor="text1"/>
                <w:lang w:eastAsia="ko-KR"/>
              </w:rPr>
              <w:t xml:space="preserve"> So, we feel the wording should be changed. </w:t>
            </w:r>
          </w:p>
        </w:tc>
      </w:tr>
      <w:tr w:rsidR="0011481B" w14:paraId="5C5DD60F" w14:textId="77777777">
        <w:tc>
          <w:tcPr>
            <w:tcW w:w="2243" w:type="dxa"/>
            <w:shd w:val="clear" w:color="auto" w:fill="auto"/>
          </w:tcPr>
          <w:p w14:paraId="58CA28E8" w14:textId="2E75347C" w:rsidR="0011481B"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5E902EBC" w14:textId="7D906A0A" w:rsidR="0011481B" w:rsidRDefault="00871092">
            <w:pPr>
              <w:spacing w:after="0" w:line="240" w:lineRule="auto"/>
              <w:rPr>
                <w:rFonts w:ascii="CG Times (WN)" w:eastAsia="Batang" w:hAnsi="CG Times (WN)" w:hint="eastAsia"/>
                <w:lang w:eastAsia="ko-KR"/>
              </w:rPr>
            </w:pPr>
            <w:r>
              <w:rPr>
                <w:rFonts w:ascii="CG Times (WN)" w:eastAsia="Batang" w:hAnsi="CG Times (WN)"/>
                <w:lang w:eastAsia="ko-KR"/>
              </w:rPr>
              <w:t xml:space="preserve">The objective with wide area IAB nodes is coverage extension and not densification. Hence, for wide area nodes, the need for additional DU-to-DU reporting is of limited value. </w:t>
            </w:r>
            <w:r>
              <w:rPr>
                <w:rFonts w:ascii="CG Times (WN)" w:eastAsia="Batang" w:hAnsi="CG Times (WN)" w:hint="eastAsia"/>
                <w:lang w:eastAsia="ko-KR"/>
              </w:rPr>
              <w:t>W</w:t>
            </w:r>
            <w:r>
              <w:rPr>
                <w:rFonts w:ascii="CG Times (WN)" w:eastAsia="Batang" w:hAnsi="CG Times (WN)"/>
                <w:lang w:eastAsia="ko-KR"/>
              </w:rPr>
              <w:t>e agree, however, that for local area IAB nodes, it could make more sense</w:t>
            </w:r>
            <w:r w:rsidR="002D683F">
              <w:rPr>
                <w:rFonts w:ascii="CG Times (WN)" w:eastAsia="Batang" w:hAnsi="CG Times (WN)"/>
                <w:lang w:eastAsia="ko-KR"/>
              </w:rPr>
              <w:t xml:space="preserve"> although local area IAB nodes are likely to be deployed within the coverage of its parent IAB node</w:t>
            </w:r>
            <w:r>
              <w:rPr>
                <w:rFonts w:ascii="CG Times (WN)" w:eastAsia="Batang" w:hAnsi="CG Times (WN)"/>
                <w:lang w:eastAsia="ko-KR"/>
              </w:rPr>
              <w:t>. In total, this results in a feature that is somewhat useful for some scenarios</w:t>
            </w:r>
            <w:r w:rsidR="00D44323">
              <w:rPr>
                <w:rFonts w:ascii="CG Times (WN)" w:eastAsia="Batang" w:hAnsi="CG Times (WN)"/>
                <w:lang w:eastAsia="ko-KR"/>
              </w:rPr>
              <w:t xml:space="preserve"> with unclear benefit</w:t>
            </w:r>
            <w:r>
              <w:rPr>
                <w:rFonts w:ascii="CG Times (WN)" w:eastAsia="Batang" w:hAnsi="CG Times (WN)"/>
                <w:lang w:eastAsia="ko-KR"/>
              </w:rPr>
              <w:t>. We don’t think it is motivated that we prioritize specification work on such a feature</w:t>
            </w:r>
            <w:r w:rsidR="00D44323">
              <w:rPr>
                <w:rFonts w:ascii="CG Times (WN)" w:eastAsia="Batang" w:hAnsi="CG Times (WN)"/>
                <w:lang w:eastAsia="ko-KR"/>
              </w:rPr>
              <w:t xml:space="preserve"> at this time</w:t>
            </w:r>
            <w:r>
              <w:rPr>
                <w:rFonts w:ascii="CG Times (WN)" w:eastAsia="Batang" w:hAnsi="CG Times (WN)"/>
                <w:lang w:eastAsia="ko-KR"/>
              </w:rPr>
              <w:t>.</w:t>
            </w:r>
          </w:p>
        </w:tc>
      </w:tr>
      <w:tr w:rsidR="00E90CEB" w14:paraId="40AD9701" w14:textId="77777777">
        <w:tc>
          <w:tcPr>
            <w:tcW w:w="2243" w:type="dxa"/>
            <w:shd w:val="clear" w:color="auto" w:fill="auto"/>
          </w:tcPr>
          <w:p w14:paraId="5EFE38D8" w14:textId="0F17D7C2" w:rsidR="00E90CEB" w:rsidRDefault="00E90CEB">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1" w:type="dxa"/>
            <w:shd w:val="clear" w:color="auto" w:fill="auto"/>
          </w:tcPr>
          <w:p w14:paraId="59D7A3A3" w14:textId="12EDC608" w:rsidR="00E90CEB" w:rsidRDefault="00E90CEB">
            <w:pPr>
              <w:spacing w:after="0" w:line="240" w:lineRule="auto"/>
              <w:rPr>
                <w:rFonts w:ascii="CG Times (WN)" w:eastAsia="Batang" w:hAnsi="CG Times (WN)" w:hint="eastAsia"/>
                <w:lang w:eastAsia="ko-KR"/>
              </w:rPr>
            </w:pPr>
            <w:r>
              <w:rPr>
                <w:rFonts w:ascii="CG Times (WN)" w:eastAsia="Batang" w:hAnsi="CG Times (WN)"/>
                <w:lang w:eastAsia="ko-KR"/>
              </w:rPr>
              <w:t>We support the proposal.</w:t>
            </w:r>
          </w:p>
        </w:tc>
      </w:tr>
      <w:tr w:rsidR="006B3B64" w14:paraId="03BA8600" w14:textId="77777777">
        <w:tc>
          <w:tcPr>
            <w:tcW w:w="2243" w:type="dxa"/>
            <w:shd w:val="clear" w:color="auto" w:fill="auto"/>
          </w:tcPr>
          <w:p w14:paraId="399D28CC" w14:textId="1B4396CE" w:rsidR="006B3B64" w:rsidRDefault="00187483">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1" w:type="dxa"/>
            <w:shd w:val="clear" w:color="auto" w:fill="auto"/>
          </w:tcPr>
          <w:p w14:paraId="17D77D41" w14:textId="77777777" w:rsidR="006B3B64" w:rsidRDefault="00187483">
            <w:pPr>
              <w:spacing w:after="0" w:line="240" w:lineRule="auto"/>
              <w:rPr>
                <w:rFonts w:ascii="CG Times (WN)" w:eastAsia="Batang" w:hAnsi="CG Times (WN)" w:hint="eastAsia"/>
                <w:lang w:eastAsia="ko-KR"/>
              </w:rPr>
            </w:pPr>
            <w:r>
              <w:rPr>
                <w:rFonts w:ascii="CG Times (WN)" w:eastAsia="Batang" w:hAnsi="CG Times (WN)"/>
                <w:lang w:eastAsia="ko-KR"/>
              </w:rPr>
              <w:t>Since DU-DU measurements are not specified, the first bullet is confusing. We suggest the following:</w:t>
            </w:r>
          </w:p>
          <w:p w14:paraId="59F31077" w14:textId="77777777" w:rsidR="00187483" w:rsidRDefault="00187483">
            <w:pPr>
              <w:spacing w:after="0" w:line="240" w:lineRule="auto"/>
              <w:rPr>
                <w:rFonts w:ascii="CG Times (WN)" w:eastAsia="Batang" w:hAnsi="CG Times (WN)" w:hint="eastAsia"/>
                <w:lang w:eastAsia="ko-KR"/>
              </w:rPr>
            </w:pPr>
          </w:p>
          <w:p w14:paraId="07F5EEC6" w14:textId="4DC02E87" w:rsidR="00187483" w:rsidRDefault="00776CC8" w:rsidP="00187483">
            <w:pPr>
              <w:rPr>
                <w:rFonts w:asciiTheme="majorBidi" w:hAnsiTheme="majorBidi" w:cstheme="majorBidi"/>
                <w:b/>
                <w:bCs/>
                <w:color w:val="000000" w:themeColor="text1"/>
              </w:rPr>
            </w:pPr>
            <w:r>
              <w:rPr>
                <w:rFonts w:cstheme="majorBidi"/>
                <w:b/>
                <w:bCs/>
                <w:color w:val="000000" w:themeColor="text1"/>
              </w:rPr>
              <w:t xml:space="preserve">DU-to-DU CLI </w:t>
            </w:r>
            <w:r w:rsidR="00187483">
              <w:rPr>
                <w:rFonts w:cstheme="majorBidi"/>
                <w:b/>
                <w:bCs/>
                <w:color w:val="000000" w:themeColor="text1"/>
              </w:rPr>
              <w:t xml:space="preserve">interference measurement reports from the IAB-node to the CU are supported reusing existing </w:t>
            </w:r>
            <w:r>
              <w:rPr>
                <w:rFonts w:cstheme="majorBidi"/>
                <w:b/>
                <w:bCs/>
                <w:color w:val="000000" w:themeColor="text1"/>
              </w:rPr>
              <w:t>interference measurements</w:t>
            </w:r>
          </w:p>
          <w:p w14:paraId="00D5C959" w14:textId="77777777" w:rsidR="00187483" w:rsidRDefault="00187483" w:rsidP="00187483">
            <w:pPr>
              <w:pStyle w:val="afd"/>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FFS: reports content details and signaling details, e.g. DU-based vs. MT-based reports.</w:t>
            </w:r>
          </w:p>
          <w:p w14:paraId="5D32DFA4" w14:textId="40ECDD50" w:rsidR="00187483" w:rsidRDefault="00187483">
            <w:pPr>
              <w:spacing w:after="0" w:line="240" w:lineRule="auto"/>
              <w:rPr>
                <w:rFonts w:ascii="CG Times (WN)" w:eastAsia="Batang" w:hAnsi="CG Times (WN)" w:hint="eastAsia"/>
                <w:lang w:eastAsia="ko-KR"/>
              </w:rPr>
            </w:pPr>
          </w:p>
        </w:tc>
      </w:tr>
      <w:tr w:rsidR="00626C34" w14:paraId="7AF95BE6" w14:textId="77777777">
        <w:tc>
          <w:tcPr>
            <w:tcW w:w="2243" w:type="dxa"/>
            <w:shd w:val="clear" w:color="auto" w:fill="auto"/>
          </w:tcPr>
          <w:p w14:paraId="6CAEFB52" w14:textId="14B59234" w:rsidR="00626C34" w:rsidRPr="00626C34" w:rsidRDefault="00626C34">
            <w:pPr>
              <w:spacing w:after="0" w:line="240" w:lineRule="auto"/>
              <w:jc w:val="center"/>
              <w:rPr>
                <w:rFonts w:ascii="CG Times (WN)" w:eastAsia="ＭＳ 明朝" w:hAnsi="CG Times (WN)" w:hint="eastAsia"/>
                <w:lang w:eastAsia="ja-JP"/>
              </w:rPr>
            </w:pPr>
            <w:r>
              <w:rPr>
                <w:rFonts w:ascii="CG Times (WN)" w:eastAsia="ＭＳ 明朝" w:hAnsi="CG Times (WN)"/>
                <w:lang w:eastAsia="ja-JP"/>
              </w:rPr>
              <w:t>NTT DOCOMO</w:t>
            </w:r>
          </w:p>
        </w:tc>
        <w:tc>
          <w:tcPr>
            <w:tcW w:w="7381" w:type="dxa"/>
            <w:shd w:val="clear" w:color="auto" w:fill="auto"/>
          </w:tcPr>
          <w:p w14:paraId="0FEC655D" w14:textId="063DF7A3" w:rsidR="00626C34" w:rsidRPr="00626C34" w:rsidRDefault="00626C34">
            <w:pPr>
              <w:spacing w:after="0" w:line="240" w:lineRule="auto"/>
              <w:rPr>
                <w:rFonts w:ascii="CG Times (WN)" w:eastAsia="ＭＳ 明朝" w:hAnsi="CG Times (WN)" w:hint="eastAsia"/>
                <w:lang w:eastAsia="ja-JP"/>
              </w:rPr>
            </w:pPr>
            <w:r>
              <w:rPr>
                <w:rFonts w:ascii="CG Times (WN)" w:eastAsia="ＭＳ 明朝" w:hAnsi="CG Times (WN)" w:hint="eastAsia"/>
                <w:lang w:eastAsia="ja-JP"/>
              </w:rPr>
              <w:t>W</w:t>
            </w:r>
            <w:r>
              <w:rPr>
                <w:rFonts w:ascii="CG Times (WN)" w:eastAsia="ＭＳ 明朝" w:hAnsi="CG Times (WN)"/>
                <w:lang w:eastAsia="ja-JP"/>
              </w:rPr>
              <w:t>e are fine with the proposal.</w:t>
            </w:r>
          </w:p>
        </w:tc>
      </w:tr>
    </w:tbl>
    <w:p w14:paraId="28E34E91" w14:textId="77777777" w:rsidR="00246DF7" w:rsidRDefault="00246DF7">
      <w:pPr>
        <w:spacing w:after="160" w:line="259" w:lineRule="auto"/>
        <w:textAlignment w:val="auto"/>
      </w:pPr>
    </w:p>
    <w:p w14:paraId="3349CE7E" w14:textId="77777777" w:rsidR="00246DF7" w:rsidRDefault="00246DF7">
      <w:pPr>
        <w:spacing w:after="160" w:line="259" w:lineRule="auto"/>
        <w:textAlignment w:val="auto"/>
      </w:pPr>
    </w:p>
    <w:p w14:paraId="31838BFE" w14:textId="77777777" w:rsidR="00246DF7" w:rsidRDefault="0011481B">
      <w:pPr>
        <w:rPr>
          <w:b/>
          <w:bCs/>
        </w:rPr>
      </w:pPr>
      <w:r>
        <w:rPr>
          <w:b/>
          <w:bCs/>
          <w:highlight w:val="magenta"/>
        </w:rPr>
        <w:t xml:space="preserve">Issue 2.2 – Enhancements to Rel-16 CLI framework </w:t>
      </w:r>
    </w:p>
    <w:p w14:paraId="1E9E6F69" w14:textId="77777777" w:rsidR="00246DF7" w:rsidRDefault="0011481B">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F24C458" w14:textId="77777777" w:rsidR="00246DF7" w:rsidRDefault="0011481B">
      <w:pPr>
        <w:rPr>
          <w:color w:val="000000" w:themeColor="text1"/>
        </w:rPr>
      </w:pPr>
      <w:r>
        <w:rPr>
          <w:color w:val="000000" w:themeColor="text1"/>
        </w:rPr>
        <w:t>Through the discussions during RAN1#105-e, the final FL proposal attempted to address to the best extent the concerns raised:</w:t>
      </w:r>
    </w:p>
    <w:p w14:paraId="008D3C77" w14:textId="77777777" w:rsidR="00246DF7" w:rsidRDefault="0011481B">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45554233" w14:textId="77777777" w:rsidR="00246DF7" w:rsidRDefault="0011481B">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72D9755E"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1B789076" w14:textId="77777777" w:rsidR="00246DF7" w:rsidRDefault="0011481B">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7B4AB556" w14:textId="77777777" w:rsidR="00246DF7" w:rsidRDefault="0011481B">
      <w:pPr>
        <w:rPr>
          <w:color w:val="000000" w:themeColor="text1"/>
        </w:rPr>
      </w:pPr>
      <w:r>
        <w:rPr>
          <w:color w:val="000000" w:themeColor="text1"/>
        </w:rPr>
        <w:t>Based on the previous and recent feedback, the following FL proposal can be considered for further discussions.</w:t>
      </w:r>
    </w:p>
    <w:p w14:paraId="7C1BA677" w14:textId="77777777" w:rsidR="00246DF7" w:rsidRDefault="00246DF7">
      <w:pPr>
        <w:rPr>
          <w:color w:val="000000" w:themeColor="text1"/>
        </w:rPr>
      </w:pPr>
    </w:p>
    <w:p w14:paraId="4BCE17BE" w14:textId="77777777" w:rsidR="00246DF7" w:rsidRDefault="0011481B">
      <w:pPr>
        <w:rPr>
          <w:b/>
          <w:bCs/>
          <w:color w:val="000000" w:themeColor="text1"/>
          <w:u w:val="single"/>
        </w:rPr>
      </w:pPr>
      <w:r>
        <w:rPr>
          <w:b/>
          <w:bCs/>
          <w:color w:val="000000" w:themeColor="text1"/>
          <w:highlight w:val="lightGray"/>
          <w:u w:val="single"/>
        </w:rPr>
        <w:t>FL Proposal 2.2a:</w:t>
      </w:r>
    </w:p>
    <w:p w14:paraId="3C71BF3F" w14:textId="77777777" w:rsidR="00246DF7" w:rsidRDefault="0011481B">
      <w:pPr>
        <w:rPr>
          <w:b/>
          <w:bCs/>
          <w:color w:val="000000" w:themeColor="text1"/>
          <w:lang w:val="en-US"/>
        </w:rPr>
      </w:pPr>
      <w:r>
        <w:rPr>
          <w:b/>
          <w:bCs/>
          <w:color w:val="000000" w:themeColor="text1"/>
        </w:rPr>
        <w:t>Support a parent-node receiving the result of CLI measurements of its child nodes.</w:t>
      </w:r>
    </w:p>
    <w:p w14:paraId="72C2AAF3" w14:textId="77777777" w:rsidR="00246DF7" w:rsidRDefault="0011481B">
      <w:pPr>
        <w:rPr>
          <w:b/>
          <w:bCs/>
          <w:color w:val="000000" w:themeColor="text1"/>
        </w:rPr>
      </w:pPr>
      <w:r>
        <w:rPr>
          <w:b/>
          <w:bCs/>
          <w:color w:val="000000" w:themeColor="text1"/>
        </w:rPr>
        <w:t xml:space="preserve">FFS support a parent-node determining the configuration of CLI measurements of its child nodes. </w:t>
      </w:r>
    </w:p>
    <w:p w14:paraId="31252F07"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227142CA" w14:textId="77777777">
        <w:tc>
          <w:tcPr>
            <w:tcW w:w="2243" w:type="dxa"/>
            <w:shd w:val="clear" w:color="auto" w:fill="auto"/>
          </w:tcPr>
          <w:p w14:paraId="7A89F80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9FD389B" w14:textId="77777777" w:rsidR="00246DF7" w:rsidRDefault="0011481B">
            <w:pPr>
              <w:spacing w:after="0" w:line="240" w:lineRule="auto"/>
              <w:jc w:val="center"/>
              <w:rPr>
                <w:b/>
                <w:bCs/>
              </w:rPr>
            </w:pPr>
            <w:r>
              <w:rPr>
                <w:rFonts w:ascii="CG Times (WN)" w:eastAsia="Batang" w:hAnsi="CG Times (WN)"/>
                <w:b/>
                <w:bCs/>
              </w:rPr>
              <w:t>Comments</w:t>
            </w:r>
          </w:p>
        </w:tc>
      </w:tr>
      <w:tr w:rsidR="00246DF7" w14:paraId="3E635FE8" w14:textId="77777777">
        <w:tc>
          <w:tcPr>
            <w:tcW w:w="2243" w:type="dxa"/>
            <w:shd w:val="clear" w:color="auto" w:fill="auto"/>
          </w:tcPr>
          <w:p w14:paraId="6E1C06DD"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44403110"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6DA7187D" w14:textId="77777777" w:rsidR="00246DF7" w:rsidRDefault="0011481B">
            <w:pPr>
              <w:spacing w:after="0" w:line="240" w:lineRule="auto"/>
              <w:rPr>
                <w:rFonts w:eastAsiaTheme="minorEastAsia"/>
                <w:lang w:eastAsia="ko-KR"/>
              </w:rPr>
            </w:pPr>
            <w:r>
              <w:rPr>
                <w:rFonts w:ascii="CG Times (WN)" w:eastAsiaTheme="minorEastAsia" w:hAnsi="CG Times (WN)"/>
                <w:lang w:eastAsia="ko-KR"/>
              </w:rPr>
              <w:lastRenderedPageBreak/>
              <w:t>Regarding the FFS, who will configure the CLI measurements of the child node?</w:t>
            </w:r>
          </w:p>
        </w:tc>
      </w:tr>
      <w:tr w:rsidR="00246DF7" w14:paraId="3DEC9AD4" w14:textId="77777777">
        <w:tc>
          <w:tcPr>
            <w:tcW w:w="2243" w:type="dxa"/>
            <w:shd w:val="clear" w:color="auto" w:fill="auto"/>
          </w:tcPr>
          <w:p w14:paraId="056321B9" w14:textId="77777777" w:rsidR="00246DF7" w:rsidRDefault="0011481B">
            <w:pPr>
              <w:spacing w:after="0" w:line="240" w:lineRule="auto"/>
              <w:jc w:val="center"/>
              <w:rPr>
                <w:lang w:eastAsia="ko-KR"/>
              </w:rPr>
            </w:pPr>
            <w:r>
              <w:rPr>
                <w:rFonts w:ascii="CG Times (WN)" w:eastAsia="Batang" w:hAnsi="CG Times (WN)"/>
                <w:lang w:eastAsia="ko-KR"/>
              </w:rPr>
              <w:lastRenderedPageBreak/>
              <w:t>LG</w:t>
            </w:r>
          </w:p>
        </w:tc>
        <w:tc>
          <w:tcPr>
            <w:tcW w:w="7381" w:type="dxa"/>
            <w:shd w:val="clear" w:color="auto" w:fill="auto"/>
          </w:tcPr>
          <w:p w14:paraId="471172E6" w14:textId="77777777" w:rsidR="00246DF7" w:rsidRDefault="0011481B">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71C058" w14:textId="77777777" w:rsidR="00246DF7" w:rsidRDefault="0011481B">
            <w:pPr>
              <w:pStyle w:val="af6"/>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246DF7" w14:paraId="7F2B7581" w14:textId="77777777">
        <w:tc>
          <w:tcPr>
            <w:tcW w:w="2243" w:type="dxa"/>
            <w:shd w:val="clear" w:color="auto" w:fill="auto"/>
          </w:tcPr>
          <w:p w14:paraId="38FC8CF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4BB879F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74A34C9D" w14:textId="77777777">
        <w:tc>
          <w:tcPr>
            <w:tcW w:w="2243" w:type="dxa"/>
            <w:shd w:val="clear" w:color="auto" w:fill="auto"/>
          </w:tcPr>
          <w:p w14:paraId="4147DD55"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7D02EF4D" w14:textId="77777777" w:rsidR="00246DF7" w:rsidRDefault="0011481B">
            <w:pPr>
              <w:spacing w:after="0" w:line="240" w:lineRule="auto"/>
              <w:jc w:val="both"/>
              <w:rPr>
                <w:rFonts w:ascii="CG Times (WN)" w:eastAsia="Batang" w:hAnsi="CG Times (WN)" w:hint="eastAsia"/>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246DF7" w14:paraId="4455992F" w14:textId="77777777">
        <w:tc>
          <w:tcPr>
            <w:tcW w:w="2243" w:type="dxa"/>
            <w:shd w:val="clear" w:color="auto" w:fill="auto"/>
          </w:tcPr>
          <w:p w14:paraId="37BF15C0" w14:textId="77777777" w:rsidR="00246DF7" w:rsidRDefault="0011481B">
            <w:pPr>
              <w:spacing w:after="0" w:line="240" w:lineRule="auto"/>
              <w:jc w:val="center"/>
              <w:rPr>
                <w:lang w:eastAsia="ko-KR"/>
              </w:rPr>
            </w:pPr>
            <w:r>
              <w:rPr>
                <w:rFonts w:eastAsia="Batang"/>
              </w:rPr>
              <w:t>Huawei</w:t>
            </w:r>
            <w:r>
              <w:rPr>
                <w:rFonts w:eastAsiaTheme="minorEastAsia"/>
                <w:lang w:eastAsia="zh-CN"/>
              </w:rPr>
              <w:t>, HiSilicon</w:t>
            </w:r>
          </w:p>
        </w:tc>
        <w:tc>
          <w:tcPr>
            <w:tcW w:w="7381" w:type="dxa"/>
            <w:shd w:val="clear" w:color="auto" w:fill="auto"/>
          </w:tcPr>
          <w:p w14:paraId="38B24430" w14:textId="77777777" w:rsidR="00246DF7" w:rsidRDefault="0011481B">
            <w:pPr>
              <w:spacing w:after="0" w:line="240" w:lineRule="auto"/>
              <w:rPr>
                <w:rFonts w:eastAsiaTheme="minorEastAsia"/>
                <w:lang w:eastAsia="ja-JP"/>
              </w:rPr>
            </w:pPr>
            <w:r>
              <w:rPr>
                <w:rFonts w:eastAsiaTheme="minorEastAsia"/>
                <w:lang w:eastAsia="ja-JP"/>
              </w:rPr>
              <w:t xml:space="preserve">Not support this proposal. </w:t>
            </w:r>
          </w:p>
          <w:p w14:paraId="29EEAC52" w14:textId="77777777" w:rsidR="00246DF7" w:rsidRDefault="0011481B">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rsidR="00246DF7" w14:paraId="129F304F" w14:textId="77777777">
        <w:tc>
          <w:tcPr>
            <w:tcW w:w="2243" w:type="dxa"/>
            <w:shd w:val="clear" w:color="auto" w:fill="auto"/>
          </w:tcPr>
          <w:p w14:paraId="22E28049" w14:textId="77777777" w:rsidR="00246DF7" w:rsidRDefault="0011481B">
            <w:pPr>
              <w:spacing w:after="0" w:line="240" w:lineRule="auto"/>
              <w:jc w:val="center"/>
              <w:rPr>
                <w:rFonts w:eastAsia="Batang"/>
              </w:rPr>
            </w:pPr>
            <w:r>
              <w:rPr>
                <w:rFonts w:eastAsia="Batang"/>
              </w:rPr>
              <w:t>AT&amp;T</w:t>
            </w:r>
          </w:p>
        </w:tc>
        <w:tc>
          <w:tcPr>
            <w:tcW w:w="7381" w:type="dxa"/>
            <w:shd w:val="clear" w:color="auto" w:fill="auto"/>
          </w:tcPr>
          <w:p w14:paraId="66602CAF" w14:textId="77777777" w:rsidR="00246DF7" w:rsidRDefault="0011481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246DF7" w14:paraId="4B8EE1B0" w14:textId="77777777">
        <w:tc>
          <w:tcPr>
            <w:tcW w:w="2243" w:type="dxa"/>
            <w:shd w:val="clear" w:color="auto" w:fill="auto"/>
          </w:tcPr>
          <w:p w14:paraId="000D0E69" w14:textId="77777777" w:rsidR="00246DF7" w:rsidRDefault="0011481B">
            <w:pPr>
              <w:spacing w:after="0" w:line="240" w:lineRule="auto"/>
              <w:jc w:val="center"/>
              <w:rPr>
                <w:rFonts w:eastAsia="Batang"/>
              </w:rPr>
            </w:pPr>
            <w:r>
              <w:rPr>
                <w:rFonts w:eastAsia="Batang"/>
              </w:rPr>
              <w:t>Intel</w:t>
            </w:r>
          </w:p>
        </w:tc>
        <w:tc>
          <w:tcPr>
            <w:tcW w:w="7381" w:type="dxa"/>
            <w:shd w:val="clear" w:color="auto" w:fill="auto"/>
          </w:tcPr>
          <w:p w14:paraId="0FEE7F1B" w14:textId="77777777" w:rsidR="00246DF7" w:rsidRDefault="0011481B">
            <w:pPr>
              <w:spacing w:after="0" w:line="240" w:lineRule="auto"/>
              <w:rPr>
                <w:rFonts w:eastAsiaTheme="minorEastAsia"/>
                <w:lang w:eastAsia="ja-JP"/>
              </w:rPr>
            </w:pPr>
            <w:r>
              <w:rPr>
                <w:rFonts w:eastAsiaTheme="minorEastAsia"/>
                <w:lang w:eastAsia="ja-JP"/>
              </w:rPr>
              <w:t>We agree with AT&amp;T’s comments.</w:t>
            </w:r>
          </w:p>
        </w:tc>
      </w:tr>
      <w:tr w:rsidR="00246DF7" w14:paraId="46295802" w14:textId="77777777">
        <w:tc>
          <w:tcPr>
            <w:tcW w:w="2243" w:type="dxa"/>
            <w:shd w:val="clear" w:color="auto" w:fill="auto"/>
          </w:tcPr>
          <w:p w14:paraId="4374EAE2" w14:textId="77777777" w:rsidR="00246DF7" w:rsidRDefault="0011481B">
            <w:pPr>
              <w:spacing w:after="0" w:line="240" w:lineRule="auto"/>
              <w:jc w:val="center"/>
              <w:rPr>
                <w:rFonts w:eastAsia="Batang"/>
              </w:rPr>
            </w:pPr>
            <w:r>
              <w:rPr>
                <w:rFonts w:eastAsia="Batang"/>
              </w:rPr>
              <w:t>Nokia</w:t>
            </w:r>
          </w:p>
        </w:tc>
        <w:tc>
          <w:tcPr>
            <w:tcW w:w="7381" w:type="dxa"/>
            <w:shd w:val="clear" w:color="auto" w:fill="auto"/>
          </w:tcPr>
          <w:p w14:paraId="7763AE79" w14:textId="77777777" w:rsidR="00246DF7" w:rsidRDefault="0011481B">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46DF7" w14:paraId="7F54C5E2" w14:textId="77777777">
        <w:tc>
          <w:tcPr>
            <w:tcW w:w="2243" w:type="dxa"/>
            <w:shd w:val="clear" w:color="auto" w:fill="auto"/>
          </w:tcPr>
          <w:p w14:paraId="3B222EE7" w14:textId="77777777" w:rsidR="00246DF7" w:rsidRDefault="0011481B">
            <w:pPr>
              <w:spacing w:after="0" w:line="240" w:lineRule="auto"/>
              <w:jc w:val="center"/>
              <w:rPr>
                <w:rFonts w:eastAsia="Batang"/>
              </w:rPr>
            </w:pPr>
            <w:r>
              <w:rPr>
                <w:rFonts w:ascii="CG Times (WN)" w:eastAsia="Batang" w:hAnsi="CG Times (WN)"/>
                <w:lang w:eastAsia="ko-KR"/>
              </w:rPr>
              <w:t>Samsung</w:t>
            </w:r>
          </w:p>
        </w:tc>
        <w:tc>
          <w:tcPr>
            <w:tcW w:w="7381" w:type="dxa"/>
            <w:shd w:val="clear" w:color="auto" w:fill="auto"/>
          </w:tcPr>
          <w:p w14:paraId="296E1628" w14:textId="77777777" w:rsidR="00246DF7" w:rsidRDefault="0011481B">
            <w:pPr>
              <w:spacing w:after="0" w:line="240" w:lineRule="auto"/>
              <w:rPr>
                <w:rFonts w:eastAsiaTheme="minorEastAsia"/>
                <w:lang w:eastAsia="ja-JP"/>
              </w:rPr>
            </w:pPr>
            <w:r>
              <w:rPr>
                <w:rFonts w:eastAsiaTheme="minorEastAsia"/>
                <w:lang w:eastAsia="ko-KR"/>
              </w:rPr>
              <w:t>We</w:t>
            </w:r>
            <w:r>
              <w:rPr>
                <w:rFonts w:eastAsiaTheme="minorEastAsia"/>
                <w:lang w:eastAsia="ja-JP"/>
              </w:rPr>
              <w:t xml:space="preserve"> </w:t>
            </w:r>
            <w:r>
              <w:rPr>
                <w:rFonts w:eastAsiaTheme="minorEastAsia"/>
                <w:lang w:eastAsia="ko-KR"/>
              </w:rPr>
              <w:t>don't</w:t>
            </w:r>
            <w:r>
              <w:rPr>
                <w:rFonts w:eastAsiaTheme="minorEastAsia"/>
                <w:lang w:eastAsia="ja-JP"/>
              </w:rPr>
              <w:t xml:space="preserve"> </w:t>
            </w:r>
            <w:r>
              <w:rPr>
                <w:rFonts w:eastAsiaTheme="minorEastAsia"/>
                <w:lang w:eastAsia="ko-KR"/>
              </w:rPr>
              <w:t>support</w:t>
            </w:r>
            <w:r>
              <w:rPr>
                <w:rFonts w:eastAsiaTheme="minorEastAsia"/>
                <w:lang w:eastAsia="ja-JP"/>
              </w:rPr>
              <w:t xml:space="preserve"> </w:t>
            </w:r>
            <w:r>
              <w:rPr>
                <w:rFonts w:eastAsiaTheme="minorEastAsia"/>
                <w:lang w:eastAsia="ko-KR"/>
              </w:rPr>
              <w:t>L1/L2</w:t>
            </w:r>
            <w:r>
              <w:rPr>
                <w:rFonts w:eastAsiaTheme="minorEastAsia"/>
                <w:lang w:eastAsia="ja-JP"/>
              </w:rPr>
              <w:t xml:space="preserve"> </w:t>
            </w:r>
            <w:r>
              <w:rPr>
                <w:rFonts w:eastAsiaTheme="minorEastAsia"/>
                <w:lang w:eastAsia="ko-KR"/>
              </w:rPr>
              <w:t>CLI measurement/report because it implies much specification impacts to specify them. On the other hand, we are open to discuss the main bullet.</w:t>
            </w:r>
          </w:p>
        </w:tc>
      </w:tr>
      <w:tr w:rsidR="00246DF7" w14:paraId="690D76A9" w14:textId="77777777">
        <w:tc>
          <w:tcPr>
            <w:tcW w:w="2243" w:type="dxa"/>
            <w:shd w:val="clear" w:color="auto" w:fill="auto"/>
          </w:tcPr>
          <w:p w14:paraId="723868A2"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791300AA" w14:textId="77777777" w:rsidR="00246DF7" w:rsidRDefault="0011481B">
            <w:pPr>
              <w:spacing w:after="0" w:line="240" w:lineRule="auto"/>
              <w:rPr>
                <w:rFonts w:eastAsiaTheme="minorEastAsia"/>
                <w:lang w:eastAsia="ko-KR"/>
              </w:rPr>
            </w:pPr>
            <w:r>
              <w:rPr>
                <w:rFonts w:eastAsiaTheme="minorEastAsia"/>
                <w:lang w:eastAsia="ja-JP"/>
              </w:rPr>
              <w:t>We support the proposal in agreement with AT&amp;T’s comment.</w:t>
            </w:r>
          </w:p>
        </w:tc>
      </w:tr>
      <w:tr w:rsidR="00246DF7" w14:paraId="55A36E5F" w14:textId="77777777">
        <w:tc>
          <w:tcPr>
            <w:tcW w:w="2243" w:type="dxa"/>
            <w:shd w:val="clear" w:color="auto" w:fill="auto"/>
          </w:tcPr>
          <w:p w14:paraId="448E29CE" w14:textId="77777777" w:rsidR="00246DF7" w:rsidRDefault="0011481B">
            <w:pPr>
              <w:spacing w:after="0" w:line="240" w:lineRule="auto"/>
              <w:jc w:val="center"/>
              <w:rPr>
                <w:rFonts w:eastAsia="Batang"/>
              </w:rPr>
            </w:pPr>
            <w:r>
              <w:rPr>
                <w:rFonts w:eastAsiaTheme="minorEastAsia" w:cstheme="majorBidi"/>
                <w:lang w:val="en-US"/>
              </w:rPr>
              <w:t>ZTE, Sanechips</w:t>
            </w:r>
          </w:p>
        </w:tc>
        <w:tc>
          <w:tcPr>
            <w:tcW w:w="7381" w:type="dxa"/>
            <w:shd w:val="clear" w:color="auto" w:fill="auto"/>
          </w:tcPr>
          <w:p w14:paraId="1CE699B5" w14:textId="77777777" w:rsidR="00246DF7" w:rsidRDefault="0011481B">
            <w:pPr>
              <w:spacing w:after="0" w:line="240" w:lineRule="auto"/>
              <w:rPr>
                <w:rFonts w:eastAsiaTheme="minorEastAsia"/>
                <w:lang w:eastAsia="ja-JP"/>
              </w:rPr>
            </w:pPr>
            <w:r>
              <w:rPr>
                <w:rFonts w:eastAsiaTheme="minorEastAsia"/>
                <w:lang w:val="en-US" w:eastAsia="zh-CN"/>
              </w:rPr>
              <w:t>Agree.</w:t>
            </w:r>
          </w:p>
        </w:tc>
      </w:tr>
      <w:tr w:rsidR="00246DF7" w14:paraId="66DF0D74" w14:textId="77777777">
        <w:tc>
          <w:tcPr>
            <w:tcW w:w="2243" w:type="dxa"/>
            <w:shd w:val="clear" w:color="auto" w:fill="auto"/>
          </w:tcPr>
          <w:p w14:paraId="79CE267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74A7DD3B" w14:textId="77777777" w:rsidR="00246DF7" w:rsidRDefault="0011481B">
            <w:pPr>
              <w:spacing w:after="0" w:line="240" w:lineRule="auto"/>
              <w:rPr>
                <w:rFonts w:eastAsia="SimSun"/>
                <w:lang w:val="en-US" w:eastAsia="zh-CN"/>
              </w:rPr>
            </w:pPr>
            <w:r>
              <w:rPr>
                <w:rFonts w:eastAsia="SimSun"/>
                <w:lang w:val="en-US" w:eastAsia="zh-CN"/>
              </w:rPr>
              <w:t xml:space="preserve">Agree </w:t>
            </w:r>
          </w:p>
        </w:tc>
      </w:tr>
    </w:tbl>
    <w:p w14:paraId="16140012" w14:textId="77777777" w:rsidR="00246DF7" w:rsidRDefault="00246DF7">
      <w:pPr>
        <w:rPr>
          <w:b/>
          <w:bCs/>
          <w:color w:val="00B050"/>
        </w:rPr>
      </w:pPr>
    </w:p>
    <w:p w14:paraId="18537FB8" w14:textId="77777777" w:rsidR="00246DF7" w:rsidRDefault="0011481B">
      <w:r>
        <w:t>In regard to ETRI’s question, in the Rel-16 CLI framework the CU determines the CLI measurement and report configurations (via RRC signaling).</w:t>
      </w:r>
    </w:p>
    <w:p w14:paraId="56576CC4" w14:textId="77777777" w:rsidR="00246DF7" w:rsidRDefault="0011481B">
      <w:r>
        <w:t>Based on the feedback most of the support for the proposal is for a L1/L2 reporting of CLI measurements to the parent node (the current proposal was not specific to L1/L2 reporting or L3 reporting, as some companies have correctly pointed out). On the other hand there are specific objections to the same from a few companies. The concerns seem to be primarily related to the amount of specification work required.</w:t>
      </w:r>
    </w:p>
    <w:p w14:paraId="72F47A82" w14:textId="77777777" w:rsidR="00246DF7" w:rsidRDefault="0011481B">
      <w:r>
        <w:t xml:space="preserve">Moreover, there is also an observation, shared by both some of the proponents and some of the companies with concerns, that the proposal with the L1/L2 reporting relates to the 8.10.1 agreement in RAN1#105-e on the reporting framework for recommended and/or not preferred beams from a node to its parent node.   </w:t>
      </w:r>
    </w:p>
    <w:p w14:paraId="280CCF3B" w14:textId="77777777" w:rsidR="00246DF7" w:rsidRDefault="0011481B">
      <w:r>
        <w:t>A potential compromise is to link the reporting of CLI measurements to reporting framework for recommended and/or preferred beams.</w:t>
      </w:r>
    </w:p>
    <w:p w14:paraId="0E76C39B" w14:textId="77777777" w:rsidR="00246DF7" w:rsidRDefault="00246DF7"/>
    <w:p w14:paraId="7D3ADB7C" w14:textId="77777777" w:rsidR="00246DF7" w:rsidRDefault="0011481B">
      <w:pPr>
        <w:rPr>
          <w:b/>
          <w:bCs/>
          <w:color w:val="000000" w:themeColor="text1"/>
          <w:u w:val="single"/>
        </w:rPr>
      </w:pPr>
      <w:r>
        <w:rPr>
          <w:b/>
          <w:bCs/>
          <w:color w:val="000000" w:themeColor="text1"/>
          <w:highlight w:val="yellow"/>
          <w:u w:val="single"/>
        </w:rPr>
        <w:t>FL Proposal 2.2b:</w:t>
      </w:r>
    </w:p>
    <w:p w14:paraId="56031D81" w14:textId="77777777" w:rsidR="00246DF7" w:rsidRDefault="0011481B">
      <w:pPr>
        <w:rPr>
          <w:b/>
          <w:bCs/>
          <w:color w:val="000000" w:themeColor="text1"/>
        </w:rPr>
      </w:pPr>
      <w:r>
        <w:rPr>
          <w:b/>
          <w:bCs/>
          <w:color w:val="000000" w:themeColor="text1"/>
        </w:rPr>
        <w:t>Support a parent-node receiving via L1/L2 the result of CLI measurements of its child nodes.</w:t>
      </w:r>
    </w:p>
    <w:p w14:paraId="508FC8A3" w14:textId="77777777" w:rsidR="00246DF7" w:rsidRDefault="0011481B">
      <w:pPr>
        <w:rPr>
          <w:b/>
          <w:bCs/>
          <w:color w:val="000000" w:themeColor="text1"/>
          <w:lang w:val="en-US"/>
        </w:rPr>
      </w:pPr>
      <w:r>
        <w:rPr>
          <w:b/>
          <w:bCs/>
          <w:color w:val="000000" w:themeColor="text1"/>
        </w:rPr>
        <w:t xml:space="preserve">The signaling is included as part of the recommended and/or not preferred beams reporting framework as defined under agenda item 8.10.1. </w:t>
      </w:r>
    </w:p>
    <w:p w14:paraId="3710E8D6"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4310D60B" w14:textId="77777777">
        <w:tc>
          <w:tcPr>
            <w:tcW w:w="2243" w:type="dxa"/>
            <w:shd w:val="clear" w:color="auto" w:fill="auto"/>
          </w:tcPr>
          <w:p w14:paraId="1EC1287F" w14:textId="77777777" w:rsidR="00246DF7" w:rsidRDefault="0011481B">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733B3FF0" w14:textId="77777777" w:rsidR="00246DF7" w:rsidRDefault="0011481B">
            <w:pPr>
              <w:spacing w:after="0" w:line="240" w:lineRule="auto"/>
              <w:jc w:val="center"/>
              <w:rPr>
                <w:b/>
                <w:bCs/>
              </w:rPr>
            </w:pPr>
            <w:r>
              <w:rPr>
                <w:rFonts w:ascii="CG Times (WN)" w:eastAsia="Batang" w:hAnsi="CG Times (WN)"/>
                <w:b/>
                <w:bCs/>
              </w:rPr>
              <w:t>Comments</w:t>
            </w:r>
          </w:p>
        </w:tc>
      </w:tr>
      <w:tr w:rsidR="00246DF7" w14:paraId="47C54261" w14:textId="77777777">
        <w:tc>
          <w:tcPr>
            <w:tcW w:w="2243" w:type="dxa"/>
            <w:shd w:val="clear" w:color="auto" w:fill="auto"/>
          </w:tcPr>
          <w:p w14:paraId="77F0479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57F6BB9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We support the first part. </w:t>
            </w:r>
          </w:p>
          <w:p w14:paraId="2F87DDAF" w14:textId="77777777" w:rsidR="00246DF7" w:rsidRDefault="00246DF7">
            <w:pPr>
              <w:spacing w:after="0" w:line="240" w:lineRule="auto"/>
              <w:rPr>
                <w:rFonts w:ascii="CG Times (WN)" w:eastAsia="SimSun" w:hAnsi="CG Times (WN)" w:hint="eastAsia"/>
                <w:lang w:eastAsia="zh-CN"/>
              </w:rPr>
            </w:pPr>
          </w:p>
          <w:p w14:paraId="0A505B25"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If the second part means to reuse the signalling framework for beam reporting, we can support, however, it is not necessary to indicate beam and CLI in a single signalling.</w:t>
            </w:r>
          </w:p>
        </w:tc>
      </w:tr>
      <w:tr w:rsidR="00246DF7" w14:paraId="17DDE7E6" w14:textId="77777777">
        <w:tc>
          <w:tcPr>
            <w:tcW w:w="2243" w:type="dxa"/>
            <w:shd w:val="clear" w:color="auto" w:fill="auto"/>
          </w:tcPr>
          <w:p w14:paraId="759055F5"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3D3E8639"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Clarification regarding the proposal is needed.</w:t>
            </w:r>
          </w:p>
          <w:p w14:paraId="22B01A0A"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It is unclear to us that reporting the CLI measurement based on recommended/preferred beam reporting framework since we don’t have it yet.</w:t>
            </w:r>
          </w:p>
          <w:p w14:paraId="58E3C999"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And, it is also unclear about what result of CLI measurement is. Is the result of CLI measurement means L1/L2 based RSRP or RSSI? Or the recommended/preferred beam can also be the result of CLI measurement in our understanding, in which case we don’t see this proposal is necessary.</w:t>
            </w:r>
          </w:p>
          <w:p w14:paraId="35B9D5DD"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Furthermore, the recommended/preferred beam of which node should be clarified. Combinations of UL/DL and child/parent can be considered. Does this proposal include all possible combinations?</w:t>
            </w:r>
          </w:p>
          <w:p w14:paraId="354E4C9D" w14:textId="77777777" w:rsidR="00246DF7" w:rsidRDefault="00246DF7">
            <w:pPr>
              <w:pStyle w:val="af6"/>
              <w:spacing w:after="0"/>
              <w:rPr>
                <w:rFonts w:ascii="CG Times (WN)" w:eastAsia="Batang" w:hAnsi="CG Times (WN)" w:cs="Times New Roman" w:hint="eastAsia"/>
                <w:szCs w:val="20"/>
                <w:lang w:eastAsia="ko-KR"/>
              </w:rPr>
            </w:pPr>
          </w:p>
        </w:tc>
      </w:tr>
      <w:tr w:rsidR="00246DF7" w14:paraId="0C3A7334" w14:textId="77777777">
        <w:tc>
          <w:tcPr>
            <w:tcW w:w="2243" w:type="dxa"/>
            <w:shd w:val="clear" w:color="auto" w:fill="auto"/>
          </w:tcPr>
          <w:p w14:paraId="37161342"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ZTE, Sanechips</w:t>
            </w:r>
          </w:p>
        </w:tc>
        <w:tc>
          <w:tcPr>
            <w:tcW w:w="7381" w:type="dxa"/>
            <w:shd w:val="clear" w:color="auto" w:fill="auto"/>
          </w:tcPr>
          <w:p w14:paraId="64EDA75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1FA48EE0" w14:textId="77777777">
        <w:tc>
          <w:tcPr>
            <w:tcW w:w="2243" w:type="dxa"/>
            <w:shd w:val="clear" w:color="auto" w:fill="auto"/>
          </w:tcPr>
          <w:p w14:paraId="3962524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0BFA6294"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Support</w:t>
            </w:r>
          </w:p>
        </w:tc>
      </w:tr>
      <w:tr w:rsidR="007203AB" w14:paraId="439F874E" w14:textId="77777777">
        <w:tc>
          <w:tcPr>
            <w:tcW w:w="2243" w:type="dxa"/>
            <w:shd w:val="clear" w:color="auto" w:fill="auto"/>
          </w:tcPr>
          <w:p w14:paraId="777A16CB" w14:textId="0548D169" w:rsidR="007203AB" w:rsidRDefault="007203A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21C953C6" w14:textId="40684121" w:rsidR="007203AB" w:rsidRDefault="00046BE9">
            <w:pPr>
              <w:spacing w:after="0" w:line="240" w:lineRule="auto"/>
              <w:rPr>
                <w:rFonts w:ascii="CG Times (WN)" w:eastAsia="Batang" w:hAnsi="CG Times (WN)" w:hint="eastAsia"/>
                <w:lang w:eastAsia="ko-KR"/>
              </w:rPr>
            </w:pPr>
            <w:r>
              <w:rPr>
                <w:rFonts w:ascii="CG Times (WN)" w:eastAsia="Batang" w:hAnsi="CG Times (WN)"/>
                <w:lang w:eastAsia="ko-KR"/>
              </w:rPr>
              <w:t>It is unclear to us what measurements are intended with the proposal. Furthermore, w</w:t>
            </w:r>
            <w:r w:rsidR="00875D65">
              <w:rPr>
                <w:rFonts w:ascii="CG Times (WN)" w:eastAsia="Batang" w:hAnsi="CG Times (WN)"/>
                <w:lang w:eastAsia="ko-KR"/>
              </w:rPr>
              <w:t xml:space="preserve">e do not understand the objective with this proposal, without the objective substantially overlapping the already agreed beam preference reporting in 8.10.1. The above proposed CLI reporting will provide </w:t>
            </w:r>
            <w:r w:rsidR="000E6738">
              <w:rPr>
                <w:rFonts w:ascii="CG Times (WN)" w:eastAsia="Batang" w:hAnsi="CG Times (WN)"/>
                <w:lang w:eastAsia="ko-KR"/>
              </w:rPr>
              <w:t>different signaling to solve the same problem,</w:t>
            </w:r>
            <w:r w:rsidR="00875D65">
              <w:rPr>
                <w:rFonts w:ascii="CG Times (WN)" w:eastAsia="Batang" w:hAnsi="CG Times (WN)"/>
                <w:lang w:eastAsia="ko-KR"/>
              </w:rPr>
              <w:t xml:space="preserve"> i.e., </w:t>
            </w:r>
            <w:r w:rsidR="000E6738">
              <w:rPr>
                <w:rFonts w:ascii="CG Times (WN)" w:eastAsia="Batang" w:hAnsi="CG Times (WN)"/>
                <w:lang w:eastAsia="ko-KR"/>
              </w:rPr>
              <w:t xml:space="preserve">to </w:t>
            </w:r>
            <w:r w:rsidR="00875D65">
              <w:rPr>
                <w:rFonts w:ascii="CG Times (WN)" w:eastAsia="Batang" w:hAnsi="CG Times (WN)"/>
                <w:lang w:eastAsia="ko-KR"/>
              </w:rPr>
              <w:t>allow the parent to optimize wh</w:t>
            </w:r>
            <w:r w:rsidR="003D25FB">
              <w:rPr>
                <w:rFonts w:ascii="CG Times (WN)" w:eastAsia="Batang" w:hAnsi="CG Times (WN)"/>
                <w:lang w:eastAsia="ko-KR"/>
              </w:rPr>
              <w:t>at</w:t>
            </w:r>
            <w:r w:rsidR="00875D65">
              <w:rPr>
                <w:rFonts w:ascii="CG Times (WN)" w:eastAsia="Batang" w:hAnsi="CG Times (WN)"/>
                <w:lang w:eastAsia="ko-KR"/>
              </w:rPr>
              <w:t xml:space="preserve"> beam to use towards the IAB node.</w:t>
            </w:r>
            <w:r w:rsidR="0034420A">
              <w:rPr>
                <w:rFonts w:ascii="CG Times (WN)" w:eastAsia="Batang" w:hAnsi="CG Times (WN)"/>
                <w:lang w:eastAsia="ko-KR"/>
              </w:rPr>
              <w:t xml:space="preserve"> Hence, we do not think it is motivated to introduce additional functionality for essentially solving the same problem.</w:t>
            </w:r>
          </w:p>
        </w:tc>
      </w:tr>
      <w:tr w:rsidR="00322530" w14:paraId="2292AE2C" w14:textId="77777777">
        <w:tc>
          <w:tcPr>
            <w:tcW w:w="2243" w:type="dxa"/>
            <w:shd w:val="clear" w:color="auto" w:fill="auto"/>
          </w:tcPr>
          <w:p w14:paraId="3F8096A0" w14:textId="66C57ABD" w:rsidR="00322530" w:rsidRDefault="00133216">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1" w:type="dxa"/>
            <w:shd w:val="clear" w:color="auto" w:fill="auto"/>
          </w:tcPr>
          <w:p w14:paraId="431F4B25" w14:textId="101F98E5" w:rsidR="00322530" w:rsidRDefault="00526073" w:rsidP="00744433">
            <w:pPr>
              <w:spacing w:after="0" w:line="240" w:lineRule="auto"/>
              <w:rPr>
                <w:rFonts w:ascii="CG Times (WN)" w:eastAsia="Batang" w:hAnsi="CG Times (WN)" w:hint="eastAsia"/>
                <w:lang w:eastAsia="ko-KR"/>
              </w:rPr>
            </w:pPr>
            <w:r>
              <w:rPr>
                <w:rFonts w:ascii="CG Times (WN)" w:eastAsia="Batang" w:hAnsi="CG Times (WN)"/>
                <w:lang w:eastAsia="ko-KR"/>
              </w:rPr>
              <w:t xml:space="preserve">We share similar view as Vivo. </w:t>
            </w:r>
          </w:p>
        </w:tc>
      </w:tr>
      <w:tr w:rsidR="006B3B64" w14:paraId="4249E131" w14:textId="77777777">
        <w:tc>
          <w:tcPr>
            <w:tcW w:w="2243" w:type="dxa"/>
            <w:shd w:val="clear" w:color="auto" w:fill="auto"/>
          </w:tcPr>
          <w:p w14:paraId="72B04015" w14:textId="0BF2F16A" w:rsidR="006B3B64" w:rsidRDefault="006B3B64">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1" w:type="dxa"/>
            <w:shd w:val="clear" w:color="auto" w:fill="auto"/>
          </w:tcPr>
          <w:p w14:paraId="6E976D52" w14:textId="7A4A11ED" w:rsidR="006B3B64" w:rsidRDefault="006B3B64" w:rsidP="00744433">
            <w:pPr>
              <w:spacing w:after="0" w:line="240" w:lineRule="auto"/>
              <w:rPr>
                <w:rFonts w:ascii="CG Times (WN)" w:eastAsia="Batang" w:hAnsi="CG Times (WN)" w:hint="eastAsia"/>
                <w:lang w:eastAsia="ko-KR"/>
              </w:rPr>
            </w:pPr>
            <w:r>
              <w:rPr>
                <w:rFonts w:ascii="CG Times (WN)" w:eastAsia="Batang" w:hAnsi="CG Times (WN)"/>
                <w:lang w:eastAsia="ko-KR"/>
              </w:rPr>
              <w:t>We support the proposal. To address the concern from Ericsson we suggest adding that the reports are optionally provided along with the beam report from the child node. In this case, the measurements are useful when multiple beams are reported for the parent to possibly select between them based on the relative values of measurement interference. For LG’s question we recommend L1 SINR is reported.</w:t>
            </w:r>
          </w:p>
        </w:tc>
      </w:tr>
      <w:tr w:rsidR="00626C34" w14:paraId="1F052EF8" w14:textId="77777777">
        <w:tc>
          <w:tcPr>
            <w:tcW w:w="2243" w:type="dxa"/>
            <w:shd w:val="clear" w:color="auto" w:fill="auto"/>
          </w:tcPr>
          <w:p w14:paraId="1EAFDE37" w14:textId="6BF92CDB" w:rsidR="00626C34" w:rsidRPr="00626C34" w:rsidRDefault="00626C34">
            <w:pPr>
              <w:spacing w:after="0" w:line="240" w:lineRule="auto"/>
              <w:jc w:val="center"/>
              <w:rPr>
                <w:rFonts w:ascii="CG Times (WN)" w:eastAsia="ＭＳ 明朝" w:hAnsi="CG Times (WN)" w:hint="eastAsia"/>
                <w:lang w:eastAsia="ja-JP"/>
              </w:rPr>
            </w:pPr>
            <w:r>
              <w:rPr>
                <w:rFonts w:ascii="CG Times (WN)" w:eastAsia="ＭＳ 明朝" w:hAnsi="CG Times (WN)" w:hint="eastAsia"/>
                <w:lang w:eastAsia="ja-JP"/>
              </w:rPr>
              <w:t>N</w:t>
            </w:r>
            <w:r>
              <w:rPr>
                <w:rFonts w:ascii="CG Times (WN)" w:eastAsia="ＭＳ 明朝" w:hAnsi="CG Times (WN)"/>
                <w:lang w:eastAsia="ja-JP"/>
              </w:rPr>
              <w:t>TT DOCOMO</w:t>
            </w:r>
          </w:p>
        </w:tc>
        <w:tc>
          <w:tcPr>
            <w:tcW w:w="7381" w:type="dxa"/>
            <w:shd w:val="clear" w:color="auto" w:fill="auto"/>
          </w:tcPr>
          <w:p w14:paraId="5BEC9B0D" w14:textId="57A95897" w:rsidR="00626C34" w:rsidRPr="00626C34" w:rsidRDefault="00626C34" w:rsidP="00744433">
            <w:pPr>
              <w:spacing w:after="0" w:line="240" w:lineRule="auto"/>
              <w:rPr>
                <w:rFonts w:ascii="CG Times (WN)" w:eastAsia="ＭＳ 明朝" w:hAnsi="CG Times (WN)" w:hint="eastAsia"/>
                <w:lang w:eastAsia="ja-JP"/>
              </w:rPr>
            </w:pPr>
            <w:r>
              <w:rPr>
                <w:rFonts w:ascii="CG Times (WN)" w:eastAsia="ＭＳ 明朝" w:hAnsi="CG Times (WN)" w:hint="eastAsia"/>
                <w:lang w:eastAsia="ja-JP"/>
              </w:rPr>
              <w:t>W</w:t>
            </w:r>
            <w:r>
              <w:rPr>
                <w:rFonts w:ascii="CG Times (WN)" w:eastAsia="ＭＳ 明朝" w:hAnsi="CG Times (WN)"/>
                <w:lang w:eastAsia="ja-JP"/>
              </w:rPr>
              <w:t>e are fine with the proposal.</w:t>
            </w:r>
          </w:p>
        </w:tc>
      </w:tr>
    </w:tbl>
    <w:p w14:paraId="0709E951" w14:textId="77777777" w:rsidR="00246DF7" w:rsidRDefault="00246DF7">
      <w:pPr>
        <w:rPr>
          <w:b/>
          <w:bCs/>
          <w:color w:val="000000" w:themeColor="text1"/>
        </w:rPr>
      </w:pPr>
    </w:p>
    <w:p w14:paraId="224875E9" w14:textId="77777777" w:rsidR="00246DF7" w:rsidRDefault="00246DF7">
      <w:pPr>
        <w:rPr>
          <w:b/>
          <w:bCs/>
          <w:color w:val="000000" w:themeColor="text1"/>
        </w:rPr>
      </w:pPr>
    </w:p>
    <w:p w14:paraId="50E028EF" w14:textId="77777777" w:rsidR="00246DF7" w:rsidRDefault="00246DF7">
      <w:pPr>
        <w:rPr>
          <w:b/>
          <w:bCs/>
          <w:color w:val="00B050"/>
        </w:rPr>
      </w:pPr>
    </w:p>
    <w:p w14:paraId="428F48FE" w14:textId="77777777" w:rsidR="00246DF7" w:rsidRDefault="00246DF7">
      <w:pPr>
        <w:rPr>
          <w:b/>
          <w:bCs/>
          <w:color w:val="00B050"/>
        </w:rPr>
      </w:pPr>
    </w:p>
    <w:p w14:paraId="0DF00EE5" w14:textId="77777777" w:rsidR="00246DF7" w:rsidRDefault="0011481B">
      <w:pPr>
        <w:rPr>
          <w:b/>
          <w:bCs/>
        </w:rPr>
      </w:pPr>
      <w:r>
        <w:rPr>
          <w:b/>
          <w:bCs/>
          <w:highlight w:val="magenta"/>
        </w:rPr>
        <w:t xml:space="preserve">Issue 2.3 – Extension of CLI coordination signaling </w:t>
      </w:r>
    </w:p>
    <w:p w14:paraId="4D7819C4"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1572C8E1" w14:textId="77777777">
        <w:tc>
          <w:tcPr>
            <w:tcW w:w="9628" w:type="dxa"/>
            <w:shd w:val="clear" w:color="auto" w:fill="auto"/>
          </w:tcPr>
          <w:p w14:paraId="13816559" w14:textId="77777777" w:rsidR="00246DF7" w:rsidRDefault="0011481B">
            <w:pPr>
              <w:spacing w:after="0"/>
              <w:rPr>
                <w:rFonts w:cs="Times"/>
                <w:b/>
                <w:bCs/>
                <w:u w:val="single"/>
              </w:rPr>
            </w:pPr>
            <w:r>
              <w:rPr>
                <w:rFonts w:ascii="CG Times (WN)" w:eastAsia="Batang" w:hAnsi="CG Times (WN)" w:cs="Times"/>
                <w:b/>
                <w:bCs/>
                <w:u w:val="single"/>
              </w:rPr>
              <w:t>RAN1#105-e agreement</w:t>
            </w:r>
          </w:p>
          <w:p w14:paraId="6619C572" w14:textId="77777777" w:rsidR="00246DF7" w:rsidRDefault="0011481B">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05B89683" w14:textId="77777777" w:rsidR="00246DF7" w:rsidRDefault="0011481B">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6F91166F" w14:textId="77777777" w:rsidR="00246DF7" w:rsidRDefault="00246DF7">
      <w:pPr>
        <w:rPr>
          <w:color w:val="00B050"/>
        </w:rPr>
      </w:pPr>
    </w:p>
    <w:p w14:paraId="2C169118" w14:textId="77777777" w:rsidR="00246DF7" w:rsidRDefault="0011481B">
      <w:pPr>
        <w:rPr>
          <w:color w:val="000000" w:themeColor="text1"/>
        </w:rPr>
      </w:pPr>
      <w:r>
        <w:rPr>
          <w:color w:val="000000" w:themeColor="text1"/>
        </w:rPr>
        <w:t>A majority of the companies (7) propose to agree to the FFS item above and extend the CLI coordination signaling to further include IAB-DU H/S/NA information.</w:t>
      </w:r>
    </w:p>
    <w:p w14:paraId="78C9076D" w14:textId="77777777" w:rsidR="00246DF7" w:rsidRDefault="00246DF7">
      <w:pPr>
        <w:rPr>
          <w:color w:val="000000" w:themeColor="text1"/>
        </w:rPr>
      </w:pPr>
    </w:p>
    <w:p w14:paraId="532EEC43" w14:textId="77777777" w:rsidR="00246DF7" w:rsidRDefault="0011481B">
      <w:pPr>
        <w:rPr>
          <w:b/>
          <w:bCs/>
          <w:color w:val="000000" w:themeColor="text1"/>
          <w:u w:val="single"/>
        </w:rPr>
      </w:pPr>
      <w:r>
        <w:rPr>
          <w:b/>
          <w:bCs/>
          <w:color w:val="000000" w:themeColor="text1"/>
          <w:highlight w:val="lightGray"/>
          <w:u w:val="single"/>
        </w:rPr>
        <w:t>FL Proposal 2.3a:</w:t>
      </w:r>
    </w:p>
    <w:p w14:paraId="4A2AB65B" w14:textId="77777777" w:rsidR="00246DF7" w:rsidRDefault="0011481B">
      <w:pPr>
        <w:rPr>
          <w:rFonts w:cs="Times"/>
          <w:b/>
          <w:color w:val="000000" w:themeColor="text1"/>
        </w:rPr>
      </w:pPr>
      <w:r>
        <w:rPr>
          <w:rFonts w:cs="Times"/>
          <w:b/>
          <w:color w:val="000000" w:themeColor="text1"/>
        </w:rPr>
        <w:lastRenderedPageBreak/>
        <w:t>Support the exchange of IAB-DU H/S/NA resource configuration information among neighbouring IAB-nodes/IAB-donors for CLI management purposes.</w:t>
      </w:r>
    </w:p>
    <w:p w14:paraId="63A2B01A"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6A4C9B79" w14:textId="77777777">
        <w:tc>
          <w:tcPr>
            <w:tcW w:w="2243" w:type="dxa"/>
            <w:shd w:val="clear" w:color="auto" w:fill="auto"/>
          </w:tcPr>
          <w:p w14:paraId="734AB6A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44D0885" w14:textId="77777777" w:rsidR="00246DF7" w:rsidRDefault="0011481B">
            <w:pPr>
              <w:spacing w:after="0" w:line="240" w:lineRule="auto"/>
              <w:jc w:val="center"/>
              <w:rPr>
                <w:b/>
                <w:bCs/>
              </w:rPr>
            </w:pPr>
            <w:r>
              <w:rPr>
                <w:rFonts w:ascii="CG Times (WN)" w:eastAsia="Batang" w:hAnsi="CG Times (WN)"/>
                <w:b/>
                <w:bCs/>
              </w:rPr>
              <w:t>Comments</w:t>
            </w:r>
          </w:p>
        </w:tc>
      </w:tr>
      <w:tr w:rsidR="00246DF7" w14:paraId="55FD746B" w14:textId="77777777">
        <w:tc>
          <w:tcPr>
            <w:tcW w:w="2243" w:type="dxa"/>
            <w:shd w:val="clear" w:color="auto" w:fill="auto"/>
          </w:tcPr>
          <w:p w14:paraId="17F563E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3C063A75" w14:textId="77777777" w:rsidR="00246DF7" w:rsidRDefault="0011481B">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246DF7" w14:paraId="0ED991AD" w14:textId="77777777">
        <w:tc>
          <w:tcPr>
            <w:tcW w:w="2243" w:type="dxa"/>
            <w:shd w:val="clear" w:color="auto" w:fill="auto"/>
          </w:tcPr>
          <w:p w14:paraId="77680582"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6CA847DB" w14:textId="77777777" w:rsidR="00246DF7" w:rsidRDefault="0011481B">
            <w:pPr>
              <w:pStyle w:val="af6"/>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Support the proposal</w:t>
            </w:r>
          </w:p>
        </w:tc>
      </w:tr>
      <w:tr w:rsidR="00246DF7" w14:paraId="01C6AF4B" w14:textId="77777777">
        <w:tc>
          <w:tcPr>
            <w:tcW w:w="2243" w:type="dxa"/>
            <w:shd w:val="clear" w:color="auto" w:fill="auto"/>
          </w:tcPr>
          <w:p w14:paraId="4BB649B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2B374109"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246DF7" w14:paraId="1B61A0A0" w14:textId="77777777">
        <w:tc>
          <w:tcPr>
            <w:tcW w:w="2243" w:type="dxa"/>
            <w:shd w:val="clear" w:color="auto" w:fill="auto"/>
          </w:tcPr>
          <w:p w14:paraId="3E3F8C7D"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6FD72C0" w14:textId="77777777" w:rsidR="00246DF7" w:rsidRDefault="0011481B">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64280A56" w14:textId="77777777" w:rsidR="00246DF7" w:rsidRDefault="0011481B">
            <w:pPr>
              <w:rPr>
                <w:b/>
                <w:highlight w:val="green"/>
              </w:rPr>
            </w:pPr>
            <w:r>
              <w:rPr>
                <w:b/>
                <w:highlight w:val="green"/>
              </w:rPr>
              <w:t>Agreement</w:t>
            </w:r>
          </w:p>
          <w:p w14:paraId="6F21763B" w14:textId="77777777" w:rsidR="00246DF7" w:rsidRDefault="0011481B">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71C1B256" w14:textId="77777777" w:rsidR="00246DF7" w:rsidRDefault="00246DF7">
            <w:pPr>
              <w:spacing w:after="0" w:line="240" w:lineRule="auto"/>
              <w:rPr>
                <w:rFonts w:eastAsiaTheme="minorEastAsia"/>
                <w:lang w:eastAsia="zh-CN"/>
              </w:rPr>
            </w:pPr>
          </w:p>
          <w:p w14:paraId="2EE385A7" w14:textId="77777777" w:rsidR="00246DF7" w:rsidRDefault="0011481B">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698B2D9C" w14:textId="77777777" w:rsidR="00246DF7" w:rsidRDefault="00246DF7">
            <w:pPr>
              <w:spacing w:after="0" w:line="240" w:lineRule="auto"/>
              <w:rPr>
                <w:rFonts w:eastAsia="Batang"/>
                <w:lang w:eastAsia="ko-KR"/>
              </w:rPr>
            </w:pPr>
          </w:p>
        </w:tc>
      </w:tr>
      <w:tr w:rsidR="00246DF7" w14:paraId="147748A5" w14:textId="77777777">
        <w:tc>
          <w:tcPr>
            <w:tcW w:w="2243" w:type="dxa"/>
            <w:shd w:val="clear" w:color="auto" w:fill="auto"/>
          </w:tcPr>
          <w:p w14:paraId="0B5BE3A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F387898"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4A733B11" w14:textId="77777777">
        <w:tc>
          <w:tcPr>
            <w:tcW w:w="2243" w:type="dxa"/>
            <w:shd w:val="clear" w:color="auto" w:fill="auto"/>
          </w:tcPr>
          <w:p w14:paraId="3F2AAB3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2F775E8" w14:textId="77777777" w:rsidR="00246DF7" w:rsidRDefault="0011481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246DF7" w14:paraId="237AEAD7" w14:textId="77777777">
        <w:tc>
          <w:tcPr>
            <w:tcW w:w="2243" w:type="dxa"/>
            <w:shd w:val="clear" w:color="auto" w:fill="auto"/>
          </w:tcPr>
          <w:p w14:paraId="41ADE9B2"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7EB286E"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2EB13BE3" w14:textId="77777777">
        <w:tc>
          <w:tcPr>
            <w:tcW w:w="2243" w:type="dxa"/>
            <w:shd w:val="clear" w:color="auto" w:fill="auto"/>
          </w:tcPr>
          <w:p w14:paraId="3D8FFCA4"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7DC04CE" w14:textId="77777777" w:rsidR="00246DF7" w:rsidRDefault="0011481B">
            <w:pPr>
              <w:spacing w:after="0" w:line="240" w:lineRule="auto"/>
              <w:rPr>
                <w:rFonts w:eastAsiaTheme="minorEastAsia"/>
                <w:lang w:eastAsia="zh-CN"/>
              </w:rPr>
            </w:pPr>
            <w:r>
              <w:rPr>
                <w:rFonts w:eastAsiaTheme="minorEastAsia"/>
                <w:lang w:eastAsia="ko-KR"/>
              </w:rPr>
              <w:t>OK with the proposal.</w:t>
            </w:r>
          </w:p>
        </w:tc>
      </w:tr>
      <w:tr w:rsidR="00246DF7" w14:paraId="36A4DC24" w14:textId="77777777">
        <w:tc>
          <w:tcPr>
            <w:tcW w:w="2243" w:type="dxa"/>
            <w:shd w:val="clear" w:color="auto" w:fill="auto"/>
          </w:tcPr>
          <w:p w14:paraId="60534044"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74D55182" w14:textId="77777777" w:rsidR="00246DF7" w:rsidRDefault="0011481B">
            <w:pPr>
              <w:spacing w:after="0" w:line="240" w:lineRule="auto"/>
              <w:rPr>
                <w:rFonts w:eastAsia="SimSun"/>
                <w:lang w:eastAsia="zh-CN"/>
              </w:rPr>
            </w:pPr>
            <w:r>
              <w:rPr>
                <w:rFonts w:eastAsia="SimSun"/>
                <w:lang w:eastAsia="zh-CN"/>
              </w:rPr>
              <w:t xml:space="preserve">Agree </w:t>
            </w:r>
          </w:p>
        </w:tc>
      </w:tr>
      <w:tr w:rsidR="00246DF7" w14:paraId="7926B955" w14:textId="77777777">
        <w:tc>
          <w:tcPr>
            <w:tcW w:w="2243" w:type="dxa"/>
            <w:shd w:val="clear" w:color="auto" w:fill="auto"/>
          </w:tcPr>
          <w:p w14:paraId="6D9E2AEA"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67E14B0A" w14:textId="77777777" w:rsidR="00246DF7" w:rsidRDefault="0011481B">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4908BE89" w14:textId="77777777" w:rsidR="00246DF7" w:rsidRDefault="00246DF7">
            <w:pPr>
              <w:spacing w:after="0" w:line="240" w:lineRule="auto"/>
              <w:rPr>
                <w:rFonts w:eastAsiaTheme="minorEastAsia"/>
                <w:lang w:eastAsia="zh-CN"/>
              </w:rPr>
            </w:pPr>
          </w:p>
          <w:p w14:paraId="6F8269EE" w14:textId="77777777" w:rsidR="00246DF7" w:rsidRDefault="0011481B">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246DF7" w14:paraId="3EBE0742" w14:textId="77777777">
        <w:tc>
          <w:tcPr>
            <w:tcW w:w="2243" w:type="dxa"/>
            <w:shd w:val="clear" w:color="auto" w:fill="auto"/>
          </w:tcPr>
          <w:p w14:paraId="5DA0E50B" w14:textId="77777777" w:rsidR="00246DF7" w:rsidRDefault="0011481B">
            <w:pPr>
              <w:spacing w:after="0" w:line="240" w:lineRule="auto"/>
              <w:jc w:val="center"/>
              <w:rPr>
                <w:rFonts w:eastAsiaTheme="minorEastAsia"/>
                <w:lang w:eastAsia="zh-CN"/>
              </w:rPr>
            </w:pPr>
            <w:r>
              <w:rPr>
                <w:rFonts w:eastAsiaTheme="minorEastAsia" w:cstheme="majorBidi"/>
                <w:lang w:val="en-US"/>
              </w:rPr>
              <w:t>ZTE, Sanechips</w:t>
            </w:r>
          </w:p>
        </w:tc>
        <w:tc>
          <w:tcPr>
            <w:tcW w:w="7381" w:type="dxa"/>
            <w:shd w:val="clear" w:color="auto" w:fill="auto"/>
          </w:tcPr>
          <w:p w14:paraId="007FB7E2" w14:textId="77777777" w:rsidR="00246DF7" w:rsidRDefault="0011481B">
            <w:pPr>
              <w:spacing w:after="0" w:line="240" w:lineRule="auto"/>
              <w:rPr>
                <w:rFonts w:eastAsiaTheme="minorEastAsia"/>
                <w:lang w:eastAsia="zh-CN"/>
              </w:rPr>
            </w:pPr>
            <w:r>
              <w:rPr>
                <w:rFonts w:eastAsiaTheme="minorEastAsia"/>
                <w:lang w:val="en-US" w:eastAsia="zh-CN"/>
              </w:rPr>
              <w:t>Agree.</w:t>
            </w:r>
          </w:p>
        </w:tc>
      </w:tr>
    </w:tbl>
    <w:p w14:paraId="1B2944A0" w14:textId="77777777" w:rsidR="00246DF7" w:rsidRDefault="00246DF7">
      <w:bookmarkStart w:id="7" w:name="_Hlk80040699"/>
      <w:bookmarkEnd w:id="7"/>
    </w:p>
    <w:p w14:paraId="193A5E4E" w14:textId="77777777" w:rsidR="00246DF7" w:rsidRDefault="0011481B">
      <w:r>
        <w:t xml:space="preserve">Based on the feedback there is a fairly broad support for the proposal. In response to the signaling overhead concern raised by a few companies, it should be noted that the proposed signaling (if agreed) will be optional like most of DU configuration information that has been introduced for IAB. </w:t>
      </w:r>
    </w:p>
    <w:p w14:paraId="6F40A84E" w14:textId="77777777" w:rsidR="00246DF7" w:rsidRDefault="0011481B">
      <w:r>
        <w:t>The question from Huawei on whether the “H/S/NA resource” in the FL proposal also includes the H/S/NA resource in frequency domain per RB set, is very valid and should be further discussed. The FL proposal has been updated accordingly.</w:t>
      </w:r>
    </w:p>
    <w:p w14:paraId="1E85AD9A" w14:textId="77777777" w:rsidR="00246DF7" w:rsidRDefault="0011481B">
      <w:r>
        <w:t>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F1 SETUP REQUEST message, the receiving gNB-CU shall use the received information for Cross Link Interference management and/or NR-DC power coordination.”</w:t>
      </w:r>
    </w:p>
    <w:p w14:paraId="0961AAC4" w14:textId="77777777" w:rsidR="00246DF7" w:rsidRDefault="00246DF7"/>
    <w:p w14:paraId="02E0CF10" w14:textId="77777777" w:rsidR="00246DF7" w:rsidRDefault="0011481B">
      <w:pPr>
        <w:rPr>
          <w:b/>
          <w:bCs/>
          <w:u w:val="single"/>
        </w:rPr>
      </w:pPr>
      <w:r>
        <w:rPr>
          <w:b/>
          <w:bCs/>
          <w:highlight w:val="yellow"/>
          <w:u w:val="single"/>
        </w:rPr>
        <w:t>FL Proposal 2.3b:</w:t>
      </w:r>
    </w:p>
    <w:p w14:paraId="05745296" w14:textId="77777777" w:rsidR="00246DF7" w:rsidRDefault="0011481B">
      <w:pPr>
        <w:rPr>
          <w:b/>
          <w:bCs/>
        </w:rPr>
      </w:pPr>
      <w:r>
        <w:rPr>
          <w:b/>
          <w:bCs/>
        </w:rPr>
        <w:t>Support the exchange of Rel-16 IAB-DU H/S/NA resource configuration information among neighbouring IAB-nodes/IAB-donors for CLI management purposes.</w:t>
      </w:r>
    </w:p>
    <w:p w14:paraId="5A90F9B1" w14:textId="77777777" w:rsidR="00246DF7" w:rsidRDefault="0011481B">
      <w:pPr>
        <w:rPr>
          <w:b/>
          <w:bCs/>
        </w:rPr>
      </w:pPr>
      <w:r>
        <w:rPr>
          <w:b/>
          <w:bCs/>
        </w:rPr>
        <w:lastRenderedPageBreak/>
        <w:t>FFS whether the Rel-17 frequency-domain H/S/NA configuration should also be exchanged.</w:t>
      </w:r>
    </w:p>
    <w:p w14:paraId="06C7EACA" w14:textId="77777777" w:rsidR="00246DF7" w:rsidRDefault="00246DF7"/>
    <w:p w14:paraId="3E86F65D" w14:textId="77777777" w:rsidR="00246DF7" w:rsidRDefault="00246DF7"/>
    <w:tbl>
      <w:tblPr>
        <w:tblStyle w:val="afe"/>
        <w:tblW w:w="9625" w:type="dxa"/>
        <w:tblLook w:val="04A0" w:firstRow="1" w:lastRow="0" w:firstColumn="1" w:lastColumn="0" w:noHBand="0" w:noVBand="1"/>
      </w:tblPr>
      <w:tblGrid>
        <w:gridCol w:w="2243"/>
        <w:gridCol w:w="7382"/>
      </w:tblGrid>
      <w:tr w:rsidR="00246DF7" w14:paraId="503D35BB" w14:textId="77777777">
        <w:tc>
          <w:tcPr>
            <w:tcW w:w="2243" w:type="dxa"/>
            <w:shd w:val="clear" w:color="auto" w:fill="auto"/>
          </w:tcPr>
          <w:p w14:paraId="5AA6235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2A71E2B" w14:textId="77777777" w:rsidR="00246DF7" w:rsidRDefault="0011481B">
            <w:pPr>
              <w:spacing w:after="0" w:line="240" w:lineRule="auto"/>
              <w:jc w:val="center"/>
              <w:rPr>
                <w:b/>
                <w:bCs/>
              </w:rPr>
            </w:pPr>
            <w:r>
              <w:rPr>
                <w:rFonts w:ascii="CG Times (WN)" w:eastAsia="Batang" w:hAnsi="CG Times (WN)"/>
                <w:b/>
                <w:bCs/>
              </w:rPr>
              <w:t>Comments</w:t>
            </w:r>
          </w:p>
        </w:tc>
      </w:tr>
      <w:tr w:rsidR="00246DF7" w14:paraId="3E433E77" w14:textId="77777777">
        <w:tc>
          <w:tcPr>
            <w:tcW w:w="2243" w:type="dxa"/>
            <w:shd w:val="clear" w:color="auto" w:fill="auto"/>
          </w:tcPr>
          <w:p w14:paraId="5743262B"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461C144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5BE98592" w14:textId="77777777">
        <w:tc>
          <w:tcPr>
            <w:tcW w:w="2243" w:type="dxa"/>
            <w:shd w:val="clear" w:color="auto" w:fill="auto"/>
          </w:tcPr>
          <w:p w14:paraId="34C01E1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494E4CEA" w14:textId="77777777" w:rsidR="00246DF7" w:rsidRDefault="0011481B">
            <w:pPr>
              <w:pStyle w:val="af6"/>
              <w:spacing w:after="0"/>
              <w:rPr>
                <w:rFonts w:ascii="CG Times (WN)" w:eastAsia="Batang" w:hAnsi="CG Times (WN)" w:cs="Times New Roman" w:hint="eastAsia"/>
                <w:sz w:val="20"/>
                <w:szCs w:val="20"/>
                <w:lang w:eastAsia="ko-KR"/>
              </w:rPr>
            </w:pPr>
            <w:r>
              <w:rPr>
                <w:rFonts w:ascii="CG Times (WN)" w:eastAsia="Batang" w:hAnsi="CG Times (WN)"/>
                <w:sz w:val="20"/>
                <w:szCs w:val="20"/>
                <w:lang w:eastAsia="ko-KR"/>
              </w:rPr>
              <w:t>We are generally fine with the proposal however it is our concern that frequent exchange of H/S/NA resource configuration is needed when it is dynamic. Therefore it should be noted that H/S/NA configuration is not exchanged in dynamic manner.</w:t>
            </w:r>
          </w:p>
        </w:tc>
      </w:tr>
      <w:tr w:rsidR="00246DF7" w14:paraId="2BE01265" w14:textId="77777777">
        <w:tc>
          <w:tcPr>
            <w:tcW w:w="2243" w:type="dxa"/>
            <w:shd w:val="clear" w:color="auto" w:fill="auto"/>
          </w:tcPr>
          <w:p w14:paraId="28B626B4"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ZTE, Sanechips</w:t>
            </w:r>
          </w:p>
        </w:tc>
        <w:tc>
          <w:tcPr>
            <w:tcW w:w="7381" w:type="dxa"/>
            <w:shd w:val="clear" w:color="auto" w:fill="auto"/>
          </w:tcPr>
          <w:p w14:paraId="6EF79A1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1FD42AB4" w14:textId="77777777">
        <w:tc>
          <w:tcPr>
            <w:tcW w:w="2243" w:type="dxa"/>
            <w:shd w:val="clear" w:color="auto" w:fill="auto"/>
          </w:tcPr>
          <w:p w14:paraId="4E2E67A9"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654B965C"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Support</w:t>
            </w:r>
          </w:p>
        </w:tc>
      </w:tr>
      <w:tr w:rsidR="00070884" w14:paraId="44974378" w14:textId="77777777">
        <w:tc>
          <w:tcPr>
            <w:tcW w:w="2243" w:type="dxa"/>
            <w:shd w:val="clear" w:color="auto" w:fill="auto"/>
          </w:tcPr>
          <w:p w14:paraId="10761908" w14:textId="1E30A7EF" w:rsidR="00070884" w:rsidRDefault="00070884">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DAB02CD" w14:textId="256D76DA" w:rsidR="00070884" w:rsidRDefault="00070884">
            <w:pPr>
              <w:spacing w:after="0" w:line="240" w:lineRule="auto"/>
              <w:rPr>
                <w:rFonts w:ascii="CG Times (WN)" w:eastAsia="Batang" w:hAnsi="CG Times (WN)" w:hint="eastAsia"/>
                <w:lang w:eastAsia="ko-KR"/>
              </w:rPr>
            </w:pPr>
            <w:r>
              <w:rPr>
                <w:rFonts w:ascii="CG Times (WN)" w:eastAsia="Batang" w:hAnsi="CG Times (WN)"/>
                <w:lang w:eastAsia="ko-KR"/>
              </w:rPr>
              <w:t>We appreciate that signaling has been reduced</w:t>
            </w:r>
            <w:r w:rsidR="00C319F2">
              <w:rPr>
                <w:rFonts w:ascii="CG Times (WN)" w:eastAsia="Batang" w:hAnsi="CG Times (WN)"/>
                <w:lang w:eastAsia="ko-KR"/>
              </w:rPr>
              <w:t xml:space="preserve"> although any change of H/S/NA would </w:t>
            </w:r>
            <w:r w:rsidR="00A07427">
              <w:rPr>
                <w:rFonts w:ascii="CG Times (WN)" w:eastAsia="Batang" w:hAnsi="CG Times (WN)"/>
                <w:lang w:eastAsia="ko-KR"/>
              </w:rPr>
              <w:t xml:space="preserve">still </w:t>
            </w:r>
            <w:r w:rsidR="00C319F2">
              <w:rPr>
                <w:rFonts w:ascii="CG Times (WN)" w:eastAsia="Batang" w:hAnsi="CG Times (WN)"/>
                <w:lang w:eastAsia="ko-KR"/>
              </w:rPr>
              <w:t xml:space="preserve">result in a potential signaling storm </w:t>
            </w:r>
            <w:r w:rsidR="00F816C3">
              <w:rPr>
                <w:rFonts w:ascii="CG Times (WN)" w:eastAsia="Batang" w:hAnsi="CG Times (WN)"/>
                <w:lang w:eastAsia="ko-KR"/>
              </w:rPr>
              <w:t>among</w:t>
            </w:r>
            <w:r w:rsidR="00C319F2">
              <w:rPr>
                <w:rFonts w:ascii="CG Times (WN)" w:eastAsia="Batang" w:hAnsi="CG Times (WN)"/>
                <w:lang w:eastAsia="ko-KR"/>
              </w:rPr>
              <w:t xml:space="preserve"> </w:t>
            </w:r>
            <w:r w:rsidR="00F816C3">
              <w:rPr>
                <w:rFonts w:ascii="CG Times (WN)" w:eastAsia="Batang" w:hAnsi="CG Times (WN)"/>
                <w:lang w:eastAsia="ko-KR"/>
              </w:rPr>
              <w:t xml:space="preserve">neighboring </w:t>
            </w:r>
            <w:r w:rsidR="00C319F2">
              <w:rPr>
                <w:rFonts w:ascii="CG Times (WN)" w:eastAsia="Batang" w:hAnsi="CG Times (WN)"/>
                <w:lang w:eastAsia="ko-KR"/>
              </w:rPr>
              <w:t>IAB nodes arising from the updating of other IAB nodes</w:t>
            </w:r>
            <w:r>
              <w:rPr>
                <w:rFonts w:ascii="CG Times (WN)" w:eastAsia="Batang" w:hAnsi="CG Times (WN)"/>
                <w:lang w:eastAsia="ko-KR"/>
              </w:rPr>
              <w:t xml:space="preserve">. </w:t>
            </w:r>
            <w:r w:rsidR="00C319F2">
              <w:rPr>
                <w:rFonts w:ascii="CG Times (WN)" w:eastAsia="Batang" w:hAnsi="CG Times (WN)"/>
                <w:lang w:eastAsia="ko-KR"/>
              </w:rPr>
              <w:t>Additionally</w:t>
            </w:r>
            <w:r>
              <w:rPr>
                <w:rFonts w:ascii="CG Times (WN)" w:eastAsia="Batang" w:hAnsi="CG Times (WN)"/>
                <w:lang w:eastAsia="ko-KR"/>
              </w:rPr>
              <w:t>, the benefits with incomplete signaling, e.g., limited to Rel-16 H/S/NA must be questioned.</w:t>
            </w:r>
            <w:r w:rsidR="00F816C3">
              <w:rPr>
                <w:rFonts w:ascii="CG Times (WN)" w:eastAsia="Batang" w:hAnsi="CG Times (WN)"/>
                <w:lang w:eastAsia="ko-KR"/>
              </w:rPr>
              <w:t xml:space="preserve"> Hence, we don’t think this proposal is motivated.</w:t>
            </w:r>
          </w:p>
        </w:tc>
      </w:tr>
      <w:tr w:rsidR="001711FF" w14:paraId="67383C46" w14:textId="77777777">
        <w:tc>
          <w:tcPr>
            <w:tcW w:w="2243" w:type="dxa"/>
            <w:shd w:val="clear" w:color="auto" w:fill="auto"/>
          </w:tcPr>
          <w:p w14:paraId="720167B9" w14:textId="540973C9" w:rsidR="001711FF" w:rsidRDefault="001711FF">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1" w:type="dxa"/>
            <w:shd w:val="clear" w:color="auto" w:fill="auto"/>
          </w:tcPr>
          <w:p w14:paraId="3AF51520" w14:textId="45D82ED7" w:rsidR="001711FF" w:rsidRDefault="001711FF">
            <w:pPr>
              <w:spacing w:after="0" w:line="240" w:lineRule="auto"/>
              <w:rPr>
                <w:rFonts w:ascii="CG Times (WN)" w:eastAsia="Batang" w:hAnsi="CG Times (WN)" w:hint="eastAsia"/>
                <w:lang w:eastAsia="ko-KR"/>
              </w:rPr>
            </w:pPr>
            <w:r>
              <w:rPr>
                <w:rFonts w:ascii="CG Times (WN)" w:eastAsia="Batang" w:hAnsi="CG Times (WN)"/>
                <w:lang w:eastAsia="ko-KR"/>
              </w:rPr>
              <w:t xml:space="preserve">Thanks for the moderator’s </w:t>
            </w:r>
            <w:r w:rsidR="00C464D5">
              <w:rPr>
                <w:rFonts w:ascii="CG Times (WN)" w:eastAsia="Batang" w:hAnsi="CG Times (WN)"/>
                <w:lang w:eastAsia="ko-KR"/>
              </w:rPr>
              <w:t>explanation and efforts</w:t>
            </w:r>
            <w:r w:rsidR="00A90615">
              <w:rPr>
                <w:rFonts w:ascii="CG Times (WN)" w:eastAsia="Batang" w:hAnsi="CG Times (WN)"/>
                <w:lang w:eastAsia="ko-KR"/>
              </w:rPr>
              <w:t xml:space="preserve"> regarding signalling overhead</w:t>
            </w:r>
            <w:r w:rsidR="00C464D5">
              <w:rPr>
                <w:rFonts w:ascii="CG Times (WN)" w:eastAsia="Batang" w:hAnsi="CG Times (WN)"/>
                <w:lang w:eastAsia="ko-KR"/>
              </w:rPr>
              <w:t xml:space="preserve">. </w:t>
            </w:r>
            <w:r w:rsidR="00A90615">
              <w:rPr>
                <w:rFonts w:ascii="CG Times (WN)" w:eastAsia="Batang" w:hAnsi="CG Times (WN)"/>
                <w:lang w:eastAsia="ko-KR"/>
              </w:rPr>
              <w:t xml:space="preserve">As long as the </w:t>
            </w:r>
            <w:r w:rsidR="00B02285">
              <w:rPr>
                <w:rFonts w:ascii="CG Times (WN)" w:eastAsia="Batang" w:hAnsi="CG Times (WN)"/>
                <w:lang w:eastAsia="ko-KR"/>
              </w:rPr>
              <w:t>proposed signalling (if agreed) is optional and  tran</w:t>
            </w:r>
            <w:r w:rsidR="00515EF1">
              <w:rPr>
                <w:rFonts w:ascii="CG Times (WN)" w:eastAsia="Batang" w:hAnsi="CG Times (WN)"/>
                <w:lang w:eastAsia="ko-KR"/>
              </w:rPr>
              <w:t>s</w:t>
            </w:r>
            <w:r w:rsidR="00B02285">
              <w:rPr>
                <w:rFonts w:ascii="CG Times (WN)" w:eastAsia="Batang" w:hAnsi="CG Times (WN)"/>
                <w:lang w:eastAsia="ko-KR"/>
              </w:rPr>
              <w:t>mitted</w:t>
            </w:r>
            <w:r w:rsidR="00515EF1">
              <w:rPr>
                <w:rFonts w:ascii="CG Times (WN)" w:eastAsia="Batang" w:hAnsi="CG Times (WN)"/>
                <w:lang w:eastAsia="ko-KR"/>
              </w:rPr>
              <w:t xml:space="preserve"> semi-statically (not dynamic), we can support the proposal. </w:t>
            </w:r>
          </w:p>
        </w:tc>
      </w:tr>
      <w:tr w:rsidR="00187483" w14:paraId="22039DAE" w14:textId="77777777">
        <w:tc>
          <w:tcPr>
            <w:tcW w:w="2243" w:type="dxa"/>
            <w:shd w:val="clear" w:color="auto" w:fill="auto"/>
          </w:tcPr>
          <w:p w14:paraId="60D3AACF" w14:textId="768EA815" w:rsidR="00187483" w:rsidRDefault="00187483">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1" w:type="dxa"/>
            <w:shd w:val="clear" w:color="auto" w:fill="auto"/>
          </w:tcPr>
          <w:p w14:paraId="334CBD36" w14:textId="70A0A2BB" w:rsidR="00187483" w:rsidRDefault="00187483">
            <w:pPr>
              <w:spacing w:after="0" w:line="240" w:lineRule="auto"/>
              <w:rPr>
                <w:rFonts w:ascii="CG Times (WN)" w:eastAsia="Batang" w:hAnsi="CG Times (WN)" w:hint="eastAsia"/>
                <w:lang w:eastAsia="ko-KR"/>
              </w:rPr>
            </w:pPr>
            <w:r>
              <w:rPr>
                <w:rFonts w:ascii="CG Times (WN)" w:eastAsia="Batang" w:hAnsi="CG Times (WN)"/>
                <w:lang w:eastAsia="ko-KR"/>
              </w:rPr>
              <w:t>Agree with Intel.</w:t>
            </w:r>
          </w:p>
        </w:tc>
      </w:tr>
    </w:tbl>
    <w:p w14:paraId="297708B8" w14:textId="77777777" w:rsidR="00246DF7" w:rsidRDefault="00246DF7"/>
    <w:p w14:paraId="56963FB4" w14:textId="77777777" w:rsidR="00246DF7" w:rsidRDefault="00246DF7"/>
    <w:p w14:paraId="5D16B375" w14:textId="77777777" w:rsidR="00246DF7" w:rsidRDefault="0011481B">
      <w:r>
        <w:t>Based on the discussion under section 2-4 the following is proposed:</w:t>
      </w:r>
    </w:p>
    <w:p w14:paraId="4AEF6BE4" w14:textId="77777777" w:rsidR="00246DF7" w:rsidRDefault="0011481B">
      <w:pPr>
        <w:rPr>
          <w:b/>
          <w:bCs/>
          <w:u w:val="single"/>
        </w:rPr>
      </w:pPr>
      <w:r>
        <w:rPr>
          <w:b/>
          <w:bCs/>
          <w:highlight w:val="yellow"/>
          <w:u w:val="single"/>
        </w:rPr>
        <w:t>FL Proposal 2.4a:</w:t>
      </w:r>
    </w:p>
    <w:p w14:paraId="5E0AE23E" w14:textId="77777777" w:rsidR="00246DF7" w:rsidRDefault="0011481B">
      <w:pPr>
        <w:rPr>
          <w:b/>
          <w:bCs/>
        </w:rPr>
      </w:pPr>
      <w:r>
        <w:rPr>
          <w:b/>
          <w:bCs/>
        </w:rPr>
        <w:t>RAN1 to discuss:</w:t>
      </w:r>
    </w:p>
    <w:p w14:paraId="62964B40" w14:textId="77777777" w:rsidR="00246DF7" w:rsidRDefault="0011481B">
      <w:pPr>
        <w:pStyle w:val="afd"/>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Differentiating access and backhaul slots.</w:t>
      </w:r>
    </w:p>
    <w:p w14:paraId="3AD1B137" w14:textId="77777777" w:rsidR="00246DF7" w:rsidRDefault="0011481B">
      <w:pPr>
        <w:pStyle w:val="afd"/>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Restricting simultaneous operation of MT and DU to DL slots.</w:t>
      </w:r>
    </w:p>
    <w:p w14:paraId="19885217" w14:textId="77777777" w:rsidR="00246DF7" w:rsidRDefault="00246DF7"/>
    <w:p w14:paraId="1DC1FE4B" w14:textId="77777777" w:rsidR="00246DF7" w:rsidRDefault="00246DF7"/>
    <w:tbl>
      <w:tblPr>
        <w:tblStyle w:val="afe"/>
        <w:tblW w:w="9625" w:type="dxa"/>
        <w:tblLook w:val="04A0" w:firstRow="1" w:lastRow="0" w:firstColumn="1" w:lastColumn="0" w:noHBand="0" w:noVBand="1"/>
      </w:tblPr>
      <w:tblGrid>
        <w:gridCol w:w="2243"/>
        <w:gridCol w:w="7382"/>
      </w:tblGrid>
      <w:tr w:rsidR="00246DF7" w14:paraId="136CC9E6" w14:textId="77777777">
        <w:tc>
          <w:tcPr>
            <w:tcW w:w="2243" w:type="dxa"/>
            <w:shd w:val="clear" w:color="auto" w:fill="auto"/>
          </w:tcPr>
          <w:p w14:paraId="36455717"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D2AF103" w14:textId="77777777" w:rsidR="00246DF7" w:rsidRDefault="0011481B">
            <w:pPr>
              <w:spacing w:after="0" w:line="240" w:lineRule="auto"/>
              <w:jc w:val="center"/>
              <w:rPr>
                <w:b/>
                <w:bCs/>
              </w:rPr>
            </w:pPr>
            <w:r>
              <w:rPr>
                <w:rFonts w:ascii="CG Times (WN)" w:eastAsia="Batang" w:hAnsi="CG Times (WN)"/>
                <w:b/>
                <w:bCs/>
              </w:rPr>
              <w:t>Comments</w:t>
            </w:r>
          </w:p>
        </w:tc>
      </w:tr>
      <w:tr w:rsidR="00246DF7" w14:paraId="46EE61DB" w14:textId="77777777">
        <w:tc>
          <w:tcPr>
            <w:tcW w:w="2243" w:type="dxa"/>
            <w:shd w:val="clear" w:color="auto" w:fill="auto"/>
          </w:tcPr>
          <w:p w14:paraId="4F8A2CCF"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02E5DA25"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ko-KR"/>
              </w:rPr>
              <w:t>In our understanding, the differentiating access and backhaul slots means differentiating IAB-MT’s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rsidR="00246DF7" w14:paraId="1D74EED2" w14:textId="77777777">
        <w:tc>
          <w:tcPr>
            <w:tcW w:w="2243" w:type="dxa"/>
            <w:shd w:val="clear" w:color="auto" w:fill="auto"/>
          </w:tcPr>
          <w:p w14:paraId="422CF30A"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ZTE, Sanechips</w:t>
            </w:r>
          </w:p>
        </w:tc>
        <w:tc>
          <w:tcPr>
            <w:tcW w:w="7381" w:type="dxa"/>
            <w:shd w:val="clear" w:color="auto" w:fill="auto"/>
          </w:tcPr>
          <w:p w14:paraId="5174A75D" w14:textId="77777777" w:rsidR="00246DF7" w:rsidRDefault="0011481B">
            <w:pPr>
              <w:spacing w:after="0" w:line="240" w:lineRule="auto"/>
              <w:rPr>
                <w:rFonts w:ascii="CG Times (WN)" w:eastAsia="SimSun" w:hAnsi="CG Times (WN)" w:hint="eastAsia"/>
                <w:lang w:val="en-US" w:eastAsia="zh-CN"/>
              </w:rPr>
            </w:pPr>
            <w:r>
              <w:rPr>
                <w:rFonts w:ascii="CG Times (WN)" w:eastAsia="SimSun" w:hAnsi="CG Times (WN)"/>
                <w:lang w:val="en-US" w:eastAsia="zh-CN"/>
              </w:rPr>
              <w:t xml:space="preserve">Disagree. </w:t>
            </w:r>
          </w:p>
          <w:p w14:paraId="034587B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In RAN1’s perspective, this kind of restrictions will reduce the flexibility of resource multiplexing. If any restriction should be specified, it can be further discussed by RAN4.</w:t>
            </w:r>
          </w:p>
        </w:tc>
      </w:tr>
      <w:tr w:rsidR="00246DF7" w14:paraId="3F9DE4B7" w14:textId="77777777">
        <w:tc>
          <w:tcPr>
            <w:tcW w:w="2243" w:type="dxa"/>
            <w:shd w:val="clear" w:color="auto" w:fill="auto"/>
          </w:tcPr>
          <w:p w14:paraId="29FAB89F" w14:textId="51109BC0" w:rsidR="00246DF7" w:rsidRDefault="00571DD8">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2897D70" w14:textId="6B95BA3E" w:rsidR="00246DF7" w:rsidRDefault="00571DD8" w:rsidP="00237988">
            <w:pPr>
              <w:spacing w:after="0" w:line="240" w:lineRule="auto"/>
              <w:rPr>
                <w:rFonts w:ascii="CG Times (WN)" w:eastAsia="Batang" w:hAnsi="CG Times (WN)" w:hint="eastAsia"/>
                <w:lang w:eastAsia="ko-KR"/>
              </w:rPr>
            </w:pPr>
            <w:r>
              <w:rPr>
                <w:rFonts w:ascii="CG Times (WN)" w:eastAsia="Batang" w:hAnsi="CG Times (WN)"/>
                <w:lang w:eastAsia="ko-KR"/>
              </w:rPr>
              <w:t xml:space="preserve">We </w:t>
            </w:r>
            <w:r w:rsidR="00A01B58">
              <w:rPr>
                <w:rFonts w:ascii="CG Times (WN)" w:eastAsia="Batang" w:hAnsi="CG Times (WN)"/>
                <w:lang w:eastAsia="ko-KR"/>
              </w:rPr>
              <w:t xml:space="preserve">think that </w:t>
            </w:r>
            <w:r w:rsidR="00D8608E">
              <w:rPr>
                <w:rFonts w:ascii="CG Times (WN)" w:eastAsia="Batang" w:hAnsi="CG Times (WN)"/>
                <w:lang w:eastAsia="ko-KR"/>
              </w:rPr>
              <w:t xml:space="preserve">operation of legacy UEs and </w:t>
            </w:r>
            <w:r w:rsidR="00A01B58">
              <w:rPr>
                <w:rFonts w:ascii="CG Times (WN)" w:eastAsia="Batang" w:hAnsi="CG Times (WN)"/>
                <w:lang w:eastAsia="ko-KR"/>
              </w:rPr>
              <w:t xml:space="preserve">CLI could benefit from both </w:t>
            </w:r>
            <w:r w:rsidR="00237988">
              <w:rPr>
                <w:rFonts w:ascii="CG Times (WN)" w:eastAsia="Batang" w:hAnsi="CG Times (WN)"/>
                <w:lang w:eastAsia="ko-KR"/>
              </w:rPr>
              <w:t>restricting simultaneous operation to DL slots</w:t>
            </w:r>
            <w:r w:rsidR="001050F6">
              <w:rPr>
                <w:rFonts w:ascii="CG Times (WN)" w:eastAsia="Batang" w:hAnsi="CG Times (WN)"/>
                <w:lang w:eastAsia="ko-KR"/>
              </w:rPr>
              <w:t>, at least for wide area IAB nodes</w:t>
            </w:r>
            <w:r w:rsidR="0079623F">
              <w:rPr>
                <w:rFonts w:ascii="CG Times (WN)" w:eastAsia="Batang" w:hAnsi="CG Times (WN)"/>
                <w:lang w:eastAsia="ko-KR"/>
              </w:rPr>
              <w:t xml:space="preserve"> (high transmit power IAB nodes),</w:t>
            </w:r>
            <w:r w:rsidR="00A01B58">
              <w:rPr>
                <w:rFonts w:ascii="CG Times (WN)" w:eastAsia="Batang" w:hAnsi="CG Times (WN)"/>
                <w:lang w:eastAsia="ko-KR"/>
              </w:rPr>
              <w:t xml:space="preserve"> and by separating backhaul from access traffic</w:t>
            </w:r>
            <w:r w:rsidR="0079623F">
              <w:rPr>
                <w:rFonts w:ascii="CG Times (WN)" w:eastAsia="Batang" w:hAnsi="CG Times (WN)"/>
                <w:lang w:eastAsia="ko-KR"/>
              </w:rPr>
              <w:t xml:space="preserve"> since </w:t>
            </w:r>
            <w:r w:rsidR="00676368">
              <w:rPr>
                <w:rFonts w:ascii="CG Times (WN)" w:eastAsia="Batang" w:hAnsi="CG Times (WN)"/>
                <w:lang w:eastAsia="ko-KR"/>
              </w:rPr>
              <w:t>it would eliminate any IAB effects from UE operation</w:t>
            </w:r>
            <w:r w:rsidR="00A01B58">
              <w:rPr>
                <w:rFonts w:ascii="CG Times (WN)" w:eastAsia="Batang" w:hAnsi="CG Times (WN)"/>
                <w:lang w:eastAsia="ko-KR"/>
              </w:rPr>
              <w:t>.</w:t>
            </w:r>
          </w:p>
        </w:tc>
      </w:tr>
      <w:tr w:rsidR="00246DF7" w14:paraId="351FA434" w14:textId="77777777">
        <w:tc>
          <w:tcPr>
            <w:tcW w:w="2243" w:type="dxa"/>
            <w:shd w:val="clear" w:color="auto" w:fill="auto"/>
          </w:tcPr>
          <w:p w14:paraId="275C0EB5" w14:textId="4DEB1837" w:rsidR="00246DF7" w:rsidRDefault="00030D2A">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1" w:type="dxa"/>
            <w:shd w:val="clear" w:color="auto" w:fill="auto"/>
          </w:tcPr>
          <w:p w14:paraId="11AD0182" w14:textId="53EF4888" w:rsidR="00246DF7" w:rsidRDefault="00030D2A" w:rsidP="00030D2A">
            <w:pPr>
              <w:spacing w:after="0" w:line="240" w:lineRule="auto"/>
              <w:rPr>
                <w:rFonts w:ascii="CG Times (WN)" w:eastAsia="Batang" w:hAnsi="CG Times (WN)" w:hint="eastAsia"/>
                <w:lang w:eastAsia="ko-KR"/>
              </w:rPr>
            </w:pPr>
            <w:r>
              <w:rPr>
                <w:rFonts w:ascii="CG Times (WN)" w:eastAsia="Batang" w:hAnsi="CG Times (WN)"/>
                <w:lang w:eastAsia="ko-KR"/>
              </w:rPr>
              <w:t xml:space="preserve">We agree with ZTE’s comments that this restriction will reduce the flexibility of resource multiplexing. </w:t>
            </w:r>
          </w:p>
        </w:tc>
      </w:tr>
      <w:tr w:rsidR="00187483" w14:paraId="4B44B874" w14:textId="77777777">
        <w:tc>
          <w:tcPr>
            <w:tcW w:w="2243" w:type="dxa"/>
            <w:shd w:val="clear" w:color="auto" w:fill="auto"/>
          </w:tcPr>
          <w:p w14:paraId="0EF18762" w14:textId="0114D30C" w:rsidR="00187483" w:rsidRDefault="00187483">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1" w:type="dxa"/>
            <w:shd w:val="clear" w:color="auto" w:fill="auto"/>
          </w:tcPr>
          <w:p w14:paraId="02C791E6" w14:textId="6B8C0FFE" w:rsidR="00187483" w:rsidRDefault="00187483" w:rsidP="00030D2A">
            <w:pPr>
              <w:spacing w:after="0" w:line="240" w:lineRule="auto"/>
              <w:rPr>
                <w:rFonts w:ascii="CG Times (WN)" w:eastAsia="Batang" w:hAnsi="CG Times (WN)" w:hint="eastAsia"/>
                <w:lang w:eastAsia="ko-KR"/>
              </w:rPr>
            </w:pPr>
            <w:r>
              <w:rPr>
                <w:rFonts w:ascii="CG Times (WN)" w:eastAsia="Batang" w:hAnsi="CG Times (WN)"/>
                <w:lang w:eastAsia="ko-KR"/>
              </w:rPr>
              <w:t xml:space="preserve">We believe the network should be able to operate as indicated by Proposal 2.4a if needed and this may be useful when defining RAN4 requirements. However, similar to the beam restriction framework, how this is exactly enforced may </w:t>
            </w:r>
            <w:r>
              <w:rPr>
                <w:rFonts w:ascii="CG Times (WN)" w:eastAsia="Batang" w:hAnsi="CG Times (WN)"/>
                <w:lang w:eastAsia="ko-KR"/>
              </w:rPr>
              <w:lastRenderedPageBreak/>
              <w:t>depend on network configuration and IAB node implementation. Perhaps we can soften this to a conclusion:</w:t>
            </w:r>
          </w:p>
          <w:p w14:paraId="2DAFAF56" w14:textId="1DBAE529" w:rsidR="00187483" w:rsidRDefault="00187483" w:rsidP="00030D2A">
            <w:pPr>
              <w:spacing w:after="0" w:line="240" w:lineRule="auto"/>
              <w:rPr>
                <w:rFonts w:ascii="CG Times (WN)" w:eastAsia="Batang" w:hAnsi="CG Times (WN)" w:hint="eastAsia"/>
                <w:lang w:eastAsia="ko-KR"/>
              </w:rPr>
            </w:pPr>
          </w:p>
          <w:p w14:paraId="25F61D3A" w14:textId="38BC5E88" w:rsidR="00187483" w:rsidRPr="00187483" w:rsidRDefault="00187483" w:rsidP="00030D2A">
            <w:pPr>
              <w:spacing w:after="0" w:line="240" w:lineRule="auto"/>
              <w:rPr>
                <w:rFonts w:ascii="CG Times (WN)" w:eastAsia="Batang" w:hAnsi="CG Times (WN)" w:hint="eastAsia"/>
                <w:b/>
                <w:bCs/>
                <w:lang w:eastAsia="ko-KR"/>
              </w:rPr>
            </w:pPr>
            <w:r w:rsidRPr="00187483">
              <w:rPr>
                <w:rFonts w:ascii="CG Times (WN)" w:eastAsia="Batang" w:hAnsi="CG Times (WN)"/>
                <w:b/>
                <w:bCs/>
                <w:highlight w:val="yellow"/>
                <w:lang w:eastAsia="ko-KR"/>
              </w:rPr>
              <w:t>Proposed conclusion</w:t>
            </w:r>
            <w:r w:rsidRPr="00187483">
              <w:rPr>
                <w:rFonts w:ascii="CG Times (WN)" w:eastAsia="Batang" w:hAnsi="CG Times (WN)"/>
                <w:b/>
                <w:bCs/>
                <w:lang w:eastAsia="ko-KR"/>
              </w:rPr>
              <w:t>: The following is supported in Rel-17 by either network configuration or IAB node implementation:</w:t>
            </w:r>
          </w:p>
          <w:p w14:paraId="47E63003" w14:textId="77777777" w:rsidR="00187483" w:rsidRPr="00187483" w:rsidRDefault="00187483" w:rsidP="00187483">
            <w:pPr>
              <w:pStyle w:val="afd"/>
              <w:numPr>
                <w:ilvl w:val="0"/>
                <w:numId w:val="9"/>
              </w:numPr>
              <w:rPr>
                <w:rFonts w:ascii="CG Times (WN)" w:eastAsia="Batang" w:hAnsi="CG Times (WN)" w:cs="Times New Roman" w:hint="eastAsia"/>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Differentiating access and backhaul slots.</w:t>
            </w:r>
          </w:p>
          <w:p w14:paraId="64CCBEA6" w14:textId="77777777" w:rsidR="00187483" w:rsidRPr="00187483" w:rsidRDefault="00187483" w:rsidP="00187483">
            <w:pPr>
              <w:pStyle w:val="afd"/>
              <w:numPr>
                <w:ilvl w:val="0"/>
                <w:numId w:val="9"/>
              </w:numPr>
              <w:rPr>
                <w:rFonts w:ascii="CG Times (WN)" w:eastAsia="Batang" w:hAnsi="CG Times (WN)" w:cs="Times New Roman" w:hint="eastAsia"/>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Restricting simultaneous operation of MT and DU to DL slots.</w:t>
            </w:r>
          </w:p>
          <w:p w14:paraId="62E37678" w14:textId="3D34CD2B" w:rsidR="00187483" w:rsidRDefault="00187483" w:rsidP="00030D2A">
            <w:pPr>
              <w:spacing w:after="0" w:line="240" w:lineRule="auto"/>
              <w:rPr>
                <w:rFonts w:ascii="CG Times (WN)" w:eastAsia="Batang" w:hAnsi="CG Times (WN)" w:hint="eastAsia"/>
                <w:lang w:eastAsia="ko-KR"/>
              </w:rPr>
            </w:pPr>
          </w:p>
        </w:tc>
      </w:tr>
    </w:tbl>
    <w:p w14:paraId="19EB3FC7" w14:textId="77777777" w:rsidR="00246DF7" w:rsidRDefault="00246DF7"/>
    <w:p w14:paraId="70FA6372" w14:textId="77777777" w:rsidR="00246DF7" w:rsidRDefault="0011481B">
      <w:pPr>
        <w:rPr>
          <w:b/>
          <w:bCs/>
        </w:rPr>
      </w:pPr>
      <w:r>
        <w:rPr>
          <w:b/>
          <w:bCs/>
          <w:highlight w:val="magenta"/>
        </w:rPr>
        <w:t>Issue 2.4 – Other discussion points?</w:t>
      </w:r>
    </w:p>
    <w:p w14:paraId="50C6086B"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583DE263" w14:textId="77777777" w:rsidR="00246DF7" w:rsidRDefault="0011481B">
      <w:pPr>
        <w:rPr>
          <w:b/>
          <w:bCs/>
          <w:color w:val="000000" w:themeColor="text1"/>
          <w:u w:val="single"/>
        </w:rPr>
      </w:pPr>
      <w:r>
        <w:t xml:space="preserve"> </w:t>
      </w:r>
      <w:r>
        <w:rPr>
          <w:b/>
          <w:bCs/>
          <w:color w:val="000000" w:themeColor="text1"/>
          <w:highlight w:val="yellow"/>
          <w:u w:val="single"/>
        </w:rPr>
        <w:t>FL Question 2.1:</w:t>
      </w:r>
    </w:p>
    <w:p w14:paraId="5922D0EC"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7B5C939"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4B5CDDEF" w14:textId="77777777">
        <w:tc>
          <w:tcPr>
            <w:tcW w:w="2243" w:type="dxa"/>
            <w:shd w:val="clear" w:color="auto" w:fill="auto"/>
          </w:tcPr>
          <w:p w14:paraId="03F5613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79FDFE2" w14:textId="77777777" w:rsidR="00246DF7" w:rsidRDefault="0011481B">
            <w:pPr>
              <w:spacing w:after="0" w:line="240" w:lineRule="auto"/>
              <w:jc w:val="center"/>
              <w:rPr>
                <w:b/>
                <w:bCs/>
              </w:rPr>
            </w:pPr>
            <w:r>
              <w:rPr>
                <w:rFonts w:ascii="CG Times (WN)" w:eastAsia="Batang" w:hAnsi="CG Times (WN)"/>
                <w:b/>
                <w:bCs/>
              </w:rPr>
              <w:t>Comments</w:t>
            </w:r>
          </w:p>
        </w:tc>
      </w:tr>
      <w:tr w:rsidR="00246DF7" w14:paraId="22A13EBA" w14:textId="77777777">
        <w:tc>
          <w:tcPr>
            <w:tcW w:w="2243" w:type="dxa"/>
            <w:shd w:val="clear" w:color="auto" w:fill="auto"/>
          </w:tcPr>
          <w:p w14:paraId="44BAE4F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50EF2BC7" w14:textId="77777777" w:rsidR="00246DF7" w:rsidRDefault="0011481B">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026F4CC9" w14:textId="77777777" w:rsidR="00246DF7" w:rsidRDefault="0011481B">
            <w:pPr>
              <w:pStyle w:val="afd"/>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02E1662F" w14:textId="77777777" w:rsidR="00246DF7" w:rsidRDefault="0011481B">
            <w:pPr>
              <w:pStyle w:val="afd"/>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19BE2B" w14:textId="77777777" w:rsidR="00246DF7" w:rsidRDefault="00246DF7">
            <w:pPr>
              <w:pStyle w:val="Default"/>
              <w:rPr>
                <w:lang w:val="en-GB" w:eastAsia="ko-KR"/>
              </w:rPr>
            </w:pPr>
          </w:p>
        </w:tc>
      </w:tr>
      <w:tr w:rsidR="00246DF7" w14:paraId="1F192414" w14:textId="77777777">
        <w:tc>
          <w:tcPr>
            <w:tcW w:w="2243" w:type="dxa"/>
            <w:shd w:val="clear" w:color="auto" w:fill="auto"/>
          </w:tcPr>
          <w:p w14:paraId="1EF01FDE"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7D034742" w14:textId="77777777" w:rsidR="00246DF7" w:rsidRDefault="0011481B">
            <w:pPr>
              <w:pStyle w:val="af6"/>
              <w:spacing w:after="0"/>
              <w:rPr>
                <w:lang w:eastAsia="ko-KR"/>
              </w:rPr>
            </w:pPr>
            <w:r>
              <w:rPr>
                <w:lang w:eastAsia="ko-KR"/>
              </w:rPr>
              <w:t>We think CLI would benefit from agreeing on the following:</w:t>
            </w:r>
          </w:p>
          <w:p w14:paraId="01D1B75A" w14:textId="77777777" w:rsidR="00246DF7" w:rsidRDefault="0011481B">
            <w:pPr>
              <w:pStyle w:val="af6"/>
              <w:numPr>
                <w:ilvl w:val="0"/>
                <w:numId w:val="13"/>
              </w:numPr>
              <w:spacing w:after="0"/>
              <w:rPr>
                <w:lang w:eastAsia="ko-KR"/>
              </w:rPr>
            </w:pPr>
            <w:r>
              <w:rPr>
                <w:lang w:eastAsia="ko-KR"/>
              </w:rPr>
              <w:t>Differentiating access and backhaul slots, and</w:t>
            </w:r>
          </w:p>
          <w:p w14:paraId="65739B49" w14:textId="77777777" w:rsidR="00246DF7" w:rsidRDefault="0011481B">
            <w:pPr>
              <w:pStyle w:val="af6"/>
              <w:numPr>
                <w:ilvl w:val="0"/>
                <w:numId w:val="13"/>
              </w:numPr>
              <w:spacing w:after="0"/>
              <w:rPr>
                <w:lang w:eastAsia="ko-KR"/>
              </w:rPr>
            </w:pPr>
            <w:bookmarkStart w:id="8" w:name="_Hlk80554554"/>
            <w:r>
              <w:rPr>
                <w:lang w:eastAsia="ko-KR"/>
              </w:rPr>
              <w:t>Restricting simultaneous operation to DL slots</w:t>
            </w:r>
            <w:bookmarkEnd w:id="8"/>
            <w:r>
              <w:rPr>
                <w:lang w:eastAsia="ko-KR"/>
              </w:rPr>
              <w:t>.</w:t>
            </w:r>
          </w:p>
        </w:tc>
      </w:tr>
      <w:tr w:rsidR="00246DF7" w14:paraId="5A6063D3" w14:textId="77777777">
        <w:tc>
          <w:tcPr>
            <w:tcW w:w="2243" w:type="dxa"/>
            <w:shd w:val="clear" w:color="auto" w:fill="auto"/>
          </w:tcPr>
          <w:p w14:paraId="2289D49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1" w:type="dxa"/>
            <w:shd w:val="clear" w:color="auto" w:fill="auto"/>
          </w:tcPr>
          <w:p w14:paraId="1CAE00C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Agree with Ericsson on the need to discuss time-domain restrictions to protect legacy nodes/acces UEs</w:t>
            </w:r>
          </w:p>
        </w:tc>
      </w:tr>
      <w:tr w:rsidR="00246DF7" w14:paraId="29E6D499" w14:textId="77777777">
        <w:tc>
          <w:tcPr>
            <w:tcW w:w="2243" w:type="dxa"/>
            <w:shd w:val="clear" w:color="auto" w:fill="auto"/>
          </w:tcPr>
          <w:p w14:paraId="3EE282D3"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ZTE, Sanechips</w:t>
            </w:r>
          </w:p>
        </w:tc>
        <w:tc>
          <w:tcPr>
            <w:tcW w:w="7381" w:type="dxa"/>
            <w:shd w:val="clear" w:color="auto" w:fill="auto"/>
          </w:tcPr>
          <w:p w14:paraId="12C1A515" w14:textId="77777777" w:rsidR="00246DF7" w:rsidRDefault="0011481B">
            <w:pPr>
              <w:spacing w:after="0" w:line="240" w:lineRule="auto"/>
              <w:jc w:val="center"/>
              <w:rPr>
                <w:rFonts w:ascii="CG Times (WN)" w:eastAsia="Batang" w:hAnsi="CG Times (WN)" w:hint="eastAsia"/>
                <w:lang w:eastAsia="ko-KR"/>
              </w:rPr>
            </w:pPr>
            <w:r>
              <w:rPr>
                <w:rFonts w:eastAsiaTheme="minorEastAsia"/>
                <w:lang w:val="en-US" w:eastAsia="zh-CN"/>
              </w:rPr>
              <w:t>For interference migration and beam adaption for IAB DU, dynamic beam application indication(like DCI 2-0/2-5 for MT) from parent node to IAB MT can be considered.</w:t>
            </w:r>
            <w:bookmarkStart w:id="9" w:name="_Hlk80552643"/>
            <w:bookmarkEnd w:id="9"/>
          </w:p>
        </w:tc>
      </w:tr>
    </w:tbl>
    <w:p w14:paraId="1776AD61" w14:textId="77777777" w:rsidR="00246DF7" w:rsidRDefault="00246DF7">
      <w:pPr>
        <w:spacing w:after="160" w:line="259" w:lineRule="auto"/>
        <w:textAlignment w:val="auto"/>
      </w:pPr>
    </w:p>
    <w:p w14:paraId="3EE613C4" w14:textId="77777777" w:rsidR="00246DF7" w:rsidRDefault="0011481B">
      <w:pPr>
        <w:spacing w:after="160" w:line="259" w:lineRule="auto"/>
        <w:textAlignment w:val="auto"/>
      </w:pPr>
      <w: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1B912284" w14:textId="77777777" w:rsidR="00246DF7" w:rsidRDefault="0011481B">
      <w:pPr>
        <w:spacing w:after="160" w:line="259" w:lineRule="auto"/>
        <w:textAlignment w:val="auto"/>
      </w:pPr>
      <w:r>
        <w:t>The point raised by ZTE seems related to the agreement / discussion in 8.10.1 about indications of restricted beams to the child node so it is recommended to discuss further in that context.</w:t>
      </w:r>
    </w:p>
    <w:p w14:paraId="29E5F367" w14:textId="77777777" w:rsidR="00246DF7" w:rsidRDefault="0011481B">
      <w:pPr>
        <w:spacing w:after="160" w:line="259" w:lineRule="auto"/>
        <w:textAlignment w:val="auto"/>
      </w:pPr>
      <w:r>
        <w:t>The point raised by Ericsson and supported by AT&amp;T may warrant discussion. A new proposal is made to gather support for such discussion.</w:t>
      </w:r>
    </w:p>
    <w:p w14:paraId="75B77AE6" w14:textId="77777777" w:rsidR="00246DF7" w:rsidRDefault="00246DF7"/>
    <w:tbl>
      <w:tblPr>
        <w:tblStyle w:val="afe"/>
        <w:tblW w:w="9625" w:type="dxa"/>
        <w:tblLook w:val="04A0" w:firstRow="1" w:lastRow="0" w:firstColumn="1" w:lastColumn="0" w:noHBand="0" w:noVBand="1"/>
      </w:tblPr>
      <w:tblGrid>
        <w:gridCol w:w="2243"/>
        <w:gridCol w:w="7382"/>
      </w:tblGrid>
      <w:tr w:rsidR="00246DF7" w14:paraId="5DEA32F8" w14:textId="77777777">
        <w:tc>
          <w:tcPr>
            <w:tcW w:w="2243" w:type="dxa"/>
            <w:shd w:val="clear" w:color="auto" w:fill="auto"/>
          </w:tcPr>
          <w:p w14:paraId="1AF2CA82"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F4FA7ED" w14:textId="77777777" w:rsidR="00246DF7" w:rsidRDefault="0011481B">
            <w:pPr>
              <w:spacing w:after="0" w:line="240" w:lineRule="auto"/>
              <w:jc w:val="center"/>
              <w:rPr>
                <w:b/>
                <w:bCs/>
              </w:rPr>
            </w:pPr>
            <w:r>
              <w:rPr>
                <w:rFonts w:ascii="CG Times (WN)" w:eastAsia="Batang" w:hAnsi="CG Times (WN)"/>
                <w:b/>
                <w:bCs/>
              </w:rPr>
              <w:t>Comments</w:t>
            </w:r>
          </w:p>
        </w:tc>
      </w:tr>
      <w:tr w:rsidR="00246DF7" w14:paraId="5AC6AA30" w14:textId="77777777">
        <w:tc>
          <w:tcPr>
            <w:tcW w:w="2243" w:type="dxa"/>
            <w:shd w:val="clear" w:color="auto" w:fill="auto"/>
          </w:tcPr>
          <w:p w14:paraId="7CB2484E" w14:textId="77777777" w:rsidR="00246DF7" w:rsidRDefault="0011481B">
            <w:pPr>
              <w:spacing w:after="0" w:line="240" w:lineRule="auto"/>
              <w:jc w:val="center"/>
              <w:rPr>
                <w:rFonts w:ascii="CG Times (WN)" w:eastAsia="Batang" w:hAnsi="CG Times (WN)" w:hint="eastAsia"/>
              </w:rPr>
            </w:pPr>
            <w:r>
              <w:rPr>
                <w:rFonts w:eastAsiaTheme="minorEastAsia" w:cstheme="majorBidi"/>
                <w:lang w:val="en-US"/>
              </w:rPr>
              <w:t>ZTE, Sanechips</w:t>
            </w:r>
          </w:p>
        </w:tc>
        <w:tc>
          <w:tcPr>
            <w:tcW w:w="7381" w:type="dxa"/>
            <w:shd w:val="clear" w:color="auto" w:fill="auto"/>
          </w:tcPr>
          <w:p w14:paraId="5E8CCDF9" w14:textId="77777777" w:rsidR="00246DF7" w:rsidRDefault="0011481B">
            <w:pPr>
              <w:spacing w:after="0" w:line="240" w:lineRule="auto"/>
              <w:rPr>
                <w:rFonts w:ascii="CG Times (WN)" w:eastAsia="Batang" w:hAnsi="CG Times (WN)" w:hint="eastAsia"/>
                <w:lang w:eastAsia="ja-JP"/>
              </w:rPr>
            </w:pPr>
            <w:r>
              <w:rPr>
                <w:rFonts w:ascii="CG Times (WN)" w:eastAsia="SimSun" w:hAnsi="CG Times (WN)"/>
                <w:lang w:val="en-US" w:eastAsia="zh-CN"/>
              </w:rPr>
              <w:t>We are fine with FL comments to discuss the dynamic beam application indication(like DCI 2-0/2-5 for MT)  under 8.10.1.</w:t>
            </w:r>
          </w:p>
        </w:tc>
      </w:tr>
      <w:tr w:rsidR="00246DF7" w14:paraId="22B29EBE" w14:textId="77777777">
        <w:tc>
          <w:tcPr>
            <w:tcW w:w="2243" w:type="dxa"/>
            <w:shd w:val="clear" w:color="auto" w:fill="auto"/>
          </w:tcPr>
          <w:p w14:paraId="127BE063"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355BED7D" w14:textId="77777777" w:rsidR="00246DF7" w:rsidRDefault="00246DF7">
            <w:pPr>
              <w:pStyle w:val="af6"/>
              <w:spacing w:after="0"/>
              <w:rPr>
                <w:rFonts w:ascii="CG Times (WN)" w:eastAsia="Batang" w:hAnsi="CG Times (WN)" w:cs="Times New Roman" w:hint="eastAsia"/>
                <w:szCs w:val="20"/>
                <w:lang w:eastAsia="ko-KR"/>
              </w:rPr>
            </w:pPr>
          </w:p>
        </w:tc>
      </w:tr>
      <w:tr w:rsidR="00246DF7" w14:paraId="0FD7C8E1" w14:textId="77777777">
        <w:tc>
          <w:tcPr>
            <w:tcW w:w="2243" w:type="dxa"/>
            <w:shd w:val="clear" w:color="auto" w:fill="auto"/>
          </w:tcPr>
          <w:p w14:paraId="398099B1"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1594FDC2" w14:textId="77777777" w:rsidR="00246DF7" w:rsidRDefault="00246DF7">
            <w:pPr>
              <w:spacing w:after="0" w:line="240" w:lineRule="auto"/>
              <w:jc w:val="center"/>
              <w:rPr>
                <w:rFonts w:ascii="CG Times (WN)" w:eastAsia="Batang" w:hAnsi="CG Times (WN)" w:hint="eastAsia"/>
                <w:lang w:eastAsia="ko-KR"/>
              </w:rPr>
            </w:pPr>
          </w:p>
        </w:tc>
      </w:tr>
      <w:tr w:rsidR="00246DF7" w14:paraId="3E52AC86" w14:textId="77777777">
        <w:tc>
          <w:tcPr>
            <w:tcW w:w="2243" w:type="dxa"/>
            <w:shd w:val="clear" w:color="auto" w:fill="auto"/>
          </w:tcPr>
          <w:p w14:paraId="64422B90"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598E2C9F" w14:textId="77777777" w:rsidR="00246DF7" w:rsidRDefault="00246DF7">
            <w:pPr>
              <w:spacing w:after="0" w:line="240" w:lineRule="auto"/>
              <w:jc w:val="center"/>
              <w:rPr>
                <w:rFonts w:ascii="CG Times (WN)" w:eastAsia="Batang" w:hAnsi="CG Times (WN)" w:hint="eastAsia"/>
                <w:lang w:eastAsia="ko-KR"/>
              </w:rPr>
            </w:pPr>
          </w:p>
        </w:tc>
      </w:tr>
    </w:tbl>
    <w:p w14:paraId="04B16594" w14:textId="77777777" w:rsidR="00246DF7" w:rsidRDefault="00246DF7"/>
    <w:p w14:paraId="24928A87" w14:textId="77777777" w:rsidR="00246DF7" w:rsidRDefault="0011481B">
      <w:pPr>
        <w:spacing w:after="160" w:line="259" w:lineRule="auto"/>
        <w:textAlignment w:val="auto"/>
      </w:pPr>
      <w:r>
        <w:br w:type="page"/>
      </w:r>
    </w:p>
    <w:p w14:paraId="24D91385" w14:textId="77777777" w:rsidR="00246DF7" w:rsidRDefault="0011481B">
      <w:pPr>
        <w:pStyle w:val="3"/>
      </w:pPr>
      <w:r>
        <w:lastRenderedPageBreak/>
        <w:t>3 – Discussion on power control</w:t>
      </w:r>
    </w:p>
    <w:p w14:paraId="36CE8AD1" w14:textId="77777777" w:rsidR="00246DF7" w:rsidRDefault="0011481B">
      <w:r>
        <w:t>This topic relates to the discussion on the enhanced DL/UL power control and the related solutions.</w:t>
      </w:r>
    </w:p>
    <w:p w14:paraId="2CB041ED" w14:textId="77777777" w:rsidR="00246DF7" w:rsidRDefault="0011481B">
      <w:r>
        <w:t>Related input from contributions:</w:t>
      </w:r>
    </w:p>
    <w:tbl>
      <w:tblPr>
        <w:tblStyle w:val="afe"/>
        <w:tblW w:w="5000" w:type="pct"/>
        <w:tblInd w:w="-815" w:type="dxa"/>
        <w:tblLook w:val="04A0" w:firstRow="1" w:lastRow="0" w:firstColumn="1" w:lastColumn="0" w:noHBand="0" w:noVBand="1"/>
      </w:tblPr>
      <w:tblGrid>
        <w:gridCol w:w="1238"/>
        <w:gridCol w:w="3510"/>
        <w:gridCol w:w="4880"/>
      </w:tblGrid>
      <w:tr w:rsidR="00246DF7" w14:paraId="6EC8C6E0" w14:textId="77777777">
        <w:tc>
          <w:tcPr>
            <w:tcW w:w="1077" w:type="dxa"/>
            <w:shd w:val="clear" w:color="auto" w:fill="auto"/>
          </w:tcPr>
          <w:p w14:paraId="00DDFE50" w14:textId="77777777" w:rsidR="00246DF7" w:rsidRDefault="00246DF7">
            <w:pPr>
              <w:spacing w:after="0" w:line="240" w:lineRule="auto"/>
              <w:jc w:val="center"/>
              <w:rPr>
                <w:rFonts w:ascii="CG Times (WN)" w:eastAsia="Batang" w:hAnsi="CG Times (WN)" w:cstheme="majorBidi" w:hint="eastAsia"/>
                <w:lang w:val="en-US"/>
              </w:rPr>
            </w:pPr>
          </w:p>
        </w:tc>
        <w:tc>
          <w:tcPr>
            <w:tcW w:w="3581" w:type="dxa"/>
            <w:shd w:val="clear" w:color="auto" w:fill="auto"/>
          </w:tcPr>
          <w:p w14:paraId="5F71F50A"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80" w:type="dxa"/>
            <w:shd w:val="clear" w:color="auto" w:fill="auto"/>
          </w:tcPr>
          <w:p w14:paraId="31D26065"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042C48B2" w14:textId="77777777">
        <w:tc>
          <w:tcPr>
            <w:tcW w:w="1077" w:type="dxa"/>
            <w:shd w:val="clear" w:color="auto" w:fill="auto"/>
          </w:tcPr>
          <w:p w14:paraId="2782647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505491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581" w:type="dxa"/>
            <w:shd w:val="clear" w:color="auto" w:fill="auto"/>
          </w:tcPr>
          <w:p w14:paraId="57581F87" w14:textId="77777777" w:rsidR="00246DF7" w:rsidRDefault="00246DF7">
            <w:pPr>
              <w:spacing w:after="0" w:line="240" w:lineRule="auto"/>
              <w:textAlignment w:val="auto"/>
              <w:rPr>
                <w:rFonts w:ascii="CG Times (WN)" w:eastAsia="Batang" w:hAnsi="CG Times (WN)" w:hint="eastAsia"/>
                <w:i/>
                <w:iCs/>
              </w:rPr>
            </w:pPr>
          </w:p>
        </w:tc>
        <w:tc>
          <w:tcPr>
            <w:tcW w:w="4980" w:type="dxa"/>
            <w:shd w:val="clear" w:color="auto" w:fill="auto"/>
          </w:tcPr>
          <w:p w14:paraId="6ABE59FA"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238EC728"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377AFC4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246DF7" w14:paraId="1978FD23" w14:textId="77777777">
        <w:tc>
          <w:tcPr>
            <w:tcW w:w="1077" w:type="dxa"/>
            <w:shd w:val="clear" w:color="auto" w:fill="auto"/>
          </w:tcPr>
          <w:p w14:paraId="31ED8A8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0E89A9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581" w:type="dxa"/>
            <w:shd w:val="clear" w:color="auto" w:fill="auto"/>
          </w:tcPr>
          <w:p w14:paraId="768041A3" w14:textId="77777777" w:rsidR="00246DF7" w:rsidRDefault="00246DF7">
            <w:pPr>
              <w:spacing w:after="0" w:line="240" w:lineRule="auto"/>
              <w:textAlignment w:val="auto"/>
              <w:rPr>
                <w:rFonts w:ascii="CG Times (WN)" w:eastAsia="Batang" w:hAnsi="CG Times (WN)" w:cstheme="majorBidi" w:hint="eastAsia"/>
                <w:lang w:eastAsia="zh-CN"/>
              </w:rPr>
            </w:pPr>
          </w:p>
        </w:tc>
        <w:tc>
          <w:tcPr>
            <w:tcW w:w="4980" w:type="dxa"/>
            <w:shd w:val="clear" w:color="auto" w:fill="auto"/>
          </w:tcPr>
          <w:p w14:paraId="31630ACB" w14:textId="77777777" w:rsidR="00246DF7" w:rsidRDefault="0011481B">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3FA1E770"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4138776C" w14:textId="77777777" w:rsidR="00246DF7" w:rsidRDefault="0011481B">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2E4A4BDE"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34D511F" w14:textId="77777777" w:rsidR="00246DF7" w:rsidRDefault="0011481B">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782E0B6B"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246DF7" w14:paraId="4F5A64F3" w14:textId="77777777">
        <w:tc>
          <w:tcPr>
            <w:tcW w:w="1077" w:type="dxa"/>
            <w:shd w:val="clear" w:color="auto" w:fill="auto"/>
          </w:tcPr>
          <w:p w14:paraId="5193E588"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31D966A0"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581" w:type="dxa"/>
            <w:shd w:val="clear" w:color="auto" w:fill="auto"/>
          </w:tcPr>
          <w:p w14:paraId="7C42E841" w14:textId="77777777" w:rsidR="00246DF7" w:rsidRDefault="00246DF7">
            <w:pPr>
              <w:pStyle w:val="Default"/>
              <w:rPr>
                <w:rFonts w:ascii="CG Times (WN)" w:eastAsia="Batang" w:hAnsi="CG Times (WN)" w:cstheme="majorBidi" w:hint="eastAsia"/>
                <w:szCs w:val="20"/>
                <w:lang w:eastAsia="zh-CN"/>
              </w:rPr>
            </w:pPr>
          </w:p>
        </w:tc>
        <w:tc>
          <w:tcPr>
            <w:tcW w:w="4980" w:type="dxa"/>
            <w:shd w:val="clear" w:color="auto" w:fill="auto"/>
          </w:tcPr>
          <w:p w14:paraId="2DD5078A" w14:textId="77777777" w:rsidR="00246DF7" w:rsidRDefault="0011481B">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08F11C5" w14:textId="77777777" w:rsidR="00246DF7" w:rsidRDefault="0011481B">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BA9AE32" w14:textId="77777777" w:rsidR="00246DF7" w:rsidRDefault="0011481B">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678CA920" w14:textId="77777777" w:rsidR="00246DF7" w:rsidRDefault="0011481B">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1A411F4C"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246DF7" w14:paraId="4B0F057C" w14:textId="77777777">
        <w:tc>
          <w:tcPr>
            <w:tcW w:w="1077" w:type="dxa"/>
            <w:shd w:val="clear" w:color="auto" w:fill="auto"/>
          </w:tcPr>
          <w:p w14:paraId="59DF9CE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293804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581" w:type="dxa"/>
            <w:shd w:val="clear" w:color="auto" w:fill="auto"/>
          </w:tcPr>
          <w:p w14:paraId="1FAD9B6F"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980" w:type="dxa"/>
            <w:shd w:val="clear" w:color="auto" w:fill="auto"/>
          </w:tcPr>
          <w:p w14:paraId="6230B13C"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010C48AE" w14:textId="77777777" w:rsidR="00246DF7" w:rsidRDefault="0011481B">
            <w:pPr>
              <w:pStyle w:val="Default"/>
              <w:spacing w:after="45"/>
              <w:rPr>
                <w:i/>
                <w:iCs/>
                <w:sz w:val="20"/>
                <w:szCs w:val="20"/>
              </w:rPr>
            </w:pPr>
            <w:r>
              <w:rPr>
                <w:rFonts w:ascii="CG Times (WN)" w:hAnsi="CG Times (WN)"/>
                <w:i/>
                <w:iCs/>
                <w:sz w:val="20"/>
                <w:szCs w:val="20"/>
              </w:rPr>
              <w:t xml:space="preserve">- Provided to the parent-node only </w:t>
            </w:r>
          </w:p>
          <w:p w14:paraId="4F4CF4AE" w14:textId="77777777" w:rsidR="00246DF7" w:rsidRDefault="0011481B">
            <w:pPr>
              <w:pStyle w:val="Default"/>
              <w:rPr>
                <w:i/>
                <w:iCs/>
                <w:sz w:val="20"/>
                <w:szCs w:val="20"/>
              </w:rPr>
            </w:pPr>
            <w:r>
              <w:rPr>
                <w:rFonts w:ascii="CG Times (WN)" w:hAnsi="CG Times (WN)"/>
                <w:i/>
                <w:iCs/>
                <w:sz w:val="20"/>
                <w:szCs w:val="20"/>
              </w:rPr>
              <w:t xml:space="preserve">- PUCCH </w:t>
            </w:r>
          </w:p>
          <w:p w14:paraId="56539D43"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60C507C7" w14:textId="77777777" w:rsidR="00246DF7" w:rsidRDefault="0011481B">
            <w:pPr>
              <w:pStyle w:val="Default"/>
              <w:spacing w:after="44"/>
              <w:rPr>
                <w:i/>
                <w:iCs/>
                <w:sz w:val="20"/>
                <w:szCs w:val="20"/>
              </w:rPr>
            </w:pPr>
            <w:r>
              <w:rPr>
                <w:rFonts w:ascii="CG Times (WN)" w:hAnsi="CG Times (WN)"/>
                <w:i/>
                <w:iCs/>
                <w:sz w:val="20"/>
                <w:szCs w:val="20"/>
              </w:rPr>
              <w:lastRenderedPageBreak/>
              <w:t xml:space="preserve">- The assistance information can include desired TX power or dynamic range </w:t>
            </w:r>
          </w:p>
          <w:p w14:paraId="01C8417A" w14:textId="77777777" w:rsidR="00246DF7" w:rsidRDefault="0011481B">
            <w:pPr>
              <w:pStyle w:val="Default"/>
              <w:spacing w:after="44"/>
              <w:rPr>
                <w:i/>
                <w:iCs/>
                <w:sz w:val="20"/>
                <w:szCs w:val="20"/>
              </w:rPr>
            </w:pPr>
            <w:r>
              <w:rPr>
                <w:rFonts w:ascii="CG Times (WN)" w:hAnsi="CG Times (WN)"/>
                <w:i/>
                <w:iCs/>
                <w:sz w:val="20"/>
                <w:szCs w:val="20"/>
              </w:rPr>
              <w:t xml:space="preserve">- Provided to the parent-node only </w:t>
            </w:r>
          </w:p>
          <w:p w14:paraId="7A84932C"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246DF7" w14:paraId="34B5AF04" w14:textId="77777777">
        <w:tc>
          <w:tcPr>
            <w:tcW w:w="1077" w:type="dxa"/>
            <w:shd w:val="clear" w:color="auto" w:fill="auto"/>
          </w:tcPr>
          <w:p w14:paraId="1A52324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5E5E90A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3581" w:type="dxa"/>
            <w:shd w:val="clear" w:color="auto" w:fill="auto"/>
          </w:tcPr>
          <w:p w14:paraId="6CE10500" w14:textId="77777777" w:rsidR="00246DF7" w:rsidRDefault="00246DF7">
            <w:pPr>
              <w:spacing w:after="0" w:line="240" w:lineRule="auto"/>
              <w:textAlignment w:val="auto"/>
              <w:rPr>
                <w:rFonts w:ascii="CG Times (WN)" w:eastAsia="Batang" w:hAnsi="CG Times (WN)" w:cstheme="majorBidi" w:hint="eastAsia"/>
              </w:rPr>
            </w:pPr>
          </w:p>
        </w:tc>
        <w:tc>
          <w:tcPr>
            <w:tcW w:w="4980" w:type="dxa"/>
            <w:shd w:val="clear" w:color="auto" w:fill="auto"/>
          </w:tcPr>
          <w:p w14:paraId="0F89CE2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246DF7" w14:paraId="77E6956B" w14:textId="77777777">
        <w:tc>
          <w:tcPr>
            <w:tcW w:w="1077" w:type="dxa"/>
            <w:shd w:val="clear" w:color="auto" w:fill="auto"/>
          </w:tcPr>
          <w:p w14:paraId="3907FCE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27EED1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581" w:type="dxa"/>
            <w:shd w:val="clear" w:color="auto" w:fill="auto"/>
          </w:tcPr>
          <w:p w14:paraId="5A5A286D" w14:textId="77777777" w:rsidR="00246DF7" w:rsidRDefault="00246DF7">
            <w:pPr>
              <w:spacing w:after="0" w:line="240" w:lineRule="auto"/>
              <w:textAlignment w:val="auto"/>
              <w:rPr>
                <w:rFonts w:ascii="CG Times (WN)" w:eastAsia="Batang" w:hAnsi="CG Times (WN)" w:cstheme="majorBidi" w:hint="eastAsia"/>
                <w:lang w:eastAsia="zh-CN"/>
              </w:rPr>
            </w:pPr>
          </w:p>
        </w:tc>
        <w:tc>
          <w:tcPr>
            <w:tcW w:w="4980" w:type="dxa"/>
            <w:shd w:val="clear" w:color="auto" w:fill="auto"/>
          </w:tcPr>
          <w:p w14:paraId="4FCDC9B9"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24C08CC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9E6A96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70FEBEB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246DF7" w14:paraId="530685DD" w14:textId="77777777">
        <w:tc>
          <w:tcPr>
            <w:tcW w:w="1077" w:type="dxa"/>
            <w:shd w:val="clear" w:color="auto" w:fill="auto"/>
          </w:tcPr>
          <w:p w14:paraId="63FF134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4B9413F7"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581" w:type="dxa"/>
            <w:shd w:val="clear" w:color="auto" w:fill="auto"/>
          </w:tcPr>
          <w:p w14:paraId="0ACEBDE8" w14:textId="77777777" w:rsidR="00246DF7" w:rsidRDefault="0011481B">
            <w:pPr>
              <w:pStyle w:val="Default"/>
              <w:rPr>
                <w:b/>
                <w:bCs/>
                <w:i/>
                <w:iCs/>
                <w:sz w:val="20"/>
                <w:szCs w:val="20"/>
              </w:rPr>
            </w:pPr>
            <w:r>
              <w:rPr>
                <w:rFonts w:ascii="CG Times (WN)" w:hAnsi="CG Times (WN)"/>
                <w:b/>
                <w:bCs/>
                <w:i/>
                <w:iCs/>
                <w:sz w:val="20"/>
                <w:szCs w:val="20"/>
              </w:rPr>
              <w:t xml:space="preserve">Observation 4.1: </w:t>
            </w:r>
          </w:p>
          <w:p w14:paraId="38581239" w14:textId="77777777" w:rsidR="00246DF7" w:rsidRDefault="0011481B">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25BFDD3D" w14:textId="77777777" w:rsidR="00246DF7" w:rsidRDefault="0011481B">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4C974068" w14:textId="77777777" w:rsidR="00246DF7" w:rsidRDefault="0011481B">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618EA80D" w14:textId="77777777" w:rsidR="00246DF7" w:rsidRDefault="0011481B">
            <w:pPr>
              <w:pStyle w:val="Default"/>
              <w:rPr>
                <w:b/>
                <w:bCs/>
                <w:i/>
                <w:iCs/>
                <w:sz w:val="20"/>
                <w:szCs w:val="20"/>
              </w:rPr>
            </w:pPr>
            <w:r>
              <w:rPr>
                <w:rFonts w:ascii="CG Times (WN)" w:hAnsi="CG Times (WN)"/>
                <w:b/>
                <w:bCs/>
                <w:i/>
                <w:iCs/>
                <w:sz w:val="20"/>
                <w:szCs w:val="20"/>
              </w:rPr>
              <w:t xml:space="preserve">Observation 4.2: </w:t>
            </w:r>
          </w:p>
          <w:p w14:paraId="38D1E57F" w14:textId="77777777" w:rsidR="00246DF7" w:rsidRDefault="0011481B">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14:paraId="675E0CC1" w14:textId="77777777" w:rsidR="00246DF7" w:rsidRDefault="0011481B">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1E1C3D3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80" w:type="dxa"/>
            <w:shd w:val="clear" w:color="auto" w:fill="auto"/>
          </w:tcPr>
          <w:p w14:paraId="3C65B03D" w14:textId="77777777" w:rsidR="00246DF7" w:rsidRDefault="0011481B">
            <w:pPr>
              <w:pStyle w:val="Default"/>
              <w:rPr>
                <w:b/>
                <w:bCs/>
                <w:i/>
                <w:iCs/>
                <w:sz w:val="20"/>
                <w:szCs w:val="20"/>
              </w:rPr>
            </w:pPr>
            <w:r>
              <w:rPr>
                <w:rFonts w:ascii="CG Times (WN)" w:hAnsi="CG Times (WN)"/>
                <w:b/>
                <w:bCs/>
                <w:i/>
                <w:iCs/>
                <w:sz w:val="20"/>
                <w:szCs w:val="20"/>
              </w:rPr>
              <w:t xml:space="preserve">Proposal 4.1: </w:t>
            </w:r>
          </w:p>
          <w:p w14:paraId="2426E9A8" w14:textId="77777777" w:rsidR="00246DF7" w:rsidRDefault="0011481B">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03DE8F2D" w14:textId="77777777" w:rsidR="00246DF7" w:rsidRDefault="0011481B">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C276D38" w14:textId="77777777" w:rsidR="00246DF7" w:rsidRDefault="0011481B">
            <w:pPr>
              <w:pStyle w:val="Default"/>
              <w:rPr>
                <w:i/>
                <w:iCs/>
                <w:sz w:val="20"/>
                <w:szCs w:val="20"/>
              </w:rPr>
            </w:pPr>
            <w:r>
              <w:rPr>
                <w:rFonts w:ascii="CG Times (WN)" w:hAnsi="CG Times (WN)"/>
                <w:i/>
                <w:iCs/>
                <w:sz w:val="20"/>
                <w:szCs w:val="20"/>
              </w:rPr>
              <w:t xml:space="preserve">- This information can be provided to either of the parent-node or the CU. </w:t>
            </w:r>
          </w:p>
          <w:p w14:paraId="5F95B5D7" w14:textId="77777777" w:rsidR="00246DF7" w:rsidRDefault="0011481B">
            <w:pPr>
              <w:pStyle w:val="Default"/>
              <w:rPr>
                <w:b/>
                <w:bCs/>
                <w:i/>
                <w:iCs/>
                <w:sz w:val="20"/>
                <w:szCs w:val="20"/>
              </w:rPr>
            </w:pPr>
            <w:r>
              <w:rPr>
                <w:rFonts w:ascii="CG Times (WN)" w:hAnsi="CG Times (WN)"/>
                <w:b/>
                <w:bCs/>
                <w:i/>
                <w:iCs/>
                <w:sz w:val="20"/>
                <w:szCs w:val="20"/>
              </w:rPr>
              <w:t xml:space="preserve">Proposal 4.2: </w:t>
            </w:r>
          </w:p>
          <w:p w14:paraId="0D6DD14D" w14:textId="77777777" w:rsidR="00246DF7" w:rsidRDefault="0011481B">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4903226E" w14:textId="77777777" w:rsidR="00246DF7" w:rsidRDefault="0011481B">
            <w:pPr>
              <w:pStyle w:val="Default"/>
              <w:rPr>
                <w:b/>
                <w:bCs/>
                <w:i/>
                <w:iCs/>
                <w:sz w:val="20"/>
                <w:szCs w:val="20"/>
              </w:rPr>
            </w:pPr>
            <w:r>
              <w:rPr>
                <w:rFonts w:ascii="CG Times (WN)" w:hAnsi="CG Times (WN)"/>
                <w:b/>
                <w:bCs/>
                <w:i/>
                <w:iCs/>
                <w:sz w:val="20"/>
                <w:szCs w:val="20"/>
              </w:rPr>
              <w:t xml:space="preserve">Proposal 4.3: </w:t>
            </w:r>
          </w:p>
          <w:p w14:paraId="184CBD4A"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246DF7" w14:paraId="670F9CCB" w14:textId="77777777">
        <w:tc>
          <w:tcPr>
            <w:tcW w:w="1077" w:type="dxa"/>
            <w:shd w:val="clear" w:color="auto" w:fill="auto"/>
          </w:tcPr>
          <w:p w14:paraId="3C4A6227"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0CA4371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581" w:type="dxa"/>
            <w:shd w:val="clear" w:color="auto" w:fill="auto"/>
          </w:tcPr>
          <w:p w14:paraId="12E2BE7C" w14:textId="77777777" w:rsidR="00246DF7" w:rsidRDefault="00246DF7">
            <w:pPr>
              <w:pStyle w:val="Default"/>
              <w:rPr>
                <w:rFonts w:ascii="CG Times (WN)" w:eastAsia="Batang" w:hAnsi="CG Times (WN)" w:hint="eastAsia"/>
                <w:b/>
                <w:bCs/>
                <w:i/>
                <w:iCs/>
                <w:sz w:val="20"/>
                <w:szCs w:val="20"/>
              </w:rPr>
            </w:pPr>
          </w:p>
        </w:tc>
        <w:tc>
          <w:tcPr>
            <w:tcW w:w="4980" w:type="dxa"/>
            <w:shd w:val="clear" w:color="auto" w:fill="auto"/>
          </w:tcPr>
          <w:p w14:paraId="1FB24CF4"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163EDF12" w14:textId="77777777" w:rsidR="00246DF7" w:rsidRDefault="0011481B">
            <w:pPr>
              <w:pStyle w:val="Default"/>
              <w:numPr>
                <w:ilvl w:val="0"/>
                <w:numId w:val="14"/>
              </w:numPr>
              <w:spacing w:after="39"/>
              <w:rPr>
                <w:i/>
                <w:iCs/>
                <w:sz w:val="20"/>
                <w:szCs w:val="20"/>
              </w:rPr>
            </w:pPr>
            <w:r>
              <w:rPr>
                <w:rFonts w:ascii="CG Times (WN)" w:eastAsia="Batang" w:hAnsi="CG Times (WN)"/>
                <w:i/>
                <w:iCs/>
                <w:sz w:val="20"/>
                <w:szCs w:val="20"/>
              </w:rPr>
              <w:t xml:space="preserve">Support Pc_delta and Pc,SS_delta, at least. </w:t>
            </w:r>
          </w:p>
          <w:p w14:paraId="05007262" w14:textId="77777777" w:rsidR="00246DF7" w:rsidRDefault="0011481B">
            <w:pPr>
              <w:pStyle w:val="Default"/>
              <w:numPr>
                <w:ilvl w:val="0"/>
                <w:numId w:val="14"/>
              </w:numPr>
              <w:rPr>
                <w:i/>
                <w:iCs/>
                <w:sz w:val="20"/>
                <w:szCs w:val="20"/>
              </w:rPr>
            </w:pPr>
            <w:r>
              <w:rPr>
                <w:rFonts w:ascii="CG Times (WN)" w:eastAsia="Batang" w:hAnsi="CG Times (WN)"/>
                <w:i/>
                <w:iCs/>
                <w:sz w:val="20"/>
                <w:szCs w:val="20"/>
              </w:rPr>
              <w:t xml:space="preserve">FFS, Pc,PDCCH </w:t>
            </w:r>
          </w:p>
          <w:p w14:paraId="7D30DFF5" w14:textId="77777777" w:rsidR="00246DF7" w:rsidRDefault="0011481B">
            <w:pPr>
              <w:pStyle w:val="Default"/>
              <w:rPr>
                <w:i/>
                <w:iCs/>
                <w:sz w:val="20"/>
                <w:szCs w:val="20"/>
              </w:rPr>
            </w:pPr>
            <w:r>
              <w:rPr>
                <w:rFonts w:ascii="CG Times (WN)" w:eastAsia="Batang" w:hAnsi="CG Times (WN)"/>
                <w:b/>
                <w:bCs/>
                <w:i/>
                <w:iCs/>
                <w:sz w:val="20"/>
                <w:szCs w:val="20"/>
              </w:rPr>
              <w:t xml:space="preserve">Proposal 3: </w:t>
            </w:r>
            <w:r>
              <w:rPr>
                <w:rFonts w:ascii="CG Times (WN)" w:eastAsia="Batang" w:hAnsi="CG Times (WN)"/>
                <w:i/>
                <w:iCs/>
                <w:sz w:val="20"/>
                <w:szCs w:val="20"/>
              </w:rPr>
              <w:t xml:space="preserve">Support an IAB-node indicating assistance information to help with its MT’s UL TX power control. </w:t>
            </w:r>
          </w:p>
          <w:p w14:paraId="570CA959" w14:textId="77777777" w:rsidR="00246DF7" w:rsidRDefault="0011481B">
            <w:pPr>
              <w:pStyle w:val="Default"/>
              <w:numPr>
                <w:ilvl w:val="0"/>
                <w:numId w:val="15"/>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1BC9922D" w14:textId="77777777" w:rsidR="00246DF7" w:rsidRDefault="0011481B">
            <w:pPr>
              <w:pStyle w:val="Default"/>
              <w:rPr>
                <w:i/>
                <w:iCs/>
                <w:sz w:val="20"/>
                <w:szCs w:val="20"/>
              </w:rPr>
            </w:pPr>
            <w:r>
              <w:rPr>
                <w:rFonts w:ascii="CG Times (WN)" w:eastAsia="Batang" w:hAnsi="CG Times (WN)"/>
                <w:b/>
                <w:bCs/>
                <w:i/>
                <w:iCs/>
                <w:sz w:val="20"/>
                <w:szCs w:val="20"/>
              </w:rPr>
              <w:lastRenderedPageBreak/>
              <w:t>Proposal 4:</w:t>
            </w:r>
            <w:r>
              <w:rPr>
                <w:rFonts w:ascii="CG Times (WN)" w:eastAsia="Batang" w:hAnsi="CG Times (WN)"/>
                <w:i/>
                <w:iCs/>
                <w:sz w:val="20"/>
                <w:szCs w:val="20"/>
              </w:rPr>
              <w:t xml:space="preserve"> Discuss how to split transmit powers between MT-Tx and DU-Tx. </w:t>
            </w:r>
          </w:p>
          <w:p w14:paraId="1EF98FD5" w14:textId="77777777" w:rsidR="00246DF7" w:rsidRDefault="0011481B">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246DF7" w14:paraId="53259D1A" w14:textId="77777777">
        <w:tc>
          <w:tcPr>
            <w:tcW w:w="1077" w:type="dxa"/>
            <w:shd w:val="clear" w:color="auto" w:fill="auto"/>
          </w:tcPr>
          <w:p w14:paraId="5CFEFD5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3D4A24D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581" w:type="dxa"/>
            <w:shd w:val="clear" w:color="auto" w:fill="auto"/>
          </w:tcPr>
          <w:p w14:paraId="6074EA7B"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980" w:type="dxa"/>
            <w:shd w:val="clear" w:color="auto" w:fill="auto"/>
          </w:tcPr>
          <w:p w14:paraId="0054535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3E0EF917"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5F76CD2F"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6BAA668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032C3CD0"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246DF7" w14:paraId="2F1AB01A" w14:textId="77777777">
        <w:tc>
          <w:tcPr>
            <w:tcW w:w="1077" w:type="dxa"/>
            <w:shd w:val="clear" w:color="auto" w:fill="auto"/>
          </w:tcPr>
          <w:p w14:paraId="6508C85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CFB611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581" w:type="dxa"/>
            <w:shd w:val="clear" w:color="auto" w:fill="auto"/>
          </w:tcPr>
          <w:p w14:paraId="72C79560" w14:textId="77777777" w:rsidR="00246DF7" w:rsidRDefault="00246DF7">
            <w:pPr>
              <w:spacing w:after="0" w:line="240" w:lineRule="auto"/>
              <w:textAlignment w:val="auto"/>
              <w:rPr>
                <w:rFonts w:ascii="CG Times (WN)" w:eastAsia="Batang" w:hAnsi="CG Times (WN)" w:cstheme="majorBidi" w:hint="eastAsia"/>
                <w:lang w:val="en-US"/>
              </w:rPr>
            </w:pPr>
          </w:p>
        </w:tc>
        <w:tc>
          <w:tcPr>
            <w:tcW w:w="4980" w:type="dxa"/>
            <w:shd w:val="clear" w:color="auto" w:fill="auto"/>
          </w:tcPr>
          <w:p w14:paraId="6DBA79A9"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25DA36EA" w14:textId="77777777" w:rsidR="00246DF7" w:rsidRDefault="0011481B">
            <w:pPr>
              <w:pStyle w:val="Default"/>
              <w:rPr>
                <w:i/>
                <w:iCs/>
                <w:sz w:val="20"/>
                <w:szCs w:val="20"/>
              </w:rPr>
            </w:pPr>
            <w:r>
              <w:rPr>
                <w:rFonts w:ascii="CG Times (WN)" w:hAnsi="CG Times (WN)"/>
                <w:i/>
                <w:iCs/>
                <w:sz w:val="20"/>
                <w:szCs w:val="20"/>
              </w:rPr>
              <w:t xml:space="preserve">• P1-Alt.1: Open-loop DL power control </w:t>
            </w:r>
          </w:p>
          <w:p w14:paraId="3F7985DA" w14:textId="77777777" w:rsidR="00246DF7" w:rsidRDefault="0011481B">
            <w:pPr>
              <w:pStyle w:val="Default"/>
              <w:rPr>
                <w:i/>
                <w:iCs/>
                <w:sz w:val="20"/>
                <w:szCs w:val="20"/>
              </w:rPr>
            </w:pPr>
            <w:r>
              <w:rPr>
                <w:rFonts w:ascii="CG Times (WN)" w:hAnsi="CG Times (WN)"/>
                <w:i/>
                <w:iCs/>
                <w:sz w:val="20"/>
                <w:szCs w:val="20"/>
              </w:rPr>
              <w:t xml:space="preserve">• P1-Alt.2: Closed-loop DL power control </w:t>
            </w:r>
          </w:p>
          <w:p w14:paraId="3410C3AE" w14:textId="77777777" w:rsidR="00246DF7" w:rsidRDefault="0011481B">
            <w:pPr>
              <w:pStyle w:val="Default"/>
              <w:rPr>
                <w:i/>
                <w:iCs/>
                <w:sz w:val="20"/>
                <w:szCs w:val="20"/>
                <w:lang w:val="sv-SE"/>
              </w:rPr>
            </w:pPr>
            <w:r>
              <w:rPr>
                <w:rFonts w:ascii="CG Times (WN)" w:hAnsi="CG Times (WN)"/>
                <w:i/>
                <w:iCs/>
                <w:sz w:val="20"/>
                <w:szCs w:val="20"/>
                <w:lang w:val="sv-SE"/>
              </w:rPr>
              <w:t xml:space="preserve">• P1-Alt.3: UL TPC for DU </w:t>
            </w:r>
          </w:p>
          <w:p w14:paraId="022FA8A1"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7964E7B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246DF7" w14:paraId="035731C6" w14:textId="77777777">
        <w:tc>
          <w:tcPr>
            <w:tcW w:w="1077" w:type="dxa"/>
            <w:shd w:val="clear" w:color="auto" w:fill="auto"/>
          </w:tcPr>
          <w:p w14:paraId="2DE2A4A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AD3278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581" w:type="dxa"/>
            <w:shd w:val="clear" w:color="auto" w:fill="auto"/>
          </w:tcPr>
          <w:p w14:paraId="41A155B7"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980" w:type="dxa"/>
            <w:shd w:val="clear" w:color="auto" w:fill="auto"/>
          </w:tcPr>
          <w:p w14:paraId="6562334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246DF7" w14:paraId="5A9F4AF7" w14:textId="77777777">
        <w:tc>
          <w:tcPr>
            <w:tcW w:w="1077" w:type="dxa"/>
            <w:shd w:val="clear" w:color="auto" w:fill="auto"/>
          </w:tcPr>
          <w:p w14:paraId="431D24C3"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501830A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3581" w:type="dxa"/>
            <w:shd w:val="clear" w:color="auto" w:fill="auto"/>
          </w:tcPr>
          <w:p w14:paraId="4B0F01AF"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980" w:type="dxa"/>
            <w:shd w:val="clear" w:color="auto" w:fill="auto"/>
          </w:tcPr>
          <w:p w14:paraId="19C064F4"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4ED97F8"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9EBC8D5" w14:textId="77777777" w:rsidR="00246DF7" w:rsidRDefault="0011481B">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55844EA5" w14:textId="77777777" w:rsidR="00246DF7" w:rsidRDefault="0011481B">
            <w:pPr>
              <w:pStyle w:val="Default"/>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14:paraId="4FCA03C8" w14:textId="77777777" w:rsidR="00246DF7" w:rsidRDefault="0011481B">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13FFE27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246DF7" w14:paraId="02CDCE39" w14:textId="77777777">
        <w:tc>
          <w:tcPr>
            <w:tcW w:w="1077" w:type="dxa"/>
            <w:shd w:val="clear" w:color="auto" w:fill="auto"/>
          </w:tcPr>
          <w:p w14:paraId="2C0BC2D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5A3F900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581" w:type="dxa"/>
            <w:shd w:val="clear" w:color="auto" w:fill="auto"/>
          </w:tcPr>
          <w:p w14:paraId="5384F3B2"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980" w:type="dxa"/>
            <w:shd w:val="clear" w:color="auto" w:fill="auto"/>
          </w:tcPr>
          <w:p w14:paraId="2E85D260" w14:textId="77777777" w:rsidR="00246DF7" w:rsidRDefault="0011481B">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5EE47721" w14:textId="77777777" w:rsidR="00246DF7" w:rsidRDefault="0011481B">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7DBB070C" w14:textId="77777777" w:rsidR="00246DF7" w:rsidRDefault="0011481B">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0B0A644E" w14:textId="77777777" w:rsidR="00246DF7" w:rsidRDefault="0011481B">
            <w:pPr>
              <w:pStyle w:val="Default"/>
              <w:rPr>
                <w:i/>
                <w:iCs/>
                <w:color w:val="auto"/>
                <w:sz w:val="20"/>
                <w:szCs w:val="20"/>
              </w:rPr>
            </w:pPr>
            <w:r>
              <w:rPr>
                <w:rFonts w:ascii="CG Times (WN)" w:hAnsi="CG Times (WN)"/>
                <w:b/>
                <w:bCs/>
                <w:i/>
                <w:iCs/>
                <w:sz w:val="20"/>
                <w:szCs w:val="20"/>
              </w:rPr>
              <w:lastRenderedPageBreak/>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28B6AB1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246DF7" w14:paraId="67C1CAF0" w14:textId="77777777">
        <w:tc>
          <w:tcPr>
            <w:tcW w:w="1077" w:type="dxa"/>
            <w:shd w:val="clear" w:color="auto" w:fill="auto"/>
          </w:tcPr>
          <w:p w14:paraId="2C6D1DC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711C103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581" w:type="dxa"/>
            <w:shd w:val="clear" w:color="auto" w:fill="auto"/>
          </w:tcPr>
          <w:p w14:paraId="5CA621C8" w14:textId="77777777" w:rsidR="00246DF7" w:rsidRDefault="00246DF7">
            <w:pPr>
              <w:spacing w:after="0" w:line="240" w:lineRule="auto"/>
              <w:textAlignment w:val="auto"/>
              <w:rPr>
                <w:rFonts w:ascii="CG Times (WN)" w:eastAsia="Batang" w:hAnsi="CG Times (WN)" w:cstheme="majorBidi" w:hint="eastAsia"/>
                <w:lang w:val="en-US"/>
              </w:rPr>
            </w:pPr>
          </w:p>
        </w:tc>
        <w:tc>
          <w:tcPr>
            <w:tcW w:w="4980" w:type="dxa"/>
            <w:shd w:val="clear" w:color="auto" w:fill="auto"/>
          </w:tcPr>
          <w:p w14:paraId="6C6AEAC4" w14:textId="77777777" w:rsidR="00246DF7" w:rsidRDefault="0011481B">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5CBD5DBC" w14:textId="77777777" w:rsidR="00246DF7" w:rsidRDefault="0011481B">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246DF7" w14:paraId="5AB489E2" w14:textId="77777777">
        <w:tc>
          <w:tcPr>
            <w:tcW w:w="1077" w:type="dxa"/>
            <w:shd w:val="clear" w:color="auto" w:fill="auto"/>
          </w:tcPr>
          <w:p w14:paraId="10934AA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DA2DC79"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581" w:type="dxa"/>
            <w:shd w:val="clear" w:color="auto" w:fill="auto"/>
          </w:tcPr>
          <w:p w14:paraId="6BF113ED" w14:textId="77777777" w:rsidR="00246DF7" w:rsidRDefault="00246DF7">
            <w:pPr>
              <w:pStyle w:val="Default"/>
              <w:rPr>
                <w:rFonts w:ascii="CG Times (WN)" w:eastAsia="Batang" w:hAnsi="CG Times (WN)" w:cstheme="majorBidi" w:hint="eastAsia"/>
                <w:szCs w:val="20"/>
              </w:rPr>
            </w:pPr>
          </w:p>
        </w:tc>
        <w:tc>
          <w:tcPr>
            <w:tcW w:w="4980" w:type="dxa"/>
            <w:shd w:val="clear" w:color="auto" w:fill="auto"/>
          </w:tcPr>
          <w:p w14:paraId="1A96629C" w14:textId="77777777" w:rsidR="00246DF7" w:rsidRDefault="0011481B">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651C9B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246DF7" w14:paraId="47F78AE8" w14:textId="77777777">
        <w:tc>
          <w:tcPr>
            <w:tcW w:w="1077" w:type="dxa"/>
            <w:shd w:val="clear" w:color="auto" w:fill="auto"/>
          </w:tcPr>
          <w:p w14:paraId="5B1A8E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4D89CF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581" w:type="dxa"/>
            <w:shd w:val="clear" w:color="auto" w:fill="auto"/>
          </w:tcPr>
          <w:p w14:paraId="250A5D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9B243C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66DE22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72E9C439" w14:textId="77777777" w:rsidR="00246DF7" w:rsidRDefault="00246DF7">
            <w:pPr>
              <w:pStyle w:val="Default"/>
              <w:rPr>
                <w:rFonts w:ascii="CG Times (WN)" w:eastAsia="Batang" w:hAnsi="CG Times (WN)" w:hint="eastAsia"/>
                <w:sz w:val="20"/>
                <w:szCs w:val="20"/>
              </w:rPr>
            </w:pPr>
          </w:p>
        </w:tc>
        <w:tc>
          <w:tcPr>
            <w:tcW w:w="4980" w:type="dxa"/>
            <w:shd w:val="clear" w:color="auto" w:fill="auto"/>
          </w:tcPr>
          <w:p w14:paraId="0D19AFE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2D7EDC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6D49C8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5586BF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2D6CF86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488240AA" w14:textId="77777777" w:rsidR="00246DF7" w:rsidRDefault="0011481B">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E98B541" w14:textId="77777777" w:rsidR="00246DF7" w:rsidRDefault="00246DF7"/>
    <w:p w14:paraId="436E69B0" w14:textId="77777777" w:rsidR="00246DF7" w:rsidRDefault="0011481B">
      <w:pPr>
        <w:rPr>
          <w:b/>
          <w:bCs/>
        </w:rPr>
      </w:pPr>
      <w:r>
        <w:rPr>
          <w:b/>
          <w:bCs/>
          <w:highlight w:val="magenta"/>
        </w:rPr>
        <w:t xml:space="preserve">Issue 3.1 – Enhanced UL power control </w:t>
      </w:r>
    </w:p>
    <w:p w14:paraId="7DD94E24"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67570075" w14:textId="77777777">
        <w:tc>
          <w:tcPr>
            <w:tcW w:w="9628" w:type="dxa"/>
            <w:shd w:val="clear" w:color="auto" w:fill="auto"/>
          </w:tcPr>
          <w:p w14:paraId="1497A6AE" w14:textId="77777777" w:rsidR="00246DF7" w:rsidRDefault="0011481B">
            <w:pPr>
              <w:spacing w:after="0"/>
              <w:rPr>
                <w:rFonts w:cs="Times"/>
                <w:b/>
                <w:bCs/>
                <w:u w:val="single"/>
              </w:rPr>
            </w:pPr>
            <w:r>
              <w:rPr>
                <w:rFonts w:cs="Times"/>
                <w:b/>
                <w:bCs/>
                <w:u w:val="single"/>
              </w:rPr>
              <w:t>RAN1#105-e agreement</w:t>
            </w:r>
          </w:p>
          <w:p w14:paraId="18E20E65" w14:textId="77777777" w:rsidR="00246DF7" w:rsidRDefault="0011481B">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334F0079" w14:textId="77777777" w:rsidR="00246DF7" w:rsidRDefault="0011481B">
            <w:pPr>
              <w:pStyle w:val="afd"/>
              <w:numPr>
                <w:ilvl w:val="0"/>
                <w:numId w:val="3"/>
              </w:numPr>
              <w:spacing w:after="0" w:line="240" w:lineRule="auto"/>
              <w:rPr>
                <w:rFonts w:ascii="Times New Roman" w:eastAsia="ＭＳ Ｐゴシック" w:hAnsi="Times New Roman" w:cs="Times New Roman"/>
                <w:b/>
                <w:bCs/>
                <w:sz w:val="20"/>
                <w:szCs w:val="18"/>
                <w:lang w:eastAsia="ja-JP"/>
              </w:rPr>
            </w:pPr>
            <w:r>
              <w:rPr>
                <w:rFonts w:ascii="Times New Roman" w:hAnsi="Times New Roman" w:cs="Times New Roman"/>
                <w:b/>
                <w:bCs/>
                <w:sz w:val="20"/>
                <w:szCs w:val="18"/>
              </w:rPr>
              <w:t>FFS: Desired TX power</w:t>
            </w:r>
          </w:p>
          <w:p w14:paraId="78D1FC3E" w14:textId="77777777" w:rsidR="00246DF7" w:rsidRDefault="0011481B">
            <w:pPr>
              <w:pStyle w:val="afd"/>
              <w:numPr>
                <w:ilvl w:val="0"/>
                <w:numId w:val="3"/>
              </w:numPr>
              <w:spacing w:after="0" w:line="240" w:lineRule="auto"/>
              <w:rPr>
                <w:rFonts w:ascii="Times New Roman" w:eastAsia="ＭＳ Ｐゴシック" w:hAnsi="Times New Roman" w:cs="Times New Roman"/>
                <w:b/>
                <w:bCs/>
                <w:sz w:val="20"/>
                <w:szCs w:val="18"/>
                <w:lang w:eastAsia="ja-JP"/>
              </w:rPr>
            </w:pPr>
            <w:r>
              <w:rPr>
                <w:rFonts w:ascii="Times New Roman" w:hAnsi="Times New Roman" w:cs="Times New Roman"/>
                <w:b/>
                <w:bCs/>
                <w:sz w:val="20"/>
                <w:szCs w:val="18"/>
              </w:rPr>
              <w:t>FFS: Offset to a baseline PHR</w:t>
            </w:r>
          </w:p>
          <w:p w14:paraId="2AC6D202" w14:textId="77777777" w:rsidR="00246DF7" w:rsidRDefault="0011481B">
            <w:pPr>
              <w:pStyle w:val="afd"/>
              <w:numPr>
                <w:ilvl w:val="0"/>
                <w:numId w:val="3"/>
              </w:numPr>
              <w:spacing w:after="0" w:line="240" w:lineRule="auto"/>
              <w:rPr>
                <w:rFonts w:ascii="Times New Roman" w:eastAsia="ＭＳ Ｐゴシック"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28735764" w14:textId="77777777" w:rsidR="00246DF7" w:rsidRDefault="0011481B">
            <w:pPr>
              <w:spacing w:after="0"/>
              <w:rPr>
                <w:rFonts w:cs="Times"/>
                <w:b/>
                <w:bCs/>
              </w:rPr>
            </w:pPr>
            <w:r>
              <w:rPr>
                <w:rFonts w:cs="Times"/>
                <w:b/>
                <w:bCs/>
              </w:rPr>
              <w:t>FFS: whether this information is provided to the parent-node, the CU, or both.</w:t>
            </w:r>
          </w:p>
          <w:p w14:paraId="6BEC67CC" w14:textId="77777777" w:rsidR="00246DF7" w:rsidRDefault="0011481B">
            <w:pPr>
              <w:spacing w:after="0"/>
              <w:rPr>
                <w:rFonts w:eastAsia="ＭＳ Ｐゴシック" w:cs="Times"/>
                <w:lang w:eastAsia="ja-JP"/>
              </w:rPr>
            </w:pPr>
            <w:r>
              <w:rPr>
                <w:rFonts w:cs="Times"/>
                <w:b/>
                <w:bCs/>
              </w:rPr>
              <w:t>FFS: whether the MT’s UL TX power control formula needs to be changed</w:t>
            </w:r>
            <w:r>
              <w:rPr>
                <w:rFonts w:cs="Times"/>
              </w:rPr>
              <w:t xml:space="preserve"> </w:t>
            </w:r>
          </w:p>
        </w:tc>
      </w:tr>
    </w:tbl>
    <w:p w14:paraId="0FB97261" w14:textId="77777777" w:rsidR="00246DF7" w:rsidRDefault="00246DF7">
      <w:pPr>
        <w:rPr>
          <w:color w:val="00B050"/>
        </w:rPr>
      </w:pPr>
    </w:p>
    <w:p w14:paraId="5865BFF7" w14:textId="77777777" w:rsidR="00246DF7" w:rsidRDefault="0011481B">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52824092" w14:textId="77777777" w:rsidR="00246DF7" w:rsidRDefault="0011481B">
      <w:pPr>
        <w:rPr>
          <w:color w:val="000000" w:themeColor="text1"/>
        </w:rPr>
      </w:pPr>
      <w:r>
        <w:rPr>
          <w:color w:val="000000" w:themeColor="text1"/>
        </w:rPr>
        <w:lastRenderedPageBreak/>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69F3F2B5" w14:textId="77777777" w:rsidR="00246DF7" w:rsidRDefault="0011481B">
      <w:pPr>
        <w:rPr>
          <w:color w:val="000000" w:themeColor="text1"/>
        </w:rPr>
      </w:pPr>
      <w:r>
        <w:rPr>
          <w:color w:val="000000" w:themeColor="text1"/>
        </w:rPr>
        <w:t>At least two companies suggested to support resource-specific configuration of the UL TX power control parameters.</w:t>
      </w:r>
    </w:p>
    <w:p w14:paraId="4EB30982" w14:textId="77777777" w:rsidR="00246DF7" w:rsidRDefault="0011481B">
      <w:pPr>
        <w:rPr>
          <w:color w:val="000000" w:themeColor="text1"/>
        </w:rPr>
      </w:pPr>
      <w:r>
        <w:rPr>
          <w:color w:val="000000" w:themeColor="text1"/>
        </w:rPr>
        <w:t>Two companies commented no change to UL TPC formula or configuration of the control parameters is needed.</w:t>
      </w:r>
    </w:p>
    <w:p w14:paraId="45808E74" w14:textId="77777777" w:rsidR="00246DF7" w:rsidRDefault="0011481B">
      <w:pPr>
        <w:rPr>
          <w:b/>
          <w:bCs/>
          <w:color w:val="000000" w:themeColor="text1"/>
          <w:u w:val="single"/>
        </w:rPr>
      </w:pPr>
      <w:r>
        <w:rPr>
          <w:b/>
          <w:bCs/>
          <w:color w:val="000000" w:themeColor="text1"/>
          <w:highlight w:val="lightGray"/>
          <w:u w:val="single"/>
        </w:rPr>
        <w:t>FL Proposal 3.1a:</w:t>
      </w:r>
    </w:p>
    <w:p w14:paraId="6FE5C3E4" w14:textId="77777777" w:rsidR="00246DF7" w:rsidRDefault="0011481B">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5C98F42B" w14:textId="77777777" w:rsidR="00246DF7" w:rsidRDefault="0011481B">
      <w:pPr>
        <w:rPr>
          <w:b/>
          <w:bCs/>
          <w:color w:val="000000" w:themeColor="text1"/>
        </w:rPr>
      </w:pPr>
      <w:r>
        <w:rPr>
          <w:b/>
          <w:bCs/>
          <w:color w:val="000000" w:themeColor="text1"/>
        </w:rPr>
        <w:t>RAN1 to downselect one of the following</w:t>
      </w:r>
    </w:p>
    <w:p w14:paraId="72DBF6A7"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B92471F"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35BF642D"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0A72EC31" w14:textId="77777777" w:rsidR="00246DF7" w:rsidRDefault="00246DF7">
      <w:pPr>
        <w:rPr>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3E81589D" w14:textId="77777777">
        <w:tc>
          <w:tcPr>
            <w:tcW w:w="2243" w:type="dxa"/>
            <w:shd w:val="clear" w:color="auto" w:fill="auto"/>
          </w:tcPr>
          <w:p w14:paraId="75DBBF1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A3F6E91" w14:textId="77777777" w:rsidR="00246DF7" w:rsidRDefault="0011481B">
            <w:pPr>
              <w:spacing w:after="0" w:line="240" w:lineRule="auto"/>
              <w:jc w:val="center"/>
              <w:rPr>
                <w:b/>
                <w:bCs/>
              </w:rPr>
            </w:pPr>
            <w:r>
              <w:rPr>
                <w:rFonts w:ascii="CG Times (WN)" w:eastAsia="Batang" w:hAnsi="CG Times (WN)"/>
                <w:b/>
                <w:bCs/>
              </w:rPr>
              <w:t>Comments</w:t>
            </w:r>
          </w:p>
        </w:tc>
      </w:tr>
      <w:tr w:rsidR="00246DF7" w14:paraId="302289D1" w14:textId="77777777">
        <w:tc>
          <w:tcPr>
            <w:tcW w:w="2243" w:type="dxa"/>
            <w:shd w:val="clear" w:color="auto" w:fill="auto"/>
          </w:tcPr>
          <w:p w14:paraId="033151C3"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161A475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092F692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7AE14BB6" w14:textId="77777777" w:rsidR="00246DF7" w:rsidRDefault="00246DF7">
            <w:pPr>
              <w:spacing w:after="0" w:line="240" w:lineRule="auto"/>
              <w:rPr>
                <w:rFonts w:ascii="CG Times (WN)" w:eastAsiaTheme="minorEastAsia" w:hAnsi="CG Times (WN)" w:hint="eastAsia"/>
                <w:lang w:eastAsia="ko-KR"/>
              </w:rPr>
            </w:pPr>
          </w:p>
        </w:tc>
      </w:tr>
      <w:tr w:rsidR="00246DF7" w14:paraId="2DC11C43" w14:textId="77777777">
        <w:tc>
          <w:tcPr>
            <w:tcW w:w="2243" w:type="dxa"/>
            <w:shd w:val="clear" w:color="auto" w:fill="auto"/>
          </w:tcPr>
          <w:p w14:paraId="380DE4C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080E7592" w14:textId="77777777" w:rsidR="00246DF7" w:rsidRDefault="0011481B">
            <w:pPr>
              <w:pStyle w:val="af6"/>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246DF7" w14:paraId="2808F00A" w14:textId="77777777">
        <w:tc>
          <w:tcPr>
            <w:tcW w:w="2243" w:type="dxa"/>
            <w:shd w:val="clear" w:color="auto" w:fill="auto"/>
          </w:tcPr>
          <w:p w14:paraId="6465EEFC"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358E1FAD" w14:textId="77777777" w:rsidR="00246DF7" w:rsidRDefault="0011481B">
            <w:pPr>
              <w:pStyle w:val="af6"/>
              <w:spacing w:after="0"/>
              <w:rPr>
                <w:lang w:eastAsia="ko-KR"/>
              </w:rPr>
            </w:pPr>
            <w:r>
              <w:rPr>
                <w:lang w:eastAsia="ko-KR"/>
              </w:rPr>
              <w:t>Support, we prefer Alt.1 using MAC-CE signalling.</w:t>
            </w:r>
          </w:p>
          <w:p w14:paraId="2861F96E" w14:textId="77777777" w:rsidR="00246DF7" w:rsidRDefault="00246DF7">
            <w:pPr>
              <w:pStyle w:val="af6"/>
              <w:spacing w:after="0"/>
              <w:rPr>
                <w:lang w:eastAsia="ko-KR"/>
              </w:rPr>
            </w:pPr>
          </w:p>
          <w:p w14:paraId="51AAB2AC" w14:textId="77777777" w:rsidR="00246DF7" w:rsidRDefault="0011481B">
            <w:pPr>
              <w:pStyle w:val="af6"/>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C9555CA" w14:textId="77777777" w:rsidR="00246DF7" w:rsidRDefault="00626C34">
            <w:pPr>
              <w:spacing w:after="0" w:line="240" w:lineRule="auto"/>
              <w:jc w:val="center"/>
              <w:rPr>
                <w:rFonts w:ascii="CG Times (WN)" w:eastAsia="Batang" w:hAnsi="CG Times (WN)" w:hint="eastAsia"/>
                <w:lang w:eastAsia="ko-KR"/>
              </w:rPr>
            </w:pPr>
            <w:r>
              <w:rPr>
                <w:noProof/>
              </w:rPr>
              <w:pict w14:anchorId="56DC13EE">
                <v:shape id="ole_rId5" o:spid="_x0000_i1025" alt="" style="width:344.3pt;height:204.4pt;mso-width-percent:0;mso-height-percent:0;mso-width-percent:0;mso-height-percent:0" coordsize="" o:spt="100" adj="0,,0" path="" stroked="f">
                  <v:stroke joinstyle="miter"/>
                  <v:imagedata r:id="rId15" o:title=""/>
                  <v:formulas/>
                  <v:path o:connecttype="segments"/>
                </v:shape>
              </w:pict>
            </w:r>
            <w:r w:rsidR="0011481B">
              <w:rPr>
                <w:lang w:eastAsia="ko-KR"/>
              </w:rPr>
              <w:t xml:space="preserve"> </w:t>
            </w:r>
          </w:p>
        </w:tc>
      </w:tr>
      <w:tr w:rsidR="00246DF7" w14:paraId="391E18FE" w14:textId="77777777">
        <w:tc>
          <w:tcPr>
            <w:tcW w:w="2243" w:type="dxa"/>
            <w:shd w:val="clear" w:color="auto" w:fill="auto"/>
          </w:tcPr>
          <w:p w14:paraId="79ED784F"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62D763F" w14:textId="77777777" w:rsidR="00246DF7" w:rsidRDefault="0011481B">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w:t>
            </w:r>
            <w:r>
              <w:rPr>
                <w:lang w:eastAsia="zh-CN"/>
              </w:rPr>
              <w:lastRenderedPageBreak/>
              <w:t>over the air may be different with different bandwidth. As the assistant information should be able to help parent node determine UL Tx power of child node MT under different scheduling bandwidth. We propose that the desired PSD range can be considered .</w:t>
            </w:r>
          </w:p>
        </w:tc>
      </w:tr>
      <w:tr w:rsidR="00246DF7" w14:paraId="18498CA8" w14:textId="77777777">
        <w:tc>
          <w:tcPr>
            <w:tcW w:w="2243" w:type="dxa"/>
            <w:shd w:val="clear" w:color="auto" w:fill="auto"/>
          </w:tcPr>
          <w:p w14:paraId="52B19466"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14:paraId="0196FBE1" w14:textId="77777777" w:rsidR="00246DF7" w:rsidRDefault="0011481B">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246DF7" w14:paraId="2C31BE16" w14:textId="77777777">
        <w:tc>
          <w:tcPr>
            <w:tcW w:w="2243" w:type="dxa"/>
            <w:shd w:val="clear" w:color="auto" w:fill="auto"/>
          </w:tcPr>
          <w:p w14:paraId="58A5B90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8B96A59"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 with this proposal. </w:t>
            </w:r>
          </w:p>
        </w:tc>
      </w:tr>
      <w:tr w:rsidR="00246DF7" w14:paraId="7D01E6B2" w14:textId="77777777">
        <w:tc>
          <w:tcPr>
            <w:tcW w:w="2243" w:type="dxa"/>
            <w:shd w:val="clear" w:color="auto" w:fill="auto"/>
          </w:tcPr>
          <w:p w14:paraId="0B561F1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1F3B20A" w14:textId="77777777" w:rsidR="00246DF7" w:rsidRDefault="0011481B">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46DF7" w14:paraId="73A5DF44" w14:textId="77777777">
        <w:tc>
          <w:tcPr>
            <w:tcW w:w="2243" w:type="dxa"/>
            <w:shd w:val="clear" w:color="auto" w:fill="auto"/>
          </w:tcPr>
          <w:p w14:paraId="4CFC3C4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3A1DCF2" w14:textId="77777777" w:rsidR="00246DF7" w:rsidRDefault="0011481B">
            <w:pPr>
              <w:spacing w:after="0" w:line="240" w:lineRule="auto"/>
              <w:jc w:val="both"/>
              <w:rPr>
                <w:rFonts w:eastAsiaTheme="minorEastAsia"/>
                <w:lang w:eastAsia="ja-JP"/>
              </w:rPr>
            </w:pPr>
            <w:r>
              <w:rPr>
                <w:rFonts w:eastAsiaTheme="minorEastAsia"/>
                <w:lang w:eastAsia="ko-KR"/>
              </w:rPr>
              <w:t>OK with the main bullet. Our preference is Alt.1.</w:t>
            </w:r>
          </w:p>
        </w:tc>
      </w:tr>
      <w:tr w:rsidR="00246DF7" w14:paraId="181A7146" w14:textId="77777777">
        <w:tc>
          <w:tcPr>
            <w:tcW w:w="2243" w:type="dxa"/>
            <w:shd w:val="clear" w:color="auto" w:fill="auto"/>
          </w:tcPr>
          <w:p w14:paraId="3D732C1D"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06702A7B" w14:textId="77777777" w:rsidR="00246DF7" w:rsidRDefault="0011481B">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246DF7" w14:paraId="27E70BE3" w14:textId="77777777">
        <w:tc>
          <w:tcPr>
            <w:tcW w:w="2243" w:type="dxa"/>
            <w:shd w:val="clear" w:color="auto" w:fill="auto"/>
          </w:tcPr>
          <w:p w14:paraId="497853EF" w14:textId="77777777" w:rsidR="00246DF7" w:rsidRDefault="0011481B">
            <w:pPr>
              <w:spacing w:after="0" w:line="240" w:lineRule="auto"/>
              <w:jc w:val="center"/>
              <w:rPr>
                <w:rFonts w:eastAsia="Batang"/>
              </w:rPr>
            </w:pPr>
            <w:r>
              <w:rPr>
                <w:rFonts w:eastAsia="ＭＳ 明朝"/>
                <w:lang w:eastAsia="ja-JP"/>
              </w:rPr>
              <w:t>NTT DOCOMO</w:t>
            </w:r>
          </w:p>
        </w:tc>
        <w:tc>
          <w:tcPr>
            <w:tcW w:w="7381" w:type="dxa"/>
            <w:shd w:val="clear" w:color="auto" w:fill="auto"/>
          </w:tcPr>
          <w:p w14:paraId="2838D8EF" w14:textId="77777777" w:rsidR="00246DF7" w:rsidRDefault="0011481B">
            <w:pPr>
              <w:spacing w:after="0" w:line="240" w:lineRule="auto"/>
              <w:jc w:val="both"/>
              <w:rPr>
                <w:rFonts w:eastAsiaTheme="minorEastAsia"/>
                <w:lang w:eastAsia="ja-JP"/>
              </w:rPr>
            </w:pPr>
            <w:r>
              <w:rPr>
                <w:rFonts w:eastAsia="ＭＳ 明朝"/>
                <w:lang w:eastAsia="ja-JP"/>
              </w:rPr>
              <w:t>We think a single value (target power) may be sufficient, on the other hand, we can accept the desired range for Tx power.</w:t>
            </w:r>
          </w:p>
        </w:tc>
      </w:tr>
      <w:tr w:rsidR="00246DF7" w14:paraId="6E3A414F" w14:textId="77777777">
        <w:tc>
          <w:tcPr>
            <w:tcW w:w="2243" w:type="dxa"/>
            <w:shd w:val="clear" w:color="auto" w:fill="auto"/>
          </w:tcPr>
          <w:p w14:paraId="65BFCCBE" w14:textId="77777777" w:rsidR="00246DF7" w:rsidRDefault="0011481B">
            <w:pPr>
              <w:spacing w:after="0" w:line="240" w:lineRule="auto"/>
              <w:jc w:val="center"/>
              <w:rPr>
                <w:rFonts w:eastAsia="ＭＳ 明朝"/>
                <w:lang w:eastAsia="ja-JP"/>
              </w:rPr>
            </w:pPr>
            <w:r>
              <w:rPr>
                <w:rFonts w:eastAsiaTheme="minorEastAsia" w:cstheme="majorBidi"/>
                <w:lang w:val="en-US"/>
              </w:rPr>
              <w:t>ZTE, Sanechips</w:t>
            </w:r>
          </w:p>
        </w:tc>
        <w:tc>
          <w:tcPr>
            <w:tcW w:w="7381" w:type="dxa"/>
            <w:shd w:val="clear" w:color="auto" w:fill="auto"/>
          </w:tcPr>
          <w:p w14:paraId="0A1E8798" w14:textId="77777777" w:rsidR="00246DF7" w:rsidRDefault="0011481B">
            <w:pPr>
              <w:spacing w:after="0" w:line="240" w:lineRule="auto"/>
              <w:rPr>
                <w:rFonts w:eastAsiaTheme="minorEastAsia"/>
                <w:lang w:val="en-US" w:eastAsia="zh-CN"/>
              </w:rPr>
            </w:pPr>
            <w:r>
              <w:rPr>
                <w:rFonts w:eastAsiaTheme="minorEastAsia"/>
                <w:lang w:val="en-US" w:eastAsia="zh-CN"/>
              </w:rPr>
              <w:t>Regarding main bullet, generally power should be described under a certain bandwidth,e.g. PRB, so we suggest to change “desired dynamic range” to “</w:t>
            </w:r>
            <w:r>
              <w:rPr>
                <w:rFonts w:eastAsia="SimSun"/>
                <w:color w:val="000000" w:themeColor="text1"/>
                <w:lang w:val="en-US" w:eastAsia="zh-CN"/>
              </w:rPr>
              <w:t>desired PSD range”.</w:t>
            </w:r>
          </w:p>
          <w:p w14:paraId="50447B47" w14:textId="77777777" w:rsidR="00246DF7" w:rsidRDefault="0011481B">
            <w:pPr>
              <w:spacing w:after="0" w:line="240" w:lineRule="auto"/>
              <w:rPr>
                <w:rFonts w:eastAsia="ＭＳ 明朝"/>
                <w:lang w:eastAsia="ja-JP"/>
              </w:rPr>
            </w:pPr>
            <w:r>
              <w:rPr>
                <w:rFonts w:eastAsia="SimSun"/>
                <w:lang w:val="en-US" w:eastAsia="zh-CN"/>
              </w:rPr>
              <w:t>Regarding the two Alts, we prefer Alt 2.</w:t>
            </w:r>
          </w:p>
        </w:tc>
      </w:tr>
      <w:tr w:rsidR="00246DF7" w14:paraId="6000E278" w14:textId="77777777">
        <w:tc>
          <w:tcPr>
            <w:tcW w:w="2243" w:type="dxa"/>
            <w:shd w:val="clear" w:color="auto" w:fill="auto"/>
          </w:tcPr>
          <w:p w14:paraId="4BE870D4"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2F3D5C0B" w14:textId="77777777" w:rsidR="00246DF7" w:rsidRDefault="0011481B">
            <w:pPr>
              <w:spacing w:after="0" w:line="240" w:lineRule="auto"/>
              <w:rPr>
                <w:rFonts w:eastAsia="SimSun"/>
                <w:lang w:val="en-US" w:eastAsia="zh-CN"/>
              </w:rPr>
            </w:pPr>
            <w:r>
              <w:rPr>
                <w:rFonts w:eastAsia="SimSun"/>
                <w:lang w:val="en-US" w:eastAsia="zh-CN"/>
              </w:rPr>
              <w:t>Agree with Huawei and ZTE,</w:t>
            </w:r>
            <w:r>
              <w:rPr>
                <w:rFonts w:eastAsiaTheme="minorEastAsia"/>
                <w:lang w:val="en-US" w:eastAsia="zh-CN"/>
              </w:rPr>
              <w:t xml:space="preserve"> change “desired dynamic range” to “</w:t>
            </w:r>
            <w:r>
              <w:rPr>
                <w:rFonts w:eastAsia="SimSun"/>
                <w:color w:val="000000" w:themeColor="text1"/>
                <w:lang w:val="en-US" w:eastAsia="zh-CN"/>
              </w:rPr>
              <w:t>desired PSD range”.</w:t>
            </w:r>
          </w:p>
        </w:tc>
      </w:tr>
    </w:tbl>
    <w:p w14:paraId="1CFCF295" w14:textId="77777777" w:rsidR="00246DF7" w:rsidRDefault="00246DF7">
      <w:pPr>
        <w:rPr>
          <w:b/>
          <w:bCs/>
          <w:color w:val="00B050"/>
        </w:rPr>
      </w:pPr>
    </w:p>
    <w:p w14:paraId="2EF30191" w14:textId="77777777" w:rsidR="00246DF7" w:rsidRDefault="0011481B">
      <w:r>
        <w:t>Based on the feedback the term “desired dynamic range” has been replaced with “desired IAB-MT PSD range”, aligned with the intent of the original wording but to avoid the potential confusion with same terminology used in other contexts, as pointed out by Huawei and Ericsson. Moreover PSD replaced power based on the suggestion from Huawei and ZTE with support from AT&amp;T and Vivo.</w:t>
      </w:r>
    </w:p>
    <w:p w14:paraId="3B8FDD6F" w14:textId="77777777" w:rsidR="00246DF7" w:rsidRDefault="0011481B">
      <w:r>
        <w:t>The concern from Lenovo seem related to signaling design. To hopefully address this concern, a FFS point has been added on the signaling design for carrying the proposed assistance information which, as an example, could be added as an extension of PHR.</w:t>
      </w:r>
    </w:p>
    <w:p w14:paraId="192EC949" w14:textId="77777777" w:rsidR="00246DF7" w:rsidRDefault="0011481B">
      <w:r>
        <w:t>One concern remains on the benefit of the proposal, based on the comments from Nokia. However, given the broad support from the other companies there seem to be sufficient justification to move forward.</w:t>
      </w:r>
    </w:p>
    <w:p w14:paraId="32ECC6D1" w14:textId="77777777" w:rsidR="00246DF7" w:rsidRDefault="00246DF7"/>
    <w:p w14:paraId="40941CD6" w14:textId="77777777" w:rsidR="00246DF7" w:rsidRDefault="0011481B">
      <w:pPr>
        <w:rPr>
          <w:b/>
          <w:bCs/>
          <w:color w:val="000000" w:themeColor="text1"/>
          <w:u w:val="single"/>
        </w:rPr>
      </w:pPr>
      <w:r>
        <w:rPr>
          <w:b/>
          <w:bCs/>
          <w:color w:val="000000" w:themeColor="text1"/>
          <w:highlight w:val="yellow"/>
          <w:u w:val="single"/>
        </w:rPr>
        <w:t>FL Proposal 3.1b:</w:t>
      </w:r>
    </w:p>
    <w:p w14:paraId="0D232093" w14:textId="77777777" w:rsidR="00246DF7" w:rsidRDefault="0011481B">
      <w:pPr>
        <w:rPr>
          <w:rFonts w:eastAsia="Calibri"/>
          <w:b/>
          <w:bCs/>
          <w:color w:val="000000" w:themeColor="text1"/>
        </w:rPr>
      </w:pPr>
      <w:r>
        <w:rPr>
          <w:rFonts w:eastAsia="Calibri"/>
          <w:b/>
          <w:bCs/>
          <w:color w:val="000000" w:themeColor="text1"/>
        </w:rPr>
        <w:t xml:space="preserve">Support an IAB-node indicating its </w:t>
      </w:r>
      <w:bookmarkStart w:id="10" w:name="_Hlk80252944"/>
      <w:r>
        <w:rPr>
          <w:rFonts w:eastAsia="Calibri"/>
          <w:b/>
          <w:bCs/>
          <w:color w:val="000000" w:themeColor="text1"/>
        </w:rPr>
        <w:t>desired IAB-MT PSD range</w:t>
      </w:r>
      <w:bookmarkEnd w:id="10"/>
      <w:r>
        <w:rPr>
          <w:rFonts w:eastAsia="Calibri"/>
          <w:b/>
          <w:bCs/>
          <w:color w:val="000000" w:themeColor="text1"/>
        </w:rPr>
        <w:t xml:space="preserve"> to help with its MT’s UL TX power control.</w:t>
      </w:r>
    </w:p>
    <w:p w14:paraId="17A57149" w14:textId="77777777" w:rsidR="00246DF7" w:rsidRDefault="0011481B">
      <w:pPr>
        <w:rPr>
          <w:b/>
          <w:bCs/>
          <w:color w:val="000000" w:themeColor="text1"/>
        </w:rPr>
      </w:pPr>
      <w:r>
        <w:rPr>
          <w:b/>
          <w:bCs/>
          <w:color w:val="000000" w:themeColor="text1"/>
        </w:rPr>
        <w:t>RAN1 to downselect one of the following</w:t>
      </w:r>
    </w:p>
    <w:p w14:paraId="40F7B4BE"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9DDB1D7" w14:textId="77777777" w:rsidR="00246DF7" w:rsidRDefault="0011481B">
      <w:pPr>
        <w:pStyle w:val="afd"/>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48FC769F"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185F92CC" w14:textId="77777777" w:rsidR="00246DF7" w:rsidRDefault="0011481B">
      <w:pPr>
        <w:rPr>
          <w:rFonts w:cs="Times"/>
          <w:b/>
          <w:bCs/>
          <w:color w:val="000000" w:themeColor="text1"/>
        </w:rPr>
      </w:pPr>
      <w:r>
        <w:rPr>
          <w:rFonts w:cs="Times"/>
          <w:b/>
          <w:bCs/>
          <w:color w:val="000000" w:themeColor="text1"/>
        </w:rPr>
        <w:t>FFS: signaling details, including the possibility to extend PHR.</w:t>
      </w:r>
    </w:p>
    <w:p w14:paraId="258F5834" w14:textId="77777777" w:rsidR="00246DF7" w:rsidRDefault="00246DF7">
      <w:pPr>
        <w:rPr>
          <w:rFonts w:cs="Times"/>
          <w:color w:val="000000" w:themeColor="text1"/>
        </w:rPr>
      </w:pPr>
    </w:p>
    <w:tbl>
      <w:tblPr>
        <w:tblStyle w:val="afe"/>
        <w:tblW w:w="9625" w:type="dxa"/>
        <w:tblLook w:val="04A0" w:firstRow="1" w:lastRow="0" w:firstColumn="1" w:lastColumn="0" w:noHBand="0" w:noVBand="1"/>
      </w:tblPr>
      <w:tblGrid>
        <w:gridCol w:w="2243"/>
        <w:gridCol w:w="7382"/>
      </w:tblGrid>
      <w:tr w:rsidR="00246DF7" w14:paraId="241100DA" w14:textId="77777777">
        <w:tc>
          <w:tcPr>
            <w:tcW w:w="2243" w:type="dxa"/>
            <w:shd w:val="clear" w:color="auto" w:fill="auto"/>
          </w:tcPr>
          <w:p w14:paraId="0737904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9A75912" w14:textId="77777777" w:rsidR="00246DF7" w:rsidRDefault="0011481B">
            <w:pPr>
              <w:spacing w:after="0" w:line="240" w:lineRule="auto"/>
              <w:jc w:val="center"/>
              <w:rPr>
                <w:b/>
                <w:bCs/>
              </w:rPr>
            </w:pPr>
            <w:r>
              <w:rPr>
                <w:rFonts w:ascii="CG Times (WN)" w:eastAsia="Batang" w:hAnsi="CG Times (WN)"/>
                <w:b/>
                <w:bCs/>
              </w:rPr>
              <w:t>Comments</w:t>
            </w:r>
          </w:p>
        </w:tc>
      </w:tr>
      <w:tr w:rsidR="00246DF7" w14:paraId="6102698C" w14:textId="77777777">
        <w:tc>
          <w:tcPr>
            <w:tcW w:w="2243" w:type="dxa"/>
            <w:shd w:val="clear" w:color="auto" w:fill="auto"/>
          </w:tcPr>
          <w:p w14:paraId="3B5A61AB"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1561B8FC"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 prefer Alt. 1.</w:t>
            </w:r>
          </w:p>
        </w:tc>
      </w:tr>
      <w:tr w:rsidR="00246DF7" w14:paraId="4DA319F9" w14:textId="77777777">
        <w:tc>
          <w:tcPr>
            <w:tcW w:w="2243" w:type="dxa"/>
            <w:shd w:val="clear" w:color="auto" w:fill="auto"/>
          </w:tcPr>
          <w:p w14:paraId="3497FD12"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45D473E1" w14:textId="77777777" w:rsidR="00246DF7" w:rsidRDefault="0011481B">
            <w:pPr>
              <w:spacing w:after="0" w:line="240" w:lineRule="auto"/>
              <w:rPr>
                <w:rFonts w:eastAsia="Batang"/>
                <w:lang w:eastAsia="ko-KR"/>
              </w:rPr>
            </w:pPr>
            <w:r>
              <w:rPr>
                <w:rFonts w:eastAsia="Batang"/>
                <w:lang w:eastAsia="ko-KR"/>
              </w:rPr>
              <w:t>Some clarification is needed.</w:t>
            </w:r>
          </w:p>
          <w:p w14:paraId="026E5E80" w14:textId="77777777" w:rsidR="00246DF7" w:rsidRDefault="0011481B">
            <w:pPr>
              <w:spacing w:after="0" w:line="240" w:lineRule="auto"/>
              <w:rPr>
                <w:rFonts w:eastAsia="Batang"/>
                <w:lang w:eastAsia="ko-KR"/>
              </w:rPr>
            </w:pPr>
            <w:r>
              <w:rPr>
                <w:rFonts w:eastAsia="Batang"/>
                <w:lang w:eastAsia="ko-KR"/>
              </w:rPr>
              <w:lastRenderedPageBreak/>
              <w:t>Regarding Alt2, “provided to CU” is comprehended in two ways:</w:t>
            </w:r>
          </w:p>
          <w:p w14:paraId="5F2C0D38" w14:textId="77777777" w:rsidR="00246DF7" w:rsidRDefault="0011481B">
            <w:pPr>
              <w:spacing w:after="0" w:line="240" w:lineRule="auto"/>
              <w:rPr>
                <w:rFonts w:eastAsia="Batang"/>
                <w:lang w:eastAsia="ko-KR"/>
              </w:rPr>
            </w:pPr>
            <w:r>
              <w:rPr>
                <w:rFonts w:eastAsia="Batang"/>
                <w:lang w:eastAsia="ko-KR"/>
              </w:rPr>
              <w:t>It could mean IAB-DU reporting to CU through F1-AP which means IAB-DU reports desired IAB-MT PSD range. Or, it could mean IAB-MT directly reporting to CU which is impossible from our understanding.</w:t>
            </w:r>
          </w:p>
          <w:p w14:paraId="38040A71" w14:textId="77777777" w:rsidR="00246DF7" w:rsidRDefault="0011481B">
            <w:pPr>
              <w:spacing w:after="0" w:line="240" w:lineRule="auto"/>
              <w:rPr>
                <w:rFonts w:eastAsia="Batang"/>
                <w:lang w:eastAsia="ko-KR"/>
              </w:rPr>
            </w:pPr>
            <w:r>
              <w:rPr>
                <w:rFonts w:eastAsia="Batang"/>
                <w:lang w:eastAsia="ko-KR"/>
              </w:rPr>
              <w:t>We do not see clear reason why it should be provided to CU since the CU is not aware of channel of IAB-MT which makes desired power control request, which is likely to be channel dependant information, is unnecessary.</w:t>
            </w:r>
          </w:p>
          <w:p w14:paraId="0E116D84" w14:textId="77777777" w:rsidR="00246DF7" w:rsidRDefault="0011481B">
            <w:pPr>
              <w:spacing w:after="0" w:line="240" w:lineRule="auto"/>
              <w:rPr>
                <w:rFonts w:eastAsia="Batang"/>
                <w:lang w:eastAsia="ko-KR"/>
              </w:rPr>
            </w:pPr>
            <w:r>
              <w:rPr>
                <w:rFonts w:eastAsia="Batang"/>
                <w:lang w:eastAsia="ko-KR"/>
              </w:rPr>
              <w:t>And we think the desired power control request needs a reference point, and PHR is a good point to start with. Therefore we support to signalling based on extension of PHR.</w:t>
            </w:r>
          </w:p>
        </w:tc>
      </w:tr>
      <w:tr w:rsidR="00246DF7" w14:paraId="3EAFBDA9" w14:textId="77777777">
        <w:tc>
          <w:tcPr>
            <w:tcW w:w="2243" w:type="dxa"/>
            <w:shd w:val="clear" w:color="auto" w:fill="auto"/>
          </w:tcPr>
          <w:p w14:paraId="05284811"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lastRenderedPageBreak/>
              <w:t>vivo</w:t>
            </w:r>
          </w:p>
        </w:tc>
        <w:tc>
          <w:tcPr>
            <w:tcW w:w="7381" w:type="dxa"/>
            <w:shd w:val="clear" w:color="auto" w:fill="auto"/>
          </w:tcPr>
          <w:p w14:paraId="75616926" w14:textId="77777777" w:rsidR="00246DF7" w:rsidRDefault="0011481B">
            <w:pPr>
              <w:spacing w:after="0" w:line="240" w:lineRule="auto"/>
              <w:rPr>
                <w:rFonts w:eastAsia="Batang"/>
                <w:lang w:eastAsia="ko-KR"/>
              </w:rPr>
            </w:pPr>
            <w:r>
              <w:rPr>
                <w:rFonts w:eastAsia="Batang"/>
                <w:lang w:eastAsia="ko-KR"/>
              </w:rPr>
              <w:t>It seems companies reject to revisit UL PC formula. However, if the assigned UL power is lower or larger than the MT PSD range, what would the MT behaviour? It is noted the channel condition is changing, parent DU cannot guarantee the indicated MT UL power is the PSD range of MT. hence, we suggest to add the following FFS</w:t>
            </w:r>
          </w:p>
          <w:p w14:paraId="350BC0C1" w14:textId="77777777" w:rsidR="00246DF7" w:rsidRDefault="00246DF7">
            <w:pPr>
              <w:spacing w:after="0" w:line="240" w:lineRule="auto"/>
              <w:rPr>
                <w:rFonts w:eastAsia="Batang"/>
                <w:lang w:eastAsia="ko-KR"/>
              </w:rPr>
            </w:pPr>
          </w:p>
          <w:p w14:paraId="1EEE7FF6" w14:textId="77777777" w:rsidR="00246DF7" w:rsidRDefault="0011481B">
            <w:pPr>
              <w:spacing w:after="0" w:line="240" w:lineRule="auto"/>
              <w:rPr>
                <w:rFonts w:ascii="CG Times (WN)" w:eastAsia="SimSun" w:hAnsi="CG Times (WN)" w:hint="eastAsia"/>
                <w:lang w:eastAsia="zh-CN"/>
              </w:rPr>
            </w:pPr>
            <w:r>
              <w:rPr>
                <w:rFonts w:eastAsia="Batang"/>
                <w:lang w:eastAsia="ko-KR"/>
              </w:rPr>
              <w:t>FFS MT behaviour is assigned UL power is out of the desired PSD range</w:t>
            </w:r>
          </w:p>
        </w:tc>
      </w:tr>
      <w:tr w:rsidR="00246DF7" w14:paraId="5F318961" w14:textId="77777777">
        <w:tc>
          <w:tcPr>
            <w:tcW w:w="2243" w:type="dxa"/>
            <w:shd w:val="clear" w:color="auto" w:fill="auto"/>
          </w:tcPr>
          <w:p w14:paraId="770BC632"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19BF6926" w14:textId="77777777" w:rsidR="00246DF7" w:rsidRDefault="0011481B">
            <w:pPr>
              <w:spacing w:after="0" w:line="240" w:lineRule="auto"/>
              <w:rPr>
                <w:rFonts w:eastAsia="Batang"/>
                <w:lang w:eastAsia="ko-KR"/>
              </w:rPr>
            </w:pPr>
            <w:r>
              <w:rPr>
                <w:rFonts w:eastAsia="Batang"/>
                <w:lang w:eastAsia="ko-KR"/>
              </w:rPr>
              <w:t>Thanks to FL for clarification. In case “provided to the CU” is “provided by the IAB-DU via F1-AP to the CU”, it would be clear to state it in proposal.</w:t>
            </w:r>
          </w:p>
        </w:tc>
      </w:tr>
      <w:tr w:rsidR="00246DF7" w14:paraId="17F16C93" w14:textId="77777777">
        <w:tc>
          <w:tcPr>
            <w:tcW w:w="2243" w:type="dxa"/>
            <w:shd w:val="clear" w:color="auto" w:fill="auto"/>
          </w:tcPr>
          <w:p w14:paraId="0A703F62"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1" w:type="dxa"/>
            <w:shd w:val="clear" w:color="auto" w:fill="auto"/>
          </w:tcPr>
          <w:p w14:paraId="0F3C50B8"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 Prefer Alt 2.</w:t>
            </w:r>
          </w:p>
        </w:tc>
      </w:tr>
      <w:tr w:rsidR="00246DF7" w14:paraId="2A73076D" w14:textId="77777777" w:rsidTr="00DD747F">
        <w:tc>
          <w:tcPr>
            <w:tcW w:w="2243" w:type="dxa"/>
            <w:tcBorders>
              <w:top w:val="nil"/>
              <w:bottom w:val="single" w:sz="4" w:space="0" w:color="auto"/>
            </w:tcBorders>
            <w:shd w:val="clear" w:color="auto" w:fill="auto"/>
          </w:tcPr>
          <w:p w14:paraId="23DF130E"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3FEAB6C9" w14:textId="77777777" w:rsidR="00246DF7" w:rsidRDefault="0011481B">
            <w:pPr>
              <w:spacing w:after="0" w:line="240" w:lineRule="auto"/>
              <w:jc w:val="both"/>
            </w:pPr>
            <w:r>
              <w:t>Support</w:t>
            </w:r>
          </w:p>
        </w:tc>
      </w:tr>
      <w:tr w:rsidR="00DD747F" w14:paraId="27BD343E" w14:textId="77777777" w:rsidTr="00626C34">
        <w:tc>
          <w:tcPr>
            <w:tcW w:w="2243" w:type="dxa"/>
            <w:tcBorders>
              <w:top w:val="single" w:sz="4" w:space="0" w:color="auto"/>
              <w:bottom w:val="single" w:sz="4" w:space="0" w:color="auto"/>
            </w:tcBorders>
            <w:shd w:val="clear" w:color="auto" w:fill="auto"/>
          </w:tcPr>
          <w:p w14:paraId="67A2FFAB" w14:textId="3B689860" w:rsidR="00DD747F" w:rsidRDefault="00DD747F">
            <w:pPr>
              <w:spacing w:after="0" w:line="240" w:lineRule="auto"/>
              <w:jc w:val="center"/>
            </w:pPr>
            <w:r>
              <w:t>Intel</w:t>
            </w:r>
          </w:p>
        </w:tc>
        <w:tc>
          <w:tcPr>
            <w:tcW w:w="7381" w:type="dxa"/>
            <w:tcBorders>
              <w:top w:val="single" w:sz="4" w:space="0" w:color="auto"/>
              <w:bottom w:val="single" w:sz="4" w:space="0" w:color="auto"/>
            </w:tcBorders>
            <w:shd w:val="clear" w:color="auto" w:fill="auto"/>
          </w:tcPr>
          <w:p w14:paraId="73373370" w14:textId="22F4CEF8" w:rsidR="00DD747F" w:rsidRDefault="00DD747F">
            <w:pPr>
              <w:spacing w:after="0" w:line="240" w:lineRule="auto"/>
              <w:jc w:val="both"/>
            </w:pPr>
            <w:r>
              <w:t>Support and prefer Alt.1.</w:t>
            </w:r>
          </w:p>
        </w:tc>
      </w:tr>
      <w:tr w:rsidR="00626C34" w14:paraId="0928CD17" w14:textId="77777777" w:rsidTr="00DD747F">
        <w:tc>
          <w:tcPr>
            <w:tcW w:w="2243" w:type="dxa"/>
            <w:tcBorders>
              <w:top w:val="single" w:sz="4" w:space="0" w:color="auto"/>
            </w:tcBorders>
            <w:shd w:val="clear" w:color="auto" w:fill="auto"/>
          </w:tcPr>
          <w:p w14:paraId="52626D5A" w14:textId="7DCC2CC2" w:rsidR="00626C34" w:rsidRPr="00626C34" w:rsidRDefault="00626C34">
            <w:pPr>
              <w:spacing w:after="0" w:line="240" w:lineRule="auto"/>
              <w:jc w:val="center"/>
              <w:rPr>
                <w:rFonts w:eastAsia="ＭＳ 明朝" w:hint="eastAsia"/>
                <w:lang w:eastAsia="ja-JP"/>
              </w:rPr>
            </w:pPr>
            <w:r>
              <w:rPr>
                <w:rFonts w:eastAsia="ＭＳ 明朝" w:hint="eastAsia"/>
                <w:lang w:eastAsia="ja-JP"/>
              </w:rPr>
              <w:t>N</w:t>
            </w:r>
            <w:r>
              <w:rPr>
                <w:rFonts w:eastAsia="ＭＳ 明朝"/>
                <w:lang w:eastAsia="ja-JP"/>
              </w:rPr>
              <w:t>TT DOCOMO</w:t>
            </w:r>
          </w:p>
        </w:tc>
        <w:tc>
          <w:tcPr>
            <w:tcW w:w="7381" w:type="dxa"/>
            <w:tcBorders>
              <w:top w:val="single" w:sz="4" w:space="0" w:color="auto"/>
            </w:tcBorders>
            <w:shd w:val="clear" w:color="auto" w:fill="auto"/>
          </w:tcPr>
          <w:p w14:paraId="2509EF29" w14:textId="7A5E2029" w:rsidR="00626C34" w:rsidRPr="00626C34" w:rsidRDefault="00626C34">
            <w:pPr>
              <w:spacing w:after="0" w:line="240" w:lineRule="auto"/>
              <w:jc w:val="both"/>
              <w:rPr>
                <w:rFonts w:eastAsia="ＭＳ 明朝" w:hint="eastAsia"/>
                <w:lang w:eastAsia="ja-JP"/>
              </w:rPr>
            </w:pPr>
            <w:r>
              <w:rPr>
                <w:rFonts w:eastAsia="ＭＳ 明朝" w:hint="eastAsia"/>
                <w:lang w:eastAsia="ja-JP"/>
              </w:rPr>
              <w:t>W</w:t>
            </w:r>
            <w:r>
              <w:rPr>
                <w:rFonts w:eastAsia="ＭＳ 明朝"/>
                <w:lang w:eastAsia="ja-JP"/>
              </w:rPr>
              <w:t>e support the proposal and prefer Alt.1.</w:t>
            </w:r>
          </w:p>
        </w:tc>
      </w:tr>
    </w:tbl>
    <w:p w14:paraId="19F0A23D" w14:textId="77777777" w:rsidR="00246DF7" w:rsidRDefault="00246DF7">
      <w:pPr>
        <w:rPr>
          <w:b/>
          <w:bCs/>
          <w:color w:val="00B050"/>
        </w:rPr>
      </w:pPr>
    </w:p>
    <w:p w14:paraId="3F8CB622" w14:textId="77777777" w:rsidR="00246DF7" w:rsidRDefault="0011481B">
      <w:r>
        <w:t xml:space="preserve">In response to LG’s comments about the meaning of “provided to the CU”, the FL understanding is that the intent was to have the information provided by the IAB-DU via F1-AP to the CU. </w:t>
      </w:r>
    </w:p>
    <w:p w14:paraId="14340421" w14:textId="77777777" w:rsidR="00246DF7" w:rsidRDefault="00246DF7">
      <w:pPr>
        <w:rPr>
          <w:b/>
          <w:bCs/>
          <w:color w:val="00B050"/>
        </w:rPr>
      </w:pPr>
    </w:p>
    <w:p w14:paraId="2A8F2E4C" w14:textId="77777777" w:rsidR="00246DF7" w:rsidRDefault="0011481B">
      <w:pPr>
        <w:rPr>
          <w:b/>
          <w:bCs/>
          <w:color w:val="000000" w:themeColor="text1"/>
          <w:u w:val="single"/>
        </w:rPr>
      </w:pPr>
      <w:r>
        <w:rPr>
          <w:b/>
          <w:bCs/>
          <w:color w:val="000000" w:themeColor="text1"/>
          <w:highlight w:val="lightGray"/>
          <w:u w:val="single"/>
        </w:rPr>
        <w:t>FL Conclusion 3.1a:</w:t>
      </w:r>
    </w:p>
    <w:p w14:paraId="51EFD7F3" w14:textId="77777777" w:rsidR="00246DF7" w:rsidRDefault="0011481B">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afe"/>
        <w:tblW w:w="9625" w:type="dxa"/>
        <w:tblLook w:val="04A0" w:firstRow="1" w:lastRow="0" w:firstColumn="1" w:lastColumn="0" w:noHBand="0" w:noVBand="1"/>
      </w:tblPr>
      <w:tblGrid>
        <w:gridCol w:w="2243"/>
        <w:gridCol w:w="7382"/>
      </w:tblGrid>
      <w:tr w:rsidR="00246DF7" w14:paraId="3770DA95" w14:textId="77777777">
        <w:tc>
          <w:tcPr>
            <w:tcW w:w="2243" w:type="dxa"/>
            <w:shd w:val="clear" w:color="auto" w:fill="auto"/>
          </w:tcPr>
          <w:p w14:paraId="793C63E9"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CD1CB4C" w14:textId="77777777" w:rsidR="00246DF7" w:rsidRDefault="0011481B">
            <w:pPr>
              <w:spacing w:after="0" w:line="240" w:lineRule="auto"/>
              <w:jc w:val="center"/>
              <w:rPr>
                <w:b/>
                <w:bCs/>
              </w:rPr>
            </w:pPr>
            <w:r>
              <w:rPr>
                <w:rFonts w:ascii="CG Times (WN)" w:eastAsia="Batang" w:hAnsi="CG Times (WN)"/>
                <w:b/>
                <w:bCs/>
              </w:rPr>
              <w:t>Comments</w:t>
            </w:r>
          </w:p>
        </w:tc>
      </w:tr>
      <w:tr w:rsidR="00246DF7" w14:paraId="54A76645" w14:textId="77777777">
        <w:trPr>
          <w:trHeight w:val="1866"/>
        </w:trPr>
        <w:tc>
          <w:tcPr>
            <w:tcW w:w="2243" w:type="dxa"/>
            <w:shd w:val="clear" w:color="auto" w:fill="auto"/>
          </w:tcPr>
          <w:p w14:paraId="7F7E53E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2C65B397"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246DF7" w14:paraId="1676170A" w14:textId="77777777">
        <w:tc>
          <w:tcPr>
            <w:tcW w:w="2243" w:type="dxa"/>
            <w:shd w:val="clear" w:color="auto" w:fill="auto"/>
          </w:tcPr>
          <w:p w14:paraId="350B4AAC"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D3C67A7" w14:textId="77777777" w:rsidR="00246DF7" w:rsidRDefault="0011481B">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16129DD" w14:textId="77777777" w:rsidR="00246DF7" w:rsidRDefault="0011481B">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78FE5F7" w14:textId="77777777" w:rsidR="00246DF7" w:rsidRDefault="0011481B">
            <w:pPr>
              <w:pStyle w:val="af6"/>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246DF7" w14:paraId="50E2FB5D" w14:textId="77777777">
        <w:tc>
          <w:tcPr>
            <w:tcW w:w="2243" w:type="dxa"/>
            <w:shd w:val="clear" w:color="auto" w:fill="auto"/>
          </w:tcPr>
          <w:p w14:paraId="4B5E9A19"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074A8528"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0733E5F6" w14:textId="77777777">
        <w:tc>
          <w:tcPr>
            <w:tcW w:w="2243" w:type="dxa"/>
            <w:shd w:val="clear" w:color="auto" w:fill="auto"/>
          </w:tcPr>
          <w:p w14:paraId="2ED20297"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49BA3299" w14:textId="77777777" w:rsidR="00246DF7" w:rsidRDefault="0011481B">
            <w:pPr>
              <w:spacing w:after="0" w:line="240" w:lineRule="auto"/>
              <w:jc w:val="both"/>
              <w:rPr>
                <w:rFonts w:ascii="CG Times (WN)" w:eastAsia="Batang" w:hAnsi="CG Times (WN)" w:hint="eastAsia"/>
                <w:lang w:eastAsia="ko-KR"/>
              </w:rPr>
            </w:pPr>
            <w:r>
              <w:rPr>
                <w:lang w:eastAsia="ko-KR"/>
              </w:rPr>
              <w:t>Support</w:t>
            </w:r>
          </w:p>
        </w:tc>
      </w:tr>
      <w:tr w:rsidR="00246DF7" w14:paraId="223563B0" w14:textId="77777777">
        <w:tc>
          <w:tcPr>
            <w:tcW w:w="2243" w:type="dxa"/>
            <w:shd w:val="clear" w:color="auto" w:fill="auto"/>
          </w:tcPr>
          <w:p w14:paraId="6D09C1B1" w14:textId="77777777" w:rsidR="00246DF7" w:rsidRDefault="0011481B">
            <w:pPr>
              <w:spacing w:after="0" w:line="240" w:lineRule="auto"/>
              <w:jc w:val="center"/>
              <w:rPr>
                <w:rFonts w:eastAsia="SimSun"/>
                <w:lang w:eastAsia="zh-CN"/>
              </w:rPr>
            </w:pPr>
            <w:r>
              <w:rPr>
                <w:rFonts w:eastAsia="SimSun"/>
                <w:lang w:eastAsia="zh-CN"/>
              </w:rPr>
              <w:t>Huawei, HiSilicon</w:t>
            </w:r>
          </w:p>
        </w:tc>
        <w:tc>
          <w:tcPr>
            <w:tcW w:w="7381" w:type="dxa"/>
            <w:shd w:val="clear" w:color="auto" w:fill="auto"/>
          </w:tcPr>
          <w:p w14:paraId="2A588D67"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01C2843D" w14:textId="77777777">
        <w:tc>
          <w:tcPr>
            <w:tcW w:w="2243" w:type="dxa"/>
            <w:shd w:val="clear" w:color="auto" w:fill="auto"/>
          </w:tcPr>
          <w:p w14:paraId="753E2469"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C07C94D" w14:textId="77777777" w:rsidR="00246DF7" w:rsidRDefault="0011481B">
            <w:pPr>
              <w:spacing w:after="0" w:line="240" w:lineRule="auto"/>
              <w:jc w:val="both"/>
              <w:rPr>
                <w:rFonts w:eastAsia="SimSun"/>
                <w:lang w:eastAsia="zh-CN"/>
              </w:rPr>
            </w:pPr>
            <w:r>
              <w:rPr>
                <w:rFonts w:eastAsia="SimSun"/>
                <w:lang w:eastAsia="zh-CN"/>
              </w:rPr>
              <w:t>Ok with this conclusion.</w:t>
            </w:r>
          </w:p>
        </w:tc>
      </w:tr>
      <w:tr w:rsidR="00246DF7" w14:paraId="09ACF2C6" w14:textId="77777777">
        <w:tc>
          <w:tcPr>
            <w:tcW w:w="2243" w:type="dxa"/>
            <w:shd w:val="clear" w:color="auto" w:fill="auto"/>
          </w:tcPr>
          <w:p w14:paraId="1E57D5FA"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AB8AC0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359D6E3F" w14:textId="77777777">
        <w:tc>
          <w:tcPr>
            <w:tcW w:w="2243" w:type="dxa"/>
            <w:shd w:val="clear" w:color="auto" w:fill="auto"/>
          </w:tcPr>
          <w:p w14:paraId="4AEA4210"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7F53921" w14:textId="77777777" w:rsidR="00246DF7" w:rsidRDefault="0011481B">
            <w:pPr>
              <w:spacing w:after="0" w:line="240" w:lineRule="auto"/>
              <w:jc w:val="both"/>
              <w:rPr>
                <w:rFonts w:eastAsia="SimSun"/>
                <w:lang w:eastAsia="zh-CN"/>
              </w:rPr>
            </w:pPr>
            <w:r>
              <w:rPr>
                <w:rFonts w:eastAsia="SimSun"/>
                <w:lang w:eastAsia="zh-CN"/>
              </w:rPr>
              <w:t>Support the conclusion.</w:t>
            </w:r>
          </w:p>
        </w:tc>
      </w:tr>
      <w:tr w:rsidR="00246DF7" w14:paraId="5BB4AD87" w14:textId="77777777">
        <w:tc>
          <w:tcPr>
            <w:tcW w:w="2243" w:type="dxa"/>
            <w:shd w:val="clear" w:color="auto" w:fill="auto"/>
          </w:tcPr>
          <w:p w14:paraId="739B36C2" w14:textId="77777777" w:rsidR="00246DF7" w:rsidRDefault="0011481B">
            <w:pPr>
              <w:spacing w:after="0" w:line="240" w:lineRule="auto"/>
              <w:jc w:val="center"/>
              <w:rPr>
                <w:rFonts w:eastAsiaTheme="minorEastAsia"/>
                <w:lang w:eastAsia="ko-KR"/>
              </w:rPr>
            </w:pPr>
            <w:r>
              <w:rPr>
                <w:rFonts w:ascii="CG Times (WN)" w:eastAsia="Batang" w:hAnsi="CG Times (WN)"/>
                <w:lang w:eastAsia="ko-KR"/>
              </w:rPr>
              <w:t>Samsung</w:t>
            </w:r>
          </w:p>
        </w:tc>
        <w:tc>
          <w:tcPr>
            <w:tcW w:w="7381" w:type="dxa"/>
            <w:shd w:val="clear" w:color="auto" w:fill="auto"/>
          </w:tcPr>
          <w:p w14:paraId="2490A272" w14:textId="77777777" w:rsidR="00246DF7" w:rsidRDefault="0011481B">
            <w:pPr>
              <w:spacing w:after="0" w:line="240" w:lineRule="auto"/>
              <w:jc w:val="both"/>
              <w:rPr>
                <w:rFonts w:eastAsia="SimSun"/>
                <w:lang w:eastAsia="zh-CN"/>
              </w:rPr>
            </w:pPr>
            <w:r>
              <w:rPr>
                <w:rFonts w:eastAsiaTheme="minorEastAsia"/>
                <w:lang w:eastAsia="ko-KR"/>
              </w:rPr>
              <w:t>OK with the proposal. We don't see clear reasons to change the formula.</w:t>
            </w:r>
          </w:p>
        </w:tc>
      </w:tr>
      <w:tr w:rsidR="00246DF7" w14:paraId="063706DA" w14:textId="77777777">
        <w:tc>
          <w:tcPr>
            <w:tcW w:w="2243" w:type="dxa"/>
            <w:shd w:val="clear" w:color="auto" w:fill="auto"/>
          </w:tcPr>
          <w:p w14:paraId="3D720423"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5A15825D" w14:textId="77777777" w:rsidR="00246DF7" w:rsidRDefault="0011481B">
            <w:pPr>
              <w:spacing w:after="0" w:line="240" w:lineRule="auto"/>
              <w:jc w:val="both"/>
              <w:rPr>
                <w:rFonts w:eastAsiaTheme="minorEastAsia"/>
                <w:lang w:eastAsia="ko-KR"/>
              </w:rPr>
            </w:pPr>
            <w:r>
              <w:rPr>
                <w:rFonts w:eastAsia="SimSun"/>
                <w:lang w:eastAsia="zh-CN"/>
              </w:rPr>
              <w:t>Support</w:t>
            </w:r>
          </w:p>
        </w:tc>
      </w:tr>
      <w:tr w:rsidR="00246DF7" w14:paraId="7AC6C671" w14:textId="77777777">
        <w:tc>
          <w:tcPr>
            <w:tcW w:w="2243" w:type="dxa"/>
            <w:shd w:val="clear" w:color="auto" w:fill="auto"/>
          </w:tcPr>
          <w:p w14:paraId="080E7D3D" w14:textId="77777777" w:rsidR="00246DF7" w:rsidRDefault="0011481B">
            <w:pPr>
              <w:spacing w:after="0" w:line="240" w:lineRule="auto"/>
              <w:jc w:val="center"/>
              <w:rPr>
                <w:rFonts w:eastAsia="Batang"/>
              </w:rPr>
            </w:pPr>
            <w:r>
              <w:rPr>
                <w:rFonts w:eastAsiaTheme="minorEastAsia" w:cstheme="majorBidi"/>
                <w:lang w:val="en-US"/>
              </w:rPr>
              <w:t>ZTE, Sanechips</w:t>
            </w:r>
          </w:p>
        </w:tc>
        <w:tc>
          <w:tcPr>
            <w:tcW w:w="7381" w:type="dxa"/>
            <w:shd w:val="clear" w:color="auto" w:fill="auto"/>
          </w:tcPr>
          <w:p w14:paraId="2EE74ECC" w14:textId="77777777" w:rsidR="00246DF7" w:rsidRDefault="0011481B">
            <w:pPr>
              <w:spacing w:after="0" w:line="240" w:lineRule="auto"/>
              <w:rPr>
                <w:rFonts w:eastAsia="SimSun"/>
                <w:lang w:eastAsia="zh-CN"/>
              </w:rPr>
            </w:pPr>
            <w:r>
              <w:rPr>
                <w:rFonts w:eastAsiaTheme="minorEastAsia"/>
                <w:lang w:val="en-US" w:eastAsia="zh-CN"/>
              </w:rPr>
              <w:t>Agree.</w:t>
            </w:r>
          </w:p>
        </w:tc>
      </w:tr>
      <w:tr w:rsidR="00246DF7" w14:paraId="08C66942" w14:textId="77777777">
        <w:tc>
          <w:tcPr>
            <w:tcW w:w="2243" w:type="dxa"/>
            <w:shd w:val="clear" w:color="auto" w:fill="auto"/>
          </w:tcPr>
          <w:p w14:paraId="36B7D131"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lastRenderedPageBreak/>
              <w:t>vivo</w:t>
            </w:r>
          </w:p>
        </w:tc>
        <w:tc>
          <w:tcPr>
            <w:tcW w:w="7381" w:type="dxa"/>
            <w:shd w:val="clear" w:color="auto" w:fill="auto"/>
          </w:tcPr>
          <w:p w14:paraId="44E10D42" w14:textId="77777777" w:rsidR="00246DF7" w:rsidRDefault="0011481B">
            <w:pPr>
              <w:spacing w:after="0" w:line="240" w:lineRule="auto"/>
              <w:rPr>
                <w:rFonts w:eastAsia="SimSun"/>
                <w:lang w:val="en-US" w:eastAsia="zh-CN"/>
              </w:rPr>
            </w:pPr>
            <w:r>
              <w:rPr>
                <w:rFonts w:eastAsia="SimSun"/>
                <w:lang w:val="en-US" w:eastAsia="zh-CN"/>
              </w:rPr>
              <w:t>If the MT power is restricted by a dynamic range, the maximum UL power is not restricted by Pcmax, we propose the change the upper bound to determine MT UL power.</w:t>
            </w:r>
          </w:p>
        </w:tc>
      </w:tr>
    </w:tbl>
    <w:p w14:paraId="3EC0B902" w14:textId="77777777" w:rsidR="00246DF7" w:rsidRDefault="0011481B">
      <w:pPr>
        <w:rPr>
          <w:rFonts w:cs="Times"/>
        </w:rPr>
      </w:pPr>
      <w:r>
        <w:rPr>
          <w:rFonts w:cs="Times"/>
        </w:rPr>
        <w:t>The conclusion is well supported, however, on further thought the FL is concerned that such conclusion may be taken outside of the context of the RAN1#105-e agreement where the FFS point was introduced and hence the recommendation is not to proceed with it.</w:t>
      </w:r>
    </w:p>
    <w:tbl>
      <w:tblPr>
        <w:tblStyle w:val="afe"/>
        <w:tblW w:w="9625" w:type="dxa"/>
        <w:tblLook w:val="04A0" w:firstRow="1" w:lastRow="0" w:firstColumn="1" w:lastColumn="0" w:noHBand="0" w:noVBand="1"/>
      </w:tblPr>
      <w:tblGrid>
        <w:gridCol w:w="2243"/>
        <w:gridCol w:w="7382"/>
      </w:tblGrid>
      <w:tr w:rsidR="00246DF7" w14:paraId="4F11208A" w14:textId="77777777">
        <w:tc>
          <w:tcPr>
            <w:tcW w:w="2243" w:type="dxa"/>
            <w:shd w:val="clear" w:color="auto" w:fill="auto"/>
          </w:tcPr>
          <w:p w14:paraId="028645C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2F20FB" w14:textId="77777777" w:rsidR="00246DF7" w:rsidRDefault="0011481B">
            <w:pPr>
              <w:spacing w:after="0" w:line="240" w:lineRule="auto"/>
              <w:jc w:val="center"/>
              <w:rPr>
                <w:b/>
                <w:bCs/>
              </w:rPr>
            </w:pPr>
            <w:r>
              <w:rPr>
                <w:rFonts w:ascii="CG Times (WN)" w:eastAsia="Batang" w:hAnsi="CG Times (WN)"/>
                <w:b/>
                <w:bCs/>
              </w:rPr>
              <w:t>Comments</w:t>
            </w:r>
          </w:p>
        </w:tc>
      </w:tr>
      <w:tr w:rsidR="00246DF7" w14:paraId="4D048ECB" w14:textId="77777777">
        <w:tc>
          <w:tcPr>
            <w:tcW w:w="2243" w:type="dxa"/>
            <w:shd w:val="clear" w:color="auto" w:fill="auto"/>
          </w:tcPr>
          <w:p w14:paraId="5F1A3981" w14:textId="77777777" w:rsidR="00246DF7" w:rsidRDefault="00246DF7">
            <w:pPr>
              <w:spacing w:after="0" w:line="240" w:lineRule="auto"/>
              <w:jc w:val="center"/>
              <w:rPr>
                <w:rFonts w:ascii="CG Times (WN)" w:eastAsia="Batang" w:hAnsi="CG Times (WN)" w:hint="eastAsia"/>
              </w:rPr>
            </w:pPr>
          </w:p>
        </w:tc>
        <w:tc>
          <w:tcPr>
            <w:tcW w:w="7381" w:type="dxa"/>
            <w:shd w:val="clear" w:color="auto" w:fill="auto"/>
          </w:tcPr>
          <w:p w14:paraId="0C1CEEDF" w14:textId="77777777" w:rsidR="00246DF7" w:rsidRDefault="00246DF7">
            <w:pPr>
              <w:spacing w:after="0" w:line="240" w:lineRule="auto"/>
              <w:rPr>
                <w:rFonts w:ascii="CG Times (WN)" w:eastAsia="Batang" w:hAnsi="CG Times (WN)" w:hint="eastAsia"/>
                <w:lang w:eastAsia="ja-JP"/>
              </w:rPr>
            </w:pPr>
          </w:p>
        </w:tc>
      </w:tr>
      <w:tr w:rsidR="00246DF7" w14:paraId="2FA4FAA2" w14:textId="77777777">
        <w:tc>
          <w:tcPr>
            <w:tcW w:w="2243" w:type="dxa"/>
            <w:shd w:val="clear" w:color="auto" w:fill="auto"/>
          </w:tcPr>
          <w:p w14:paraId="42E6DAE9"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2D68FC54" w14:textId="77777777" w:rsidR="00246DF7" w:rsidRDefault="00246DF7">
            <w:pPr>
              <w:pStyle w:val="af6"/>
              <w:spacing w:after="0"/>
              <w:rPr>
                <w:rFonts w:ascii="CG Times (WN)" w:eastAsia="Batang" w:hAnsi="CG Times (WN)" w:cs="Times New Roman" w:hint="eastAsia"/>
                <w:szCs w:val="20"/>
                <w:lang w:eastAsia="ko-KR"/>
              </w:rPr>
            </w:pPr>
          </w:p>
        </w:tc>
      </w:tr>
      <w:tr w:rsidR="00246DF7" w14:paraId="20B30CB7" w14:textId="77777777">
        <w:tc>
          <w:tcPr>
            <w:tcW w:w="2243" w:type="dxa"/>
            <w:shd w:val="clear" w:color="auto" w:fill="auto"/>
          </w:tcPr>
          <w:p w14:paraId="672FE3B4"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333F5BD7" w14:textId="77777777" w:rsidR="00246DF7" w:rsidRDefault="00246DF7">
            <w:pPr>
              <w:spacing w:after="0" w:line="240" w:lineRule="auto"/>
              <w:jc w:val="center"/>
              <w:rPr>
                <w:rFonts w:ascii="CG Times (WN)" w:eastAsia="Batang" w:hAnsi="CG Times (WN)" w:hint="eastAsia"/>
                <w:lang w:eastAsia="ko-KR"/>
              </w:rPr>
            </w:pPr>
          </w:p>
        </w:tc>
      </w:tr>
      <w:tr w:rsidR="00246DF7" w14:paraId="70635994" w14:textId="77777777">
        <w:tc>
          <w:tcPr>
            <w:tcW w:w="2243" w:type="dxa"/>
            <w:shd w:val="clear" w:color="auto" w:fill="auto"/>
          </w:tcPr>
          <w:p w14:paraId="0FFB988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42166667" w14:textId="77777777" w:rsidR="00246DF7" w:rsidRDefault="00246DF7">
            <w:pPr>
              <w:spacing w:after="0" w:line="240" w:lineRule="auto"/>
              <w:jc w:val="center"/>
              <w:rPr>
                <w:rFonts w:ascii="CG Times (WN)" w:eastAsia="Batang" w:hAnsi="CG Times (WN)" w:hint="eastAsia"/>
                <w:lang w:eastAsia="ko-KR"/>
              </w:rPr>
            </w:pPr>
          </w:p>
        </w:tc>
      </w:tr>
    </w:tbl>
    <w:p w14:paraId="2E706CA4" w14:textId="77777777" w:rsidR="00246DF7" w:rsidRDefault="00246DF7">
      <w:pPr>
        <w:rPr>
          <w:rFonts w:cs="Times"/>
          <w:b/>
          <w:bCs/>
        </w:rPr>
      </w:pPr>
    </w:p>
    <w:p w14:paraId="2A049C62" w14:textId="77777777" w:rsidR="00246DF7" w:rsidRDefault="00246DF7">
      <w:pPr>
        <w:rPr>
          <w:rFonts w:cs="Times"/>
          <w:b/>
          <w:bCs/>
        </w:rPr>
      </w:pPr>
    </w:p>
    <w:p w14:paraId="0DF0160D" w14:textId="77777777" w:rsidR="00246DF7" w:rsidRDefault="0011481B">
      <w:pPr>
        <w:rPr>
          <w:b/>
          <w:bCs/>
        </w:rPr>
      </w:pPr>
      <w:r>
        <w:rPr>
          <w:b/>
          <w:bCs/>
          <w:highlight w:val="magenta"/>
        </w:rPr>
        <w:t xml:space="preserve">Issue 3.2 – Enhanced DL power control </w:t>
      </w:r>
    </w:p>
    <w:p w14:paraId="4E8A97E9" w14:textId="77777777" w:rsidR="00246DF7" w:rsidRDefault="0011481B">
      <w:pPr>
        <w:rPr>
          <w:color w:val="000000" w:themeColor="text1"/>
        </w:rPr>
      </w:pPr>
      <w:r>
        <w:rPr>
          <w:color w:val="000000" w:themeColor="text1"/>
        </w:rPr>
        <w:t>RAN1#105-e agreed to the following:</w:t>
      </w:r>
    </w:p>
    <w:tbl>
      <w:tblPr>
        <w:tblStyle w:val="afe"/>
        <w:tblW w:w="9628" w:type="dxa"/>
        <w:tblLook w:val="04A0" w:firstRow="1" w:lastRow="0" w:firstColumn="1" w:lastColumn="0" w:noHBand="0" w:noVBand="1"/>
      </w:tblPr>
      <w:tblGrid>
        <w:gridCol w:w="9628"/>
      </w:tblGrid>
      <w:tr w:rsidR="00246DF7" w14:paraId="306AE8D2" w14:textId="77777777">
        <w:tc>
          <w:tcPr>
            <w:tcW w:w="9628" w:type="dxa"/>
            <w:shd w:val="clear" w:color="auto" w:fill="auto"/>
          </w:tcPr>
          <w:p w14:paraId="35F29F69" w14:textId="77777777" w:rsidR="00246DF7" w:rsidRDefault="0011481B">
            <w:pPr>
              <w:spacing w:after="0"/>
              <w:rPr>
                <w:rFonts w:cs="Times"/>
                <w:b/>
                <w:bCs/>
                <w:u w:val="single"/>
              </w:rPr>
            </w:pPr>
            <w:r>
              <w:rPr>
                <w:rFonts w:cs="Times"/>
                <w:b/>
                <w:bCs/>
                <w:u w:val="single"/>
              </w:rPr>
              <w:t>RAN1#105-e agreement</w:t>
            </w:r>
          </w:p>
          <w:p w14:paraId="37DA49D9" w14:textId="77777777" w:rsidR="00246DF7" w:rsidRDefault="0011481B">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C4FE758" w14:textId="77777777" w:rsidR="00246DF7" w:rsidRDefault="0011481B">
            <w:pPr>
              <w:pStyle w:val="afd"/>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14:paraId="10728F91" w14:textId="77777777" w:rsidR="00246DF7" w:rsidRDefault="00246DF7">
      <w:pPr>
        <w:rPr>
          <w:color w:val="00B050"/>
        </w:rPr>
      </w:pPr>
    </w:p>
    <w:p w14:paraId="15FA67E6" w14:textId="77777777" w:rsidR="00246DF7" w:rsidRDefault="0011481B">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42709B33" w14:textId="77777777" w:rsidR="00246DF7" w:rsidRDefault="0011481B">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4FED9A7" w14:textId="77777777" w:rsidR="00246DF7" w:rsidRDefault="0011481B">
      <w:pPr>
        <w:rPr>
          <w:b/>
          <w:bCs/>
          <w:color w:val="000000" w:themeColor="text1"/>
          <w:u w:val="single"/>
        </w:rPr>
      </w:pPr>
      <w:r>
        <w:rPr>
          <w:b/>
          <w:bCs/>
          <w:color w:val="000000" w:themeColor="text1"/>
          <w:highlight w:val="lightGray"/>
          <w:u w:val="single"/>
        </w:rPr>
        <w:t>FL Proposal 3.2a:</w:t>
      </w:r>
    </w:p>
    <w:p w14:paraId="6FF0CB9C"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03C007E7"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8FBCF81" w14:textId="77777777" w:rsidR="00246DF7" w:rsidRDefault="0011481B">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afe"/>
        <w:tblW w:w="9625" w:type="dxa"/>
        <w:tblLook w:val="04A0" w:firstRow="1" w:lastRow="0" w:firstColumn="1" w:lastColumn="0" w:noHBand="0" w:noVBand="1"/>
      </w:tblPr>
      <w:tblGrid>
        <w:gridCol w:w="2243"/>
        <w:gridCol w:w="7382"/>
      </w:tblGrid>
      <w:tr w:rsidR="00246DF7" w14:paraId="23464E84" w14:textId="77777777">
        <w:tc>
          <w:tcPr>
            <w:tcW w:w="2243" w:type="dxa"/>
            <w:shd w:val="clear" w:color="auto" w:fill="auto"/>
          </w:tcPr>
          <w:p w14:paraId="6F54769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570422" w14:textId="77777777" w:rsidR="00246DF7" w:rsidRDefault="0011481B">
            <w:pPr>
              <w:spacing w:after="0" w:line="240" w:lineRule="auto"/>
              <w:jc w:val="center"/>
              <w:rPr>
                <w:b/>
                <w:bCs/>
              </w:rPr>
            </w:pPr>
            <w:r>
              <w:rPr>
                <w:rFonts w:ascii="CG Times (WN)" w:eastAsia="Batang" w:hAnsi="CG Times (WN)"/>
                <w:b/>
                <w:bCs/>
              </w:rPr>
              <w:t>Comments</w:t>
            </w:r>
          </w:p>
        </w:tc>
      </w:tr>
      <w:tr w:rsidR="00246DF7" w14:paraId="7A93827B" w14:textId="77777777">
        <w:tc>
          <w:tcPr>
            <w:tcW w:w="2243" w:type="dxa"/>
            <w:shd w:val="clear" w:color="auto" w:fill="auto"/>
          </w:tcPr>
          <w:p w14:paraId="5B3EE05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163140E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06958219" w14:textId="77777777">
        <w:tc>
          <w:tcPr>
            <w:tcW w:w="2243" w:type="dxa"/>
            <w:shd w:val="clear" w:color="auto" w:fill="auto"/>
          </w:tcPr>
          <w:p w14:paraId="08019B1A"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0A7F602" w14:textId="77777777" w:rsidR="00246DF7" w:rsidRDefault="0011481B">
            <w:pPr>
              <w:pStyle w:val="af6"/>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246DF7" w14:paraId="6956C3BD" w14:textId="77777777">
        <w:tc>
          <w:tcPr>
            <w:tcW w:w="2243" w:type="dxa"/>
            <w:shd w:val="clear" w:color="auto" w:fill="auto"/>
          </w:tcPr>
          <w:p w14:paraId="30ACA49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6A34095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59CB054F" w14:textId="77777777">
        <w:tc>
          <w:tcPr>
            <w:tcW w:w="2243" w:type="dxa"/>
            <w:shd w:val="clear" w:color="auto" w:fill="auto"/>
          </w:tcPr>
          <w:p w14:paraId="40A01CE6"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59818B54" w14:textId="77777777" w:rsidR="00246DF7" w:rsidRDefault="0011481B">
            <w:pPr>
              <w:spacing w:after="0" w:line="240" w:lineRule="auto"/>
              <w:jc w:val="both"/>
              <w:rPr>
                <w:rFonts w:ascii="CG Times (WN)" w:eastAsia="Batang" w:hAnsi="CG Times (WN)" w:hint="eastAsia"/>
                <w:lang w:eastAsia="ko-KR"/>
              </w:rPr>
            </w:pPr>
            <w:r>
              <w:rPr>
                <w:lang w:eastAsia="ko-KR"/>
              </w:rPr>
              <w:t>Support, provided the parent node is not mandated a certain behaviour as agreed in RAN1 #104.</w:t>
            </w:r>
          </w:p>
        </w:tc>
      </w:tr>
      <w:tr w:rsidR="00246DF7" w14:paraId="747BCBC9" w14:textId="77777777">
        <w:tc>
          <w:tcPr>
            <w:tcW w:w="2243" w:type="dxa"/>
            <w:shd w:val="clear" w:color="auto" w:fill="auto"/>
          </w:tcPr>
          <w:p w14:paraId="5C9781D6" w14:textId="77777777" w:rsidR="00246DF7" w:rsidRDefault="0011481B">
            <w:pPr>
              <w:spacing w:after="0" w:line="240" w:lineRule="auto"/>
              <w:jc w:val="center"/>
              <w:rPr>
                <w:rFonts w:eastAsia="SimSun"/>
                <w:lang w:eastAsia="zh-CN"/>
              </w:rPr>
            </w:pPr>
            <w:r>
              <w:rPr>
                <w:rFonts w:eastAsia="SimSun"/>
                <w:lang w:eastAsia="zh-CN"/>
              </w:rPr>
              <w:t>Huawei, HiSilicon</w:t>
            </w:r>
          </w:p>
        </w:tc>
        <w:tc>
          <w:tcPr>
            <w:tcW w:w="7381" w:type="dxa"/>
            <w:shd w:val="clear" w:color="auto" w:fill="auto"/>
          </w:tcPr>
          <w:p w14:paraId="3B5CDC4A"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10254564" w14:textId="77777777">
        <w:tc>
          <w:tcPr>
            <w:tcW w:w="2243" w:type="dxa"/>
            <w:shd w:val="clear" w:color="auto" w:fill="auto"/>
          </w:tcPr>
          <w:p w14:paraId="4C45D41B"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DE6F3D7" w14:textId="77777777" w:rsidR="00246DF7" w:rsidRDefault="0011481B">
            <w:pPr>
              <w:spacing w:after="0" w:line="240" w:lineRule="auto"/>
              <w:jc w:val="both"/>
              <w:rPr>
                <w:rFonts w:eastAsia="SimSun"/>
                <w:lang w:eastAsia="zh-CN"/>
              </w:rPr>
            </w:pPr>
            <w:r>
              <w:rPr>
                <w:rFonts w:eastAsia="SimSun"/>
                <w:lang w:eastAsia="zh-CN"/>
              </w:rPr>
              <w:t>Support. This may also be tied to specific time/frequency resources but those details can be decided later based on the signaling.</w:t>
            </w:r>
          </w:p>
        </w:tc>
      </w:tr>
      <w:tr w:rsidR="00246DF7" w14:paraId="1F0D4368" w14:textId="77777777">
        <w:tc>
          <w:tcPr>
            <w:tcW w:w="2243" w:type="dxa"/>
            <w:shd w:val="clear" w:color="auto" w:fill="auto"/>
          </w:tcPr>
          <w:p w14:paraId="00E3CF58"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3E96176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6013C959" w14:textId="77777777">
        <w:tc>
          <w:tcPr>
            <w:tcW w:w="2243" w:type="dxa"/>
            <w:shd w:val="clear" w:color="auto" w:fill="auto"/>
          </w:tcPr>
          <w:p w14:paraId="5ADFC26C"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55329AAD" w14:textId="77777777" w:rsidR="00246DF7" w:rsidRDefault="0011481B">
            <w:pPr>
              <w:spacing w:after="0" w:line="240" w:lineRule="auto"/>
              <w:rPr>
                <w:rFonts w:eastAsiaTheme="minorEastAsia"/>
                <w:lang w:eastAsia="ja-JP"/>
              </w:rPr>
            </w:pPr>
            <w:r>
              <w:rPr>
                <w:rFonts w:eastAsiaTheme="minorEastAsia"/>
                <w:lang w:eastAsia="ja-JP"/>
              </w:rPr>
              <w:t xml:space="preserve">It is not clear if the proposal is indicating any new signaling or if the goal is only that DU power control will be operated independently for each multiplexing scenario. </w:t>
            </w:r>
          </w:p>
          <w:p w14:paraId="1164B8D7" w14:textId="77777777" w:rsidR="00246DF7" w:rsidRDefault="0011481B">
            <w:pPr>
              <w:spacing w:after="0" w:line="240" w:lineRule="auto"/>
              <w:jc w:val="both"/>
              <w:rPr>
                <w:rFonts w:eastAsia="SimSun"/>
                <w:lang w:eastAsia="zh-CN"/>
              </w:rPr>
            </w:pPr>
            <w:r>
              <w:rPr>
                <w:rFonts w:eastAsiaTheme="minorEastAsia"/>
                <w:lang w:eastAsia="ja-JP"/>
              </w:rPr>
              <w:lastRenderedPageBreak/>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rsidR="00246DF7" w14:paraId="1D62E573" w14:textId="77777777">
        <w:tc>
          <w:tcPr>
            <w:tcW w:w="2243" w:type="dxa"/>
            <w:shd w:val="clear" w:color="auto" w:fill="auto"/>
          </w:tcPr>
          <w:p w14:paraId="722052D7" w14:textId="77777777" w:rsidR="00246DF7" w:rsidRDefault="0011481B">
            <w:pPr>
              <w:spacing w:after="0" w:line="240" w:lineRule="auto"/>
              <w:jc w:val="center"/>
              <w:rPr>
                <w:rFonts w:eastAsia="SimSun"/>
                <w:lang w:eastAsia="zh-CN"/>
              </w:rPr>
            </w:pPr>
            <w:r>
              <w:rPr>
                <w:rFonts w:eastAsia="Batang"/>
              </w:rPr>
              <w:lastRenderedPageBreak/>
              <w:t>Lenovo, Motorola Mobility</w:t>
            </w:r>
          </w:p>
        </w:tc>
        <w:tc>
          <w:tcPr>
            <w:tcW w:w="7381" w:type="dxa"/>
            <w:shd w:val="clear" w:color="auto" w:fill="auto"/>
          </w:tcPr>
          <w:p w14:paraId="5D16F771" w14:textId="77777777" w:rsidR="00246DF7" w:rsidRDefault="0011481B">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551F9546" w14:textId="77777777" w:rsidR="00246DF7" w:rsidRDefault="00246DF7">
            <w:pPr>
              <w:spacing w:after="0" w:line="240" w:lineRule="auto"/>
              <w:rPr>
                <w:rFonts w:eastAsiaTheme="minorEastAsia"/>
                <w:lang w:eastAsia="ja-JP"/>
              </w:rPr>
            </w:pPr>
          </w:p>
          <w:p w14:paraId="37AE757F" w14:textId="77777777" w:rsidR="00246DF7" w:rsidRDefault="0011481B">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3ADE6586" w14:textId="77777777" w:rsidR="00246DF7" w:rsidRDefault="00246DF7">
            <w:pPr>
              <w:spacing w:after="0" w:line="240" w:lineRule="auto"/>
              <w:rPr>
                <w:rFonts w:eastAsiaTheme="minorEastAsia"/>
                <w:lang w:eastAsia="ja-JP"/>
              </w:rPr>
            </w:pPr>
          </w:p>
          <w:p w14:paraId="00E99E19" w14:textId="77777777" w:rsidR="00246DF7" w:rsidRDefault="0011481B">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246DF7" w14:paraId="0D274D89" w14:textId="77777777">
        <w:tc>
          <w:tcPr>
            <w:tcW w:w="2243" w:type="dxa"/>
            <w:shd w:val="clear" w:color="auto" w:fill="auto"/>
          </w:tcPr>
          <w:p w14:paraId="76092160" w14:textId="77777777" w:rsidR="00246DF7" w:rsidRDefault="0011481B">
            <w:pPr>
              <w:spacing w:after="0" w:line="240" w:lineRule="auto"/>
              <w:jc w:val="center"/>
              <w:rPr>
                <w:rFonts w:eastAsia="Batang"/>
              </w:rPr>
            </w:pPr>
            <w:r>
              <w:rPr>
                <w:rFonts w:eastAsia="ＭＳ 明朝"/>
                <w:lang w:eastAsia="ja-JP"/>
              </w:rPr>
              <w:t>NTT DOCOMO</w:t>
            </w:r>
          </w:p>
        </w:tc>
        <w:tc>
          <w:tcPr>
            <w:tcW w:w="7381" w:type="dxa"/>
            <w:shd w:val="clear" w:color="auto" w:fill="auto"/>
          </w:tcPr>
          <w:p w14:paraId="575258D8" w14:textId="77777777" w:rsidR="00246DF7" w:rsidRDefault="0011481B">
            <w:pPr>
              <w:spacing w:after="0" w:line="240" w:lineRule="auto"/>
              <w:rPr>
                <w:rFonts w:eastAsiaTheme="minorEastAsia"/>
                <w:lang w:eastAsia="ja-JP"/>
              </w:rPr>
            </w:pPr>
            <w:r>
              <w:rPr>
                <w:rFonts w:eastAsia="ＭＳ 明朝"/>
                <w:lang w:eastAsia="ja-JP"/>
              </w:rPr>
              <w:t>We are fine with the proposal.</w:t>
            </w:r>
          </w:p>
        </w:tc>
      </w:tr>
      <w:tr w:rsidR="00246DF7" w14:paraId="542AA21A" w14:textId="77777777">
        <w:tc>
          <w:tcPr>
            <w:tcW w:w="2243" w:type="dxa"/>
            <w:shd w:val="clear" w:color="auto" w:fill="auto"/>
          </w:tcPr>
          <w:p w14:paraId="37D625EF" w14:textId="77777777" w:rsidR="00246DF7" w:rsidRDefault="0011481B">
            <w:pPr>
              <w:spacing w:after="0" w:line="240" w:lineRule="auto"/>
              <w:jc w:val="center"/>
              <w:rPr>
                <w:rFonts w:eastAsia="ＭＳ 明朝"/>
                <w:lang w:eastAsia="ja-JP"/>
              </w:rPr>
            </w:pPr>
            <w:r>
              <w:rPr>
                <w:rFonts w:eastAsiaTheme="minorEastAsia" w:cstheme="majorBidi"/>
                <w:lang w:val="en-US"/>
              </w:rPr>
              <w:t>ZTE, Sanechips</w:t>
            </w:r>
          </w:p>
        </w:tc>
        <w:tc>
          <w:tcPr>
            <w:tcW w:w="7381" w:type="dxa"/>
            <w:shd w:val="clear" w:color="auto" w:fill="auto"/>
          </w:tcPr>
          <w:p w14:paraId="2D7A1F43" w14:textId="77777777" w:rsidR="00246DF7" w:rsidRDefault="0011481B">
            <w:pPr>
              <w:spacing w:after="0" w:line="240" w:lineRule="auto"/>
              <w:rPr>
                <w:rFonts w:eastAsia="SimSun"/>
                <w:lang w:val="en-US" w:eastAsia="zh-CN"/>
              </w:rPr>
            </w:pPr>
            <w:r>
              <w:rPr>
                <w:rFonts w:eastAsia="SimSun"/>
                <w:lang w:val="en-US" w:eastAsia="zh-CN"/>
              </w:rPr>
              <w:t xml:space="preserve">Regarding the first bullet, the intention that IAB-MT reports the desired DL TX power adjustment for parent-node is to apply one of multiplexing modes </w:t>
            </w:r>
            <w:r>
              <w:rPr>
                <w:rFonts w:eastAsia="SimSun"/>
                <w:b/>
                <w:bCs/>
                <w:lang w:val="en-US" w:eastAsia="zh-CN"/>
              </w:rPr>
              <w:t>on some specific time resources</w:t>
            </w:r>
            <w:r>
              <w:rPr>
                <w:rFonts w:eastAsia="SimSun"/>
                <w:lang w:val="en-US" w:eastAsia="zh-CN"/>
              </w:rPr>
              <w:t>. So we suggest to modify the bullet as below:</w:t>
            </w:r>
          </w:p>
          <w:p w14:paraId="410E1439" w14:textId="77777777" w:rsidR="00246DF7" w:rsidRDefault="0011481B">
            <w:pPr>
              <w:rPr>
                <w:rFonts w:eastAsia="ＭＳ 明朝"/>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b/>
                <w:bCs/>
                <w:strike/>
                <w:color w:val="FF0000"/>
                <w:lang w:val="en-US" w:eastAsia="zh-CN"/>
              </w:rPr>
              <w:t xml:space="preserve"> </w:t>
            </w:r>
            <w:r>
              <w:rPr>
                <w:rFonts w:eastAsia="SimSun" w:cs="Times"/>
                <w:b/>
                <w:bCs/>
                <w:color w:val="FF0000"/>
                <w:lang w:val="en-US" w:eastAsia="zh-CN"/>
              </w:rPr>
              <w:t>a set of time resources</w:t>
            </w:r>
            <w:r>
              <w:rPr>
                <w:rFonts w:eastAsia="Calibri" w:cs="Times"/>
                <w:b/>
                <w:bCs/>
                <w:color w:val="000000" w:themeColor="text1"/>
              </w:rPr>
              <w:t xml:space="preserve">. </w:t>
            </w:r>
          </w:p>
        </w:tc>
      </w:tr>
      <w:tr w:rsidR="00246DF7" w14:paraId="2E70F4E6" w14:textId="77777777">
        <w:tc>
          <w:tcPr>
            <w:tcW w:w="2243" w:type="dxa"/>
            <w:shd w:val="clear" w:color="auto" w:fill="auto"/>
          </w:tcPr>
          <w:p w14:paraId="02999FA8"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5A8EAC33" w14:textId="77777777" w:rsidR="00246DF7" w:rsidRDefault="0011481B">
            <w:pPr>
              <w:spacing w:after="0" w:line="240" w:lineRule="auto"/>
              <w:rPr>
                <w:rFonts w:eastAsia="SimSun"/>
                <w:lang w:val="en-US" w:eastAsia="zh-CN"/>
              </w:rPr>
            </w:pPr>
            <w:r>
              <w:rPr>
                <w:rFonts w:eastAsia="SimSun"/>
                <w:lang w:val="en-US" w:eastAsia="zh-CN"/>
              </w:rPr>
              <w:t xml:space="preserve">Support </w:t>
            </w:r>
          </w:p>
        </w:tc>
      </w:tr>
    </w:tbl>
    <w:p w14:paraId="3E6FFA44" w14:textId="77777777" w:rsidR="00246DF7" w:rsidRDefault="00246DF7">
      <w:pPr>
        <w:rPr>
          <w:rFonts w:eastAsia="ＭＳ Ｐゴシック" w:cstheme="minorHAnsi"/>
          <w:lang w:eastAsia="ja-JP"/>
        </w:rPr>
      </w:pPr>
    </w:p>
    <w:p w14:paraId="68E0CCF4" w14:textId="77777777" w:rsidR="00246DF7" w:rsidRDefault="0011481B">
      <w:pPr>
        <w:rPr>
          <w:rFonts w:eastAsia="ＭＳ Ｐゴシック" w:cstheme="minorHAnsi"/>
          <w:lang w:eastAsia="ja-JP"/>
        </w:rPr>
      </w:pPr>
      <w:r>
        <w:rPr>
          <w:rFonts w:eastAsia="ＭＳ Ｐゴシック" w:cstheme="minorHAnsi"/>
          <w:lang w:eastAsia="ja-JP"/>
        </w:rPr>
        <w:t>Based on the feedback the proposal is modified to incorporate the suggestion from AT&amp;T and ZTE, which should also address the concern from Lenovo. This approach is also consistent with the similar discussion in FL Proposal 1.3b. The concern from Nokia seems related to signaling details and that part is covered under the FFS point.</w:t>
      </w:r>
    </w:p>
    <w:p w14:paraId="1323AD12" w14:textId="77777777" w:rsidR="00246DF7" w:rsidRDefault="0011481B">
      <w:pPr>
        <w:rPr>
          <w:b/>
          <w:bCs/>
          <w:color w:val="000000" w:themeColor="text1"/>
          <w:u w:val="single"/>
        </w:rPr>
      </w:pPr>
      <w:r>
        <w:rPr>
          <w:b/>
          <w:bCs/>
          <w:color w:val="000000" w:themeColor="text1"/>
          <w:highlight w:val="yellow"/>
          <w:u w:val="single"/>
        </w:rPr>
        <w:t>FL Proposal 3.2b:</w:t>
      </w:r>
    </w:p>
    <w:p w14:paraId="5AB34BC0"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provided at least </w:t>
      </w:r>
      <w:r>
        <w:rPr>
          <w:rFonts w:cs="Times"/>
          <w:b/>
          <w:bCs/>
          <w:color w:val="000000" w:themeColor="text1"/>
        </w:rPr>
        <w:t>for specific time domain resources</w:t>
      </w:r>
      <w:r>
        <w:rPr>
          <w:rFonts w:eastAsia="Calibri" w:cs="Times"/>
          <w:b/>
          <w:bCs/>
          <w:color w:val="000000" w:themeColor="text1"/>
        </w:rPr>
        <w:t xml:space="preserve">. </w:t>
      </w:r>
    </w:p>
    <w:p w14:paraId="2B6DF824"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34D54C6E" w14:textId="77777777" w:rsidR="00246DF7" w:rsidRDefault="0011481B">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afe"/>
        <w:tblW w:w="9625" w:type="dxa"/>
        <w:tblLook w:val="04A0" w:firstRow="1" w:lastRow="0" w:firstColumn="1" w:lastColumn="0" w:noHBand="0" w:noVBand="1"/>
      </w:tblPr>
      <w:tblGrid>
        <w:gridCol w:w="2243"/>
        <w:gridCol w:w="7382"/>
      </w:tblGrid>
      <w:tr w:rsidR="00246DF7" w14:paraId="6434A9E0" w14:textId="77777777">
        <w:tc>
          <w:tcPr>
            <w:tcW w:w="2243" w:type="dxa"/>
            <w:shd w:val="clear" w:color="auto" w:fill="auto"/>
          </w:tcPr>
          <w:p w14:paraId="75E1D92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5461B1" w14:textId="77777777" w:rsidR="00246DF7" w:rsidRDefault="0011481B">
            <w:pPr>
              <w:spacing w:after="0" w:line="240" w:lineRule="auto"/>
              <w:jc w:val="center"/>
              <w:rPr>
                <w:b/>
                <w:bCs/>
              </w:rPr>
            </w:pPr>
            <w:r>
              <w:rPr>
                <w:rFonts w:ascii="CG Times (WN)" w:eastAsia="Batang" w:hAnsi="CG Times (WN)"/>
                <w:b/>
                <w:bCs/>
              </w:rPr>
              <w:t>Comments</w:t>
            </w:r>
          </w:p>
        </w:tc>
      </w:tr>
      <w:tr w:rsidR="00246DF7" w14:paraId="399819AA" w14:textId="77777777">
        <w:tc>
          <w:tcPr>
            <w:tcW w:w="2243" w:type="dxa"/>
            <w:shd w:val="clear" w:color="auto" w:fill="auto"/>
          </w:tcPr>
          <w:p w14:paraId="5365E9D7"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07C8B36D"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 provided the parent node is not mandated a certain behaviour as agreed in RAN1 #104.</w:t>
            </w:r>
          </w:p>
        </w:tc>
      </w:tr>
      <w:tr w:rsidR="00246DF7" w14:paraId="0C857DEE" w14:textId="77777777">
        <w:tc>
          <w:tcPr>
            <w:tcW w:w="2243" w:type="dxa"/>
            <w:shd w:val="clear" w:color="auto" w:fill="auto"/>
          </w:tcPr>
          <w:p w14:paraId="1B1D6A06"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527924CC" w14:textId="77777777" w:rsidR="00246DF7" w:rsidRDefault="0011481B">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246DF7" w14:paraId="60FB1E05" w14:textId="77777777">
        <w:tc>
          <w:tcPr>
            <w:tcW w:w="2243" w:type="dxa"/>
            <w:shd w:val="clear" w:color="auto" w:fill="auto"/>
          </w:tcPr>
          <w:p w14:paraId="783CC270"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4DFC3E9E"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Agree </w:t>
            </w:r>
          </w:p>
        </w:tc>
      </w:tr>
      <w:tr w:rsidR="00246DF7" w14:paraId="05795337" w14:textId="77777777">
        <w:tc>
          <w:tcPr>
            <w:tcW w:w="2243" w:type="dxa"/>
            <w:shd w:val="clear" w:color="auto" w:fill="auto"/>
          </w:tcPr>
          <w:p w14:paraId="1CBB91DE"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62D7A246" w14:textId="77777777" w:rsidR="00246DF7" w:rsidRDefault="0011481B">
            <w:pPr>
              <w:spacing w:after="0" w:line="240" w:lineRule="auto"/>
              <w:rPr>
                <w:rFonts w:eastAsia="Batang"/>
                <w:lang w:eastAsia="ko-KR"/>
              </w:rPr>
            </w:pPr>
            <w:r>
              <w:rPr>
                <w:rFonts w:eastAsia="Batang"/>
                <w:lang w:eastAsia="ko-KR"/>
              </w:rPr>
              <w:t>Thanks to FL for clarification. If it is common understanding, the specific time resource can be replaced to the time resources not associated with TDM operation.</w:t>
            </w:r>
          </w:p>
        </w:tc>
      </w:tr>
      <w:tr w:rsidR="00246DF7" w14:paraId="4DF205CD" w14:textId="77777777">
        <w:tc>
          <w:tcPr>
            <w:tcW w:w="2243" w:type="dxa"/>
            <w:shd w:val="clear" w:color="auto" w:fill="auto"/>
          </w:tcPr>
          <w:p w14:paraId="1A7A1B28"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1" w:type="dxa"/>
            <w:shd w:val="clear" w:color="auto" w:fill="auto"/>
          </w:tcPr>
          <w:p w14:paraId="59708D85"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0D41EDF5" w14:textId="77777777" w:rsidTr="00C219ED">
        <w:tc>
          <w:tcPr>
            <w:tcW w:w="2243" w:type="dxa"/>
            <w:tcBorders>
              <w:top w:val="nil"/>
              <w:bottom w:val="single" w:sz="4" w:space="0" w:color="auto"/>
            </w:tcBorders>
            <w:shd w:val="clear" w:color="auto" w:fill="auto"/>
          </w:tcPr>
          <w:p w14:paraId="58D5652F"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0D97A281" w14:textId="77777777" w:rsidR="00246DF7" w:rsidRDefault="0011481B">
            <w:pPr>
              <w:spacing w:after="0" w:line="240" w:lineRule="auto"/>
              <w:jc w:val="both"/>
            </w:pPr>
            <w:r>
              <w:t>Support</w:t>
            </w:r>
          </w:p>
        </w:tc>
      </w:tr>
      <w:tr w:rsidR="00C219ED" w14:paraId="47AEAED7" w14:textId="77777777" w:rsidTr="00626C34">
        <w:tc>
          <w:tcPr>
            <w:tcW w:w="2243" w:type="dxa"/>
            <w:tcBorders>
              <w:top w:val="single" w:sz="4" w:space="0" w:color="auto"/>
              <w:bottom w:val="single" w:sz="4" w:space="0" w:color="auto"/>
            </w:tcBorders>
            <w:shd w:val="clear" w:color="auto" w:fill="auto"/>
          </w:tcPr>
          <w:p w14:paraId="2C62B1D0" w14:textId="3B2F44ED" w:rsidR="00C219ED" w:rsidRDefault="00C219ED">
            <w:pPr>
              <w:spacing w:after="0" w:line="240" w:lineRule="auto"/>
              <w:jc w:val="center"/>
            </w:pPr>
            <w:r>
              <w:t>Intel</w:t>
            </w:r>
          </w:p>
        </w:tc>
        <w:tc>
          <w:tcPr>
            <w:tcW w:w="7381" w:type="dxa"/>
            <w:tcBorders>
              <w:top w:val="single" w:sz="4" w:space="0" w:color="auto"/>
              <w:bottom w:val="single" w:sz="4" w:space="0" w:color="auto"/>
            </w:tcBorders>
            <w:shd w:val="clear" w:color="auto" w:fill="auto"/>
          </w:tcPr>
          <w:p w14:paraId="614C503A" w14:textId="09F453A3" w:rsidR="00C219ED" w:rsidRDefault="00C219ED">
            <w:pPr>
              <w:spacing w:after="0" w:line="240" w:lineRule="auto"/>
              <w:jc w:val="both"/>
            </w:pPr>
            <w:r>
              <w:t>Support.</w:t>
            </w:r>
          </w:p>
        </w:tc>
      </w:tr>
      <w:tr w:rsidR="00626C34" w14:paraId="53594A49" w14:textId="77777777" w:rsidTr="00C219ED">
        <w:tc>
          <w:tcPr>
            <w:tcW w:w="2243" w:type="dxa"/>
            <w:tcBorders>
              <w:top w:val="single" w:sz="4" w:space="0" w:color="auto"/>
            </w:tcBorders>
            <w:shd w:val="clear" w:color="auto" w:fill="auto"/>
          </w:tcPr>
          <w:p w14:paraId="0267A959" w14:textId="60E2D490" w:rsidR="00626C34" w:rsidRPr="00626C34" w:rsidRDefault="00626C34">
            <w:pPr>
              <w:spacing w:after="0" w:line="240" w:lineRule="auto"/>
              <w:jc w:val="center"/>
              <w:rPr>
                <w:rFonts w:eastAsia="ＭＳ 明朝" w:hint="eastAsia"/>
                <w:lang w:eastAsia="ja-JP"/>
              </w:rPr>
            </w:pPr>
            <w:r>
              <w:rPr>
                <w:rFonts w:eastAsia="ＭＳ 明朝" w:hint="eastAsia"/>
                <w:lang w:eastAsia="ja-JP"/>
              </w:rPr>
              <w:t>N</w:t>
            </w:r>
            <w:r>
              <w:rPr>
                <w:rFonts w:eastAsia="ＭＳ 明朝"/>
                <w:lang w:eastAsia="ja-JP"/>
              </w:rPr>
              <w:t>TT DOCOMO</w:t>
            </w:r>
          </w:p>
        </w:tc>
        <w:tc>
          <w:tcPr>
            <w:tcW w:w="7381" w:type="dxa"/>
            <w:tcBorders>
              <w:top w:val="single" w:sz="4" w:space="0" w:color="auto"/>
            </w:tcBorders>
            <w:shd w:val="clear" w:color="auto" w:fill="auto"/>
          </w:tcPr>
          <w:p w14:paraId="5DD8704E" w14:textId="0454C09C" w:rsidR="00626C34" w:rsidRPr="00626C34" w:rsidRDefault="00626C34">
            <w:pPr>
              <w:spacing w:after="0" w:line="240" w:lineRule="auto"/>
              <w:jc w:val="both"/>
              <w:rPr>
                <w:rFonts w:eastAsia="ＭＳ 明朝" w:hint="eastAsia"/>
                <w:lang w:eastAsia="ja-JP"/>
              </w:rPr>
            </w:pPr>
            <w:r>
              <w:rPr>
                <w:rFonts w:eastAsia="ＭＳ 明朝" w:hint="eastAsia"/>
                <w:lang w:eastAsia="ja-JP"/>
              </w:rPr>
              <w:t>W</w:t>
            </w:r>
            <w:r>
              <w:rPr>
                <w:rFonts w:eastAsia="ＭＳ 明朝"/>
                <w:lang w:eastAsia="ja-JP"/>
              </w:rPr>
              <w:t>e support the proposal.</w:t>
            </w:r>
          </w:p>
        </w:tc>
      </w:tr>
    </w:tbl>
    <w:p w14:paraId="3552813C" w14:textId="77777777" w:rsidR="00246DF7" w:rsidRDefault="00246DF7">
      <w:pPr>
        <w:rPr>
          <w:rFonts w:eastAsia="ＭＳ Ｐゴシック" w:cstheme="minorHAnsi"/>
          <w:color w:val="00B050"/>
          <w:lang w:eastAsia="ja-JP"/>
        </w:rPr>
      </w:pPr>
    </w:p>
    <w:p w14:paraId="39349B3C" w14:textId="77777777" w:rsidR="00246DF7" w:rsidRDefault="0011481B">
      <w:pPr>
        <w:rPr>
          <w:rFonts w:eastAsia="ＭＳ Ｐゴシック" w:cstheme="minorHAnsi"/>
          <w:lang w:eastAsia="ja-JP"/>
        </w:rPr>
      </w:pPr>
      <w:r>
        <w:rPr>
          <w:rFonts w:eastAsia="ＭＳ Ｐゴシック" w:cstheme="minorHAnsi"/>
          <w:lang w:eastAsia="ja-JP"/>
        </w:rPr>
        <w:t xml:space="preserve">In response to LG’s comment, it should be clarified that the meaning of “time domain resources” is D/U/F symbols in a slot and not resources associated with TDM (time division multiplexing) operation.  </w:t>
      </w:r>
    </w:p>
    <w:p w14:paraId="32342EBB" w14:textId="77777777" w:rsidR="00246DF7" w:rsidRDefault="00246DF7">
      <w:pPr>
        <w:rPr>
          <w:rFonts w:eastAsia="ＭＳ Ｐゴシック" w:cstheme="minorHAnsi"/>
          <w:color w:val="00B050"/>
          <w:lang w:eastAsia="ja-JP"/>
        </w:rPr>
      </w:pPr>
    </w:p>
    <w:p w14:paraId="16F17EEC" w14:textId="77777777" w:rsidR="00246DF7" w:rsidRDefault="00246DF7">
      <w:pPr>
        <w:rPr>
          <w:rFonts w:eastAsia="ＭＳ Ｐゴシック" w:cstheme="minorHAnsi"/>
          <w:color w:val="00B050"/>
          <w:lang w:eastAsia="ja-JP"/>
        </w:rPr>
      </w:pPr>
    </w:p>
    <w:p w14:paraId="499EE60C" w14:textId="77777777" w:rsidR="00246DF7" w:rsidRDefault="00246DF7">
      <w:pPr>
        <w:rPr>
          <w:rFonts w:eastAsia="ＭＳ Ｐゴシック" w:cstheme="minorHAnsi"/>
          <w:color w:val="00B050"/>
          <w:lang w:eastAsia="ja-JP"/>
        </w:rPr>
      </w:pPr>
    </w:p>
    <w:p w14:paraId="6FEC2AAE" w14:textId="77777777" w:rsidR="00246DF7" w:rsidRDefault="00246DF7">
      <w:pPr>
        <w:rPr>
          <w:rFonts w:eastAsia="ＭＳ Ｐゴシック" w:cstheme="minorHAnsi"/>
          <w:color w:val="00B050"/>
          <w:lang w:eastAsia="ja-JP"/>
        </w:rPr>
      </w:pPr>
    </w:p>
    <w:p w14:paraId="522E4A9F" w14:textId="77777777" w:rsidR="00246DF7" w:rsidRDefault="0011481B">
      <w:pPr>
        <w:rPr>
          <w:rFonts w:eastAsia="ＭＳ Ｐゴシック"/>
          <w:color w:val="000000" w:themeColor="text1"/>
          <w:lang w:eastAsia="ja-JP"/>
        </w:rPr>
      </w:pPr>
      <w:r>
        <w:rPr>
          <w:rFonts w:eastAsia="ＭＳ Ｐゴシック"/>
          <w:color w:val="000000" w:themeColor="text1"/>
          <w:lang w:eastAsia="ja-JP"/>
        </w:rPr>
        <w:t>A few (at least 4) companies also proposed to support indications, from the parent node to the child node, about the requested DL TX power adjustment. Some examples:</w:t>
      </w:r>
    </w:p>
    <w:p w14:paraId="54F1A7E0" w14:textId="77777777" w:rsidR="00246DF7" w:rsidRDefault="0011481B">
      <w:pPr>
        <w:pStyle w:val="afd"/>
        <w:numPr>
          <w:ilvl w:val="0"/>
          <w:numId w:val="16"/>
        </w:numPr>
        <w:rPr>
          <w:rFonts w:ascii="Times New Roman" w:eastAsia="ＭＳ Ｐゴシック" w:hAnsi="Times New Roman" w:cs="Times New Roman"/>
          <w:sz w:val="20"/>
          <w:szCs w:val="20"/>
          <w:lang w:eastAsia="ja-JP"/>
        </w:rPr>
      </w:pPr>
      <w:r>
        <w:rPr>
          <w:rFonts w:ascii="Times New Roman" w:eastAsia="ＭＳ Ｐゴシック" w:hAnsi="Times New Roman" w:cs="Times New Roman"/>
          <w:sz w:val="20"/>
          <w:szCs w:val="20"/>
          <w:lang w:eastAsia="ja-JP"/>
        </w:rPr>
        <w:t xml:space="preserve">Whether the parent-node grants the requested adjustment </w:t>
      </w:r>
    </w:p>
    <w:p w14:paraId="55C22EB7" w14:textId="77777777" w:rsidR="00246DF7" w:rsidRDefault="0011481B">
      <w:pPr>
        <w:pStyle w:val="afd"/>
        <w:numPr>
          <w:ilvl w:val="0"/>
          <w:numId w:val="16"/>
        </w:numPr>
        <w:rPr>
          <w:rFonts w:ascii="Times New Roman" w:eastAsia="ＭＳ Ｐゴシック" w:hAnsi="Times New Roman" w:cs="Times New Roman"/>
          <w:sz w:val="20"/>
          <w:szCs w:val="20"/>
          <w:lang w:eastAsia="ja-JP"/>
        </w:rPr>
      </w:pPr>
      <w:r>
        <w:rPr>
          <w:rFonts w:ascii="Times New Roman" w:eastAsia="ＭＳ Ｐゴシック" w:hAnsi="Times New Roman" w:cs="Times New Roman"/>
          <w:sz w:val="20"/>
          <w:szCs w:val="20"/>
          <w:lang w:eastAsia="ja-JP"/>
        </w:rPr>
        <w:t>Parent-node indicates new DL TX power parameters (e.g., offsets)</w:t>
      </w:r>
    </w:p>
    <w:p w14:paraId="1587035E" w14:textId="77777777" w:rsidR="00246DF7" w:rsidRDefault="0011481B">
      <w:pPr>
        <w:pStyle w:val="afd"/>
        <w:numPr>
          <w:ilvl w:val="1"/>
          <w:numId w:val="16"/>
        </w:numPr>
        <w:rPr>
          <w:rFonts w:ascii="Times New Roman" w:eastAsia="ＭＳ Ｐゴシック" w:hAnsi="Times New Roman" w:cs="Times New Roman"/>
          <w:sz w:val="20"/>
          <w:szCs w:val="20"/>
          <w:lang w:eastAsia="ja-JP"/>
        </w:rPr>
      </w:pPr>
      <w:r>
        <w:rPr>
          <w:rFonts w:ascii="Times New Roman" w:eastAsia="ＭＳ Ｐゴシック" w:hAnsi="Times New Roman" w:cs="Times New Roman"/>
          <w:sz w:val="20"/>
          <w:szCs w:val="20"/>
          <w:lang w:eastAsia="ja-JP"/>
        </w:rPr>
        <w:t>The indication may be dynamic, beam-specific, and/or per DL signal/channel.</w:t>
      </w:r>
    </w:p>
    <w:p w14:paraId="7798DB4D" w14:textId="77777777" w:rsidR="00246DF7" w:rsidRDefault="0011481B">
      <w:pPr>
        <w:rPr>
          <w:b/>
          <w:bCs/>
          <w:color w:val="000000" w:themeColor="text1"/>
          <w:u w:val="single"/>
        </w:rPr>
      </w:pPr>
      <w:r>
        <w:rPr>
          <w:b/>
          <w:bCs/>
          <w:color w:val="000000" w:themeColor="text1"/>
          <w:highlight w:val="lightGray"/>
          <w:u w:val="single"/>
        </w:rPr>
        <w:t>FL Proposal 3.3a:</w:t>
      </w:r>
    </w:p>
    <w:p w14:paraId="3E2214FB" w14:textId="77777777" w:rsidR="00246DF7" w:rsidRDefault="0011481B">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3C8BAC56" w14:textId="77777777" w:rsidR="00246DF7" w:rsidRDefault="0011481B">
      <w:pPr>
        <w:pStyle w:val="afd"/>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FFS: type of indication (e.g., granting the requested adjustment, new DL TX power parameters such as offset), and applicability of this indication (e.g., per beam, per resource, per channel type, per multiplexing scenario).</w:t>
      </w:r>
    </w:p>
    <w:p w14:paraId="555F4033" w14:textId="77777777" w:rsidR="00246DF7" w:rsidRDefault="00246DF7">
      <w:pPr>
        <w:rPr>
          <w:rFonts w:ascii="Calibri" w:eastAsia="Calibri" w:hAnsi="Calibri"/>
          <w:b/>
          <w:bCs/>
          <w:color w:val="000000" w:themeColor="text1"/>
        </w:rPr>
      </w:pPr>
    </w:p>
    <w:tbl>
      <w:tblPr>
        <w:tblStyle w:val="afe"/>
        <w:tblW w:w="9625" w:type="dxa"/>
        <w:tblLook w:val="04A0" w:firstRow="1" w:lastRow="0" w:firstColumn="1" w:lastColumn="0" w:noHBand="0" w:noVBand="1"/>
      </w:tblPr>
      <w:tblGrid>
        <w:gridCol w:w="2243"/>
        <w:gridCol w:w="7382"/>
      </w:tblGrid>
      <w:tr w:rsidR="00246DF7" w14:paraId="27428446" w14:textId="77777777">
        <w:tc>
          <w:tcPr>
            <w:tcW w:w="2243" w:type="dxa"/>
            <w:shd w:val="clear" w:color="auto" w:fill="auto"/>
          </w:tcPr>
          <w:p w14:paraId="422EC00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892AFA" w14:textId="77777777" w:rsidR="00246DF7" w:rsidRDefault="0011481B">
            <w:pPr>
              <w:spacing w:after="0" w:line="240" w:lineRule="auto"/>
              <w:jc w:val="center"/>
              <w:rPr>
                <w:b/>
                <w:bCs/>
              </w:rPr>
            </w:pPr>
            <w:r>
              <w:rPr>
                <w:rFonts w:ascii="CG Times (WN)" w:eastAsia="Batang" w:hAnsi="CG Times (WN)"/>
                <w:b/>
                <w:bCs/>
              </w:rPr>
              <w:t>Comments</w:t>
            </w:r>
          </w:p>
        </w:tc>
      </w:tr>
      <w:tr w:rsidR="00246DF7" w14:paraId="711CF9F8" w14:textId="77777777">
        <w:tc>
          <w:tcPr>
            <w:tcW w:w="2243" w:type="dxa"/>
            <w:shd w:val="clear" w:color="auto" w:fill="auto"/>
          </w:tcPr>
          <w:p w14:paraId="3DD947E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53A80D8F"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26BC6D0B" w14:textId="77777777">
        <w:tc>
          <w:tcPr>
            <w:tcW w:w="2243" w:type="dxa"/>
            <w:shd w:val="clear" w:color="auto" w:fill="auto"/>
          </w:tcPr>
          <w:p w14:paraId="7FAE82D2"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64DDA980" w14:textId="77777777" w:rsidR="00246DF7" w:rsidRDefault="0011481B">
            <w:pPr>
              <w:pStyle w:val="af6"/>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246DF7" w14:paraId="72CB157C" w14:textId="77777777">
        <w:tc>
          <w:tcPr>
            <w:tcW w:w="2243" w:type="dxa"/>
            <w:shd w:val="clear" w:color="auto" w:fill="auto"/>
          </w:tcPr>
          <w:p w14:paraId="25AFF4CC"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6A4EF99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42F34512" w14:textId="77777777">
        <w:tc>
          <w:tcPr>
            <w:tcW w:w="2243" w:type="dxa"/>
            <w:shd w:val="clear" w:color="auto" w:fill="auto"/>
          </w:tcPr>
          <w:p w14:paraId="7404363F"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60A206FF" w14:textId="77777777" w:rsidR="00246DF7" w:rsidRDefault="0011481B">
            <w:pPr>
              <w:spacing w:after="0" w:line="240" w:lineRule="auto"/>
              <w:jc w:val="both"/>
              <w:rPr>
                <w:rFonts w:ascii="CG Times (WN)" w:eastAsia="Batang" w:hAnsi="CG Times (WN)" w:hint="eastAsia"/>
                <w:lang w:eastAsia="ko-KR"/>
              </w:rPr>
            </w:pPr>
            <w:r>
              <w:rPr>
                <w:lang w:eastAsia="ko-KR"/>
              </w:rPr>
              <w:t>Support</w:t>
            </w:r>
          </w:p>
        </w:tc>
      </w:tr>
      <w:tr w:rsidR="00246DF7" w14:paraId="068655D5" w14:textId="77777777">
        <w:tc>
          <w:tcPr>
            <w:tcW w:w="2243" w:type="dxa"/>
            <w:shd w:val="clear" w:color="auto" w:fill="auto"/>
          </w:tcPr>
          <w:p w14:paraId="09AD949D" w14:textId="77777777" w:rsidR="00246DF7" w:rsidRDefault="0011481B">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632B130A" w14:textId="77777777" w:rsidR="00246DF7" w:rsidRDefault="0011481B">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246DF7" w14:paraId="54DB4FC0" w14:textId="77777777">
        <w:tc>
          <w:tcPr>
            <w:tcW w:w="2243" w:type="dxa"/>
            <w:shd w:val="clear" w:color="auto" w:fill="auto"/>
          </w:tcPr>
          <w:p w14:paraId="6A976EC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E8163B7" w14:textId="77777777" w:rsidR="00246DF7" w:rsidRDefault="0011481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246DF7" w14:paraId="54489028" w14:textId="77777777">
        <w:tc>
          <w:tcPr>
            <w:tcW w:w="2243" w:type="dxa"/>
            <w:shd w:val="clear" w:color="auto" w:fill="auto"/>
          </w:tcPr>
          <w:p w14:paraId="7C8F64A5"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414FD5D" w14:textId="77777777" w:rsidR="00246DF7" w:rsidRDefault="0011481B">
            <w:pPr>
              <w:spacing w:after="0" w:line="240" w:lineRule="auto"/>
              <w:jc w:val="both"/>
              <w:rPr>
                <w:rFonts w:eastAsiaTheme="minorEastAsia"/>
                <w:lang w:eastAsia="zh-CN"/>
              </w:rPr>
            </w:pPr>
            <w:r>
              <w:rPr>
                <w:rFonts w:eastAsiaTheme="minorEastAsia"/>
                <w:lang w:eastAsia="zh-CN"/>
              </w:rPr>
              <w:t>Support.</w:t>
            </w:r>
          </w:p>
        </w:tc>
      </w:tr>
      <w:tr w:rsidR="00246DF7" w14:paraId="13E59B88" w14:textId="77777777">
        <w:tc>
          <w:tcPr>
            <w:tcW w:w="2243" w:type="dxa"/>
            <w:shd w:val="clear" w:color="auto" w:fill="auto"/>
          </w:tcPr>
          <w:p w14:paraId="7ECF314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A2A6CB" w14:textId="77777777" w:rsidR="00246DF7" w:rsidRDefault="0011481B">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246DF7" w14:paraId="0D77ECEB" w14:textId="77777777">
        <w:tc>
          <w:tcPr>
            <w:tcW w:w="2243" w:type="dxa"/>
            <w:shd w:val="clear" w:color="auto" w:fill="auto"/>
          </w:tcPr>
          <w:p w14:paraId="6A8C6587" w14:textId="77777777" w:rsidR="00246DF7" w:rsidRDefault="0011481B">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271FE3EE" w14:textId="77777777" w:rsidR="00246DF7" w:rsidRDefault="0011481B">
            <w:pPr>
              <w:spacing w:after="0" w:line="240" w:lineRule="auto"/>
              <w:jc w:val="both"/>
              <w:rPr>
                <w:rFonts w:eastAsiaTheme="minorEastAsia"/>
                <w:lang w:eastAsia="ja-JP"/>
              </w:rPr>
            </w:pPr>
            <w:r>
              <w:rPr>
                <w:rFonts w:eastAsiaTheme="minorEastAsia"/>
                <w:lang w:eastAsia="ja-JP"/>
              </w:rPr>
              <w:t>Support</w:t>
            </w:r>
          </w:p>
        </w:tc>
      </w:tr>
      <w:tr w:rsidR="00246DF7" w14:paraId="1914252D" w14:textId="77777777">
        <w:tc>
          <w:tcPr>
            <w:tcW w:w="2243" w:type="dxa"/>
            <w:shd w:val="clear" w:color="auto" w:fill="auto"/>
          </w:tcPr>
          <w:p w14:paraId="4CC8A379" w14:textId="77777777" w:rsidR="00246DF7" w:rsidRDefault="0011481B">
            <w:pPr>
              <w:spacing w:after="0" w:line="240" w:lineRule="auto"/>
              <w:jc w:val="center"/>
              <w:rPr>
                <w:rFonts w:eastAsia="Batang"/>
              </w:rPr>
            </w:pPr>
            <w:r>
              <w:rPr>
                <w:rFonts w:ascii="CG Times (WN)" w:eastAsia="SimSun" w:hAnsi="CG Times (WN)"/>
                <w:lang w:val="en-US" w:eastAsia="zh-CN"/>
              </w:rPr>
              <w:t>ZTE</w:t>
            </w:r>
          </w:p>
        </w:tc>
        <w:tc>
          <w:tcPr>
            <w:tcW w:w="7381" w:type="dxa"/>
            <w:shd w:val="clear" w:color="auto" w:fill="auto"/>
          </w:tcPr>
          <w:p w14:paraId="48344A53" w14:textId="77777777" w:rsidR="00246DF7" w:rsidRDefault="0011481B">
            <w:pPr>
              <w:spacing w:after="0" w:line="240" w:lineRule="auto"/>
              <w:rPr>
                <w:rFonts w:eastAsiaTheme="minorEastAsia"/>
                <w:lang w:eastAsia="ja-JP"/>
              </w:rPr>
            </w:pPr>
            <w:r>
              <w:rPr>
                <w:rFonts w:eastAsiaTheme="minorEastAsia"/>
                <w:lang w:val="en-US" w:eastAsia="zh-CN"/>
              </w:rPr>
              <w:t>Agree.</w:t>
            </w:r>
          </w:p>
        </w:tc>
      </w:tr>
    </w:tbl>
    <w:p w14:paraId="34E2ECB7" w14:textId="77777777" w:rsidR="00246DF7" w:rsidRDefault="00246DF7">
      <w:pPr>
        <w:rPr>
          <w:b/>
          <w:bCs/>
          <w:color w:val="00B050"/>
        </w:rPr>
      </w:pPr>
    </w:p>
    <w:p w14:paraId="009FF942" w14:textId="77777777" w:rsidR="00246DF7" w:rsidRDefault="0011481B">
      <w:r>
        <w:t>Based on the feedback the proposal has been updated, including alignment with wording used in FL Proposal 3.2b given the two proposals are related.</w:t>
      </w:r>
    </w:p>
    <w:p w14:paraId="142A051D" w14:textId="77777777" w:rsidR="00246DF7" w:rsidRDefault="0011481B">
      <w:pPr>
        <w:rPr>
          <w:b/>
          <w:bCs/>
          <w:color w:val="000000" w:themeColor="text1"/>
          <w:u w:val="single"/>
        </w:rPr>
      </w:pPr>
      <w:r>
        <w:rPr>
          <w:b/>
          <w:bCs/>
          <w:color w:val="000000" w:themeColor="text1"/>
          <w:highlight w:val="yellow"/>
          <w:u w:val="single"/>
        </w:rPr>
        <w:t>FL Proposal 3.3b:</w:t>
      </w:r>
    </w:p>
    <w:p w14:paraId="2B12DC7D" w14:textId="77777777" w:rsidR="00246DF7" w:rsidRDefault="0011481B">
      <w:pPr>
        <w:rPr>
          <w:rFonts w:cs="Times"/>
          <w:b/>
          <w:bCs/>
          <w:color w:val="000000" w:themeColor="text1"/>
        </w:rPr>
      </w:pPr>
      <w:r>
        <w:rPr>
          <w:rFonts w:eastAsia="Calibri"/>
          <w:b/>
          <w:bCs/>
          <w:color w:val="000000" w:themeColor="text1"/>
        </w:rPr>
        <w:t xml:space="preserve">Support an IAB-node indicating adjustment to its DL TX power to a child node (e.g., in response to receiving the DL TX power assistance information from the child node) </w:t>
      </w:r>
      <w:r>
        <w:rPr>
          <w:rFonts w:eastAsia="Calibri" w:cs="Times"/>
          <w:b/>
          <w:bCs/>
          <w:color w:val="000000" w:themeColor="text1"/>
        </w:rPr>
        <w:t xml:space="preserve">at least </w:t>
      </w:r>
      <w:r>
        <w:rPr>
          <w:rFonts w:cs="Times"/>
          <w:b/>
          <w:bCs/>
          <w:color w:val="000000" w:themeColor="text1"/>
        </w:rPr>
        <w:t>for specific time domain resources.</w:t>
      </w:r>
    </w:p>
    <w:p w14:paraId="0DA17A2C" w14:textId="77777777" w:rsidR="00246DF7" w:rsidRDefault="0011481B">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6D8A226" w14:textId="77777777" w:rsidR="00246DF7" w:rsidRDefault="0011481B">
      <w:pPr>
        <w:pStyle w:val="afd"/>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FFS: signaling details.</w:t>
      </w:r>
    </w:p>
    <w:p w14:paraId="3FD13175" w14:textId="77777777" w:rsidR="00246DF7" w:rsidRDefault="00246DF7">
      <w:pPr>
        <w:rPr>
          <w:rFonts w:eastAsia="Calibri"/>
          <w:b/>
          <w:bCs/>
        </w:rPr>
      </w:pPr>
    </w:p>
    <w:p w14:paraId="576326B0" w14:textId="77777777" w:rsidR="00246DF7" w:rsidRDefault="00246DF7">
      <w:pPr>
        <w:rPr>
          <w:rFonts w:eastAsia="Calibri"/>
          <w:b/>
          <w:bCs/>
        </w:rPr>
      </w:pPr>
    </w:p>
    <w:tbl>
      <w:tblPr>
        <w:tblStyle w:val="afe"/>
        <w:tblW w:w="9625" w:type="dxa"/>
        <w:tblLook w:val="04A0" w:firstRow="1" w:lastRow="0" w:firstColumn="1" w:lastColumn="0" w:noHBand="0" w:noVBand="1"/>
      </w:tblPr>
      <w:tblGrid>
        <w:gridCol w:w="2243"/>
        <w:gridCol w:w="7382"/>
      </w:tblGrid>
      <w:tr w:rsidR="00246DF7" w14:paraId="399083F4" w14:textId="77777777">
        <w:tc>
          <w:tcPr>
            <w:tcW w:w="2243" w:type="dxa"/>
            <w:shd w:val="clear" w:color="auto" w:fill="auto"/>
          </w:tcPr>
          <w:p w14:paraId="11D0138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68A7AA8" w14:textId="77777777" w:rsidR="00246DF7" w:rsidRDefault="0011481B">
            <w:pPr>
              <w:spacing w:after="0" w:line="240" w:lineRule="auto"/>
              <w:jc w:val="center"/>
              <w:rPr>
                <w:b/>
                <w:bCs/>
              </w:rPr>
            </w:pPr>
            <w:r>
              <w:rPr>
                <w:rFonts w:ascii="CG Times (WN)" w:eastAsia="Batang" w:hAnsi="CG Times (WN)"/>
                <w:b/>
                <w:bCs/>
              </w:rPr>
              <w:t>Comments</w:t>
            </w:r>
          </w:p>
        </w:tc>
      </w:tr>
      <w:tr w:rsidR="00246DF7" w14:paraId="342F287B" w14:textId="77777777">
        <w:tc>
          <w:tcPr>
            <w:tcW w:w="2243" w:type="dxa"/>
            <w:shd w:val="clear" w:color="auto" w:fill="auto"/>
          </w:tcPr>
          <w:p w14:paraId="78230A78"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73558DD5"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w:t>
            </w:r>
          </w:p>
        </w:tc>
      </w:tr>
      <w:tr w:rsidR="00246DF7" w14:paraId="398AAD73" w14:textId="77777777">
        <w:tc>
          <w:tcPr>
            <w:tcW w:w="2243" w:type="dxa"/>
            <w:shd w:val="clear" w:color="auto" w:fill="auto"/>
          </w:tcPr>
          <w:p w14:paraId="1030B327"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3755A90C" w14:textId="77777777" w:rsidR="00246DF7" w:rsidRDefault="0011481B">
            <w:pPr>
              <w:spacing w:after="0" w:line="240" w:lineRule="auto"/>
              <w:rPr>
                <w:rFonts w:eastAsia="Batang"/>
                <w:lang w:eastAsia="ko-KR"/>
              </w:rPr>
            </w:pPr>
            <w:r>
              <w:rPr>
                <w:rFonts w:eastAsia="Batang"/>
                <w:lang w:eastAsia="ko-KR"/>
              </w:rPr>
              <w:t>Align with the intention of the FL proposal 3.3b however clarification is needed.</w:t>
            </w:r>
          </w:p>
          <w:p w14:paraId="6C430EF1" w14:textId="77777777" w:rsidR="00246DF7" w:rsidRDefault="0011481B">
            <w:pPr>
              <w:spacing w:after="0" w:line="240" w:lineRule="auto"/>
              <w:rPr>
                <w:rFonts w:eastAsia="Batang"/>
                <w:lang w:eastAsia="ko-KR"/>
              </w:rPr>
            </w:pPr>
            <w:r>
              <w:rPr>
                <w:rFonts w:eastAsia="Batang"/>
                <w:lang w:eastAsia="ko-KR"/>
              </w:rPr>
              <w:t>It is ambiguous what it means to be associated with spatial configuration to inform that DL Tx power has changed.</w:t>
            </w:r>
            <w:r>
              <w:t xml:space="preserve"> </w:t>
            </w:r>
            <w:r>
              <w:rPr>
                <w:rFonts w:eastAsia="Batang"/>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63A12EBB" w14:textId="77777777" w:rsidR="00246DF7" w:rsidRDefault="0011481B">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Lastly, same comment for “specific time domain resource” with proposal 3.2b.</w:t>
            </w:r>
          </w:p>
        </w:tc>
      </w:tr>
      <w:tr w:rsidR="00246DF7" w14:paraId="59749BBE" w14:textId="77777777">
        <w:tc>
          <w:tcPr>
            <w:tcW w:w="2243" w:type="dxa"/>
            <w:shd w:val="clear" w:color="auto" w:fill="auto"/>
          </w:tcPr>
          <w:p w14:paraId="182CF5BD"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0FDC08CA" w14:textId="77777777" w:rsidR="00246DF7" w:rsidRDefault="0011481B">
            <w:pPr>
              <w:pStyle w:val="af6"/>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We are not convinced by the proposal for now. Since child MT is always performing measurement to monitor the parent DL power, a confirmation is redundant. </w:t>
            </w:r>
          </w:p>
          <w:p w14:paraId="0749D88C" w14:textId="77777777" w:rsidR="00246DF7" w:rsidRDefault="00246DF7">
            <w:pPr>
              <w:spacing w:after="0" w:line="240" w:lineRule="auto"/>
              <w:jc w:val="center"/>
              <w:rPr>
                <w:rFonts w:ascii="CG Times (WN)" w:eastAsia="SimSun" w:hAnsi="CG Times (WN)" w:hint="eastAsia"/>
                <w:lang w:eastAsia="zh-CN"/>
              </w:rPr>
            </w:pPr>
          </w:p>
          <w:p w14:paraId="370517F3" w14:textId="77777777" w:rsidR="00246DF7" w:rsidRDefault="0011481B">
            <w:pPr>
              <w:spacing w:after="0" w:line="240" w:lineRule="auto"/>
              <w:rPr>
                <w:rFonts w:ascii="CG Times (WN)" w:eastAsia="SimSun" w:hAnsi="CG Times (WN)" w:hint="eastAsia"/>
                <w:lang w:eastAsia="zh-CN"/>
              </w:rPr>
            </w:pPr>
            <w:r>
              <w:rPr>
                <w:rFonts w:eastAsia="Batang"/>
                <w:lang w:eastAsia="ko-KR"/>
              </w:rPr>
              <w:t xml:space="preserve">However, if parent indicates the PDSCH transmission power after the DL PC, it maybe beneficial for child DU to determine UL/DL power. </w:t>
            </w:r>
          </w:p>
        </w:tc>
      </w:tr>
      <w:tr w:rsidR="00246DF7" w14:paraId="2B13AE10" w14:textId="77777777">
        <w:tc>
          <w:tcPr>
            <w:tcW w:w="2243" w:type="dxa"/>
            <w:shd w:val="clear" w:color="auto" w:fill="auto"/>
          </w:tcPr>
          <w:p w14:paraId="6987B963"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16E0045A" w14:textId="77777777" w:rsidR="00246DF7" w:rsidRDefault="0011481B">
            <w:pPr>
              <w:spacing w:after="0" w:line="240" w:lineRule="auto"/>
              <w:rPr>
                <w:rFonts w:eastAsia="Batang"/>
                <w:lang w:eastAsia="ko-KR"/>
              </w:rPr>
            </w:pPr>
            <w:r>
              <w:rPr>
                <w:rFonts w:eastAsia="Batang"/>
                <w:lang w:eastAsia="ko-KR"/>
              </w:rPr>
              <w:t>Same comment with proposal 3.2b. Also, “can further be associated” seems FFS point to us.</w:t>
            </w:r>
          </w:p>
        </w:tc>
      </w:tr>
      <w:tr w:rsidR="00246DF7" w14:paraId="196F2B3A" w14:textId="77777777">
        <w:tc>
          <w:tcPr>
            <w:tcW w:w="2243" w:type="dxa"/>
            <w:shd w:val="clear" w:color="auto" w:fill="auto"/>
          </w:tcPr>
          <w:p w14:paraId="2D096C96"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1" w:type="dxa"/>
            <w:shd w:val="clear" w:color="auto" w:fill="auto"/>
          </w:tcPr>
          <w:p w14:paraId="5D9788FD"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27B0E4EF" w14:textId="77777777" w:rsidTr="00E93B42">
        <w:tc>
          <w:tcPr>
            <w:tcW w:w="2243" w:type="dxa"/>
            <w:tcBorders>
              <w:top w:val="nil"/>
              <w:bottom w:val="single" w:sz="4" w:space="0" w:color="auto"/>
            </w:tcBorders>
            <w:shd w:val="clear" w:color="auto" w:fill="auto"/>
          </w:tcPr>
          <w:p w14:paraId="58DA1753"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41BDC164" w14:textId="77777777" w:rsidR="00246DF7" w:rsidRDefault="0011481B">
            <w:pPr>
              <w:spacing w:after="0" w:line="240" w:lineRule="auto"/>
              <w:jc w:val="both"/>
            </w:pPr>
            <w:r>
              <w:t>Support</w:t>
            </w:r>
          </w:p>
        </w:tc>
      </w:tr>
      <w:tr w:rsidR="00E93B42" w14:paraId="15D5173D" w14:textId="77777777" w:rsidTr="00626C34">
        <w:tc>
          <w:tcPr>
            <w:tcW w:w="2243" w:type="dxa"/>
            <w:tcBorders>
              <w:top w:val="single" w:sz="4" w:space="0" w:color="auto"/>
              <w:bottom w:val="single" w:sz="4" w:space="0" w:color="auto"/>
            </w:tcBorders>
            <w:shd w:val="clear" w:color="auto" w:fill="auto"/>
          </w:tcPr>
          <w:p w14:paraId="1E4F5EA6" w14:textId="150FB6B8" w:rsidR="00E93B42" w:rsidRDefault="00E93B42">
            <w:pPr>
              <w:spacing w:after="0" w:line="240" w:lineRule="auto"/>
              <w:jc w:val="center"/>
            </w:pPr>
            <w:r>
              <w:t>Intel</w:t>
            </w:r>
          </w:p>
        </w:tc>
        <w:tc>
          <w:tcPr>
            <w:tcW w:w="7381" w:type="dxa"/>
            <w:tcBorders>
              <w:top w:val="single" w:sz="4" w:space="0" w:color="auto"/>
              <w:bottom w:val="single" w:sz="4" w:space="0" w:color="auto"/>
            </w:tcBorders>
            <w:shd w:val="clear" w:color="auto" w:fill="auto"/>
          </w:tcPr>
          <w:p w14:paraId="65EED102" w14:textId="000DF846" w:rsidR="00E93B42" w:rsidRDefault="00E93B42">
            <w:pPr>
              <w:spacing w:after="0" w:line="240" w:lineRule="auto"/>
              <w:jc w:val="both"/>
            </w:pPr>
            <w:r>
              <w:t>Support</w:t>
            </w:r>
          </w:p>
        </w:tc>
      </w:tr>
      <w:tr w:rsidR="00626C34" w14:paraId="18B4D772" w14:textId="77777777" w:rsidTr="00E93B42">
        <w:tc>
          <w:tcPr>
            <w:tcW w:w="2243" w:type="dxa"/>
            <w:tcBorders>
              <w:top w:val="single" w:sz="4" w:space="0" w:color="auto"/>
            </w:tcBorders>
            <w:shd w:val="clear" w:color="auto" w:fill="auto"/>
          </w:tcPr>
          <w:p w14:paraId="690889D4" w14:textId="7E683245" w:rsidR="00626C34" w:rsidRPr="00626C34" w:rsidRDefault="00626C34">
            <w:pPr>
              <w:spacing w:after="0" w:line="240" w:lineRule="auto"/>
              <w:jc w:val="center"/>
              <w:rPr>
                <w:rFonts w:eastAsia="ＭＳ 明朝" w:hint="eastAsia"/>
                <w:lang w:eastAsia="ja-JP"/>
              </w:rPr>
            </w:pPr>
            <w:r>
              <w:rPr>
                <w:rFonts w:eastAsia="ＭＳ 明朝" w:hint="eastAsia"/>
                <w:lang w:eastAsia="ja-JP"/>
              </w:rPr>
              <w:t>N</w:t>
            </w:r>
            <w:r>
              <w:rPr>
                <w:rFonts w:eastAsia="ＭＳ 明朝"/>
                <w:lang w:eastAsia="ja-JP"/>
              </w:rPr>
              <w:t>TT DOCOMO</w:t>
            </w:r>
          </w:p>
        </w:tc>
        <w:tc>
          <w:tcPr>
            <w:tcW w:w="7381" w:type="dxa"/>
            <w:tcBorders>
              <w:top w:val="single" w:sz="4" w:space="0" w:color="auto"/>
            </w:tcBorders>
            <w:shd w:val="clear" w:color="auto" w:fill="auto"/>
          </w:tcPr>
          <w:p w14:paraId="079C7804" w14:textId="73B9C2F7" w:rsidR="00626C34" w:rsidRPr="00626C34" w:rsidRDefault="00626C34">
            <w:pPr>
              <w:spacing w:after="0" w:line="240" w:lineRule="auto"/>
              <w:jc w:val="both"/>
              <w:rPr>
                <w:rFonts w:eastAsia="ＭＳ 明朝" w:hint="eastAsia"/>
                <w:lang w:eastAsia="ja-JP"/>
              </w:rPr>
            </w:pPr>
            <w:r>
              <w:rPr>
                <w:rFonts w:eastAsia="ＭＳ 明朝" w:hint="eastAsia"/>
                <w:lang w:eastAsia="ja-JP"/>
              </w:rPr>
              <w:t>W</w:t>
            </w:r>
            <w:r>
              <w:rPr>
                <w:rFonts w:eastAsia="ＭＳ 明朝"/>
                <w:lang w:eastAsia="ja-JP"/>
              </w:rPr>
              <w:t>e support the proposal.</w:t>
            </w:r>
            <w:bookmarkStart w:id="11" w:name="_GoBack"/>
            <w:bookmarkEnd w:id="11"/>
          </w:p>
        </w:tc>
      </w:tr>
    </w:tbl>
    <w:p w14:paraId="484B62DD" w14:textId="77777777" w:rsidR="00246DF7" w:rsidRDefault="00246DF7">
      <w:pPr>
        <w:rPr>
          <w:b/>
          <w:bCs/>
          <w:color w:val="00B050"/>
        </w:rPr>
      </w:pPr>
    </w:p>
    <w:p w14:paraId="0F1CA16A" w14:textId="77777777" w:rsidR="00246DF7" w:rsidRDefault="0011481B">
      <w:bookmarkStart w:id="12" w:name="_Hlk80045156"/>
      <w:bookmarkEnd w:id="12"/>
      <w:r>
        <w:t>In response to LG’s comment on the association with spatial configuration, it should be noted that this proposal is specular to FL Proposal 3.2b, so this proposals only provides the indication of an actual DL Tx power adjustment in association to the same information for which the desired DL Tx power adjustment was requested. The spatial configuration, as noted in the proposal can be a MT’s DL Rx beam and the signaling details are FFS.</w:t>
      </w:r>
    </w:p>
    <w:p w14:paraId="58690CEA" w14:textId="77777777" w:rsidR="00246DF7" w:rsidRDefault="0011481B">
      <w:pPr>
        <w:rPr>
          <w:rFonts w:eastAsia="ＭＳ Ｐゴシック" w:cstheme="minorHAnsi"/>
          <w:lang w:eastAsia="ja-JP"/>
        </w:rPr>
      </w:pPr>
      <w:r>
        <w:rPr>
          <w:rFonts w:eastAsia="ＭＳ Ｐゴシック" w:cstheme="minorHAnsi"/>
          <w:lang w:eastAsia="ja-JP"/>
        </w:rPr>
        <w:t xml:space="preserve">As explained in the context of  FL Proposal 3.2b, the meaning of “time domain resources” is D/U/F symbols in a slot and not resources associated with TDM (time division multiplexing) operation.  </w:t>
      </w:r>
    </w:p>
    <w:p w14:paraId="512149B2" w14:textId="77777777" w:rsidR="00246DF7" w:rsidRDefault="00246DF7"/>
    <w:p w14:paraId="0514FF98" w14:textId="77777777" w:rsidR="00246DF7" w:rsidRDefault="0011481B">
      <w:pPr>
        <w:rPr>
          <w:b/>
          <w:bCs/>
        </w:rPr>
      </w:pPr>
      <w:r>
        <w:rPr>
          <w:b/>
          <w:bCs/>
          <w:highlight w:val="magenta"/>
        </w:rPr>
        <w:t>Issue 3.3 – Other discussion points?</w:t>
      </w:r>
    </w:p>
    <w:p w14:paraId="119E1A1A"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95C0D8A" w14:textId="77777777" w:rsidR="00246DF7" w:rsidRDefault="0011481B">
      <w:pPr>
        <w:rPr>
          <w:b/>
          <w:bCs/>
          <w:color w:val="000000" w:themeColor="text1"/>
          <w:u w:val="single"/>
        </w:rPr>
      </w:pPr>
      <w:r>
        <w:t xml:space="preserve"> </w:t>
      </w:r>
      <w:r>
        <w:rPr>
          <w:b/>
          <w:bCs/>
          <w:color w:val="000000" w:themeColor="text1"/>
          <w:highlight w:val="yellow"/>
          <w:u w:val="single"/>
        </w:rPr>
        <w:t>FL Question 3.1:</w:t>
      </w:r>
    </w:p>
    <w:p w14:paraId="5B806CE1"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8DDD66B" w14:textId="77777777" w:rsidR="00246DF7" w:rsidRDefault="00246DF7">
      <w:pPr>
        <w:spacing w:after="160" w:line="259" w:lineRule="auto"/>
        <w:textAlignment w:val="auto"/>
      </w:pPr>
    </w:p>
    <w:tbl>
      <w:tblPr>
        <w:tblStyle w:val="afe"/>
        <w:tblW w:w="9625" w:type="dxa"/>
        <w:tblLook w:val="04A0" w:firstRow="1" w:lastRow="0" w:firstColumn="1" w:lastColumn="0" w:noHBand="0" w:noVBand="1"/>
      </w:tblPr>
      <w:tblGrid>
        <w:gridCol w:w="2243"/>
        <w:gridCol w:w="7382"/>
      </w:tblGrid>
      <w:tr w:rsidR="00246DF7" w14:paraId="1146D76C" w14:textId="77777777">
        <w:tc>
          <w:tcPr>
            <w:tcW w:w="2243" w:type="dxa"/>
            <w:shd w:val="clear" w:color="auto" w:fill="auto"/>
          </w:tcPr>
          <w:p w14:paraId="2177A92E"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6A2092E" w14:textId="77777777" w:rsidR="00246DF7" w:rsidRDefault="0011481B">
            <w:pPr>
              <w:spacing w:after="0" w:line="240" w:lineRule="auto"/>
              <w:jc w:val="center"/>
              <w:rPr>
                <w:b/>
                <w:bCs/>
              </w:rPr>
            </w:pPr>
            <w:r>
              <w:rPr>
                <w:rFonts w:ascii="CG Times (WN)" w:eastAsia="Batang" w:hAnsi="CG Times (WN)"/>
                <w:b/>
                <w:bCs/>
              </w:rPr>
              <w:t>Comments</w:t>
            </w:r>
          </w:p>
        </w:tc>
      </w:tr>
      <w:tr w:rsidR="00246DF7" w14:paraId="19F8EDED" w14:textId="77777777">
        <w:tc>
          <w:tcPr>
            <w:tcW w:w="2243" w:type="dxa"/>
            <w:shd w:val="clear" w:color="auto" w:fill="auto"/>
          </w:tcPr>
          <w:p w14:paraId="65C2F611" w14:textId="77777777" w:rsidR="00246DF7" w:rsidRDefault="0011481B">
            <w:pPr>
              <w:spacing w:after="0" w:line="240" w:lineRule="auto"/>
              <w:jc w:val="center"/>
              <w:rPr>
                <w:rFonts w:ascii="CG Times (WN)" w:eastAsia="Batang" w:hAnsi="CG Times (WN)" w:hint="eastAsia"/>
              </w:rPr>
            </w:pPr>
            <w:r>
              <w:rPr>
                <w:rFonts w:ascii="CG Times (WN)" w:eastAsia="SimSun" w:hAnsi="CG Times (WN)"/>
                <w:lang w:val="en-US" w:eastAsia="zh-CN"/>
              </w:rPr>
              <w:t>ZTE</w:t>
            </w:r>
          </w:p>
        </w:tc>
        <w:tc>
          <w:tcPr>
            <w:tcW w:w="7381" w:type="dxa"/>
            <w:shd w:val="clear" w:color="auto" w:fill="auto"/>
          </w:tcPr>
          <w:p w14:paraId="0366CDFC" w14:textId="77777777" w:rsidR="00246DF7" w:rsidRDefault="0011481B">
            <w:pPr>
              <w:pStyle w:val="YJ-Proposal"/>
              <w:widowControl w:val="0"/>
              <w:spacing w:before="120" w:after="120"/>
              <w:rPr>
                <w:rFonts w:ascii="CG Times (WN)" w:eastAsia="Batang" w:hAnsi="CG Times (WN)" w:hint="eastAsia"/>
                <w:lang w:eastAsia="ja-JP"/>
              </w:rPr>
            </w:pPr>
            <w:r>
              <w:rPr>
                <w:b w:val="0"/>
                <w:bCs w:val="0"/>
                <w:i w:val="0"/>
                <w:iCs w:val="0"/>
                <w:lang w:val="en-US" w:eastAsia="zh-CN"/>
              </w:rPr>
              <w:t xml:space="preserve">Considering a IAB would operate in one of multiplexing mode, and for each multplexing mode, the maximum power and best beam would be different for IAB-MT. So we suggest </w:t>
            </w:r>
            <w:r>
              <w:rPr>
                <w:i w:val="0"/>
                <w:iCs w:val="0"/>
                <w:lang w:val="en-US" w:eastAsia="zh-CN"/>
              </w:rPr>
              <w:t xml:space="preserve">to configure a separated set of </w:t>
            </w:r>
            <w:r>
              <w:rPr>
                <w:i w:val="0"/>
                <w:iCs w:val="0"/>
              </w:rPr>
              <w:t xml:space="preserve">UL power control </w:t>
            </w:r>
            <w:r>
              <w:rPr>
                <w:i w:val="0"/>
                <w:iCs w:val="0"/>
                <w:lang w:val="en-US" w:eastAsia="zh-CN"/>
              </w:rPr>
              <w:t>parameters (e.g. open loop parameter, Pathloss RS etc.) per time resource for IAB MT</w:t>
            </w:r>
            <w:r>
              <w:rPr>
                <w:b w:val="0"/>
                <w:bCs w:val="0"/>
                <w:i w:val="0"/>
                <w:iCs w:val="0"/>
                <w:lang w:val="en-US" w:eastAsia="zh-CN"/>
              </w:rPr>
              <w:t>. Regarding the power control mechanism, the legacy UL mechanism can be reused for a given time resource based on its associated set of UL power control parameters.</w:t>
            </w:r>
          </w:p>
        </w:tc>
      </w:tr>
      <w:tr w:rsidR="00246DF7" w14:paraId="1427D61E" w14:textId="77777777">
        <w:tc>
          <w:tcPr>
            <w:tcW w:w="2243" w:type="dxa"/>
            <w:shd w:val="clear" w:color="auto" w:fill="auto"/>
          </w:tcPr>
          <w:p w14:paraId="7DCC6B78"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2643DAA6" w14:textId="77777777" w:rsidR="00246DF7" w:rsidRDefault="00246DF7">
            <w:pPr>
              <w:pStyle w:val="af6"/>
              <w:spacing w:after="0"/>
              <w:rPr>
                <w:rFonts w:ascii="CG Times (WN)" w:eastAsia="Batang" w:hAnsi="CG Times (WN)" w:cs="Times New Roman" w:hint="eastAsia"/>
                <w:szCs w:val="20"/>
                <w:lang w:eastAsia="ko-KR"/>
              </w:rPr>
            </w:pPr>
          </w:p>
        </w:tc>
      </w:tr>
      <w:tr w:rsidR="00246DF7" w14:paraId="004CA4B7" w14:textId="77777777">
        <w:tc>
          <w:tcPr>
            <w:tcW w:w="2243" w:type="dxa"/>
            <w:shd w:val="clear" w:color="auto" w:fill="auto"/>
          </w:tcPr>
          <w:p w14:paraId="574DFF2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6641AB11" w14:textId="77777777" w:rsidR="00246DF7" w:rsidRDefault="00246DF7">
            <w:pPr>
              <w:spacing w:after="0" w:line="240" w:lineRule="auto"/>
              <w:jc w:val="center"/>
              <w:rPr>
                <w:rFonts w:ascii="CG Times (WN)" w:eastAsia="Batang" w:hAnsi="CG Times (WN)" w:hint="eastAsia"/>
                <w:lang w:eastAsia="ko-KR"/>
              </w:rPr>
            </w:pPr>
          </w:p>
        </w:tc>
      </w:tr>
      <w:tr w:rsidR="00246DF7" w14:paraId="64FB88D0" w14:textId="77777777">
        <w:tc>
          <w:tcPr>
            <w:tcW w:w="2243" w:type="dxa"/>
            <w:shd w:val="clear" w:color="auto" w:fill="auto"/>
          </w:tcPr>
          <w:p w14:paraId="1757A56C"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1871E8C5" w14:textId="77777777" w:rsidR="00246DF7" w:rsidRDefault="00246DF7">
            <w:pPr>
              <w:spacing w:after="0" w:line="240" w:lineRule="auto"/>
              <w:jc w:val="center"/>
              <w:rPr>
                <w:rFonts w:ascii="CG Times (WN)" w:eastAsia="Batang" w:hAnsi="CG Times (WN)" w:hint="eastAsia"/>
                <w:lang w:eastAsia="ko-KR"/>
              </w:rPr>
            </w:pPr>
          </w:p>
        </w:tc>
      </w:tr>
    </w:tbl>
    <w:p w14:paraId="20BC8F41" w14:textId="77777777" w:rsidR="00246DF7" w:rsidRDefault="00246DF7">
      <w:pPr>
        <w:spacing w:after="160" w:line="259" w:lineRule="auto"/>
        <w:textAlignment w:val="auto"/>
      </w:pPr>
    </w:p>
    <w:p w14:paraId="7CD067AF" w14:textId="77777777" w:rsidR="00246DF7" w:rsidRDefault="0011481B">
      <w:pPr>
        <w:rPr>
          <w:rFonts w:cs="Times"/>
        </w:rPr>
      </w:pPr>
      <w:r>
        <w:rPr>
          <w:rFonts w:cs="Times"/>
        </w:rPr>
        <w:lastRenderedPageBreak/>
        <w:t xml:space="preserve">The additional input from ZTE is acknowledged and will be considered in a future update. </w:t>
      </w:r>
    </w:p>
    <w:p w14:paraId="622691D1" w14:textId="77777777" w:rsidR="00246DF7" w:rsidRDefault="00246DF7"/>
    <w:sectPr w:rsidR="00246DF7">
      <w:pgSz w:w="11906" w:h="16838"/>
      <w:pgMar w:top="1418" w:right="1134" w:bottom="1134" w:left="1134" w:header="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14FA" w14:textId="77777777" w:rsidR="00F53B57" w:rsidRDefault="00F53B57" w:rsidP="008D3A6F">
      <w:pPr>
        <w:spacing w:after="0" w:line="240" w:lineRule="auto"/>
      </w:pPr>
      <w:r>
        <w:separator/>
      </w:r>
    </w:p>
  </w:endnote>
  <w:endnote w:type="continuationSeparator" w:id="0">
    <w:p w14:paraId="1E5C7946" w14:textId="77777777" w:rsidR="00F53B57" w:rsidRDefault="00F53B57" w:rsidP="008D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Ĕ"/>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1"/>
    <w:family w:val="roman"/>
    <w:pitch w:val="variable"/>
  </w:font>
  <w:font w:name="Cambria Math">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69CC4" w14:textId="77777777" w:rsidR="00F53B57" w:rsidRDefault="00F53B57" w:rsidP="008D3A6F">
      <w:pPr>
        <w:spacing w:after="0" w:line="240" w:lineRule="auto"/>
      </w:pPr>
      <w:r>
        <w:separator/>
      </w:r>
    </w:p>
  </w:footnote>
  <w:footnote w:type="continuationSeparator" w:id="0">
    <w:p w14:paraId="09D3E4D9" w14:textId="77777777" w:rsidR="00F53B57" w:rsidRDefault="00F53B57" w:rsidP="008D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800"/>
    <w:multiLevelType w:val="multilevel"/>
    <w:tmpl w:val="3976C906"/>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774BFB"/>
    <w:multiLevelType w:val="multilevel"/>
    <w:tmpl w:val="25464CB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2D3A2D"/>
    <w:multiLevelType w:val="multilevel"/>
    <w:tmpl w:val="3A4CD92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357456"/>
    <w:multiLevelType w:val="multilevel"/>
    <w:tmpl w:val="B680F354"/>
    <w:lvl w:ilvl="0">
      <w:start w:val="1"/>
      <w:numFmt w:val="bullet"/>
      <w:lvlText w:val=""/>
      <w:lvlJc w:val="left"/>
      <w:pPr>
        <w:ind w:left="800" w:hanging="400"/>
      </w:pPr>
      <w:rPr>
        <w:rFonts w:ascii="Wingdings" w:hAnsi="Wingdings" w:cs="Wingdings" w:hint="default"/>
        <w:sz w:val="20"/>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6C46D4D"/>
    <w:multiLevelType w:val="multilevel"/>
    <w:tmpl w:val="CFE4F4C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ED14BB0"/>
    <w:multiLevelType w:val="multilevel"/>
    <w:tmpl w:val="B36EF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CE4101"/>
    <w:multiLevelType w:val="multilevel"/>
    <w:tmpl w:val="F82AFFB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022208"/>
    <w:multiLevelType w:val="multilevel"/>
    <w:tmpl w:val="6F28B1B4"/>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A31C2A"/>
    <w:multiLevelType w:val="multilevel"/>
    <w:tmpl w:val="698EE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A6A56"/>
    <w:multiLevelType w:val="multilevel"/>
    <w:tmpl w:val="5EB8315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484074CF"/>
    <w:multiLevelType w:val="multilevel"/>
    <w:tmpl w:val="D7322E4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F1640D0"/>
    <w:multiLevelType w:val="multilevel"/>
    <w:tmpl w:val="6278271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5834B3F"/>
    <w:multiLevelType w:val="multilevel"/>
    <w:tmpl w:val="02B08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E5B0D4B"/>
    <w:multiLevelType w:val="multilevel"/>
    <w:tmpl w:val="6B7C04A2"/>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5F2E1D"/>
    <w:multiLevelType w:val="multilevel"/>
    <w:tmpl w:val="88AC98AA"/>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8547145"/>
    <w:multiLevelType w:val="multilevel"/>
    <w:tmpl w:val="499C6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B11019E"/>
    <w:multiLevelType w:val="multilevel"/>
    <w:tmpl w:val="4C7CBB3C"/>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7" w15:restartNumberingAfterBreak="0">
    <w:nsid w:val="7E491BAD"/>
    <w:multiLevelType w:val="multilevel"/>
    <w:tmpl w:val="FD50B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10"/>
  </w:num>
  <w:num w:numId="4">
    <w:abstractNumId w:val="2"/>
  </w:num>
  <w:num w:numId="5">
    <w:abstractNumId w:val="3"/>
  </w:num>
  <w:num w:numId="6">
    <w:abstractNumId w:val="5"/>
  </w:num>
  <w:num w:numId="7">
    <w:abstractNumId w:val="8"/>
  </w:num>
  <w:num w:numId="8">
    <w:abstractNumId w:val="11"/>
  </w:num>
  <w:num w:numId="9">
    <w:abstractNumId w:val="1"/>
  </w:num>
  <w:num w:numId="10">
    <w:abstractNumId w:val="17"/>
  </w:num>
  <w:num w:numId="11">
    <w:abstractNumId w:val="6"/>
  </w:num>
  <w:num w:numId="12">
    <w:abstractNumId w:val="9"/>
  </w:num>
  <w:num w:numId="13">
    <w:abstractNumId w:val="12"/>
  </w:num>
  <w:num w:numId="14">
    <w:abstractNumId w:val="16"/>
  </w:num>
  <w:num w:numId="15">
    <w:abstractNumId w:val="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doNotDisplayPageBoundaries/>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F7"/>
    <w:rsid w:val="00030D2A"/>
    <w:rsid w:val="00046BE9"/>
    <w:rsid w:val="00070884"/>
    <w:rsid w:val="00085D9B"/>
    <w:rsid w:val="000E6738"/>
    <w:rsid w:val="001050F6"/>
    <w:rsid w:val="0011481B"/>
    <w:rsid w:val="00133216"/>
    <w:rsid w:val="0014168A"/>
    <w:rsid w:val="001711FF"/>
    <w:rsid w:val="00187483"/>
    <w:rsid w:val="00237988"/>
    <w:rsid w:val="00246DF7"/>
    <w:rsid w:val="00260A89"/>
    <w:rsid w:val="00281B04"/>
    <w:rsid w:val="002D683F"/>
    <w:rsid w:val="00322530"/>
    <w:rsid w:val="0034420A"/>
    <w:rsid w:val="003D25FB"/>
    <w:rsid w:val="004C5C25"/>
    <w:rsid w:val="00515EF1"/>
    <w:rsid w:val="00526073"/>
    <w:rsid w:val="00571DD8"/>
    <w:rsid w:val="0058714A"/>
    <w:rsid w:val="00626C34"/>
    <w:rsid w:val="006449E7"/>
    <w:rsid w:val="00676368"/>
    <w:rsid w:val="006B3B64"/>
    <w:rsid w:val="00717FB7"/>
    <w:rsid w:val="007203AB"/>
    <w:rsid w:val="00744433"/>
    <w:rsid w:val="00776CC8"/>
    <w:rsid w:val="0079623F"/>
    <w:rsid w:val="007B5FCA"/>
    <w:rsid w:val="007E0214"/>
    <w:rsid w:val="008449FE"/>
    <w:rsid w:val="00871092"/>
    <w:rsid w:val="00875D65"/>
    <w:rsid w:val="008B2371"/>
    <w:rsid w:val="008D3A6F"/>
    <w:rsid w:val="009D2EC9"/>
    <w:rsid w:val="009D3C77"/>
    <w:rsid w:val="00A01B58"/>
    <w:rsid w:val="00A07427"/>
    <w:rsid w:val="00A22D23"/>
    <w:rsid w:val="00A67AA5"/>
    <w:rsid w:val="00A90615"/>
    <w:rsid w:val="00B02285"/>
    <w:rsid w:val="00B80DAF"/>
    <w:rsid w:val="00C219ED"/>
    <w:rsid w:val="00C319F2"/>
    <w:rsid w:val="00C464D5"/>
    <w:rsid w:val="00D44323"/>
    <w:rsid w:val="00D8608E"/>
    <w:rsid w:val="00DD747F"/>
    <w:rsid w:val="00DE4DE9"/>
    <w:rsid w:val="00E90CEB"/>
    <w:rsid w:val="00E93B42"/>
    <w:rsid w:val="00EA6542"/>
    <w:rsid w:val="00F53B57"/>
    <w:rsid w:val="00F816C3"/>
    <w:rsid w:val="00FE79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DCE390"/>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N"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textAlignment w:val="baseline"/>
    </w:pPr>
    <w:rPr>
      <w:rFonts w:ascii="Times New Roman" w:eastAsia="Times New Roman" w:hAnsi="Times New Roman" w:cs="Times New Roman"/>
      <w:lang w:val="en-GB" w:eastAsia="en-US" w:bidi="ar-SA"/>
    </w:rPr>
  </w:style>
  <w:style w:type="paragraph" w:styleId="1">
    <w:name w:val="heading 1"/>
    <w:basedOn w:val="a"/>
    <w:qFormat/>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qFormat/>
    <w:pPr>
      <w:spacing w:before="180"/>
      <w:outlineLvl w:val="1"/>
    </w:pPr>
    <w:rPr>
      <w:sz w:val="32"/>
    </w:rPr>
  </w:style>
  <w:style w:type="paragraph" w:styleId="3">
    <w:name w:val="heading 3"/>
    <w:basedOn w:val="2"/>
    <w:qFormat/>
    <w:pPr>
      <w:spacing w:before="120"/>
      <w:outlineLvl w:val="2"/>
    </w:pPr>
    <w:rPr>
      <w:sz w:val="28"/>
    </w:rPr>
  </w:style>
  <w:style w:type="paragraph" w:styleId="4">
    <w:name w:val="heading 4"/>
    <w:basedOn w:val="3"/>
    <w:qFormat/>
    <w:pPr>
      <w:ind w:left="1418" w:hanging="1418"/>
      <w:outlineLvl w:val="3"/>
    </w:pPr>
    <w:rPr>
      <w:sz w:val="24"/>
    </w:rPr>
  </w:style>
  <w:style w:type="paragraph" w:styleId="5">
    <w:name w:val="heading 5"/>
    <w:basedOn w:val="4"/>
    <w:qFormat/>
    <w:pPr>
      <w:ind w:left="1701" w:hanging="1701"/>
      <w:outlineLvl w:val="4"/>
    </w:pPr>
    <w:rPr>
      <w:sz w:val="22"/>
    </w:rPr>
  </w:style>
  <w:style w:type="paragraph" w:styleId="6">
    <w:name w:val="heading 6"/>
    <w:basedOn w:val="a"/>
    <w:qFormat/>
    <w:pPr>
      <w:widowControl w:val="0"/>
      <w:spacing w:after="200"/>
      <w:outlineLvl w:val="5"/>
    </w:pPr>
  </w:style>
  <w:style w:type="paragraph" w:styleId="7">
    <w:name w:val="heading 7"/>
    <w:basedOn w:val="a"/>
    <w:qFormat/>
    <w:pPr>
      <w:widowControl w:val="0"/>
      <w:spacing w:after="200"/>
      <w:outlineLvl w:val="6"/>
    </w:pPr>
  </w:style>
  <w:style w:type="paragraph" w:styleId="8">
    <w:name w:val="heading 8"/>
    <w:basedOn w:val="1"/>
    <w:qFormat/>
    <w:pPr>
      <w:ind w:left="0" w:firstLine="0"/>
      <w:outlineLvl w:val="7"/>
    </w:pPr>
  </w:style>
  <w:style w:type="paragraph" w:styleId="9">
    <w:name w:val="heading 9"/>
    <w:basedOn w:val="8"/>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Emphasis"/>
    <w:basedOn w:val="a0"/>
    <w:uiPriority w:val="20"/>
    <w:qFormat/>
    <w:rPr>
      <w:i/>
      <w:iCs/>
    </w:rPr>
  </w:style>
  <w:style w:type="character" w:styleId="a5">
    <w:name w:val="annotation reference"/>
    <w:basedOn w:val="a0"/>
    <w:uiPriority w:val="99"/>
    <w:semiHidden/>
    <w:unhideWhenUsed/>
    <w:qFormat/>
    <w:rPr>
      <w:sz w:val="16"/>
      <w:szCs w:val="16"/>
    </w:rPr>
  </w:style>
  <w:style w:type="character" w:customStyle="1" w:styleId="1Char">
    <w:name w:val="제목 1 Char"/>
    <w:basedOn w:val="a0"/>
    <w:qFormat/>
    <w:rPr>
      <w:rFonts w:ascii="Arial" w:eastAsia="Times New Roman" w:hAnsi="Arial" w:cs="Times New Roman"/>
      <w:sz w:val="36"/>
      <w:szCs w:val="20"/>
      <w:lang w:val="en-GB"/>
    </w:rPr>
  </w:style>
  <w:style w:type="character" w:customStyle="1" w:styleId="2Char">
    <w:name w:val="제목 2 Char"/>
    <w:basedOn w:val="a0"/>
    <w:qFormat/>
    <w:rPr>
      <w:rFonts w:ascii="Arial" w:eastAsia="Times New Roman" w:hAnsi="Arial" w:cs="Times New Roman"/>
      <w:sz w:val="32"/>
      <w:szCs w:val="20"/>
      <w:lang w:val="en-GB"/>
    </w:rPr>
  </w:style>
  <w:style w:type="character" w:customStyle="1" w:styleId="3Char">
    <w:name w:val="제목 3 Char"/>
    <w:basedOn w:val="a0"/>
    <w:qFormat/>
    <w:rPr>
      <w:rFonts w:ascii="Arial" w:eastAsia="Times New Roman" w:hAnsi="Arial" w:cs="Times New Roman"/>
      <w:sz w:val="28"/>
      <w:szCs w:val="20"/>
      <w:lang w:val="en-GB"/>
    </w:rPr>
  </w:style>
  <w:style w:type="character" w:customStyle="1" w:styleId="4Char">
    <w:name w:val="제목 4 Char"/>
    <w:basedOn w:val="a0"/>
    <w:qFormat/>
    <w:rPr>
      <w:rFonts w:ascii="Arial" w:eastAsia="Times New Roman" w:hAnsi="Arial" w:cs="Times New Roman"/>
      <w:sz w:val="24"/>
      <w:szCs w:val="20"/>
      <w:lang w:val="en-GB"/>
    </w:rPr>
  </w:style>
  <w:style w:type="character" w:customStyle="1" w:styleId="5Char">
    <w:name w:val="제목 5 Char"/>
    <w:basedOn w:val="a0"/>
    <w:qFormat/>
    <w:rPr>
      <w:rFonts w:ascii="Arial" w:eastAsia="Times New Roman" w:hAnsi="Arial" w:cs="Times New Roman"/>
      <w:szCs w:val="20"/>
      <w:lang w:val="en-GB"/>
    </w:rPr>
  </w:style>
  <w:style w:type="character" w:customStyle="1" w:styleId="6Char">
    <w:name w:val="제목 6 Char"/>
    <w:basedOn w:val="a0"/>
    <w:qFormat/>
    <w:rPr>
      <w:rFonts w:ascii="Times New Roman" w:eastAsia="Times New Roman" w:hAnsi="Times New Roman" w:cs="Times New Roman"/>
      <w:sz w:val="20"/>
      <w:szCs w:val="20"/>
      <w:lang w:val="en-GB"/>
    </w:rPr>
  </w:style>
  <w:style w:type="character" w:customStyle="1" w:styleId="7Char">
    <w:name w:val="제목 7 Char"/>
    <w:basedOn w:val="a0"/>
    <w:qFormat/>
    <w:rPr>
      <w:rFonts w:ascii="Times New Roman" w:eastAsia="Times New Roman" w:hAnsi="Times New Roman" w:cs="Times New Roman"/>
      <w:sz w:val="20"/>
      <w:szCs w:val="20"/>
      <w:lang w:val="en-GB"/>
    </w:rPr>
  </w:style>
  <w:style w:type="character" w:customStyle="1" w:styleId="8Char">
    <w:name w:val="제목 8 Char"/>
    <w:basedOn w:val="a0"/>
    <w:qFormat/>
    <w:rPr>
      <w:rFonts w:ascii="Arial" w:eastAsia="Times New Roman" w:hAnsi="Arial" w:cs="Times New Roman"/>
      <w:sz w:val="36"/>
      <w:szCs w:val="20"/>
      <w:lang w:val="en-GB"/>
    </w:rPr>
  </w:style>
  <w:style w:type="character" w:customStyle="1" w:styleId="9Char">
    <w:name w:val="제목 9 Char"/>
    <w:basedOn w:val="a0"/>
    <w:qFormat/>
    <w:rPr>
      <w:rFonts w:ascii="Arial" w:eastAsia="Times New Roman" w:hAnsi="Arial" w:cs="Times New Roman"/>
      <w:sz w:val="36"/>
      <w:szCs w:val="20"/>
      <w:lang w:val="en-GB"/>
    </w:rPr>
  </w:style>
  <w:style w:type="character" w:customStyle="1" w:styleId="FootnoteCharacters">
    <w:name w:val="Footnote Characters"/>
    <w:basedOn w:val="a0"/>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0">
    <w:name w:val="书籍标题1"/>
    <w:basedOn w:val="a0"/>
    <w:uiPriority w:val="33"/>
    <w:qFormat/>
    <w:rPr>
      <w:b/>
      <w:bCs/>
      <w:i/>
      <w:iCs/>
      <w:spacing w:val="5"/>
    </w:rPr>
  </w:style>
  <w:style w:type="character" w:customStyle="1" w:styleId="11">
    <w:name w:val="明显参考1"/>
    <w:basedOn w:val="a0"/>
    <w:uiPriority w:val="32"/>
    <w:qFormat/>
    <w:rPr>
      <w:b/>
      <w:bCs/>
      <w:smallCaps/>
      <w:color w:val="4472C4" w:themeColor="accent1"/>
      <w:spacing w:val="5"/>
    </w:rPr>
  </w:style>
  <w:style w:type="character" w:customStyle="1" w:styleId="Char">
    <w:name w:val="제목 Char"/>
    <w:basedOn w:val="a0"/>
    <w:uiPriority w:val="10"/>
    <w:qFormat/>
    <w:rPr>
      <w:rFonts w:asciiTheme="majorHAnsi" w:eastAsiaTheme="majorEastAsia" w:hAnsiTheme="majorHAnsi" w:cstheme="majorBidi"/>
      <w:spacing w:val="-10"/>
      <w:kern w:val="2"/>
      <w:sz w:val="56"/>
      <w:szCs w:val="56"/>
      <w:lang w:val="en-GB"/>
    </w:rPr>
  </w:style>
  <w:style w:type="character" w:customStyle="1" w:styleId="Char0">
    <w:name w:val="풍선 도움말 텍스트 Char"/>
    <w:basedOn w:val="a0"/>
    <w:uiPriority w:val="34"/>
    <w:qFormat/>
    <w:rPr>
      <w:rFonts w:eastAsiaTheme="minorEastAsia"/>
      <w:color w:val="595959" w:themeColor="text1" w:themeTint="A6"/>
      <w:spacing w:val="15"/>
      <w:lang w:val="en-GB"/>
    </w:rPr>
  </w:style>
  <w:style w:type="character" w:styleId="a6">
    <w:name w:val="Placeholder Text"/>
    <w:basedOn w:val="a0"/>
    <w:uiPriority w:val="99"/>
    <w:semiHidden/>
    <w:qFormat/>
    <w:rPr>
      <w:color w:val="808080"/>
    </w:rPr>
  </w:style>
  <w:style w:type="character" w:customStyle="1" w:styleId="12">
    <w:name w:val="明显强调1"/>
    <w:basedOn w:val="a0"/>
    <w:uiPriority w:val="21"/>
    <w:qFormat/>
    <w:rPr>
      <w:i/>
      <w:iCs/>
      <w:color w:val="4472C4" w:themeColor="accent1"/>
    </w:rPr>
  </w:style>
  <w:style w:type="character" w:customStyle="1" w:styleId="Char1">
    <w:name w:val="본문 Char"/>
    <w:uiPriority w:val="34"/>
    <w:semiHidden/>
    <w:qFormat/>
    <w:rPr>
      <w:rFonts w:ascii="Times New Roman" w:hAnsi="Times New Roman"/>
      <w:lang w:val="en-GB"/>
    </w:rPr>
  </w:style>
  <w:style w:type="character" w:customStyle="1" w:styleId="Char2">
    <w:name w:val="캡션 Char"/>
    <w:basedOn w:val="a0"/>
    <w:uiPriority w:val="99"/>
    <w:qFormat/>
    <w:rPr>
      <w:rFonts w:ascii="Segoe UI" w:hAnsi="Segoe UI" w:cs="Segoe UI"/>
      <w:sz w:val="18"/>
      <w:szCs w:val="18"/>
      <w:lang w:val="en-GB"/>
    </w:rPr>
  </w:style>
  <w:style w:type="character" w:customStyle="1" w:styleId="Char3">
    <w:name w:val="문서 구조 Char"/>
    <w:basedOn w:val="a0"/>
    <w:qFormat/>
    <w:rPr>
      <w:rFonts w:ascii="Times" w:hAnsi="Times"/>
      <w:szCs w:val="24"/>
    </w:rPr>
  </w:style>
  <w:style w:type="character" w:customStyle="1" w:styleId="Char10">
    <w:name w:val="메모 텍스트 Char1"/>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4">
    <w:name w:val="메모 텍스트 Char"/>
    <w:basedOn w:val="a0"/>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Char5">
    <w:name w:val="머리글 Char"/>
    <w:basedOn w:val="a0"/>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a0"/>
    <w:uiPriority w:val="99"/>
    <w:semiHidden/>
    <w:qFormat/>
    <w:rPr>
      <w:rFonts w:ascii="Times New Roman" w:eastAsia="Times New Roman" w:hAnsi="Times New Roman" w:cs="Times New Roman"/>
      <w:sz w:val="20"/>
      <w:szCs w:val="20"/>
      <w:lang w:val="en-GB"/>
    </w:rPr>
  </w:style>
  <w:style w:type="character" w:customStyle="1" w:styleId="Char6">
    <w:name w:val="각주 텍스트 Char"/>
    <w:basedOn w:val="a0"/>
    <w:semiHidden/>
    <w:qFormat/>
    <w:rPr>
      <w:rFonts w:ascii="Arial" w:eastAsia="Times New Roman" w:hAnsi="Arial" w:cs="Times New Roman"/>
      <w:b/>
      <w:sz w:val="18"/>
      <w:szCs w:val="20"/>
      <w:lang w:val="en-GB"/>
    </w:rPr>
  </w:style>
  <w:style w:type="character" w:customStyle="1" w:styleId="Char11">
    <w:name w:val="바닥글 Char1"/>
    <w:basedOn w:val="a0"/>
    <w:semiHidden/>
    <w:qFormat/>
    <w:rPr>
      <w:rFonts w:ascii="Times New Roman" w:eastAsia="Times New Roman" w:hAnsi="Times New Roman" w:cs="Times New Roman"/>
      <w:sz w:val="16"/>
      <w:szCs w:val="20"/>
      <w:lang w:val="en-GB"/>
    </w:rPr>
  </w:style>
  <w:style w:type="character" w:customStyle="1" w:styleId="Char7">
    <w:name w:val="바닥글 Char"/>
    <w:basedOn w:val="a0"/>
    <w:semiHidden/>
    <w:qFormat/>
    <w:rPr>
      <w:rFonts w:ascii="Arial" w:eastAsia="Times New Roman" w:hAnsi="Arial" w:cs="Times New Roman"/>
      <w:b/>
      <w:i/>
      <w:sz w:val="18"/>
      <w:szCs w:val="20"/>
      <w:lang w:val="en-GB"/>
    </w:rPr>
  </w:style>
  <w:style w:type="character" w:customStyle="1" w:styleId="TitleChar1">
    <w:name w:val="Title Char1"/>
    <w:basedOn w:val="a0"/>
    <w:uiPriority w:val="10"/>
    <w:qFormat/>
    <w:rPr>
      <w:rFonts w:asciiTheme="majorHAnsi" w:eastAsiaTheme="majorEastAsia" w:hAnsiTheme="majorHAnsi" w:cstheme="majorBidi"/>
      <w:spacing w:val="-10"/>
      <w:kern w:val="2"/>
      <w:sz w:val="56"/>
      <w:szCs w:val="56"/>
      <w:lang w:val="en-GB"/>
    </w:rPr>
  </w:style>
  <w:style w:type="character" w:customStyle="1" w:styleId="Char8">
    <w:name w:val="부제 Char"/>
    <w:basedOn w:val="a0"/>
    <w:uiPriority w:val="11"/>
    <w:qFormat/>
    <w:rPr>
      <w:rFonts w:eastAsiaTheme="minorEastAsia"/>
      <w:color w:val="595959" w:themeColor="text1" w:themeTint="A6"/>
      <w:spacing w:val="15"/>
      <w:lang w:val="en-GB"/>
    </w:rPr>
  </w:style>
  <w:style w:type="character" w:customStyle="1" w:styleId="BalloonTextChar1">
    <w:name w:val="Balloon Text Char1"/>
    <w:basedOn w:val="a0"/>
    <w:uiPriority w:val="99"/>
    <w:semiHidden/>
    <w:qFormat/>
    <w:rPr>
      <w:rFonts w:ascii="Segoe UI" w:eastAsia="Times New Roman" w:hAnsi="Segoe UI" w:cs="Segoe UI"/>
      <w:sz w:val="18"/>
      <w:szCs w:val="18"/>
      <w:lang w:val="en-GB"/>
    </w:rPr>
  </w:style>
  <w:style w:type="character" w:customStyle="1" w:styleId="DocumentMapChar1">
    <w:name w:val="Document Map Char1"/>
    <w:basedOn w:val="a0"/>
    <w:uiPriority w:val="99"/>
    <w:semiHidden/>
    <w:qFormat/>
    <w:rPr>
      <w:rFonts w:ascii="Segoe UI" w:eastAsia="Times New Roman" w:hAnsi="Segoe UI" w:cs="Segoe UI"/>
      <w:sz w:val="16"/>
      <w:szCs w:val="16"/>
      <w:lang w:val="en-GB"/>
    </w:rPr>
  </w:style>
  <w:style w:type="character" w:customStyle="1" w:styleId="CommentTextChar1">
    <w:name w:val="Comment Text Char1"/>
    <w:basedOn w:val="a0"/>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3">
    <w:name w:val="見出し 1 (文字)"/>
    <w:basedOn w:val="a0"/>
    <w:qFormat/>
    <w:rPr>
      <w:rFonts w:ascii="Arial" w:eastAsia="Times New Roman" w:hAnsi="Arial" w:cs="Times New Roman"/>
      <w:sz w:val="36"/>
      <w:szCs w:val="20"/>
      <w:lang w:val="en-GB"/>
    </w:rPr>
  </w:style>
  <w:style w:type="character" w:customStyle="1" w:styleId="20">
    <w:name w:val="見出し 2 (文字)"/>
    <w:basedOn w:val="a0"/>
    <w:qFormat/>
    <w:rPr>
      <w:rFonts w:ascii="Arial" w:eastAsia="Times New Roman" w:hAnsi="Arial" w:cs="Times New Roman"/>
      <w:sz w:val="32"/>
      <w:szCs w:val="20"/>
      <w:lang w:val="en-GB"/>
    </w:rPr>
  </w:style>
  <w:style w:type="character" w:customStyle="1" w:styleId="30">
    <w:name w:val="見出し 3 (文字)"/>
    <w:basedOn w:val="a0"/>
    <w:qFormat/>
    <w:rPr>
      <w:rFonts w:ascii="Arial" w:eastAsia="Times New Roman" w:hAnsi="Arial" w:cs="Times New Roman"/>
      <w:sz w:val="28"/>
      <w:szCs w:val="20"/>
      <w:lang w:val="en-GB"/>
    </w:rPr>
  </w:style>
  <w:style w:type="character" w:customStyle="1" w:styleId="40">
    <w:name w:val="見出し 4 (文字)"/>
    <w:basedOn w:val="a0"/>
    <w:qFormat/>
    <w:rPr>
      <w:rFonts w:ascii="Arial" w:eastAsia="Times New Roman" w:hAnsi="Arial" w:cs="Times New Roman"/>
      <w:sz w:val="24"/>
      <w:szCs w:val="20"/>
      <w:lang w:val="en-GB"/>
    </w:rPr>
  </w:style>
  <w:style w:type="character" w:customStyle="1" w:styleId="50">
    <w:name w:val="見出し 5 (文字)"/>
    <w:basedOn w:val="a0"/>
    <w:qFormat/>
    <w:rPr>
      <w:rFonts w:ascii="Arial" w:eastAsia="Times New Roman" w:hAnsi="Arial" w:cs="Times New Roman"/>
      <w:szCs w:val="20"/>
      <w:lang w:val="en-GB"/>
    </w:rPr>
  </w:style>
  <w:style w:type="character" w:customStyle="1" w:styleId="60">
    <w:name w:val="見出し 6 (文字)"/>
    <w:basedOn w:val="a0"/>
    <w:qFormat/>
    <w:rPr>
      <w:rFonts w:ascii="Times New Roman" w:eastAsia="Times New Roman" w:hAnsi="Times New Roman" w:cs="Times New Roman"/>
      <w:sz w:val="20"/>
      <w:szCs w:val="20"/>
      <w:lang w:val="en-GB"/>
    </w:rPr>
  </w:style>
  <w:style w:type="character" w:customStyle="1" w:styleId="70">
    <w:name w:val="見出し 7 (文字)"/>
    <w:basedOn w:val="a0"/>
    <w:qFormat/>
    <w:rPr>
      <w:rFonts w:ascii="Times New Roman" w:eastAsia="Times New Roman" w:hAnsi="Times New Roman" w:cs="Times New Roman"/>
      <w:sz w:val="20"/>
      <w:szCs w:val="20"/>
      <w:lang w:val="en-GB"/>
    </w:rPr>
  </w:style>
  <w:style w:type="character" w:customStyle="1" w:styleId="80">
    <w:name w:val="見出し 8 (文字)"/>
    <w:basedOn w:val="a0"/>
    <w:qFormat/>
    <w:rPr>
      <w:rFonts w:ascii="Arial" w:eastAsia="Times New Roman" w:hAnsi="Arial" w:cs="Times New Roman"/>
      <w:sz w:val="36"/>
      <w:szCs w:val="20"/>
      <w:lang w:val="en-GB"/>
    </w:rPr>
  </w:style>
  <w:style w:type="character" w:customStyle="1" w:styleId="90">
    <w:name w:val="見出し 9 (文字)"/>
    <w:basedOn w:val="a0"/>
    <w:qFormat/>
    <w:rPr>
      <w:rFonts w:ascii="Arial" w:eastAsia="Times New Roman" w:hAnsi="Arial" w:cs="Times New Roman"/>
      <w:sz w:val="36"/>
      <w:szCs w:val="20"/>
      <w:lang w:val="en-GB"/>
    </w:rPr>
  </w:style>
  <w:style w:type="character" w:customStyle="1" w:styleId="BookTitle1">
    <w:name w:val="Book Title1"/>
    <w:basedOn w:val="a0"/>
    <w:uiPriority w:val="33"/>
    <w:qFormat/>
    <w:rPr>
      <w:b/>
      <w:bCs/>
      <w:i/>
      <w:iCs/>
      <w:spacing w:val="5"/>
    </w:rPr>
  </w:style>
  <w:style w:type="character" w:customStyle="1" w:styleId="IntenseReference1">
    <w:name w:val="Intense Reference1"/>
    <w:basedOn w:val="a0"/>
    <w:uiPriority w:val="32"/>
    <w:qFormat/>
    <w:rPr>
      <w:b/>
      <w:bCs/>
      <w:smallCaps/>
      <w:color w:val="4472C4" w:themeColor="accent1"/>
      <w:spacing w:val="5"/>
    </w:rPr>
  </w:style>
  <w:style w:type="character" w:customStyle="1" w:styleId="a7">
    <w:name w:val="図表番号 (文字)"/>
    <w:basedOn w:val="a0"/>
    <w:uiPriority w:val="10"/>
    <w:qFormat/>
    <w:rPr>
      <w:rFonts w:asciiTheme="majorHAnsi" w:eastAsiaTheme="majorEastAsia" w:hAnsiTheme="majorHAnsi" w:cstheme="majorBidi"/>
      <w:spacing w:val="-10"/>
      <w:kern w:val="2"/>
      <w:sz w:val="56"/>
      <w:szCs w:val="56"/>
      <w:lang w:val="en-GB"/>
    </w:rPr>
  </w:style>
  <w:style w:type="character" w:customStyle="1" w:styleId="a8">
    <w:name w:val="本文 (文字)"/>
    <w:basedOn w:val="a0"/>
    <w:uiPriority w:val="34"/>
    <w:qFormat/>
    <w:rPr>
      <w:rFonts w:eastAsiaTheme="minorEastAsia"/>
      <w:color w:val="595959" w:themeColor="text1" w:themeTint="A6"/>
      <w:spacing w:val="15"/>
      <w:lang w:val="en-GB"/>
    </w:rPr>
  </w:style>
  <w:style w:type="character" w:customStyle="1" w:styleId="IntenseEmphasis1">
    <w:name w:val="Intense Emphasis1"/>
    <w:basedOn w:val="a0"/>
    <w:uiPriority w:val="21"/>
    <w:qFormat/>
    <w:rPr>
      <w:i/>
      <w:iCs/>
      <w:color w:val="4472C4" w:themeColor="accent1"/>
    </w:rPr>
  </w:style>
  <w:style w:type="character" w:customStyle="1" w:styleId="a9">
    <w:name w:val="吹き出し (文字)"/>
    <w:uiPriority w:val="34"/>
    <w:semiHidden/>
    <w:qFormat/>
    <w:rPr>
      <w:rFonts w:ascii="Times New Roman" w:hAnsi="Times New Roman"/>
      <w:lang w:val="en-GB"/>
    </w:rPr>
  </w:style>
  <w:style w:type="character" w:customStyle="1" w:styleId="aa">
    <w:name w:val="フッター (文字)"/>
    <w:basedOn w:val="a0"/>
    <w:uiPriority w:val="99"/>
    <w:qFormat/>
    <w:rPr>
      <w:rFonts w:ascii="Segoe UI" w:hAnsi="Segoe UI" w:cs="Segoe UI"/>
      <w:sz w:val="18"/>
      <w:szCs w:val="18"/>
      <w:lang w:val="en-GB"/>
    </w:rPr>
  </w:style>
  <w:style w:type="character" w:customStyle="1" w:styleId="ab">
    <w:name w:val="ヘッダー (文字)"/>
    <w:basedOn w:val="a0"/>
    <w:qFormat/>
    <w:rPr>
      <w:rFonts w:ascii="Times" w:hAnsi="Times"/>
      <w:szCs w:val="24"/>
    </w:rPr>
  </w:style>
  <w:style w:type="character" w:customStyle="1" w:styleId="ac">
    <w:name w:val="脚注文字列 (文字)"/>
    <w:semiHidden/>
    <w:qFormat/>
    <w:rPr>
      <w:rFonts w:ascii="Times New Roman" w:eastAsia="Times New Roman" w:hAnsi="Times New Roman"/>
      <w:i/>
      <w:iCs/>
      <w:color w:val="44546A" w:themeColor="text2"/>
      <w:sz w:val="18"/>
      <w:szCs w:val="18"/>
      <w:lang w:val="en-GB"/>
    </w:rPr>
  </w:style>
  <w:style w:type="character" w:customStyle="1" w:styleId="ad">
    <w:name w:val="副題 (文字)"/>
    <w:basedOn w:val="a0"/>
    <w:uiPriority w:val="34"/>
    <w:qFormat/>
    <w:rPr>
      <w:rFonts w:ascii="Tahoma" w:eastAsia="Times New Roman" w:hAnsi="Tahoma" w:cs="Tahoma"/>
      <w:sz w:val="16"/>
      <w:szCs w:val="16"/>
      <w:lang w:val="en-GB"/>
    </w:rPr>
  </w:style>
  <w:style w:type="character" w:customStyle="1" w:styleId="Char12">
    <w:name w:val="副标题 Char1"/>
    <w:basedOn w:val="a0"/>
    <w:uiPriority w:val="99"/>
    <w:semiHidden/>
    <w:qFormat/>
    <w:rPr>
      <w:rFonts w:ascii="Times New Roman" w:eastAsia="Times New Roman" w:hAnsi="Times New Roman"/>
      <w:lang w:val="en-GB"/>
    </w:rPr>
  </w:style>
  <w:style w:type="character" w:customStyle="1" w:styleId="ae">
    <w:name w:val="表題 (文字)"/>
    <w:basedOn w:val="a0"/>
    <w:semiHidden/>
    <w:qFormat/>
    <w:rPr>
      <w:rFonts w:ascii="Arial" w:eastAsia="Times New Roman" w:hAnsi="Arial" w:cs="Times New Roman"/>
      <w:b/>
      <w:sz w:val="18"/>
      <w:szCs w:val="20"/>
      <w:lang w:val="en-GB"/>
    </w:rPr>
  </w:style>
  <w:style w:type="character" w:customStyle="1" w:styleId="af">
    <w:name w:val="リスト段落 (文字)"/>
    <w:basedOn w:val="a0"/>
    <w:qFormat/>
    <w:rPr>
      <w:rFonts w:ascii="Times New Roman" w:eastAsia="Times New Roman" w:hAnsi="Times New Roman" w:cs="Times New Roman"/>
      <w:sz w:val="16"/>
      <w:szCs w:val="20"/>
      <w:lang w:val="en-GB"/>
    </w:rPr>
  </w:style>
  <w:style w:type="character" w:customStyle="1" w:styleId="Char9">
    <w:name w:val="副标题 Char"/>
    <w:basedOn w:val="a0"/>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a0"/>
    <w:qFormat/>
  </w:style>
  <w:style w:type="character" w:customStyle="1" w:styleId="eop">
    <w:name w:val="eop"/>
    <w:basedOn w:val="a0"/>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character" w:customStyle="1" w:styleId="Chara">
    <w:name w:val="목록 단락 Char"/>
    <w:uiPriority w:val="34"/>
    <w:qFormat/>
    <w:rPr>
      <w:color w:val="595959" w:themeColor="text1" w:themeTint="A6"/>
      <w:spacing w:val="15"/>
      <w:sz w:val="22"/>
      <w:szCs w:val="22"/>
      <w:lang w:val="en-GB" w:eastAsia="en-US"/>
    </w:rPr>
  </w:style>
  <w:style w:type="character" w:customStyle="1" w:styleId="ListLabel1013">
    <w:name w:val="ListLabel 1013"/>
    <w:qFormat/>
    <w:rPr>
      <w:rFonts w:cs="Time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cs="Wingdings"/>
    </w:rPr>
  </w:style>
  <w:style w:type="character" w:customStyle="1" w:styleId="ListLabel1022">
    <w:name w:val="ListLabel 1022"/>
    <w:qFormat/>
    <w:rPr>
      <w:rFonts w:ascii="Times New Roman" w:hAnsi="Times New Roman" w:cs="Times New Roman"/>
      <w:sz w:val="20"/>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Times New Roman" w:hAnsi="Times New Roman" w:cs="Symbol"/>
      <w:b/>
      <w:sz w:val="20"/>
    </w:rPr>
  </w:style>
  <w:style w:type="character" w:customStyle="1" w:styleId="ListLabel1032">
    <w:name w:val="ListLabel 1032"/>
    <w:qFormat/>
    <w:rPr>
      <w:rFonts w:ascii="Times New Roman" w:hAnsi="Times New Roman" w:cs="Courier New"/>
      <w:b/>
      <w:sz w:val="20"/>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Times New Roman" w:hAnsi="Times New Roman" w:cs="Symbol"/>
      <w:b/>
      <w:sz w:val="20"/>
    </w:rPr>
  </w:style>
  <w:style w:type="character" w:customStyle="1" w:styleId="ListLabel1041">
    <w:name w:val="ListLabel 1041"/>
    <w:qFormat/>
    <w:rPr>
      <w:rFonts w:ascii="Times New Roman" w:hAnsi="Times New Roman" w:cs="Courier New"/>
      <w:b/>
      <w:sz w:val="20"/>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Times New Roman" w:hAnsi="Times New Roman" w:cs="Wingdings"/>
      <w:sz w:val="20"/>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ListLabel1054">
    <w:name w:val="ListLabel 1054"/>
    <w:qFormat/>
    <w:rPr>
      <w:rFonts w:cs="Wingdings"/>
    </w:rPr>
  </w:style>
  <w:style w:type="character" w:customStyle="1" w:styleId="ListLabel1055">
    <w:name w:val="ListLabel 1055"/>
    <w:qFormat/>
    <w:rPr>
      <w:rFonts w:cs="Wingdings"/>
    </w:rPr>
  </w:style>
  <w:style w:type="character" w:customStyle="1" w:styleId="ListLabel1056">
    <w:name w:val="ListLabel 1056"/>
    <w:qFormat/>
    <w:rPr>
      <w:rFonts w:cs="Wingdings"/>
    </w:rPr>
  </w:style>
  <w:style w:type="character" w:customStyle="1" w:styleId="ListLabel1057">
    <w:name w:val="ListLabel 1057"/>
    <w:qFormat/>
    <w:rPr>
      <w:rFonts w:cs="Wingdings"/>
    </w:rPr>
  </w:style>
  <w:style w:type="character" w:customStyle="1" w:styleId="ListLabel1058">
    <w:name w:val="ListLabel 1058"/>
    <w:qFormat/>
    <w:rPr>
      <w:rFonts w:ascii="Times New Roman" w:hAnsi="Times New Roman" w:cs="Symbol"/>
      <w:b/>
      <w:sz w:val="20"/>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Courier New"/>
    </w:rPr>
  </w:style>
  <w:style w:type="character" w:customStyle="1" w:styleId="ListLabel1068">
    <w:name w:val="ListLabel 1068"/>
    <w:qFormat/>
    <w:rPr>
      <w:rFonts w:cs="Courier New"/>
    </w:rPr>
  </w:style>
  <w:style w:type="character" w:customStyle="1" w:styleId="ListLabel1069">
    <w:name w:val="ListLabel 1069"/>
    <w:qFormat/>
    <w:rPr>
      <w:rFonts w:cs="Courier New"/>
    </w:rPr>
  </w:style>
  <w:style w:type="character" w:customStyle="1" w:styleId="ListLabel1070">
    <w:name w:val="ListLabel 1070"/>
    <w:qFormat/>
    <w:rPr>
      <w:rFonts w:cs="Symbol"/>
      <w:sz w:val="20"/>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ascii="Times New Roman" w:hAnsi="Times New Roman"/>
      <w:b/>
      <w:sz w:val="20"/>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Courier New"/>
    </w:rPr>
  </w:style>
  <w:style w:type="character" w:customStyle="1" w:styleId="ListLabel1089">
    <w:name w:val="ListLabel 1089"/>
    <w:qFormat/>
    <w:rPr>
      <w:rFonts w:cs="Courier New"/>
    </w:rPr>
  </w:style>
  <w:style w:type="character" w:customStyle="1" w:styleId="ListLabel1090">
    <w:name w:val="ListLabel 1090"/>
    <w:qFormat/>
    <w:rPr>
      <w:rFonts w:cs="Courier New"/>
    </w:rPr>
  </w:style>
  <w:style w:type="character" w:customStyle="1" w:styleId="ListLabel1091">
    <w:name w:val="ListLabel 1091"/>
    <w:qFormat/>
    <w:rPr>
      <w:rFonts w:cs="Symbol"/>
      <w:sz w:val="20"/>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Courier New"/>
    </w:rPr>
  </w:style>
  <w:style w:type="character" w:customStyle="1" w:styleId="ListLabel1101">
    <w:name w:val="ListLabel 1101"/>
    <w:qFormat/>
    <w:rPr>
      <w:rFonts w:cs="Courier New"/>
    </w:rPr>
  </w:style>
  <w:style w:type="character" w:customStyle="1" w:styleId="ListLabel1102">
    <w:name w:val="ListLabel 1102"/>
    <w:qFormat/>
    <w:rPr>
      <w:rFonts w:cs="Courier New"/>
    </w:rPr>
  </w:style>
  <w:style w:type="character" w:customStyle="1" w:styleId="ListLabel1103">
    <w:name w:val="ListLabel 1103"/>
    <w:qFormat/>
    <w:rPr>
      <w:rFonts w:cs="Times New Roman"/>
      <w:sz w:val="20"/>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Times New Roman" w:hAnsi="Times New Roman" w:cs="Times New Roman"/>
      <w:b/>
      <w:sz w:val="20"/>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ascii="Times New Roman" w:hAnsi="Times New Roman" w:cs="Times New Roman"/>
      <w:sz w:val="20"/>
    </w:rPr>
  </w:style>
  <w:style w:type="character" w:customStyle="1" w:styleId="ListLabel1122">
    <w:name w:val="ListLabel 1122"/>
    <w:qFormat/>
    <w:rPr>
      <w:rFonts w:ascii="Times New Roman" w:hAnsi="Times New Roman" w:cs="Courier New"/>
      <w:sz w:val="20"/>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ascii="Times New Roman" w:hAnsi="Times New Roman" w:cs="Symbol"/>
      <w:b/>
      <w:sz w:val="20"/>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paragraph" w:customStyle="1" w:styleId="Heading">
    <w:name w:val="Heading"/>
    <w:basedOn w:val="a"/>
    <w:next w:val="af0"/>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af0">
    <w:name w:val="Body Text"/>
    <w:basedOn w:val="a"/>
    <w:uiPriority w:val="99"/>
    <w:qFormat/>
    <w:pPr>
      <w:spacing w:after="120"/>
      <w:jc w:val="both"/>
      <w:textAlignment w:val="auto"/>
    </w:pPr>
    <w:rPr>
      <w:rFonts w:ascii="Segoe UI" w:eastAsiaTheme="minorHAnsi" w:hAnsi="Segoe UI" w:cs="Segoe UI"/>
      <w:sz w:val="18"/>
      <w:szCs w:val="18"/>
    </w:rPr>
  </w:style>
  <w:style w:type="paragraph" w:styleId="af1">
    <w:name w:val="List"/>
    <w:basedOn w:val="a"/>
    <w:semiHidden/>
    <w:qFormat/>
    <w:pPr>
      <w:ind w:left="568" w:hanging="284"/>
    </w:pPr>
  </w:style>
  <w:style w:type="paragraph" w:styleId="af2">
    <w:name w:val="caption"/>
    <w:basedOn w:val="a"/>
    <w:unhideWhenUsed/>
    <w:qFormat/>
    <w:pPr>
      <w:spacing w:after="200"/>
    </w:pPr>
    <w:rPr>
      <w:rFonts w:ascii="Times" w:eastAsiaTheme="minorHAnsi" w:hAnsi="Times" w:cstheme="minorBidi"/>
      <w:sz w:val="22"/>
      <w:szCs w:val="24"/>
      <w:lang w:val="en-US"/>
    </w:rPr>
  </w:style>
  <w:style w:type="paragraph" w:customStyle="1" w:styleId="Index">
    <w:name w:val="Index"/>
    <w:basedOn w:val="a"/>
    <w:qFormat/>
    <w:pPr>
      <w:suppressLineNumbers/>
    </w:pPr>
    <w:rPr>
      <w:rFonts w:cs="Lohit Devanagari"/>
    </w:rPr>
  </w:style>
  <w:style w:type="paragraph" w:styleId="71">
    <w:name w:val="toc 7"/>
    <w:basedOn w:val="61"/>
    <w:semiHidden/>
    <w:qFormat/>
    <w:pPr>
      <w:ind w:left="2268" w:hanging="2268"/>
    </w:pPr>
  </w:style>
  <w:style w:type="paragraph" w:styleId="61">
    <w:name w:val="toc 6"/>
    <w:basedOn w:val="51"/>
    <w:semiHidden/>
    <w:qFormat/>
    <w:pPr>
      <w:ind w:left="1985" w:hanging="1985"/>
    </w:pPr>
  </w:style>
  <w:style w:type="paragraph" w:styleId="51">
    <w:name w:val="toc 5"/>
    <w:basedOn w:val="41"/>
    <w:semiHidden/>
    <w:qFormat/>
    <w:pPr>
      <w:ind w:left="1701" w:hanging="1701"/>
    </w:pPr>
  </w:style>
  <w:style w:type="paragraph" w:styleId="41">
    <w:name w:val="toc 4"/>
    <w:basedOn w:val="31"/>
    <w:semiHidden/>
    <w:qFormat/>
    <w:pPr>
      <w:ind w:left="1418" w:hanging="1418"/>
    </w:pPr>
  </w:style>
  <w:style w:type="paragraph" w:styleId="31">
    <w:name w:val="toc 3"/>
    <w:basedOn w:val="21"/>
    <w:semiHidden/>
    <w:qFormat/>
    <w:pPr>
      <w:ind w:left="1134" w:hanging="1134"/>
    </w:pPr>
  </w:style>
  <w:style w:type="paragraph" w:styleId="21">
    <w:name w:val="toc 2"/>
    <w:basedOn w:val="14"/>
    <w:semiHidden/>
    <w:qFormat/>
    <w:pPr>
      <w:keepNext w:val="0"/>
      <w:spacing w:before="0"/>
      <w:ind w:left="851" w:hanging="851"/>
    </w:pPr>
    <w:rPr>
      <w:sz w:val="20"/>
    </w:rPr>
  </w:style>
  <w:style w:type="paragraph" w:styleId="14">
    <w:name w:val="toc 1"/>
    <w:basedOn w:val="a"/>
    <w:semiHidden/>
    <w:qFormat/>
    <w:pPr>
      <w:keepNext/>
      <w:keepLines/>
      <w:widowControl w:val="0"/>
      <w:tabs>
        <w:tab w:val="right" w:leader="dot" w:pos="9639"/>
      </w:tabs>
      <w:spacing w:before="120"/>
      <w:ind w:left="567" w:right="425" w:hanging="567"/>
    </w:pPr>
    <w:rPr>
      <w:sz w:val="22"/>
    </w:rPr>
  </w:style>
  <w:style w:type="paragraph" w:styleId="22">
    <w:name w:val="List Number 2"/>
    <w:basedOn w:val="af3"/>
    <w:semiHidden/>
    <w:qFormat/>
    <w:pPr>
      <w:ind w:left="851"/>
    </w:pPr>
  </w:style>
  <w:style w:type="paragraph" w:styleId="af3">
    <w:name w:val="List Number"/>
    <w:basedOn w:val="52"/>
    <w:semiHidden/>
    <w:qFormat/>
  </w:style>
  <w:style w:type="paragraph" w:styleId="52">
    <w:name w:val="List Bullet 5"/>
    <w:basedOn w:val="42"/>
    <w:semiHidden/>
    <w:qFormat/>
    <w:pPr>
      <w:ind w:left="1702"/>
    </w:pPr>
  </w:style>
  <w:style w:type="paragraph" w:styleId="42">
    <w:name w:val="List Bullet 4"/>
    <w:basedOn w:val="32"/>
    <w:semiHidden/>
    <w:qFormat/>
    <w:pPr>
      <w:ind w:left="1418"/>
    </w:pPr>
  </w:style>
  <w:style w:type="paragraph" w:styleId="32">
    <w:name w:val="List Bullet 3"/>
    <w:basedOn w:val="af1"/>
    <w:semiHidden/>
    <w:qFormat/>
    <w:pPr>
      <w:ind w:left="851" w:firstLine="0"/>
    </w:pPr>
  </w:style>
  <w:style w:type="paragraph" w:styleId="af4">
    <w:name w:val="List Bullet"/>
    <w:basedOn w:val="af1"/>
    <w:semiHidden/>
    <w:qFormat/>
  </w:style>
  <w:style w:type="paragraph" w:styleId="af5">
    <w:name w:val="Document Map"/>
    <w:basedOn w:val="a"/>
    <w:semiHidden/>
    <w:unhideWhenUsed/>
    <w:qFormat/>
    <w:pPr>
      <w:spacing w:after="0"/>
    </w:pPr>
    <w:rPr>
      <w:rFonts w:cstheme="minorBidi"/>
      <w:i/>
      <w:iCs/>
      <w:color w:val="44546A" w:themeColor="text2"/>
      <w:sz w:val="18"/>
      <w:szCs w:val="18"/>
    </w:rPr>
  </w:style>
  <w:style w:type="paragraph" w:styleId="af6">
    <w:name w:val="annotation text"/>
    <w:basedOn w:val="a"/>
    <w:uiPriority w:val="99"/>
    <w:unhideWhenUsed/>
    <w:qFormat/>
    <w:pPr>
      <w:spacing w:line="240" w:lineRule="auto"/>
    </w:pPr>
    <w:rPr>
      <w:rFonts w:ascii="Tahoma" w:hAnsi="Tahoma" w:cs="Tahoma"/>
      <w:sz w:val="16"/>
      <w:szCs w:val="16"/>
    </w:rPr>
  </w:style>
  <w:style w:type="paragraph" w:styleId="23">
    <w:name w:val="List Bullet 2"/>
    <w:basedOn w:val="af4"/>
    <w:semiHidden/>
    <w:qFormat/>
    <w:pPr>
      <w:ind w:left="851" w:firstLine="0"/>
    </w:pPr>
  </w:style>
  <w:style w:type="paragraph" w:styleId="81">
    <w:name w:val="toc 8"/>
    <w:basedOn w:val="14"/>
    <w:semiHidden/>
    <w:qFormat/>
    <w:pPr>
      <w:spacing w:before="180"/>
      <w:ind w:left="2693" w:hanging="2693"/>
    </w:pPr>
    <w:rPr>
      <w:b/>
    </w:rPr>
  </w:style>
  <w:style w:type="paragraph" w:styleId="af7">
    <w:name w:val="Balloon Text"/>
    <w:basedOn w:val="a"/>
    <w:uiPriority w:val="34"/>
    <w:semiHidden/>
    <w:unhideWhenUsed/>
    <w:qFormat/>
    <w:pPr>
      <w:spacing w:after="0"/>
    </w:pPr>
    <w:rPr>
      <w:rFonts w:eastAsiaTheme="minorHAnsi" w:cstheme="minorBidi"/>
      <w:sz w:val="22"/>
      <w:szCs w:val="22"/>
    </w:rPr>
  </w:style>
  <w:style w:type="paragraph" w:styleId="af8">
    <w:name w:val="footer"/>
    <w:basedOn w:val="af9"/>
    <w:semiHidden/>
    <w:qFormat/>
    <w:pPr>
      <w:jc w:val="center"/>
    </w:pPr>
    <w:rPr>
      <w:i/>
    </w:rPr>
  </w:style>
  <w:style w:type="paragraph" w:styleId="af9">
    <w:name w:val="header"/>
    <w:basedOn w:val="a"/>
    <w:semiHidden/>
    <w:qFormat/>
    <w:pPr>
      <w:widowControl w:val="0"/>
    </w:pPr>
    <w:rPr>
      <w:rFonts w:ascii="Arial" w:hAnsi="Arial"/>
      <w:b/>
      <w:sz w:val="18"/>
    </w:rPr>
  </w:style>
  <w:style w:type="paragraph" w:styleId="afa">
    <w:name w:val="Subtitle"/>
    <w:basedOn w:val="a"/>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afb">
    <w:name w:val="footnote text"/>
    <w:basedOn w:val="a"/>
    <w:semiHidden/>
    <w:qFormat/>
    <w:pPr>
      <w:keepLines/>
      <w:spacing w:after="0"/>
      <w:ind w:left="454" w:hanging="454"/>
    </w:pPr>
    <w:rPr>
      <w:sz w:val="16"/>
    </w:rPr>
  </w:style>
  <w:style w:type="paragraph" w:styleId="91">
    <w:name w:val="toc 9"/>
    <w:basedOn w:val="81"/>
    <w:semiHidden/>
    <w:qFormat/>
    <w:pPr>
      <w:ind w:left="1418" w:hanging="1418"/>
    </w:pPr>
  </w:style>
  <w:style w:type="paragraph" w:styleId="15">
    <w:name w:val="index 1"/>
    <w:basedOn w:val="a"/>
    <w:semiHidden/>
    <w:qFormat/>
    <w:pPr>
      <w:keepLines/>
      <w:spacing w:after="0"/>
    </w:pPr>
  </w:style>
  <w:style w:type="paragraph" w:styleId="24">
    <w:name w:val="index 2"/>
    <w:basedOn w:val="15"/>
    <w:semiHidden/>
    <w:qFormat/>
    <w:pPr>
      <w:ind w:left="284"/>
    </w:pPr>
  </w:style>
  <w:style w:type="paragraph" w:styleId="afc">
    <w:name w:val="Title"/>
    <w:basedOn w:val="a"/>
    <w:uiPriority w:val="10"/>
    <w:qFormat/>
    <w:pPr>
      <w:spacing w:after="0"/>
      <w:contextualSpacing/>
    </w:pPr>
    <w:rPr>
      <w:rFonts w:asciiTheme="majorHAnsi" w:eastAsiaTheme="majorEastAsia" w:hAnsiTheme="majorHAnsi" w:cstheme="majorBidi"/>
      <w:spacing w:val="-10"/>
      <w:kern w:val="2"/>
      <w:sz w:val="56"/>
      <w:szCs w:val="56"/>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bidi="ar-SA"/>
    </w:rPr>
  </w:style>
  <w:style w:type="paragraph" w:customStyle="1" w:styleId="ZH">
    <w:name w:val="ZH"/>
    <w:qFormat/>
    <w:pPr>
      <w:widowControl w:val="0"/>
      <w:spacing w:after="200"/>
      <w:textAlignment w:val="baseline"/>
    </w:pPr>
    <w:rPr>
      <w:rFonts w:ascii="Arial" w:eastAsia="Times New Roman" w:hAnsi="Arial" w:cs="Times New Roman"/>
      <w:lang w:val="en-US" w:eastAsia="en-US" w:bidi="ar-SA"/>
    </w:rPr>
  </w:style>
  <w:style w:type="paragraph" w:customStyle="1" w:styleId="TT">
    <w:name w:val="TT"/>
    <w:basedOn w:val="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val="en-US" w:eastAsia="en-US" w:bidi="ar-SA"/>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val="en-US" w:eastAsia="en-US" w:bidi="ar-SA"/>
    </w:rPr>
  </w:style>
  <w:style w:type="paragraph" w:customStyle="1" w:styleId="TAR">
    <w:name w:val="TAR"/>
    <w:basedOn w:val="TAL"/>
    <w:qFormat/>
    <w:pPr>
      <w:jc w:val="right"/>
    </w:pPr>
  </w:style>
  <w:style w:type="paragraph" w:customStyle="1" w:styleId="H6">
    <w:name w:val="H6"/>
    <w:basedOn w:val="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val="en-US" w:eastAsia="en-US" w:bidi="ar-SA"/>
    </w:rPr>
  </w:style>
  <w:style w:type="paragraph" w:customStyle="1" w:styleId="ZB">
    <w:name w:val="ZB"/>
    <w:qFormat/>
    <w:pPr>
      <w:widowControl w:val="0"/>
      <w:spacing w:after="200"/>
      <w:ind w:right="28"/>
      <w:jc w:val="right"/>
      <w:textAlignment w:val="baseline"/>
    </w:pPr>
    <w:rPr>
      <w:rFonts w:ascii="Arial" w:eastAsia="Times New Roman" w:hAnsi="Arial" w:cs="Times New Roman"/>
      <w:i/>
      <w:lang w:val="en-US" w:eastAsia="en-US" w:bidi="ar-SA"/>
    </w:rPr>
  </w:style>
  <w:style w:type="paragraph" w:customStyle="1" w:styleId="ZD">
    <w:name w:val="ZD"/>
    <w:qFormat/>
    <w:pPr>
      <w:widowControl w:val="0"/>
      <w:spacing w:after="200"/>
      <w:textAlignment w:val="baseline"/>
    </w:pPr>
    <w:rPr>
      <w:rFonts w:ascii="Arial" w:eastAsia="Times New Roman" w:hAnsi="Arial" w:cs="Times New Roman"/>
      <w:sz w:val="32"/>
      <w:lang w:val="en-US" w:eastAsia="en-US" w:bidi="ar-SA"/>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val="en-US" w:eastAsia="en-US" w:bidi="ar-SA"/>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val="en-US" w:eastAsia="en-US" w:bidi="ar-SA"/>
    </w:rPr>
  </w:style>
  <w:style w:type="paragraph" w:customStyle="1" w:styleId="EditorsNote">
    <w:name w:val="Editor's Note"/>
    <w:basedOn w:val="NO"/>
    <w:qFormat/>
    <w:rPr>
      <w:color w:val="FF0000"/>
    </w:rPr>
  </w:style>
  <w:style w:type="paragraph" w:customStyle="1" w:styleId="B1">
    <w:name w:val="B1"/>
    <w:basedOn w:val="af1"/>
    <w:qFormat/>
  </w:style>
  <w:style w:type="paragraph" w:customStyle="1" w:styleId="B2">
    <w:name w:val="B2"/>
    <w:basedOn w:val="32"/>
    <w:qFormat/>
  </w:style>
  <w:style w:type="paragraph" w:customStyle="1" w:styleId="B3">
    <w:name w:val="B3"/>
    <w:basedOn w:val="42"/>
    <w:qFormat/>
  </w:style>
  <w:style w:type="paragraph" w:customStyle="1" w:styleId="B4">
    <w:name w:val="B4"/>
    <w:basedOn w:val="52"/>
    <w:qFormat/>
  </w:style>
  <w:style w:type="paragraph" w:customStyle="1" w:styleId="B5">
    <w:name w:val="B5"/>
    <w:basedOn w:val="af3"/>
    <w:qFormat/>
  </w:style>
  <w:style w:type="paragraph" w:customStyle="1" w:styleId="ZTD">
    <w:name w:val="ZTD"/>
    <w:basedOn w:val="ZB"/>
    <w:qFormat/>
    <w:rPr>
      <w:i w:val="0"/>
      <w:sz w:val="40"/>
    </w:rPr>
  </w:style>
  <w:style w:type="paragraph" w:styleId="afd">
    <w:name w:val="List Paragraph"/>
    <w:basedOn w:val="a"/>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a"/>
    <w:qFormat/>
    <w:pPr>
      <w:jc w:val="both"/>
      <w:textAlignment w:val="auto"/>
    </w:pPr>
    <w:rPr>
      <w:rFonts w:eastAsiaTheme="minorEastAsia"/>
      <w:b/>
      <w:bCs/>
      <w:i/>
      <w:iCs/>
      <w:kern w:val="2"/>
    </w:rPr>
  </w:style>
  <w:style w:type="paragraph" w:customStyle="1" w:styleId="maintext">
    <w:name w:val="main text"/>
    <w:basedOn w:val="a"/>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a"/>
    <w:qFormat/>
    <w:pPr>
      <w:snapToGrid w:val="0"/>
      <w:spacing w:afterAutospacing="1" w:line="240" w:lineRule="auto"/>
      <w:jc w:val="both"/>
      <w:textAlignment w:val="auto"/>
    </w:pPr>
    <w:rPr>
      <w:rFonts w:ascii="Arial" w:eastAsia="ＭＳ 明朝" w:hAnsi="Arial" w:cs="Arial"/>
      <w:b/>
      <w:sz w:val="28"/>
      <w:lang w:eastAsia="ko-KR"/>
    </w:rPr>
  </w:style>
  <w:style w:type="paragraph" w:customStyle="1" w:styleId="paragraph">
    <w:name w:val="paragraph"/>
    <w:basedOn w:val="a"/>
    <w:qFormat/>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val="en-US" w:eastAsia="en-US" w:bidi="ar-SA"/>
    </w:rPr>
  </w:style>
  <w:style w:type="table" w:styleId="af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C9AB4-4AEE-4554-95CD-FD843529A738}">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a37140e-f4c5-4a6c-a9b4-20a691ce6c8a"/>
    <ds:schemaRef ds:uri="cc9c437c-ae0c-4066-8d90-a0f7de786127"/>
    <ds:schemaRef ds:uri="http://www.w3.org/XML/1998/namespace"/>
    <ds:schemaRef ds:uri="http://purl.org/dc/dcmitype/"/>
  </ds:schemaRefs>
</ds:datastoreItem>
</file>

<file path=customXml/itemProps3.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4.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3BBB1C-D5F0-49E6-801D-95C0B298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16941</Words>
  <Characters>96566</Characters>
  <Application>Microsoft Office Word</Application>
  <DocSecurity>0</DocSecurity>
  <Lines>804</Lines>
  <Paragraphs>226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kurita</cp:lastModifiedBy>
  <cp:revision>2</cp:revision>
  <dcterms:created xsi:type="dcterms:W3CDTF">2021-08-23T23:31:00Z</dcterms:created>
  <dcterms:modified xsi:type="dcterms:W3CDTF">2021-08-23T23:31:00Z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2052-11.8.2.9022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1" name="_2015_ms_pID_7253431">
    <vt:lpwstr>BMWF0PzKaJn3T3niNtB16WoyxaUghCkz05upxrjgsI+cGNxoTMWWi+
Qjzl+Jd91RwfpPy9yKkX9B71ellfHje3sNocZoZsd+RP5tj5NG/D6avF8r8/MPye8Vo5DAYw
a6dRsow+ptJKZnCvemVo9E4we23u7CBsHOPjFcMSqH0ufA5BLfJLT+SLs1lUnUGbbh0GCFSn
eyrnY6e8mgHikGZw</vt:lpwstr>
  </property>
</Properties>
</file>