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28E1" w14:textId="1F9D0F3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w:t>
      </w:r>
      <w:r w:rsidR="00562158">
        <w:rPr>
          <w:rFonts w:ascii="Arial" w:hAnsi="Arial" w:cs="Arial"/>
          <w:b/>
          <w:bCs/>
          <w:sz w:val="28"/>
        </w:rPr>
        <w:t>08278</w:t>
      </w:r>
      <w:r>
        <w:rPr>
          <w:rFonts w:ascii="Arial" w:hAnsi="Arial" w:cs="Arial"/>
          <w:b/>
          <w:bCs/>
          <w:sz w:val="28"/>
        </w:rPr>
        <w:t xml:space="preserve">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5F03B86D"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w:t>
      </w:r>
      <w:r w:rsidR="00B33090">
        <w:rPr>
          <w:rFonts w:ascii="Calibri" w:eastAsia="Calibri" w:hAnsi="Calibri"/>
          <w:b/>
          <w:bCs/>
          <w:sz w:val="22"/>
          <w:szCs w:val="22"/>
        </w:rPr>
        <w:t>2</w:t>
      </w:r>
      <w:r>
        <w:rPr>
          <w:rFonts w:ascii="Calibri" w:eastAsia="Calibri" w:hAnsi="Calibri"/>
          <w:b/>
          <w:bCs/>
          <w:sz w:val="22"/>
          <w:szCs w:val="22"/>
        </w:rPr>
        <w:t xml:space="preserve">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Heading1"/>
      </w:pPr>
      <w:r>
        <w:t>Introduction</w:t>
      </w:r>
    </w:p>
    <w:p w14:paraId="252843C5" w14:textId="77777777" w:rsidR="001B0E4C" w:rsidRDefault="002A2A33">
      <w:pPr>
        <w:pStyle w:val="BodyText"/>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BodyText"/>
      </w:pPr>
    </w:p>
    <w:p w14:paraId="41AB512B" w14:textId="77777777" w:rsidR="001B0E4C" w:rsidRDefault="002A2A33">
      <w:pPr>
        <w:pStyle w:val="Heading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4575F0DA" w14:textId="77777777" w:rsidR="001B0E4C" w:rsidRDefault="002A2A33">
      <w:pPr>
        <w:pStyle w:val="ListParagraph"/>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ListParagraph"/>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BodyText"/>
              <w:rPr>
                <w:b/>
                <w:bCs/>
              </w:rPr>
            </w:pPr>
            <w:r>
              <w:rPr>
                <w:b/>
                <w:bCs/>
              </w:rPr>
              <w:t>Company</w:t>
            </w:r>
          </w:p>
        </w:tc>
        <w:tc>
          <w:tcPr>
            <w:tcW w:w="8095" w:type="dxa"/>
          </w:tcPr>
          <w:p w14:paraId="0A61D28C" w14:textId="77777777" w:rsidR="001B0E4C" w:rsidRDefault="002A2A33">
            <w:pPr>
              <w:pStyle w:val="BodyText"/>
              <w:rPr>
                <w:b/>
                <w:bCs/>
              </w:rPr>
            </w:pPr>
            <w:r>
              <w:rPr>
                <w:b/>
                <w:bCs/>
              </w:rPr>
              <w:t>Proposals</w:t>
            </w:r>
          </w:p>
        </w:tc>
      </w:tr>
      <w:tr w:rsidR="001B0E4C" w14:paraId="059D1244" w14:textId="77777777">
        <w:tc>
          <w:tcPr>
            <w:tcW w:w="1975" w:type="dxa"/>
          </w:tcPr>
          <w:p w14:paraId="0618495A" w14:textId="77777777" w:rsidR="001B0E4C" w:rsidRDefault="002A2A33">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ListParagraph"/>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ListParagraph"/>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ListParagraph"/>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3BECADBC" w14:textId="77777777" w:rsidR="001B0E4C" w:rsidRDefault="002A2A33">
            <w:pPr>
              <w:pStyle w:val="ListParagraph"/>
              <w:numPr>
                <w:ilvl w:val="0"/>
                <w:numId w:val="21"/>
              </w:numPr>
              <w:autoSpaceDE w:val="0"/>
              <w:autoSpaceDN w:val="0"/>
              <w:adjustRightInd w:val="0"/>
              <w:snapToGrid w:val="0"/>
              <w:spacing w:before="0"/>
              <w:contextualSpacing w:val="0"/>
              <w:rPr>
                <w:i/>
                <w:lang w:eastAsia="zh-CN"/>
              </w:rPr>
            </w:pPr>
            <w:r>
              <w:rPr>
                <w:i/>
                <w:lang w:eastAsia="zh-CN"/>
              </w:rPr>
              <w:t>SS/PBCH block</w:t>
            </w:r>
          </w:p>
          <w:p w14:paraId="01D1E775" w14:textId="77777777" w:rsidR="001B0E4C" w:rsidRDefault="002A2A33">
            <w:pPr>
              <w:pStyle w:val="ListParagraph"/>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6CA92507" w14:textId="77777777" w:rsidR="001B0E4C" w:rsidRDefault="002A2A33">
            <w:pPr>
              <w:pStyle w:val="ListParagraph"/>
              <w:numPr>
                <w:ilvl w:val="0"/>
                <w:numId w:val="21"/>
              </w:numPr>
              <w:autoSpaceDE w:val="0"/>
              <w:autoSpaceDN w:val="0"/>
              <w:adjustRightInd w:val="0"/>
              <w:snapToGrid w:val="0"/>
              <w:spacing w:before="0"/>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BodyText"/>
              <w:rPr>
                <w:b/>
                <w:bCs/>
              </w:rPr>
            </w:pPr>
            <w:r>
              <w:rPr>
                <w:b/>
                <w:bCs/>
              </w:rPr>
              <w:lastRenderedPageBreak/>
              <w:t>Vivo (R1-2106617)</w:t>
            </w:r>
          </w:p>
        </w:tc>
        <w:tc>
          <w:tcPr>
            <w:tcW w:w="8095" w:type="dxa"/>
          </w:tcPr>
          <w:p w14:paraId="22C8C42E" w14:textId="77777777" w:rsidR="001B0E4C" w:rsidRDefault="002A2A33">
            <w:pPr>
              <w:pStyle w:val="BodyText"/>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Caption"/>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487D1042" w14:textId="77777777" w:rsidR="001B0E4C" w:rsidRDefault="002A2A33">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109CD12C"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6B114408" w14:textId="77777777" w:rsidR="001B0E4C" w:rsidRDefault="002A2A33">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106BC693"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BodyText"/>
            </w:pPr>
          </w:p>
        </w:tc>
      </w:tr>
      <w:tr w:rsidR="001B0E4C" w14:paraId="14E6565F" w14:textId="77777777">
        <w:tc>
          <w:tcPr>
            <w:tcW w:w="1975" w:type="dxa"/>
          </w:tcPr>
          <w:p w14:paraId="24492D92" w14:textId="77777777" w:rsidR="001B0E4C" w:rsidRDefault="002A2A33">
            <w:pPr>
              <w:pStyle w:val="BodyText"/>
              <w:rPr>
                <w:b/>
                <w:bCs/>
              </w:rPr>
            </w:pPr>
            <w:r>
              <w:rPr>
                <w:b/>
                <w:bCs/>
              </w:rPr>
              <w:lastRenderedPageBreak/>
              <w:t>Nokia, Nokia Shanghai Bell (R1-2106828)</w:t>
            </w:r>
          </w:p>
        </w:tc>
        <w:tc>
          <w:tcPr>
            <w:tcW w:w="8095" w:type="dxa"/>
          </w:tcPr>
          <w:p w14:paraId="266600A0" w14:textId="77777777" w:rsidR="001B0E4C" w:rsidRDefault="002A2A33">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indicated for all RB sets). </w:t>
            </w:r>
          </w:p>
          <w:p w14:paraId="3232B1A6" w14:textId="77777777" w:rsidR="001B0E4C" w:rsidRDefault="001B0E4C">
            <w:pPr>
              <w:shd w:val="clear" w:color="auto" w:fill="FFFFFF"/>
              <w:jc w:val="both"/>
              <w:rPr>
                <w:b/>
                <w:i/>
                <w:iCs/>
                <w:color w:val="000000"/>
              </w:rPr>
            </w:pPr>
          </w:p>
          <w:p w14:paraId="5DD5F7A2" w14:textId="77777777" w:rsidR="001B0E4C" w:rsidRDefault="002A2A33">
            <w:pPr>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64398DAE" w14:textId="77777777" w:rsidR="001B0E4C" w:rsidRDefault="002A2A33">
            <w:pPr>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rPr>
                <w:rFonts w:eastAsia="Batang"/>
              </w:rPr>
            </w:pPr>
          </w:p>
          <w:p w14:paraId="216469FE" w14:textId="77777777" w:rsidR="001B0E4C" w:rsidRDefault="002A2A33">
            <w:pPr>
              <w:ind w:left="284"/>
              <w:rPr>
                <w:rFonts w:eastAsia="Batang"/>
                <w:b/>
                <w:bCs/>
                <w:i/>
                <w:iCs/>
              </w:rPr>
            </w:pPr>
            <w:r>
              <w:rPr>
                <w:rFonts w:eastAsia="Batang"/>
                <w:b/>
                <w:bCs/>
                <w:i/>
                <w:iCs/>
              </w:rPr>
              <w:t>Proposal 2.7: Support semi-static signaling for configured beam restriction for simultaneous MT/DU operation.</w:t>
            </w:r>
          </w:p>
          <w:p w14:paraId="2442E8FA" w14:textId="77777777" w:rsidR="001B0E4C" w:rsidRDefault="001B0E4C">
            <w:pPr>
              <w:pStyle w:val="NoSpacing"/>
              <w:rPr>
                <w:rFonts w:eastAsia="Batang"/>
              </w:rPr>
            </w:pPr>
          </w:p>
          <w:p w14:paraId="35F07F09" w14:textId="77777777" w:rsidR="001B0E4C" w:rsidRDefault="002A2A33">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ind w:left="1418" w:hanging="1134"/>
              <w:rPr>
                <w:rFonts w:eastAsia="Calibri"/>
                <w:b/>
                <w:bCs/>
                <w:i/>
                <w:iCs/>
                <w:color w:val="000000" w:themeColor="text1"/>
              </w:rPr>
            </w:pPr>
          </w:p>
          <w:p w14:paraId="3176B7F6" w14:textId="77777777" w:rsidR="001B0E4C" w:rsidRDefault="002A2A33">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ListParagraph"/>
              <w:ind w:left="284"/>
              <w:rPr>
                <w:rFonts w:eastAsia="Calibri"/>
                <w:b/>
                <w:bCs/>
                <w:i/>
                <w:iCs/>
                <w:color w:val="000000" w:themeColor="text1"/>
              </w:rPr>
            </w:pPr>
          </w:p>
          <w:p w14:paraId="5DED3779" w14:textId="77777777" w:rsidR="001B0E4C" w:rsidRDefault="002A2A33">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ListParagraph"/>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BodyText"/>
            </w:pPr>
          </w:p>
        </w:tc>
      </w:tr>
      <w:tr w:rsidR="001B0E4C" w14:paraId="0110747C" w14:textId="77777777">
        <w:tc>
          <w:tcPr>
            <w:tcW w:w="1975" w:type="dxa"/>
          </w:tcPr>
          <w:p w14:paraId="638C2525" w14:textId="77777777" w:rsidR="001B0E4C" w:rsidRDefault="002A2A33">
            <w:pPr>
              <w:pStyle w:val="BodyText"/>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585647E1" w14:textId="77777777" w:rsidR="001B0E4C" w:rsidRDefault="001B0E4C">
            <w:pPr>
              <w:pStyle w:val="BodyText"/>
            </w:pPr>
          </w:p>
        </w:tc>
      </w:tr>
      <w:tr w:rsidR="001B0E4C" w14:paraId="531BF22F" w14:textId="77777777">
        <w:tc>
          <w:tcPr>
            <w:tcW w:w="1975" w:type="dxa"/>
          </w:tcPr>
          <w:p w14:paraId="6F51622E" w14:textId="77777777" w:rsidR="001B0E4C" w:rsidRDefault="002A2A33">
            <w:pPr>
              <w:pStyle w:val="BodyText"/>
            </w:pPr>
            <w:r>
              <w:lastRenderedPageBreak/>
              <w:t>Lenovo, Motorola Mobility (R1-2107188)</w:t>
            </w:r>
          </w:p>
        </w:tc>
        <w:tc>
          <w:tcPr>
            <w:tcW w:w="8095" w:type="dxa"/>
          </w:tcPr>
          <w:p w14:paraId="20307434" w14:textId="77777777" w:rsidR="001B0E4C" w:rsidRDefault="002A2A33">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TableofFigures"/>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BodyText"/>
            </w:pPr>
          </w:p>
        </w:tc>
      </w:tr>
      <w:tr w:rsidR="001B0E4C" w14:paraId="4556014F" w14:textId="77777777">
        <w:tc>
          <w:tcPr>
            <w:tcW w:w="1975" w:type="dxa"/>
          </w:tcPr>
          <w:p w14:paraId="7226E6AA" w14:textId="77777777" w:rsidR="001B0E4C" w:rsidRDefault="002A2A33">
            <w:pPr>
              <w:pStyle w:val="BodyText"/>
            </w:pPr>
            <w:r>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ListParagraph"/>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5C5703EE" w14:textId="77777777" w:rsidR="001B0E4C" w:rsidRDefault="002A2A33">
            <w:pPr>
              <w:pStyle w:val="ListParagraph"/>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13EA678" w14:textId="77777777" w:rsidR="001B0E4C" w:rsidRDefault="002A2A33">
            <w:pPr>
              <w:pStyle w:val="ListParagraph"/>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1D9C1A52" w14:textId="77777777" w:rsidR="001B0E4C" w:rsidRDefault="002A2A33">
            <w:pPr>
              <w:pStyle w:val="ListParagraph"/>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184A27BB" w14:textId="77777777" w:rsidR="001B0E4C" w:rsidRDefault="002A2A33">
            <w:pPr>
              <w:pStyle w:val="ListParagraph"/>
              <w:numPr>
                <w:ilvl w:val="0"/>
                <w:numId w:val="24"/>
              </w:numPr>
              <w:overflowPunct w:val="0"/>
              <w:autoSpaceDE w:val="0"/>
              <w:autoSpaceDN w:val="0"/>
              <w:adjustRightInd w:val="0"/>
              <w:spacing w:before="0" w:after="180"/>
              <w:jc w:val="left"/>
              <w:textAlignment w:val="baseline"/>
              <w:rPr>
                <w:b/>
                <w:bCs/>
              </w:rPr>
            </w:pPr>
            <w:proofErr w:type="gramStart"/>
            <w:r>
              <w:rPr>
                <w:b/>
                <w:bCs/>
              </w:rPr>
              <w:t>E.g.</w:t>
            </w:r>
            <w:proofErr w:type="gramEnd"/>
            <w:r>
              <w:rPr>
                <w:b/>
                <w:bCs/>
              </w:rPr>
              <w:t xml:space="preserve">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jc w:val="both"/>
              <w:rPr>
                <w:b/>
                <w:bCs/>
              </w:rPr>
            </w:pPr>
          </w:p>
          <w:p w14:paraId="696D38A7" w14:textId="77777777" w:rsidR="001B0E4C" w:rsidRDefault="002A2A33">
            <w:pPr>
              <w:jc w:val="both"/>
              <w:rPr>
                <w:b/>
                <w:bCs/>
              </w:rPr>
            </w:pPr>
            <w:r>
              <w:rPr>
                <w:b/>
                <w:bCs/>
                <w:u w:val="single"/>
              </w:rPr>
              <w:t>Proposal 3.2:</w:t>
            </w:r>
            <w:r>
              <w:rPr>
                <w:b/>
                <w:bCs/>
              </w:rPr>
              <w:t xml:space="preserve"> </w:t>
            </w:r>
          </w:p>
          <w:p w14:paraId="1E235DAC" w14:textId="77777777" w:rsidR="001B0E4C" w:rsidRDefault="001B0E4C">
            <w:pPr>
              <w:jc w:val="both"/>
              <w:rPr>
                <w:b/>
                <w:bCs/>
              </w:rPr>
            </w:pPr>
          </w:p>
          <w:p w14:paraId="4DCD64C1" w14:textId="77777777" w:rsidR="001B0E4C" w:rsidRDefault="002A2A33">
            <w:pPr>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Required timing mode,</w:t>
            </w:r>
          </w:p>
          <w:p w14:paraId="00044AB7"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DL RX/UL TX power constraints,</w:t>
            </w:r>
          </w:p>
          <w:p w14:paraId="3FB305DA"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51F45EF4"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6EB876A" w14:textId="77777777" w:rsidR="001B0E4C" w:rsidRDefault="002A2A33">
            <w:pPr>
              <w:pStyle w:val="ListParagraph"/>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t>Proposal 3.3:</w:t>
            </w:r>
            <w:r>
              <w:t xml:space="preserve"> </w:t>
            </w:r>
          </w:p>
          <w:p w14:paraId="60A0F477" w14:textId="77777777" w:rsidR="001B0E4C" w:rsidRDefault="002A2A33">
            <w:pPr>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TableofFigures"/>
              <w:rPr>
                <w:lang w:val="en-GB"/>
              </w:rPr>
            </w:pPr>
          </w:p>
        </w:tc>
      </w:tr>
      <w:tr w:rsidR="001B0E4C" w14:paraId="6F1DDE91" w14:textId="77777777">
        <w:tc>
          <w:tcPr>
            <w:tcW w:w="1975" w:type="dxa"/>
          </w:tcPr>
          <w:p w14:paraId="0F7D1496" w14:textId="77777777" w:rsidR="001B0E4C" w:rsidRDefault="002A2A33">
            <w:pPr>
              <w:pStyle w:val="BodyText"/>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Supported multiplexing mode (FDM and/or SDM).</w:t>
            </w:r>
          </w:p>
          <w:p w14:paraId="2CF5C25B"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Required timing mode.</w:t>
            </w:r>
          </w:p>
          <w:p w14:paraId="6B2DF70C"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Required DL/UL power control support.</w:t>
            </w:r>
          </w:p>
          <w:p w14:paraId="5D6B66F7"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Information on the “non-preferred” beam.</w:t>
            </w:r>
          </w:p>
          <w:p w14:paraId="7C5A093D"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25215E80" w14:textId="77777777" w:rsidR="001B0E4C" w:rsidRDefault="002A2A33">
            <w:pPr>
              <w:pStyle w:val="ListParagraph"/>
              <w:widowControl w:val="0"/>
              <w:numPr>
                <w:ilvl w:val="0"/>
                <w:numId w:val="26"/>
              </w:numPr>
              <w:wordWrap w:val="0"/>
              <w:autoSpaceDE w:val="0"/>
              <w:autoSpaceDN w:val="0"/>
              <w:spacing w:before="0" w:afterLines="50"/>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ListParagraph"/>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ListParagraph"/>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ListParagraph"/>
              <w:widowControl w:val="0"/>
              <w:numPr>
                <w:ilvl w:val="0"/>
                <w:numId w:val="28"/>
              </w:numPr>
              <w:wordWrap w:val="0"/>
              <w:autoSpaceDE w:val="0"/>
              <w:autoSpaceDN w:val="0"/>
              <w:spacing w:before="0" w:afterLines="50"/>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250E91BF" w14:textId="77777777" w:rsidR="001B0E4C" w:rsidRDefault="002A2A33">
            <w:pPr>
              <w:pStyle w:val="ListParagraph"/>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3: RS ID (including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BodyText"/>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BodyText"/>
            </w:pPr>
            <w:r>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BodyText"/>
            </w:pPr>
            <w:r>
              <w:lastRenderedPageBreak/>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BodyText"/>
            </w:pPr>
            <w:r>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1A2F99C" w14:textId="77777777" w:rsidR="001B0E4C" w:rsidRDefault="002A2A33">
            <w:pPr>
              <w:pStyle w:val="ListParagraph"/>
              <w:numPr>
                <w:ilvl w:val="0"/>
                <w:numId w:val="33"/>
              </w:numPr>
              <w:spacing w:before="0" w:after="0"/>
            </w:pPr>
            <w:r>
              <w:lastRenderedPageBreak/>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044E967D" w14:textId="77777777" w:rsidR="001B0E4C" w:rsidRDefault="002A2A33">
            <w:pPr>
              <w:pStyle w:val="ListParagraph"/>
              <w:numPr>
                <w:ilvl w:val="0"/>
                <w:numId w:val="33"/>
              </w:numPr>
              <w:spacing w:before="0" w:after="0"/>
            </w:pPr>
            <w:r>
              <w:t xml:space="preserve">Semi-static, </w:t>
            </w:r>
            <w:proofErr w:type="gramStart"/>
            <w:r>
              <w:t>e.g.</w:t>
            </w:r>
            <w:proofErr w:type="gramEnd"/>
            <w:r>
              <w:t xml:space="preserve">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43D5D6F" w14:textId="77777777" w:rsidR="001B0E4C" w:rsidRDefault="002A2A33">
            <w:pPr>
              <w:pStyle w:val="ListParagraph"/>
              <w:numPr>
                <w:ilvl w:val="0"/>
                <w:numId w:val="34"/>
              </w:numPr>
              <w:spacing w:before="0" w:after="0"/>
            </w:pPr>
            <w:r>
              <w:t xml:space="preserve">Dynamic </w:t>
            </w:r>
            <w:proofErr w:type="gramStart"/>
            <w:r>
              <w:t>e.g.</w:t>
            </w:r>
            <w:proofErr w:type="gramEnd"/>
            <w:r>
              <w:t xml:space="preserve"> through UCI transmission from IAB-MT to parent DU </w:t>
            </w:r>
          </w:p>
          <w:p w14:paraId="2136508E" w14:textId="77777777" w:rsidR="001B0E4C" w:rsidRDefault="002A2A33">
            <w:pPr>
              <w:pStyle w:val="ListParagraph"/>
              <w:numPr>
                <w:ilvl w:val="0"/>
                <w:numId w:val="34"/>
              </w:numPr>
              <w:spacing w:before="0" w:after="0"/>
            </w:pPr>
            <w:r>
              <w:t xml:space="preserve">Semi-static, </w:t>
            </w:r>
            <w:proofErr w:type="gramStart"/>
            <w:r>
              <w:t>e.g.</w:t>
            </w:r>
            <w:proofErr w:type="gramEnd"/>
            <w:r>
              <w:t xml:space="preserve"> through MAC-CE from IAB-MT or through F1 interface from IAB-DU</w:t>
            </w:r>
          </w:p>
          <w:p w14:paraId="3BBD1A46" w14:textId="77777777" w:rsidR="001B0E4C" w:rsidRDefault="002A2A33">
            <w:pPr>
              <w:pStyle w:val="ListParagraph"/>
              <w:numPr>
                <w:ilvl w:val="0"/>
                <w:numId w:val="34"/>
              </w:numPr>
              <w:spacing w:before="0" w:after="0"/>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2D368C13" w14:textId="77777777" w:rsidR="001B0E4C" w:rsidRDefault="002A2A33">
            <w:pPr>
              <w:pStyle w:val="ListParagraph"/>
              <w:numPr>
                <w:ilvl w:val="0"/>
                <w:numId w:val="35"/>
              </w:numPr>
              <w:spacing w:before="0" w:after="0"/>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20A88EAB" w14:textId="77777777" w:rsidR="001B0E4C" w:rsidRDefault="002A2A33">
            <w:pPr>
              <w:pStyle w:val="ListParagraph"/>
              <w:numPr>
                <w:ilvl w:val="0"/>
                <w:numId w:val="35"/>
              </w:numPr>
              <w:spacing w:before="0" w:after="0"/>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BodyText"/>
            </w:pPr>
            <w:r>
              <w:lastRenderedPageBreak/>
              <w:t>ZTE (R1-2107824, R1-2107826)</w:t>
            </w:r>
          </w:p>
        </w:tc>
        <w:tc>
          <w:tcPr>
            <w:tcW w:w="8095" w:type="dxa"/>
          </w:tcPr>
          <w:p w14:paraId="65E498A5" w14:textId="77777777" w:rsidR="001B0E4C" w:rsidRDefault="002A2A33">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0DC0D812" w14:textId="77777777" w:rsidR="001B0E4C" w:rsidRDefault="00853644">
            <w:pPr>
              <w:pStyle w:val="TOC1"/>
              <w:tabs>
                <w:tab w:val="left" w:pos="1470"/>
              </w:tabs>
              <w:spacing w:after="120"/>
              <w:rPr>
                <w:rFonts w:asciiTheme="minorHAnsi" w:hAnsiTheme="minorHAnsi" w:cstheme="minorBidi"/>
                <w:b w:val="0"/>
                <w:bCs/>
                <w:i/>
                <w:iCs/>
                <w:sz w:val="21"/>
              </w:rPr>
            </w:pPr>
            <w:hyperlink w:anchor="_Toc79164567" w:history="1">
              <w:r w:rsidR="002A2A33">
                <w:rPr>
                  <w:rStyle w:val="Hyperlink"/>
                  <w:rFonts w:eastAsia="SimSun"/>
                </w:rPr>
                <w:t>Observation 2:</w:t>
              </w:r>
              <w:r w:rsidR="002A2A33">
                <w:rPr>
                  <w:rFonts w:asciiTheme="minorHAnsi" w:hAnsiTheme="minorHAnsi" w:cstheme="minorBidi"/>
                  <w:b w:val="0"/>
                  <w:sz w:val="21"/>
                </w:rPr>
                <w:tab/>
              </w:r>
              <w:r w:rsidR="002A2A33">
                <w:rPr>
                  <w:rStyle w:val="Hyperlink"/>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2CE0D7C3" w14:textId="77777777" w:rsidR="001B0E4C" w:rsidRDefault="00853644">
            <w:pPr>
              <w:pStyle w:val="TOC1"/>
              <w:tabs>
                <w:tab w:val="left" w:pos="862"/>
              </w:tabs>
              <w:spacing w:after="120"/>
              <w:rPr>
                <w:rFonts w:asciiTheme="minorHAnsi" w:hAnsiTheme="minorHAnsi" w:cstheme="minorBidi"/>
                <w:b w:val="0"/>
                <w:bCs/>
                <w:i/>
                <w:iCs/>
                <w:sz w:val="21"/>
              </w:rPr>
            </w:pPr>
            <w:hyperlink w:anchor="_Toc79164570"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Candidate values for N can be 1, 4, 8, 16.</w:t>
              </w:r>
            </w:hyperlink>
          </w:p>
          <w:p w14:paraId="48C21D7F" w14:textId="77777777" w:rsidR="001B0E4C" w:rsidRDefault="00853644">
            <w:pPr>
              <w:pStyle w:val="TOC1"/>
              <w:tabs>
                <w:tab w:val="left" w:pos="862"/>
              </w:tabs>
              <w:spacing w:after="120"/>
              <w:rPr>
                <w:rFonts w:asciiTheme="minorHAnsi" w:hAnsiTheme="minorHAnsi" w:cstheme="minorBidi"/>
                <w:b w:val="0"/>
                <w:bCs/>
                <w:i/>
                <w:iCs/>
                <w:sz w:val="21"/>
              </w:rPr>
            </w:pPr>
            <w:hyperlink w:anchor="_Toc79164571" w:history="1">
              <w:r w:rsidR="002A2A33">
                <w:rPr>
                  <w:rStyle w:val="Hyperlink"/>
                  <w:rFonts w:eastAsia="SimSun" w:cs="Arial"/>
                </w:rPr>
                <w:t>•</w:t>
              </w:r>
              <w:r w:rsidR="002A2A33">
                <w:rPr>
                  <w:rFonts w:asciiTheme="minorHAnsi" w:hAnsiTheme="minorHAnsi" w:cstheme="minorBidi"/>
                  <w:b w:val="0"/>
                  <w:sz w:val="21"/>
                </w:rPr>
                <w:tab/>
              </w:r>
              <w:r w:rsidR="002A2A33">
                <w:rPr>
                  <w:rStyle w:val="Hyperlink"/>
                  <w:rFonts w:cs="Times"/>
                </w:rPr>
                <w:t>It is up to CU implementation how to set the actual value of N.</w:t>
              </w:r>
            </w:hyperlink>
          </w:p>
          <w:p w14:paraId="59F259D1" w14:textId="77777777" w:rsidR="001B0E4C" w:rsidRDefault="00853644">
            <w:pPr>
              <w:pStyle w:val="TOC1"/>
              <w:tabs>
                <w:tab w:val="left" w:pos="1282"/>
              </w:tabs>
              <w:spacing w:after="120"/>
              <w:rPr>
                <w:rFonts w:asciiTheme="minorHAnsi" w:hAnsiTheme="minorHAnsi" w:cstheme="minorBidi"/>
                <w:b w:val="0"/>
                <w:bCs/>
                <w:i/>
                <w:iCs/>
                <w:sz w:val="21"/>
              </w:rPr>
            </w:pPr>
            <w:hyperlink w:anchor="_Toc79164572" w:history="1">
              <w:r w:rsidR="002A2A33">
                <w:rPr>
                  <w:rStyle w:val="Hyperlink"/>
                  <w:rFonts w:eastAsia="SimSun"/>
                </w:rPr>
                <w:t>Proposal 2:</w:t>
              </w:r>
              <w:r w:rsidR="002A2A33">
                <w:rPr>
                  <w:rFonts w:asciiTheme="minorHAnsi" w:hAnsiTheme="minorHAnsi" w:cstheme="minorBidi"/>
                  <w:b w:val="0"/>
                  <w:sz w:val="21"/>
                </w:rPr>
                <w:tab/>
              </w:r>
              <w:r w:rsidR="002A2A33">
                <w:rPr>
                  <w:rStyle w:val="Hyperlink"/>
                  <w:rFonts w:cs="Times"/>
                </w:rPr>
                <w:t>Frequency-domain H/S/NA</w:t>
              </w:r>
              <w:r w:rsidR="002A2A33">
                <w:rPr>
                  <w:rStyle w:val="Hyperlink"/>
                </w:rPr>
                <w:t xml:space="preserve"> should be configured per RB set within a carrier.</w:t>
              </w:r>
            </w:hyperlink>
          </w:p>
          <w:p w14:paraId="416C881C" w14:textId="77777777" w:rsidR="001B0E4C" w:rsidRDefault="00853644">
            <w:pPr>
              <w:pStyle w:val="TOC1"/>
              <w:tabs>
                <w:tab w:val="left" w:pos="862"/>
              </w:tabs>
              <w:spacing w:after="120"/>
              <w:rPr>
                <w:rFonts w:asciiTheme="minorHAnsi" w:hAnsiTheme="minorHAnsi" w:cstheme="minorBidi"/>
                <w:b w:val="0"/>
                <w:bCs/>
                <w:i/>
                <w:iCs/>
                <w:sz w:val="21"/>
              </w:rPr>
            </w:pPr>
            <w:hyperlink w:anchor="_Toc79164573"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One RB set is configured as a multiple of N RBs.</w:t>
              </w:r>
            </w:hyperlink>
          </w:p>
          <w:p w14:paraId="7BAE6433" w14:textId="77777777" w:rsidR="001B0E4C" w:rsidRDefault="00853644">
            <w:pPr>
              <w:pStyle w:val="TOC1"/>
              <w:tabs>
                <w:tab w:val="left" w:pos="862"/>
              </w:tabs>
              <w:spacing w:after="120"/>
              <w:rPr>
                <w:rFonts w:asciiTheme="minorHAnsi" w:hAnsiTheme="minorHAnsi" w:cstheme="minorBidi"/>
                <w:b w:val="0"/>
                <w:bCs/>
                <w:i/>
                <w:iCs/>
                <w:sz w:val="21"/>
              </w:rPr>
            </w:pPr>
            <w:hyperlink w:anchor="_Toc79164574" w:history="1">
              <w:r w:rsidR="002A2A33">
                <w:rPr>
                  <w:rStyle w:val="Hyperlink"/>
                  <w:rFonts w:eastAsia="SimSun" w:cs="Arial"/>
                </w:rPr>
                <w:t>•</w:t>
              </w:r>
              <w:r w:rsidR="002A2A33">
                <w:rPr>
                  <w:rFonts w:asciiTheme="minorHAnsi" w:hAnsiTheme="minorHAnsi" w:cstheme="minorBidi"/>
                  <w:b w:val="0"/>
                  <w:sz w:val="21"/>
                </w:rPr>
                <w:tab/>
              </w:r>
              <w:r w:rsidR="002A2A33">
                <w:rPr>
                  <w:rStyle w:val="Hyperlink"/>
                </w:rPr>
                <w:t>Each RB set is defined based on a reference carrier/SCS, FFS how to determine the reference carrier/SCS of a DU cell.</w:t>
              </w:r>
            </w:hyperlink>
          </w:p>
          <w:p w14:paraId="6C46E40C" w14:textId="77777777" w:rsidR="001B0E4C" w:rsidRDefault="00853644">
            <w:pPr>
              <w:pStyle w:val="TOC1"/>
              <w:tabs>
                <w:tab w:val="left" w:pos="1282"/>
              </w:tabs>
              <w:spacing w:after="120"/>
              <w:rPr>
                <w:rFonts w:asciiTheme="minorHAnsi" w:hAnsiTheme="minorHAnsi" w:cstheme="minorBidi"/>
                <w:b w:val="0"/>
                <w:bCs/>
                <w:i/>
                <w:iCs/>
                <w:sz w:val="21"/>
              </w:rPr>
            </w:pPr>
            <w:hyperlink w:anchor="_Toc79164575" w:history="1">
              <w:r w:rsidR="002A2A33">
                <w:rPr>
                  <w:rStyle w:val="Hyperlink"/>
                  <w:rFonts w:eastAsia="SimSun"/>
                </w:rPr>
                <w:t>Proposal 3:</w:t>
              </w:r>
              <w:r w:rsidR="002A2A33">
                <w:rPr>
                  <w:rFonts w:asciiTheme="minorHAnsi" w:hAnsiTheme="minorHAnsi" w:cstheme="minorBidi"/>
                  <w:b w:val="0"/>
                  <w:sz w:val="21"/>
                </w:rPr>
                <w:tab/>
              </w:r>
              <w:r w:rsidR="002A2A33">
                <w:rPr>
                  <w:rStyle w:val="Hyperlink"/>
                </w:rPr>
                <w:t xml:space="preserve">For a given resource of an IAB DU cell, IAB node can be configured with either Rel-16 H/S/NA or </w:t>
              </w:r>
              <w:r w:rsidR="002A2A33">
                <w:rPr>
                  <w:rStyle w:val="Hyperlink"/>
                  <w:rFonts w:cs="Times"/>
                </w:rPr>
                <w:t>frequency-domain H/S/NA</w:t>
              </w:r>
              <w:r w:rsidR="002A2A33">
                <w:rPr>
                  <w:rStyle w:val="Hyperlink"/>
                </w:rPr>
                <w:t>.</w:t>
              </w:r>
            </w:hyperlink>
          </w:p>
          <w:p w14:paraId="76A7935F" w14:textId="77777777" w:rsidR="001B0E4C" w:rsidRDefault="00853644">
            <w:pPr>
              <w:pStyle w:val="TOC1"/>
              <w:tabs>
                <w:tab w:val="left" w:pos="1282"/>
              </w:tabs>
              <w:spacing w:after="120"/>
              <w:rPr>
                <w:rFonts w:asciiTheme="minorHAnsi" w:hAnsiTheme="minorHAnsi" w:cstheme="minorBidi"/>
                <w:b w:val="0"/>
                <w:bCs/>
                <w:i/>
                <w:iCs/>
                <w:sz w:val="21"/>
              </w:rPr>
            </w:pPr>
            <w:hyperlink w:anchor="_Toc79164576" w:history="1">
              <w:r w:rsidR="002A2A33">
                <w:rPr>
                  <w:rStyle w:val="Hyperlink"/>
                  <w:rFonts w:eastAsia="SimSun"/>
                </w:rPr>
                <w:t>Proposal 4:</w:t>
              </w:r>
              <w:r w:rsidR="002A2A33">
                <w:rPr>
                  <w:rFonts w:asciiTheme="minorHAnsi" w:hAnsiTheme="minorHAnsi" w:cstheme="minorBidi"/>
                  <w:b w:val="0"/>
                  <w:sz w:val="21"/>
                </w:rPr>
                <w:tab/>
              </w:r>
              <w:r w:rsidR="002A2A33">
                <w:rPr>
                  <w:rStyle w:val="Hyperlink"/>
                  <w:rFonts w:cs="Times"/>
                </w:rPr>
                <w:t>Rel-16 DCI Format 2_5 is reused to indicate soft resource availability for TDM and FDM slots:</w:t>
              </w:r>
            </w:hyperlink>
          </w:p>
          <w:p w14:paraId="15CD9CD3" w14:textId="77777777" w:rsidR="001B0E4C" w:rsidRDefault="00853644">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TDM slot, </w:t>
              </w:r>
              <w:r w:rsidR="002A2A33">
                <w:rPr>
                  <w:rStyle w:val="Hyperlink"/>
                </w:rPr>
                <w:t xml:space="preserve">availability indication is valid </w:t>
              </w:r>
              <w:r w:rsidR="002A2A33">
                <w:rPr>
                  <w:rStyle w:val="Hyperlink"/>
                  <w:rFonts w:cs="Times"/>
                </w:rPr>
                <w:t>for all soft symbols in the slot</w:t>
              </w:r>
            </w:hyperlink>
          </w:p>
          <w:p w14:paraId="0C060121" w14:textId="77777777" w:rsidR="001B0E4C" w:rsidRDefault="00853644">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Hyperlink"/>
                  <w:rFonts w:cs="Arial"/>
                </w:rPr>
                <w:t>•</w:t>
              </w:r>
              <w:r w:rsidR="002A2A33">
                <w:rPr>
                  <w:rFonts w:asciiTheme="minorHAnsi" w:eastAsiaTheme="minorEastAsia" w:hAnsiTheme="minorHAnsi" w:cstheme="minorBidi"/>
                  <w:sz w:val="21"/>
                  <w:szCs w:val="22"/>
                </w:rPr>
                <w:tab/>
              </w:r>
              <w:r w:rsidR="002A2A33">
                <w:rPr>
                  <w:rStyle w:val="Hyperlink"/>
                  <w:rFonts w:cs="Times"/>
                </w:rPr>
                <w:t xml:space="preserve">For FDM slot, </w:t>
              </w:r>
              <w:r w:rsidR="002A2A33">
                <w:rPr>
                  <w:rStyle w:val="Hyperlink"/>
                </w:rPr>
                <w:t>availability indication</w:t>
              </w:r>
              <w:r w:rsidR="002A2A33">
                <w:rPr>
                  <w:rStyle w:val="Hyperlink"/>
                  <w:rFonts w:cs="Times"/>
                </w:rPr>
                <w:t xml:space="preserve"> is only valid for all soft resource in the slot</w:t>
              </w:r>
              <w:r w:rsidR="002A2A33">
                <w:rPr>
                  <w:rStyle w:val="Hyperlink"/>
                </w:rPr>
                <w:t>.</w:t>
              </w:r>
            </w:hyperlink>
          </w:p>
          <w:p w14:paraId="5D66047C" w14:textId="77777777" w:rsidR="001B0E4C" w:rsidRDefault="00853644">
            <w:pPr>
              <w:pStyle w:val="TOC1"/>
              <w:tabs>
                <w:tab w:val="left" w:pos="1282"/>
              </w:tabs>
              <w:spacing w:after="120"/>
              <w:rPr>
                <w:rFonts w:asciiTheme="minorHAnsi" w:hAnsiTheme="minorHAnsi" w:cstheme="minorBidi"/>
                <w:b w:val="0"/>
                <w:bCs/>
                <w:i/>
                <w:iCs/>
                <w:sz w:val="21"/>
              </w:rPr>
            </w:pPr>
            <w:hyperlink w:anchor="_Toc79164579" w:history="1">
              <w:r w:rsidR="002A2A33">
                <w:rPr>
                  <w:rStyle w:val="Hyperlink"/>
                  <w:rFonts w:eastAsia="SimSun"/>
                </w:rPr>
                <w:t>Proposal 5:</w:t>
              </w:r>
              <w:r w:rsidR="002A2A33">
                <w:rPr>
                  <w:rFonts w:asciiTheme="minorHAnsi" w:hAnsiTheme="minorHAnsi" w:cstheme="minorBidi"/>
                  <w:b w:val="0"/>
                  <w:sz w:val="21"/>
                </w:rPr>
                <w:tab/>
              </w:r>
              <w:r w:rsidR="002A2A33">
                <w:rPr>
                  <w:rStyle w:val="Hyperlink"/>
                  <w:rFonts w:cs="Times"/>
                </w:rPr>
                <w:t>Additional enhancements to DCI Format 2_5 are not necessary</w:t>
              </w:r>
              <w:r w:rsidR="002A2A33">
                <w:rPr>
                  <w:rStyle w:val="Hyperlink"/>
                </w:rPr>
                <w:t>.</w:t>
              </w:r>
            </w:hyperlink>
          </w:p>
          <w:p w14:paraId="2DC6FD69" w14:textId="77777777" w:rsidR="001B0E4C" w:rsidRDefault="00853644">
            <w:pPr>
              <w:pStyle w:val="TOC1"/>
              <w:tabs>
                <w:tab w:val="left" w:pos="1282"/>
              </w:tabs>
              <w:spacing w:after="120"/>
              <w:rPr>
                <w:rFonts w:asciiTheme="minorHAnsi" w:hAnsiTheme="minorHAnsi" w:cstheme="minorBidi"/>
                <w:b w:val="0"/>
                <w:bCs/>
                <w:i/>
                <w:iCs/>
                <w:sz w:val="21"/>
              </w:rPr>
            </w:pPr>
            <w:hyperlink w:anchor="_Toc79164580" w:history="1">
              <w:r w:rsidR="002A2A33">
                <w:rPr>
                  <w:rStyle w:val="Hyperlink"/>
                  <w:rFonts w:eastAsia="SimSun"/>
                </w:rPr>
                <w:t>Proposal 6:</w:t>
              </w:r>
              <w:r w:rsidR="002A2A33">
                <w:rPr>
                  <w:rFonts w:asciiTheme="minorHAnsi" w:hAnsiTheme="minorHAnsi" w:cstheme="minorBidi"/>
                  <w:b w:val="0"/>
                  <w:sz w:val="21"/>
                </w:rPr>
                <w:tab/>
              </w:r>
              <w:r w:rsidR="002A2A33">
                <w:rPr>
                  <w:rStyle w:val="Hyperlink"/>
                </w:rPr>
                <w:t>It is sufficient to indicate the one of the preferred beams and the not preferred beams for IAB node MT, and it is not necessary to indicate both of them at the same time.</w:t>
              </w:r>
            </w:hyperlink>
          </w:p>
          <w:p w14:paraId="45F4825B" w14:textId="77777777" w:rsidR="001B0E4C" w:rsidRDefault="00853644">
            <w:pPr>
              <w:pStyle w:val="TOC1"/>
              <w:tabs>
                <w:tab w:val="left" w:pos="1282"/>
              </w:tabs>
              <w:spacing w:after="120"/>
              <w:rPr>
                <w:rFonts w:asciiTheme="minorHAnsi" w:hAnsiTheme="minorHAnsi" w:cstheme="minorBidi"/>
                <w:b w:val="0"/>
                <w:bCs/>
                <w:i/>
                <w:iCs/>
                <w:sz w:val="21"/>
              </w:rPr>
            </w:pPr>
            <w:hyperlink w:anchor="_Toc79164581" w:history="1">
              <w:r w:rsidR="002A2A33">
                <w:rPr>
                  <w:rStyle w:val="Hyperlink"/>
                  <w:rFonts w:eastAsia="SimSun"/>
                </w:rPr>
                <w:t>Proposal 7:</w:t>
              </w:r>
              <w:r w:rsidR="002A2A33">
                <w:rPr>
                  <w:rFonts w:asciiTheme="minorHAnsi" w:hAnsiTheme="minorHAnsi" w:cstheme="minorBidi"/>
                  <w:b w:val="0"/>
                  <w:sz w:val="21"/>
                </w:rPr>
                <w:tab/>
              </w:r>
              <w:r w:rsidR="002A2A33">
                <w:rPr>
                  <w:rStyle w:val="Hyperlink"/>
                </w:rPr>
                <w:t>It is not necessary to limit the applicability of beam indication to specific multiplexing cases or time-frequency resources.</w:t>
              </w:r>
            </w:hyperlink>
          </w:p>
          <w:p w14:paraId="5039B566" w14:textId="77777777" w:rsidR="001B0E4C" w:rsidRDefault="00853644">
            <w:pPr>
              <w:pStyle w:val="TOC1"/>
              <w:tabs>
                <w:tab w:val="left" w:pos="1282"/>
              </w:tabs>
              <w:spacing w:after="120"/>
              <w:rPr>
                <w:rFonts w:asciiTheme="minorHAnsi" w:hAnsiTheme="minorHAnsi" w:cstheme="minorBidi"/>
                <w:b w:val="0"/>
                <w:bCs/>
                <w:i/>
                <w:iCs/>
                <w:sz w:val="21"/>
              </w:rPr>
            </w:pPr>
            <w:hyperlink w:anchor="_Toc79164582" w:history="1">
              <w:r w:rsidR="002A2A33">
                <w:rPr>
                  <w:rStyle w:val="Hyperlink"/>
                  <w:rFonts w:eastAsia="SimSun"/>
                </w:rPr>
                <w:t>Proposal 8:</w:t>
              </w:r>
              <w:r w:rsidR="002A2A33">
                <w:rPr>
                  <w:rFonts w:asciiTheme="minorHAnsi" w:hAnsiTheme="minorHAnsi" w:cstheme="minorBidi"/>
                  <w:b w:val="0"/>
                  <w:sz w:val="21"/>
                </w:rPr>
                <w:tab/>
              </w:r>
              <w:r w:rsidR="002A2A33">
                <w:rPr>
                  <w:rStyle w:val="Hyperlink"/>
                </w:rPr>
                <w:t>H/S/NA configuration per beam (i.e. additional semi-static configuration signaling) is not supported.</w:t>
              </w:r>
            </w:hyperlink>
          </w:p>
          <w:p w14:paraId="50F0E9D0" w14:textId="77777777" w:rsidR="001B0E4C" w:rsidRDefault="00853644">
            <w:pPr>
              <w:pStyle w:val="TOC1"/>
              <w:tabs>
                <w:tab w:val="left" w:pos="1282"/>
              </w:tabs>
              <w:spacing w:after="120"/>
              <w:rPr>
                <w:rFonts w:asciiTheme="minorHAnsi" w:hAnsiTheme="minorHAnsi" w:cstheme="minorBidi"/>
                <w:b w:val="0"/>
                <w:bCs/>
                <w:i/>
                <w:iCs/>
                <w:sz w:val="21"/>
              </w:rPr>
            </w:pPr>
            <w:hyperlink w:anchor="_Toc79164583" w:history="1">
              <w:r w:rsidR="002A2A33">
                <w:rPr>
                  <w:rStyle w:val="Hyperlink"/>
                  <w:rFonts w:eastAsia="SimSun"/>
                </w:rPr>
                <w:t>Proposal 9:</w:t>
              </w:r>
              <w:r w:rsidR="002A2A33">
                <w:rPr>
                  <w:rFonts w:asciiTheme="minorHAnsi" w:hAnsiTheme="minorHAnsi" w:cstheme="minorBidi"/>
                  <w:b w:val="0"/>
                  <w:sz w:val="21"/>
                </w:rPr>
                <w:tab/>
              </w:r>
              <w:r w:rsidR="002A2A33">
                <w:rPr>
                  <w:rStyle w:val="Hyperlink"/>
                </w:rPr>
                <w:t>Per-panel granularity for resource management in the spatial domain is not supported.</w:t>
              </w:r>
            </w:hyperlink>
          </w:p>
          <w:p w14:paraId="4546AFA6" w14:textId="77777777" w:rsidR="001B0E4C" w:rsidRDefault="00853644">
            <w:pPr>
              <w:pStyle w:val="TOC1"/>
              <w:tabs>
                <w:tab w:val="left" w:pos="1282"/>
              </w:tabs>
              <w:spacing w:after="120"/>
              <w:rPr>
                <w:rFonts w:asciiTheme="minorHAnsi" w:hAnsiTheme="minorHAnsi" w:cstheme="minorBidi"/>
                <w:b w:val="0"/>
                <w:bCs/>
                <w:i/>
                <w:iCs/>
                <w:sz w:val="21"/>
              </w:rPr>
            </w:pPr>
            <w:hyperlink w:anchor="_Toc79164584" w:history="1">
              <w:r w:rsidR="002A2A33">
                <w:rPr>
                  <w:rStyle w:val="Hyperlink"/>
                  <w:rFonts w:eastAsia="SimSun"/>
                </w:rPr>
                <w:t>Proposal 10:</w:t>
              </w:r>
              <w:r w:rsidR="002A2A33">
                <w:rPr>
                  <w:rFonts w:asciiTheme="minorHAnsi" w:hAnsiTheme="minorHAnsi" w:cstheme="minorBidi"/>
                  <w:b w:val="0"/>
                  <w:sz w:val="21"/>
                </w:rPr>
                <w:tab/>
              </w:r>
              <w:r w:rsidR="002A2A33">
                <w:rPr>
                  <w:rStyle w:val="Hyperlink"/>
                </w:rPr>
                <w:t xml:space="preserve">Different beam indications (i.e. </w:t>
              </w:r>
              <w:r w:rsidR="002A2A33">
                <w:rPr>
                  <w:rStyle w:val="Hyperlink"/>
                  <w:rFonts w:cs="Times"/>
                </w:rPr>
                <w:t>child IAB-MT beam indication and parent IAB-DU beam indication</w:t>
              </w:r>
              <w:r w:rsidR="002A2A33">
                <w:rPr>
                  <w:rStyle w:val="Hyperlink"/>
                </w:rPr>
                <w:t>) are applied to different links, i.e. backhaul link and access link of an IAB node.</w:t>
              </w:r>
            </w:hyperlink>
          </w:p>
          <w:p w14:paraId="43CD3A09" w14:textId="77777777" w:rsidR="001B0E4C" w:rsidRDefault="00853644">
            <w:pPr>
              <w:pStyle w:val="TOC1"/>
              <w:tabs>
                <w:tab w:val="left" w:pos="1282"/>
              </w:tabs>
              <w:spacing w:after="120"/>
              <w:rPr>
                <w:rFonts w:asciiTheme="minorHAnsi" w:hAnsiTheme="minorHAnsi" w:cstheme="minorBidi"/>
                <w:b w:val="0"/>
                <w:bCs/>
                <w:i/>
                <w:iCs/>
                <w:sz w:val="21"/>
              </w:rPr>
            </w:pPr>
            <w:hyperlink w:anchor="_Toc79164585" w:history="1">
              <w:r w:rsidR="002A2A33">
                <w:rPr>
                  <w:rStyle w:val="Hyperlink"/>
                  <w:rFonts w:eastAsia="SimSun"/>
                </w:rPr>
                <w:t>Proposal 11:</w:t>
              </w:r>
              <w:r w:rsidR="002A2A33">
                <w:rPr>
                  <w:rFonts w:asciiTheme="minorHAnsi" w:hAnsiTheme="minorHAnsi" w:cstheme="minorBidi"/>
                  <w:b w:val="0"/>
                  <w:sz w:val="21"/>
                </w:rPr>
                <w:tab/>
              </w:r>
              <w:r w:rsidR="002A2A33">
                <w:rPr>
                  <w:rStyle w:val="Hyperlink"/>
                  <w:rFonts w:cs="Times"/>
                </w:rPr>
                <w:t>Rel-16 guard symbols mechanism is reused in Rel-17 IAB</w:t>
              </w:r>
              <w:r w:rsidR="002A2A33">
                <w:rPr>
                  <w:rStyle w:val="Hyperlink"/>
                </w:rPr>
                <w:t>.</w:t>
              </w:r>
            </w:hyperlink>
          </w:p>
          <w:p w14:paraId="33385718" w14:textId="77777777" w:rsidR="001B0E4C" w:rsidRDefault="00853644">
            <w:pPr>
              <w:pStyle w:val="TOC1"/>
              <w:tabs>
                <w:tab w:val="left" w:pos="1282"/>
              </w:tabs>
              <w:spacing w:after="120"/>
              <w:rPr>
                <w:rFonts w:asciiTheme="minorHAnsi" w:hAnsiTheme="minorHAnsi" w:cstheme="minorBidi"/>
                <w:b w:val="0"/>
                <w:bCs/>
                <w:i/>
                <w:iCs/>
                <w:sz w:val="21"/>
              </w:rPr>
            </w:pPr>
            <w:hyperlink w:anchor="_Toc79164586" w:history="1">
              <w:r w:rsidR="002A2A33">
                <w:rPr>
                  <w:rStyle w:val="Hyperlink"/>
                  <w:rFonts w:eastAsia="SimSun"/>
                </w:rPr>
                <w:t>Proposal 12:</w:t>
              </w:r>
              <w:r w:rsidR="002A2A33">
                <w:rPr>
                  <w:rFonts w:asciiTheme="minorHAnsi" w:hAnsiTheme="minorHAnsi" w:cstheme="minorBidi"/>
                  <w:b w:val="0"/>
                  <w:sz w:val="21"/>
                </w:rPr>
                <w:tab/>
              </w:r>
              <w:r w:rsidR="002A2A33">
                <w:rPr>
                  <w:rStyle w:val="Hyperlink"/>
                  <w:rFonts w:cs="Times"/>
                </w:rPr>
                <w:t>Guard band for FDM between backhaul link and access link at an IAB node depends on implementation</w:t>
              </w:r>
              <w:r w:rsidR="002A2A33">
                <w:rPr>
                  <w:rStyle w:val="Hyperlink"/>
                </w:rPr>
                <w:t>.</w:t>
              </w:r>
            </w:hyperlink>
          </w:p>
          <w:p w14:paraId="1371F5CF" w14:textId="77777777" w:rsidR="001B0E4C" w:rsidRDefault="002A2A33">
            <w:pPr>
              <w:jc w:val="both"/>
            </w:pPr>
            <w:r>
              <w:fldChar w:fldCharType="end"/>
            </w:r>
          </w:p>
          <w:p w14:paraId="15EFC19F" w14:textId="77777777" w:rsidR="001B0E4C" w:rsidRDefault="002A2A33">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853644">
            <w:pPr>
              <w:pStyle w:val="TOC1"/>
              <w:tabs>
                <w:tab w:val="right" w:pos="9660"/>
              </w:tabs>
              <w:spacing w:after="120"/>
            </w:pPr>
            <w:hyperlink w:anchor="_Toc10069" w:history="1">
              <w:r w:rsidR="002A2A33">
                <w:rPr>
                  <w:rFonts w:eastAsia="SimSun"/>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853644">
            <w:pPr>
              <w:pStyle w:val="TOC2"/>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BodyText"/>
            </w:pPr>
            <w:r>
              <w:lastRenderedPageBreak/>
              <w:t>NTT DOCOMO (R1-2107877)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ListParagraph"/>
              <w:numPr>
                <w:ilvl w:val="0"/>
                <w:numId w:val="36"/>
              </w:numPr>
              <w:spacing w:before="0" w:after="0"/>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lastRenderedPageBreak/>
              <w:t>Proposal 4</w:t>
            </w:r>
            <w:r>
              <w:rPr>
                <w:rFonts w:eastAsia="SimSun"/>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TOC1"/>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BodyText"/>
            </w:pPr>
            <w:r>
              <w:lastRenderedPageBreak/>
              <w:t>Ericsson (R1-2108107,2108109)</w:t>
            </w:r>
          </w:p>
        </w:tc>
        <w:tc>
          <w:tcPr>
            <w:tcW w:w="8095" w:type="dxa"/>
          </w:tcPr>
          <w:p w14:paraId="582A4B0B" w14:textId="77777777" w:rsidR="001B0E4C" w:rsidRDefault="002A2A33">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TOC1"/>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67241E46" w14:textId="77777777" w:rsidR="001B0E4C" w:rsidRDefault="002A2A33">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255DFD17" w14:textId="77777777" w:rsidR="001B0E4C" w:rsidRDefault="002A2A33">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10E0F536" w14:textId="77777777" w:rsidR="001B0E4C" w:rsidRDefault="002A2A33">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1C98CDF8" w14:textId="77777777" w:rsidR="001B0E4C" w:rsidRDefault="002A2A33">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0856E873" w14:textId="77777777" w:rsidR="001B0E4C" w:rsidRDefault="002A2A33">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jc w:val="both"/>
            </w:pPr>
            <w:r>
              <w:rPr>
                <w:b/>
                <w:bCs/>
              </w:rPr>
              <w:t xml:space="preserve">Observation 2: </w:t>
            </w:r>
            <w:r>
              <w:t xml:space="preserve">Frequent switching between multiplexing modes leads to signaling storm </w:t>
            </w:r>
          </w:p>
          <w:p w14:paraId="44C54C7D" w14:textId="77777777" w:rsidR="001B0E4C" w:rsidRDefault="002A2A33">
            <w:pPr>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6891EF6F" w14:textId="77777777" w:rsidR="001B0E4C" w:rsidRDefault="001B0E4C">
            <w:pPr>
              <w:pStyle w:val="TOC1"/>
              <w:tabs>
                <w:tab w:val="left" w:pos="1470"/>
              </w:tabs>
              <w:spacing w:after="120"/>
              <w:rPr>
                <w:rFonts w:eastAsiaTheme="minorEastAsia"/>
                <w:bCs/>
                <w:i/>
                <w:iCs/>
              </w:rPr>
            </w:pPr>
          </w:p>
        </w:tc>
      </w:tr>
    </w:tbl>
    <w:p w14:paraId="031577F0" w14:textId="77777777" w:rsidR="001B0E4C" w:rsidRDefault="001B0E4C">
      <w:pPr>
        <w:pStyle w:val="BodyText"/>
      </w:pPr>
    </w:p>
    <w:p w14:paraId="62234BCD" w14:textId="34600303" w:rsidR="001B0E4C" w:rsidRPr="006E5B2F" w:rsidRDefault="002A2A33" w:rsidP="006E5B2F">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7F1FF294" w14:textId="77777777" w:rsidR="001B0E4C" w:rsidRDefault="002A2A33">
      <w:pPr>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lastRenderedPageBreak/>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Pr>
                <w:rFonts w:ascii="Calibri" w:eastAsia="Malgun Gothic" w:hAnsi="Calibri"/>
                <w:sz w:val="22"/>
                <w:szCs w:val="22"/>
                <w:lang w:eastAsia="ko-KR"/>
              </w:rPr>
              <w:t>to use</w:t>
            </w:r>
            <w:proofErr w:type="gramEnd"/>
            <w:r>
              <w:rPr>
                <w:rFonts w:ascii="Calibri" w:eastAsia="Malgun Gothic" w:hAnsi="Calibri"/>
                <w:sz w:val="22"/>
                <w:szCs w:val="22"/>
                <w:lang w:eastAsia="ko-KR"/>
              </w:rPr>
              <w:t xml:space="preserv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ListParagraph"/>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w:t>
            </w:r>
            <w:proofErr w:type="gramStart"/>
            <w:r>
              <w:rPr>
                <w:rFonts w:ascii="Calibri" w:eastAsia="Malgun Gothic" w:hAnsi="Calibri"/>
                <w:sz w:val="22"/>
                <w:szCs w:val="22"/>
                <w:lang w:eastAsia="ko-KR"/>
              </w:rPr>
              <w:t>to replace</w:t>
            </w:r>
            <w:proofErr w:type="gramEnd"/>
            <w:r>
              <w:rPr>
                <w:rFonts w:ascii="Calibri" w:eastAsia="Malgun Gothic" w:hAnsi="Calibri"/>
                <w:sz w:val="22"/>
                <w:szCs w:val="22"/>
                <w:lang w:eastAsia="ko-KR"/>
              </w:rPr>
              <w:t xml:space="preserv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ListParagraph"/>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BodyText"/>
      </w:pPr>
    </w:p>
    <w:p w14:paraId="0DAF2CB0" w14:textId="77777777" w:rsidR="001B0E4C" w:rsidRDefault="002A2A33">
      <w:pPr>
        <w:rPr>
          <w:rFonts w:asciiTheme="minorHAnsi" w:hAnsiTheme="minorHAnsi" w:cstheme="minorHAnsi"/>
          <w:b/>
        </w:rPr>
      </w:pPr>
      <w:r w:rsidRPr="007D0F97">
        <w:rPr>
          <w:rFonts w:asciiTheme="minorHAnsi" w:hAnsiTheme="minorHAnsi" w:cstheme="minorHAnsi"/>
          <w:b/>
        </w:rPr>
        <w:t>Proposal 2.1.2b</w:t>
      </w:r>
      <w:r>
        <w:rPr>
          <w:rFonts w:asciiTheme="minorHAnsi" w:hAnsiTheme="minorHAnsi" w:cstheme="minorHAnsi"/>
          <w:b/>
        </w:rPr>
        <w:t xml:space="preserve">: </w:t>
      </w:r>
    </w:p>
    <w:p w14:paraId="14520F1E"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TableGrid"/>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As we pointed, the benefit is unclear to configure both time domain H/S/NA and frequency domain H/S/NA for a given symbol, but the current bullets </w:t>
            </w:r>
            <w:proofErr w:type="gramStart"/>
            <w:r>
              <w:rPr>
                <w:rFonts w:ascii="Calibri" w:eastAsia="Malgun Gothic" w:hAnsi="Calibri" w:hint="eastAsia"/>
                <w:bCs/>
                <w:sz w:val="22"/>
                <w:szCs w:val="22"/>
                <w:lang w:eastAsia="zh-CN"/>
              </w:rPr>
              <w:t>seems</w:t>
            </w:r>
            <w:proofErr w:type="gramEnd"/>
            <w:r>
              <w:rPr>
                <w:rFonts w:ascii="Calibri" w:eastAsia="Malgun Gothic" w:hAnsi="Calibri" w:hint="eastAsia"/>
                <w:bCs/>
                <w:sz w:val="22"/>
                <w:szCs w:val="22"/>
                <w:lang w:eastAsia="zh-CN"/>
              </w:rPr>
              <w:t xml:space="preserve">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ListParagraph"/>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ListParagraph"/>
              <w:numPr>
                <w:ilvl w:val="0"/>
                <w:numId w:val="38"/>
              </w:numPr>
              <w:spacing w:after="0"/>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58ADE8FA" w14:textId="23C712EF"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6A050E69"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1EEF497D" w14:textId="77777777" w:rsidR="00DB0E62" w:rsidRPr="00F23D85" w:rsidRDefault="00DB0E62" w:rsidP="00DB0E62">
            <w:pPr>
              <w:rPr>
                <w:rFonts w:ascii="Calibri" w:eastAsia="Malgun Gothic" w:hAnsi="Calibri"/>
                <w:bCs/>
                <w:i/>
                <w:iCs/>
                <w:sz w:val="22"/>
                <w:szCs w:val="22"/>
                <w:lang w:eastAsia="zh-CN"/>
              </w:rPr>
            </w:pPr>
            <w:r w:rsidRPr="00F23D85">
              <w:rPr>
                <w:rFonts w:ascii="Calibri" w:eastAsia="Malgun Gothic"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CE7CB9" w14:paraId="6692D0A7" w14:textId="77777777" w:rsidTr="00CF3F3B">
        <w:tc>
          <w:tcPr>
            <w:tcW w:w="2065" w:type="dxa"/>
            <w:shd w:val="clear" w:color="auto" w:fill="auto"/>
          </w:tcPr>
          <w:p w14:paraId="3933F13C"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BA4E29" w14:textId="77777777" w:rsidR="00CE7CB9"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3E5539AF" w14:textId="77777777" w:rsidR="00CE7CB9" w:rsidRDefault="00CE7CB9" w:rsidP="00CF3F3B">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940654" w14:paraId="18A4EEBA" w14:textId="77777777" w:rsidTr="00CF3F3B">
        <w:tc>
          <w:tcPr>
            <w:tcW w:w="2065" w:type="dxa"/>
            <w:shd w:val="clear" w:color="auto" w:fill="auto"/>
          </w:tcPr>
          <w:p w14:paraId="3E65DB61" w14:textId="0FC8E9B9"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49DE69D" w14:textId="29BB0971"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FD4309" w14:paraId="5CA1FFAD" w14:textId="77777777" w:rsidTr="00942D00">
        <w:tc>
          <w:tcPr>
            <w:tcW w:w="2065" w:type="dxa"/>
            <w:shd w:val="clear" w:color="auto" w:fill="auto"/>
          </w:tcPr>
          <w:p w14:paraId="6DECA85F" w14:textId="625536F5" w:rsidR="00FD4309" w:rsidRDefault="00FD4309" w:rsidP="00FD4309">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7A2A4BD6" w14:textId="77777777" w:rsidR="00FD4309" w:rsidRDefault="00FD4309" w:rsidP="00FD4309">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2B043CEC" w14:textId="621514E9" w:rsidR="00FD4309" w:rsidRDefault="00FD4309" w:rsidP="00FD4309">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sidRPr="00441C8E">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t>
            </w:r>
            <w:r w:rsidR="00100241">
              <w:rPr>
                <w:rFonts w:ascii="Calibri" w:eastAsiaTheme="minorEastAsia" w:hAnsi="Calibri"/>
                <w:bCs/>
                <w:sz w:val="22"/>
                <w:szCs w:val="22"/>
                <w:lang w:eastAsia="zh-CN"/>
              </w:rPr>
              <w:t>We’ll support the second bullet if rephrased as</w:t>
            </w:r>
            <w:r>
              <w:rPr>
                <w:rFonts w:ascii="Calibri" w:eastAsiaTheme="minorEastAsia" w:hAnsi="Calibri"/>
                <w:bCs/>
                <w:sz w:val="22"/>
                <w:szCs w:val="22"/>
                <w:lang w:eastAsia="zh-CN"/>
              </w:rPr>
              <w:t xml:space="preserve"> “whether </w:t>
            </w:r>
            <w:r w:rsidRPr="00441C8E">
              <w:rPr>
                <w:rFonts w:ascii="Calibri" w:eastAsiaTheme="minorEastAsia" w:hAnsi="Calibri"/>
                <w:bCs/>
                <w:sz w:val="22"/>
                <w:szCs w:val="22"/>
                <w:lang w:eastAsia="zh-CN"/>
              </w:rPr>
              <w:t xml:space="preserve">frequency domain H/S/NA </w:t>
            </w:r>
            <w:r w:rsidRPr="00441C8E">
              <w:rPr>
                <w:rFonts w:ascii="Calibri" w:eastAsiaTheme="minorEastAsia" w:hAnsi="Calibri"/>
                <w:bCs/>
                <w:color w:val="FF0000"/>
                <w:sz w:val="22"/>
                <w:szCs w:val="22"/>
                <w:lang w:eastAsia="zh-CN"/>
              </w:rPr>
              <w:t>and/</w:t>
            </w:r>
            <w:r w:rsidRPr="00441C8E">
              <w:rPr>
                <w:rFonts w:ascii="Calibri" w:eastAsiaTheme="minorEastAsia" w:hAnsi="Calibri"/>
                <w:bCs/>
                <w:sz w:val="22"/>
                <w:szCs w:val="22"/>
                <w:lang w:eastAsia="zh-CN"/>
              </w:rPr>
              <w:t>or time domain H/S/NA</w:t>
            </w:r>
            <w:r>
              <w:rPr>
                <w:rFonts w:ascii="Calibri" w:eastAsiaTheme="minorEastAsia" w:hAnsi="Calibri"/>
                <w:bCs/>
                <w:sz w:val="22"/>
                <w:szCs w:val="22"/>
                <w:lang w:eastAsia="zh-CN"/>
              </w:rPr>
              <w:t>.”</w:t>
            </w:r>
          </w:p>
        </w:tc>
      </w:tr>
      <w:tr w:rsidR="00AC5094" w14:paraId="2B46679F" w14:textId="77777777" w:rsidTr="00942D00">
        <w:tc>
          <w:tcPr>
            <w:tcW w:w="2065" w:type="dxa"/>
            <w:shd w:val="clear" w:color="auto" w:fill="auto"/>
          </w:tcPr>
          <w:p w14:paraId="43ED66E4" w14:textId="43939456" w:rsidR="00AC5094" w:rsidRDefault="00AC5094" w:rsidP="00FD4309">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F08538D" w14:textId="2EFF594C" w:rsidR="00DD6B2E" w:rsidRDefault="00595D76" w:rsidP="00FD4309">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56C711F" w14:textId="459560D0" w:rsidR="00595D76" w:rsidRDefault="00E14E5C" w:rsidP="00FD4309">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w:t>
            </w:r>
            <w:r w:rsidR="00595D76">
              <w:rPr>
                <w:rFonts w:ascii="Calibri" w:eastAsiaTheme="minorEastAsia" w:hAnsi="Calibri"/>
                <w:bCs/>
                <w:sz w:val="22"/>
                <w:szCs w:val="22"/>
                <w:lang w:eastAsia="zh-CN"/>
              </w:rPr>
              <w:t xml:space="preserve">or the </w:t>
            </w:r>
            <w:r w:rsidR="00DD6B2E">
              <w:rPr>
                <w:rFonts w:ascii="Calibri" w:eastAsiaTheme="minorEastAsia" w:hAnsi="Calibri"/>
                <w:bCs/>
                <w:sz w:val="22"/>
                <w:szCs w:val="22"/>
                <w:lang w:eastAsia="zh-CN"/>
              </w:rPr>
              <w:t>2</w:t>
            </w:r>
            <w:r w:rsidR="00DD6B2E" w:rsidRPr="00DD6B2E">
              <w:rPr>
                <w:rFonts w:ascii="Calibri" w:eastAsiaTheme="minorEastAsia" w:hAnsi="Calibri"/>
                <w:bCs/>
                <w:sz w:val="22"/>
                <w:szCs w:val="22"/>
                <w:vertAlign w:val="superscript"/>
                <w:lang w:eastAsia="zh-CN"/>
              </w:rPr>
              <w:t>nd</w:t>
            </w:r>
            <w:r w:rsidR="00DD6B2E">
              <w:rPr>
                <w:rFonts w:ascii="Calibri" w:eastAsiaTheme="minorEastAsia" w:hAnsi="Calibri"/>
                <w:bCs/>
                <w:sz w:val="22"/>
                <w:szCs w:val="22"/>
                <w:lang w:eastAsia="zh-CN"/>
              </w:rPr>
              <w:t xml:space="preserve"> bullet point, </w:t>
            </w:r>
            <w:r w:rsidR="00F247F2">
              <w:rPr>
                <w:rFonts w:ascii="Calibri" w:eastAsiaTheme="minorEastAsia" w:hAnsi="Calibri"/>
                <w:bCs/>
                <w:sz w:val="22"/>
                <w:szCs w:val="22"/>
                <w:lang w:eastAsia="zh-CN"/>
              </w:rPr>
              <w:t xml:space="preserve">to incorporate </w:t>
            </w:r>
            <w:r w:rsidR="00B83714">
              <w:rPr>
                <w:rFonts w:ascii="Calibri" w:eastAsiaTheme="minorEastAsia" w:hAnsi="Calibri"/>
                <w:bCs/>
                <w:sz w:val="22"/>
                <w:szCs w:val="22"/>
                <w:lang w:eastAsia="zh-CN"/>
              </w:rPr>
              <w:t xml:space="preserve">possible different approaches, maybe the </w:t>
            </w:r>
            <w:r w:rsidR="001B3BDF">
              <w:rPr>
                <w:rFonts w:ascii="Calibri" w:eastAsiaTheme="minorEastAsia" w:hAnsi="Calibri"/>
                <w:bCs/>
                <w:sz w:val="22"/>
                <w:szCs w:val="22"/>
                <w:lang w:eastAsia="zh-CN"/>
              </w:rPr>
              <w:t>2</w:t>
            </w:r>
            <w:r w:rsidR="001B3BDF" w:rsidRPr="001B3BDF">
              <w:rPr>
                <w:rFonts w:ascii="Calibri" w:eastAsiaTheme="minorEastAsia" w:hAnsi="Calibri"/>
                <w:bCs/>
                <w:sz w:val="22"/>
                <w:szCs w:val="22"/>
                <w:vertAlign w:val="superscript"/>
                <w:lang w:eastAsia="zh-CN"/>
              </w:rPr>
              <w:t>nd</w:t>
            </w:r>
            <w:r w:rsidR="001B3BDF">
              <w:rPr>
                <w:rFonts w:ascii="Calibri" w:eastAsiaTheme="minorEastAsia" w:hAnsi="Calibri"/>
                <w:bCs/>
                <w:sz w:val="22"/>
                <w:szCs w:val="22"/>
                <w:lang w:eastAsia="zh-CN"/>
              </w:rPr>
              <w:t xml:space="preserve"> bullet point can be modified below:</w:t>
            </w:r>
            <w:r w:rsidR="00B83714">
              <w:rPr>
                <w:rFonts w:ascii="Calibri" w:eastAsiaTheme="minorEastAsia" w:hAnsi="Calibri"/>
                <w:bCs/>
                <w:sz w:val="22"/>
                <w:szCs w:val="22"/>
                <w:lang w:eastAsia="zh-CN"/>
              </w:rPr>
              <w:t xml:space="preserve">  </w:t>
            </w:r>
            <w:r w:rsidR="003F2E77">
              <w:rPr>
                <w:rFonts w:ascii="Calibri" w:eastAsiaTheme="minorEastAsia" w:hAnsi="Calibri"/>
                <w:bCs/>
                <w:sz w:val="22"/>
                <w:szCs w:val="22"/>
                <w:lang w:eastAsia="zh-CN"/>
              </w:rPr>
              <w:t xml:space="preserve"> </w:t>
            </w:r>
          </w:p>
          <w:p w14:paraId="05911E5C" w14:textId="478448CE" w:rsidR="002728F7" w:rsidRDefault="00DD6B2E" w:rsidP="00FD4309">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sidRPr="00DD6B2E">
              <w:rPr>
                <w:rFonts w:asciiTheme="minorHAnsi" w:hAnsiTheme="minorHAnsi" w:cstheme="minorHAnsi"/>
                <w:b/>
                <w:strike/>
              </w:rPr>
              <w:t>whether</w:t>
            </w:r>
            <w:r>
              <w:rPr>
                <w:rFonts w:asciiTheme="minorHAnsi" w:hAnsiTheme="minorHAnsi" w:cstheme="minorHAnsi"/>
                <w:b/>
              </w:rPr>
              <w:t xml:space="preserve"> </w:t>
            </w:r>
            <w:r w:rsidRPr="00DD6B2E">
              <w:rPr>
                <w:rFonts w:asciiTheme="minorHAnsi" w:hAnsiTheme="minorHAnsi" w:cstheme="minorHAnsi"/>
                <w:b/>
                <w:color w:val="FF0000"/>
              </w:rPr>
              <w:t>how</w:t>
            </w:r>
            <w:r>
              <w:rPr>
                <w:rFonts w:asciiTheme="minorHAnsi" w:hAnsiTheme="minorHAnsi" w:cstheme="minorHAnsi"/>
                <w:b/>
              </w:rPr>
              <w:t xml:space="preserve"> frequency domain H/S/NA or time domain H/S/NA </w:t>
            </w:r>
            <w:r w:rsidRPr="00C12E26">
              <w:rPr>
                <w:rFonts w:asciiTheme="minorHAnsi" w:hAnsiTheme="minorHAnsi" w:cstheme="minorHAnsi"/>
                <w:b/>
                <w:strike/>
              </w:rPr>
              <w:t>is</w:t>
            </w:r>
            <w:r w:rsidR="00C12E26">
              <w:rPr>
                <w:rFonts w:asciiTheme="minorHAnsi" w:hAnsiTheme="minorHAnsi" w:cstheme="minorHAnsi"/>
                <w:b/>
              </w:rPr>
              <w:t xml:space="preserve"> </w:t>
            </w:r>
            <w:r w:rsidR="00C12E26" w:rsidRPr="00C12E26">
              <w:rPr>
                <w:rFonts w:asciiTheme="minorHAnsi" w:hAnsiTheme="minorHAnsi" w:cstheme="minorHAnsi"/>
                <w:b/>
                <w:color w:val="FF0000"/>
              </w:rPr>
              <w:t>shall be</w:t>
            </w:r>
            <w:r>
              <w:rPr>
                <w:rFonts w:asciiTheme="minorHAnsi" w:hAnsiTheme="minorHAnsi" w:cstheme="minorHAnsi"/>
                <w:b/>
              </w:rPr>
              <w:t xml:space="preserve"> applied </w:t>
            </w:r>
            <w:r w:rsidRPr="00DD6B2E">
              <w:rPr>
                <w:rFonts w:asciiTheme="minorHAnsi" w:hAnsiTheme="minorHAnsi" w:cstheme="minorHAnsi"/>
                <w:b/>
                <w:strike/>
              </w:rPr>
              <w:t>based on explicit or implicit indication/determination</w:t>
            </w:r>
            <w:r>
              <w:rPr>
                <w:rFonts w:asciiTheme="minorHAnsi" w:hAnsiTheme="minorHAnsi" w:cstheme="minorHAnsi"/>
                <w:b/>
              </w:rPr>
              <w:t xml:space="preserve"> at the </w:t>
            </w:r>
            <w:r w:rsidRPr="00DD6B2E">
              <w:rPr>
                <w:rFonts w:asciiTheme="minorHAnsi" w:hAnsiTheme="minorHAnsi" w:cstheme="minorHAnsi"/>
                <w:b/>
                <w:strike/>
              </w:rPr>
              <w:t>child</w:t>
            </w:r>
            <w:r>
              <w:rPr>
                <w:rFonts w:asciiTheme="minorHAnsi" w:hAnsiTheme="minorHAnsi" w:cstheme="minorHAnsi"/>
                <w:b/>
              </w:rPr>
              <w:t xml:space="preserve"> IAB node”</w:t>
            </w:r>
          </w:p>
        </w:tc>
      </w:tr>
    </w:tbl>
    <w:p w14:paraId="064219F8" w14:textId="14D0D6D2" w:rsidR="001B0E4C" w:rsidRDefault="001B0E4C">
      <w:pPr>
        <w:pStyle w:val="BodyText"/>
      </w:pPr>
    </w:p>
    <w:p w14:paraId="66BF6ED9" w14:textId="2C9FA98B" w:rsidR="00433F1B" w:rsidRPr="00433F1B" w:rsidRDefault="00433F1B" w:rsidP="00433F1B">
      <w:pPr>
        <w:rPr>
          <w:rFonts w:asciiTheme="minorHAnsi" w:hAnsiTheme="minorHAnsi" w:cstheme="minorHAnsi"/>
          <w:b/>
        </w:rPr>
      </w:pPr>
      <w:r w:rsidRPr="00433F1B">
        <w:rPr>
          <w:rFonts w:asciiTheme="minorHAnsi" w:hAnsiTheme="minorHAnsi" w:cstheme="minorHAnsi"/>
          <w:b/>
          <w:highlight w:val="yellow"/>
        </w:rPr>
        <w:t>Proposal 2.1.2c</w:t>
      </w:r>
      <w:r w:rsidRPr="00433F1B">
        <w:rPr>
          <w:rFonts w:asciiTheme="minorHAnsi" w:hAnsiTheme="minorHAnsi" w:cstheme="minorHAnsi" w:hint="eastAsia"/>
          <w:b/>
        </w:rPr>
        <w:t>:</w:t>
      </w:r>
    </w:p>
    <w:p w14:paraId="590C68E7" w14:textId="77777777" w:rsidR="00433F1B" w:rsidRPr="00433F1B" w:rsidRDefault="00433F1B" w:rsidP="00433F1B">
      <w:pPr>
        <w:pStyle w:val="ListParagraph"/>
        <w:numPr>
          <w:ilvl w:val="0"/>
          <w:numId w:val="38"/>
        </w:numPr>
        <w:spacing w:after="0"/>
        <w:rPr>
          <w:rFonts w:asciiTheme="minorHAnsi" w:hAnsiTheme="minorHAnsi" w:cstheme="minorHAnsi"/>
          <w:b/>
          <w:sz w:val="24"/>
          <w:szCs w:val="24"/>
        </w:rPr>
      </w:pPr>
      <w:r w:rsidRPr="00433F1B">
        <w:rPr>
          <w:rFonts w:asciiTheme="minorHAnsi" w:hAnsiTheme="minorHAnsi" w:cstheme="minorHAnsi" w:hint="eastAsia"/>
          <w:b/>
          <w:sz w:val="24"/>
          <w:szCs w:val="24"/>
        </w:rPr>
        <w:t>For a given RB set at a symbol, if the Rel-17 [time-]frequency domain H/S/NA configuration is not provided, the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is applied </w:t>
      </w:r>
    </w:p>
    <w:p w14:paraId="4C21393D" w14:textId="49A77FFA" w:rsidR="00433F1B" w:rsidRPr="00433F1B" w:rsidRDefault="00433F1B" w:rsidP="00433F1B">
      <w:pPr>
        <w:pStyle w:val="ListParagraph"/>
        <w:numPr>
          <w:ilvl w:val="0"/>
          <w:numId w:val="38"/>
        </w:numPr>
        <w:spacing w:after="0"/>
        <w:rPr>
          <w:rFonts w:asciiTheme="minorHAnsi" w:hAnsiTheme="minorHAnsi" w:cstheme="minorHAnsi"/>
          <w:b/>
          <w:sz w:val="24"/>
          <w:szCs w:val="24"/>
        </w:rPr>
      </w:pPr>
      <w:r w:rsidRPr="00433F1B">
        <w:rPr>
          <w:rFonts w:asciiTheme="minorHAnsi" w:hAnsiTheme="minorHAnsi" w:cstheme="minorHAnsi" w:hint="eastAsia"/>
          <w:b/>
          <w:sz w:val="24"/>
          <w:szCs w:val="24"/>
        </w:rPr>
        <w:t>FFS</w:t>
      </w:r>
      <w:r>
        <w:rPr>
          <w:rFonts w:asciiTheme="minorHAnsi" w:hAnsiTheme="minorHAnsi" w:cstheme="minorHAnsi"/>
          <w:b/>
          <w:sz w:val="24"/>
          <w:szCs w:val="24"/>
        </w:rPr>
        <w:t>:</w:t>
      </w:r>
      <w:r w:rsidRPr="00433F1B">
        <w:rPr>
          <w:rFonts w:asciiTheme="minorHAnsi" w:hAnsiTheme="minorHAnsi" w:cstheme="minorHAnsi" w:hint="eastAsia"/>
          <w:b/>
          <w:sz w:val="24"/>
          <w:szCs w:val="24"/>
        </w:rPr>
        <w:t xml:space="preserve"> </w:t>
      </w:r>
      <w:r>
        <w:rPr>
          <w:rFonts w:asciiTheme="minorHAnsi" w:hAnsiTheme="minorHAnsi" w:cstheme="minorHAnsi"/>
          <w:b/>
          <w:sz w:val="24"/>
          <w:szCs w:val="24"/>
        </w:rPr>
        <w:t>F</w:t>
      </w:r>
      <w:r w:rsidRPr="00433F1B">
        <w:rPr>
          <w:rFonts w:asciiTheme="minorHAnsi" w:hAnsiTheme="minorHAnsi" w:cstheme="minorHAnsi" w:hint="eastAsia"/>
          <w:b/>
          <w:sz w:val="24"/>
          <w:szCs w:val="24"/>
        </w:rPr>
        <w:t>or a given RB set at a symbol, if both the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 and Rel-17 [time-]frequency domain H/S/NA configuration are provided</w:t>
      </w:r>
      <w:r>
        <w:rPr>
          <w:rFonts w:asciiTheme="minorHAnsi" w:hAnsiTheme="minorHAnsi" w:cstheme="minorHAnsi"/>
          <w:b/>
          <w:sz w:val="24"/>
          <w:szCs w:val="24"/>
        </w:rPr>
        <w:t>, one of the following alternatives is selected:</w:t>
      </w:r>
    </w:p>
    <w:p w14:paraId="319DB267" w14:textId="19B3421D" w:rsidR="00433F1B" w:rsidRPr="00433F1B" w:rsidRDefault="00433F1B" w:rsidP="00433F1B">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sidRPr="00433F1B">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sidRPr="00433F1B">
        <w:rPr>
          <w:rFonts w:asciiTheme="minorHAnsi" w:hAnsiTheme="minorHAnsi" w:cstheme="minorHAnsi" w:hint="eastAsia"/>
          <w:b/>
          <w:sz w:val="24"/>
          <w:szCs w:val="24"/>
        </w:rPr>
        <w:t xml:space="preserv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w:t>
      </w:r>
    </w:p>
    <w:p w14:paraId="09D1D9B6" w14:textId="1337D75B" w:rsidR="00433F1B" w:rsidRPr="00433F1B" w:rsidRDefault="00433F1B" w:rsidP="00433F1B">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sidRPr="00433F1B">
        <w:rPr>
          <w:rFonts w:asciiTheme="minorHAnsi" w:hAnsiTheme="minorHAnsi" w:cstheme="minorHAnsi" w:hint="eastAsia"/>
          <w:b/>
          <w:sz w:val="24"/>
          <w:szCs w:val="24"/>
        </w:rPr>
        <w:t xml:space="preserve"> 2: </w:t>
      </w:r>
      <w:r>
        <w:rPr>
          <w:rFonts w:asciiTheme="minorHAnsi" w:hAnsiTheme="minorHAnsi" w:cstheme="minorHAnsi"/>
          <w:b/>
          <w:sz w:val="24"/>
          <w:szCs w:val="24"/>
        </w:rPr>
        <w:t>E</w:t>
      </w:r>
      <w:r w:rsidRPr="00433F1B">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sidRPr="00433F1B">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sidRPr="00433F1B">
        <w:rPr>
          <w:rFonts w:asciiTheme="minorHAnsi" w:hAnsiTheme="minorHAnsi" w:cstheme="minorHAnsi" w:hint="eastAsia"/>
          <w:b/>
          <w:sz w:val="24"/>
          <w:szCs w:val="24"/>
        </w:rPr>
        <w:t>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sidRPr="00433F1B">
        <w:rPr>
          <w:rFonts w:asciiTheme="minorHAnsi" w:hAnsiTheme="minorHAnsi" w:cstheme="minorHAnsi" w:hint="eastAsia"/>
          <w:b/>
          <w:sz w:val="24"/>
          <w:szCs w:val="24"/>
        </w:rPr>
        <w:t xml:space="preserve"> Rel-17 [time-]frequency domain H/S/NA configuration</w:t>
      </w:r>
    </w:p>
    <w:p w14:paraId="5299C8BF" w14:textId="4E377032" w:rsidR="00433F1B" w:rsidRPr="00433F1B" w:rsidRDefault="00433F1B" w:rsidP="00433F1B">
      <w:pPr>
        <w:pStyle w:val="ListParagraph"/>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sidRPr="00433F1B">
        <w:rPr>
          <w:rFonts w:asciiTheme="minorHAnsi" w:hAnsiTheme="minorHAnsi" w:cstheme="minorHAnsi" w:hint="eastAsia"/>
          <w:b/>
          <w:sz w:val="24"/>
          <w:szCs w:val="24"/>
        </w:rPr>
        <w:t xml:space="preserve">3: </w:t>
      </w:r>
      <w:r>
        <w:rPr>
          <w:rFonts w:asciiTheme="minorHAnsi" w:hAnsiTheme="minorHAnsi" w:cstheme="minorHAnsi"/>
          <w:b/>
          <w:sz w:val="24"/>
          <w:szCs w:val="24"/>
        </w:rPr>
        <w:t>I</w:t>
      </w:r>
      <w:r w:rsidRPr="00433F1B">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sidRPr="00433F1B">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sidRPr="00433F1B">
        <w:rPr>
          <w:rFonts w:asciiTheme="minorHAnsi" w:hAnsiTheme="minorHAnsi" w:cstheme="minorHAnsi" w:hint="eastAsia"/>
          <w:b/>
          <w:sz w:val="24"/>
          <w:szCs w:val="24"/>
        </w:rPr>
        <w:t xml:space="preserve"> Rel-</w:t>
      </w:r>
      <w:proofErr w:type="gramStart"/>
      <w:r w:rsidRPr="00433F1B">
        <w:rPr>
          <w:rFonts w:asciiTheme="minorHAnsi" w:hAnsiTheme="minorHAnsi" w:cstheme="minorHAnsi" w:hint="eastAsia"/>
          <w:b/>
          <w:sz w:val="24"/>
          <w:szCs w:val="24"/>
        </w:rPr>
        <w:t>16 time</w:t>
      </w:r>
      <w:proofErr w:type="gramEnd"/>
      <w:r w:rsidRPr="00433F1B">
        <w:rPr>
          <w:rFonts w:asciiTheme="minorHAnsi" w:hAnsiTheme="minorHAnsi" w:cstheme="minorHAnsi" w:hint="eastAsia"/>
          <w:b/>
          <w:sz w:val="24"/>
          <w:szCs w:val="24"/>
        </w:rPr>
        <w:t xml:space="preserve"> domain H/S/NA configuration </w:t>
      </w:r>
      <w:r>
        <w:rPr>
          <w:rFonts w:asciiTheme="minorHAnsi" w:hAnsiTheme="minorHAnsi" w:cstheme="minorHAnsi"/>
          <w:b/>
          <w:sz w:val="24"/>
          <w:szCs w:val="24"/>
        </w:rPr>
        <w:t>or the</w:t>
      </w:r>
      <w:r w:rsidRPr="00433F1B">
        <w:rPr>
          <w:rFonts w:asciiTheme="minorHAnsi" w:hAnsiTheme="minorHAnsi" w:cstheme="minorHAnsi" w:hint="eastAsia"/>
          <w:b/>
          <w:sz w:val="24"/>
          <w:szCs w:val="24"/>
        </w:rPr>
        <w:t xml:space="preserve"> Rel-17 [time-]frequency domain H/S/NA configuration</w:t>
      </w:r>
    </w:p>
    <w:p w14:paraId="31FB6F13" w14:textId="77777777" w:rsidR="00433F1B" w:rsidRDefault="00433F1B" w:rsidP="00433F1B">
      <w:pPr>
        <w:rPr>
          <w:rFonts w:asciiTheme="minorHAnsi" w:hAnsiTheme="minorHAnsi" w:cstheme="minorHAnsi"/>
          <w:b/>
          <w:highlight w:val="cyan"/>
          <w:lang w:val="en-GB"/>
        </w:rPr>
      </w:pPr>
    </w:p>
    <w:p w14:paraId="1881982E" w14:textId="74F3B833" w:rsidR="00433F1B" w:rsidRPr="00433F1B" w:rsidRDefault="00433F1B" w:rsidP="00433F1B">
      <w:pPr>
        <w:rPr>
          <w:rFonts w:asciiTheme="minorHAnsi" w:hAnsiTheme="minorHAnsi" w:cstheme="minorHAnsi"/>
          <w:b/>
          <w:lang w:val="en-GB"/>
        </w:rPr>
      </w:pPr>
      <w:r w:rsidRPr="00433F1B">
        <w:rPr>
          <w:rFonts w:asciiTheme="minorHAnsi" w:hAnsiTheme="minorHAnsi" w:cstheme="minorHAnsi"/>
          <w:b/>
          <w:highlight w:val="cyan"/>
          <w:lang w:val="en-GB"/>
        </w:rPr>
        <w:t>Discussion</w:t>
      </w:r>
      <w:r w:rsidRPr="00433F1B">
        <w:rPr>
          <w:rFonts w:asciiTheme="minorHAnsi" w:hAnsiTheme="minorHAnsi" w:cstheme="minorHAnsi"/>
          <w:b/>
          <w:lang w:val="en-GB"/>
        </w:rPr>
        <w:t>: Views on proposal 2.1.2</w:t>
      </w:r>
      <w:r>
        <w:rPr>
          <w:rFonts w:asciiTheme="minorHAnsi" w:hAnsiTheme="minorHAnsi" w:cstheme="minorHAnsi"/>
          <w:b/>
          <w:lang w:val="en-GB"/>
        </w:rPr>
        <w:t>c</w:t>
      </w:r>
      <w:r w:rsidRPr="00433F1B">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433F1B" w14:paraId="4360C1A2" w14:textId="77777777" w:rsidTr="00926759">
        <w:tc>
          <w:tcPr>
            <w:tcW w:w="2065" w:type="dxa"/>
            <w:shd w:val="clear" w:color="auto" w:fill="auto"/>
          </w:tcPr>
          <w:p w14:paraId="3EB7E145" w14:textId="77777777" w:rsidR="00433F1B" w:rsidRDefault="00433F1B"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F49F5A0" w14:textId="77777777" w:rsidR="00433F1B" w:rsidRDefault="00433F1B" w:rsidP="00926759">
            <w:pPr>
              <w:rPr>
                <w:rFonts w:ascii="Calibri" w:eastAsia="Calibri" w:hAnsi="Calibri"/>
                <w:b/>
                <w:bCs/>
                <w:sz w:val="22"/>
                <w:szCs w:val="22"/>
              </w:rPr>
            </w:pPr>
            <w:r>
              <w:rPr>
                <w:rFonts w:ascii="Calibri" w:eastAsia="Calibri" w:hAnsi="Calibri"/>
                <w:b/>
                <w:bCs/>
                <w:sz w:val="22"/>
                <w:szCs w:val="22"/>
              </w:rPr>
              <w:t xml:space="preserve">Comments </w:t>
            </w:r>
          </w:p>
        </w:tc>
      </w:tr>
      <w:tr w:rsidR="00433F1B" w14:paraId="161E8830" w14:textId="77777777" w:rsidTr="00926759">
        <w:tc>
          <w:tcPr>
            <w:tcW w:w="2065" w:type="dxa"/>
            <w:shd w:val="clear" w:color="auto" w:fill="auto"/>
          </w:tcPr>
          <w:p w14:paraId="71F13AC4" w14:textId="6E6DC29A" w:rsidR="00433F1B" w:rsidRDefault="00E26CC0"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2D04CFB" w14:textId="77777777" w:rsidR="00433F1B" w:rsidRPr="007B43FD" w:rsidRDefault="00E26CC0" w:rsidP="00926759">
            <w:pPr>
              <w:rPr>
                <w:rFonts w:ascii="Calibri" w:eastAsiaTheme="minorEastAsia" w:hAnsi="Calibri"/>
                <w:sz w:val="22"/>
                <w:szCs w:val="22"/>
                <w:lang w:eastAsia="zh-CN"/>
              </w:rPr>
            </w:pPr>
            <w:r w:rsidRPr="007B43FD">
              <w:rPr>
                <w:rFonts w:ascii="Calibri" w:eastAsiaTheme="minorEastAsia" w:hAnsi="Calibri"/>
                <w:sz w:val="22"/>
                <w:szCs w:val="22"/>
                <w:lang w:eastAsia="zh-CN"/>
              </w:rPr>
              <w:t xml:space="preserve">We prefer previous </w:t>
            </w:r>
            <w:r w:rsidR="00602E9D" w:rsidRPr="007B43FD">
              <w:rPr>
                <w:rFonts w:ascii="Calibri" w:eastAsiaTheme="minorEastAsia" w:hAnsi="Calibri"/>
                <w:sz w:val="22"/>
                <w:szCs w:val="22"/>
                <w:lang w:eastAsia="zh-CN"/>
              </w:rPr>
              <w:t>version of proposal 2.1.2b.</w:t>
            </w:r>
          </w:p>
          <w:p w14:paraId="37E62AB2" w14:textId="77777777" w:rsidR="00602E9D" w:rsidRPr="007B43FD" w:rsidRDefault="00602E9D" w:rsidP="00926759">
            <w:pPr>
              <w:rPr>
                <w:rFonts w:ascii="Calibri" w:eastAsiaTheme="minorEastAsia" w:hAnsi="Calibri"/>
                <w:sz w:val="22"/>
                <w:szCs w:val="22"/>
                <w:lang w:eastAsia="zh-CN"/>
              </w:rPr>
            </w:pPr>
          </w:p>
          <w:p w14:paraId="0508B179" w14:textId="77777777" w:rsidR="00602E9D" w:rsidRPr="007B43FD" w:rsidRDefault="00602E9D" w:rsidP="00926759">
            <w:pPr>
              <w:rPr>
                <w:rFonts w:ascii="Calibri" w:eastAsiaTheme="minorEastAsia" w:hAnsi="Calibri"/>
                <w:sz w:val="22"/>
                <w:szCs w:val="22"/>
                <w:lang w:eastAsia="zh-CN"/>
              </w:rPr>
            </w:pPr>
            <w:r w:rsidRPr="007B43FD">
              <w:rPr>
                <w:rFonts w:ascii="Calibri" w:eastAsiaTheme="minorEastAsia" w:hAnsi="Calibri"/>
                <w:sz w:val="22"/>
                <w:szCs w:val="22"/>
                <w:lang w:eastAsia="zh-CN"/>
              </w:rPr>
              <w:t>We think this proposal 2.1.2c does not make any progress</w:t>
            </w:r>
            <w:r w:rsidR="00EB67C1" w:rsidRPr="007B43FD">
              <w:rPr>
                <w:rFonts w:ascii="Calibri" w:eastAsiaTheme="minorEastAsia" w:hAnsi="Calibri"/>
                <w:sz w:val="22"/>
                <w:szCs w:val="22"/>
                <w:lang w:eastAsia="zh-CN"/>
              </w:rPr>
              <w:t xml:space="preserve"> regarding </w:t>
            </w:r>
            <w:r w:rsidR="007B43FD" w:rsidRPr="007B43FD">
              <w:rPr>
                <w:rFonts w:ascii="Calibri" w:eastAsiaTheme="minorEastAsia" w:hAnsi="Calibri"/>
                <w:sz w:val="22"/>
                <w:szCs w:val="22"/>
                <w:lang w:eastAsia="zh-CN"/>
              </w:rPr>
              <w:t xml:space="preserve">selecting between </w:t>
            </w:r>
            <w:r w:rsidR="00EB67C1" w:rsidRPr="007B43FD">
              <w:rPr>
                <w:rFonts w:ascii="Calibri" w:eastAsiaTheme="minorEastAsia" w:hAnsi="Calibri"/>
                <w:sz w:val="22"/>
                <w:szCs w:val="22"/>
                <w:lang w:eastAsia="zh-CN"/>
              </w:rPr>
              <w:t>joint</w:t>
            </w:r>
            <w:r w:rsidR="007B43FD" w:rsidRPr="007B43FD">
              <w:rPr>
                <w:rFonts w:ascii="Calibri" w:eastAsiaTheme="minorEastAsia" w:hAnsi="Calibri"/>
                <w:sz w:val="22"/>
                <w:szCs w:val="22"/>
                <w:lang w:eastAsia="zh-CN"/>
              </w:rPr>
              <w:t xml:space="preserve"> or </w:t>
            </w:r>
            <w:r w:rsidR="00EB67C1" w:rsidRPr="007B43FD">
              <w:rPr>
                <w:rFonts w:ascii="Calibri" w:eastAsiaTheme="minorEastAsia" w:hAnsi="Calibri"/>
                <w:sz w:val="22"/>
                <w:szCs w:val="22"/>
                <w:lang w:eastAsia="zh-CN"/>
              </w:rPr>
              <w:t xml:space="preserve">separate frequency-domain H/S/NA or Rel-16 time-domain H/S/NA application. </w:t>
            </w:r>
          </w:p>
          <w:p w14:paraId="7796E0AC" w14:textId="77777777" w:rsidR="007B43FD" w:rsidRPr="007B43FD" w:rsidRDefault="007B43FD" w:rsidP="00926759">
            <w:pPr>
              <w:rPr>
                <w:rFonts w:ascii="Calibri" w:eastAsiaTheme="minorEastAsia" w:hAnsi="Calibri"/>
                <w:sz w:val="22"/>
                <w:szCs w:val="22"/>
                <w:lang w:eastAsia="zh-CN"/>
              </w:rPr>
            </w:pPr>
          </w:p>
          <w:p w14:paraId="437C79C9" w14:textId="77777777" w:rsidR="007B43FD" w:rsidRDefault="007B43FD" w:rsidP="00926759">
            <w:pPr>
              <w:rPr>
                <w:rFonts w:ascii="Calibri" w:eastAsia="Malgun Gothic" w:hAnsi="Calibri"/>
                <w:sz w:val="22"/>
                <w:szCs w:val="22"/>
                <w:lang w:eastAsia="ko-KR"/>
              </w:rPr>
            </w:pPr>
            <w:r w:rsidRPr="007B43FD">
              <w:rPr>
                <w:rFonts w:ascii="Calibri" w:eastAsiaTheme="minorEastAsia" w:hAnsi="Calibri"/>
                <w:sz w:val="22"/>
                <w:szCs w:val="22"/>
                <w:lang w:eastAsia="zh-CN"/>
              </w:rPr>
              <w:t xml:space="preserve">Besides, we don’t think it is agreed that </w:t>
            </w:r>
            <w:r w:rsidRPr="007B43FD">
              <w:rPr>
                <w:rFonts w:ascii="Calibri" w:eastAsia="Malgun Gothic" w:hAnsi="Calibri"/>
                <w:sz w:val="22"/>
                <w:szCs w:val="22"/>
                <w:lang w:eastAsia="ko-KR"/>
              </w:rPr>
              <w:t>frequency-domain H/S/NA configuration is to configure H/S/NA pattern in time-frequency grid</w:t>
            </w:r>
            <w:r w:rsidR="0008681F">
              <w:rPr>
                <w:rFonts w:ascii="Calibri" w:eastAsia="Malgun Gothic" w:hAnsi="Calibri"/>
                <w:sz w:val="22"/>
                <w:szCs w:val="22"/>
                <w:lang w:eastAsia="ko-KR"/>
              </w:rPr>
              <w:t xml:space="preserve">. We have agreed that: </w:t>
            </w:r>
          </w:p>
          <w:p w14:paraId="034DE6BC" w14:textId="4AB9A8D3" w:rsidR="0008681F" w:rsidRPr="00454454" w:rsidRDefault="0008681F" w:rsidP="00926759">
            <w:pPr>
              <w:rPr>
                <w:rFonts w:ascii="Calibri" w:eastAsia="Malgun Gothic" w:hAnsi="Calibri"/>
                <w:sz w:val="20"/>
                <w:szCs w:val="20"/>
                <w:lang w:eastAsia="ko-KR"/>
              </w:rPr>
            </w:pPr>
          </w:p>
          <w:p w14:paraId="27D8DF79" w14:textId="77777777" w:rsidR="00454454" w:rsidRPr="00454454" w:rsidRDefault="00454454" w:rsidP="00454454">
            <w:pPr>
              <w:pStyle w:val="ListParagraph"/>
              <w:numPr>
                <w:ilvl w:val="0"/>
                <w:numId w:val="64"/>
              </w:numPr>
              <w:snapToGrid w:val="0"/>
              <w:spacing w:before="0" w:after="60" w:line="259" w:lineRule="auto"/>
              <w:contextualSpacing w:val="0"/>
              <w:rPr>
                <w:rFonts w:ascii="Times New Roman" w:hAnsi="Times New Roman"/>
                <w:bCs/>
                <w:i/>
                <w:iCs/>
              </w:rPr>
            </w:pPr>
            <w:r w:rsidRPr="00454454">
              <w:rPr>
                <w:rFonts w:ascii="Times New Roman" w:hAnsi="Times New Roman"/>
                <w:bCs/>
                <w:i/>
                <w:iCs/>
              </w:rPr>
              <w:t>For frequency domain multiplexing, H/S/NA configurations for an IAB-node are provided separately in addition to the Rel-16 H/S/NA</w:t>
            </w:r>
          </w:p>
          <w:p w14:paraId="4601FDF9" w14:textId="77777777" w:rsidR="00454454" w:rsidRPr="00454454" w:rsidRDefault="00454454" w:rsidP="00454454">
            <w:pPr>
              <w:pStyle w:val="ListParagraph"/>
              <w:numPr>
                <w:ilvl w:val="0"/>
                <w:numId w:val="64"/>
              </w:numPr>
              <w:snapToGrid w:val="0"/>
              <w:spacing w:before="0" w:after="60" w:line="259" w:lineRule="auto"/>
              <w:contextualSpacing w:val="0"/>
              <w:rPr>
                <w:rFonts w:ascii="Times New Roman" w:hAnsi="Times New Roman"/>
                <w:bCs/>
                <w:i/>
                <w:iCs/>
              </w:rPr>
            </w:pPr>
            <w:r w:rsidRPr="00454454">
              <w:rPr>
                <w:rFonts w:ascii="Times New Roman" w:hAnsi="Times New Roman"/>
                <w:bCs/>
                <w:i/>
                <w:iCs/>
              </w:rPr>
              <w:t>The minimum resource size for configuring the frequency domain granularity is a set of N RBs:</w:t>
            </w:r>
          </w:p>
          <w:p w14:paraId="55790B34" w14:textId="77777777" w:rsidR="00454454" w:rsidRPr="00454454" w:rsidRDefault="00454454" w:rsidP="00454454">
            <w:pPr>
              <w:numPr>
                <w:ilvl w:val="1"/>
                <w:numId w:val="64"/>
              </w:numPr>
              <w:shd w:val="clear" w:color="auto" w:fill="FFFFFF"/>
              <w:snapToGrid w:val="0"/>
              <w:spacing w:after="60"/>
              <w:jc w:val="both"/>
              <w:rPr>
                <w:bCs/>
                <w:i/>
                <w:iCs/>
                <w:color w:val="000000"/>
                <w:sz w:val="20"/>
                <w:szCs w:val="20"/>
              </w:rPr>
            </w:pPr>
            <w:r w:rsidRPr="00454454">
              <w:rPr>
                <w:bCs/>
                <w:i/>
                <w:iCs/>
                <w:color w:val="000000"/>
                <w:sz w:val="20"/>
                <w:szCs w:val="20"/>
              </w:rPr>
              <w:t xml:space="preserve">Candidate values for N: {4, 8, 16, </w:t>
            </w:r>
            <w:proofErr w:type="gramStart"/>
            <w:r w:rsidRPr="00454454">
              <w:rPr>
                <w:bCs/>
                <w:i/>
                <w:iCs/>
                <w:color w:val="000000"/>
                <w:sz w:val="20"/>
                <w:szCs w:val="20"/>
              </w:rPr>
              <w:t>other</w:t>
            </w:r>
            <w:proofErr w:type="gramEnd"/>
            <w:r w:rsidRPr="00454454">
              <w:rPr>
                <w:bCs/>
                <w:i/>
                <w:iCs/>
                <w:color w:val="000000"/>
                <w:sz w:val="20"/>
                <w:szCs w:val="20"/>
              </w:rPr>
              <w:t xml:space="preserve"> values TBD}</w:t>
            </w:r>
          </w:p>
          <w:p w14:paraId="1FAFAA40" w14:textId="77777777" w:rsidR="00454454" w:rsidRPr="00454454" w:rsidRDefault="00454454" w:rsidP="00454454">
            <w:pPr>
              <w:numPr>
                <w:ilvl w:val="1"/>
                <w:numId w:val="64"/>
              </w:numPr>
              <w:shd w:val="clear" w:color="auto" w:fill="FFFFFF"/>
              <w:snapToGrid w:val="0"/>
              <w:spacing w:after="60"/>
              <w:jc w:val="both"/>
              <w:rPr>
                <w:bCs/>
                <w:i/>
                <w:iCs/>
                <w:color w:val="000000"/>
                <w:sz w:val="20"/>
                <w:szCs w:val="20"/>
              </w:rPr>
            </w:pPr>
            <w:r w:rsidRPr="00454454">
              <w:rPr>
                <w:bCs/>
                <w:i/>
                <w:iCs/>
                <w:color w:val="000000"/>
                <w:sz w:val="20"/>
                <w:szCs w:val="20"/>
              </w:rPr>
              <w:t>N is</w:t>
            </w:r>
            <w:r w:rsidRPr="00454454">
              <w:rPr>
                <w:i/>
                <w:iCs/>
                <w:color w:val="000000"/>
                <w:sz w:val="20"/>
                <w:szCs w:val="20"/>
              </w:rPr>
              <w:t> </w:t>
            </w:r>
            <w:r w:rsidRPr="00454454">
              <w:rPr>
                <w:bCs/>
                <w:i/>
                <w:iCs/>
                <w:color w:val="000000"/>
                <w:sz w:val="20"/>
                <w:szCs w:val="20"/>
              </w:rPr>
              <w:t>at least the # PRBs that are corresponding to the MT’s # PRBs of an RBG).</w:t>
            </w:r>
          </w:p>
          <w:p w14:paraId="3123235B" w14:textId="77777777" w:rsidR="00454454" w:rsidRPr="00454454" w:rsidRDefault="00454454" w:rsidP="00454454">
            <w:pPr>
              <w:numPr>
                <w:ilvl w:val="1"/>
                <w:numId w:val="64"/>
              </w:numPr>
              <w:shd w:val="clear" w:color="auto" w:fill="FFFFFF"/>
              <w:snapToGrid w:val="0"/>
              <w:spacing w:after="60"/>
              <w:jc w:val="both"/>
              <w:rPr>
                <w:bCs/>
                <w:i/>
                <w:iCs/>
                <w:color w:val="000000"/>
                <w:sz w:val="20"/>
                <w:szCs w:val="20"/>
              </w:rPr>
            </w:pPr>
            <w:r w:rsidRPr="00454454">
              <w:rPr>
                <w:bCs/>
                <w:i/>
                <w:iCs/>
                <w:color w:val="000000"/>
                <w:sz w:val="20"/>
                <w:szCs w:val="20"/>
              </w:rPr>
              <w:t>FFS: Scaling or configuration of N based on system BW or size of IAB-MT BWP</w:t>
            </w:r>
          </w:p>
          <w:p w14:paraId="2F757317" w14:textId="77777777" w:rsidR="00DF7881" w:rsidRDefault="00DF7881" w:rsidP="00926759">
            <w:pPr>
              <w:rPr>
                <w:rFonts w:ascii="Calibri" w:eastAsia="Malgun Gothic" w:hAnsi="Calibri"/>
                <w:sz w:val="22"/>
                <w:szCs w:val="22"/>
                <w:lang w:eastAsia="ko-KR"/>
              </w:rPr>
            </w:pPr>
          </w:p>
          <w:p w14:paraId="4F8E7986" w14:textId="695F77A4" w:rsidR="00454454" w:rsidRDefault="00DF7881" w:rsidP="00926759">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w:t>
            </w:r>
            <w:r w:rsidR="006F7866">
              <w:rPr>
                <w:rFonts w:ascii="Calibri" w:eastAsia="Malgun Gothic" w:hAnsi="Calibri"/>
                <w:sz w:val="22"/>
                <w:szCs w:val="22"/>
                <w:lang w:eastAsia="ko-KR"/>
              </w:rPr>
              <w:t>and time-domain H/S/NA are</w:t>
            </w:r>
            <w:r>
              <w:rPr>
                <w:rFonts w:ascii="Calibri" w:eastAsia="Malgun Gothic" w:hAnsi="Calibri"/>
                <w:sz w:val="22"/>
                <w:szCs w:val="22"/>
                <w:lang w:eastAsia="ko-KR"/>
              </w:rPr>
              <w:t xml:space="preserve"> </w:t>
            </w:r>
            <w:r w:rsidRPr="00853644">
              <w:rPr>
                <w:rFonts w:ascii="Calibri" w:eastAsia="Malgun Gothic" w:hAnsi="Calibri"/>
                <w:color w:val="FF0000"/>
                <w:sz w:val="22"/>
                <w:szCs w:val="22"/>
                <w:lang w:eastAsia="ko-KR"/>
              </w:rPr>
              <w:t>separately configured</w:t>
            </w:r>
            <w:r w:rsidR="006F7866">
              <w:rPr>
                <w:rFonts w:ascii="Calibri" w:eastAsia="Malgun Gothic" w:hAnsi="Calibri"/>
                <w:sz w:val="22"/>
                <w:szCs w:val="22"/>
                <w:lang w:eastAsia="ko-KR"/>
              </w:rPr>
              <w:t xml:space="preserve">; and frequency-domain H/S/NA is configured </w:t>
            </w:r>
            <w:r w:rsidR="003B383F">
              <w:rPr>
                <w:rFonts w:ascii="Calibri" w:eastAsia="Malgun Gothic" w:hAnsi="Calibri"/>
                <w:sz w:val="22"/>
                <w:szCs w:val="22"/>
                <w:lang w:eastAsia="ko-KR"/>
              </w:rPr>
              <w:t>with granularity of N RBs.</w:t>
            </w:r>
            <w:r w:rsidR="002F3685">
              <w:rPr>
                <w:rFonts w:ascii="Calibri" w:eastAsia="Malgun Gothic" w:hAnsi="Calibri"/>
                <w:sz w:val="22"/>
                <w:szCs w:val="22"/>
                <w:lang w:eastAsia="ko-KR"/>
              </w:rPr>
              <w:t xml:space="preserve"> </w:t>
            </w:r>
          </w:p>
          <w:p w14:paraId="4E686604" w14:textId="1958EB77" w:rsidR="0008681F" w:rsidRDefault="0008681F" w:rsidP="00926759">
            <w:pPr>
              <w:rPr>
                <w:rFonts w:ascii="Calibri" w:eastAsiaTheme="minorEastAsia" w:hAnsi="Calibri"/>
                <w:b/>
                <w:bCs/>
                <w:sz w:val="22"/>
                <w:szCs w:val="22"/>
                <w:lang w:eastAsia="zh-CN"/>
              </w:rPr>
            </w:pPr>
          </w:p>
        </w:tc>
      </w:tr>
    </w:tbl>
    <w:p w14:paraId="2ACDF096" w14:textId="77777777" w:rsidR="00433F1B" w:rsidRDefault="00433F1B">
      <w:pPr>
        <w:pStyle w:val="BodyText"/>
      </w:pPr>
    </w:p>
    <w:p w14:paraId="30EAEBE7" w14:textId="77777777" w:rsidR="001B0E4C" w:rsidRDefault="002A2A33">
      <w:pPr>
        <w:rPr>
          <w:b/>
          <w:bCs/>
        </w:rPr>
      </w:pPr>
      <w:r>
        <w:rPr>
          <w:rFonts w:asciiTheme="minorHAnsi" w:hAnsiTheme="minorHAnsi" w:cstheme="minorHAnsi"/>
          <w:b/>
        </w:rPr>
        <w:t xml:space="preserve">Proposal 2.1.4: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TableGrid"/>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TableGrid"/>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lastRenderedPageBreak/>
              <w:t xml:space="preserve">It will be overwhelming signaling overhead if multiple DCI format 2_5 </w:t>
            </w:r>
            <w:proofErr w:type="gramStart"/>
            <w:r>
              <w:rPr>
                <w:rFonts w:ascii="Calibri" w:eastAsia="Malgun Gothic" w:hAnsi="Calibri"/>
                <w:sz w:val="22"/>
                <w:szCs w:val="22"/>
                <w:lang w:eastAsia="ko-KR"/>
              </w:rPr>
              <w:t>are</w:t>
            </w:r>
            <w:proofErr w:type="gramEnd"/>
            <w:r>
              <w:rPr>
                <w:rFonts w:ascii="Calibri" w:eastAsia="Malgun Gothic" w:hAnsi="Calibri"/>
                <w:sz w:val="22"/>
                <w:szCs w:val="22"/>
                <w:lang w:eastAsia="ko-KR"/>
              </w:rPr>
              <w:t xml:space="preserv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Pr="00B23EAD" w:rsidRDefault="002A2A33">
      <w:pPr>
        <w:rPr>
          <w:b/>
          <w:bCs/>
        </w:rPr>
      </w:pPr>
      <w:r w:rsidRPr="00B23EAD">
        <w:rPr>
          <w:rFonts w:asciiTheme="minorHAnsi" w:hAnsiTheme="minorHAnsi" w:cstheme="minorHAnsi"/>
          <w:b/>
        </w:rPr>
        <w:t xml:space="preserve">Proposal 2.1.9: To support soft resource availability in the frequency domain, the existing DCI 2_5 format is </w:t>
      </w:r>
      <w:proofErr w:type="gramStart"/>
      <w:r w:rsidRPr="00B23EAD">
        <w:rPr>
          <w:rFonts w:asciiTheme="minorHAnsi" w:hAnsiTheme="minorHAnsi" w:cstheme="minorHAnsi"/>
          <w:b/>
        </w:rPr>
        <w:t>reused</w:t>
      </w:r>
      <w:proofErr w:type="gramEnd"/>
      <w:r w:rsidRPr="00B23EAD">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0AF035CC" w14:textId="77777777" w:rsidR="001B0E4C" w:rsidRPr="00B23EAD" w:rsidRDefault="002A2A33">
      <w:pPr>
        <w:rPr>
          <w:rFonts w:asciiTheme="minorHAnsi" w:hAnsiTheme="minorHAnsi" w:cstheme="minorHAnsi"/>
          <w:b/>
        </w:rPr>
      </w:pPr>
      <w:r w:rsidRPr="00B23EAD">
        <w:rPr>
          <w:rFonts w:asciiTheme="minorHAnsi" w:hAnsiTheme="minorHAnsi" w:cstheme="minorHAnsi"/>
          <w:b/>
        </w:rPr>
        <w:t>FFS: Select one of the following alternatives:</w:t>
      </w:r>
    </w:p>
    <w:p w14:paraId="3C4C7BDF" w14:textId="77777777" w:rsidR="001B0E4C" w:rsidRPr="00B23EAD" w:rsidRDefault="002A2A33">
      <w:pPr>
        <w:ind w:left="720"/>
        <w:rPr>
          <w:rFonts w:asciiTheme="minorHAnsi" w:hAnsiTheme="minorHAnsi" w:cstheme="minorHAnsi"/>
          <w:b/>
        </w:rPr>
      </w:pPr>
      <w:r w:rsidRPr="00B23EAD">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5D38ECA8" w14:textId="77777777" w:rsidR="001B0E4C" w:rsidRPr="00B23EAD" w:rsidRDefault="002A2A33">
      <w:pPr>
        <w:ind w:left="720"/>
        <w:rPr>
          <w:rFonts w:asciiTheme="minorHAnsi" w:hAnsiTheme="minorHAnsi" w:cstheme="minorHAnsi"/>
          <w:b/>
        </w:rPr>
      </w:pPr>
      <w:r w:rsidRPr="00B23EAD">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sidRPr="00B23EAD">
        <w:rPr>
          <w:rFonts w:asciiTheme="minorHAnsi" w:hAnsiTheme="minorHAnsi" w:cstheme="minorHAnsi"/>
          <w:b/>
          <w:lang w:val="en-GB"/>
        </w:rPr>
        <w:t>Discussion:</w:t>
      </w:r>
      <w:r>
        <w:rPr>
          <w:rFonts w:asciiTheme="minorHAnsi" w:hAnsiTheme="minorHAnsi" w:cstheme="minorHAnsi"/>
          <w:b/>
          <w:lang w:val="en-GB"/>
        </w:rPr>
        <w:t xml:space="preserve"> Views on proposal 2.1.9?</w:t>
      </w:r>
    </w:p>
    <w:tbl>
      <w:tblPr>
        <w:tblStyle w:val="TableGrid"/>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 xml:space="preserve">ur preference is Alt.1 (fine to </w:t>
            </w:r>
            <w:proofErr w:type="gramStart"/>
            <w:r>
              <w:rPr>
                <w:rFonts w:ascii="Calibri" w:eastAsia="Malgun Gothic" w:hAnsi="Calibri"/>
                <w:b/>
                <w:bCs/>
                <w:sz w:val="22"/>
                <w:szCs w:val="22"/>
                <w:lang w:eastAsia="ko-KR"/>
              </w:rPr>
              <w:t>down-select</w:t>
            </w:r>
            <w:proofErr w:type="gramEnd"/>
            <w:r>
              <w:rPr>
                <w:rFonts w:ascii="Calibri" w:eastAsia="Malgun Gothic" w:hAnsi="Calibri"/>
                <w:b/>
                <w:bCs/>
                <w:sz w:val="22"/>
                <w:szCs w:val="22"/>
                <w:lang w:eastAsia="ko-KR"/>
              </w:rPr>
              <w:t xml:space="preserve">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 xml:space="preserve">e think </w:t>
            </w:r>
            <w:proofErr w:type="spellStart"/>
            <w:r>
              <w:rPr>
                <w:rFonts w:ascii="Calibri" w:eastAsia="Malgun Gothic" w:hAnsi="Calibri"/>
                <w:b/>
                <w:bCs/>
                <w:sz w:val="22"/>
                <w:szCs w:val="22"/>
                <w:lang w:eastAsia="ko-KR"/>
              </w:rPr>
              <w:t>vivo’s</w:t>
            </w:r>
            <w:proofErr w:type="spellEnd"/>
            <w:r>
              <w:rPr>
                <w:rFonts w:ascii="Calibri" w:eastAsia="Malgun Gothic" w:hAnsi="Calibri"/>
                <w:b/>
                <w:bCs/>
                <w:sz w:val="22"/>
                <w:szCs w:val="22"/>
                <w:lang w:eastAsia="ko-KR"/>
              </w:rPr>
              <w:t xml:space="preserve">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 xml:space="preserve">It seems all the alternatives imply that the availability is indicated per RB </w:t>
            </w:r>
            <w:proofErr w:type="spellStart"/>
            <w:proofErr w:type="gramStart"/>
            <w:r>
              <w:rPr>
                <w:rFonts w:ascii="Calibri" w:eastAsia="Malgun Gothic" w:hAnsi="Calibri" w:hint="eastAsia"/>
                <w:bCs/>
                <w:sz w:val="22"/>
                <w:szCs w:val="22"/>
                <w:lang w:eastAsia="zh-CN"/>
              </w:rPr>
              <w:t>set.As</w:t>
            </w:r>
            <w:proofErr w:type="spellEnd"/>
            <w:proofErr w:type="gramEnd"/>
            <w:r>
              <w:rPr>
                <w:rFonts w:ascii="Calibri" w:eastAsia="Malgun Gothic" w:hAnsi="Calibri" w:hint="eastAsia"/>
                <w:bCs/>
                <w:sz w:val="22"/>
                <w:szCs w:val="22"/>
                <w:lang w:eastAsia="zh-CN"/>
              </w:rPr>
              <w:t xml:space="preserve"> we pointed.  And we propose to add </w:t>
            </w:r>
            <w:proofErr w:type="gramStart"/>
            <w:r>
              <w:rPr>
                <w:rFonts w:ascii="Calibri" w:eastAsia="Malgun Gothic" w:hAnsi="Calibri" w:hint="eastAsia"/>
                <w:bCs/>
                <w:sz w:val="22"/>
                <w:szCs w:val="22"/>
                <w:lang w:eastAsia="zh-CN"/>
              </w:rPr>
              <w:t>another</w:t>
            </w:r>
            <w:proofErr w:type="gramEnd"/>
            <w:r>
              <w:rPr>
                <w:rFonts w:ascii="Calibri" w:eastAsia="Malgun Gothic" w:hAnsi="Calibri" w:hint="eastAsia"/>
                <w:bCs/>
                <w:sz w:val="22"/>
                <w:szCs w:val="22"/>
                <w:lang w:eastAsia="zh-CN"/>
              </w:rPr>
              <w:t xml:space="preserve">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 xml:space="preserve">for different </w:t>
            </w:r>
            <w:r>
              <w:rPr>
                <w:rFonts w:asciiTheme="minorHAnsi" w:hAnsiTheme="minorHAnsi" w:cstheme="minorHAnsi"/>
                <w:b/>
              </w:rPr>
              <w:lastRenderedPageBreak/>
              <w:t>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lastRenderedPageBreak/>
              <w:t>CEWiT</w:t>
            </w:r>
            <w:proofErr w:type="spellEnd"/>
          </w:p>
        </w:tc>
        <w:tc>
          <w:tcPr>
            <w:tcW w:w="7920" w:type="dxa"/>
            <w:shd w:val="clear" w:color="auto" w:fill="auto"/>
          </w:tcPr>
          <w:p w14:paraId="73529A20" w14:textId="431425E8"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37F5FD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488C87E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7A1670" w14:textId="6D865C24" w:rsidR="007E4E74" w:rsidRDefault="007E4E74" w:rsidP="00DB0E6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7CD283DD" w14:textId="77777777" w:rsidTr="00CF3F3B">
        <w:tc>
          <w:tcPr>
            <w:tcW w:w="2065" w:type="dxa"/>
            <w:shd w:val="clear" w:color="auto" w:fill="auto"/>
          </w:tcPr>
          <w:p w14:paraId="594EBC8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CA40EA4" w14:textId="77777777" w:rsidR="00CE7CB9" w:rsidRPr="00FB0161"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940654" w14:paraId="388ED80D" w14:textId="77777777" w:rsidTr="00CF3F3B">
        <w:tc>
          <w:tcPr>
            <w:tcW w:w="2065" w:type="dxa"/>
            <w:shd w:val="clear" w:color="auto" w:fill="auto"/>
          </w:tcPr>
          <w:p w14:paraId="2917D5B7" w14:textId="2586073F"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26E9D22" w14:textId="21D0B4C2" w:rsidR="00940654" w:rsidRDefault="00940654" w:rsidP="00940654">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9E2047" w14:paraId="4F39D662" w14:textId="77777777" w:rsidTr="00942D00">
        <w:tc>
          <w:tcPr>
            <w:tcW w:w="2065" w:type="dxa"/>
            <w:shd w:val="clear" w:color="auto" w:fill="auto"/>
          </w:tcPr>
          <w:p w14:paraId="5A018CE7" w14:textId="7044295B" w:rsidR="009E2047" w:rsidRDefault="009E204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D18AFFA" w14:textId="77777777"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08877255" w14:textId="57FCD5AD" w:rsidR="009E2047" w:rsidRDefault="009E2047" w:rsidP="00940654">
            <w:pPr>
              <w:rPr>
                <w:rFonts w:ascii="Calibri" w:eastAsia="Malgun Gothic" w:hAnsi="Calibri"/>
                <w:bCs/>
                <w:sz w:val="22"/>
                <w:szCs w:val="22"/>
                <w:lang w:eastAsia="zh-CN"/>
              </w:rPr>
            </w:pPr>
            <w:r>
              <w:rPr>
                <w:rFonts w:ascii="Calibri" w:eastAsia="Malgun Gothic" w:hAnsi="Calibri"/>
                <w:bCs/>
                <w:sz w:val="22"/>
                <w:szCs w:val="22"/>
                <w:lang w:eastAsia="zh-CN"/>
              </w:rPr>
              <w:t>Re: FFS, it is not clear why we need to select one of the alternatives. Both may be possible depending on the AI combinations configured for that time resource.</w:t>
            </w:r>
          </w:p>
        </w:tc>
      </w:tr>
      <w:tr w:rsidR="00545912" w14:paraId="5C704216" w14:textId="77777777" w:rsidTr="00942D00">
        <w:tc>
          <w:tcPr>
            <w:tcW w:w="2065" w:type="dxa"/>
            <w:shd w:val="clear" w:color="auto" w:fill="auto"/>
          </w:tcPr>
          <w:p w14:paraId="56A1EC80" w14:textId="07D9184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1CFACBFC" w14:textId="1556B5F9" w:rsidR="00545912" w:rsidRDefault="00545912" w:rsidP="00940654">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648CF859" w14:textId="46C1D945" w:rsidR="001B0E4C" w:rsidRDefault="001B0E4C">
      <w:pPr>
        <w:rPr>
          <w:rFonts w:ascii="Calibri" w:hAnsi="Calibri" w:cs="Calibri"/>
          <w:b/>
          <w:bCs/>
          <w:color w:val="000000"/>
          <w:highlight w:val="magenta"/>
        </w:rPr>
      </w:pPr>
    </w:p>
    <w:p w14:paraId="12AA4E1A" w14:textId="68E37F5E" w:rsidR="00B23EAD" w:rsidRDefault="00B23EAD" w:rsidP="00B23EAD">
      <w:pPr>
        <w:rPr>
          <w:rFonts w:asciiTheme="minorHAnsi" w:hAnsiTheme="minorHAnsi" w:cstheme="minorHAnsi"/>
          <w:b/>
        </w:rPr>
      </w:pPr>
      <w:r w:rsidRPr="00B23EAD">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2A82FA76" w14:textId="7A9256C3" w:rsidR="00B23EAD" w:rsidRPr="00B23EAD" w:rsidRDefault="00B23EAD" w:rsidP="00B23EAD">
      <w:pPr>
        <w:pStyle w:val="ListParagraph"/>
        <w:numPr>
          <w:ilvl w:val="0"/>
          <w:numId w:val="57"/>
        </w:numPr>
        <w:rPr>
          <w:rFonts w:asciiTheme="minorHAnsi" w:hAnsiTheme="minorHAnsi" w:cstheme="minorHAnsi"/>
          <w:b/>
          <w:sz w:val="24"/>
          <w:szCs w:val="24"/>
        </w:rPr>
      </w:pPr>
      <w:r w:rsidRPr="00B23EAD">
        <w:rPr>
          <w:rFonts w:asciiTheme="minorHAnsi" w:hAnsiTheme="minorHAnsi" w:cstheme="minorHAnsi"/>
          <w:b/>
          <w:sz w:val="24"/>
          <w:szCs w:val="24"/>
        </w:rPr>
        <w:t>Alt. 1</w:t>
      </w:r>
      <w:r>
        <w:rPr>
          <w:rFonts w:asciiTheme="minorHAnsi" w:hAnsiTheme="minorHAnsi" w:cstheme="minorHAnsi"/>
          <w:b/>
          <w:sz w:val="24"/>
          <w:szCs w:val="24"/>
        </w:rPr>
        <w:t xml:space="preserve">: </w:t>
      </w:r>
      <w:r w:rsidRPr="00B23EAD">
        <w:rPr>
          <w:rFonts w:asciiTheme="minorHAnsi" w:hAnsiTheme="minorHAnsi" w:cstheme="minorHAnsi"/>
          <w:b/>
          <w:sz w:val="24"/>
          <w:szCs w:val="24"/>
        </w:rPr>
        <w:t>A single DCI format 2_5 can be received indicating availability for multiple RB sets which correspond to the same time resources of the child IAB-DU cell.</w:t>
      </w:r>
    </w:p>
    <w:p w14:paraId="7DCF517D" w14:textId="2C78872E" w:rsidR="00B23EAD" w:rsidRPr="00B23EAD" w:rsidRDefault="00B23EAD" w:rsidP="00B23EAD">
      <w:pPr>
        <w:pStyle w:val="ListParagraph"/>
        <w:numPr>
          <w:ilvl w:val="0"/>
          <w:numId w:val="57"/>
        </w:numPr>
        <w:rPr>
          <w:rFonts w:asciiTheme="minorHAnsi" w:hAnsiTheme="minorHAnsi" w:cstheme="minorHAnsi"/>
          <w:b/>
          <w:sz w:val="24"/>
          <w:szCs w:val="24"/>
        </w:rPr>
      </w:pPr>
      <w:r w:rsidRPr="00B23EAD">
        <w:rPr>
          <w:rFonts w:asciiTheme="minorHAnsi" w:hAnsiTheme="minorHAnsi" w:cstheme="minorHAnsi"/>
          <w:b/>
          <w:sz w:val="24"/>
          <w:szCs w:val="24"/>
        </w:rPr>
        <w:t>Alt. 2</w:t>
      </w:r>
      <w:r>
        <w:rPr>
          <w:rFonts w:asciiTheme="minorHAnsi" w:hAnsiTheme="minorHAnsi" w:cstheme="minorHAnsi"/>
          <w:b/>
          <w:sz w:val="24"/>
          <w:szCs w:val="24"/>
        </w:rPr>
        <w:t>:</w:t>
      </w:r>
      <w:r w:rsidRPr="00B23EAD">
        <w:rPr>
          <w:rFonts w:asciiTheme="minorHAnsi" w:hAnsiTheme="minorHAnsi" w:cstheme="minorHAnsi"/>
          <w:b/>
          <w:sz w:val="24"/>
          <w:szCs w:val="24"/>
        </w:rPr>
        <w:t xml:space="preserve"> Multiple DCI format 2_5 can be received indicating availability with the granularity of an RB set</w:t>
      </w:r>
      <w:r w:rsidRPr="00B23EAD">
        <w:rPr>
          <w:rFonts w:asciiTheme="minorHAnsi" w:hAnsiTheme="minorHAnsi" w:cstheme="minorHAnsi" w:hint="eastAsia"/>
          <w:b/>
          <w:sz w:val="24"/>
          <w:szCs w:val="24"/>
        </w:rPr>
        <w:t xml:space="preserve"> </w:t>
      </w:r>
      <w:r w:rsidRPr="00B23EAD">
        <w:rPr>
          <w:rFonts w:asciiTheme="minorHAnsi" w:hAnsiTheme="minorHAnsi" w:cstheme="minorHAnsi"/>
          <w:b/>
          <w:sz w:val="24"/>
          <w:szCs w:val="24"/>
        </w:rPr>
        <w:t>for different RB sets which correspond to the same time resources of the child IAB-DU cell.</w:t>
      </w:r>
    </w:p>
    <w:p w14:paraId="15761356" w14:textId="79E110AA" w:rsidR="00B23EAD" w:rsidRPr="00B23EAD" w:rsidRDefault="00B23EAD" w:rsidP="00B23EAD">
      <w:pPr>
        <w:pStyle w:val="ListParagraph"/>
        <w:numPr>
          <w:ilvl w:val="0"/>
          <w:numId w:val="57"/>
        </w:numPr>
        <w:rPr>
          <w:rFonts w:asciiTheme="minorHAnsi" w:hAnsiTheme="minorHAnsi" w:cstheme="minorHAnsi"/>
          <w:b/>
          <w:sz w:val="24"/>
          <w:szCs w:val="24"/>
        </w:rPr>
      </w:pPr>
      <w:r w:rsidRPr="00B23EAD">
        <w:rPr>
          <w:rFonts w:asciiTheme="minorHAnsi" w:hAnsiTheme="minorHAnsi" w:cstheme="minorHAnsi" w:hint="eastAsia"/>
          <w:b/>
          <w:sz w:val="24"/>
          <w:szCs w:val="24"/>
        </w:rPr>
        <w:t>Alt.</w:t>
      </w:r>
      <w:r>
        <w:rPr>
          <w:rFonts w:asciiTheme="minorHAnsi" w:hAnsiTheme="minorHAnsi" w:cstheme="minorHAnsi"/>
          <w:b/>
          <w:sz w:val="24"/>
          <w:szCs w:val="24"/>
        </w:rPr>
        <w:t xml:space="preserve"> </w:t>
      </w:r>
      <w:r w:rsidRPr="00B23EAD">
        <w:rPr>
          <w:rFonts w:asciiTheme="minorHAnsi" w:hAnsiTheme="minorHAnsi" w:cstheme="minorHAnsi" w:hint="eastAsia"/>
          <w:b/>
          <w:sz w:val="24"/>
          <w:szCs w:val="24"/>
        </w:rPr>
        <w:t>3</w:t>
      </w:r>
      <w:r>
        <w:rPr>
          <w:rFonts w:asciiTheme="minorHAnsi" w:hAnsiTheme="minorHAnsi" w:cstheme="minorHAnsi"/>
          <w:b/>
          <w:sz w:val="24"/>
          <w:szCs w:val="24"/>
        </w:rPr>
        <w:t>:</w:t>
      </w:r>
      <w:r w:rsidRPr="00B23EAD">
        <w:rPr>
          <w:rFonts w:asciiTheme="minorHAnsi" w:hAnsiTheme="minorHAnsi" w:cstheme="minorHAnsi" w:hint="eastAsia"/>
          <w:b/>
          <w:sz w:val="24"/>
          <w:szCs w:val="24"/>
        </w:rPr>
        <w:t xml:space="preserve"> </w:t>
      </w:r>
      <w:r w:rsidRPr="00B23EAD">
        <w:rPr>
          <w:rFonts w:asciiTheme="minorHAnsi" w:hAnsiTheme="minorHAnsi" w:cstheme="minorHAnsi"/>
          <w:b/>
          <w:sz w:val="24"/>
          <w:szCs w:val="24"/>
        </w:rPr>
        <w:t xml:space="preserve">A single DCI format 2_5 can be received indicating availability </w:t>
      </w:r>
      <w:r w:rsidRPr="00B23EAD">
        <w:rPr>
          <w:rFonts w:asciiTheme="minorHAnsi" w:hAnsiTheme="minorHAnsi" w:cstheme="minorHAnsi" w:hint="eastAsia"/>
          <w:b/>
          <w:sz w:val="24"/>
          <w:szCs w:val="24"/>
        </w:rPr>
        <w:t>of</w:t>
      </w:r>
      <w:r w:rsidRPr="00B23EAD">
        <w:rPr>
          <w:rFonts w:asciiTheme="minorHAnsi" w:hAnsiTheme="minorHAnsi" w:cstheme="minorHAnsi"/>
          <w:b/>
          <w:sz w:val="24"/>
          <w:szCs w:val="24"/>
        </w:rPr>
        <w:t xml:space="preserve"> </w:t>
      </w:r>
      <w:r w:rsidRPr="00B23EAD">
        <w:rPr>
          <w:rFonts w:asciiTheme="minorHAnsi" w:hAnsiTheme="minorHAnsi" w:cstheme="minorHAnsi" w:hint="eastAsia"/>
          <w:b/>
          <w:sz w:val="24"/>
          <w:szCs w:val="24"/>
        </w:rPr>
        <w:t>all the soft resources</w:t>
      </w:r>
      <w:r w:rsidRPr="00B23EAD">
        <w:rPr>
          <w:rFonts w:asciiTheme="minorHAnsi" w:hAnsiTheme="minorHAnsi" w:cstheme="minorHAnsi"/>
          <w:b/>
          <w:sz w:val="24"/>
          <w:szCs w:val="24"/>
        </w:rPr>
        <w:t xml:space="preserve"> which correspond to the same time resources of the child IAB-DU cell.</w:t>
      </w:r>
    </w:p>
    <w:p w14:paraId="15B91232" w14:textId="789A3879" w:rsidR="00B23EAD" w:rsidRDefault="00B23EAD">
      <w:pPr>
        <w:rPr>
          <w:rFonts w:asciiTheme="minorHAnsi" w:hAnsiTheme="minorHAnsi" w:cstheme="minorHAnsi"/>
          <w:b/>
        </w:rPr>
      </w:pPr>
      <w:r w:rsidRPr="00B23EAD">
        <w:rPr>
          <w:rFonts w:asciiTheme="minorHAnsi" w:hAnsiTheme="minorHAnsi" w:cstheme="minorHAnsi"/>
          <w:b/>
        </w:rPr>
        <w:t>FFS:</w:t>
      </w:r>
      <w:r>
        <w:rPr>
          <w:rFonts w:ascii="Calibri" w:hAnsi="Calibri" w:cs="Calibri"/>
          <w:b/>
          <w:bCs/>
          <w:color w:val="000000"/>
        </w:rPr>
        <w:t xml:space="preserve"> </w:t>
      </w:r>
      <w:r w:rsidR="0071624E">
        <w:rPr>
          <w:rFonts w:ascii="Calibri" w:hAnsi="Calibri" w:cs="Calibri"/>
          <w:b/>
          <w:bCs/>
          <w:color w:val="000000"/>
        </w:rPr>
        <w:t xml:space="preserve">Extension of </w:t>
      </w:r>
      <w:r w:rsidRPr="00B23EAD">
        <w:rPr>
          <w:rFonts w:asciiTheme="minorHAnsi" w:hAnsiTheme="minorHAnsi" w:cstheme="minorHAnsi"/>
          <w:b/>
        </w:rPr>
        <w:t xml:space="preserve">the values of configured availability combinations to support indication of availability in the frequency-domain </w:t>
      </w:r>
      <w:r>
        <w:rPr>
          <w:rFonts w:asciiTheme="minorHAnsi" w:hAnsiTheme="minorHAnsi" w:cstheme="minorHAnsi"/>
          <w:b/>
        </w:rPr>
        <w:t>for one or more</w:t>
      </w:r>
      <w:r w:rsidRPr="00B23EAD">
        <w:rPr>
          <w:rFonts w:asciiTheme="minorHAnsi" w:hAnsiTheme="minorHAnsi" w:cstheme="minorHAnsi"/>
          <w:b/>
        </w:rPr>
        <w:t xml:space="preserve"> RB set</w:t>
      </w:r>
      <w:r>
        <w:rPr>
          <w:rFonts w:asciiTheme="minorHAnsi" w:hAnsiTheme="minorHAnsi" w:cstheme="minorHAnsi"/>
          <w:b/>
        </w:rPr>
        <w:t>s</w:t>
      </w:r>
      <w:r w:rsidRPr="00B23EAD">
        <w:rPr>
          <w:rFonts w:asciiTheme="minorHAnsi" w:hAnsiTheme="minorHAnsi" w:cstheme="minorHAnsi"/>
          <w:b/>
        </w:rPr>
        <w:t>.</w:t>
      </w:r>
    </w:p>
    <w:p w14:paraId="7FE12E5E" w14:textId="26E49205" w:rsidR="00110532" w:rsidRDefault="00110532" w:rsidP="00110532">
      <w:pPr>
        <w:rPr>
          <w:rFonts w:asciiTheme="minorHAnsi" w:hAnsiTheme="minorHAnsi" w:cstheme="minorHAnsi"/>
          <w:b/>
          <w:lang w:val="en-GB"/>
        </w:rPr>
      </w:pPr>
      <w:r w:rsidRPr="00110532">
        <w:rPr>
          <w:rFonts w:asciiTheme="minorHAnsi" w:hAnsiTheme="minorHAnsi" w:cstheme="minorHAnsi"/>
          <w:b/>
          <w:highlight w:val="cyan"/>
          <w:lang w:val="en-GB"/>
        </w:rPr>
        <w:t>Discussion</w:t>
      </w:r>
      <w:r w:rsidRPr="00B23EAD">
        <w:rPr>
          <w:rFonts w:asciiTheme="minorHAnsi" w:hAnsiTheme="minorHAnsi" w:cstheme="minorHAnsi"/>
          <w:b/>
          <w:lang w:val="en-GB"/>
        </w:rPr>
        <w:t>:</w:t>
      </w:r>
      <w:r>
        <w:rPr>
          <w:rFonts w:asciiTheme="minorHAnsi" w:hAnsiTheme="minorHAnsi" w:cstheme="minorHAnsi"/>
          <w:b/>
          <w:lang w:val="en-GB"/>
        </w:rPr>
        <w:t xml:space="preserve"> Views on proposal 2.1.9a?</w:t>
      </w:r>
    </w:p>
    <w:tbl>
      <w:tblPr>
        <w:tblStyle w:val="TableGrid"/>
        <w:tblW w:w="9985" w:type="dxa"/>
        <w:tblLook w:val="04A0" w:firstRow="1" w:lastRow="0" w:firstColumn="1" w:lastColumn="0" w:noHBand="0" w:noVBand="1"/>
      </w:tblPr>
      <w:tblGrid>
        <w:gridCol w:w="2065"/>
        <w:gridCol w:w="7920"/>
      </w:tblGrid>
      <w:tr w:rsidR="00110532" w14:paraId="2CCC720D" w14:textId="77777777" w:rsidTr="00926759">
        <w:tc>
          <w:tcPr>
            <w:tcW w:w="2065" w:type="dxa"/>
            <w:shd w:val="clear" w:color="auto" w:fill="auto"/>
          </w:tcPr>
          <w:p w14:paraId="7CBCD171" w14:textId="77777777" w:rsidR="00110532" w:rsidRDefault="00110532"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2BBE1A5" w14:textId="77777777" w:rsidR="00110532" w:rsidRDefault="00110532" w:rsidP="00926759">
            <w:pPr>
              <w:rPr>
                <w:rFonts w:ascii="Calibri" w:eastAsia="Calibri" w:hAnsi="Calibri"/>
                <w:b/>
                <w:bCs/>
                <w:sz w:val="22"/>
                <w:szCs w:val="22"/>
              </w:rPr>
            </w:pPr>
            <w:r>
              <w:rPr>
                <w:rFonts w:ascii="Calibri" w:eastAsia="Calibri" w:hAnsi="Calibri"/>
                <w:b/>
                <w:bCs/>
                <w:sz w:val="22"/>
                <w:szCs w:val="22"/>
              </w:rPr>
              <w:t xml:space="preserve">Comments </w:t>
            </w:r>
          </w:p>
        </w:tc>
      </w:tr>
      <w:tr w:rsidR="00110532" w14:paraId="70C0936C" w14:textId="77777777" w:rsidTr="00926759">
        <w:tc>
          <w:tcPr>
            <w:tcW w:w="2065" w:type="dxa"/>
            <w:shd w:val="clear" w:color="auto" w:fill="auto"/>
          </w:tcPr>
          <w:p w14:paraId="3A4020FC" w14:textId="58E7AAA8" w:rsidR="00110532" w:rsidRDefault="00C13C13"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93E293B" w14:textId="35F33E1B" w:rsidR="00110532" w:rsidRDefault="00C13C13"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bl>
    <w:p w14:paraId="51E878DC" w14:textId="77777777" w:rsidR="00B23EAD" w:rsidRDefault="00B23EAD">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In addition, when considering a multiple carrier environment, there may be multiple MT-CCs that should 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proofErr w:type="gramStart"/>
            <w:r>
              <w:rPr>
                <w:rFonts w:ascii="Calibri" w:eastAsia="Malgun Gothic" w:hAnsi="Calibri"/>
                <w:bCs/>
                <w:sz w:val="22"/>
                <w:szCs w:val="22"/>
                <w:lang w:eastAsia="ko-KR"/>
              </w:rPr>
              <w:t>At this time</w:t>
            </w:r>
            <w:proofErr w:type="gramEnd"/>
            <w:r>
              <w:rPr>
                <w:rFonts w:ascii="Calibri" w:eastAsia="Malgun Gothic" w:hAnsi="Calibri"/>
                <w:bCs/>
                <w:sz w:val="22"/>
                <w:szCs w:val="22"/>
                <w:lang w:eastAsia="ko-KR"/>
              </w:rPr>
              <w:t>,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proofErr w:type="gramStart"/>
            <w:r>
              <w:rPr>
                <w:rFonts w:ascii="Calibri" w:eastAsiaTheme="minorEastAsia" w:hAnsi="Calibri"/>
                <w:bCs/>
                <w:sz w:val="22"/>
                <w:szCs w:val="22"/>
                <w:lang w:eastAsia="zh-CN"/>
              </w:rPr>
              <w:t>First of all</w:t>
            </w:r>
            <w:proofErr w:type="gramEnd"/>
            <w:r>
              <w:rPr>
                <w:rFonts w:ascii="Calibri" w:eastAsiaTheme="minorEastAsia" w:hAnsi="Calibri"/>
                <w:bCs/>
                <w:sz w:val="22"/>
                <w:szCs w:val="22"/>
                <w:lang w:eastAsia="zh-CN"/>
              </w:rPr>
              <w:t xml:space="preserve">,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w:t>
            </w:r>
            <w:r>
              <w:rPr>
                <w:rFonts w:ascii="Calibri" w:eastAsiaTheme="minorEastAsia" w:hAnsi="Calibri"/>
                <w:bCs/>
                <w:sz w:val="22"/>
                <w:szCs w:val="22"/>
                <w:lang w:eastAsia="zh-CN"/>
              </w:rPr>
              <w:lastRenderedPageBreak/>
              <w:t>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Pr="0071624E" w:rsidRDefault="002A2A33">
      <w:pPr>
        <w:rPr>
          <w:rFonts w:asciiTheme="minorHAnsi" w:hAnsiTheme="minorHAnsi" w:cstheme="minorHAnsi"/>
          <w:b/>
        </w:rPr>
      </w:pPr>
      <w:r w:rsidRPr="0071624E">
        <w:rPr>
          <w:rFonts w:asciiTheme="minorHAnsi" w:hAnsiTheme="minorHAnsi" w:cstheme="minorHAnsi"/>
          <w:b/>
        </w:rPr>
        <w:t>Proposal 2.1.6b: Select one of the following alternatives for the frequency domain granularity N of an RB set:</w:t>
      </w:r>
    </w:p>
    <w:p w14:paraId="4886E061" w14:textId="77777777" w:rsidR="001B0E4C" w:rsidRPr="0071624E" w:rsidRDefault="002A2A33">
      <w:pPr>
        <w:rPr>
          <w:rFonts w:asciiTheme="minorHAnsi" w:hAnsiTheme="minorHAnsi" w:cstheme="minorHAnsi"/>
          <w:b/>
        </w:rPr>
      </w:pPr>
      <w:r w:rsidRPr="0071624E">
        <w:rPr>
          <w:rFonts w:asciiTheme="minorHAnsi" w:hAnsiTheme="minorHAnsi" w:cstheme="minorHAnsi"/>
          <w:b/>
        </w:rPr>
        <w:t>Alt 1 (RBG scaling). N = M × RBG_MT, where M = {1, 2, 4, 8} and RBG_MT is the number of PRBs in an RBG of the IAB-MT.</w:t>
      </w:r>
    </w:p>
    <w:p w14:paraId="795AB73C" w14:textId="77777777" w:rsidR="001B0E4C" w:rsidRPr="0071624E" w:rsidRDefault="002A2A33">
      <w:pPr>
        <w:rPr>
          <w:rFonts w:asciiTheme="minorHAnsi" w:hAnsiTheme="minorHAnsi" w:cstheme="minorHAnsi"/>
          <w:b/>
        </w:rPr>
      </w:pPr>
      <w:r w:rsidRPr="0071624E">
        <w:rPr>
          <w:rFonts w:asciiTheme="minorHAnsi" w:hAnsiTheme="minorHAnsi" w:cstheme="minorHAnsi"/>
          <w:b/>
        </w:rPr>
        <w:t>Alt 2 (BWP scaling). N = the number of PRBs in an RBG of the IAB-MT based on the BWP size of IAB MT.</w:t>
      </w:r>
    </w:p>
    <w:p w14:paraId="28347C5F" w14:textId="77777777" w:rsidR="001B0E4C" w:rsidRPr="0071624E" w:rsidRDefault="002A2A33">
      <w:pPr>
        <w:rPr>
          <w:rFonts w:asciiTheme="minorHAnsi" w:hAnsiTheme="minorHAnsi" w:cstheme="minorHAnsi"/>
          <w:b/>
        </w:rPr>
      </w:pPr>
      <w:r w:rsidRPr="0071624E">
        <w:rPr>
          <w:rFonts w:asciiTheme="minorHAnsi" w:hAnsiTheme="minorHAnsi" w:cstheme="minorHAnsi"/>
          <w:b/>
        </w:rPr>
        <w:t xml:space="preserve">Alt 3 (No scaling). N is a configured number of PRBs, where N = {1, 4, 8, 16}. </w:t>
      </w:r>
    </w:p>
    <w:p w14:paraId="009420DB" w14:textId="77777777" w:rsidR="001B0E4C" w:rsidRPr="0071624E" w:rsidRDefault="002A2A33">
      <w:pPr>
        <w:pStyle w:val="ListParagraph"/>
        <w:numPr>
          <w:ilvl w:val="0"/>
          <w:numId w:val="40"/>
        </w:numPr>
        <w:rPr>
          <w:rFonts w:asciiTheme="minorHAnsi" w:hAnsiTheme="minorHAnsi" w:cstheme="minorHAnsi"/>
          <w:b/>
          <w:sz w:val="24"/>
          <w:szCs w:val="24"/>
        </w:rPr>
      </w:pPr>
      <w:r w:rsidRPr="0071624E">
        <w:rPr>
          <w:rFonts w:asciiTheme="minorHAnsi" w:hAnsiTheme="minorHAnsi" w:cstheme="minorHAnsi"/>
          <w:b/>
          <w:sz w:val="24"/>
          <w:szCs w:val="24"/>
        </w:rPr>
        <w:t>Note: It is assumed the CU configures N such that N &gt;= RBG_MT</w:t>
      </w:r>
    </w:p>
    <w:p w14:paraId="4DBD2AF4" w14:textId="77777777" w:rsidR="001B0E4C" w:rsidRPr="0071624E" w:rsidRDefault="002A2A33">
      <w:pPr>
        <w:rPr>
          <w:rFonts w:asciiTheme="minorHAnsi" w:hAnsiTheme="minorHAnsi" w:cstheme="minorHAnsi"/>
          <w:b/>
        </w:rPr>
      </w:pPr>
      <w:r w:rsidRPr="0071624E">
        <w:rPr>
          <w:rFonts w:asciiTheme="minorHAnsi" w:hAnsiTheme="minorHAnsi" w:cstheme="minorHAnsi"/>
          <w:b/>
        </w:rPr>
        <w:t>FFS: Value(s) of N in case of multiple configured BWPs at the IAB-MT.</w:t>
      </w:r>
    </w:p>
    <w:p w14:paraId="6D25B1B9" w14:textId="77777777" w:rsidR="001B0E4C" w:rsidRPr="0071624E" w:rsidRDefault="001B0E4C">
      <w:pPr>
        <w:rPr>
          <w:rFonts w:asciiTheme="minorHAnsi" w:hAnsiTheme="minorHAnsi" w:cstheme="minorHAnsi"/>
          <w:b/>
          <w:lang w:val="en-GB"/>
        </w:rPr>
      </w:pPr>
    </w:p>
    <w:p w14:paraId="5A1FFEC4" w14:textId="62CFB7E8" w:rsidR="001B0E4C" w:rsidRDefault="002A2A33">
      <w:pPr>
        <w:rPr>
          <w:rFonts w:asciiTheme="minorHAnsi" w:hAnsiTheme="minorHAnsi" w:cstheme="minorHAnsi"/>
          <w:b/>
          <w:lang w:val="en-GB"/>
        </w:rPr>
      </w:pPr>
      <w:r w:rsidRPr="0071624E">
        <w:rPr>
          <w:rFonts w:asciiTheme="minorHAnsi" w:hAnsiTheme="minorHAnsi" w:cstheme="minorHAnsi"/>
          <w:b/>
          <w:lang w:val="en-GB"/>
        </w:rPr>
        <w:t>Discussion: Views on proposal 2.1.6</w:t>
      </w:r>
      <w:r w:rsidR="007F0242">
        <w:rPr>
          <w:rFonts w:asciiTheme="minorHAnsi" w:hAnsiTheme="minorHAnsi" w:cstheme="minorHAnsi"/>
          <w:b/>
          <w:lang w:val="en-GB"/>
        </w:rPr>
        <w:t>b</w:t>
      </w:r>
      <w:r w:rsidRPr="0071624E">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46A863BB" w14:textId="77777777" w:rsidTr="00CF3F3B">
        <w:tc>
          <w:tcPr>
            <w:tcW w:w="2065" w:type="dxa"/>
            <w:shd w:val="clear" w:color="auto" w:fill="auto"/>
          </w:tcPr>
          <w:p w14:paraId="479F5912"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728D49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046F8E07"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t>
            </w:r>
            <w:proofErr w:type="gramStart"/>
            <w:r>
              <w:rPr>
                <w:rFonts w:ascii="Calibri" w:eastAsiaTheme="minorEastAsia" w:hAnsi="Calibri"/>
                <w:bCs/>
                <w:sz w:val="22"/>
                <w:szCs w:val="22"/>
                <w:lang w:eastAsia="zh-CN"/>
              </w:rPr>
              <w:t>We  support</w:t>
            </w:r>
            <w:proofErr w:type="gramEnd"/>
            <w:r>
              <w:rPr>
                <w:rFonts w:ascii="Calibri" w:eastAsiaTheme="minorEastAsia" w:hAnsi="Calibri"/>
                <w:bCs/>
                <w:sz w:val="22"/>
                <w:szCs w:val="22"/>
                <w:lang w:eastAsia="zh-CN"/>
              </w:rPr>
              <w:t xml:space="preserve"> Alt.3 without the note </w:t>
            </w:r>
          </w:p>
        </w:tc>
      </w:tr>
      <w:tr w:rsidR="00940654" w14:paraId="174F6B5E" w14:textId="77777777" w:rsidTr="00CF3F3B">
        <w:tc>
          <w:tcPr>
            <w:tcW w:w="2065" w:type="dxa"/>
            <w:shd w:val="clear" w:color="auto" w:fill="auto"/>
          </w:tcPr>
          <w:p w14:paraId="5B5EDF04" w14:textId="7270C6A2"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19E7731" w14:textId="6B812E75"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325DFA" w14:paraId="7E7F2A6E" w14:textId="77777777" w:rsidTr="00942D00">
        <w:tc>
          <w:tcPr>
            <w:tcW w:w="2065" w:type="dxa"/>
            <w:shd w:val="clear" w:color="auto" w:fill="auto"/>
          </w:tcPr>
          <w:p w14:paraId="68A3164A" w14:textId="58C3026D" w:rsidR="00325DFA" w:rsidRDefault="00325DF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9869688" w14:textId="77777777"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39B0E44" w14:textId="0573D25C"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w:t>
            </w:r>
            <w:proofErr w:type="gramStart"/>
            <w:r>
              <w:rPr>
                <w:rFonts w:ascii="Calibri" w:eastAsiaTheme="minorEastAsia" w:hAnsi="Calibri"/>
                <w:bCs/>
                <w:sz w:val="22"/>
                <w:szCs w:val="22"/>
                <w:lang w:eastAsia="zh-CN"/>
              </w:rPr>
              <w:t>N :</w:t>
            </w:r>
            <w:proofErr w:type="gramEnd"/>
            <w:r>
              <w:rPr>
                <w:rFonts w:ascii="Calibri" w:eastAsiaTheme="minorEastAsia" w:hAnsi="Calibri"/>
                <w:bCs/>
                <w:sz w:val="22"/>
                <w:szCs w:val="22"/>
                <w:lang w:eastAsia="zh-CN"/>
              </w:rPr>
              <w:t xml:space="preserve">= M </w:t>
            </w:r>
            <w:r w:rsidRPr="00325DFA">
              <w:rPr>
                <w:rFonts w:ascii="Calibri" w:eastAsiaTheme="minorEastAsia" w:hAnsi="Calibri"/>
                <w:bCs/>
                <w:sz w:val="22"/>
                <w:szCs w:val="22"/>
                <w:lang w:eastAsia="zh-CN"/>
              </w:rPr>
              <w:t>× RBG_MT</w:t>
            </w:r>
            <w:r>
              <w:rPr>
                <w:rFonts w:ascii="Calibri" w:eastAsiaTheme="minorEastAsia" w:hAnsi="Calibri"/>
                <w:bCs/>
                <w:sz w:val="22"/>
                <w:szCs w:val="22"/>
                <w:lang w:eastAsia="zh-CN"/>
              </w:rPr>
              <w:t xml:space="preserve"> for some integer M</w:t>
            </w:r>
            <w:r w:rsidR="00FB0651">
              <w:rPr>
                <w:rFonts w:ascii="Calibri" w:eastAsiaTheme="minorEastAsia" w:hAnsi="Calibri"/>
                <w:bCs/>
                <w:sz w:val="22"/>
                <w:szCs w:val="22"/>
                <w:lang w:eastAsia="zh-CN"/>
              </w:rPr>
              <w:t>, which seemingly takes us back to Alt-1.</w:t>
            </w:r>
          </w:p>
        </w:tc>
      </w:tr>
      <w:tr w:rsidR="00545912" w14:paraId="380E9015" w14:textId="77777777" w:rsidTr="00942D00">
        <w:tc>
          <w:tcPr>
            <w:tcW w:w="2065" w:type="dxa"/>
            <w:shd w:val="clear" w:color="auto" w:fill="auto"/>
          </w:tcPr>
          <w:p w14:paraId="31DECBBF" w14:textId="6B429CC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B3B2BDD" w14:textId="4807C48E" w:rsidR="00545912" w:rsidRDefault="00545912"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r w:rsidR="00DE0CE7">
              <w:rPr>
                <w:rFonts w:ascii="Calibri" w:eastAsiaTheme="minorEastAsia" w:hAnsi="Calibri"/>
                <w:bCs/>
                <w:sz w:val="22"/>
                <w:szCs w:val="22"/>
                <w:lang w:eastAsia="zh-CN"/>
              </w:rPr>
              <w:t>.</w:t>
            </w:r>
          </w:p>
        </w:tc>
      </w:tr>
    </w:tbl>
    <w:p w14:paraId="18EF0B5F" w14:textId="55CF3584" w:rsidR="001B0E4C" w:rsidRDefault="001B0E4C">
      <w:pPr>
        <w:rPr>
          <w:rFonts w:asciiTheme="minorHAnsi" w:hAnsiTheme="minorHAnsi" w:cstheme="minorHAnsi"/>
          <w:b/>
        </w:rPr>
      </w:pPr>
    </w:p>
    <w:p w14:paraId="5080FFBE" w14:textId="77777777" w:rsidR="007F0242" w:rsidRDefault="007F0242" w:rsidP="007F0242">
      <w:pPr>
        <w:rPr>
          <w:rFonts w:asciiTheme="minorHAnsi" w:hAnsiTheme="minorHAnsi" w:cstheme="minorHAnsi"/>
          <w:b/>
        </w:rPr>
      </w:pPr>
      <w:r w:rsidRPr="007F0242">
        <w:rPr>
          <w:rFonts w:asciiTheme="minorHAnsi" w:hAnsiTheme="minorHAnsi" w:cstheme="minorHAnsi"/>
          <w:b/>
          <w:highlight w:val="yellow"/>
        </w:rPr>
        <w:lastRenderedPageBreak/>
        <w:t>Proposal 2.1.6c</w:t>
      </w:r>
      <w:r>
        <w:rPr>
          <w:rFonts w:asciiTheme="minorHAnsi" w:hAnsiTheme="minorHAnsi" w:cstheme="minorHAnsi"/>
          <w:b/>
        </w:rPr>
        <w:t>:</w:t>
      </w:r>
      <w:r w:rsidRPr="0071624E">
        <w:rPr>
          <w:rFonts w:asciiTheme="minorHAnsi" w:hAnsiTheme="minorHAnsi" w:cstheme="minorHAnsi"/>
          <w:b/>
        </w:rPr>
        <w:t xml:space="preserve"> N is a configured number of PRBs, where the CU configures N such that N &gt;= the number of PRBs in an RBG of the IAB-MT based on the BWP size of IAB MT.</w:t>
      </w:r>
    </w:p>
    <w:p w14:paraId="4D6115F7" w14:textId="6715C227" w:rsidR="007F0242" w:rsidRPr="007F0242" w:rsidRDefault="007F0242" w:rsidP="007F0242">
      <w:pPr>
        <w:pStyle w:val="ListParagraph"/>
        <w:numPr>
          <w:ilvl w:val="0"/>
          <w:numId w:val="62"/>
        </w:numPr>
        <w:rPr>
          <w:rFonts w:asciiTheme="minorHAnsi" w:hAnsiTheme="minorHAnsi" w:cstheme="minorHAnsi"/>
          <w:b/>
          <w:sz w:val="24"/>
          <w:szCs w:val="24"/>
        </w:rPr>
      </w:pPr>
      <w:r w:rsidRPr="007F0242">
        <w:rPr>
          <w:rFonts w:asciiTheme="minorHAnsi" w:hAnsiTheme="minorHAnsi" w:cstheme="minorHAnsi"/>
          <w:b/>
          <w:sz w:val="24"/>
          <w:szCs w:val="24"/>
        </w:rPr>
        <w:t>N = {2, 4, 8, 16}</w:t>
      </w:r>
    </w:p>
    <w:p w14:paraId="0944FAEC" w14:textId="37BDB06B" w:rsidR="007F0242" w:rsidRPr="007F0242" w:rsidRDefault="007F0242" w:rsidP="007F0242">
      <w:pPr>
        <w:pStyle w:val="ListParagraph"/>
        <w:numPr>
          <w:ilvl w:val="0"/>
          <w:numId w:val="40"/>
        </w:numPr>
        <w:rPr>
          <w:rFonts w:asciiTheme="minorHAnsi" w:hAnsiTheme="minorHAnsi" w:cstheme="minorHAnsi"/>
          <w:b/>
          <w:sz w:val="24"/>
          <w:szCs w:val="24"/>
        </w:rPr>
      </w:pPr>
      <w:r w:rsidRPr="007F0242">
        <w:rPr>
          <w:rFonts w:asciiTheme="minorHAnsi" w:hAnsiTheme="minorHAnsi" w:cstheme="minorHAnsi"/>
          <w:b/>
          <w:sz w:val="24"/>
          <w:szCs w:val="24"/>
        </w:rPr>
        <w:t>FFS: Value(s) of N in case of multiple configured BWPs at the IAB-MT</w:t>
      </w:r>
    </w:p>
    <w:p w14:paraId="484D48C9" w14:textId="77777777" w:rsidR="007F0242" w:rsidRPr="007F0242" w:rsidRDefault="007F0242" w:rsidP="007F0242">
      <w:pPr>
        <w:rPr>
          <w:rFonts w:asciiTheme="minorHAnsi" w:hAnsiTheme="minorHAnsi" w:cstheme="minorHAnsi"/>
          <w:b/>
          <w:lang w:val="en-GB"/>
        </w:rPr>
      </w:pPr>
      <w:r w:rsidRPr="007F0242">
        <w:rPr>
          <w:rFonts w:asciiTheme="minorHAnsi" w:hAnsiTheme="minorHAnsi" w:cstheme="minorHAnsi"/>
          <w:b/>
          <w:highlight w:val="cyan"/>
          <w:lang w:val="en-GB"/>
        </w:rPr>
        <w:t>Discussion:</w:t>
      </w:r>
      <w:r w:rsidRPr="007F0242">
        <w:rPr>
          <w:rFonts w:asciiTheme="minorHAnsi" w:hAnsiTheme="minorHAnsi" w:cstheme="minorHAnsi"/>
          <w:b/>
          <w:lang w:val="en-GB"/>
        </w:rPr>
        <w:t xml:space="preserve"> Views on proposal 2.1.6b?</w:t>
      </w:r>
    </w:p>
    <w:tbl>
      <w:tblPr>
        <w:tblStyle w:val="TableGrid"/>
        <w:tblW w:w="9985" w:type="dxa"/>
        <w:tblLook w:val="04A0" w:firstRow="1" w:lastRow="0" w:firstColumn="1" w:lastColumn="0" w:noHBand="0" w:noVBand="1"/>
      </w:tblPr>
      <w:tblGrid>
        <w:gridCol w:w="2065"/>
        <w:gridCol w:w="7920"/>
      </w:tblGrid>
      <w:tr w:rsidR="007F0242" w14:paraId="6BFCBB12" w14:textId="77777777" w:rsidTr="00926759">
        <w:tc>
          <w:tcPr>
            <w:tcW w:w="2065" w:type="dxa"/>
            <w:shd w:val="clear" w:color="auto" w:fill="auto"/>
          </w:tcPr>
          <w:p w14:paraId="57EE346A" w14:textId="77777777" w:rsidR="007F0242" w:rsidRDefault="007F0242"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5DA7D6" w14:textId="77777777" w:rsidR="007F0242" w:rsidRDefault="007F0242" w:rsidP="00926759">
            <w:pPr>
              <w:rPr>
                <w:rFonts w:ascii="Calibri" w:eastAsia="Calibri" w:hAnsi="Calibri"/>
                <w:b/>
                <w:bCs/>
                <w:sz w:val="22"/>
                <w:szCs w:val="22"/>
              </w:rPr>
            </w:pPr>
            <w:r>
              <w:rPr>
                <w:rFonts w:ascii="Calibri" w:eastAsia="Calibri" w:hAnsi="Calibri"/>
                <w:b/>
                <w:bCs/>
                <w:sz w:val="22"/>
                <w:szCs w:val="22"/>
              </w:rPr>
              <w:t xml:space="preserve">Comments </w:t>
            </w:r>
          </w:p>
        </w:tc>
      </w:tr>
      <w:tr w:rsidR="007F0242" w14:paraId="26BF0721" w14:textId="77777777" w:rsidTr="00926759">
        <w:tc>
          <w:tcPr>
            <w:tcW w:w="2065" w:type="dxa"/>
            <w:shd w:val="clear" w:color="auto" w:fill="auto"/>
          </w:tcPr>
          <w:p w14:paraId="59A184D1" w14:textId="69493E42" w:rsidR="007F0242" w:rsidRDefault="007F0242"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247139B1" w14:textId="4FC15697" w:rsidR="007F0242" w:rsidRDefault="007F0242"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Very divergent views on Alt 1/2/3. Combin</w:t>
            </w:r>
            <w:r w:rsidR="00252F03">
              <w:rPr>
                <w:rFonts w:ascii="Calibri" w:eastAsiaTheme="minorEastAsia" w:hAnsi="Calibri"/>
                <w:b/>
                <w:bCs/>
                <w:sz w:val="22"/>
                <w:szCs w:val="22"/>
                <w:lang w:eastAsia="zh-CN"/>
              </w:rPr>
              <w:t>in</w:t>
            </w:r>
            <w:r>
              <w:rPr>
                <w:rFonts w:ascii="Calibri" w:eastAsiaTheme="minorEastAsia" w:hAnsi="Calibri"/>
                <w:b/>
                <w:bCs/>
                <w:sz w:val="22"/>
                <w:szCs w:val="22"/>
                <w:lang w:eastAsia="zh-CN"/>
              </w:rPr>
              <w:t xml:space="preserve">g them seems to be the best way forward which does not violate previous </w:t>
            </w:r>
            <w:proofErr w:type="gramStart"/>
            <w:r>
              <w:rPr>
                <w:rFonts w:ascii="Calibri" w:eastAsiaTheme="minorEastAsia" w:hAnsi="Calibri"/>
                <w:b/>
                <w:bCs/>
                <w:sz w:val="22"/>
                <w:szCs w:val="22"/>
                <w:lang w:eastAsia="zh-CN"/>
              </w:rPr>
              <w:t>agreements, but</w:t>
            </w:r>
            <w:proofErr w:type="gramEnd"/>
            <w:r>
              <w:rPr>
                <w:rFonts w:ascii="Calibri" w:eastAsiaTheme="minorEastAsia" w:hAnsi="Calibri"/>
                <w:b/>
                <w:bCs/>
                <w:sz w:val="22"/>
                <w:szCs w:val="22"/>
                <w:lang w:eastAsia="zh-CN"/>
              </w:rPr>
              <w:t xml:space="preserve"> avoids explicit scaling. I hope it can be an acceptable compromise.</w:t>
            </w:r>
          </w:p>
        </w:tc>
      </w:tr>
      <w:tr w:rsidR="00C13C13" w14:paraId="583C6C8B" w14:textId="77777777" w:rsidTr="00926759">
        <w:tc>
          <w:tcPr>
            <w:tcW w:w="2065" w:type="dxa"/>
            <w:shd w:val="clear" w:color="auto" w:fill="auto"/>
          </w:tcPr>
          <w:p w14:paraId="7E52ED0B" w14:textId="1C272C92" w:rsidR="00C13C13" w:rsidRDefault="00FA0EA3"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E5CC69E" w14:textId="426A9F54" w:rsidR="00C13C13" w:rsidRDefault="00FA0EA3"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bl>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TableofFigures"/>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01EC9B19" w14:textId="77777777" w:rsidR="001B0E4C" w:rsidRDefault="002A2A33">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ListParagraph"/>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304E36C4" w14:textId="77777777" w:rsidR="001B0E4C" w:rsidRDefault="002A2A33">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Malgun Gothic" w:hAnsi="Calibri"/>
                <w:sz w:val="22"/>
                <w:szCs w:val="22"/>
                <w:lang w:eastAsia="ko-KR"/>
              </w:rPr>
              <w:t xml:space="preserve">Furthermore, we do not support dynamic reporting.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lastRenderedPageBreak/>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restricted beams at the IAB-DU of the child node, recommended beams, not preferred beams, or both recommended and not preferred beams of the IAB-MT of the child node) based on the previous agreements below for more efficient discussions:</w:t>
            </w:r>
          </w:p>
          <w:tbl>
            <w:tblPr>
              <w:tblStyle w:val="TableGrid"/>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3E13EC70" w14:textId="77777777" w:rsidR="001B0E4C" w:rsidRDefault="002A2A33">
                  <w:pPr>
                    <w:numPr>
                      <w:ilvl w:val="0"/>
                      <w:numId w:val="42"/>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Pr="0071624E" w:rsidRDefault="002A2A33">
      <w:pPr>
        <w:rPr>
          <w:rFonts w:asciiTheme="minorHAnsi" w:eastAsiaTheme="minorHAnsi" w:hAnsiTheme="minorHAnsi"/>
          <w:b/>
          <w:bCs/>
        </w:rPr>
      </w:pPr>
      <w:r w:rsidRPr="0071624E">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sidRPr="0071624E">
        <w:rPr>
          <w:rFonts w:asciiTheme="minorHAnsi" w:hAnsiTheme="minorHAnsi" w:cstheme="minorHAnsi"/>
          <w:b/>
          <w:lang w:val="en-GB"/>
        </w:rPr>
        <w:t>Discussion: Views on proposal 2.2.2?</w:t>
      </w:r>
    </w:p>
    <w:tbl>
      <w:tblPr>
        <w:tblStyle w:val="TableGrid"/>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proofErr w:type="gramStart"/>
            <w:r>
              <w:rPr>
                <w:rFonts w:ascii="Calibri" w:eastAsiaTheme="minorEastAsia" w:hAnsi="Calibri"/>
                <w:sz w:val="22"/>
                <w:szCs w:val="22"/>
                <w:lang w:eastAsia="zh-CN"/>
              </w:rPr>
              <w:t>‘ in</w:t>
            </w:r>
            <w:proofErr w:type="gramEnd"/>
            <w:r>
              <w:rPr>
                <w:rFonts w:ascii="Calibri" w:eastAsiaTheme="minorEastAsia" w:hAnsi="Calibri"/>
                <w:sz w:val="22"/>
                <w:szCs w:val="22"/>
                <w:lang w:eastAsia="zh-CN"/>
              </w:rPr>
              <w:t xml:space="preserve">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0C786B2" w14:textId="77777777" w:rsidTr="00CF3F3B">
        <w:tc>
          <w:tcPr>
            <w:tcW w:w="2065" w:type="dxa"/>
            <w:shd w:val="clear" w:color="auto" w:fill="auto"/>
          </w:tcPr>
          <w:p w14:paraId="54EA800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33F5C5F" w14:textId="77777777" w:rsidR="00CE7CB9" w:rsidRDefault="00CE7CB9" w:rsidP="00CF3F3B">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940654" w14:paraId="0B3A82C6" w14:textId="77777777" w:rsidTr="00CF3F3B">
        <w:tc>
          <w:tcPr>
            <w:tcW w:w="2065" w:type="dxa"/>
            <w:shd w:val="clear" w:color="auto" w:fill="auto"/>
          </w:tcPr>
          <w:p w14:paraId="0FBDECCB" w14:textId="66007C24"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Nokia</w:t>
            </w:r>
          </w:p>
        </w:tc>
        <w:tc>
          <w:tcPr>
            <w:tcW w:w="7920" w:type="dxa"/>
            <w:shd w:val="clear" w:color="auto" w:fill="auto"/>
          </w:tcPr>
          <w:p w14:paraId="0431F2C1" w14:textId="3BA76B36" w:rsidR="00940654" w:rsidRDefault="00940654" w:rsidP="00940654">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553090" w14:paraId="32D01291" w14:textId="77777777" w:rsidTr="00CF3F3B">
        <w:tc>
          <w:tcPr>
            <w:tcW w:w="2065" w:type="dxa"/>
            <w:shd w:val="clear" w:color="auto" w:fill="auto"/>
          </w:tcPr>
          <w:p w14:paraId="14D47F54" w14:textId="62A7E0A0" w:rsidR="00553090" w:rsidRPr="00942D00" w:rsidRDefault="00553090" w:rsidP="00940654">
            <w:pPr>
              <w:rPr>
                <w:rFonts w:ascii="Calibri" w:eastAsiaTheme="minorEastAsia" w:hAnsi="Calibri"/>
                <w:b/>
                <w:bCs/>
                <w:sz w:val="22"/>
                <w:szCs w:val="22"/>
                <w:lang w:eastAsia="zh-CN"/>
              </w:rPr>
            </w:pPr>
            <w:r w:rsidRPr="00942D00">
              <w:rPr>
                <w:rFonts w:ascii="Calibri" w:eastAsiaTheme="minorEastAsia" w:hAnsi="Calibri"/>
                <w:b/>
                <w:bCs/>
                <w:sz w:val="22"/>
                <w:szCs w:val="22"/>
                <w:lang w:eastAsia="zh-CN"/>
              </w:rPr>
              <w:t>Lenovo, Motorola Mobility</w:t>
            </w:r>
          </w:p>
        </w:tc>
        <w:tc>
          <w:tcPr>
            <w:tcW w:w="7920" w:type="dxa"/>
            <w:shd w:val="clear" w:color="auto" w:fill="auto"/>
          </w:tcPr>
          <w:p w14:paraId="718D6234" w14:textId="0AA5AD2E"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37257396" w14:textId="0746F0A5"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473E75" w14:paraId="3C3364A5" w14:textId="77777777" w:rsidTr="00CF3F3B">
        <w:tc>
          <w:tcPr>
            <w:tcW w:w="2065" w:type="dxa"/>
            <w:shd w:val="clear" w:color="auto" w:fill="auto"/>
          </w:tcPr>
          <w:p w14:paraId="0A78168B" w14:textId="261D0668" w:rsidR="00473E75" w:rsidRPr="00942D00" w:rsidRDefault="00EE3EE9"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C058E5D" w14:textId="56C84699" w:rsidR="00473E75" w:rsidRPr="00942D00" w:rsidRDefault="00EE3EE9" w:rsidP="00940654">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w:t>
            </w:r>
            <w:r w:rsidR="00CF0D56" w:rsidRPr="00942D00">
              <w:rPr>
                <w:rFonts w:ascii="Calibri" w:eastAsiaTheme="minorEastAsia" w:hAnsi="Calibri"/>
                <w:sz w:val="22"/>
                <w:szCs w:val="22"/>
                <w:lang w:eastAsia="zh-CN"/>
              </w:rPr>
              <w:t xml:space="preserve"> “</w:t>
            </w:r>
            <w:r w:rsidR="00CF0D56" w:rsidRPr="00CF0D56">
              <w:rPr>
                <w:rFonts w:ascii="Calibri" w:eastAsiaTheme="minorEastAsia" w:hAnsi="Calibri"/>
                <w:strike/>
                <w:sz w:val="22"/>
                <w:szCs w:val="22"/>
                <w:lang w:eastAsia="zh-CN"/>
              </w:rPr>
              <w:t>in which simultaneous operation is configured</w:t>
            </w:r>
            <w:r w:rsidR="00CF0D56" w:rsidRPr="00942D00">
              <w:rPr>
                <w:rFonts w:ascii="Calibri" w:eastAsiaTheme="minorEastAsia" w:hAnsi="Calibri"/>
                <w:sz w:val="22"/>
                <w:szCs w:val="22"/>
                <w:lang w:eastAsia="zh-CN"/>
              </w:rPr>
              <w:t>”</w:t>
            </w:r>
          </w:p>
        </w:tc>
      </w:tr>
    </w:tbl>
    <w:p w14:paraId="1E1EE837" w14:textId="02E8972B" w:rsidR="001B0E4C" w:rsidRDefault="001B0E4C">
      <w:pPr>
        <w:rPr>
          <w:rFonts w:asciiTheme="minorHAnsi" w:hAnsiTheme="minorHAnsi" w:cstheme="minorHAnsi"/>
          <w:b/>
        </w:rPr>
      </w:pPr>
    </w:p>
    <w:p w14:paraId="73ECB61D" w14:textId="1833F416" w:rsidR="0071624E" w:rsidRDefault="0071624E" w:rsidP="0071624E">
      <w:pPr>
        <w:rPr>
          <w:rFonts w:asciiTheme="minorHAnsi" w:eastAsiaTheme="minorHAnsi" w:hAnsiTheme="minorHAnsi"/>
          <w:b/>
          <w:bCs/>
        </w:rPr>
      </w:pPr>
      <w:r w:rsidRPr="00B51C86">
        <w:rPr>
          <w:rFonts w:asciiTheme="minorHAnsi" w:eastAsiaTheme="minorHAnsi" w:hAnsiTheme="minorHAnsi"/>
          <w:b/>
          <w:bCs/>
        </w:rPr>
        <w:t>Proposal 2.2.2b:</w:t>
      </w:r>
      <w:r>
        <w:rPr>
          <w:rFonts w:asciiTheme="minorHAnsi" w:eastAsiaTheme="minorHAnsi" w:hAnsiTheme="minorHAnsi"/>
          <w:b/>
          <w:bCs/>
        </w:rPr>
        <w:t xml:space="preserve"> Spatial domain restrictions from a parent node or recommendations from a child node can be limited to a subset of time resources [in which simultaneous operation is configured].</w:t>
      </w:r>
    </w:p>
    <w:p w14:paraId="05C79D24" w14:textId="24533C97" w:rsidR="0071624E" w:rsidRPr="0071624E" w:rsidRDefault="0071624E" w:rsidP="0071624E">
      <w:pPr>
        <w:pStyle w:val="ListParagraph"/>
        <w:numPr>
          <w:ilvl w:val="0"/>
          <w:numId w:val="58"/>
        </w:numPr>
        <w:rPr>
          <w:rFonts w:asciiTheme="minorHAnsi" w:eastAsiaTheme="minorHAnsi" w:hAnsiTheme="minorHAnsi"/>
          <w:b/>
          <w:bCs/>
          <w:sz w:val="24"/>
          <w:szCs w:val="24"/>
        </w:rPr>
      </w:pPr>
      <w:r w:rsidRPr="0071624E">
        <w:rPr>
          <w:rFonts w:asciiTheme="minorHAnsi" w:eastAsiaTheme="minorHAnsi" w:hAnsiTheme="minorHAnsi"/>
          <w:b/>
          <w:bCs/>
          <w:sz w:val="24"/>
          <w:szCs w:val="24"/>
        </w:rPr>
        <w:t>FFS: handling of frequency resources in case of FDM operation</w:t>
      </w:r>
    </w:p>
    <w:p w14:paraId="2FFC0F89" w14:textId="77777777" w:rsidR="0071624E" w:rsidRDefault="0071624E">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TableGrid"/>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0145D867" w14:textId="77777777" w:rsidR="001B0E4C" w:rsidRDefault="002A2A33">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SimSun"/>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BodyText"/>
      </w:pPr>
    </w:p>
    <w:p w14:paraId="7241A0F7" w14:textId="77777777" w:rsidR="001B0E4C" w:rsidRPr="00B23EAD" w:rsidRDefault="002A2A33">
      <w:pPr>
        <w:rPr>
          <w:rFonts w:asciiTheme="minorHAnsi" w:eastAsiaTheme="minorHAnsi" w:hAnsiTheme="minorHAnsi"/>
          <w:b/>
          <w:bCs/>
        </w:rPr>
      </w:pPr>
      <w:r w:rsidRPr="00B23EAD">
        <w:rPr>
          <w:rFonts w:asciiTheme="minorHAnsi" w:hAnsiTheme="minorHAnsi" w:cstheme="minorHAnsi"/>
          <w:b/>
        </w:rPr>
        <w:t xml:space="preserve">Proposal 2.2.3b: </w:t>
      </w:r>
      <w:r w:rsidRPr="00B23EAD">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Pr="00B23EAD" w:rsidRDefault="002A2A33">
      <w:pPr>
        <w:pStyle w:val="BodyText"/>
        <w:numPr>
          <w:ilvl w:val="0"/>
          <w:numId w:val="43"/>
        </w:numPr>
        <w:rPr>
          <w:rFonts w:asciiTheme="minorHAnsi" w:eastAsiaTheme="minorHAnsi" w:hAnsiTheme="minorHAnsi"/>
          <w:b/>
          <w:bCs/>
          <w:sz w:val="24"/>
          <w:szCs w:val="24"/>
        </w:rPr>
      </w:pPr>
      <w:r w:rsidRPr="00B23EAD">
        <w:rPr>
          <w:rFonts w:asciiTheme="minorHAnsi" w:eastAsiaTheme="minorHAnsi" w:hAnsiTheme="minorHAnsi"/>
          <w:b/>
          <w:bCs/>
          <w:sz w:val="24"/>
          <w:szCs w:val="24"/>
        </w:rPr>
        <w:t>Alt. 1: MAC-CE signaling</w:t>
      </w:r>
    </w:p>
    <w:p w14:paraId="71C4D5F2" w14:textId="77777777" w:rsidR="001B0E4C" w:rsidRPr="00B23EAD" w:rsidRDefault="002A2A33">
      <w:pPr>
        <w:pStyle w:val="BodyText"/>
        <w:numPr>
          <w:ilvl w:val="0"/>
          <w:numId w:val="43"/>
        </w:numPr>
        <w:rPr>
          <w:rFonts w:asciiTheme="minorHAnsi" w:eastAsiaTheme="minorHAnsi" w:hAnsiTheme="minorHAnsi"/>
          <w:b/>
          <w:bCs/>
          <w:sz w:val="24"/>
          <w:szCs w:val="24"/>
        </w:rPr>
      </w:pPr>
      <w:r w:rsidRPr="00B23EAD">
        <w:rPr>
          <w:rFonts w:asciiTheme="minorHAnsi" w:eastAsiaTheme="minorHAnsi" w:hAnsiTheme="minorHAnsi"/>
          <w:b/>
          <w:bCs/>
          <w:sz w:val="24"/>
          <w:szCs w:val="24"/>
        </w:rPr>
        <w:lastRenderedPageBreak/>
        <w:t>Alt. 2: Semi-static signaling (</w:t>
      </w:r>
      <w:proofErr w:type="gramStart"/>
      <w:r w:rsidRPr="00B23EAD">
        <w:rPr>
          <w:rFonts w:asciiTheme="minorHAnsi" w:eastAsiaTheme="minorHAnsi" w:hAnsiTheme="minorHAnsi"/>
          <w:b/>
          <w:bCs/>
          <w:sz w:val="24"/>
          <w:szCs w:val="24"/>
        </w:rPr>
        <w:t>e.g.</w:t>
      </w:r>
      <w:proofErr w:type="gramEnd"/>
      <w:r w:rsidRPr="00B23EAD">
        <w:rPr>
          <w:rFonts w:asciiTheme="minorHAnsi" w:eastAsiaTheme="minorHAnsi" w:hAnsiTheme="minorHAnsi"/>
          <w:b/>
          <w:bCs/>
          <w:sz w:val="24"/>
          <w:szCs w:val="24"/>
        </w:rPr>
        <w:t xml:space="preserve"> F1/RRC)</w:t>
      </w:r>
    </w:p>
    <w:p w14:paraId="2750AB56" w14:textId="77777777" w:rsidR="001B0E4C" w:rsidRPr="00B23EAD" w:rsidRDefault="001B0E4C">
      <w:pPr>
        <w:pStyle w:val="BodyText"/>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sidRPr="00B23EAD">
        <w:rPr>
          <w:rFonts w:asciiTheme="minorHAnsi" w:eastAsiaTheme="minorHAnsi" w:hAnsiTheme="minorHAnsi"/>
          <w:b/>
          <w:bCs/>
        </w:rPr>
        <w:t>Discussion: Views on proposal 2.2.3b?</w:t>
      </w:r>
    </w:p>
    <w:tbl>
      <w:tblPr>
        <w:tblStyle w:val="TableGrid"/>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23D4A3" w14:textId="4C085495"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CE7CB9" w14:paraId="267EC4C1" w14:textId="77777777" w:rsidTr="00CF3F3B">
        <w:tc>
          <w:tcPr>
            <w:tcW w:w="2065" w:type="dxa"/>
            <w:shd w:val="clear" w:color="auto" w:fill="auto"/>
          </w:tcPr>
          <w:p w14:paraId="1DBCB555" w14:textId="77777777" w:rsidR="00CE7CB9" w:rsidRPr="00823901"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6B852F4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6F72C559" w14:textId="77777777" w:rsidR="00CE7CB9" w:rsidRDefault="00CE7CB9" w:rsidP="00CF3F3B">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This proposal is </w:t>
            </w:r>
            <w:proofErr w:type="gramStart"/>
            <w:r>
              <w:rPr>
                <w:rFonts w:ascii="Calibri" w:eastAsiaTheme="minorEastAsia" w:hAnsi="Calibri"/>
                <w:b/>
                <w:bCs/>
                <w:sz w:val="22"/>
                <w:szCs w:val="22"/>
                <w:lang w:eastAsia="zh-CN"/>
              </w:rPr>
              <w:t>similar to</w:t>
            </w:r>
            <w:proofErr w:type="gramEnd"/>
            <w:r>
              <w:rPr>
                <w:rFonts w:ascii="Calibri" w:eastAsiaTheme="minorEastAsia" w:hAnsi="Calibri"/>
                <w:b/>
                <w:bCs/>
                <w:sz w:val="22"/>
                <w:szCs w:val="22"/>
                <w:lang w:eastAsia="zh-CN"/>
              </w:rPr>
              <w:t xml:space="preserve"> the one below, we are not convinced that SSB beams are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Suggested change below</w:t>
            </w:r>
          </w:p>
          <w:p w14:paraId="2109E789" w14:textId="77777777" w:rsidR="00CE7CB9" w:rsidRDefault="00CE7CB9" w:rsidP="00CF3F3B">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sidRPr="00E53C75">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sidRPr="00E53C75">
              <w:rPr>
                <w:rFonts w:asciiTheme="minorHAnsi" w:eastAsiaTheme="minorHAnsi" w:hAnsiTheme="minorHAnsi"/>
                <w:b/>
                <w:bCs/>
                <w:strike/>
                <w:color w:val="FF0000"/>
              </w:rPr>
              <w:t>SSB</w:t>
            </w:r>
            <w:r w:rsidRPr="00E53C75">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14044485"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02C55C51" w14:textId="77777777" w:rsidR="00CE7CB9" w:rsidRDefault="00CE7CB9" w:rsidP="00CF3F3B">
            <w:pPr>
              <w:pStyle w:val="BodyText"/>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F1/RRC)</w:t>
            </w:r>
          </w:p>
          <w:p w14:paraId="6873332A" w14:textId="77777777" w:rsidR="00CE7CB9" w:rsidRPr="00E53C75" w:rsidRDefault="00CE7CB9" w:rsidP="00CF3F3B">
            <w:pPr>
              <w:pStyle w:val="BodyText"/>
              <w:numPr>
                <w:ilvl w:val="0"/>
                <w:numId w:val="43"/>
              </w:numPr>
              <w:rPr>
                <w:rFonts w:eastAsiaTheme="minorEastAsia"/>
                <w:b/>
                <w:bCs/>
                <w:lang w:eastAsia="zh-CN"/>
              </w:rPr>
            </w:pPr>
            <w:r w:rsidRPr="00E53C75">
              <w:rPr>
                <w:rFonts w:asciiTheme="minorHAnsi" w:hAnsiTheme="minorHAnsi" w:cstheme="minorHAnsi"/>
                <w:b/>
                <w:color w:val="FF0000"/>
                <w:sz w:val="24"/>
                <w:szCs w:val="24"/>
                <w:lang w:val="en-GB"/>
              </w:rPr>
              <w:t>FFS: Definition of beams (</w:t>
            </w:r>
            <w:proofErr w:type="gramStart"/>
            <w:r w:rsidRPr="00E53C75">
              <w:rPr>
                <w:rFonts w:asciiTheme="minorHAnsi" w:hAnsiTheme="minorHAnsi" w:cstheme="minorHAnsi"/>
                <w:b/>
                <w:color w:val="FF0000"/>
                <w:sz w:val="24"/>
                <w:szCs w:val="24"/>
                <w:lang w:val="en-GB"/>
              </w:rPr>
              <w:t>e.g.</w:t>
            </w:r>
            <w:proofErr w:type="gramEnd"/>
            <w:r w:rsidRPr="00E53C75">
              <w:rPr>
                <w:rFonts w:asciiTheme="minorHAnsi" w:hAnsiTheme="minorHAnsi" w:cstheme="minorHAnsi"/>
                <w:b/>
                <w:color w:val="FF0000"/>
                <w:sz w:val="24"/>
                <w:szCs w:val="24"/>
                <w:lang w:val="en-GB"/>
              </w:rPr>
              <w:t xml:space="preserve"> TCI state ID, Spatial relation information ID, RS ID (including CSI-RS, SRS, SSB, etc.))</w:t>
            </w:r>
          </w:p>
        </w:tc>
      </w:tr>
      <w:tr w:rsidR="00940654" w14:paraId="6D25893D" w14:textId="77777777" w:rsidTr="00CF3F3B">
        <w:tc>
          <w:tcPr>
            <w:tcW w:w="2065" w:type="dxa"/>
            <w:shd w:val="clear" w:color="auto" w:fill="auto"/>
          </w:tcPr>
          <w:p w14:paraId="04255196" w14:textId="2D506DD9" w:rsidR="00940654" w:rsidRDefault="00940654" w:rsidP="00940654">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26B79D98" w14:textId="0192DF2C" w:rsidR="00940654" w:rsidRDefault="00940654" w:rsidP="00940654">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8C181C" w14:paraId="4E7EE20B" w14:textId="77777777" w:rsidTr="00942D00">
        <w:tc>
          <w:tcPr>
            <w:tcW w:w="2065" w:type="dxa"/>
            <w:shd w:val="clear" w:color="auto" w:fill="auto"/>
          </w:tcPr>
          <w:p w14:paraId="1CAADE09" w14:textId="38232FB3" w:rsidR="008C181C" w:rsidRDefault="008C181C"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D60EEF0" w14:textId="581B61CF" w:rsidR="008C181C"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w:t>
            </w:r>
            <w:r w:rsidRPr="008C181C">
              <w:rPr>
                <w:rFonts w:ascii="Calibri" w:eastAsia="Malgun Gothic" w:hAnsi="Calibri"/>
                <w:sz w:val="22"/>
                <w:szCs w:val="22"/>
                <w:lang w:eastAsia="ko-KR"/>
              </w:rPr>
              <w:t xml:space="preserve">IAB-CU has full control over SSB configurations. </w:t>
            </w:r>
            <w:r>
              <w:rPr>
                <w:rFonts w:ascii="Calibri" w:eastAsia="Malgun Gothic" w:hAnsi="Calibri"/>
                <w:sz w:val="22"/>
                <w:szCs w:val="22"/>
                <w:lang w:eastAsia="ko-KR"/>
              </w:rPr>
              <w:t>Hence</w:t>
            </w:r>
            <w:r w:rsidRPr="008C181C">
              <w:rPr>
                <w:rFonts w:ascii="Calibri" w:eastAsia="Malgun Gothic" w:hAnsi="Calibri"/>
                <w:sz w:val="22"/>
                <w:szCs w:val="22"/>
                <w:lang w:eastAsia="ko-KR"/>
              </w:rPr>
              <w:t xml:space="preserve">, we may assume that the primary application </w:t>
            </w:r>
            <w:r>
              <w:rPr>
                <w:rFonts w:ascii="Calibri" w:eastAsia="Malgun Gothic" w:hAnsi="Calibri"/>
                <w:sz w:val="22"/>
                <w:szCs w:val="22"/>
                <w:lang w:eastAsia="ko-KR"/>
              </w:rPr>
              <w:t>would be in</w:t>
            </w:r>
            <w:r w:rsidRPr="008C181C">
              <w:rPr>
                <w:rFonts w:ascii="Calibri" w:eastAsia="Malgun Gothic" w:hAnsi="Calibri"/>
                <w:sz w:val="22"/>
                <w:szCs w:val="22"/>
                <w:lang w:eastAsia="ko-KR"/>
              </w:rPr>
              <w:t xml:space="preserve"> “non-mobile” scenarios with relatively static/persistent signal strengths, beams, etc. Then, </w:t>
            </w:r>
            <w:r>
              <w:rPr>
                <w:rFonts w:ascii="Calibri" w:eastAsia="Malgun Gothic" w:hAnsi="Calibri"/>
                <w:sz w:val="22"/>
                <w:szCs w:val="22"/>
                <w:lang w:eastAsia="ko-KR"/>
              </w:rPr>
              <w:t>t</w:t>
            </w:r>
            <w:r w:rsidRPr="008C181C">
              <w:rPr>
                <w:rFonts w:ascii="Calibri" w:eastAsia="Malgun Gothic" w:hAnsi="Calibri"/>
                <w:sz w:val="22"/>
                <w:szCs w:val="22"/>
                <w:lang w:eastAsia="ko-KR"/>
              </w:rPr>
              <w:t xml:space="preserve">he IAB-CU </w:t>
            </w:r>
            <w:r>
              <w:rPr>
                <w:rFonts w:ascii="Calibri" w:eastAsia="Malgun Gothic" w:hAnsi="Calibri"/>
                <w:sz w:val="22"/>
                <w:szCs w:val="22"/>
                <w:lang w:eastAsia="ko-KR"/>
              </w:rPr>
              <w:t xml:space="preserve">can </w:t>
            </w:r>
            <w:r w:rsidRPr="008C181C">
              <w:rPr>
                <w:rFonts w:ascii="Calibri" w:eastAsia="Malgun Gothic" w:hAnsi="Calibri"/>
                <w:sz w:val="22"/>
                <w:szCs w:val="22"/>
                <w:lang w:eastAsia="ko-KR"/>
              </w:rPr>
              <w:t>simply reconfigure SSBs rather than restricting some of them</w:t>
            </w:r>
            <w:r>
              <w:rPr>
                <w:rFonts w:ascii="Calibri" w:eastAsia="Malgun Gothic" w:hAnsi="Calibri"/>
                <w:sz w:val="22"/>
                <w:szCs w:val="22"/>
                <w:lang w:eastAsia="ko-KR"/>
              </w:rPr>
              <w:t xml:space="preserve">. </w:t>
            </w:r>
            <w:r w:rsidRPr="008C181C">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sidRPr="008C181C">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4EC0EB5A" w14:textId="77777777" w:rsidR="006B18F0" w:rsidRDefault="008C181C" w:rsidP="00940654">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sidRPr="006B18F0">
              <w:rPr>
                <w:rFonts w:ascii="Calibri" w:eastAsia="Malgun Gothic" w:hAnsi="Calibri"/>
                <w:b/>
                <w:bCs/>
                <w:sz w:val="22"/>
                <w:szCs w:val="22"/>
                <w:lang w:eastAsia="ko-KR"/>
              </w:rPr>
              <w:t>fine with Alt-1</w:t>
            </w:r>
            <w:r w:rsidR="006B18F0">
              <w:rPr>
                <w:rFonts w:ascii="Calibri" w:eastAsia="Malgun Gothic" w:hAnsi="Calibri"/>
                <w:sz w:val="22"/>
                <w:szCs w:val="22"/>
                <w:lang w:eastAsia="ko-KR"/>
              </w:rPr>
              <w:t xml:space="preserve"> if the MAC CE signaling is meant by the parent node.</w:t>
            </w:r>
          </w:p>
          <w:p w14:paraId="6214AEB3" w14:textId="415E03B4" w:rsidR="008C181C" w:rsidRPr="008C181C" w:rsidRDefault="006B18F0" w:rsidP="00940654">
            <w:pPr>
              <w:jc w:val="both"/>
              <w:rPr>
                <w:rFonts w:ascii="Calibri" w:eastAsia="Malgun Gothic" w:hAnsi="Calibri"/>
                <w:sz w:val="22"/>
                <w:szCs w:val="22"/>
                <w:lang w:eastAsia="ko-KR"/>
              </w:rPr>
            </w:pPr>
            <w:r>
              <w:rPr>
                <w:rFonts w:ascii="Calibri" w:eastAsia="Malgun Gothic" w:hAnsi="Calibri"/>
                <w:sz w:val="22"/>
                <w:szCs w:val="22"/>
                <w:lang w:eastAsia="ko-KR"/>
              </w:rPr>
              <w:t>We suggest removing</w:t>
            </w:r>
            <w:r w:rsidR="008C181C">
              <w:rPr>
                <w:rFonts w:ascii="Calibri" w:eastAsia="Malgun Gothic" w:hAnsi="Calibri"/>
                <w:sz w:val="22"/>
                <w:szCs w:val="22"/>
                <w:lang w:eastAsia="ko-KR"/>
              </w:rPr>
              <w:t xml:space="preserve"> the word “aperiodic.” </w:t>
            </w:r>
            <w:r>
              <w:rPr>
                <w:rFonts w:ascii="Calibri" w:eastAsia="Malgun Gothic" w:hAnsi="Calibri"/>
                <w:sz w:val="22"/>
                <w:szCs w:val="22"/>
                <w:lang w:eastAsia="ko-KR"/>
              </w:rPr>
              <w:t>Instead, a</w:t>
            </w:r>
            <w:r w:rsidR="008C181C">
              <w:rPr>
                <w:rFonts w:ascii="Calibri" w:eastAsia="Malgun Gothic" w:hAnsi="Calibri"/>
                <w:sz w:val="22"/>
                <w:szCs w:val="22"/>
                <w:lang w:eastAsia="ko-KR"/>
              </w:rPr>
              <w:t xml:space="preserve"> bullet point </w:t>
            </w:r>
            <w:r>
              <w:rPr>
                <w:rFonts w:ascii="Calibri" w:eastAsia="Malgun Gothic" w:hAnsi="Calibri"/>
                <w:sz w:val="22"/>
                <w:szCs w:val="22"/>
                <w:lang w:eastAsia="ko-KR"/>
              </w:rPr>
              <w:t>may</w:t>
            </w:r>
            <w:r w:rsidR="008C181C">
              <w:rPr>
                <w:rFonts w:ascii="Calibri" w:eastAsia="Malgun Gothic" w:hAnsi="Calibri"/>
                <w:sz w:val="22"/>
                <w:szCs w:val="22"/>
                <w:lang w:eastAsia="ko-KR"/>
              </w:rPr>
              <w:t xml:space="preserve"> be added </w:t>
            </w:r>
            <w:r>
              <w:rPr>
                <w:rFonts w:ascii="Calibri" w:eastAsia="Malgun Gothic" w:hAnsi="Calibri"/>
                <w:sz w:val="22"/>
                <w:szCs w:val="22"/>
                <w:lang w:eastAsia="ko-KR"/>
              </w:rPr>
              <w:t xml:space="preserve">stating </w:t>
            </w:r>
            <w:r w:rsidR="008C181C">
              <w:rPr>
                <w:rFonts w:ascii="Calibri" w:eastAsia="Malgun Gothic" w:hAnsi="Calibri"/>
                <w:sz w:val="22"/>
                <w:szCs w:val="22"/>
                <w:lang w:eastAsia="ko-KR"/>
              </w:rPr>
              <w:t xml:space="preserve">that the MAC CE signaling is not necessarily </w:t>
            </w:r>
            <w:r w:rsidR="00026A6C">
              <w:rPr>
                <w:rFonts w:ascii="Calibri" w:eastAsia="Malgun Gothic" w:hAnsi="Calibri"/>
                <w:sz w:val="22"/>
                <w:szCs w:val="22"/>
                <w:lang w:eastAsia="ko-KR"/>
              </w:rPr>
              <w:t>periodic or expected by the IAB node.</w:t>
            </w:r>
          </w:p>
        </w:tc>
      </w:tr>
    </w:tbl>
    <w:p w14:paraId="7FFB47CF" w14:textId="48B9235A" w:rsidR="001B0E4C" w:rsidRDefault="001B0E4C">
      <w:pPr>
        <w:pStyle w:val="BodyText"/>
        <w:rPr>
          <w:rFonts w:asciiTheme="minorHAnsi" w:eastAsiaTheme="minorHAnsi" w:hAnsiTheme="minorHAnsi"/>
          <w:b/>
          <w:bCs/>
        </w:rPr>
      </w:pPr>
    </w:p>
    <w:p w14:paraId="42CC6561" w14:textId="5583F233" w:rsidR="00B23EAD" w:rsidRDefault="00B23EAD" w:rsidP="00B23EAD">
      <w:pPr>
        <w:rPr>
          <w:rFonts w:asciiTheme="minorHAnsi" w:eastAsiaTheme="minorHAnsi" w:hAnsiTheme="minorHAnsi"/>
          <w:b/>
          <w:bCs/>
        </w:rPr>
      </w:pPr>
      <w:r w:rsidRPr="00252F03">
        <w:rPr>
          <w:rFonts w:asciiTheme="minorHAnsi" w:hAnsiTheme="minorHAnsi" w:cstheme="minorHAnsi"/>
          <w:b/>
        </w:rPr>
        <w:t>Proposal 2.2.3c</w:t>
      </w:r>
      <w:r>
        <w:rPr>
          <w:rFonts w:asciiTheme="minorHAnsi" w:hAnsiTheme="minorHAnsi" w:cstheme="minorHAnsi"/>
          <w:b/>
        </w:rPr>
        <w:t xml:space="preserve">: </w:t>
      </w:r>
      <w:r w:rsidRPr="00B23EAD">
        <w:rPr>
          <w:rFonts w:asciiTheme="minorHAnsi" w:eastAsiaTheme="minorHAnsi" w:hAnsiTheme="minorHAnsi"/>
          <w:b/>
          <w:bCs/>
        </w:rPr>
        <w:t xml:space="preserve">MAC-CE </w:t>
      </w:r>
      <w:r>
        <w:rPr>
          <w:rFonts w:asciiTheme="minorHAnsi" w:eastAsiaTheme="minorHAnsi" w:hAnsiTheme="minorHAnsi"/>
          <w:b/>
          <w:bCs/>
        </w:rPr>
        <w:t>signaling from a parent node is supported for indication of beams of an IAB-DU in the direction of which simultaneous operation is restricted via one of the following options:</w:t>
      </w:r>
    </w:p>
    <w:p w14:paraId="018E151B" w14:textId="386C793D" w:rsidR="00B23EAD" w:rsidRPr="00B23EAD" w:rsidRDefault="00B23EAD" w:rsidP="00B23EAD">
      <w:pPr>
        <w:pStyle w:val="BodyText"/>
        <w:numPr>
          <w:ilvl w:val="0"/>
          <w:numId w:val="43"/>
        </w:numPr>
        <w:rPr>
          <w:rFonts w:asciiTheme="minorHAnsi" w:eastAsiaTheme="minorHAnsi" w:hAnsiTheme="minorHAnsi"/>
          <w:b/>
          <w:bCs/>
          <w:sz w:val="24"/>
          <w:szCs w:val="24"/>
        </w:rPr>
      </w:pPr>
      <w:r w:rsidRPr="00B23EAD">
        <w:rPr>
          <w:rFonts w:asciiTheme="minorHAnsi" w:eastAsiaTheme="minorHAnsi" w:hAnsiTheme="minorHAnsi"/>
          <w:b/>
          <w:bCs/>
          <w:sz w:val="24"/>
          <w:szCs w:val="24"/>
        </w:rPr>
        <w:t>FFS: Definition of beams (</w:t>
      </w:r>
      <w:proofErr w:type="gramStart"/>
      <w:r w:rsidRPr="00B23EAD">
        <w:rPr>
          <w:rFonts w:asciiTheme="minorHAnsi" w:eastAsiaTheme="minorHAnsi" w:hAnsiTheme="minorHAnsi"/>
          <w:b/>
          <w:bCs/>
          <w:sz w:val="24"/>
          <w:szCs w:val="24"/>
        </w:rPr>
        <w:t>e.g.</w:t>
      </w:r>
      <w:proofErr w:type="gramEnd"/>
      <w:r w:rsidRPr="00B23EAD">
        <w:rPr>
          <w:rFonts w:asciiTheme="minorHAnsi" w:eastAsiaTheme="minorHAnsi" w:hAnsiTheme="minorHAnsi"/>
          <w:b/>
          <w:bCs/>
          <w:sz w:val="24"/>
          <w:szCs w:val="24"/>
        </w:rPr>
        <w:t xml:space="preserve"> TCI state ID, Spatial relation information ID, RS ID (including CSI-RS, SRS, SSB, etc.))</w:t>
      </w:r>
    </w:p>
    <w:p w14:paraId="713285FF" w14:textId="1D00A748" w:rsidR="00B23EAD" w:rsidRDefault="00B23EAD" w:rsidP="00B23EAD">
      <w:pPr>
        <w:pStyle w:val="BodyText"/>
        <w:rPr>
          <w:rFonts w:asciiTheme="minorHAnsi" w:eastAsiaTheme="minorHAnsi" w:hAnsiTheme="minorHAnsi"/>
          <w:b/>
          <w:bCs/>
        </w:rPr>
      </w:pPr>
    </w:p>
    <w:p w14:paraId="4CCF7512" w14:textId="007320D1" w:rsidR="00B51C86" w:rsidRPr="00B51C86" w:rsidRDefault="00B51C86" w:rsidP="00B51C86">
      <w:pPr>
        <w:rPr>
          <w:rFonts w:asciiTheme="minorHAnsi" w:eastAsiaTheme="minorHAnsi" w:hAnsiTheme="minorHAnsi"/>
          <w:b/>
          <w:bCs/>
        </w:rPr>
      </w:pPr>
      <w:r w:rsidRPr="006A385C">
        <w:rPr>
          <w:rFonts w:cs="Times"/>
          <w:b/>
          <w:szCs w:val="20"/>
          <w:highlight w:val="yellow"/>
        </w:rPr>
        <w:t>Proposal 2.2.</w:t>
      </w:r>
      <w:r w:rsidRPr="00B51C86">
        <w:rPr>
          <w:rFonts w:asciiTheme="minorHAnsi" w:eastAsiaTheme="minorHAnsi" w:hAnsiTheme="minorHAnsi"/>
          <w:b/>
          <w:bCs/>
          <w:highlight w:val="yellow"/>
        </w:rPr>
        <w:t>3d</w:t>
      </w:r>
      <w:r w:rsidRPr="00B51C86">
        <w:rPr>
          <w:rFonts w:asciiTheme="minorHAnsi" w:eastAsiaTheme="minorHAnsi" w:hAnsiTheme="minorHAnsi"/>
          <w:b/>
          <w:bCs/>
        </w:rPr>
        <w:t xml:space="preserve">: </w:t>
      </w:r>
    </w:p>
    <w:p w14:paraId="4DCB0955" w14:textId="77777777" w:rsidR="00B51C86" w:rsidRPr="00B51C86" w:rsidRDefault="00B51C86" w:rsidP="00B51C86">
      <w:pPr>
        <w:rPr>
          <w:rFonts w:asciiTheme="minorHAnsi" w:eastAsiaTheme="minorHAnsi" w:hAnsiTheme="minorHAnsi"/>
          <w:b/>
          <w:bCs/>
        </w:rPr>
      </w:pPr>
      <w:r w:rsidRPr="00B51C86">
        <w:rPr>
          <w:rFonts w:asciiTheme="minorHAnsi" w:eastAsiaTheme="minorHAnsi" w:hAnsiTheme="minorHAnsi"/>
          <w:b/>
          <w:bCs/>
        </w:rPr>
        <w:t>MAC-CE signaling from a parent node is supported for indication of at least SSB beams of an IAB-DU in the direction of which simultaneous operation is restricted</w:t>
      </w:r>
    </w:p>
    <w:p w14:paraId="0131DAE6" w14:textId="77777777" w:rsidR="00B51C86" w:rsidRPr="00B51C86" w:rsidRDefault="00B51C86" w:rsidP="00B51C86">
      <w:pPr>
        <w:pStyle w:val="BodyText"/>
        <w:numPr>
          <w:ilvl w:val="0"/>
          <w:numId w:val="43"/>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Definition of beams (</w:t>
      </w:r>
      <w:proofErr w:type="gramStart"/>
      <w:r w:rsidRPr="00B51C86">
        <w:rPr>
          <w:rFonts w:asciiTheme="minorHAnsi" w:eastAsiaTheme="minorHAnsi" w:hAnsiTheme="minorHAnsi"/>
          <w:b/>
          <w:bCs/>
          <w:sz w:val="24"/>
          <w:szCs w:val="24"/>
        </w:rPr>
        <w:t>e.g.</w:t>
      </w:r>
      <w:proofErr w:type="gramEnd"/>
      <w:r w:rsidRPr="00B51C86">
        <w:rPr>
          <w:rFonts w:asciiTheme="minorHAnsi" w:eastAsiaTheme="minorHAnsi" w:hAnsiTheme="minorHAnsi"/>
          <w:b/>
          <w:bCs/>
          <w:sz w:val="24"/>
          <w:szCs w:val="24"/>
        </w:rPr>
        <w:t xml:space="preserve"> TCI state ID, Spatial relation information ID, RS ID (including CSI-RS, SRS, SSB, etc.))</w:t>
      </w:r>
    </w:p>
    <w:p w14:paraId="70A754EF" w14:textId="77777777" w:rsidR="00B51C86" w:rsidRPr="00B51C86" w:rsidRDefault="00B51C86" w:rsidP="00B51C86">
      <w:pPr>
        <w:pStyle w:val="BodyText"/>
        <w:numPr>
          <w:ilvl w:val="0"/>
          <w:numId w:val="43"/>
        </w:numPr>
        <w:spacing w:line="240" w:lineRule="auto"/>
        <w:rPr>
          <w:rFonts w:asciiTheme="minorHAnsi" w:eastAsiaTheme="minorHAnsi" w:hAnsiTheme="minorHAnsi"/>
          <w:b/>
          <w:bCs/>
          <w:sz w:val="24"/>
          <w:szCs w:val="24"/>
        </w:rPr>
      </w:pPr>
      <w:r w:rsidRPr="00B51C86">
        <w:rPr>
          <w:rFonts w:asciiTheme="minorHAnsi" w:eastAsiaTheme="minorHAnsi" w:hAnsiTheme="minorHAnsi"/>
          <w:b/>
          <w:bCs/>
          <w:sz w:val="24"/>
          <w:szCs w:val="24"/>
        </w:rPr>
        <w:t>FFS: Applicability to other beams</w:t>
      </w:r>
    </w:p>
    <w:p w14:paraId="7F244E5D" w14:textId="77777777" w:rsidR="00B51C86" w:rsidRDefault="00B51C86" w:rsidP="00B51C86">
      <w:pPr>
        <w:rPr>
          <w:rFonts w:asciiTheme="minorHAnsi" w:hAnsiTheme="minorHAnsi" w:cstheme="minorHAnsi"/>
          <w:b/>
          <w:highlight w:val="cyan"/>
          <w:lang w:val="en-GB"/>
        </w:rPr>
      </w:pPr>
    </w:p>
    <w:p w14:paraId="2A1DEFC5" w14:textId="4F229291" w:rsidR="00B51C86" w:rsidRPr="00B51C86" w:rsidRDefault="00B51C86" w:rsidP="00B51C86">
      <w:pPr>
        <w:rPr>
          <w:rFonts w:asciiTheme="minorHAnsi" w:hAnsiTheme="minorHAnsi" w:cstheme="minorHAnsi"/>
          <w:b/>
          <w:lang w:val="en-GB"/>
        </w:rPr>
      </w:pPr>
      <w:r w:rsidRPr="00B51C86">
        <w:rPr>
          <w:rFonts w:asciiTheme="minorHAnsi" w:hAnsiTheme="minorHAnsi" w:cstheme="minorHAnsi"/>
          <w:b/>
          <w:highlight w:val="cyan"/>
          <w:lang w:val="en-GB"/>
        </w:rPr>
        <w:t>Discussion:</w:t>
      </w:r>
      <w:r w:rsidRPr="00B51C86">
        <w:rPr>
          <w:rFonts w:asciiTheme="minorHAnsi" w:hAnsiTheme="minorHAnsi" w:cstheme="minorHAnsi"/>
          <w:b/>
          <w:lang w:val="en-GB"/>
        </w:rPr>
        <w:t xml:space="preserve"> Views on proposal 2.</w:t>
      </w:r>
      <w:r>
        <w:rPr>
          <w:rFonts w:asciiTheme="minorHAnsi" w:hAnsiTheme="minorHAnsi" w:cstheme="minorHAnsi"/>
          <w:b/>
          <w:lang w:val="en-GB"/>
        </w:rPr>
        <w:t>2</w:t>
      </w:r>
      <w:r w:rsidRPr="00B51C86">
        <w:rPr>
          <w:rFonts w:asciiTheme="minorHAnsi" w:hAnsiTheme="minorHAnsi" w:cstheme="minorHAnsi"/>
          <w:b/>
          <w:lang w:val="en-GB"/>
        </w:rPr>
        <w:t>.</w:t>
      </w:r>
      <w:r>
        <w:rPr>
          <w:rFonts w:asciiTheme="minorHAnsi" w:hAnsiTheme="minorHAnsi" w:cstheme="minorHAnsi"/>
          <w:b/>
          <w:lang w:val="en-GB"/>
        </w:rPr>
        <w:t>3d</w:t>
      </w:r>
      <w:r w:rsidRPr="00B51C86">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B51C86" w14:paraId="711563DF" w14:textId="77777777" w:rsidTr="00926759">
        <w:tc>
          <w:tcPr>
            <w:tcW w:w="2065" w:type="dxa"/>
            <w:shd w:val="clear" w:color="auto" w:fill="auto"/>
          </w:tcPr>
          <w:p w14:paraId="598432DB"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F9FD0AD"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Comments </w:t>
            </w:r>
          </w:p>
        </w:tc>
      </w:tr>
      <w:tr w:rsidR="00B51C86" w14:paraId="2EDE5078" w14:textId="77777777" w:rsidTr="00926759">
        <w:tc>
          <w:tcPr>
            <w:tcW w:w="2065" w:type="dxa"/>
            <w:shd w:val="clear" w:color="auto" w:fill="auto"/>
          </w:tcPr>
          <w:p w14:paraId="5CA558D9" w14:textId="2ABDCCFF" w:rsidR="00B51C86" w:rsidRDefault="004269C8"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E4E59F8" w14:textId="3B31E9AE" w:rsidR="00B51C86" w:rsidRDefault="004269C8"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bl>
    <w:p w14:paraId="3D1E41CF" w14:textId="77777777" w:rsidR="00B51C86" w:rsidRDefault="00B51C86" w:rsidP="00B23EAD">
      <w:pPr>
        <w:pStyle w:val="BodyText"/>
        <w:rPr>
          <w:rFonts w:asciiTheme="minorHAnsi" w:eastAsiaTheme="minorHAnsi" w:hAnsiTheme="minorHAnsi"/>
          <w:b/>
          <w:bCs/>
        </w:rPr>
      </w:pPr>
    </w:p>
    <w:p w14:paraId="65FEDE69" w14:textId="77777777" w:rsidR="001B0E4C" w:rsidRDefault="002A2A33">
      <w:pPr>
        <w:pStyle w:val="BodyText"/>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7DA7590D"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TableGrid"/>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BodyText"/>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w:t>
            </w:r>
            <w:proofErr w:type="gramStart"/>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not</w:t>
            </w:r>
            <w:proofErr w:type="gramEnd"/>
            <w:r>
              <w:rPr>
                <w:rFonts w:ascii="Calibri" w:eastAsia="Malgun Gothic" w:hAnsi="Calibri"/>
                <w:b/>
                <w:bCs/>
                <w:i/>
                <w:iCs/>
                <w:sz w:val="22"/>
                <w:szCs w:val="22"/>
                <w:lang w:eastAsia="ko-KR"/>
              </w:rPr>
              <w:t xml:space="preserve">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w:t>
            </w:r>
            <w:proofErr w:type="spellStart"/>
            <w:r>
              <w:rPr>
                <w:rFonts w:asciiTheme="minorHAnsi" w:eastAsiaTheme="minorHAnsi" w:hAnsiTheme="minorHAnsi"/>
                <w:b/>
                <w:bCs/>
                <w:sz w:val="22"/>
                <w:szCs w:val="22"/>
              </w:rPr>
              <w:t>prefered</w:t>
            </w:r>
            <w:proofErr w:type="spellEnd"/>
            <w:r>
              <w:rPr>
                <w:rFonts w:asciiTheme="minorHAnsi" w:eastAsiaTheme="minorHAnsi" w:hAnsiTheme="minorHAnsi"/>
                <w:b/>
                <w:bCs/>
                <w:sz w:val="22"/>
                <w:szCs w:val="22"/>
              </w:rPr>
              <w:t xml:space="preserve"> beams </w:t>
            </w:r>
            <w:r>
              <w:rPr>
                <w:rFonts w:asciiTheme="minorHAnsi" w:eastAsiaTheme="minorHAnsi" w:hAnsiTheme="minorHAnsi"/>
                <w:b/>
                <w:bCs/>
                <w:strike/>
                <w:color w:val="FF0000"/>
                <w:sz w:val="22"/>
                <w:szCs w:val="22"/>
              </w:rPr>
              <w:t>(</w:t>
            </w:r>
            <w:proofErr w:type="gramStart"/>
            <w:r>
              <w:rPr>
                <w:rFonts w:asciiTheme="minorHAnsi" w:eastAsiaTheme="minorHAnsi" w:hAnsiTheme="minorHAnsi"/>
                <w:b/>
                <w:bCs/>
                <w:strike/>
                <w:color w:val="FF0000"/>
                <w:sz w:val="22"/>
                <w:szCs w:val="22"/>
              </w:rPr>
              <w:t>e.g.</w:t>
            </w:r>
            <w:proofErr w:type="gramEnd"/>
            <w:r>
              <w:rPr>
                <w:rFonts w:asciiTheme="minorHAnsi" w:eastAsiaTheme="minorHAnsi" w:hAnsiTheme="minorHAnsi"/>
                <w:b/>
                <w:bCs/>
                <w:strike/>
                <w:color w:val="FF0000"/>
                <w:sz w:val="22"/>
                <w:szCs w:val="22"/>
              </w:rPr>
              <w:t xml:space="preserve">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ListParagraph"/>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IAB-MT DL RX beams and/or IAB-MT UL TX beams (</w:t>
            </w:r>
            <w:proofErr w:type="gramStart"/>
            <w:r>
              <w:rPr>
                <w:rFonts w:asciiTheme="minorHAnsi" w:eastAsiaTheme="minorHAnsi" w:hAnsiTheme="minorHAnsi"/>
                <w:b/>
                <w:bCs/>
                <w:color w:val="FF0000"/>
                <w:sz w:val="22"/>
                <w:szCs w:val="22"/>
              </w:rPr>
              <w:t>e.g.</w:t>
            </w:r>
            <w:proofErr w:type="gramEnd"/>
            <w:r>
              <w:rPr>
                <w:rFonts w:asciiTheme="minorHAnsi" w:eastAsiaTheme="minorHAnsi" w:hAnsiTheme="minorHAnsi"/>
                <w:b/>
                <w:bCs/>
                <w:color w:val="FF0000"/>
                <w:sz w:val="22"/>
                <w:szCs w:val="22"/>
              </w:rPr>
              <w:t xml:space="preserve">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lastRenderedPageBreak/>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w:t>
            </w:r>
            <w:proofErr w:type="gramStart"/>
            <w:r>
              <w:rPr>
                <w:rFonts w:ascii="Calibri" w:eastAsia="Malgun Gothic" w:hAnsi="Calibri"/>
                <w:sz w:val="22"/>
                <w:szCs w:val="22"/>
                <w:lang w:eastAsia="ko-KR"/>
              </w:rPr>
              <w:t>Alt2, and</w:t>
            </w:r>
            <w:proofErr w:type="gramEnd"/>
            <w:r>
              <w:rPr>
                <w:rFonts w:ascii="Calibri" w:eastAsia="Malgun Gothic" w:hAnsi="Calibri"/>
                <w:sz w:val="22"/>
                <w:szCs w:val="22"/>
                <w:lang w:eastAsia="ko-KR"/>
              </w:rPr>
              <w:t xml:space="preserve"> have following comments. </w:t>
            </w:r>
          </w:p>
          <w:p w14:paraId="5614B998" w14:textId="77777777" w:rsidR="001B0E4C" w:rsidRDefault="002A2A33">
            <w:pPr>
              <w:pStyle w:val="ListParagraph"/>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Pr>
                <w:rFonts w:ascii="Calibri" w:eastAsia="Malgun Gothic" w:hAnsi="Calibri"/>
                <w:sz w:val="22"/>
                <w:szCs w:val="22"/>
                <w:lang w:eastAsia="ko-KR"/>
              </w:rPr>
              <w:t>spatialRelationInfo</w:t>
            </w:r>
            <w:proofErr w:type="spellEnd"/>
            <w:r>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ListParagraph"/>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SimSun" w:hAnsi="Calibri"/>
                <w:bCs/>
                <w:sz w:val="22"/>
                <w:szCs w:val="22"/>
                <w:lang w:eastAsia="zh-CN"/>
              </w:rPr>
              <w:t xml:space="preserve">We only support one of “recommended/not </w:t>
            </w:r>
            <w:proofErr w:type="spellStart"/>
            <w:r>
              <w:rPr>
                <w:rFonts w:ascii="Calibri" w:eastAsia="SimSun" w:hAnsi="Calibri"/>
                <w:bCs/>
                <w:sz w:val="22"/>
                <w:szCs w:val="22"/>
                <w:lang w:eastAsia="zh-CN"/>
              </w:rPr>
              <w:t>prefered</w:t>
            </w:r>
            <w:proofErr w:type="spellEnd"/>
            <w:r>
              <w:rPr>
                <w:rFonts w:ascii="Calibri" w:eastAsia="SimSun" w:hAnsi="Calibri"/>
                <w:bCs/>
                <w:sz w:val="22"/>
                <w:szCs w:val="22"/>
                <w:lang w:eastAsia="zh-CN"/>
              </w:rPr>
              <w:t xml:space="preserve"> beams”, preferable recommended beam. Alt1/2 can be further considered, alt3 seems not possible due to limited payload size,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BodyText"/>
      </w:pPr>
    </w:p>
    <w:p w14:paraId="2382BE57" w14:textId="77777777" w:rsidR="001B0E4C" w:rsidRPr="007D0F97" w:rsidRDefault="002A2A33">
      <w:pPr>
        <w:pStyle w:val="BodyText"/>
        <w:rPr>
          <w:rFonts w:asciiTheme="minorHAnsi" w:eastAsia="Times New Roman" w:hAnsiTheme="minorHAnsi" w:cstheme="minorHAnsi"/>
          <w:b/>
          <w:sz w:val="24"/>
          <w:szCs w:val="24"/>
          <w:lang w:val="en-GB"/>
        </w:rPr>
      </w:pPr>
      <w:r w:rsidRPr="007D0F97">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69CCC819" w14:textId="77777777" w:rsidR="001B0E4C" w:rsidRPr="007D0F97" w:rsidRDefault="002A2A33">
      <w:pPr>
        <w:pStyle w:val="ListParagraph"/>
        <w:numPr>
          <w:ilvl w:val="0"/>
          <w:numId w:val="45"/>
        </w:numPr>
        <w:rPr>
          <w:rFonts w:asciiTheme="minorHAnsi" w:hAnsiTheme="minorHAnsi" w:cstheme="minorHAnsi"/>
          <w:b/>
          <w:sz w:val="24"/>
          <w:szCs w:val="24"/>
          <w:lang w:val="en-GB"/>
        </w:rPr>
      </w:pPr>
      <w:r w:rsidRPr="007D0F97">
        <w:rPr>
          <w:rFonts w:asciiTheme="minorHAnsi" w:hAnsiTheme="minorHAnsi" w:cstheme="minorHAnsi" w:hint="eastAsia"/>
          <w:b/>
          <w:sz w:val="24"/>
          <w:szCs w:val="24"/>
          <w:lang w:val="en-GB"/>
        </w:rPr>
        <w:t>F</w:t>
      </w:r>
      <w:r w:rsidRPr="007D0F97">
        <w:rPr>
          <w:rFonts w:asciiTheme="minorHAnsi" w:hAnsiTheme="minorHAnsi" w:cstheme="minorHAnsi"/>
          <w:b/>
          <w:sz w:val="24"/>
          <w:szCs w:val="24"/>
          <w:lang w:val="en-GB"/>
        </w:rPr>
        <w:t>FS, definition of IAB-MT DL RX beams and/or IAB-MT UL TX beams (</w:t>
      </w:r>
      <w:proofErr w:type="gramStart"/>
      <w:r w:rsidRPr="007D0F97">
        <w:rPr>
          <w:rFonts w:asciiTheme="minorHAnsi" w:hAnsiTheme="minorHAnsi" w:cstheme="minorHAnsi"/>
          <w:b/>
          <w:sz w:val="24"/>
          <w:szCs w:val="24"/>
          <w:lang w:val="en-GB"/>
        </w:rPr>
        <w:t>e.g.</w:t>
      </w:r>
      <w:proofErr w:type="gramEnd"/>
      <w:r w:rsidRPr="007D0F97">
        <w:rPr>
          <w:rFonts w:asciiTheme="minorHAnsi" w:hAnsiTheme="minorHAnsi" w:cstheme="minorHAnsi"/>
          <w:b/>
          <w:sz w:val="24"/>
          <w:szCs w:val="24"/>
          <w:lang w:val="en-GB"/>
        </w:rPr>
        <w:t xml:space="preserve"> TCI state ID, Spatial relation information ID, RS ID (including CSI-RS, SRS, SSB, etc.))</w:t>
      </w:r>
    </w:p>
    <w:p w14:paraId="702565A2" w14:textId="77777777" w:rsidR="001B0E4C" w:rsidRPr="007D0F97" w:rsidRDefault="002A2A33">
      <w:pPr>
        <w:pStyle w:val="ListParagraph"/>
        <w:numPr>
          <w:ilvl w:val="0"/>
          <w:numId w:val="45"/>
        </w:numPr>
        <w:rPr>
          <w:rFonts w:asciiTheme="minorHAnsi" w:hAnsiTheme="minorHAnsi" w:cstheme="minorHAnsi"/>
          <w:b/>
          <w:sz w:val="24"/>
          <w:szCs w:val="24"/>
          <w:lang w:val="en-GB"/>
        </w:rPr>
      </w:pPr>
      <w:r w:rsidRPr="007D0F97">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sidRPr="007D0F97">
        <w:rPr>
          <w:rFonts w:asciiTheme="minorHAnsi" w:hAnsiTheme="minorHAnsi" w:cstheme="minorHAnsi"/>
          <w:b/>
          <w:lang w:val="en-GB"/>
        </w:rPr>
        <w:t>Discussion: Views on proposal 2.2.4b?</w:t>
      </w:r>
    </w:p>
    <w:tbl>
      <w:tblPr>
        <w:tblStyle w:val="TableGrid"/>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BodyText"/>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BodyText"/>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BodyText"/>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487072E0" w14:textId="77777777" w:rsidR="001B0E4C" w:rsidRDefault="002A2A33">
            <w:pPr>
              <w:pStyle w:val="BodyText"/>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BodyText"/>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BodyText"/>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BodyText"/>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CE7CB9" w14:paraId="06837C3C" w14:textId="77777777" w:rsidTr="00CF3F3B">
        <w:tc>
          <w:tcPr>
            <w:tcW w:w="2065" w:type="dxa"/>
            <w:shd w:val="clear" w:color="auto" w:fill="auto"/>
          </w:tcPr>
          <w:p w14:paraId="05DB913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535F3510"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940654" w14:paraId="4346BA24" w14:textId="77777777" w:rsidTr="00CF3F3B">
        <w:tc>
          <w:tcPr>
            <w:tcW w:w="2065" w:type="dxa"/>
            <w:shd w:val="clear" w:color="auto" w:fill="auto"/>
          </w:tcPr>
          <w:p w14:paraId="53284AFD" w14:textId="28A322A7"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D19B7C" w14:textId="4BA6122B" w:rsidR="00940654" w:rsidRDefault="00940654" w:rsidP="00940654">
            <w:pPr>
              <w:pStyle w:val="BodyText"/>
              <w:rPr>
                <w:rFonts w:eastAsiaTheme="minorEastAsia"/>
                <w:lang w:eastAsia="zh-CN"/>
              </w:rPr>
            </w:pPr>
            <w:r>
              <w:rPr>
                <w:rFonts w:eastAsiaTheme="minorEastAsia"/>
                <w:lang w:eastAsia="zh-CN"/>
              </w:rPr>
              <w:t>Support the proposal.  Agree that MAC-CE is preferred to UCI.</w:t>
            </w:r>
          </w:p>
        </w:tc>
      </w:tr>
      <w:tr w:rsidR="00672A02" w14:paraId="722177DE" w14:textId="77777777" w:rsidTr="00942D00">
        <w:tc>
          <w:tcPr>
            <w:tcW w:w="2065" w:type="dxa"/>
            <w:shd w:val="clear" w:color="auto" w:fill="auto"/>
          </w:tcPr>
          <w:p w14:paraId="61E366EA" w14:textId="4623788B" w:rsidR="00672A02" w:rsidRDefault="00672A0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BF005F5" w14:textId="48A94000" w:rsidR="00672A02" w:rsidRDefault="00672A02" w:rsidP="00940654">
            <w:pPr>
              <w:pStyle w:val="BodyText"/>
              <w:rPr>
                <w:rFonts w:eastAsiaTheme="minorEastAsia"/>
                <w:lang w:eastAsia="zh-CN"/>
              </w:rPr>
            </w:pPr>
            <w:r>
              <w:rPr>
                <w:rFonts w:eastAsiaTheme="minorEastAsia"/>
                <w:lang w:eastAsia="zh-CN"/>
              </w:rPr>
              <w:t>Fine</w:t>
            </w:r>
          </w:p>
        </w:tc>
      </w:tr>
      <w:tr w:rsidR="00CF0D56" w14:paraId="7F1C5337" w14:textId="77777777" w:rsidTr="00942D00">
        <w:tc>
          <w:tcPr>
            <w:tcW w:w="2065" w:type="dxa"/>
            <w:shd w:val="clear" w:color="auto" w:fill="auto"/>
          </w:tcPr>
          <w:p w14:paraId="1BB10517" w14:textId="7BE0B964" w:rsidR="00CF0D56" w:rsidRDefault="00CF0D56"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11CF628" w14:textId="6D0C49E2" w:rsidR="00CF0D56" w:rsidRDefault="00CF0D56" w:rsidP="00940654">
            <w:pPr>
              <w:pStyle w:val="BodyText"/>
              <w:rPr>
                <w:rFonts w:eastAsiaTheme="minorEastAsia"/>
                <w:lang w:eastAsia="zh-CN"/>
              </w:rPr>
            </w:pPr>
            <w:r>
              <w:rPr>
                <w:rFonts w:eastAsiaTheme="minorEastAsia"/>
                <w:lang w:eastAsia="zh-CN"/>
              </w:rPr>
              <w:t>Support</w:t>
            </w:r>
            <w:r w:rsidR="00DE0CE7">
              <w:rPr>
                <w:rFonts w:eastAsiaTheme="minorEastAsia"/>
                <w:lang w:eastAsia="zh-CN"/>
              </w:rPr>
              <w:t>.</w:t>
            </w:r>
          </w:p>
        </w:tc>
      </w:tr>
    </w:tbl>
    <w:p w14:paraId="53CB53AF" w14:textId="77777777" w:rsidR="001B0E4C" w:rsidRDefault="001B0E4C">
      <w:pPr>
        <w:pStyle w:val="BodyText"/>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778947F6"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lastRenderedPageBreak/>
        <w:t>Guard band</w:t>
      </w:r>
    </w:p>
    <w:p w14:paraId="689AAD37"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TableGrid"/>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t>For PC parameters and timing modes, we think it is better to discuss these in 8.10.2</w:t>
            </w:r>
            <w:proofErr w:type="gramStart"/>
            <w:r>
              <w:rPr>
                <w:rFonts w:eastAsia="SimSun" w:hint="eastAsia"/>
                <w:sz w:val="22"/>
                <w:szCs w:val="22"/>
                <w:lang w:eastAsia="zh-CN"/>
              </w:rPr>
              <w:t>, actually, there</w:t>
            </w:r>
            <w:proofErr w:type="gramEnd"/>
            <w:r>
              <w:rPr>
                <w:rFonts w:eastAsia="SimSun" w:hint="eastAsia"/>
                <w:sz w:val="22"/>
                <w:szCs w:val="22"/>
                <w:lang w:eastAsia="zh-CN"/>
              </w:rPr>
              <w:t xml:space="preserve"> already some discussion about these, i.e., PC assistance information report from IAB node to its parent node.</w:t>
            </w:r>
          </w:p>
          <w:p w14:paraId="176D0F22" w14:textId="77777777" w:rsidR="001B0E4C" w:rsidRDefault="002A2A33">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ListParagraph"/>
              <w:numPr>
                <w:ilvl w:val="0"/>
                <w:numId w:val="44"/>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ListParagraph"/>
              <w:numPr>
                <w:ilvl w:val="0"/>
                <w:numId w:val="44"/>
              </w:numPr>
              <w:rPr>
                <w:rFonts w:eastAsia="SimSun"/>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w:t>
            </w:r>
            <w:proofErr w:type="spellStart"/>
            <w:r>
              <w:rPr>
                <w:rFonts w:ascii="Calibri" w:eastAsia="Malgun Gothic" w:hAnsi="Calibri"/>
                <w:sz w:val="22"/>
                <w:szCs w:val="22"/>
                <w:lang w:eastAsia="ko-KR"/>
              </w:rPr>
              <w:t>LoS</w:t>
            </w:r>
            <w:proofErr w:type="spellEnd"/>
            <w:r>
              <w:rPr>
                <w:rFonts w:ascii="Calibri" w:eastAsia="Malgun Gothic" w:hAnsi="Calibri"/>
                <w:sz w:val="22"/>
                <w:szCs w:val="22"/>
                <w:lang w:eastAsia="ko-KR"/>
              </w:rPr>
              <w:t>)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Case#6/Case#7), since timing mode should be controlled by the parent node, does this reporting happen before or after parent </w:t>
            </w:r>
            <w:r>
              <w:rPr>
                <w:rFonts w:ascii="Calibri" w:eastAsia="Malgun Gothic" w:hAnsi="Calibri"/>
                <w:sz w:val="22"/>
                <w:szCs w:val="22"/>
                <w:lang w:eastAsia="ko-KR"/>
              </w:rPr>
              <w:lastRenderedPageBreak/>
              <w:t>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Pr>
                <w:rFonts w:ascii="Calibri" w:eastAsia="Malgun Gothic" w:hAnsi="Calibri"/>
                <w:sz w:val="22"/>
                <w:szCs w:val="22"/>
                <w:lang w:eastAsia="ko-KR"/>
              </w:rPr>
              <w:t>So</w:t>
            </w:r>
            <w:proofErr w:type="gramEnd"/>
            <w:r>
              <w:rPr>
                <w:rFonts w:ascii="Calibri" w:eastAsia="Malgun Gothic" w:hAnsi="Calibri"/>
                <w:sz w:val="22"/>
                <w:szCs w:val="22"/>
                <w:lang w:eastAsia="ko-KR"/>
              </w:rPr>
              <w:t xml:space="preserve">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Pr>
                <w:rFonts w:ascii="Calibri" w:eastAsiaTheme="minorEastAsia" w:hAnsi="Calibri"/>
                <w:sz w:val="22"/>
                <w:szCs w:val="22"/>
                <w:lang w:eastAsia="zh-CN"/>
              </w:rPr>
              <w:t>configured</w:t>
            </w:r>
            <w:proofErr w:type="gramEnd"/>
            <w:r>
              <w:rPr>
                <w:rFonts w:ascii="Calibri" w:eastAsiaTheme="minorEastAsia" w:hAnsi="Calibri"/>
                <w:sz w:val="22"/>
                <w:szCs w:val="22"/>
                <w:lang w:eastAsia="zh-CN"/>
              </w:rPr>
              <w:t xml:space="preserve">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w:t>
            </w:r>
            <w:proofErr w:type="gramStart"/>
            <w:r>
              <w:rPr>
                <w:rFonts w:asciiTheme="minorHAnsi" w:hAnsiTheme="minorHAnsi" w:cstheme="minorHAnsi"/>
                <w:sz w:val="22"/>
                <w:lang w:eastAsia="zh-CN"/>
              </w:rPr>
              <w:t>e.g.</w:t>
            </w:r>
            <w:proofErr w:type="gramEnd"/>
            <w:r>
              <w:rPr>
                <w:rFonts w:asciiTheme="minorHAnsi" w:hAnsiTheme="minorHAnsi" w:cstheme="minorHAnsi"/>
                <w:sz w:val="22"/>
                <w:lang w:eastAsia="zh-CN"/>
              </w:rPr>
              <w:t xml:space="preserve">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Pr="00BC5BEF" w:rsidRDefault="002A2A33">
      <w:pPr>
        <w:rPr>
          <w:rFonts w:asciiTheme="minorHAnsi" w:hAnsiTheme="minorHAnsi" w:cstheme="minorHAnsi"/>
          <w:b/>
        </w:rPr>
      </w:pPr>
      <w:r w:rsidRPr="00BC5BEF">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39A7FBF6"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Recommended timing mode (</w:t>
      </w:r>
      <w:proofErr w:type="gramStart"/>
      <w:r w:rsidRPr="00BC5BEF">
        <w:rPr>
          <w:rFonts w:asciiTheme="minorHAnsi" w:hAnsiTheme="minorHAnsi" w:cstheme="minorHAnsi"/>
          <w:b/>
          <w:sz w:val="24"/>
          <w:szCs w:val="24"/>
        </w:rPr>
        <w:t>e.g.</w:t>
      </w:r>
      <w:proofErr w:type="gramEnd"/>
      <w:r w:rsidRPr="00BC5BEF">
        <w:rPr>
          <w:rFonts w:asciiTheme="minorHAnsi" w:hAnsiTheme="minorHAnsi" w:cstheme="minorHAnsi"/>
          <w:b/>
          <w:sz w:val="24"/>
          <w:szCs w:val="24"/>
        </w:rPr>
        <w:t xml:space="preserve"> Case #6/#7)</w:t>
      </w:r>
    </w:p>
    <w:p w14:paraId="7C79D20C"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Guard band (FFS: DU, MT, or both)</w:t>
      </w:r>
    </w:p>
    <w:p w14:paraId="687C13B6"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Downlink or uplink PC parameters</w:t>
      </w:r>
    </w:p>
    <w:p w14:paraId="7B0D28F8"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Desired IAB-MT Tx and/or Rx beam(s)</w:t>
      </w:r>
    </w:p>
    <w:p w14:paraId="42E9BBF6" w14:textId="77777777" w:rsidR="001B0E4C" w:rsidRPr="00BC5BEF" w:rsidRDefault="002A2A33">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Orthogonal DMRS ports</w:t>
      </w:r>
    </w:p>
    <w:p w14:paraId="1BDCAE9A" w14:textId="77777777" w:rsidR="001B0E4C" w:rsidRPr="00BC5BEF" w:rsidRDefault="002A2A33">
      <w:pPr>
        <w:jc w:val="both"/>
        <w:rPr>
          <w:rFonts w:asciiTheme="minorHAnsi" w:hAnsiTheme="minorHAnsi" w:cstheme="minorHAnsi"/>
          <w:b/>
        </w:rPr>
      </w:pPr>
      <w:r w:rsidRPr="00BC5BEF">
        <w:rPr>
          <w:rFonts w:ascii="Calibri" w:hAnsi="Calibri" w:cs="Calibri"/>
          <w:b/>
        </w:rPr>
        <w:t xml:space="preserve">FFS: Reporting </w:t>
      </w:r>
      <w:r w:rsidRPr="00BC5BEF">
        <w:rPr>
          <w:rFonts w:asciiTheme="minorHAnsi" w:hAnsiTheme="minorHAnsi" w:cstheme="minorHAnsi"/>
          <w:b/>
        </w:rPr>
        <w:t>per MT-CC, DU-cell, or {MT-CC, DU cell}-pair</w:t>
      </w:r>
    </w:p>
    <w:p w14:paraId="7C230270" w14:textId="77777777" w:rsidR="001B0E4C" w:rsidRPr="00BC5BEF" w:rsidRDefault="002A2A33">
      <w:pPr>
        <w:jc w:val="both"/>
        <w:rPr>
          <w:rFonts w:asciiTheme="minorHAnsi" w:hAnsiTheme="minorHAnsi" w:cstheme="minorHAnsi"/>
          <w:b/>
        </w:rPr>
      </w:pPr>
      <w:r w:rsidRPr="00BC5BEF">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sidRPr="00BC5BEF">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TableGrid"/>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D8C4655" w14:textId="77777777" w:rsidR="001B0E4C" w:rsidRDefault="002A2A33">
            <w:pPr>
              <w:pStyle w:val="BodyText"/>
              <w:rPr>
                <w:rFonts w:eastAsiaTheme="minorEastAsia"/>
                <w:b/>
                <w:bCs/>
                <w:lang w:eastAsia="ko-KR"/>
              </w:rPr>
            </w:pPr>
            <w:r>
              <w:rPr>
                <w:rFonts w:eastAsiaTheme="minorEastAsia" w:hint="eastAsia"/>
                <w:lang w:eastAsia="zh-CN"/>
              </w:rPr>
              <w:t xml:space="preserve">Guard band is not needed, and the </w:t>
            </w:r>
            <w:proofErr w:type="gramStart"/>
            <w:r>
              <w:rPr>
                <w:rFonts w:eastAsiaTheme="minorEastAsia" w:hint="eastAsia"/>
                <w:lang w:eastAsia="zh-CN"/>
              </w:rPr>
              <w:t>forth</w:t>
            </w:r>
            <w:proofErr w:type="gramEnd"/>
            <w:r>
              <w:rPr>
                <w:rFonts w:eastAsiaTheme="minorEastAsia" w:hint="eastAsia"/>
                <w:lang w:eastAsia="zh-CN"/>
              </w:rPr>
              <w:t xml:space="preserve">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BodyText"/>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BodyText"/>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BodyText"/>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BodyText"/>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r w:rsidR="00CE7CB9" w14:paraId="5C27C2AA" w14:textId="77777777" w:rsidTr="00CF3F3B">
        <w:tc>
          <w:tcPr>
            <w:tcW w:w="2065" w:type="dxa"/>
            <w:shd w:val="clear" w:color="auto" w:fill="auto"/>
          </w:tcPr>
          <w:p w14:paraId="42C5AE5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BF08D7" w14:textId="77777777" w:rsidR="00CE7CB9" w:rsidRDefault="00CE7CB9" w:rsidP="00CF3F3B">
            <w:pPr>
              <w:pStyle w:val="BodyText"/>
              <w:rPr>
                <w:rFonts w:eastAsiaTheme="minorEastAsia"/>
                <w:lang w:eastAsia="zh-CN"/>
              </w:rPr>
            </w:pPr>
            <w:r>
              <w:rPr>
                <w:rFonts w:eastAsiaTheme="minorEastAsia" w:hint="eastAsia"/>
                <w:lang w:eastAsia="zh-CN"/>
              </w:rPr>
              <w:t>S</w:t>
            </w:r>
            <w:r>
              <w:rPr>
                <w:rFonts w:eastAsiaTheme="minorEastAsia"/>
                <w:lang w:eastAsia="zh-CN"/>
              </w:rPr>
              <w:t>upport.</w:t>
            </w:r>
          </w:p>
          <w:p w14:paraId="1FC2FEE4" w14:textId="7999C51C" w:rsidR="00CE7CB9" w:rsidRDefault="00CE7CB9" w:rsidP="00CF3F3B">
            <w:pPr>
              <w:pStyle w:val="BodyText"/>
              <w:jc w:val="both"/>
              <w:rPr>
                <w:rFonts w:eastAsiaTheme="minorEastAsia"/>
                <w:lang w:eastAsia="zh-CN"/>
              </w:rPr>
            </w:pPr>
            <w:r>
              <w:rPr>
                <w:rFonts w:eastAsiaTheme="minorEastAsia"/>
                <w:lang w:eastAsia="zh-CN"/>
              </w:rPr>
              <w:t>For guard band, we suggest companies check our previous comments. It is not possible to handle it at the DU for all cases</w:t>
            </w:r>
            <w:r w:rsidR="00952D10">
              <w:rPr>
                <w:rFonts w:eastAsiaTheme="minorEastAsia"/>
                <w:lang w:eastAsia="zh-CN"/>
              </w:rPr>
              <w:t xml:space="preserve">. </w:t>
            </w:r>
          </w:p>
          <w:p w14:paraId="16B9420E" w14:textId="77777777" w:rsidR="00CE7CB9" w:rsidRDefault="00CE7CB9" w:rsidP="00CF3F3B">
            <w:pPr>
              <w:pStyle w:val="BodyText"/>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940654" w14:paraId="5E4587ED" w14:textId="77777777" w:rsidTr="00CF3F3B">
        <w:tc>
          <w:tcPr>
            <w:tcW w:w="2065" w:type="dxa"/>
            <w:shd w:val="clear" w:color="auto" w:fill="auto"/>
          </w:tcPr>
          <w:p w14:paraId="353606DA" w14:textId="685976A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29990B" w14:textId="77777777" w:rsidR="00940654" w:rsidRDefault="00940654" w:rsidP="00940654">
            <w:pPr>
              <w:pStyle w:val="BodyText"/>
              <w:rPr>
                <w:rFonts w:eastAsiaTheme="minorEastAsia"/>
                <w:lang w:eastAsia="zh-CN"/>
              </w:rPr>
            </w:pPr>
            <w:r>
              <w:rPr>
                <w:rFonts w:eastAsiaTheme="minorEastAsia"/>
                <w:lang w:eastAsia="zh-CN"/>
              </w:rPr>
              <w:t>We agree with Ericsson that reporting target is not clear.</w:t>
            </w:r>
          </w:p>
          <w:p w14:paraId="15E11390" w14:textId="77777777" w:rsidR="00940654" w:rsidRDefault="00940654" w:rsidP="00940654">
            <w:pPr>
              <w:pStyle w:val="BodyText"/>
              <w:rPr>
                <w:rFonts w:eastAsiaTheme="minorEastAsia"/>
                <w:lang w:eastAsia="zh-CN"/>
              </w:rPr>
            </w:pPr>
            <w:r>
              <w:rPr>
                <w:rFonts w:eastAsiaTheme="minorEastAsia"/>
                <w:lang w:eastAsia="zh-CN"/>
              </w:rPr>
              <w:t>If reporting is to parent node, then as ZTE notes reporting IAB MT beams is discussed in previous proposal.</w:t>
            </w:r>
          </w:p>
          <w:p w14:paraId="76B8499C" w14:textId="77777777" w:rsidR="00940654" w:rsidRDefault="00940654" w:rsidP="00940654">
            <w:pPr>
              <w:pStyle w:val="BodyText"/>
              <w:rPr>
                <w:rFonts w:eastAsiaTheme="minorEastAsia"/>
                <w:lang w:eastAsia="zh-CN"/>
              </w:rPr>
            </w:pPr>
            <w:r>
              <w:rPr>
                <w:rFonts w:eastAsiaTheme="minorEastAsia"/>
                <w:lang w:eastAsia="zh-CN"/>
              </w:rPr>
              <w:t xml:space="preserve">Regarding case 6/case 7 timing, it is unclear how this is intended to be used.  It is not clear if the preferred timing mode is tied to a specific multiplexing mode, and if </w:t>
            </w:r>
            <w:proofErr w:type="gramStart"/>
            <w:r>
              <w:rPr>
                <w:rFonts w:eastAsiaTheme="minorEastAsia"/>
                <w:lang w:eastAsia="zh-CN"/>
              </w:rPr>
              <w:t>so</w:t>
            </w:r>
            <w:proofErr w:type="gramEnd"/>
            <w:r>
              <w:rPr>
                <w:rFonts w:eastAsiaTheme="minorEastAsia"/>
                <w:lang w:eastAsia="zh-CN"/>
              </w:rPr>
              <w:t xml:space="preserve"> we agree with Ericsson that this is more appropriate as general capability signaling since it is not clear why the IAB node may have a changing preference for timing mode associated with a multiplexing operation.</w:t>
            </w:r>
          </w:p>
          <w:p w14:paraId="74B1A64B" w14:textId="16ECDEC2" w:rsidR="00940654" w:rsidRDefault="00940654" w:rsidP="00940654">
            <w:pPr>
              <w:pStyle w:val="BodyText"/>
              <w:rPr>
                <w:rFonts w:eastAsiaTheme="minorEastAsia"/>
                <w:lang w:eastAsia="zh-CN"/>
              </w:rPr>
            </w:pPr>
            <w:r>
              <w:rPr>
                <w:rFonts w:eastAsiaTheme="minorEastAsia"/>
                <w:lang w:eastAsia="zh-CN"/>
              </w:rPr>
              <w:t>We also do not think the benefit of signaling DMRS port is clear.</w:t>
            </w:r>
          </w:p>
        </w:tc>
      </w:tr>
      <w:tr w:rsidR="009D5737" w14:paraId="1E92154F" w14:textId="77777777" w:rsidTr="00942D00">
        <w:tc>
          <w:tcPr>
            <w:tcW w:w="2065" w:type="dxa"/>
            <w:shd w:val="clear" w:color="auto" w:fill="auto"/>
          </w:tcPr>
          <w:p w14:paraId="7DDCBAFE" w14:textId="35BD35D8" w:rsidR="009D5737" w:rsidRDefault="009D573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FB4357E" w14:textId="00EDDC99" w:rsidR="009D5737" w:rsidRDefault="009D5737" w:rsidP="00F81B75">
            <w:pPr>
              <w:pStyle w:val="BodyText"/>
              <w:rPr>
                <w:rFonts w:eastAsiaTheme="minorEastAsia"/>
                <w:lang w:eastAsia="zh-CN"/>
              </w:rPr>
            </w:pPr>
            <w:r>
              <w:rPr>
                <w:rFonts w:eastAsiaTheme="minorEastAsia"/>
                <w:lang w:eastAsia="zh-CN"/>
              </w:rPr>
              <w:t>Fine with the proposal, except “orthogonal DMRS ports” in the list.</w:t>
            </w:r>
            <w:r w:rsidR="00F81B75">
              <w:rPr>
                <w:rFonts w:eastAsiaTheme="minorEastAsia"/>
                <w:lang w:eastAsia="zh-CN"/>
              </w:rPr>
              <w:t xml:space="preserve"> But some rephrasing seems needed:</w:t>
            </w:r>
          </w:p>
          <w:p w14:paraId="4FF34CFD" w14:textId="77777777" w:rsidR="009D5737" w:rsidRDefault="009D5737" w:rsidP="009D5737">
            <w:pPr>
              <w:pStyle w:val="BodyText"/>
              <w:numPr>
                <w:ilvl w:val="0"/>
                <w:numId w:val="22"/>
              </w:numPr>
              <w:rPr>
                <w:rFonts w:eastAsiaTheme="minorEastAsia"/>
                <w:lang w:eastAsia="zh-CN"/>
              </w:rPr>
            </w:pPr>
            <w:r>
              <w:rPr>
                <w:rFonts w:eastAsiaTheme="minorEastAsia"/>
                <w:lang w:eastAsia="zh-CN"/>
              </w:rPr>
              <w:t xml:space="preserve">“should report” </w:t>
            </w:r>
            <w:r w:rsidRPr="009D5737">
              <w:rPr>
                <w:rFonts w:eastAsiaTheme="minorEastAsia"/>
                <w:lang w:eastAsia="zh-CN"/>
              </w:rPr>
              <w:sym w:font="Wingdings" w:char="F0E0"/>
            </w:r>
            <w:r>
              <w:rPr>
                <w:rFonts w:eastAsiaTheme="minorEastAsia"/>
                <w:lang w:eastAsia="zh-CN"/>
              </w:rPr>
              <w:t xml:space="preserve"> “may report”</w:t>
            </w:r>
          </w:p>
          <w:p w14:paraId="03E3A544" w14:textId="4A0E58A6" w:rsidR="009D5737" w:rsidRDefault="009D5737" w:rsidP="009D5737">
            <w:pPr>
              <w:pStyle w:val="BodyText"/>
              <w:numPr>
                <w:ilvl w:val="0"/>
                <w:numId w:val="22"/>
              </w:numPr>
              <w:rPr>
                <w:rFonts w:eastAsiaTheme="minorEastAsia"/>
                <w:lang w:eastAsia="zh-CN"/>
              </w:rPr>
            </w:pPr>
            <w:r>
              <w:rPr>
                <w:rFonts w:eastAsiaTheme="minorEastAsia"/>
                <w:lang w:eastAsia="zh-CN"/>
              </w:rPr>
              <w:t xml:space="preserve">“any combinations” </w:t>
            </w:r>
            <w:r w:rsidRPr="009D5737">
              <w:rPr>
                <w:rFonts w:eastAsiaTheme="minorEastAsia"/>
                <w:lang w:eastAsia="zh-CN"/>
              </w:rPr>
              <w:sym w:font="Wingdings" w:char="F0E0"/>
            </w:r>
            <w:r>
              <w:rPr>
                <w:rFonts w:eastAsiaTheme="minorEastAsia"/>
                <w:lang w:eastAsia="zh-CN"/>
              </w:rPr>
              <w:t xml:space="preserve"> “a combination”</w:t>
            </w:r>
          </w:p>
          <w:p w14:paraId="236BC195" w14:textId="5CB063D4" w:rsidR="00F81B75" w:rsidRDefault="00F81B75" w:rsidP="009D5737">
            <w:pPr>
              <w:pStyle w:val="BodyText"/>
              <w:numPr>
                <w:ilvl w:val="0"/>
                <w:numId w:val="22"/>
              </w:numPr>
              <w:rPr>
                <w:rFonts w:eastAsiaTheme="minorEastAsia"/>
                <w:lang w:eastAsia="zh-CN"/>
              </w:rPr>
            </w:pPr>
            <w:r>
              <w:rPr>
                <w:rFonts w:eastAsiaTheme="minorEastAsia"/>
                <w:lang w:eastAsia="zh-CN"/>
              </w:rPr>
              <w:t>Remove “if they are required”</w:t>
            </w:r>
          </w:p>
          <w:p w14:paraId="17FEA1CE" w14:textId="79479439" w:rsidR="00F81B75" w:rsidRDefault="00F81B75" w:rsidP="00F81B75">
            <w:pPr>
              <w:pStyle w:val="BodyText"/>
              <w:rPr>
                <w:rFonts w:eastAsiaTheme="minorEastAsia"/>
                <w:lang w:eastAsia="zh-CN"/>
              </w:rPr>
            </w:pPr>
            <w:r w:rsidRPr="00F81B75">
              <w:rPr>
                <w:rFonts w:eastAsiaTheme="minorEastAsia"/>
                <w:u w:val="single"/>
                <w:lang w:eastAsia="zh-CN"/>
              </w:rPr>
              <w:t>Having to</w:t>
            </w:r>
            <w:r>
              <w:rPr>
                <w:rFonts w:eastAsiaTheme="minorEastAsia"/>
                <w:lang w:eastAsia="zh-CN"/>
              </w:rPr>
              <w:t xml:space="preserve"> report </w:t>
            </w:r>
            <w:r w:rsidRPr="00F81B75">
              <w:rPr>
                <w:rFonts w:eastAsiaTheme="minorEastAsia"/>
                <w:u w:val="single"/>
                <w:lang w:eastAsia="zh-CN"/>
              </w:rPr>
              <w:t>any</w:t>
            </w:r>
            <w:r>
              <w:rPr>
                <w:rFonts w:eastAsiaTheme="minorEastAsia"/>
                <w:lang w:eastAsia="zh-CN"/>
              </w:rPr>
              <w:t xml:space="preserve"> combination </w:t>
            </w:r>
            <w:r w:rsidRPr="00F81B75">
              <w:rPr>
                <w:rFonts w:eastAsiaTheme="minorEastAsia"/>
                <w:u w:val="single"/>
                <w:lang w:eastAsia="zh-CN"/>
              </w:rPr>
              <w:t>if required</w:t>
            </w:r>
            <w:r>
              <w:rPr>
                <w:rFonts w:eastAsiaTheme="minorEastAsia"/>
                <w:lang w:eastAsia="zh-CN"/>
              </w:rPr>
              <w:t xml:space="preserve"> does not read right.</w:t>
            </w:r>
          </w:p>
        </w:tc>
      </w:tr>
      <w:tr w:rsidR="00ED1DE2" w14:paraId="5B1BF0ED" w14:textId="77777777" w:rsidTr="00942D00">
        <w:tc>
          <w:tcPr>
            <w:tcW w:w="2065" w:type="dxa"/>
            <w:shd w:val="clear" w:color="auto" w:fill="auto"/>
          </w:tcPr>
          <w:p w14:paraId="74760B62" w14:textId="2AB0E836" w:rsidR="00ED1DE2" w:rsidRDefault="00ED1DE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F9FA8CF" w14:textId="0B7B5C30" w:rsidR="00ED1DE2" w:rsidRDefault="00ED1DE2" w:rsidP="00F81B75">
            <w:pPr>
              <w:pStyle w:val="BodyText"/>
              <w:rPr>
                <w:rFonts w:eastAsiaTheme="minorEastAsia"/>
                <w:lang w:eastAsia="zh-CN"/>
              </w:rPr>
            </w:pPr>
            <w:r>
              <w:rPr>
                <w:rFonts w:eastAsiaTheme="minorEastAsia"/>
                <w:lang w:eastAsia="zh-CN"/>
              </w:rPr>
              <w:t>Support</w:t>
            </w:r>
            <w:r w:rsidR="00DE0CE7">
              <w:rPr>
                <w:rFonts w:eastAsiaTheme="minorEastAsia"/>
                <w:lang w:eastAsia="zh-CN"/>
              </w:rPr>
              <w:t>.</w:t>
            </w:r>
          </w:p>
        </w:tc>
      </w:tr>
    </w:tbl>
    <w:p w14:paraId="499A9A45" w14:textId="35CD0D51" w:rsidR="001B0E4C" w:rsidRDefault="001B0E4C">
      <w:pPr>
        <w:jc w:val="both"/>
        <w:rPr>
          <w:rFonts w:ascii="Calibri" w:hAnsi="Calibri" w:cs="Calibri"/>
          <w:b/>
        </w:rPr>
      </w:pPr>
    </w:p>
    <w:p w14:paraId="7A5CF6E0" w14:textId="037AE28D" w:rsidR="00BC5BEF" w:rsidRPr="00BC5BEF" w:rsidRDefault="00BC5BEF" w:rsidP="00BC5BEF">
      <w:pPr>
        <w:rPr>
          <w:rFonts w:asciiTheme="minorHAnsi" w:hAnsiTheme="minorHAnsi" w:cstheme="minorHAnsi"/>
          <w:b/>
        </w:rPr>
      </w:pPr>
      <w:r w:rsidRPr="00B51C86">
        <w:rPr>
          <w:rFonts w:asciiTheme="minorHAnsi" w:hAnsiTheme="minorHAnsi" w:cstheme="minorHAnsi"/>
          <w:b/>
        </w:rPr>
        <w:t>Proposal 2.3.1c</w:t>
      </w:r>
      <w:r w:rsidRPr="00BC5BEF">
        <w:rPr>
          <w:rFonts w:asciiTheme="minorHAnsi" w:hAnsiTheme="minorHAnsi" w:cstheme="minorHAnsi"/>
          <w:b/>
        </w:rPr>
        <w:t xml:space="preserve">: To facilitate adaptation of multiplexing operation modes, the IAB node </w:t>
      </w:r>
      <w:r>
        <w:rPr>
          <w:rFonts w:asciiTheme="minorHAnsi" w:hAnsiTheme="minorHAnsi" w:cstheme="minorHAnsi"/>
          <w:b/>
        </w:rPr>
        <w:t xml:space="preserve">may </w:t>
      </w:r>
      <w:r w:rsidRPr="00BC5BEF">
        <w:rPr>
          <w:rFonts w:asciiTheme="minorHAnsi" w:hAnsiTheme="minorHAnsi" w:cstheme="minorHAnsi"/>
          <w:b/>
        </w:rPr>
        <w:t xml:space="preserve">report </w:t>
      </w:r>
      <w:r>
        <w:rPr>
          <w:rFonts w:asciiTheme="minorHAnsi" w:hAnsiTheme="minorHAnsi" w:cstheme="minorHAnsi"/>
          <w:b/>
        </w:rPr>
        <w:t xml:space="preserve">to a parent node </w:t>
      </w:r>
      <w:r w:rsidRPr="00BC5BEF">
        <w:rPr>
          <w:rFonts w:asciiTheme="minorHAnsi" w:hAnsiTheme="minorHAnsi" w:cstheme="minorHAnsi"/>
          <w:b/>
        </w:rPr>
        <w:t>a combination of the following conditions/parameters for different multiplexing cases:</w:t>
      </w:r>
    </w:p>
    <w:p w14:paraId="5B77E34A" w14:textId="2A527359" w:rsidR="00BC5BEF" w:rsidRPr="00BC5BEF" w:rsidRDefault="00BC5BEF" w:rsidP="00BC5BEF">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lastRenderedPageBreak/>
        <w:t>Whether</w:t>
      </w:r>
      <w:r w:rsidRPr="00BC5BEF">
        <w:rPr>
          <w:rFonts w:asciiTheme="minorHAnsi" w:hAnsiTheme="minorHAnsi" w:cstheme="minorHAnsi"/>
          <w:b/>
          <w:sz w:val="24"/>
          <w:szCs w:val="24"/>
        </w:rPr>
        <w:t xml:space="preserve"> Case-6 and/or Case-7 timing can be maintained </w:t>
      </w:r>
    </w:p>
    <w:p w14:paraId="215767B9" w14:textId="1E2FB3A0" w:rsidR="00BC5BEF" w:rsidRPr="00BC5BEF" w:rsidRDefault="00BC5BEF" w:rsidP="00BC5BEF">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w:t>
      </w:r>
      <w:r w:rsidRPr="00BC5BEF">
        <w:rPr>
          <w:rFonts w:asciiTheme="minorHAnsi" w:hAnsiTheme="minorHAnsi" w:cstheme="minorHAnsi"/>
          <w:b/>
          <w:sz w:val="24"/>
          <w:szCs w:val="24"/>
        </w:rPr>
        <w:t>Guard band (FFS: DU, MT, or both)</w:t>
      </w:r>
      <w:r>
        <w:rPr>
          <w:rFonts w:asciiTheme="minorHAnsi" w:hAnsiTheme="minorHAnsi" w:cstheme="minorHAnsi"/>
          <w:b/>
          <w:sz w:val="24"/>
          <w:szCs w:val="24"/>
        </w:rPr>
        <w:t>]</w:t>
      </w:r>
    </w:p>
    <w:p w14:paraId="3132F5E1" w14:textId="77777777" w:rsidR="00BC5BEF" w:rsidRPr="00BC5BEF" w:rsidRDefault="00BC5BEF" w:rsidP="00BC5BEF">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sidRPr="00BC5BEF">
        <w:rPr>
          <w:rFonts w:asciiTheme="minorHAnsi" w:hAnsiTheme="minorHAnsi" w:cstheme="minorHAnsi"/>
          <w:b/>
          <w:sz w:val="24"/>
          <w:szCs w:val="24"/>
        </w:rPr>
        <w:t>Downlink or uplink PC parameters</w:t>
      </w:r>
    </w:p>
    <w:p w14:paraId="6F65CA36" w14:textId="1F2467FA" w:rsidR="00BC5BEF" w:rsidRPr="00BC5BEF" w:rsidRDefault="00BC5BEF" w:rsidP="00BC5BEF">
      <w:pPr>
        <w:pStyle w:val="ListParagraph"/>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w:t>
      </w:r>
      <w:r w:rsidRPr="00BC5BEF">
        <w:rPr>
          <w:rFonts w:asciiTheme="minorHAnsi" w:hAnsiTheme="minorHAnsi" w:cstheme="minorHAnsi"/>
          <w:b/>
          <w:sz w:val="24"/>
          <w:szCs w:val="24"/>
        </w:rPr>
        <w:t>Orthogonal DMRS ports</w:t>
      </w:r>
      <w:r>
        <w:rPr>
          <w:rFonts w:asciiTheme="minorHAnsi" w:hAnsiTheme="minorHAnsi" w:cstheme="minorHAnsi"/>
          <w:b/>
          <w:sz w:val="24"/>
          <w:szCs w:val="24"/>
        </w:rPr>
        <w:t>]</w:t>
      </w:r>
    </w:p>
    <w:p w14:paraId="2F0B6BBC" w14:textId="77777777" w:rsidR="00BC5BEF" w:rsidRPr="00BC5BEF" w:rsidRDefault="00BC5BEF" w:rsidP="00BC5BEF">
      <w:pPr>
        <w:jc w:val="both"/>
        <w:rPr>
          <w:rFonts w:asciiTheme="minorHAnsi" w:hAnsiTheme="minorHAnsi" w:cstheme="minorHAnsi"/>
          <w:b/>
        </w:rPr>
      </w:pPr>
      <w:r w:rsidRPr="00BC5BEF">
        <w:rPr>
          <w:rFonts w:ascii="Calibri" w:hAnsi="Calibri" w:cs="Calibri"/>
          <w:b/>
        </w:rPr>
        <w:t xml:space="preserve">FFS: Reporting </w:t>
      </w:r>
      <w:r w:rsidRPr="00BC5BEF">
        <w:rPr>
          <w:rFonts w:asciiTheme="minorHAnsi" w:hAnsiTheme="minorHAnsi" w:cstheme="minorHAnsi"/>
          <w:b/>
        </w:rPr>
        <w:t>per MT-CC, DU-cell, or {MT-CC, DU cell}-pair</w:t>
      </w:r>
    </w:p>
    <w:p w14:paraId="6430D759" w14:textId="77777777" w:rsidR="00BC5BEF" w:rsidRPr="00BC5BEF" w:rsidRDefault="00BC5BEF" w:rsidP="00BC5BEF">
      <w:pPr>
        <w:jc w:val="both"/>
        <w:rPr>
          <w:rFonts w:asciiTheme="minorHAnsi" w:hAnsiTheme="minorHAnsi" w:cstheme="minorHAnsi"/>
          <w:b/>
        </w:rPr>
      </w:pPr>
      <w:r w:rsidRPr="00BC5BEF">
        <w:rPr>
          <w:rFonts w:asciiTheme="minorHAnsi" w:hAnsiTheme="minorHAnsi" w:cstheme="minorHAnsi"/>
          <w:b/>
        </w:rPr>
        <w:t>FFS: Whether multiplexing operation adaptation is signaled separately</w:t>
      </w:r>
    </w:p>
    <w:p w14:paraId="40C2592F" w14:textId="77777777" w:rsidR="00BC5BEF" w:rsidRDefault="00BC5BEF" w:rsidP="00BC5BEF">
      <w:pPr>
        <w:jc w:val="both"/>
        <w:rPr>
          <w:rFonts w:asciiTheme="minorHAnsi" w:hAnsiTheme="minorHAnsi" w:cstheme="minorHAnsi"/>
          <w:b/>
        </w:rPr>
      </w:pPr>
      <w:r w:rsidRPr="00BC5BEF">
        <w:rPr>
          <w:rFonts w:asciiTheme="minorHAnsi" w:hAnsiTheme="minorHAnsi" w:cstheme="minorHAnsi"/>
          <w:b/>
        </w:rPr>
        <w:t>Note: Details for timing mode/PC parameters should be discussed in 8.10.2</w:t>
      </w:r>
    </w:p>
    <w:p w14:paraId="1684A93B" w14:textId="0CEA1D33" w:rsidR="00BC5BEF" w:rsidRDefault="00BC5BEF">
      <w:pPr>
        <w:jc w:val="both"/>
        <w:rPr>
          <w:rFonts w:ascii="Calibri" w:hAnsi="Calibri" w:cs="Calibri"/>
          <w:b/>
        </w:rPr>
      </w:pPr>
    </w:p>
    <w:p w14:paraId="14E8B2F8" w14:textId="60508810" w:rsidR="00B51C86" w:rsidRPr="006A385C" w:rsidRDefault="00B51C86" w:rsidP="00B51C86">
      <w:pPr>
        <w:rPr>
          <w:rFonts w:cs="Times"/>
          <w:b/>
          <w:szCs w:val="20"/>
        </w:rPr>
      </w:pPr>
      <w:r w:rsidRPr="006A385C">
        <w:rPr>
          <w:rFonts w:cs="Times"/>
          <w:b/>
          <w:szCs w:val="20"/>
          <w:highlight w:val="yellow"/>
        </w:rPr>
        <w:t>Proposal 2.3.1</w:t>
      </w:r>
      <w:r w:rsidRPr="00B51C86">
        <w:rPr>
          <w:rFonts w:cs="Times"/>
          <w:b/>
          <w:szCs w:val="20"/>
          <w:highlight w:val="yellow"/>
        </w:rPr>
        <w:t>d</w:t>
      </w:r>
      <w:r w:rsidRPr="006A385C">
        <w:rPr>
          <w:rFonts w:cs="Times"/>
          <w:b/>
          <w:szCs w:val="20"/>
        </w:rPr>
        <w:t xml:space="preserve">: </w:t>
      </w:r>
    </w:p>
    <w:p w14:paraId="3E2691E9" w14:textId="77777777" w:rsidR="00B51C86" w:rsidRPr="00B51C86" w:rsidRDefault="00B51C86" w:rsidP="00B51C86">
      <w:pPr>
        <w:rPr>
          <w:rFonts w:asciiTheme="minorHAnsi" w:hAnsiTheme="minorHAnsi" w:cstheme="minorHAnsi"/>
          <w:b/>
        </w:rPr>
      </w:pPr>
      <w:r w:rsidRPr="00B51C86">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68B86BDD" w14:textId="77777777" w:rsidR="00B51C86" w:rsidRPr="00B51C86" w:rsidRDefault="00B51C86" w:rsidP="00B51C86">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 xml:space="preserve">Whether Case-6 and/or Case-7 timing [is currently applicable/required/feasible] can be maintained </w:t>
      </w:r>
    </w:p>
    <w:p w14:paraId="060EDD6C" w14:textId="77777777" w:rsidR="00B51C86" w:rsidRPr="00B51C86" w:rsidRDefault="00B51C86" w:rsidP="00B51C86">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Downlink or uplink PC parameters</w:t>
      </w:r>
    </w:p>
    <w:p w14:paraId="03512D70" w14:textId="77777777" w:rsidR="00B51C86" w:rsidRPr="00B51C86" w:rsidRDefault="00B51C86" w:rsidP="00B51C86">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FFS: Guard band (FFS: DU, MT, or both)</w:t>
      </w:r>
    </w:p>
    <w:p w14:paraId="5C48D3D0" w14:textId="77777777" w:rsidR="00B51C86" w:rsidRPr="00B51C86" w:rsidRDefault="00B51C86" w:rsidP="00B51C86">
      <w:pPr>
        <w:pStyle w:val="ListParagraph"/>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sidRPr="00B51C86">
        <w:rPr>
          <w:rFonts w:asciiTheme="minorHAnsi" w:hAnsiTheme="minorHAnsi" w:cstheme="minorHAnsi"/>
          <w:b/>
          <w:sz w:val="24"/>
          <w:szCs w:val="24"/>
        </w:rPr>
        <w:t>FFS: Orthogonal DMRS ports</w:t>
      </w:r>
    </w:p>
    <w:p w14:paraId="70F2C042" w14:textId="77777777"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FFS: Reporting per MT-CC, DU-cell, or {MT-CC, DU cell}-pair</w:t>
      </w:r>
    </w:p>
    <w:p w14:paraId="2BC691D3" w14:textId="77777777"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FFS: Whether multiplexing operation adaptation is signaled separately</w:t>
      </w:r>
    </w:p>
    <w:p w14:paraId="7BD50A37" w14:textId="77777777"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FFS: Details on how the report is made</w:t>
      </w:r>
    </w:p>
    <w:p w14:paraId="36F5D385" w14:textId="41B8923E" w:rsidR="00B51C86" w:rsidRPr="00B51C86" w:rsidRDefault="00B51C86" w:rsidP="00B51C86">
      <w:pPr>
        <w:jc w:val="both"/>
        <w:rPr>
          <w:rFonts w:asciiTheme="minorHAnsi" w:hAnsiTheme="minorHAnsi" w:cstheme="minorHAnsi"/>
          <w:b/>
        </w:rPr>
      </w:pPr>
      <w:r w:rsidRPr="00B51C86">
        <w:rPr>
          <w:rFonts w:asciiTheme="minorHAnsi" w:hAnsiTheme="minorHAnsi" w:cstheme="minorHAnsi"/>
          <w:b/>
        </w:rPr>
        <w:t xml:space="preserve">Note: Details for timing mode/PC parameters </w:t>
      </w:r>
      <w:r>
        <w:rPr>
          <w:rFonts w:asciiTheme="minorHAnsi" w:hAnsiTheme="minorHAnsi" w:cstheme="minorHAnsi"/>
          <w:b/>
        </w:rPr>
        <w:t xml:space="preserve">to be indicated </w:t>
      </w:r>
      <w:r w:rsidRPr="00B51C86">
        <w:rPr>
          <w:rFonts w:asciiTheme="minorHAnsi" w:hAnsiTheme="minorHAnsi" w:cstheme="minorHAnsi"/>
          <w:b/>
        </w:rPr>
        <w:t>should be discussed in 8.10.2</w:t>
      </w:r>
    </w:p>
    <w:p w14:paraId="56C39042" w14:textId="16D466F2" w:rsidR="00B51C86" w:rsidRDefault="00B51C86" w:rsidP="00B51C86">
      <w:pPr>
        <w:rPr>
          <w:rFonts w:asciiTheme="minorHAnsi" w:hAnsiTheme="minorHAnsi" w:cstheme="minorHAnsi"/>
          <w:b/>
          <w:lang w:val="en-GB"/>
        </w:rPr>
      </w:pPr>
      <w:r w:rsidRPr="00B51C86">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TableGrid"/>
        <w:tblW w:w="9985" w:type="dxa"/>
        <w:tblLook w:val="04A0" w:firstRow="1" w:lastRow="0" w:firstColumn="1" w:lastColumn="0" w:noHBand="0" w:noVBand="1"/>
      </w:tblPr>
      <w:tblGrid>
        <w:gridCol w:w="2065"/>
        <w:gridCol w:w="7920"/>
      </w:tblGrid>
      <w:tr w:rsidR="00B51C86" w14:paraId="19120ED1" w14:textId="77777777" w:rsidTr="00926759">
        <w:tc>
          <w:tcPr>
            <w:tcW w:w="2065" w:type="dxa"/>
            <w:shd w:val="clear" w:color="auto" w:fill="auto"/>
          </w:tcPr>
          <w:p w14:paraId="278227F8"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40F76" w14:textId="77777777" w:rsidR="00B51C86" w:rsidRDefault="00B51C86" w:rsidP="00926759">
            <w:pPr>
              <w:rPr>
                <w:rFonts w:ascii="Calibri" w:eastAsia="Calibri" w:hAnsi="Calibri"/>
                <w:b/>
                <w:bCs/>
                <w:sz w:val="22"/>
                <w:szCs w:val="22"/>
              </w:rPr>
            </w:pPr>
            <w:r>
              <w:rPr>
                <w:rFonts w:ascii="Calibri" w:eastAsia="Calibri" w:hAnsi="Calibri"/>
                <w:b/>
                <w:bCs/>
                <w:sz w:val="22"/>
                <w:szCs w:val="22"/>
              </w:rPr>
              <w:t xml:space="preserve">Comments </w:t>
            </w:r>
          </w:p>
        </w:tc>
      </w:tr>
      <w:tr w:rsidR="00B51C86" w14:paraId="6FC06C95" w14:textId="77777777" w:rsidTr="00926759">
        <w:tc>
          <w:tcPr>
            <w:tcW w:w="2065" w:type="dxa"/>
            <w:shd w:val="clear" w:color="auto" w:fill="auto"/>
          </w:tcPr>
          <w:p w14:paraId="64CF1F72" w14:textId="39DF8C5F" w:rsidR="00B51C86" w:rsidRDefault="00B51C86"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r w:rsidR="005A30E5">
              <w:rPr>
                <w:rFonts w:ascii="Calibri" w:eastAsiaTheme="minorEastAsia" w:hAnsi="Calibri"/>
                <w:b/>
                <w:bCs/>
                <w:sz w:val="22"/>
                <w:szCs w:val="22"/>
                <w:lang w:eastAsia="zh-CN"/>
              </w:rPr>
              <w:t>Intel</w:t>
            </w:r>
          </w:p>
        </w:tc>
        <w:tc>
          <w:tcPr>
            <w:tcW w:w="7920" w:type="dxa"/>
            <w:shd w:val="clear" w:color="auto" w:fill="auto"/>
          </w:tcPr>
          <w:p w14:paraId="379F27A3" w14:textId="2B1C6775" w:rsidR="009765FE" w:rsidRDefault="000366F6" w:rsidP="009765FE">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t>
            </w:r>
            <w:r w:rsidR="00681922">
              <w:rPr>
                <w:rFonts w:ascii="Calibri" w:eastAsia="Malgun Gothic" w:hAnsi="Calibri"/>
                <w:b/>
                <w:bCs/>
                <w:sz w:val="22"/>
                <w:szCs w:val="22"/>
                <w:lang w:eastAsia="ko-KR"/>
              </w:rPr>
              <w:t>wondering whether Case6/Case7 timing indication related signaling should be combined with active multiplexing modes adaptation between IAB node and its parent.</w:t>
            </w:r>
            <w:r w:rsidR="00A6364E">
              <w:rPr>
                <w:rFonts w:ascii="Calibri" w:eastAsia="Malgun Gothic" w:hAnsi="Calibri"/>
                <w:b/>
                <w:bCs/>
                <w:sz w:val="22"/>
                <w:szCs w:val="22"/>
                <w:lang w:eastAsia="ko-KR"/>
              </w:rPr>
              <w:t xml:space="preserve"> If so, this signaling is not needed. </w:t>
            </w:r>
          </w:p>
        </w:tc>
      </w:tr>
    </w:tbl>
    <w:p w14:paraId="0C6EE235" w14:textId="77777777" w:rsidR="00B51C86" w:rsidRDefault="00B51C86">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ListParagraph"/>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ListParagraph"/>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TableGrid"/>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lastRenderedPageBreak/>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BodyText"/>
      </w:pPr>
    </w:p>
    <w:p w14:paraId="480406EC" w14:textId="77777777" w:rsidR="001B0E4C" w:rsidRDefault="001B0E4C">
      <w:pPr>
        <w:pStyle w:val="BodyText"/>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TableGrid"/>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316B25DE"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ListParagraph"/>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lastRenderedPageBreak/>
              <w:t>Adaptation of guard symbols for MT/DU transition for different timing cases</w:t>
            </w:r>
          </w:p>
          <w:p w14:paraId="56C274B3" w14:textId="77777777" w:rsidR="001B0E4C" w:rsidRDefault="002A2A33">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lastRenderedPageBreak/>
              <w:t>CEWiT</w:t>
            </w:r>
            <w:proofErr w:type="spellEnd"/>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 xml:space="preserve">e support to introduce new Desired/Provided Guard Symbols for Cases 6/7 timing. However, the guard symbols are defined for switching between MT and DU. It is a bit misleading to say switching among Case #1, Case </w:t>
            </w:r>
            <w:proofErr w:type="gramStart"/>
            <w:r>
              <w:rPr>
                <w:rFonts w:ascii="Calibri" w:eastAsiaTheme="minorEastAsia" w:hAnsi="Calibri"/>
                <w:bCs/>
                <w:sz w:val="22"/>
                <w:szCs w:val="22"/>
                <w:lang w:eastAsia="zh-CN"/>
              </w:rPr>
              <w:t>#6</w:t>
            </w:r>
            <w:proofErr w:type="gramEnd"/>
            <w:r>
              <w:rPr>
                <w:rFonts w:ascii="Calibri" w:eastAsiaTheme="minorEastAsia" w:hAnsi="Calibri"/>
                <w:bCs/>
                <w:sz w:val="22"/>
                <w:szCs w:val="22"/>
                <w:lang w:eastAsia="zh-CN"/>
              </w:rPr>
              <w:t xml:space="preserve">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Pr="00B23EAD" w:rsidRDefault="002A2A33">
      <w:pPr>
        <w:jc w:val="both"/>
        <w:rPr>
          <w:rFonts w:ascii="Calibri" w:hAnsi="Calibri" w:cs="Calibri"/>
          <w:b/>
          <w:sz w:val="22"/>
          <w:szCs w:val="22"/>
        </w:rPr>
      </w:pPr>
      <w:r w:rsidRPr="00B23EAD">
        <w:rPr>
          <w:rFonts w:asciiTheme="minorHAnsi" w:hAnsiTheme="minorHAnsi" w:cstheme="minorHAnsi"/>
          <w:b/>
          <w:lang w:val="en-GB"/>
        </w:rPr>
        <w:t>Proposal 2.4.1b:</w:t>
      </w:r>
      <w:r w:rsidRPr="00B23EAD">
        <w:rPr>
          <w:rFonts w:ascii="Calibri" w:hAnsi="Calibri" w:cs="Calibri"/>
          <w:b/>
          <w:sz w:val="22"/>
          <w:szCs w:val="22"/>
        </w:rPr>
        <w:t xml:space="preserve"> </w:t>
      </w:r>
      <w:r w:rsidRPr="00B23EAD">
        <w:rPr>
          <w:rFonts w:asciiTheme="minorHAnsi" w:hAnsiTheme="minorHAnsi" w:cstheme="minorHAnsi"/>
          <w:b/>
          <w:lang w:val="en-GB"/>
        </w:rPr>
        <w:t xml:space="preserve">MAC-CE </w:t>
      </w:r>
      <w:proofErr w:type="spellStart"/>
      <w:r w:rsidRPr="00B23EAD">
        <w:rPr>
          <w:rFonts w:asciiTheme="minorHAnsi" w:hAnsiTheme="minorHAnsi" w:cstheme="minorHAnsi"/>
          <w:b/>
          <w:lang w:val="en-GB"/>
        </w:rPr>
        <w:t>signaling</w:t>
      </w:r>
      <w:proofErr w:type="spellEnd"/>
      <w:r w:rsidRPr="00B23EAD">
        <w:rPr>
          <w:rFonts w:asciiTheme="minorHAnsi" w:hAnsiTheme="minorHAnsi" w:cstheme="minorHAnsi"/>
          <w:b/>
          <w:lang w:val="en-GB"/>
        </w:rPr>
        <w:t xml:space="preserve"> of Desired/Provided Guard Symbols is enhanced to support indication of guard symbols required for switching between a MT Tx/Rx with Case #1, Case </w:t>
      </w:r>
      <w:proofErr w:type="gramStart"/>
      <w:r w:rsidRPr="00B23EAD">
        <w:rPr>
          <w:rFonts w:asciiTheme="minorHAnsi" w:hAnsiTheme="minorHAnsi" w:cstheme="minorHAnsi"/>
          <w:b/>
          <w:lang w:val="en-GB"/>
        </w:rPr>
        <w:t>#6</w:t>
      </w:r>
      <w:proofErr w:type="gramEnd"/>
      <w:r w:rsidRPr="00B23EAD">
        <w:rPr>
          <w:rFonts w:asciiTheme="minorHAnsi" w:hAnsiTheme="minorHAnsi" w:cstheme="minorHAnsi"/>
          <w:b/>
          <w:lang w:val="en-GB"/>
        </w:rPr>
        <w:t xml:space="preserve"> and Case #7 timing cases and a DU Tx/Rx.</w:t>
      </w:r>
    </w:p>
    <w:p w14:paraId="1144F633" w14:textId="77777777" w:rsidR="001B0E4C" w:rsidRDefault="002A2A33">
      <w:pPr>
        <w:rPr>
          <w:rFonts w:asciiTheme="minorHAnsi" w:hAnsiTheme="minorHAnsi" w:cstheme="minorHAnsi"/>
          <w:b/>
          <w:lang w:val="en-GB"/>
        </w:rPr>
      </w:pPr>
      <w:r w:rsidRPr="00B23EAD">
        <w:rPr>
          <w:rFonts w:asciiTheme="minorHAnsi" w:hAnsiTheme="minorHAnsi" w:cstheme="minorHAnsi"/>
          <w:b/>
          <w:lang w:val="en-GB"/>
        </w:rPr>
        <w:t>Discussion: Views on proposal 2.4.1b?</w:t>
      </w:r>
    </w:p>
    <w:tbl>
      <w:tblPr>
        <w:tblStyle w:val="TableGrid"/>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5F7F683A" w14:textId="0C884102"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CE7CB9" w14:paraId="74099776" w14:textId="77777777" w:rsidTr="00CF3F3B">
        <w:tc>
          <w:tcPr>
            <w:tcW w:w="2065" w:type="dxa"/>
            <w:shd w:val="clear" w:color="auto" w:fill="auto"/>
          </w:tcPr>
          <w:p w14:paraId="020F006D"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14900481"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40654" w14:paraId="4FCA7144" w14:textId="77777777" w:rsidTr="00CF3F3B">
        <w:tc>
          <w:tcPr>
            <w:tcW w:w="2065" w:type="dxa"/>
            <w:shd w:val="clear" w:color="auto" w:fill="auto"/>
          </w:tcPr>
          <w:p w14:paraId="1AB2F5B7" w14:textId="38F04C83"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5E892E84" w14:textId="75B4140E" w:rsidR="00940654" w:rsidRDefault="00940654" w:rsidP="00940654">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8C1D62" w14:paraId="781E62C2" w14:textId="77777777" w:rsidTr="00CF3F3B">
        <w:tc>
          <w:tcPr>
            <w:tcW w:w="2065" w:type="dxa"/>
            <w:shd w:val="clear" w:color="auto" w:fill="auto"/>
          </w:tcPr>
          <w:p w14:paraId="0E598F72" w14:textId="50F5DDC2" w:rsidR="008C1D62" w:rsidRDefault="008C1D62" w:rsidP="00940654">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1CE0D37F" w14:textId="6DF6B49F" w:rsidR="008C1D62" w:rsidRPr="008C1D62" w:rsidRDefault="008C1D62" w:rsidP="00940654">
            <w:pPr>
              <w:rPr>
                <w:rFonts w:ascii="Calibri" w:eastAsia="Malgun Gothic" w:hAnsi="Calibri"/>
                <w:sz w:val="22"/>
                <w:szCs w:val="22"/>
                <w:lang w:eastAsia="ko-KR"/>
              </w:rPr>
            </w:pPr>
            <w:r w:rsidRPr="008C1D62">
              <w:rPr>
                <w:rFonts w:ascii="Calibri" w:eastAsia="Malgun Gothic" w:hAnsi="Calibri"/>
                <w:b/>
                <w:bCs/>
                <w:sz w:val="22"/>
                <w:szCs w:val="22"/>
                <w:lang w:eastAsia="ko-KR"/>
              </w:rPr>
              <w:t>Support</w:t>
            </w:r>
            <w:r w:rsidRPr="008C1D62">
              <w:rPr>
                <w:rFonts w:ascii="Calibri" w:eastAsia="Malgun Gothic" w:hAnsi="Calibri"/>
                <w:sz w:val="22"/>
                <w:szCs w:val="22"/>
                <w:lang w:eastAsia="ko-KR"/>
              </w:rPr>
              <w:t xml:space="preserve">, </w:t>
            </w:r>
            <w:r>
              <w:rPr>
                <w:rFonts w:ascii="Calibri" w:eastAsia="Malgun Gothic" w:hAnsi="Calibri"/>
                <w:sz w:val="22"/>
                <w:szCs w:val="22"/>
                <w:lang w:eastAsia="ko-KR"/>
              </w:rPr>
              <w:t>although the previous wording was clearer.</w:t>
            </w:r>
          </w:p>
        </w:tc>
      </w:tr>
      <w:tr w:rsidR="0092442D" w14:paraId="5C56DE0E" w14:textId="77777777" w:rsidTr="00CF3F3B">
        <w:tc>
          <w:tcPr>
            <w:tcW w:w="2065" w:type="dxa"/>
            <w:shd w:val="clear" w:color="auto" w:fill="auto"/>
          </w:tcPr>
          <w:p w14:paraId="21E0B490" w14:textId="66740029" w:rsidR="0092442D" w:rsidRDefault="0092442D" w:rsidP="00940654">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47BCC3B" w14:textId="168C654C" w:rsidR="0092442D" w:rsidRPr="00DE0CE7" w:rsidRDefault="0092442D" w:rsidP="00940654">
            <w:pPr>
              <w:rPr>
                <w:rFonts w:ascii="Calibri" w:eastAsia="Malgun Gothic" w:hAnsi="Calibri"/>
                <w:sz w:val="22"/>
                <w:szCs w:val="22"/>
                <w:lang w:eastAsia="ko-KR"/>
              </w:rPr>
            </w:pPr>
            <w:r w:rsidRPr="00DE0CE7">
              <w:rPr>
                <w:rFonts w:ascii="Calibri" w:eastAsia="Malgun Gothic" w:hAnsi="Calibri"/>
                <w:sz w:val="22"/>
                <w:szCs w:val="22"/>
                <w:lang w:eastAsia="ko-KR"/>
              </w:rPr>
              <w:t>Support</w:t>
            </w:r>
            <w:r w:rsidR="00DE0CE7" w:rsidRPr="00DE0CE7">
              <w:rPr>
                <w:rFonts w:ascii="Calibri" w:eastAsia="Malgun Gothic" w:hAnsi="Calibri"/>
                <w:sz w:val="22"/>
                <w:szCs w:val="22"/>
                <w:lang w:eastAsia="ko-KR"/>
              </w:rPr>
              <w:t>.</w:t>
            </w:r>
          </w:p>
        </w:tc>
      </w:tr>
    </w:tbl>
    <w:p w14:paraId="0B276146" w14:textId="77777777" w:rsidR="001B0E4C" w:rsidRDefault="001B0E4C">
      <w:pPr>
        <w:jc w:val="both"/>
        <w:rPr>
          <w:rFonts w:ascii="Calibri" w:hAnsi="Calibri" w:cs="Calibri"/>
          <w:b/>
        </w:rPr>
      </w:pPr>
    </w:p>
    <w:p w14:paraId="00CB5E79" w14:textId="77777777" w:rsidR="001B0E4C" w:rsidRDefault="002A2A33">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7120EA8D" w14:textId="77777777" w:rsidR="001B0E4C" w:rsidRDefault="002A2A33">
      <w:pPr>
        <w:pStyle w:val="ListParagraph"/>
        <w:numPr>
          <w:ilvl w:val="0"/>
          <w:numId w:val="18"/>
        </w:numPr>
        <w:spacing w:before="120" w:after="180"/>
      </w:pPr>
      <w:r>
        <w:lastRenderedPageBreak/>
        <w:t>Specification of enhancements to the resource multiplexing between child and parent links of an IAB node, including:</w:t>
      </w:r>
    </w:p>
    <w:p w14:paraId="16D322DE" w14:textId="77777777" w:rsidR="001B0E4C" w:rsidRDefault="002A2A33">
      <w:pPr>
        <w:pStyle w:val="ListParagraph"/>
        <w:numPr>
          <w:ilvl w:val="1"/>
          <w:numId w:val="18"/>
        </w:numPr>
        <w:spacing w:before="120" w:after="180"/>
      </w:pPr>
      <w:r>
        <w:t>Support of simultaneous operation (transmission and/or reception) of IAB-node’s child and parent links (i.e., MT Tx/DU Tx, MT Tx/DU Rx, MT Rx/DU Tx, MT Rx/DU Rx)</w:t>
      </w:r>
    </w:p>
    <w:p w14:paraId="3CED4F47" w14:textId="77777777" w:rsidR="001B0E4C" w:rsidRDefault="002A2A33">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BodyText"/>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Caption"/>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39C48EB3" w14:textId="77777777" w:rsidR="001B0E4C" w:rsidRDefault="002A2A33">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1C91AC60" w14:textId="77777777" w:rsidR="001B0E4C" w:rsidRDefault="002A2A33">
            <w:pPr>
              <w:pStyle w:val="ListParagraph"/>
              <w:numPr>
                <w:ilvl w:val="0"/>
                <w:numId w:val="50"/>
              </w:numPr>
              <w:spacing w:before="0" w:after="0"/>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ind w:left="1454" w:hanging="1170"/>
              <w:jc w:val="both"/>
              <w:rPr>
                <w:b/>
                <w:bCs/>
                <w:i/>
                <w:iCs/>
              </w:rPr>
            </w:pPr>
            <w:r>
              <w:rPr>
                <w:b/>
                <w:bCs/>
                <w:i/>
                <w:iCs/>
              </w:rPr>
              <w:t xml:space="preserve">Proposal 3.2: In inter-donor inter-band inter-carrier DC scenario, if the IAB MT does not support simultaneous Tx and Rx on </w:t>
            </w:r>
            <w:r>
              <w:rPr>
                <w:b/>
                <w:bCs/>
                <w:i/>
                <w:iCs/>
              </w:rPr>
              <w:lastRenderedPageBreak/>
              <w:t xml:space="preserve">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ListParagraph"/>
              <w:numPr>
                <w:ilvl w:val="0"/>
                <w:numId w:val="50"/>
              </w:numPr>
              <w:spacing w:before="0" w:after="0"/>
              <w:ind w:left="1724" w:hanging="270"/>
              <w:rPr>
                <w:b/>
                <w:bCs/>
                <w:i/>
                <w:iCs/>
              </w:rPr>
            </w:pPr>
            <w:r>
              <w:rPr>
                <w:b/>
                <w:bCs/>
                <w:i/>
                <w:iCs/>
              </w:rPr>
              <w:t>FFS: required resolution rules</w:t>
            </w:r>
          </w:p>
          <w:p w14:paraId="5C4572C0" w14:textId="77777777" w:rsidR="001B0E4C" w:rsidRDefault="001B0E4C">
            <w:pPr>
              <w:ind w:left="1702" w:hanging="1418"/>
              <w:jc w:val="both"/>
              <w:rPr>
                <w:b/>
                <w:bCs/>
                <w:i/>
                <w:iCs/>
              </w:rPr>
            </w:pPr>
          </w:p>
          <w:p w14:paraId="6F500923" w14:textId="77777777" w:rsidR="001B0E4C" w:rsidRDefault="002A2A33">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2FBE67FC"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36A7F3B5" w14:textId="77777777" w:rsidR="001B0E4C" w:rsidRDefault="002A2A33">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ListParagraph"/>
              <w:numPr>
                <w:ilvl w:val="0"/>
                <w:numId w:val="51"/>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05D28719" w14:textId="77777777" w:rsidR="001B0E4C" w:rsidRDefault="002A2A33">
            <w:pPr>
              <w:pStyle w:val="ListParagraph"/>
              <w:numPr>
                <w:ilvl w:val="0"/>
                <w:numId w:val="51"/>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lastRenderedPageBreak/>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ListParagraph"/>
              <w:numPr>
                <w:ilvl w:val="0"/>
                <w:numId w:val="52"/>
              </w:numPr>
              <w:overflowPunct w:val="0"/>
              <w:autoSpaceDE w:val="0"/>
              <w:autoSpaceDN w:val="0"/>
              <w:adjustRightInd w:val="0"/>
              <w:spacing w:before="0" w:after="180"/>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ListParagraph"/>
              <w:widowControl w:val="0"/>
              <w:numPr>
                <w:ilvl w:val="0"/>
                <w:numId w:val="53"/>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396486C6" w14:textId="77777777" w:rsidR="001B0E4C" w:rsidRDefault="002A2A33">
            <w:pPr>
              <w:pStyle w:val="ListParagraph"/>
              <w:widowControl w:val="0"/>
              <w:numPr>
                <w:ilvl w:val="0"/>
                <w:numId w:val="53"/>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line="288" w:lineRule="auto"/>
              <w:rPr>
                <w:rFonts w:ascii="Calibri" w:hAnsi="Calibri"/>
                <w:b/>
                <w:color w:val="000000"/>
                <w:kern w:val="24"/>
              </w:rPr>
            </w:pPr>
            <w:r>
              <w:rPr>
                <w:rFonts w:ascii="Calibri" w:hAnsi="Calibri"/>
                <w:b/>
                <w:color w:val="000000"/>
                <w:kern w:val="24"/>
              </w:rPr>
              <w:t xml:space="preserve">Proposal 6: Per-backhaul link resource configurations and multiplexing capability indications independent of the per-IAB-DU configuration and </w:t>
            </w:r>
            <w:r>
              <w:rPr>
                <w:rFonts w:ascii="Calibri" w:hAnsi="Calibri"/>
                <w:b/>
                <w:color w:val="000000"/>
                <w:kern w:val="24"/>
              </w:rPr>
              <w:lastRenderedPageBreak/>
              <w:t>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ZTE (R1-2107824)</w:t>
            </w:r>
          </w:p>
        </w:tc>
        <w:tc>
          <w:tcPr>
            <w:tcW w:w="7735" w:type="dxa"/>
            <w:shd w:val="clear" w:color="auto" w:fill="auto"/>
          </w:tcPr>
          <w:p w14:paraId="4805475A" w14:textId="77777777" w:rsidR="001B0E4C" w:rsidRDefault="002A2A33">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5C57E22D" w14:textId="77777777" w:rsidR="001B0E4C" w:rsidRDefault="002A2A33">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 xml:space="preserve">In intra-donor-DC and inter-donor-DC operations, a parent-node can be made aware of the DU resource configuration (UL/DL/FL, </w:t>
            </w:r>
            <w:r>
              <w:rPr>
                <w:rFonts w:ascii="Calibri" w:hAnsi="Calibri"/>
                <w:b/>
                <w:color w:val="000000"/>
                <w:kern w:val="24"/>
              </w:rPr>
              <w:lastRenderedPageBreak/>
              <w:t>H/S/NA) of the other peer parent node that connects to the same IAB-node.</w:t>
            </w:r>
          </w:p>
          <w:p w14:paraId="296EF01C" w14:textId="77777777" w:rsidR="001B0E4C" w:rsidRDefault="002A2A33">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is in conflict with</w:t>
            </w:r>
            <w:proofErr w:type="gramEnd"/>
            <w:r>
              <w:rPr>
                <w:rFonts w:ascii="Calibri" w:hAnsi="Calibri"/>
                <w:b/>
                <w:color w:val="000000"/>
                <w:kern w:val="24"/>
              </w:rPr>
              <w:t xml:space="preserve"> the time-wise aligned non-flexible symbol at the other parent IAB-node.</w:t>
            </w:r>
          </w:p>
          <w:p w14:paraId="1FFE2190" w14:textId="77777777" w:rsidR="001B0E4C" w:rsidRDefault="002A2A33">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BodyText"/>
      </w:pPr>
    </w:p>
    <w:p w14:paraId="24A1C7E8" w14:textId="77777777" w:rsidR="001B0E4C" w:rsidRDefault="002A2A33">
      <w:pPr>
        <w:pStyle w:val="BodyText"/>
      </w:pPr>
      <w:r>
        <w:rPr>
          <w:rFonts w:cs="Calibri"/>
          <w:b/>
          <w:bCs/>
          <w:color w:val="000000"/>
          <w:highlight w:val="magenta"/>
        </w:rPr>
        <w:t>ISSUE 3.1: ENHANCEMENTS FOR NR-DC SUPPORT</w:t>
      </w:r>
    </w:p>
    <w:p w14:paraId="6D7EE4FF" w14:textId="77777777" w:rsidR="001B0E4C" w:rsidRDefault="002A2A33">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ListParagraph"/>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BodyText"/>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02F2A5EE" w14:textId="77777777" w:rsidR="001B0E4C" w:rsidRDefault="002A2A33">
      <w:pPr>
        <w:pStyle w:val="BodyText"/>
        <w:rPr>
          <w:rFonts w:asciiTheme="minorHAnsi" w:hAnsiTheme="minorHAnsi" w:cstheme="minorHAnsi"/>
          <w:b/>
          <w:lang w:val="en-GB"/>
        </w:rPr>
      </w:pPr>
      <w:r>
        <w:rPr>
          <w:rFonts w:asciiTheme="minorHAnsi" w:hAnsiTheme="minorHAnsi" w:cstheme="minorHAnsi"/>
          <w:b/>
          <w:lang w:val="en-GB"/>
        </w:rPr>
        <w:t>Discussion: Views on proposal 3.1.1?</w:t>
      </w:r>
    </w:p>
    <w:tbl>
      <w:tblPr>
        <w:tblStyle w:val="TableGrid"/>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lastRenderedPageBreak/>
              <w:t>According to TS 38.473 Rel16, the MIB and SIB1 are only included in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-DU system information” IE from DU to CU but not in the “</w:t>
            </w:r>
            <w:proofErr w:type="spellStart"/>
            <w:r>
              <w:rPr>
                <w:rFonts w:ascii="Calibri" w:eastAsia="Malgun Gothic" w:hAnsi="Calibri"/>
                <w:sz w:val="22"/>
                <w:szCs w:val="22"/>
                <w:lang w:eastAsia="ko-KR"/>
              </w:rPr>
              <w:t>gNB</w:t>
            </w:r>
            <w:proofErr w:type="spellEnd"/>
            <w:r>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Pr="00B23EAD" w:rsidRDefault="002A2A33">
      <w:pPr>
        <w:pStyle w:val="BodyText"/>
        <w:rPr>
          <w:rFonts w:asciiTheme="minorHAnsi" w:eastAsia="Times New Roman" w:hAnsiTheme="minorHAnsi" w:cstheme="minorHAnsi"/>
          <w:b/>
          <w:sz w:val="24"/>
          <w:szCs w:val="24"/>
          <w:lang w:val="en-GB"/>
        </w:rPr>
      </w:pPr>
      <w:r w:rsidRPr="00B23EAD">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5619AF0E" w14:textId="77777777" w:rsidR="001B0E4C" w:rsidRPr="00B23EAD" w:rsidRDefault="002A2A33">
      <w:pPr>
        <w:pStyle w:val="ListParagraph"/>
        <w:numPr>
          <w:ilvl w:val="0"/>
          <w:numId w:val="52"/>
        </w:numPr>
        <w:spacing w:after="240"/>
        <w:rPr>
          <w:rFonts w:asciiTheme="minorHAnsi" w:hAnsiTheme="minorHAnsi" w:cstheme="minorHAnsi"/>
          <w:b/>
          <w:sz w:val="24"/>
          <w:szCs w:val="24"/>
          <w:lang w:val="en-GB"/>
        </w:rPr>
      </w:pPr>
      <w:r w:rsidRPr="00B23EAD">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Pr="00B23EAD" w:rsidRDefault="002A2A33">
      <w:pPr>
        <w:pStyle w:val="BodyText"/>
        <w:numPr>
          <w:ilvl w:val="0"/>
          <w:numId w:val="52"/>
        </w:numPr>
        <w:rPr>
          <w:rFonts w:asciiTheme="minorHAnsi" w:hAnsiTheme="minorHAnsi" w:cstheme="minorHAnsi"/>
          <w:b/>
          <w:lang w:val="en-GB"/>
        </w:rPr>
      </w:pPr>
      <w:r w:rsidRPr="00B23EAD">
        <w:rPr>
          <w:rFonts w:asciiTheme="minorHAnsi" w:eastAsia="Times New Roman" w:hAnsiTheme="minorHAnsi" w:cstheme="minorHAnsi"/>
          <w:b/>
          <w:sz w:val="24"/>
          <w:szCs w:val="24"/>
          <w:lang w:val="en-GB"/>
        </w:rPr>
        <w:t>For intra-donor and inter-donor DC scenarios, coordinating the semi-static and/or cell-common higher layer configuration (</w:t>
      </w:r>
      <w:proofErr w:type="gramStart"/>
      <w:r w:rsidRPr="00B23EAD">
        <w:rPr>
          <w:rFonts w:asciiTheme="minorHAnsi" w:eastAsia="Times New Roman" w:hAnsiTheme="minorHAnsi" w:cstheme="minorHAnsi"/>
          <w:b/>
          <w:sz w:val="24"/>
          <w:szCs w:val="24"/>
          <w:lang w:val="en-GB"/>
        </w:rPr>
        <w:t>e.g.</w:t>
      </w:r>
      <w:proofErr w:type="gramEnd"/>
      <w:r w:rsidRPr="00B23EAD">
        <w:rPr>
          <w:rFonts w:asciiTheme="minorHAnsi" w:eastAsia="Times New Roman" w:hAnsiTheme="minorHAnsi" w:cstheme="minorHAnsi"/>
          <w:b/>
          <w:sz w:val="24"/>
          <w:szCs w:val="24"/>
          <w:lang w:val="en-GB"/>
        </w:rPr>
        <w:t xml:space="preserve"> SSB, CORESET 0, and RACH and configurations) from/for different parent nodes.</w:t>
      </w:r>
    </w:p>
    <w:p w14:paraId="49FE7A39" w14:textId="77777777" w:rsidR="001B0E4C" w:rsidRPr="00B23EAD" w:rsidRDefault="001B0E4C">
      <w:pPr>
        <w:pStyle w:val="BodyText"/>
        <w:ind w:left="720"/>
        <w:rPr>
          <w:rFonts w:asciiTheme="minorHAnsi" w:hAnsiTheme="minorHAnsi" w:cstheme="minorHAnsi"/>
          <w:b/>
          <w:lang w:val="en-GB"/>
        </w:rPr>
      </w:pPr>
    </w:p>
    <w:p w14:paraId="42A3CC5A" w14:textId="77777777" w:rsidR="001B0E4C" w:rsidRDefault="002A2A33">
      <w:pPr>
        <w:pStyle w:val="BodyText"/>
        <w:rPr>
          <w:rFonts w:asciiTheme="minorHAnsi" w:hAnsiTheme="minorHAnsi" w:cstheme="minorHAnsi"/>
          <w:b/>
          <w:lang w:val="en-GB"/>
        </w:rPr>
      </w:pPr>
      <w:r w:rsidRPr="00B23EAD">
        <w:rPr>
          <w:rFonts w:asciiTheme="minorHAnsi" w:eastAsia="Times New Roman" w:hAnsiTheme="minorHAnsi" w:cstheme="minorHAnsi"/>
          <w:b/>
          <w:sz w:val="24"/>
          <w:szCs w:val="24"/>
          <w:lang w:val="en-GB"/>
        </w:rPr>
        <w:t>Discussion:</w:t>
      </w:r>
      <w:r w:rsidRPr="00B23EAD">
        <w:rPr>
          <w:rFonts w:asciiTheme="minorHAnsi" w:hAnsiTheme="minorHAnsi" w:cstheme="minorHAnsi"/>
          <w:b/>
          <w:lang w:val="en-GB"/>
        </w:rPr>
        <w:t xml:space="preserve"> </w:t>
      </w:r>
      <w:r w:rsidRPr="00B23EAD">
        <w:rPr>
          <w:rFonts w:asciiTheme="minorHAnsi" w:eastAsia="Times New Roman" w:hAnsiTheme="minorHAnsi" w:cstheme="minorHAnsi"/>
          <w:b/>
          <w:sz w:val="24"/>
          <w:szCs w:val="24"/>
          <w:lang w:val="en-GB"/>
        </w:rPr>
        <w:t>Views on proposal 3.1.1b?</w:t>
      </w:r>
    </w:p>
    <w:tbl>
      <w:tblPr>
        <w:tblStyle w:val="TableGrid"/>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47878" w14:paraId="47ED00C3" w14:textId="77777777">
        <w:tc>
          <w:tcPr>
            <w:tcW w:w="2065" w:type="dxa"/>
            <w:shd w:val="clear" w:color="auto" w:fill="auto"/>
          </w:tcPr>
          <w:p w14:paraId="64E33034" w14:textId="1FE30C7F" w:rsidR="00C47878" w:rsidRPr="00C47878" w:rsidRDefault="00C47878" w:rsidP="00973F1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BD36D2" w14:textId="3849BB75" w:rsidR="00C47878" w:rsidRPr="00EE63F1" w:rsidRDefault="00EE63F1" w:rsidP="00EE63F1">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940654" w14:paraId="3A60FB41" w14:textId="77777777">
        <w:tc>
          <w:tcPr>
            <w:tcW w:w="2065" w:type="dxa"/>
            <w:shd w:val="clear" w:color="auto" w:fill="auto"/>
          </w:tcPr>
          <w:p w14:paraId="3842677F" w14:textId="7875E87D"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6893FC9" w14:textId="5E64EFAE"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06351D" w14:paraId="5F63B8F9" w14:textId="77777777" w:rsidTr="00942D00">
        <w:tc>
          <w:tcPr>
            <w:tcW w:w="2065" w:type="dxa"/>
            <w:shd w:val="clear" w:color="auto" w:fill="auto"/>
          </w:tcPr>
          <w:p w14:paraId="0614B72A" w14:textId="2ABC14C6" w:rsidR="0006351D" w:rsidRDefault="0006351D"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3C388CB" w14:textId="7D2737D2" w:rsidR="0006351D" w:rsidRDefault="0006351D"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694CAF" w14:paraId="16BCCD1F" w14:textId="77777777" w:rsidTr="00942D00">
        <w:tc>
          <w:tcPr>
            <w:tcW w:w="2065" w:type="dxa"/>
            <w:shd w:val="clear" w:color="auto" w:fill="auto"/>
          </w:tcPr>
          <w:p w14:paraId="282001F0" w14:textId="2308DED6"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EF70D0E" w14:textId="579DE3F7" w:rsidR="00694CAF" w:rsidRDefault="00694CAF"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0460743" w14:textId="77777777" w:rsidR="001B0E4C" w:rsidRDefault="001B0E4C">
      <w:pPr>
        <w:spacing w:after="240"/>
        <w:jc w:val="both"/>
        <w:rPr>
          <w:rFonts w:eastAsiaTheme="minorEastAsia"/>
          <w:b/>
          <w:bCs/>
          <w:sz w:val="20"/>
          <w:szCs w:val="20"/>
        </w:rPr>
      </w:pPr>
    </w:p>
    <w:p w14:paraId="6B660173" w14:textId="62604AE7" w:rsidR="001B0E4C" w:rsidRPr="006E5B2F" w:rsidRDefault="002A2A33" w:rsidP="006E5B2F">
      <w:pPr>
        <w:pStyle w:val="BodyText"/>
      </w:pPr>
      <w:r>
        <w:rPr>
          <w:rFonts w:cs="Calibri"/>
          <w:b/>
          <w:bCs/>
          <w:color w:val="000000"/>
          <w:highlight w:val="magenta"/>
        </w:rPr>
        <w:t>ISSUE 3.2: FLEXIBLE SYMBOL CONFLICTS</w:t>
      </w:r>
    </w:p>
    <w:p w14:paraId="435285CC" w14:textId="77777777" w:rsidR="001B0E4C" w:rsidRDefault="002A2A33">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 xml:space="preserve">In inter-donor DC scenarios, if the IAB MT does not support simultaneous Tx and Rx on different carriers, it must apply one of the following alternatives of conflict resolution rules when it </w:t>
      </w:r>
      <w:r>
        <w:rPr>
          <w:rFonts w:ascii="Calibri" w:hAnsi="Calibri"/>
          <w:b/>
          <w:color w:val="000000"/>
          <w:kern w:val="24"/>
          <w:sz w:val="24"/>
          <w:szCs w:val="24"/>
        </w:rPr>
        <w:lastRenderedPageBreak/>
        <w:t>receives indications/configurations of conflicting DCI 2_0 and/or semi static TDD configurations from different parents:</w:t>
      </w:r>
    </w:p>
    <w:p w14:paraId="707DF4CE" w14:textId="77777777" w:rsidR="001B0E4C" w:rsidRDefault="002A2A33">
      <w:pPr>
        <w:pStyle w:val="ListParagraph"/>
        <w:numPr>
          <w:ilvl w:val="1"/>
          <w:numId w:val="50"/>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ListParagraph"/>
        <w:numPr>
          <w:ilvl w:val="1"/>
          <w:numId w:val="50"/>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ListParagraph"/>
        <w:numPr>
          <w:ilvl w:val="1"/>
          <w:numId w:val="50"/>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ListParagraph"/>
        <w:numPr>
          <w:ilvl w:val="1"/>
          <w:numId w:val="50"/>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BodyText"/>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TableGrid"/>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w:t>
            </w:r>
            <w:proofErr w:type="gramStart"/>
            <w:r>
              <w:rPr>
                <w:rFonts w:ascii="Calibri" w:eastAsia="Malgun Gothic" w:hAnsi="Calibri"/>
                <w:b/>
                <w:bCs/>
                <w:sz w:val="22"/>
                <w:szCs w:val="22"/>
                <w:lang w:eastAsia="ko-KR"/>
              </w:rPr>
              <w:t>It can be seen that if</w:t>
            </w:r>
            <w:proofErr w:type="gramEnd"/>
            <w:r>
              <w:rPr>
                <w:rFonts w:ascii="Calibri" w:eastAsia="Malgun Gothic" w:hAnsi="Calibri"/>
                <w:b/>
                <w:bCs/>
                <w:sz w:val="22"/>
                <w:szCs w:val="22"/>
                <w:lang w:eastAsia="ko-KR"/>
              </w:rPr>
              <w:t xml:space="preserve">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ListParagraph"/>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6828EE7" w14:textId="77777777" w:rsidR="001B0E4C" w:rsidRDefault="002A2A33">
            <w:pPr>
              <w:pStyle w:val="ListParagraph"/>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lastRenderedPageBreak/>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Pr>
                <w:rFonts w:cs="Times"/>
                <w:bCs/>
                <w:color w:val="000000"/>
                <w:kern w:val="24"/>
              </w:rPr>
              <w:t>node</w:t>
            </w:r>
            <w:proofErr w:type="gramEnd"/>
            <w:r>
              <w:rPr>
                <w:rFonts w:cs="Times"/>
                <w:bCs/>
                <w:color w:val="000000"/>
                <w:kern w:val="24"/>
              </w:rPr>
              <w:t>;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 xml:space="preserve">The last FFS can be </w:t>
            </w:r>
            <w:proofErr w:type="gramStart"/>
            <w:r>
              <w:rPr>
                <w:rFonts w:cs="Times"/>
                <w:bCs/>
                <w:color w:val="000000"/>
                <w:kern w:val="24"/>
              </w:rPr>
              <w:t>removed, if</w:t>
            </w:r>
            <w:proofErr w:type="gramEnd"/>
            <w:r>
              <w:rPr>
                <w:rFonts w:cs="Times"/>
                <w:bCs/>
                <w:color w:val="000000"/>
                <w:kern w:val="24"/>
              </w:rPr>
              <w:t xml:space="preserve">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line="288" w:lineRule="auto"/>
        <w:rPr>
          <w:rFonts w:ascii="Calibri" w:hAnsi="Calibri"/>
          <w:b/>
          <w:color w:val="000000"/>
          <w:kern w:val="24"/>
        </w:rPr>
      </w:pPr>
      <w:r w:rsidRPr="00B33090">
        <w:rPr>
          <w:rFonts w:ascii="Calibri" w:hAnsi="Calibri"/>
          <w:b/>
          <w:color w:val="000000"/>
          <w:kern w:val="24"/>
        </w:rPr>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CFC29D8"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sidRPr="00B33090">
        <w:rPr>
          <w:rFonts w:asciiTheme="minorHAnsi" w:hAnsiTheme="minorHAnsi" w:cstheme="minorHAnsi"/>
          <w:b/>
          <w:lang w:val="en-GB"/>
        </w:rPr>
        <w:t>Discussion</w:t>
      </w:r>
      <w:r>
        <w:rPr>
          <w:rFonts w:asciiTheme="minorHAnsi" w:hAnsiTheme="minorHAnsi" w:cstheme="minorHAnsi"/>
          <w:b/>
          <w:lang w:val="en-GB"/>
        </w:rPr>
        <w:t>: Views on proposal 3.2.1b?</w:t>
      </w:r>
    </w:p>
    <w:tbl>
      <w:tblPr>
        <w:tblStyle w:val="TableGrid"/>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 xml:space="preserve">ZTE, </w:t>
            </w:r>
            <w:proofErr w:type="spellStart"/>
            <w:r>
              <w:rPr>
                <w:rFonts w:ascii="Calibri" w:eastAsiaTheme="minorEastAsia" w:hAnsi="Calibri" w:hint="eastAsia"/>
                <w:b/>
                <w:bCs/>
                <w:sz w:val="22"/>
                <w:szCs w:val="22"/>
                <w:lang w:eastAsia="zh-CN"/>
              </w:rPr>
              <w:t>Sanechips</w:t>
            </w:r>
            <w:proofErr w:type="spellEnd"/>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proofErr w:type="spellStart"/>
            <w:r>
              <w:rPr>
                <w:rFonts w:ascii="Calibri" w:eastAsiaTheme="minorEastAsia" w:hAnsi="Calibri"/>
                <w:b/>
                <w:bCs/>
                <w:sz w:val="22"/>
                <w:szCs w:val="22"/>
                <w:lang w:eastAsia="zh-CN"/>
              </w:rPr>
              <w:t>CEWiT</w:t>
            </w:r>
            <w:proofErr w:type="spellEnd"/>
          </w:p>
        </w:tc>
        <w:tc>
          <w:tcPr>
            <w:tcW w:w="7920" w:type="dxa"/>
            <w:shd w:val="clear" w:color="auto" w:fill="auto"/>
          </w:tcPr>
          <w:p w14:paraId="149D4E86" w14:textId="7FE7569C" w:rsidR="002A2A33" w:rsidRDefault="002A2A33">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A652833" w14:textId="77777777" w:rsidR="00973F12" w:rsidRDefault="00973F12" w:rsidP="00973F12">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SimSun"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68080D88" w14:textId="24B032C2" w:rsidR="008B7B4B" w:rsidRPr="008B7B4B" w:rsidRDefault="008B7B4B" w:rsidP="00973F1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2A0974A" w14:textId="77777777" w:rsidTr="00CF3F3B">
        <w:tc>
          <w:tcPr>
            <w:tcW w:w="2065" w:type="dxa"/>
            <w:shd w:val="clear" w:color="auto" w:fill="auto"/>
          </w:tcPr>
          <w:p w14:paraId="2E77EF7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Huawei,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4A2B1A66" w14:textId="058B80D5" w:rsidR="00CE7CB9" w:rsidRDefault="00CE7CB9" w:rsidP="003D535C">
            <w:pPr>
              <w:jc w:val="both"/>
              <w:rPr>
                <w:rFonts w:ascii="Calibri" w:eastAsia="SimSun" w:hAnsi="Calibri"/>
                <w:sz w:val="22"/>
                <w:szCs w:val="22"/>
                <w:lang w:eastAsia="zh-CN"/>
              </w:rPr>
            </w:pPr>
            <w:r>
              <w:rPr>
                <w:rFonts w:ascii="Calibri" w:eastAsia="SimSun" w:hAnsi="Calibri"/>
                <w:sz w:val="22"/>
                <w:szCs w:val="22"/>
                <w:lang w:eastAsia="zh-CN"/>
              </w:rPr>
              <w:t>Support in principle.</w:t>
            </w:r>
            <w:r w:rsidR="00952D10">
              <w:rPr>
                <w:rFonts w:ascii="Calibri" w:eastAsia="SimSun" w:hAnsi="Calibri"/>
                <w:sz w:val="22"/>
                <w:szCs w:val="22"/>
                <w:lang w:eastAsia="zh-CN"/>
              </w:rPr>
              <w:t xml:space="preserve"> Alt.1 would need some clarifications when the symbol is </w:t>
            </w:r>
            <w:r w:rsidR="00952D10" w:rsidRPr="00952D10">
              <w:rPr>
                <w:rFonts w:ascii="Calibri" w:eastAsia="SimSun" w:hAnsi="Calibri"/>
                <w:sz w:val="22"/>
                <w:szCs w:val="22"/>
                <w:lang w:eastAsia="zh-CN"/>
              </w:rPr>
              <w:t>configured as semi-static flexible by one parent node</w:t>
            </w:r>
            <w:r w:rsidR="00952D10">
              <w:rPr>
                <w:rFonts w:ascii="Calibri" w:eastAsia="SimSun" w:hAnsi="Calibri"/>
                <w:sz w:val="22"/>
                <w:szCs w:val="22"/>
                <w:lang w:eastAsia="zh-CN"/>
              </w:rPr>
              <w:t>. In this case, the UE does not expect to be indicated with conflict indication from the parent node, not “different parent node”.</w:t>
            </w:r>
            <w:r w:rsidR="00CF3F3B">
              <w:rPr>
                <w:rFonts w:ascii="Calibri" w:eastAsia="SimSun" w:hAnsi="Calibri"/>
                <w:sz w:val="22"/>
                <w:szCs w:val="22"/>
                <w:lang w:eastAsia="zh-CN"/>
              </w:rPr>
              <w:t xml:space="preserve"> In addition, it is not only DCI format 2_0, </w:t>
            </w:r>
            <w:proofErr w:type="gramStart"/>
            <w:r w:rsidR="003D535C">
              <w:rPr>
                <w:rFonts w:ascii="Calibri" w:eastAsia="SimSun" w:hAnsi="Calibri"/>
                <w:sz w:val="22"/>
                <w:szCs w:val="22"/>
                <w:lang w:eastAsia="zh-CN"/>
              </w:rPr>
              <w:t>dynamic DCI</w:t>
            </w:r>
            <w:proofErr w:type="gramEnd"/>
            <w:r w:rsidR="003D535C">
              <w:rPr>
                <w:rFonts w:ascii="Calibri" w:eastAsia="SimSun" w:hAnsi="Calibri"/>
                <w:sz w:val="22"/>
                <w:szCs w:val="22"/>
                <w:lang w:eastAsia="zh-CN"/>
              </w:rPr>
              <w:t xml:space="preserve"> can also indicate UL/DL direction for flexible symbols. </w:t>
            </w:r>
          </w:p>
        </w:tc>
      </w:tr>
      <w:tr w:rsidR="00940654" w14:paraId="0D9CEBC3" w14:textId="77777777" w:rsidTr="00CF3F3B">
        <w:tc>
          <w:tcPr>
            <w:tcW w:w="2065" w:type="dxa"/>
            <w:shd w:val="clear" w:color="auto" w:fill="auto"/>
          </w:tcPr>
          <w:p w14:paraId="705B099E" w14:textId="2BC3902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6F8CF4EC" w14:textId="087DA04E" w:rsidR="00940654" w:rsidRDefault="00940654" w:rsidP="00940654">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7F5B7A" w14:paraId="4CCA6CD2" w14:textId="77777777" w:rsidTr="00942D00">
        <w:tc>
          <w:tcPr>
            <w:tcW w:w="2065" w:type="dxa"/>
            <w:shd w:val="clear" w:color="auto" w:fill="auto"/>
          </w:tcPr>
          <w:p w14:paraId="0684382B" w14:textId="03C589D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96B8498" w14:textId="5F9DF1AC" w:rsidR="007F5B7A" w:rsidRDefault="007F5B7A" w:rsidP="00940654">
            <w:pPr>
              <w:jc w:val="both"/>
              <w:rPr>
                <w:rFonts w:ascii="Calibri" w:eastAsia="SimSun" w:hAnsi="Calibri"/>
                <w:sz w:val="22"/>
                <w:szCs w:val="22"/>
                <w:lang w:eastAsia="zh-CN"/>
              </w:rPr>
            </w:pPr>
            <w:r>
              <w:rPr>
                <w:rFonts w:ascii="Calibri" w:eastAsia="SimSun" w:hAnsi="Calibri"/>
                <w:sz w:val="22"/>
                <w:szCs w:val="22"/>
                <w:lang w:eastAsia="zh-CN"/>
              </w:rPr>
              <w:t>Support</w:t>
            </w:r>
          </w:p>
        </w:tc>
      </w:tr>
      <w:tr w:rsidR="00694CAF" w14:paraId="346C5209" w14:textId="77777777" w:rsidTr="00942D00">
        <w:tc>
          <w:tcPr>
            <w:tcW w:w="2065" w:type="dxa"/>
            <w:shd w:val="clear" w:color="auto" w:fill="auto"/>
          </w:tcPr>
          <w:p w14:paraId="7BB63E98" w14:textId="70E697C7"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A15AF6B" w14:textId="77777777"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2CF7A55E" w14:textId="551B4595" w:rsidR="006C55EC" w:rsidRDefault="006C55EC" w:rsidP="006C55EC">
            <w:pPr>
              <w:rPr>
                <w:rFonts w:ascii="Calibri" w:eastAsia="Malgun Gothic" w:hAnsi="Calibri"/>
                <w:sz w:val="22"/>
                <w:szCs w:val="22"/>
                <w:lang w:eastAsia="ko-KR"/>
              </w:rPr>
            </w:pPr>
            <w:r>
              <w:rPr>
                <w:rFonts w:ascii="Calibri" w:eastAsia="Malgun Gothic" w:hAnsi="Calibri"/>
                <w:sz w:val="22"/>
                <w:szCs w:val="22"/>
                <w:lang w:eastAsia="ko-KR"/>
              </w:rPr>
              <w:t xml:space="preserve">For Alt1, we suggest </w:t>
            </w:r>
            <w:proofErr w:type="gramStart"/>
            <w:r>
              <w:rPr>
                <w:rFonts w:ascii="Calibri" w:eastAsia="Malgun Gothic" w:hAnsi="Calibri"/>
                <w:sz w:val="22"/>
                <w:szCs w:val="22"/>
                <w:lang w:eastAsia="ko-KR"/>
              </w:rPr>
              <w:t>to extend</w:t>
            </w:r>
            <w:proofErr w:type="gramEnd"/>
            <w:r>
              <w:rPr>
                <w:rFonts w:ascii="Calibri" w:eastAsia="Malgun Gothic" w:hAnsi="Calibri"/>
                <w:sz w:val="22"/>
                <w:szCs w:val="22"/>
                <w:lang w:eastAsia="ko-KR"/>
              </w:rPr>
              <w:t xml:space="preserve"> the scope to include confliction avoidance of dynamic scheduling grants from two parent</w:t>
            </w:r>
            <w:r w:rsidR="0035515A">
              <w:rPr>
                <w:rFonts w:ascii="Calibri" w:eastAsia="Malgun Gothic" w:hAnsi="Calibri"/>
                <w:sz w:val="22"/>
                <w:szCs w:val="22"/>
                <w:lang w:eastAsia="ko-KR"/>
              </w:rPr>
              <w:t xml:space="preserve"> as commended by Huawei</w:t>
            </w:r>
            <w:r w:rsidR="00A51128">
              <w:rPr>
                <w:rFonts w:ascii="Calibri" w:eastAsia="Malgun Gothic" w:hAnsi="Calibri"/>
                <w:sz w:val="22"/>
                <w:szCs w:val="22"/>
                <w:lang w:eastAsia="ko-KR"/>
              </w:rPr>
              <w:t>.</w:t>
            </w:r>
            <w:r>
              <w:rPr>
                <w:rFonts w:ascii="Calibri" w:eastAsia="Malgun Gothic" w:hAnsi="Calibri"/>
                <w:sz w:val="22"/>
                <w:szCs w:val="22"/>
                <w:lang w:eastAsia="ko-KR"/>
              </w:rPr>
              <w:t xml:space="preserve">  </w:t>
            </w:r>
          </w:p>
          <w:p w14:paraId="1F719CB9" w14:textId="77777777" w:rsidR="00A73342" w:rsidRDefault="006C55EC" w:rsidP="006C55EC">
            <w:pPr>
              <w:jc w:val="both"/>
              <w:rPr>
                <w:rFonts w:ascii="Calibri" w:hAnsi="Calibri"/>
                <w:b/>
                <w:color w:val="000000"/>
                <w:kern w:val="24"/>
              </w:rPr>
            </w:pPr>
            <w:r>
              <w:rPr>
                <w:rFonts w:ascii="Calibri" w:eastAsia="Malgun Gothic" w:hAnsi="Calibri"/>
                <w:sz w:val="22"/>
                <w:szCs w:val="22"/>
                <w:lang w:eastAsia="ko-KR"/>
              </w:rPr>
              <w:t>“</w:t>
            </w:r>
            <w:r w:rsidRPr="00E31997">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sidRPr="00E31997">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198C3F7D" w14:textId="30BF4D8C" w:rsidR="0035515A" w:rsidRPr="0035515A" w:rsidRDefault="0035515A" w:rsidP="006C55EC">
            <w:pPr>
              <w:jc w:val="both"/>
              <w:rPr>
                <w:rFonts w:ascii="Calibri" w:hAnsi="Calibri"/>
                <w:bCs/>
                <w:color w:val="000000"/>
                <w:kern w:val="24"/>
              </w:rPr>
            </w:pPr>
            <w:r>
              <w:rPr>
                <w:rFonts w:ascii="Calibri" w:hAnsi="Calibri"/>
                <w:bCs/>
                <w:color w:val="000000"/>
                <w:kern w:val="24"/>
              </w:rPr>
              <w:t xml:space="preserve">The above updated Alt1 </w:t>
            </w:r>
            <w:r w:rsidR="0082041C">
              <w:rPr>
                <w:rFonts w:ascii="Calibri" w:hAnsi="Calibri"/>
                <w:bCs/>
                <w:color w:val="000000"/>
                <w:kern w:val="24"/>
              </w:rPr>
              <w:t xml:space="preserve">aligns with </w:t>
            </w:r>
            <w:r w:rsidR="001354E4">
              <w:rPr>
                <w:rFonts w:ascii="Calibri" w:hAnsi="Calibri"/>
                <w:bCs/>
                <w:color w:val="000000"/>
                <w:kern w:val="24"/>
              </w:rPr>
              <w:t xml:space="preserve">existing </w:t>
            </w:r>
            <w:r w:rsidR="0082041C">
              <w:rPr>
                <w:rFonts w:ascii="Calibri" w:hAnsi="Calibri"/>
                <w:bCs/>
                <w:color w:val="000000"/>
                <w:kern w:val="24"/>
              </w:rPr>
              <w:t xml:space="preserve">Rel16 CA </w:t>
            </w:r>
            <w:r w:rsidR="00524A26">
              <w:rPr>
                <w:rFonts w:ascii="Calibri" w:hAnsi="Calibri"/>
                <w:bCs/>
                <w:color w:val="000000"/>
                <w:kern w:val="24"/>
              </w:rPr>
              <w:t>TDD prioritization rule</w:t>
            </w:r>
            <w:r w:rsidR="001354E4">
              <w:rPr>
                <w:rFonts w:ascii="Calibri" w:hAnsi="Calibri"/>
                <w:bCs/>
                <w:color w:val="000000"/>
                <w:kern w:val="24"/>
              </w:rPr>
              <w:t>s</w:t>
            </w:r>
            <w:r w:rsidR="00603BF2">
              <w:rPr>
                <w:rFonts w:ascii="Calibri" w:hAnsi="Calibri"/>
                <w:bCs/>
                <w:color w:val="000000"/>
                <w:kern w:val="24"/>
              </w:rPr>
              <w:t xml:space="preserve"> without the need of </w:t>
            </w:r>
            <w:r w:rsidR="00C04F91">
              <w:rPr>
                <w:rFonts w:ascii="Calibri" w:hAnsi="Calibri"/>
                <w:bCs/>
                <w:color w:val="000000"/>
                <w:kern w:val="24"/>
              </w:rPr>
              <w:t xml:space="preserve">introducing </w:t>
            </w:r>
            <w:r w:rsidR="00603BF2">
              <w:rPr>
                <w:rFonts w:ascii="Calibri" w:hAnsi="Calibri"/>
                <w:bCs/>
                <w:color w:val="000000"/>
                <w:kern w:val="24"/>
              </w:rPr>
              <w:t>new rules for NR-DC</w:t>
            </w:r>
            <w:r w:rsidR="00211506">
              <w:rPr>
                <w:rFonts w:ascii="Calibri" w:hAnsi="Calibri"/>
                <w:bCs/>
                <w:color w:val="000000"/>
                <w:kern w:val="24"/>
              </w:rPr>
              <w:t>,</w:t>
            </w:r>
            <w:r w:rsidR="00603BF2">
              <w:rPr>
                <w:rFonts w:ascii="Calibri" w:hAnsi="Calibri"/>
                <w:bCs/>
                <w:color w:val="000000"/>
                <w:kern w:val="24"/>
              </w:rPr>
              <w:t xml:space="preserve"> and we prefer Alt1.</w:t>
            </w:r>
            <w:r w:rsidR="00211506">
              <w:rPr>
                <w:rFonts w:ascii="Calibri" w:hAnsi="Calibri"/>
                <w:bCs/>
                <w:color w:val="000000"/>
                <w:kern w:val="24"/>
              </w:rPr>
              <w:t xml:space="preserve">   </w:t>
            </w:r>
            <w:r w:rsidR="003F1371">
              <w:t xml:space="preserve"> </w:t>
            </w:r>
            <w:r w:rsidR="00524A26">
              <w:rPr>
                <w:rFonts w:ascii="Calibri" w:hAnsi="Calibri"/>
                <w:bCs/>
                <w:color w:val="000000"/>
                <w:kern w:val="24"/>
              </w:rPr>
              <w:t xml:space="preserve"> </w:t>
            </w:r>
            <w:r w:rsidR="0082041C">
              <w:rPr>
                <w:rFonts w:ascii="Calibri" w:hAnsi="Calibri"/>
                <w:bCs/>
                <w:color w:val="000000"/>
                <w:kern w:val="24"/>
              </w:rPr>
              <w:t xml:space="preserve"> </w:t>
            </w:r>
          </w:p>
        </w:tc>
      </w:tr>
    </w:tbl>
    <w:p w14:paraId="0C307081" w14:textId="4CEA61E8" w:rsidR="001B0E4C" w:rsidRDefault="001B0E4C">
      <w:pPr>
        <w:shd w:val="clear" w:color="auto" w:fill="FFFFFF" w:themeFill="background1"/>
      </w:pPr>
    </w:p>
    <w:p w14:paraId="57A91AA0" w14:textId="77D14AFE" w:rsidR="00B33090" w:rsidRDefault="00B33090" w:rsidP="00B33090">
      <w:pPr>
        <w:spacing w:line="288" w:lineRule="auto"/>
        <w:rPr>
          <w:rFonts w:ascii="Calibri" w:hAnsi="Calibri"/>
          <w:b/>
          <w:color w:val="000000"/>
          <w:kern w:val="24"/>
        </w:rPr>
      </w:pPr>
      <w:r>
        <w:rPr>
          <w:rFonts w:ascii="Calibri" w:hAnsi="Calibri"/>
          <w:b/>
          <w:color w:val="000000"/>
          <w:kern w:val="24"/>
          <w:highlight w:val="yellow"/>
        </w:rPr>
        <w:t>Proposal</w:t>
      </w:r>
      <w:r w:rsidRPr="00062D2A">
        <w:rPr>
          <w:rFonts w:ascii="Calibri" w:hAnsi="Calibri"/>
          <w:b/>
          <w:color w:val="000000"/>
          <w:kern w:val="24"/>
          <w:highlight w:val="yellow"/>
        </w:rPr>
        <w:t xml:space="preserve"> </w:t>
      </w:r>
      <w:r>
        <w:rPr>
          <w:rFonts w:ascii="Calibri" w:hAnsi="Calibri"/>
          <w:b/>
          <w:color w:val="000000"/>
          <w:kern w:val="24"/>
          <w:highlight w:val="yellow"/>
        </w:rPr>
        <w:t>3.2.1</w:t>
      </w:r>
      <w:r w:rsidRPr="00B33090">
        <w:rPr>
          <w:rFonts w:ascii="Calibri" w:hAnsi="Calibri"/>
          <w:b/>
          <w:color w:val="000000"/>
          <w:kern w:val="24"/>
          <w:highlight w:val="yellow"/>
        </w:rPr>
        <w:t>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0D6F4CB6"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1: The IAB MT does not expect to receive c</w:t>
      </w:r>
      <w:r w:rsidRPr="00B33090">
        <w:rPr>
          <w:rFonts w:ascii="Calibri" w:hAnsi="Calibri"/>
          <w:b/>
          <w:color w:val="000000"/>
          <w:kern w:val="24"/>
          <w:sz w:val="24"/>
          <w:szCs w:val="24"/>
        </w:rPr>
        <w:t>onflicting DCI formats including DCI2_0 and dynamic scheduling grants</w:t>
      </w:r>
      <w:r>
        <w:rPr>
          <w:rFonts w:ascii="Calibri" w:hAnsi="Calibri"/>
          <w:b/>
          <w:color w:val="000000"/>
          <w:kern w:val="24"/>
          <w:sz w:val="24"/>
          <w:szCs w:val="24"/>
        </w:rPr>
        <w:t xml:space="preserve"> from different parents. </w:t>
      </w:r>
    </w:p>
    <w:p w14:paraId="01DE9AC4"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3E410F7"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6F6BC3AC"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43E9C91"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41091C8D"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 xml:space="preserve">Alt. 6: If a conflict occurs, where </w:t>
      </w:r>
      <w:r w:rsidRPr="00B33090">
        <w:rPr>
          <w:rFonts w:ascii="Calibri" w:hAnsi="Calibri"/>
          <w:b/>
          <w:color w:val="000000"/>
          <w:kern w:val="24"/>
          <w:sz w:val="24"/>
          <w:szCs w:val="24"/>
        </w:rPr>
        <w:t xml:space="preserve">a slot is configured as flexible by one parent, but not the other, </w:t>
      </w:r>
      <w:r>
        <w:rPr>
          <w:rFonts w:ascii="Calibri" w:hAnsi="Calibri"/>
          <w:b/>
          <w:color w:val="000000"/>
          <w:kern w:val="24"/>
          <w:sz w:val="24"/>
          <w:szCs w:val="24"/>
        </w:rPr>
        <w:t>the</w:t>
      </w:r>
      <w:r w:rsidRPr="00B33090">
        <w:rPr>
          <w:rFonts w:ascii="Calibri" w:hAnsi="Calibri"/>
          <w:b/>
          <w:color w:val="000000"/>
          <w:kern w:val="24"/>
          <w:sz w:val="24"/>
          <w:szCs w:val="24"/>
        </w:rPr>
        <w:t xml:space="preserve"> IAB-MT is expected to operate according to the non-flexible configuration.</w:t>
      </w:r>
    </w:p>
    <w:p w14:paraId="159917B4" w14:textId="77777777" w:rsidR="00B33090" w:rsidRDefault="00B33090" w:rsidP="00B33090">
      <w:pPr>
        <w:pStyle w:val="ListParagraph"/>
        <w:numPr>
          <w:ilvl w:val="0"/>
          <w:numId w:val="50"/>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F15D90E" w14:textId="77777777" w:rsidR="001B414C" w:rsidRDefault="001B414C" w:rsidP="001B414C">
      <w:pPr>
        <w:rPr>
          <w:rFonts w:asciiTheme="minorHAnsi" w:hAnsiTheme="minorHAnsi" w:cstheme="minorHAnsi"/>
          <w:b/>
          <w:lang w:val="en-GB"/>
        </w:rPr>
      </w:pPr>
    </w:p>
    <w:p w14:paraId="2CA76AA6" w14:textId="01356DDA" w:rsidR="001B414C" w:rsidRPr="001B414C" w:rsidRDefault="001B414C" w:rsidP="001B414C">
      <w:pPr>
        <w:rPr>
          <w:rFonts w:asciiTheme="minorHAnsi" w:hAnsiTheme="minorHAnsi" w:cstheme="minorHAnsi"/>
          <w:b/>
          <w:lang w:val="en-GB"/>
        </w:rPr>
      </w:pPr>
      <w:r w:rsidRPr="001B414C">
        <w:rPr>
          <w:rFonts w:asciiTheme="minorHAnsi" w:hAnsiTheme="minorHAnsi" w:cstheme="minorHAnsi"/>
          <w:b/>
          <w:highlight w:val="cyan"/>
          <w:lang w:val="en-GB"/>
        </w:rPr>
        <w:t>Discussion</w:t>
      </w:r>
      <w:r w:rsidRPr="001B414C">
        <w:rPr>
          <w:rFonts w:asciiTheme="minorHAnsi" w:hAnsiTheme="minorHAnsi" w:cstheme="minorHAnsi"/>
          <w:b/>
          <w:lang w:val="en-GB"/>
        </w:rPr>
        <w:t>: Views on proposal 3.2.1</w:t>
      </w:r>
      <w:r>
        <w:rPr>
          <w:rFonts w:asciiTheme="minorHAnsi" w:hAnsiTheme="minorHAnsi" w:cstheme="minorHAnsi"/>
          <w:b/>
          <w:lang w:val="en-GB"/>
        </w:rPr>
        <w:t>c</w:t>
      </w:r>
      <w:r w:rsidRPr="001B414C">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1B414C" w14:paraId="4F799F25" w14:textId="77777777" w:rsidTr="00926759">
        <w:tc>
          <w:tcPr>
            <w:tcW w:w="2065" w:type="dxa"/>
            <w:shd w:val="clear" w:color="auto" w:fill="auto"/>
          </w:tcPr>
          <w:p w14:paraId="2DB324B1" w14:textId="77777777" w:rsidR="001B414C" w:rsidRDefault="001B414C"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937198" w14:textId="77777777" w:rsidR="001B414C" w:rsidRDefault="001B414C" w:rsidP="00926759">
            <w:pPr>
              <w:rPr>
                <w:rFonts w:ascii="Calibri" w:eastAsia="Calibri" w:hAnsi="Calibri"/>
                <w:b/>
                <w:bCs/>
                <w:sz w:val="22"/>
                <w:szCs w:val="22"/>
              </w:rPr>
            </w:pPr>
            <w:r>
              <w:rPr>
                <w:rFonts w:ascii="Calibri" w:eastAsia="Calibri" w:hAnsi="Calibri"/>
                <w:b/>
                <w:bCs/>
                <w:sz w:val="22"/>
                <w:szCs w:val="22"/>
              </w:rPr>
              <w:t xml:space="preserve">Comments </w:t>
            </w:r>
          </w:p>
        </w:tc>
      </w:tr>
      <w:tr w:rsidR="001B414C" w14:paraId="0D94018C" w14:textId="77777777" w:rsidTr="00926759">
        <w:tc>
          <w:tcPr>
            <w:tcW w:w="2065" w:type="dxa"/>
            <w:shd w:val="clear" w:color="auto" w:fill="auto"/>
          </w:tcPr>
          <w:p w14:paraId="07DB40DC" w14:textId="095D8077" w:rsidR="001B414C" w:rsidRDefault="001B414C"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0153F96A" w14:textId="492BB823" w:rsidR="001B414C" w:rsidRDefault="00B51C86" w:rsidP="00926759">
            <w:pPr>
              <w:rPr>
                <w:rFonts w:ascii="Calibri" w:eastAsia="SimSun" w:hAnsi="Calibri"/>
                <w:b/>
                <w:bCs/>
                <w:sz w:val="22"/>
                <w:szCs w:val="22"/>
                <w:lang w:eastAsia="zh-CN"/>
              </w:rPr>
            </w:pPr>
            <w:r>
              <w:rPr>
                <w:rFonts w:ascii="Calibri" w:eastAsia="SimSun" w:hAnsi="Calibri"/>
                <w:b/>
                <w:bCs/>
                <w:sz w:val="22"/>
                <w:szCs w:val="22"/>
                <w:lang w:eastAsia="zh-CN"/>
              </w:rPr>
              <w:t>It would be great to</w:t>
            </w:r>
            <w:r w:rsidR="001B414C">
              <w:rPr>
                <w:rFonts w:ascii="Calibri" w:eastAsia="SimSun" w:hAnsi="Calibri"/>
                <w:b/>
                <w:bCs/>
                <w:sz w:val="22"/>
                <w:szCs w:val="22"/>
                <w:lang w:eastAsia="zh-CN"/>
              </w:rPr>
              <w:t xml:space="preserve"> </w:t>
            </w:r>
            <w:proofErr w:type="spellStart"/>
            <w:r w:rsidR="001B414C">
              <w:rPr>
                <w:rFonts w:ascii="Calibri" w:eastAsia="SimSun" w:hAnsi="Calibri"/>
                <w:b/>
                <w:bCs/>
                <w:sz w:val="22"/>
                <w:szCs w:val="22"/>
                <w:lang w:eastAsia="zh-CN"/>
              </w:rPr>
              <w:t>downselect</w:t>
            </w:r>
            <w:proofErr w:type="spellEnd"/>
            <w:r w:rsidR="001B414C">
              <w:rPr>
                <w:rFonts w:ascii="Calibri" w:eastAsia="SimSun" w:hAnsi="Calibri"/>
                <w:b/>
                <w:bCs/>
                <w:sz w:val="22"/>
                <w:szCs w:val="22"/>
                <w:lang w:eastAsia="zh-CN"/>
              </w:rPr>
              <w:t xml:space="preserve"> </w:t>
            </w:r>
            <w:r w:rsidR="001B414C" w:rsidRPr="00B51C86">
              <w:rPr>
                <w:rFonts w:ascii="Calibri" w:eastAsia="SimSun" w:hAnsi="Calibri"/>
                <w:b/>
                <w:bCs/>
                <w:sz w:val="22"/>
                <w:szCs w:val="22"/>
                <w:u w:val="single"/>
                <w:lang w:eastAsia="zh-CN"/>
              </w:rPr>
              <w:t>some</w:t>
            </w:r>
            <w:r w:rsidR="001B414C">
              <w:rPr>
                <w:rFonts w:ascii="Calibri" w:eastAsia="SimSun" w:hAnsi="Calibri"/>
                <w:b/>
                <w:bCs/>
                <w:sz w:val="22"/>
                <w:szCs w:val="22"/>
                <w:lang w:eastAsia="zh-CN"/>
              </w:rPr>
              <w:t xml:space="preserve"> options before agreeing to this list</w:t>
            </w:r>
            <w:r>
              <w:rPr>
                <w:rFonts w:ascii="Calibri" w:eastAsia="SimSun" w:hAnsi="Calibri"/>
                <w:b/>
                <w:bCs/>
                <w:sz w:val="22"/>
                <w:szCs w:val="22"/>
                <w:lang w:eastAsia="zh-CN"/>
              </w:rPr>
              <w:t>. Can companies state their preferred alternative and/or major technical concerns with other alternatives?</w:t>
            </w:r>
          </w:p>
        </w:tc>
      </w:tr>
      <w:tr w:rsidR="00C24879" w14:paraId="1C6394F2" w14:textId="77777777" w:rsidTr="00926759">
        <w:tc>
          <w:tcPr>
            <w:tcW w:w="2065" w:type="dxa"/>
            <w:shd w:val="clear" w:color="auto" w:fill="auto"/>
          </w:tcPr>
          <w:p w14:paraId="7CFC8620" w14:textId="65C67578" w:rsidR="00C24879" w:rsidRDefault="008D4022" w:rsidP="00926759">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7EB261EC" w14:textId="06D451E2" w:rsidR="00C24879" w:rsidRDefault="008D4022" w:rsidP="00926759">
            <w:pPr>
              <w:rPr>
                <w:rFonts w:ascii="Calibri" w:eastAsia="SimSun" w:hAnsi="Calibri"/>
                <w:b/>
                <w:bCs/>
                <w:sz w:val="22"/>
                <w:szCs w:val="22"/>
                <w:lang w:eastAsia="zh-CN"/>
              </w:rPr>
            </w:pPr>
            <w:r>
              <w:rPr>
                <w:rFonts w:ascii="Calibri" w:eastAsia="SimSun" w:hAnsi="Calibri"/>
                <w:b/>
                <w:bCs/>
                <w:sz w:val="22"/>
                <w:szCs w:val="22"/>
                <w:lang w:eastAsia="zh-CN"/>
              </w:rPr>
              <w:t>We do not prefer Alt.1</w:t>
            </w:r>
            <w:r w:rsidR="007F6BA1">
              <w:rPr>
                <w:rFonts w:ascii="Calibri" w:eastAsia="SimSun" w:hAnsi="Calibri"/>
                <w:b/>
                <w:bCs/>
                <w:sz w:val="22"/>
                <w:szCs w:val="22"/>
                <w:lang w:eastAsia="zh-CN"/>
              </w:rPr>
              <w:t xml:space="preserve"> (dynamic coordination between parents are not feasible)</w:t>
            </w:r>
            <w:r>
              <w:rPr>
                <w:rFonts w:ascii="Calibri" w:eastAsia="SimSun" w:hAnsi="Calibri"/>
                <w:b/>
                <w:bCs/>
                <w:sz w:val="22"/>
                <w:szCs w:val="22"/>
                <w:lang w:eastAsia="zh-CN"/>
              </w:rPr>
              <w:t xml:space="preserve"> or Alt.2</w:t>
            </w:r>
            <w:r w:rsidR="007F6BA1">
              <w:rPr>
                <w:rFonts w:ascii="Calibri" w:eastAsia="SimSun" w:hAnsi="Calibri"/>
                <w:b/>
                <w:bCs/>
                <w:sz w:val="22"/>
                <w:szCs w:val="22"/>
                <w:lang w:eastAsia="zh-CN"/>
              </w:rPr>
              <w:t xml:space="preserve"> </w:t>
            </w:r>
            <w:r w:rsidR="00C54F67">
              <w:rPr>
                <w:rFonts w:ascii="Calibri" w:eastAsia="SimSun" w:hAnsi="Calibri"/>
                <w:b/>
                <w:bCs/>
                <w:sz w:val="22"/>
                <w:szCs w:val="22"/>
                <w:lang w:eastAsia="zh-CN"/>
              </w:rPr>
              <w:t>(too strict for semi-static configuration)</w:t>
            </w:r>
            <w:r>
              <w:rPr>
                <w:rFonts w:ascii="Calibri" w:eastAsia="SimSun" w:hAnsi="Calibri"/>
                <w:b/>
                <w:bCs/>
                <w:sz w:val="22"/>
                <w:szCs w:val="22"/>
                <w:lang w:eastAsia="zh-CN"/>
              </w:rPr>
              <w:t>.</w:t>
            </w:r>
            <w:r w:rsidR="00C54F67">
              <w:rPr>
                <w:rFonts w:ascii="Calibri" w:eastAsia="SimSun" w:hAnsi="Calibri"/>
                <w:b/>
                <w:bCs/>
                <w:sz w:val="22"/>
                <w:szCs w:val="22"/>
                <w:lang w:eastAsia="zh-CN"/>
              </w:rPr>
              <w:t xml:space="preserve"> We can choose from conflict </w:t>
            </w:r>
            <w:proofErr w:type="gramStart"/>
            <w:r w:rsidR="00C54F67">
              <w:rPr>
                <w:rFonts w:ascii="Calibri" w:eastAsia="SimSun" w:hAnsi="Calibri"/>
                <w:b/>
                <w:bCs/>
                <w:sz w:val="22"/>
                <w:szCs w:val="22"/>
                <w:lang w:eastAsia="zh-CN"/>
              </w:rPr>
              <w:t>resolution based</w:t>
            </w:r>
            <w:proofErr w:type="gramEnd"/>
            <w:r w:rsidR="00C54F67">
              <w:rPr>
                <w:rFonts w:ascii="Calibri" w:eastAsia="SimSun" w:hAnsi="Calibri"/>
                <w:b/>
                <w:bCs/>
                <w:sz w:val="22"/>
                <w:szCs w:val="22"/>
                <w:lang w:eastAsia="zh-CN"/>
              </w:rPr>
              <w:t xml:space="preserve"> solutions (Alt.3-Alt.6)</w:t>
            </w:r>
            <w:r w:rsidR="00537569">
              <w:rPr>
                <w:rFonts w:ascii="Calibri" w:eastAsia="SimSun" w:hAnsi="Calibri"/>
                <w:b/>
                <w:bCs/>
                <w:sz w:val="22"/>
                <w:szCs w:val="22"/>
                <w:lang w:eastAsia="zh-CN"/>
              </w:rPr>
              <w:t>.</w:t>
            </w:r>
            <w:r>
              <w:rPr>
                <w:rFonts w:ascii="Calibri" w:eastAsia="SimSun" w:hAnsi="Calibri"/>
                <w:b/>
                <w:bCs/>
                <w:sz w:val="22"/>
                <w:szCs w:val="22"/>
                <w:lang w:eastAsia="zh-CN"/>
              </w:rPr>
              <w:t xml:space="preserve"> </w:t>
            </w:r>
          </w:p>
        </w:tc>
      </w:tr>
    </w:tbl>
    <w:p w14:paraId="56BACF21" w14:textId="77777777" w:rsidR="00B33090" w:rsidRDefault="00B33090">
      <w:pPr>
        <w:shd w:val="clear" w:color="auto" w:fill="FFFFFF" w:themeFill="background1"/>
      </w:pPr>
    </w:p>
    <w:p w14:paraId="3958ABC0" w14:textId="77777777" w:rsidR="001B0E4C" w:rsidRDefault="002A2A33">
      <w:pPr>
        <w:pStyle w:val="BodyText"/>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ListParagraph"/>
        <w:numPr>
          <w:ilvl w:val="0"/>
          <w:numId w:val="52"/>
        </w:numPr>
        <w:rPr>
          <w:rFonts w:ascii="Calibri" w:eastAsia="Calibri" w:hAnsi="Calibri"/>
          <w:b/>
          <w:color w:val="000000"/>
          <w:kern w:val="24"/>
          <w:sz w:val="22"/>
          <w:szCs w:val="22"/>
        </w:rPr>
      </w:pPr>
      <w:r>
        <w:rPr>
          <w:b/>
          <w:bCs/>
        </w:rPr>
        <w:lastRenderedPageBreak/>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ListParagraph"/>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TableGrid"/>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suggest </w:t>
            </w:r>
            <w:proofErr w:type="gramStart"/>
            <w:r>
              <w:rPr>
                <w:rFonts w:ascii="Calibri" w:eastAsia="Malgun Gothic" w:hAnsi="Calibri"/>
                <w:sz w:val="22"/>
                <w:szCs w:val="22"/>
                <w:lang w:eastAsia="ko-KR"/>
              </w:rPr>
              <w:t>to combine</w:t>
            </w:r>
            <w:proofErr w:type="gramEnd"/>
            <w:r>
              <w:rPr>
                <w:rFonts w:ascii="Calibri" w:eastAsia="Malgun Gothic" w:hAnsi="Calibri"/>
                <w:sz w:val="22"/>
                <w:szCs w:val="22"/>
                <w:lang w:eastAsia="ko-KR"/>
              </w:rPr>
              <w:t xml:space="preserve"> the Alt1 and Alt2 as an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BodyText"/>
      </w:pPr>
    </w:p>
    <w:p w14:paraId="17007FCD" w14:textId="77777777" w:rsidR="001B0E4C" w:rsidRDefault="002A2A33">
      <w:pPr>
        <w:pStyle w:val="BodyText"/>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TableGrid"/>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045CAD3" w14:textId="23265E54" w:rsidR="001B0E4C" w:rsidRPr="006E5B2F" w:rsidRDefault="002A2A33" w:rsidP="006E5B2F">
      <w:pPr>
        <w:pStyle w:val="BodyText"/>
        <w:rPr>
          <w:rFonts w:cs="Calibri"/>
          <w:b/>
          <w:bCs/>
          <w:color w:val="000000"/>
        </w:rPr>
      </w:pPr>
      <w:r>
        <w:rPr>
          <w:rFonts w:cs="Calibri"/>
          <w:b/>
          <w:bCs/>
          <w:color w:val="000000"/>
          <w:highlight w:val="magenta"/>
        </w:rPr>
        <w:t>ISSUE 3.4: MULTI-PARENT RESOURCE COORDINATION</w:t>
      </w:r>
    </w:p>
    <w:p w14:paraId="7082E6A1" w14:textId="77777777" w:rsidR="001B0E4C" w:rsidRPr="00B33090" w:rsidRDefault="002A2A33">
      <w:pPr>
        <w:pStyle w:val="BodyText"/>
        <w:rPr>
          <w:rFonts w:asciiTheme="minorHAnsi" w:eastAsia="Times New Roman" w:hAnsiTheme="minorHAnsi" w:cstheme="minorHAnsi"/>
          <w:b/>
          <w:sz w:val="24"/>
          <w:szCs w:val="24"/>
          <w:lang w:val="en-GB"/>
        </w:rPr>
      </w:pPr>
      <w:r w:rsidRPr="00B33090">
        <w:rPr>
          <w:rFonts w:asciiTheme="minorHAnsi" w:eastAsia="Times New Roman" w:hAnsiTheme="minorHAnsi" w:cstheme="minorHAnsi"/>
          <w:b/>
          <w:sz w:val="24"/>
          <w:szCs w:val="24"/>
          <w:lang w:val="en-GB"/>
        </w:rPr>
        <w:t xml:space="preserve">Proposal 3.4.2: </w:t>
      </w:r>
      <w:r w:rsidRPr="00B33090">
        <w:rPr>
          <w:b/>
          <w:bCs/>
        </w:rPr>
        <w:t>P</w:t>
      </w:r>
      <w:r w:rsidRPr="00B33090">
        <w:rPr>
          <w:b/>
          <w:color w:val="000000"/>
          <w:kern w:val="24"/>
        </w:rPr>
        <w:t xml:space="preserve">er-child-link resource configurations can be configured for an IAB-DU </w:t>
      </w:r>
      <w:proofErr w:type="gramStart"/>
      <w:r w:rsidRPr="00B33090">
        <w:rPr>
          <w:b/>
          <w:color w:val="000000"/>
          <w:kern w:val="24"/>
        </w:rPr>
        <w:t>in DC</w:t>
      </w:r>
      <w:proofErr w:type="gramEnd"/>
      <w:r w:rsidRPr="00B33090">
        <w:rPr>
          <w:b/>
          <w:color w:val="000000"/>
          <w:kern w:val="24"/>
        </w:rPr>
        <w:t xml:space="preserve"> scenarios.</w:t>
      </w:r>
    </w:p>
    <w:p w14:paraId="68D6907E" w14:textId="77777777" w:rsidR="001B0E4C" w:rsidRDefault="002A2A33">
      <w:pPr>
        <w:rPr>
          <w:rFonts w:asciiTheme="minorHAnsi" w:hAnsiTheme="minorHAnsi" w:cstheme="minorHAnsi"/>
          <w:b/>
          <w:lang w:val="en-GB"/>
        </w:rPr>
      </w:pPr>
      <w:r w:rsidRPr="00B33090">
        <w:rPr>
          <w:rFonts w:asciiTheme="minorHAnsi" w:hAnsiTheme="minorHAnsi" w:cstheme="minorHAnsi"/>
          <w:b/>
          <w:lang w:val="en-GB"/>
        </w:rPr>
        <w:t>Discussion:</w:t>
      </w:r>
      <w:r>
        <w:rPr>
          <w:rFonts w:asciiTheme="minorHAnsi" w:hAnsiTheme="minorHAnsi" w:cstheme="minorHAnsi"/>
          <w:b/>
          <w:lang w:val="en-GB"/>
        </w:rPr>
        <w:t xml:space="preserve"> Views on proposal 3.4.2?</w:t>
      </w:r>
    </w:p>
    <w:tbl>
      <w:tblPr>
        <w:tblStyle w:val="TableGrid"/>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940654" w14:paraId="59F47ADB" w14:textId="77777777">
        <w:tc>
          <w:tcPr>
            <w:tcW w:w="2065" w:type="dxa"/>
            <w:shd w:val="clear" w:color="auto" w:fill="auto"/>
          </w:tcPr>
          <w:p w14:paraId="65224D3B" w14:textId="4E03DFDA"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FF9B728" w14:textId="05AF9E4B" w:rsidR="00940654" w:rsidRDefault="00940654" w:rsidP="00940654">
            <w:pPr>
              <w:rPr>
                <w:rFonts w:ascii="Calibri" w:eastAsiaTheme="minorEastAsia" w:hAnsi="Calibri"/>
                <w:b/>
                <w:bCs/>
                <w:sz w:val="22"/>
                <w:szCs w:val="22"/>
                <w:lang w:eastAsia="zh-CN"/>
              </w:rPr>
            </w:pPr>
            <w:r w:rsidRPr="0007783B">
              <w:rPr>
                <w:rFonts w:ascii="Calibri" w:eastAsiaTheme="minorEastAsia" w:hAnsi="Calibri"/>
                <w:sz w:val="22"/>
                <w:szCs w:val="22"/>
                <w:lang w:eastAsia="zh-CN"/>
              </w:rPr>
              <w:t>Support the proposal</w:t>
            </w:r>
          </w:p>
        </w:tc>
      </w:tr>
      <w:tr w:rsidR="007F5B7A" w14:paraId="1AD1DD18" w14:textId="77777777">
        <w:tc>
          <w:tcPr>
            <w:tcW w:w="2065" w:type="dxa"/>
            <w:shd w:val="clear" w:color="auto" w:fill="auto"/>
          </w:tcPr>
          <w:p w14:paraId="5F8A0026" w14:textId="25F251A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C34A605" w14:textId="68ED1252" w:rsidR="007F5B7A" w:rsidRPr="0007783B" w:rsidRDefault="007F5B7A" w:rsidP="00940654">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7C8FE7B1" w14:textId="543CF0E4" w:rsidR="001B0E4C" w:rsidRDefault="001B0E4C">
      <w:pPr>
        <w:jc w:val="both"/>
        <w:rPr>
          <w:b/>
          <w:bCs/>
          <w:i/>
          <w:iCs/>
        </w:rPr>
      </w:pPr>
    </w:p>
    <w:p w14:paraId="283FC5C2" w14:textId="146D9A3F" w:rsidR="00C131CE" w:rsidRPr="00B33090" w:rsidRDefault="00C131CE" w:rsidP="00C131CE">
      <w:pPr>
        <w:pStyle w:val="BodyText"/>
        <w:rPr>
          <w:rFonts w:asciiTheme="minorHAnsi" w:eastAsia="Times New Roman" w:hAnsiTheme="minorHAnsi" w:cstheme="minorHAnsi"/>
          <w:b/>
          <w:sz w:val="24"/>
          <w:szCs w:val="24"/>
          <w:lang w:val="en-GB"/>
        </w:rPr>
      </w:pPr>
      <w:r w:rsidRPr="00C131CE">
        <w:rPr>
          <w:rFonts w:asciiTheme="minorHAnsi" w:eastAsia="Times New Roman" w:hAnsiTheme="minorHAnsi" w:cstheme="minorHAnsi"/>
          <w:b/>
          <w:sz w:val="24"/>
          <w:szCs w:val="24"/>
          <w:highlight w:val="yellow"/>
          <w:lang w:val="en-GB"/>
        </w:rPr>
        <w:t>Proposed Conclusion 3.2.4b</w:t>
      </w:r>
      <w:r w:rsidRPr="00B33090">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 xml:space="preserve">Decide in RAN1#106bis-e whether </w:t>
      </w:r>
      <w:r w:rsidRPr="00C131CE">
        <w:rPr>
          <w:rFonts w:asciiTheme="minorHAnsi" w:eastAsia="Times New Roman" w:hAnsiTheme="minorHAnsi" w:cstheme="minorHAnsi"/>
          <w:b/>
          <w:sz w:val="24"/>
          <w:szCs w:val="24"/>
          <w:lang w:val="en-GB"/>
        </w:rPr>
        <w:t xml:space="preserve">per-child-link NA resource configurations can be configured for an IAB-DU </w:t>
      </w:r>
      <w:proofErr w:type="gramStart"/>
      <w:r w:rsidRPr="00C131CE">
        <w:rPr>
          <w:rFonts w:asciiTheme="minorHAnsi" w:eastAsia="Times New Roman" w:hAnsiTheme="minorHAnsi" w:cstheme="minorHAnsi"/>
          <w:b/>
          <w:sz w:val="24"/>
          <w:szCs w:val="24"/>
          <w:lang w:val="en-GB"/>
        </w:rPr>
        <w:t>in DC</w:t>
      </w:r>
      <w:proofErr w:type="gramEnd"/>
      <w:r w:rsidRPr="00C131CE">
        <w:rPr>
          <w:rFonts w:asciiTheme="minorHAnsi" w:eastAsia="Times New Roman" w:hAnsiTheme="minorHAnsi" w:cstheme="minorHAnsi"/>
          <w:b/>
          <w:sz w:val="24"/>
          <w:szCs w:val="24"/>
          <w:lang w:val="en-GB"/>
        </w:rPr>
        <w:t xml:space="preserve"> scenarios.</w:t>
      </w:r>
    </w:p>
    <w:p w14:paraId="74407AE5" w14:textId="3A7AE406" w:rsidR="00C131CE" w:rsidRPr="00C131CE" w:rsidRDefault="00C131CE" w:rsidP="00C131CE">
      <w:pPr>
        <w:pStyle w:val="ListParagraph"/>
        <w:numPr>
          <w:ilvl w:val="0"/>
          <w:numId w:val="5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t>FFS: Whether the per-backhaul-link configuration is provided at the child or parent node.</w:t>
      </w:r>
    </w:p>
    <w:p w14:paraId="178A8A22" w14:textId="23989AE3" w:rsidR="00C131CE" w:rsidRPr="00C131CE" w:rsidRDefault="00C131CE" w:rsidP="00C131CE">
      <w:pPr>
        <w:pStyle w:val="ListParagraph"/>
        <w:numPr>
          <w:ilvl w:val="0"/>
          <w:numId w:val="58"/>
        </w:numPr>
        <w:rPr>
          <w:rFonts w:asciiTheme="minorHAnsi" w:hAnsiTheme="minorHAnsi" w:cstheme="minorHAnsi"/>
          <w:b/>
          <w:sz w:val="24"/>
          <w:szCs w:val="24"/>
          <w:lang w:val="en-GB"/>
        </w:rPr>
      </w:pPr>
      <w:r w:rsidRPr="00C131CE">
        <w:rPr>
          <w:rFonts w:asciiTheme="minorHAnsi" w:hAnsiTheme="minorHAnsi" w:cstheme="minorHAnsi"/>
          <w:b/>
          <w:sz w:val="24"/>
          <w:szCs w:val="24"/>
          <w:lang w:val="en-GB"/>
        </w:rPr>
        <w:lastRenderedPageBreak/>
        <w:t>FFS: Support for additional H/S per-child-link resource configurations</w:t>
      </w:r>
    </w:p>
    <w:p w14:paraId="5B661D7F" w14:textId="7BDE400A" w:rsidR="00C131CE" w:rsidRPr="00C131CE" w:rsidRDefault="00C131CE" w:rsidP="00C131CE">
      <w:pPr>
        <w:rPr>
          <w:rFonts w:asciiTheme="minorHAnsi" w:hAnsiTheme="minorHAnsi" w:cstheme="minorHAnsi"/>
          <w:b/>
          <w:lang w:val="en-GB"/>
        </w:rPr>
      </w:pPr>
      <w:r w:rsidRPr="00C131CE">
        <w:rPr>
          <w:rFonts w:asciiTheme="minorHAnsi" w:hAnsiTheme="minorHAnsi" w:cstheme="minorHAnsi"/>
          <w:b/>
          <w:highlight w:val="cyan"/>
          <w:lang w:val="en-GB"/>
        </w:rPr>
        <w:t>Discussion</w:t>
      </w:r>
      <w:r w:rsidRPr="00C131CE">
        <w:rPr>
          <w:rFonts w:asciiTheme="minorHAnsi" w:hAnsiTheme="minorHAnsi" w:cstheme="minorHAnsi"/>
          <w:b/>
          <w:lang w:val="en-GB"/>
        </w:rPr>
        <w:t xml:space="preserve">: Views on </w:t>
      </w:r>
      <w:r>
        <w:rPr>
          <w:rFonts w:asciiTheme="minorHAnsi" w:hAnsiTheme="minorHAnsi" w:cstheme="minorHAnsi"/>
          <w:b/>
          <w:lang w:val="en-GB"/>
        </w:rPr>
        <w:t>proposed conclusion</w:t>
      </w:r>
      <w:r w:rsidRPr="00C131CE">
        <w:rPr>
          <w:rFonts w:asciiTheme="minorHAnsi" w:hAnsiTheme="minorHAnsi" w:cstheme="minorHAnsi"/>
          <w:b/>
          <w:lang w:val="en-GB"/>
        </w:rPr>
        <w:t xml:space="preserve"> 3.4.2</w:t>
      </w:r>
      <w:r>
        <w:rPr>
          <w:rFonts w:asciiTheme="minorHAnsi" w:hAnsiTheme="minorHAnsi" w:cstheme="minorHAnsi"/>
          <w:b/>
          <w:lang w:val="en-GB"/>
        </w:rPr>
        <w:t>b</w:t>
      </w:r>
      <w:r w:rsidRPr="00C131CE">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C131CE" w14:paraId="6C03AE9C" w14:textId="77777777" w:rsidTr="00926759">
        <w:tc>
          <w:tcPr>
            <w:tcW w:w="2065" w:type="dxa"/>
            <w:shd w:val="clear" w:color="auto" w:fill="auto"/>
          </w:tcPr>
          <w:p w14:paraId="77868413" w14:textId="77777777" w:rsidR="00C131CE" w:rsidRDefault="00C131CE" w:rsidP="0092675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E85BF2A" w14:textId="77777777" w:rsidR="00C131CE" w:rsidRDefault="00C131CE" w:rsidP="00926759">
            <w:pPr>
              <w:rPr>
                <w:rFonts w:ascii="Calibri" w:eastAsia="Calibri" w:hAnsi="Calibri"/>
                <w:b/>
                <w:bCs/>
                <w:sz w:val="22"/>
                <w:szCs w:val="22"/>
              </w:rPr>
            </w:pPr>
            <w:r>
              <w:rPr>
                <w:rFonts w:ascii="Calibri" w:eastAsia="Calibri" w:hAnsi="Calibri"/>
                <w:b/>
                <w:bCs/>
                <w:sz w:val="22"/>
                <w:szCs w:val="22"/>
              </w:rPr>
              <w:t xml:space="preserve">Comments </w:t>
            </w:r>
          </w:p>
        </w:tc>
      </w:tr>
      <w:tr w:rsidR="00C131CE" w14:paraId="1AAFBE13" w14:textId="77777777" w:rsidTr="00926759">
        <w:tc>
          <w:tcPr>
            <w:tcW w:w="2065" w:type="dxa"/>
            <w:shd w:val="clear" w:color="auto" w:fill="auto"/>
          </w:tcPr>
          <w:p w14:paraId="644E765A" w14:textId="0338BFF0" w:rsidR="00C131CE" w:rsidRDefault="00D40D72" w:rsidP="00926759">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311F5940" w14:textId="0F56B5C9" w:rsidR="00C131CE" w:rsidRDefault="00AD2C99" w:rsidP="00926759">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bl>
    <w:p w14:paraId="40F23DF5" w14:textId="77777777" w:rsidR="00C131CE" w:rsidRDefault="00C131CE">
      <w:pPr>
        <w:jc w:val="both"/>
        <w:rPr>
          <w:b/>
          <w:bCs/>
          <w:i/>
          <w:iCs/>
        </w:rPr>
      </w:pPr>
    </w:p>
    <w:p w14:paraId="37B87A45" w14:textId="77777777" w:rsidR="001B0E4C" w:rsidRDefault="001B0E4C"/>
    <w:p w14:paraId="3B378468" w14:textId="77777777" w:rsidR="001B0E4C" w:rsidRDefault="002A2A33">
      <w:pPr>
        <w:pStyle w:val="Heading1"/>
      </w:pPr>
      <w:r>
        <w:t>Summary</w:t>
      </w:r>
    </w:p>
    <w:p w14:paraId="0D2FC2FF" w14:textId="77777777" w:rsidR="00C131CE" w:rsidRPr="00DA64B4" w:rsidRDefault="00C131CE" w:rsidP="00C131CE">
      <w:pPr>
        <w:rPr>
          <w:rFonts w:cs="Times"/>
          <w:b/>
          <w:szCs w:val="20"/>
          <w:highlight w:val="green"/>
        </w:rPr>
      </w:pPr>
      <w:r w:rsidRPr="00DA64B4">
        <w:rPr>
          <w:rFonts w:cs="Times"/>
          <w:b/>
          <w:szCs w:val="20"/>
          <w:highlight w:val="green"/>
        </w:rPr>
        <w:t>Agreement</w:t>
      </w:r>
    </w:p>
    <w:p w14:paraId="7C585E57" w14:textId="77777777" w:rsidR="00C131CE" w:rsidRPr="00DA64B4" w:rsidRDefault="00C131CE" w:rsidP="00C131CE">
      <w:pPr>
        <w:rPr>
          <w:rFonts w:cs="Times"/>
          <w:bCs/>
          <w:color w:val="000000"/>
          <w:kern w:val="24"/>
          <w:szCs w:val="20"/>
        </w:rPr>
      </w:pPr>
      <w:r w:rsidRPr="00DA64B4">
        <w:rPr>
          <w:rFonts w:cs="Times"/>
          <w:bCs/>
          <w:color w:val="000000"/>
          <w:kern w:val="24"/>
          <w:szCs w:val="20"/>
        </w:rPr>
        <w:t>The following solutions are supported to handle potential indication conflict of overlapping flexible symbols between two parent IAB-nodes:</w:t>
      </w:r>
    </w:p>
    <w:p w14:paraId="6528282A" w14:textId="77777777" w:rsidR="00C131CE" w:rsidRPr="00DA64B4" w:rsidRDefault="00C131CE" w:rsidP="00C131CE">
      <w:pPr>
        <w:pStyle w:val="ListParagraph"/>
        <w:numPr>
          <w:ilvl w:val="0"/>
          <w:numId w:val="17"/>
        </w:numPr>
        <w:spacing w:before="0" w:after="0"/>
        <w:rPr>
          <w:rFonts w:cs="Times"/>
          <w:bCs/>
          <w:color w:val="000000"/>
          <w:kern w:val="24"/>
        </w:rPr>
      </w:pPr>
      <w:r w:rsidRPr="00DA64B4">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5099B723" w14:textId="77777777" w:rsidR="00C131CE" w:rsidRPr="00DA64B4" w:rsidRDefault="00C131CE" w:rsidP="00C131CE">
      <w:pPr>
        <w:rPr>
          <w:rFonts w:cs="Times"/>
          <w:lang w:eastAsia="x-none"/>
        </w:rPr>
      </w:pPr>
    </w:p>
    <w:p w14:paraId="3413986D" w14:textId="77777777" w:rsidR="00C131CE" w:rsidRPr="00DA64B4" w:rsidRDefault="00C131CE" w:rsidP="00C131CE">
      <w:pPr>
        <w:rPr>
          <w:rFonts w:cs="Times"/>
          <w:b/>
          <w:szCs w:val="20"/>
          <w:highlight w:val="green"/>
        </w:rPr>
      </w:pPr>
      <w:r w:rsidRPr="00DA64B4">
        <w:rPr>
          <w:rFonts w:cs="Times"/>
          <w:b/>
          <w:szCs w:val="20"/>
          <w:highlight w:val="green"/>
        </w:rPr>
        <w:t>Agreement</w:t>
      </w:r>
    </w:p>
    <w:p w14:paraId="6ECB57D9" w14:textId="77777777" w:rsidR="00C131CE" w:rsidRPr="00DA64B4" w:rsidRDefault="00C131CE" w:rsidP="00C131CE">
      <w:pPr>
        <w:pStyle w:val="BodyText"/>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9F62043" w14:textId="77777777" w:rsidR="00C131CE" w:rsidRPr="00DA64B4" w:rsidRDefault="00C131CE" w:rsidP="00C131CE">
      <w:pPr>
        <w:rPr>
          <w:rFonts w:cs="Times"/>
          <w:lang w:eastAsia="x-none"/>
        </w:rPr>
      </w:pPr>
    </w:p>
    <w:p w14:paraId="42406AB4" w14:textId="77777777" w:rsidR="00C131CE" w:rsidRPr="00DA64B4" w:rsidRDefault="00C131CE" w:rsidP="00C131CE">
      <w:pPr>
        <w:rPr>
          <w:rFonts w:cs="Times"/>
          <w:b/>
          <w:szCs w:val="20"/>
          <w:highlight w:val="green"/>
        </w:rPr>
      </w:pPr>
      <w:r w:rsidRPr="00DA64B4">
        <w:rPr>
          <w:rFonts w:cs="Times"/>
          <w:b/>
          <w:szCs w:val="20"/>
          <w:highlight w:val="green"/>
        </w:rPr>
        <w:t>Agreement</w:t>
      </w:r>
    </w:p>
    <w:p w14:paraId="3C4A565B" w14:textId="77777777" w:rsidR="00C131CE" w:rsidRPr="00DA64B4" w:rsidRDefault="00C131CE" w:rsidP="00C131CE">
      <w:pPr>
        <w:jc w:val="both"/>
        <w:rPr>
          <w:rFonts w:cs="Times"/>
          <w:bCs/>
        </w:rPr>
      </w:pPr>
      <w:r w:rsidRPr="00DA64B4">
        <w:rPr>
          <w:rFonts w:cs="Times"/>
          <w:bCs/>
        </w:rPr>
        <w:t>The semi-static configuration of H/S/NA resource type in frequency domain is provided per RB set, per D/U/F resource type within a slot.</w:t>
      </w:r>
    </w:p>
    <w:p w14:paraId="0ADFA82B" w14:textId="77777777" w:rsidR="00C131CE" w:rsidRPr="00DA64B4" w:rsidRDefault="00C131CE" w:rsidP="00C131CE">
      <w:pPr>
        <w:rPr>
          <w:rFonts w:cs="Times"/>
          <w:lang w:eastAsia="x-none"/>
        </w:rPr>
      </w:pPr>
    </w:p>
    <w:p w14:paraId="76338D65" w14:textId="77777777" w:rsidR="00C131CE" w:rsidRPr="00DA64B4" w:rsidRDefault="00C131CE" w:rsidP="00C131CE">
      <w:pPr>
        <w:rPr>
          <w:rFonts w:cs="Times"/>
          <w:lang w:eastAsia="x-none"/>
        </w:rPr>
      </w:pPr>
    </w:p>
    <w:p w14:paraId="32C4620A" w14:textId="77777777" w:rsidR="00C131CE" w:rsidRPr="00DA64B4" w:rsidRDefault="00C131CE" w:rsidP="00C131CE">
      <w:pPr>
        <w:rPr>
          <w:rFonts w:cs="Times"/>
          <w:b/>
          <w:szCs w:val="20"/>
          <w:highlight w:val="green"/>
        </w:rPr>
      </w:pPr>
      <w:r w:rsidRPr="00DA64B4">
        <w:rPr>
          <w:rFonts w:cs="Times"/>
          <w:b/>
          <w:szCs w:val="20"/>
          <w:highlight w:val="green"/>
        </w:rPr>
        <w:t>Agreement</w:t>
      </w:r>
    </w:p>
    <w:p w14:paraId="32F1E756" w14:textId="77777777" w:rsidR="00C131CE" w:rsidRPr="00DA64B4" w:rsidRDefault="00C131CE" w:rsidP="00C131CE">
      <w:pPr>
        <w:rPr>
          <w:rFonts w:cs="Times"/>
          <w:bCs/>
          <w:lang w:eastAsia="x-none"/>
        </w:rPr>
      </w:pPr>
      <w:r w:rsidRPr="00DA64B4">
        <w:rPr>
          <w:rFonts w:cs="Times"/>
          <w:bCs/>
        </w:rPr>
        <w:t>A Reference SCS is configured for frequency domain H/S/NA configuration.</w:t>
      </w:r>
    </w:p>
    <w:p w14:paraId="05448F95" w14:textId="77777777" w:rsidR="00C131CE" w:rsidRPr="00DA64B4" w:rsidRDefault="00C131CE" w:rsidP="00C131CE">
      <w:pPr>
        <w:rPr>
          <w:rFonts w:cs="Times"/>
          <w:lang w:eastAsia="x-none"/>
        </w:rPr>
      </w:pPr>
    </w:p>
    <w:p w14:paraId="62A979B4" w14:textId="77777777" w:rsidR="00C131CE" w:rsidRPr="006A385C" w:rsidRDefault="00C131CE" w:rsidP="00C131CE">
      <w:pPr>
        <w:rPr>
          <w:rFonts w:cs="Times"/>
          <w:lang w:eastAsia="x-none"/>
        </w:rPr>
      </w:pPr>
    </w:p>
    <w:p w14:paraId="1AAEE12F" w14:textId="77777777" w:rsidR="00C131CE" w:rsidRPr="006A385C" w:rsidRDefault="00C131CE" w:rsidP="00C131CE">
      <w:pPr>
        <w:rPr>
          <w:rFonts w:cs="Times"/>
          <w:b/>
          <w:szCs w:val="20"/>
          <w:highlight w:val="green"/>
        </w:rPr>
      </w:pPr>
      <w:r w:rsidRPr="006A385C">
        <w:rPr>
          <w:rFonts w:cs="Times"/>
          <w:b/>
          <w:szCs w:val="20"/>
          <w:highlight w:val="green"/>
        </w:rPr>
        <w:t>Agreement</w:t>
      </w:r>
    </w:p>
    <w:p w14:paraId="4201860A" w14:textId="77777777" w:rsidR="00C131CE" w:rsidRPr="006A385C" w:rsidRDefault="00C131CE" w:rsidP="00C131CE">
      <w:pPr>
        <w:rPr>
          <w:rFonts w:eastAsia="Calibri" w:cs="Times"/>
          <w:bCs/>
          <w:szCs w:val="20"/>
        </w:rPr>
      </w:pPr>
      <w:r w:rsidRPr="006A385C">
        <w:rPr>
          <w:rFonts w:eastAsia="Calibri" w:cs="Times"/>
          <w:bCs/>
          <w:szCs w:val="20"/>
        </w:rPr>
        <w:t xml:space="preserve">Spatial domain restrictions from a parent node or recommendations from a child node </w:t>
      </w:r>
      <w:r w:rsidRPr="006A385C">
        <w:rPr>
          <w:rFonts w:eastAsia="Calibri" w:cs="Times"/>
          <w:bCs/>
          <w:color w:val="FF0000"/>
          <w:szCs w:val="20"/>
        </w:rPr>
        <w:t>is</w:t>
      </w:r>
      <w:r w:rsidRPr="006A385C">
        <w:rPr>
          <w:rFonts w:eastAsia="Calibri" w:cs="Times"/>
          <w:bCs/>
          <w:szCs w:val="20"/>
        </w:rPr>
        <w:t xml:space="preserve"> limited to a subset of time resources in which simultaneous operation is applied.</w:t>
      </w:r>
    </w:p>
    <w:p w14:paraId="4F800FCA" w14:textId="77777777" w:rsidR="00C131CE" w:rsidRPr="006A385C" w:rsidRDefault="00C131CE" w:rsidP="00C131CE">
      <w:pPr>
        <w:pStyle w:val="ListParagraph"/>
        <w:numPr>
          <w:ilvl w:val="0"/>
          <w:numId w:val="58"/>
        </w:numPr>
        <w:spacing w:before="0" w:after="0"/>
        <w:rPr>
          <w:rFonts w:eastAsia="Calibri" w:cs="Times"/>
          <w:bCs/>
        </w:rPr>
      </w:pPr>
      <w:r w:rsidRPr="006A385C">
        <w:rPr>
          <w:rFonts w:eastAsia="Calibri" w:cs="Times"/>
          <w:bCs/>
        </w:rPr>
        <w:t>FFS: Handling of frequency resources in case of FDM operation</w:t>
      </w:r>
    </w:p>
    <w:p w14:paraId="7EEA9045" w14:textId="77777777" w:rsidR="00C131CE" w:rsidRPr="006A385C" w:rsidRDefault="00C131CE" w:rsidP="00C131CE">
      <w:pPr>
        <w:pStyle w:val="ListParagraph"/>
        <w:numPr>
          <w:ilvl w:val="0"/>
          <w:numId w:val="58"/>
        </w:numPr>
        <w:spacing w:before="0" w:after="0"/>
        <w:rPr>
          <w:rFonts w:cs="Times"/>
        </w:rPr>
      </w:pPr>
      <w:r w:rsidRPr="006A385C">
        <w:rPr>
          <w:rFonts w:eastAsia="Calibri" w:cs="Times"/>
          <w:bCs/>
        </w:rPr>
        <w:t>FFS: Support for implicit/explicit indication of the simultaneous operation mode</w:t>
      </w:r>
    </w:p>
    <w:p w14:paraId="07ADA9BF" w14:textId="77777777" w:rsidR="00C131CE" w:rsidRPr="006A385C" w:rsidRDefault="00C131CE" w:rsidP="00C131CE">
      <w:pPr>
        <w:rPr>
          <w:rFonts w:cs="Times"/>
          <w:lang w:eastAsia="x-none"/>
        </w:rPr>
      </w:pPr>
    </w:p>
    <w:p w14:paraId="148F80F7" w14:textId="77777777" w:rsidR="00C131CE" w:rsidRPr="006A385C" w:rsidRDefault="00C131CE" w:rsidP="00C131CE">
      <w:pPr>
        <w:rPr>
          <w:rFonts w:cs="Times"/>
          <w:lang w:eastAsia="x-none"/>
        </w:rPr>
      </w:pPr>
    </w:p>
    <w:p w14:paraId="60534F8E" w14:textId="77777777" w:rsidR="00C131CE" w:rsidRDefault="00C131CE" w:rsidP="00C131CE">
      <w:pPr>
        <w:shd w:val="clear" w:color="auto" w:fill="FFFFFF"/>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771FF3E4" w14:textId="77777777" w:rsidR="00C131CE" w:rsidRPr="00701D7D" w:rsidRDefault="00C131CE" w:rsidP="00C131CE">
      <w:pPr>
        <w:shd w:val="clear" w:color="auto" w:fill="FFFFFF"/>
        <w:rPr>
          <w:rFonts w:cs="Times"/>
          <w:color w:val="222222"/>
          <w:szCs w:val="20"/>
          <w:lang w:eastAsia="ko-KR"/>
        </w:rPr>
      </w:pPr>
      <w:r w:rsidRPr="00701D7D">
        <w:rPr>
          <w:rFonts w:cs="Times"/>
          <w:color w:val="222222"/>
          <w:szCs w:val="20"/>
          <w:lang w:eastAsia="ko-KR"/>
        </w:rPr>
        <w:t>The child node indication of recommended beams to the parent node can include both IAB-MT DL beams and/or IAB-MT UL beams.</w:t>
      </w:r>
    </w:p>
    <w:p w14:paraId="1FDC74F4"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Indication via MAC-CE or UCI transmission</w:t>
      </w:r>
    </w:p>
    <w:p w14:paraId="677F89AF"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Definition of IAB-MT DL beams and/or IAB-MT UL beams (</w:t>
      </w:r>
      <w:proofErr w:type="gramStart"/>
      <w:r w:rsidRPr="00701D7D">
        <w:rPr>
          <w:rFonts w:eastAsia="Calibri" w:cs="Times"/>
          <w:bCs/>
        </w:rPr>
        <w:t>e.g.</w:t>
      </w:r>
      <w:proofErr w:type="gramEnd"/>
      <w:r w:rsidRPr="00701D7D">
        <w:rPr>
          <w:rFonts w:eastAsia="Calibri" w:cs="Times"/>
          <w:bCs/>
        </w:rPr>
        <w:t xml:space="preserve"> TCI state ID, Spatial relation information ID, RS ID (including CSI-RS, SRS, SSB, etc.))</w:t>
      </w:r>
    </w:p>
    <w:p w14:paraId="22D1DEA2"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Whether indication of “not preferred” beams is supported</w:t>
      </w:r>
    </w:p>
    <w:p w14:paraId="6856C172" w14:textId="77777777" w:rsidR="00C131CE" w:rsidRPr="00701D7D" w:rsidRDefault="00C131CE" w:rsidP="00C131CE">
      <w:pPr>
        <w:shd w:val="clear" w:color="auto" w:fill="FFFFFF"/>
        <w:jc w:val="both"/>
        <w:rPr>
          <w:rFonts w:cs="Times"/>
          <w:color w:val="222222"/>
          <w:szCs w:val="20"/>
          <w:lang w:eastAsia="ko-KR"/>
        </w:rPr>
      </w:pPr>
    </w:p>
    <w:p w14:paraId="63480F06" w14:textId="77777777" w:rsidR="00C131CE" w:rsidRDefault="00C131CE" w:rsidP="00C131CE">
      <w:pPr>
        <w:shd w:val="clear" w:color="auto" w:fill="FFFFFF"/>
        <w:jc w:val="both"/>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5E754680" w14:textId="77777777" w:rsidR="00C131CE" w:rsidRPr="00701D7D" w:rsidRDefault="00C131CE" w:rsidP="00C131CE">
      <w:pPr>
        <w:shd w:val="clear" w:color="auto" w:fill="FFFFFF"/>
        <w:jc w:val="both"/>
        <w:rPr>
          <w:rFonts w:cs="Times"/>
          <w:color w:val="222222"/>
          <w:szCs w:val="20"/>
          <w:lang w:eastAsia="ko-KR"/>
        </w:rPr>
      </w:pPr>
      <w:r w:rsidRPr="00701D7D">
        <w:rPr>
          <w:rFonts w:cs="Times"/>
          <w:color w:val="222222"/>
          <w:szCs w:val="20"/>
          <w:lang w:eastAsia="ko-KR"/>
        </w:rPr>
        <w:t>MAC-CE signaling of Desired/Provided Guard Symbols is enhanced (</w:t>
      </w:r>
      <w:proofErr w:type="gramStart"/>
      <w:r w:rsidRPr="00701D7D">
        <w:rPr>
          <w:rFonts w:cs="Times"/>
          <w:color w:val="222222"/>
          <w:szCs w:val="20"/>
          <w:lang w:eastAsia="ko-KR"/>
        </w:rPr>
        <w:t>e.g.</w:t>
      </w:r>
      <w:proofErr w:type="gramEnd"/>
      <w:r w:rsidRPr="00701D7D">
        <w:rPr>
          <w:rFonts w:cs="Times"/>
          <w:color w:val="222222"/>
          <w:szCs w:val="20"/>
          <w:lang w:eastAsia="ko-KR"/>
        </w:rPr>
        <w:t xml:space="preserve"> using the same Rel-16 MAC-CE design) to support indication of guard symbols additionally required for Case #6 and Case #7 timing cases.</w:t>
      </w:r>
    </w:p>
    <w:p w14:paraId="541E76DD"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Number of guard symbols associated with Case #6 and Case #7 timing modes</w:t>
      </w:r>
    </w:p>
    <w:p w14:paraId="2FC2D860"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FFS: Need for explicit indication of guard symbols switching between timing cases</w:t>
      </w:r>
    </w:p>
    <w:p w14:paraId="60F3976A" w14:textId="77777777" w:rsidR="00C131CE" w:rsidRPr="00701D7D" w:rsidRDefault="00C131CE" w:rsidP="00C131CE">
      <w:pPr>
        <w:shd w:val="clear" w:color="auto" w:fill="FFFFFF"/>
        <w:jc w:val="both"/>
        <w:rPr>
          <w:rFonts w:cs="Times"/>
          <w:color w:val="222222"/>
          <w:szCs w:val="20"/>
          <w:lang w:eastAsia="ko-KR"/>
        </w:rPr>
      </w:pPr>
      <w:r w:rsidRPr="00701D7D">
        <w:rPr>
          <w:rFonts w:cs="Times"/>
          <w:color w:val="222222"/>
          <w:szCs w:val="20"/>
          <w:lang w:eastAsia="ko-KR"/>
        </w:rPr>
        <w:lastRenderedPageBreak/>
        <w:t> </w:t>
      </w:r>
    </w:p>
    <w:p w14:paraId="7C04B4B7" w14:textId="77777777" w:rsidR="00C131CE" w:rsidRDefault="00C131CE" w:rsidP="00C131CE">
      <w:pPr>
        <w:shd w:val="clear" w:color="auto" w:fill="FFFFFF"/>
        <w:jc w:val="both"/>
        <w:rPr>
          <w:rFonts w:cs="Times"/>
          <w:b/>
          <w:bCs/>
          <w:color w:val="222222"/>
          <w:szCs w:val="20"/>
          <w:shd w:val="clear" w:color="auto" w:fill="00FF00"/>
          <w:lang w:eastAsia="ko-KR"/>
        </w:rPr>
      </w:pPr>
      <w:r w:rsidRPr="00701D7D">
        <w:rPr>
          <w:rFonts w:cs="Times"/>
          <w:b/>
          <w:bCs/>
          <w:color w:val="222222"/>
          <w:szCs w:val="20"/>
          <w:shd w:val="clear" w:color="auto" w:fill="00FF00"/>
          <w:lang w:eastAsia="ko-KR"/>
        </w:rPr>
        <w:t>Agreement</w:t>
      </w:r>
    </w:p>
    <w:p w14:paraId="5B95D04F" w14:textId="77777777" w:rsidR="00C131CE" w:rsidRPr="00701D7D" w:rsidRDefault="00C131CE" w:rsidP="00C131CE">
      <w:pPr>
        <w:shd w:val="clear" w:color="auto" w:fill="FFFFFF"/>
        <w:jc w:val="both"/>
        <w:rPr>
          <w:rFonts w:cs="Times"/>
          <w:color w:val="222222"/>
          <w:szCs w:val="20"/>
          <w:lang w:eastAsia="ko-KR"/>
        </w:rPr>
      </w:pPr>
      <w:r w:rsidRPr="00701D7D">
        <w:rPr>
          <w:rFonts w:cs="Times"/>
          <w:color w:val="222222"/>
          <w:szCs w:val="20"/>
          <w:lang w:eastAsia="ko-KR"/>
        </w:rPr>
        <w:t>To support extension of CA TDD prioritization rules to NR-DC, the following resource coordination mechanisms between parents/donors are supported:</w:t>
      </w:r>
    </w:p>
    <w:p w14:paraId="1D653C0C"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4FBD4790" w14:textId="77777777" w:rsidR="00C131CE" w:rsidRPr="00701D7D" w:rsidRDefault="00C131CE" w:rsidP="00C131CE">
      <w:pPr>
        <w:pStyle w:val="ListParagraph"/>
        <w:numPr>
          <w:ilvl w:val="0"/>
          <w:numId w:val="58"/>
        </w:numPr>
        <w:spacing w:before="0" w:after="0"/>
        <w:rPr>
          <w:rFonts w:eastAsia="Calibri" w:cs="Times"/>
          <w:bCs/>
        </w:rPr>
      </w:pPr>
      <w:r w:rsidRPr="00701D7D">
        <w:rPr>
          <w:rFonts w:eastAsia="Calibri" w:cs="Times"/>
          <w:bCs/>
        </w:rPr>
        <w:t>For intra-donor and inter-donor DC scenarios, coordinating the semi-static and/or cell-common higher layer configuration (</w:t>
      </w:r>
      <w:proofErr w:type="gramStart"/>
      <w:r w:rsidRPr="00701D7D">
        <w:rPr>
          <w:rFonts w:eastAsia="Calibri" w:cs="Times"/>
          <w:bCs/>
        </w:rPr>
        <w:t>e.g.</w:t>
      </w:r>
      <w:proofErr w:type="gramEnd"/>
      <w:r w:rsidRPr="00701D7D">
        <w:rPr>
          <w:rFonts w:eastAsia="Calibri" w:cs="Times"/>
          <w:bCs/>
        </w:rPr>
        <w:t xml:space="preserve"> SSB, CORESET 0, and RACH and configurations) from/for different parent nodes.</w:t>
      </w:r>
    </w:p>
    <w:p w14:paraId="5BDF4D5D" w14:textId="3A7980AF" w:rsidR="001B0E4C" w:rsidRDefault="001B0E4C" w:rsidP="00C131CE">
      <w:pPr>
        <w:pStyle w:val="BodyText"/>
        <w:rPr>
          <w:rFonts w:asciiTheme="minorHAnsi" w:eastAsia="Times New Roman" w:hAnsiTheme="minorHAnsi" w:cstheme="minorHAnsi"/>
          <w:b/>
          <w:sz w:val="24"/>
          <w:szCs w:val="24"/>
          <w:lang w:val="en-GB"/>
        </w:rPr>
      </w:pP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030B" w14:textId="77777777" w:rsidR="0034352D" w:rsidRDefault="0034352D" w:rsidP="00790EFE">
      <w:r>
        <w:separator/>
      </w:r>
    </w:p>
  </w:endnote>
  <w:endnote w:type="continuationSeparator" w:id="0">
    <w:p w14:paraId="0CDA71DC" w14:textId="77777777" w:rsidR="0034352D" w:rsidRDefault="0034352D" w:rsidP="0079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080C" w14:textId="77777777" w:rsidR="0034352D" w:rsidRDefault="0034352D" w:rsidP="00790EFE">
      <w:r>
        <w:separator/>
      </w:r>
    </w:p>
  </w:footnote>
  <w:footnote w:type="continuationSeparator" w:id="0">
    <w:p w14:paraId="4EEF6FA2" w14:textId="77777777" w:rsidR="0034352D" w:rsidRDefault="0034352D" w:rsidP="00790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3A0B12"/>
    <w:multiLevelType w:val="multilevel"/>
    <w:tmpl w:val="B912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6"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782E49"/>
    <w:multiLevelType w:val="hybridMultilevel"/>
    <w:tmpl w:val="C85C27AC"/>
    <w:lvl w:ilvl="0" w:tplc="B5A8667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9"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3"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C1D99"/>
    <w:multiLevelType w:val="hybridMultilevel"/>
    <w:tmpl w:val="24F0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E329B4"/>
    <w:multiLevelType w:val="hybridMultilevel"/>
    <w:tmpl w:val="978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704311"/>
    <w:multiLevelType w:val="hybridMultilevel"/>
    <w:tmpl w:val="5FD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AC4100A"/>
    <w:multiLevelType w:val="hybridMultilevel"/>
    <w:tmpl w:val="FAE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2" w15:restartNumberingAfterBreak="0">
    <w:nsid w:val="7FDE4D26"/>
    <w:multiLevelType w:val="hybridMultilevel"/>
    <w:tmpl w:val="F34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9"/>
  </w:num>
  <w:num w:numId="3">
    <w:abstractNumId w:val="1"/>
  </w:num>
  <w:num w:numId="4">
    <w:abstractNumId w:val="24"/>
  </w:num>
  <w:num w:numId="5">
    <w:abstractNumId w:val="13"/>
  </w:num>
  <w:num w:numId="6">
    <w:abstractNumId w:val="22"/>
  </w:num>
  <w:num w:numId="7">
    <w:abstractNumId w:val="33"/>
  </w:num>
  <w:num w:numId="8">
    <w:abstractNumId w:val="56"/>
  </w:num>
  <w:num w:numId="9">
    <w:abstractNumId w:val="6"/>
  </w:num>
  <w:num w:numId="10">
    <w:abstractNumId w:val="5"/>
  </w:num>
  <w:num w:numId="11">
    <w:abstractNumId w:val="58"/>
  </w:num>
  <w:num w:numId="12">
    <w:abstractNumId w:val="52"/>
  </w:num>
  <w:num w:numId="13">
    <w:abstractNumId w:val="49"/>
  </w:num>
  <w:num w:numId="14">
    <w:abstractNumId w:val="0"/>
  </w:num>
  <w:num w:numId="15">
    <w:abstractNumId w:val="48"/>
  </w:num>
  <w:num w:numId="16">
    <w:abstractNumId w:val="25"/>
  </w:num>
  <w:num w:numId="17">
    <w:abstractNumId w:val="29"/>
  </w:num>
  <w:num w:numId="18">
    <w:abstractNumId w:val="53"/>
  </w:num>
  <w:num w:numId="19">
    <w:abstractNumId w:val="3"/>
  </w:num>
  <w:num w:numId="20">
    <w:abstractNumId w:val="14"/>
  </w:num>
  <w:num w:numId="21">
    <w:abstractNumId w:val="15"/>
  </w:num>
  <w:num w:numId="22">
    <w:abstractNumId w:val="44"/>
  </w:num>
  <w:num w:numId="23">
    <w:abstractNumId w:val="20"/>
  </w:num>
  <w:num w:numId="24">
    <w:abstractNumId w:val="51"/>
  </w:num>
  <w:num w:numId="25">
    <w:abstractNumId w:val="31"/>
  </w:num>
  <w:num w:numId="26">
    <w:abstractNumId w:val="7"/>
  </w:num>
  <w:num w:numId="27">
    <w:abstractNumId w:val="57"/>
  </w:num>
  <w:num w:numId="28">
    <w:abstractNumId w:val="16"/>
  </w:num>
  <w:num w:numId="29">
    <w:abstractNumId w:val="4"/>
  </w:num>
  <w:num w:numId="30">
    <w:abstractNumId w:val="32"/>
  </w:num>
  <w:num w:numId="31">
    <w:abstractNumId w:val="45"/>
  </w:num>
  <w:num w:numId="32">
    <w:abstractNumId w:val="30"/>
  </w:num>
  <w:num w:numId="33">
    <w:abstractNumId w:val="23"/>
  </w:num>
  <w:num w:numId="34">
    <w:abstractNumId w:val="34"/>
  </w:num>
  <w:num w:numId="35">
    <w:abstractNumId w:val="35"/>
  </w:num>
  <w:num w:numId="36">
    <w:abstractNumId w:val="39"/>
  </w:num>
  <w:num w:numId="37">
    <w:abstractNumId w:val="46"/>
  </w:num>
  <w:num w:numId="38">
    <w:abstractNumId w:val="54"/>
  </w:num>
  <w:num w:numId="39">
    <w:abstractNumId w:val="17"/>
  </w:num>
  <w:num w:numId="40">
    <w:abstractNumId w:val="60"/>
  </w:num>
  <w:num w:numId="41">
    <w:abstractNumId w:val="50"/>
  </w:num>
  <w:num w:numId="42">
    <w:abstractNumId w:val="27"/>
  </w:num>
  <w:num w:numId="43">
    <w:abstractNumId w:val="11"/>
  </w:num>
  <w:num w:numId="44">
    <w:abstractNumId w:val="47"/>
  </w:num>
  <w:num w:numId="45">
    <w:abstractNumId w:val="61"/>
  </w:num>
  <w:num w:numId="46">
    <w:abstractNumId w:val="36"/>
  </w:num>
  <w:num w:numId="47">
    <w:abstractNumId w:val="2"/>
  </w:num>
  <w:num w:numId="48">
    <w:abstractNumId w:val="40"/>
  </w:num>
  <w:num w:numId="49">
    <w:abstractNumId w:val="9"/>
  </w:num>
  <w:num w:numId="50">
    <w:abstractNumId w:val="10"/>
  </w:num>
  <w:num w:numId="51">
    <w:abstractNumId w:val="19"/>
  </w:num>
  <w:num w:numId="52">
    <w:abstractNumId w:val="26"/>
  </w:num>
  <w:num w:numId="53">
    <w:abstractNumId w:val="8"/>
  </w:num>
  <w:num w:numId="54">
    <w:abstractNumId w:val="38"/>
  </w:num>
  <w:num w:numId="55">
    <w:abstractNumId w:val="42"/>
  </w:num>
  <w:num w:numId="56">
    <w:abstractNumId w:val="21"/>
  </w:num>
  <w:num w:numId="57">
    <w:abstractNumId w:val="41"/>
  </w:num>
  <w:num w:numId="58">
    <w:abstractNumId w:val="37"/>
  </w:num>
  <w:num w:numId="59">
    <w:abstractNumId w:val="61"/>
  </w:num>
  <w:num w:numId="60">
    <w:abstractNumId w:val="12"/>
  </w:num>
  <w:num w:numId="61">
    <w:abstractNumId w:val="55"/>
  </w:num>
  <w:num w:numId="62">
    <w:abstractNumId w:val="62"/>
  </w:num>
  <w:num w:numId="63">
    <w:abstractNumId w:val="18"/>
  </w:num>
  <w:num w:numId="64">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241"/>
    <w:rsid w:val="001007E8"/>
    <w:rsid w:val="0010214F"/>
    <w:rsid w:val="00102A3F"/>
    <w:rsid w:val="0010303E"/>
    <w:rsid w:val="00103EEA"/>
    <w:rsid w:val="001040A8"/>
    <w:rsid w:val="00110532"/>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2983"/>
    <w:rsid w:val="00E031E4"/>
    <w:rsid w:val="00E03DA1"/>
    <w:rsid w:val="00E040B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86B"/>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0EA3"/>
    <w:rsid w:val="00FA1D9D"/>
    <w:rsid w:val="00FA1E28"/>
    <w:rsid w:val="00FA2002"/>
    <w:rsid w:val="00FA28D1"/>
    <w:rsid w:val="00FA39AE"/>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CE"/>
    <w:pPr>
      <w:spacing w:after="0" w:line="240" w:lineRule="auto"/>
    </w:pPr>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1246">
      <w:bodyDiv w:val="1"/>
      <w:marLeft w:val="0"/>
      <w:marRight w:val="0"/>
      <w:marTop w:val="0"/>
      <w:marBottom w:val="0"/>
      <w:divBdr>
        <w:top w:val="none" w:sz="0" w:space="0" w:color="auto"/>
        <w:left w:val="none" w:sz="0" w:space="0" w:color="auto"/>
        <w:bottom w:val="none" w:sz="0" w:space="0" w:color="auto"/>
        <w:right w:val="none" w:sz="0" w:space="0" w:color="auto"/>
      </w:divBdr>
    </w:div>
    <w:div w:id="534973904">
      <w:bodyDiv w:val="1"/>
      <w:marLeft w:val="0"/>
      <w:marRight w:val="0"/>
      <w:marTop w:val="0"/>
      <w:marBottom w:val="0"/>
      <w:divBdr>
        <w:top w:val="none" w:sz="0" w:space="0" w:color="auto"/>
        <w:left w:val="none" w:sz="0" w:space="0" w:color="auto"/>
        <w:bottom w:val="none" w:sz="0" w:space="0" w:color="auto"/>
        <w:right w:val="none" w:sz="0" w:space="0" w:color="auto"/>
      </w:divBdr>
    </w:div>
    <w:div w:id="621153578">
      <w:bodyDiv w:val="1"/>
      <w:marLeft w:val="0"/>
      <w:marRight w:val="0"/>
      <w:marTop w:val="0"/>
      <w:marBottom w:val="0"/>
      <w:divBdr>
        <w:top w:val="none" w:sz="0" w:space="0" w:color="auto"/>
        <w:left w:val="none" w:sz="0" w:space="0" w:color="auto"/>
        <w:bottom w:val="none" w:sz="0" w:space="0" w:color="auto"/>
        <w:right w:val="none" w:sz="0" w:space="0" w:color="auto"/>
      </w:divBdr>
    </w:div>
    <w:div w:id="149923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13C2C-C3C2-4A0A-BCDA-CE92F094AA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8080A0-D12B-4F6F-9221-0D24107EC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18251</Words>
  <Characters>104036</Characters>
  <Application>Microsoft Office Word</Application>
  <DocSecurity>0</DocSecurity>
  <Lines>866</Lines>
  <Paragraphs>244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AT&amp;T</Company>
  <LinksUpToDate>false</LinksUpToDate>
  <CharactersWithSpaces>122043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Wei, Lili</cp:lastModifiedBy>
  <cp:revision>19</cp:revision>
  <cp:lastPrinted>2016-02-23T10:51:00Z</cp:lastPrinted>
  <dcterms:created xsi:type="dcterms:W3CDTF">2021-08-24T20:54:00Z</dcterms:created>
  <dcterms:modified xsi:type="dcterms:W3CDTF">2021-08-24T21:05:00Z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