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1"/>
      </w:pPr>
      <w:r>
        <w:t>Introduction</w:t>
      </w:r>
    </w:p>
    <w:p w14:paraId="252843C5" w14:textId="77777777" w:rsidR="001B0E4C" w:rsidRDefault="002A2A33">
      <w:pPr>
        <w:pStyle w:val="a7"/>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a7"/>
      </w:pPr>
    </w:p>
    <w:p w14:paraId="41AB512B" w14:textId="77777777" w:rsidR="001B0E4C" w:rsidRDefault="002A2A33">
      <w:pPr>
        <w:pStyle w:val="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4575F0DA" w14:textId="77777777" w:rsidR="001B0E4C" w:rsidRDefault="002A2A33">
      <w:pPr>
        <w:pStyle w:val="aff"/>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aff"/>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aff"/>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a7"/>
              <w:rPr>
                <w:b/>
                <w:bCs/>
              </w:rPr>
            </w:pPr>
            <w:r>
              <w:rPr>
                <w:b/>
                <w:bCs/>
              </w:rPr>
              <w:t>Company</w:t>
            </w:r>
          </w:p>
        </w:tc>
        <w:tc>
          <w:tcPr>
            <w:tcW w:w="8095" w:type="dxa"/>
          </w:tcPr>
          <w:p w14:paraId="0A61D28C" w14:textId="77777777" w:rsidR="001B0E4C" w:rsidRDefault="002A2A33">
            <w:pPr>
              <w:pStyle w:val="a7"/>
              <w:rPr>
                <w:b/>
                <w:bCs/>
              </w:rPr>
            </w:pPr>
            <w:r>
              <w:rPr>
                <w:b/>
                <w:bCs/>
              </w:rPr>
              <w:t>Proposals</w:t>
            </w:r>
          </w:p>
        </w:tc>
      </w:tr>
      <w:tr w:rsidR="001B0E4C" w14:paraId="059D1244" w14:textId="77777777">
        <w:tc>
          <w:tcPr>
            <w:tcW w:w="1975" w:type="dxa"/>
          </w:tcPr>
          <w:p w14:paraId="0618495A" w14:textId="77777777" w:rsidR="001B0E4C" w:rsidRDefault="002A2A33">
            <w:pPr>
              <w:pStyle w:val="a7"/>
            </w:pPr>
            <w:r>
              <w:rPr>
                <w:rFonts w:cs="Calibri"/>
                <w:b/>
                <w:bCs/>
                <w:color w:val="000000"/>
              </w:rPr>
              <w:t>Huawei, HiSilicon (R1-2106454,R1-2107665)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3BECADBC" w14:textId="77777777" w:rsidR="001B0E4C" w:rsidRDefault="002A2A33">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aff"/>
              <w:numPr>
                <w:ilvl w:val="0"/>
                <w:numId w:val="21"/>
              </w:numPr>
              <w:autoSpaceDE w:val="0"/>
              <w:autoSpaceDN w:val="0"/>
              <w:adjustRightInd w:val="0"/>
              <w:snapToGrid w:val="0"/>
              <w:spacing w:before="0" w:line="240" w:lineRule="auto"/>
              <w:contextualSpacing w:val="0"/>
              <w:rPr>
                <w:rFonts w:eastAsia="等线"/>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a7"/>
              <w:rPr>
                <w:b/>
                <w:bCs/>
              </w:rPr>
            </w:pPr>
            <w:r>
              <w:rPr>
                <w:b/>
                <w:bCs/>
              </w:rPr>
              <w:lastRenderedPageBreak/>
              <w:t>Vivo (R1-2106617)</w:t>
            </w:r>
          </w:p>
        </w:tc>
        <w:tc>
          <w:tcPr>
            <w:tcW w:w="8095" w:type="dxa"/>
          </w:tcPr>
          <w:p w14:paraId="22C8C42E" w14:textId="77777777" w:rsidR="001B0E4C" w:rsidRDefault="002A2A33">
            <w:pPr>
              <w:pStyle w:val="a7"/>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487D1042" w14:textId="77777777" w:rsidR="001B0E4C" w:rsidRDefault="002A2A33">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a4"/>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109CD12C"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6B114408" w14:textId="77777777" w:rsidR="001B0E4C" w:rsidRDefault="002A2A33">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a7"/>
            </w:pPr>
          </w:p>
        </w:tc>
      </w:tr>
      <w:tr w:rsidR="001B0E4C" w14:paraId="14E6565F" w14:textId="77777777">
        <w:tc>
          <w:tcPr>
            <w:tcW w:w="1975" w:type="dxa"/>
          </w:tcPr>
          <w:p w14:paraId="24492D92" w14:textId="77777777" w:rsidR="001B0E4C" w:rsidRDefault="002A2A33">
            <w:pPr>
              <w:pStyle w:val="a7"/>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Batang"/>
                <w:b/>
                <w:bCs/>
                <w:i/>
                <w:iCs/>
              </w:rPr>
            </w:pPr>
            <w:r>
              <w:rPr>
                <w:rFonts w:eastAsia="Batang"/>
                <w:b/>
                <w:bCs/>
                <w:i/>
                <w:iCs/>
              </w:rPr>
              <w:t>Observation 2.2: Support for panel-resolution restriction and preference indication is not well motivated.</w:t>
            </w:r>
          </w:p>
          <w:p w14:paraId="0EFD2AEC" w14:textId="77777777" w:rsidR="001B0E4C" w:rsidRDefault="001B0E4C">
            <w:pPr>
              <w:spacing w:after="0"/>
              <w:rPr>
                <w:rFonts w:eastAsia="Batang"/>
              </w:rPr>
            </w:pPr>
          </w:p>
          <w:p w14:paraId="216469FE" w14:textId="77777777" w:rsidR="001B0E4C" w:rsidRDefault="002A2A33">
            <w:pPr>
              <w:spacing w:after="0"/>
              <w:ind w:left="284"/>
              <w:rPr>
                <w:rFonts w:eastAsia="Batang"/>
                <w:b/>
                <w:bCs/>
                <w:i/>
                <w:iCs/>
              </w:rPr>
            </w:pPr>
            <w:r>
              <w:rPr>
                <w:rFonts w:eastAsia="Batang"/>
                <w:b/>
                <w:bCs/>
                <w:i/>
                <w:iCs/>
              </w:rPr>
              <w:t>Proposal 2.7: Support semi-static signaling for configured beam restriction for simultaneous MT/DU operation.</w:t>
            </w:r>
          </w:p>
          <w:p w14:paraId="2442E8FA" w14:textId="77777777" w:rsidR="001B0E4C" w:rsidRDefault="001B0E4C">
            <w:pPr>
              <w:pStyle w:val="afe"/>
              <w:rPr>
                <w:rFonts w:eastAsia="Batang"/>
              </w:rPr>
            </w:pPr>
          </w:p>
          <w:p w14:paraId="35F07F09" w14:textId="77777777" w:rsidR="001B0E4C" w:rsidRDefault="002A2A33">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aff"/>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aff"/>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a7"/>
            </w:pPr>
          </w:p>
        </w:tc>
      </w:tr>
      <w:tr w:rsidR="001B0E4C" w14:paraId="0110747C" w14:textId="77777777">
        <w:tc>
          <w:tcPr>
            <w:tcW w:w="1975" w:type="dxa"/>
          </w:tcPr>
          <w:p w14:paraId="638C2525" w14:textId="77777777" w:rsidR="001B0E4C" w:rsidRDefault="002A2A33">
            <w:pPr>
              <w:pStyle w:val="a7"/>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宋体"/>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585647E1" w14:textId="77777777" w:rsidR="001B0E4C" w:rsidRDefault="001B0E4C">
            <w:pPr>
              <w:pStyle w:val="a7"/>
            </w:pPr>
          </w:p>
        </w:tc>
      </w:tr>
      <w:tr w:rsidR="001B0E4C" w14:paraId="531BF22F" w14:textId="77777777">
        <w:tc>
          <w:tcPr>
            <w:tcW w:w="1975" w:type="dxa"/>
          </w:tcPr>
          <w:p w14:paraId="6F51622E" w14:textId="77777777" w:rsidR="001B0E4C" w:rsidRDefault="002A2A33">
            <w:pPr>
              <w:pStyle w:val="a7"/>
            </w:pPr>
            <w:r>
              <w:t>Lenovo, Motorola Mobility (R1-2107188)</w:t>
            </w:r>
          </w:p>
        </w:tc>
        <w:tc>
          <w:tcPr>
            <w:tcW w:w="8095" w:type="dxa"/>
          </w:tcPr>
          <w:p w14:paraId="20307434" w14:textId="77777777" w:rsidR="001B0E4C" w:rsidRDefault="002A2A33">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af1"/>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a7"/>
            </w:pPr>
          </w:p>
        </w:tc>
      </w:tr>
      <w:tr w:rsidR="001B0E4C" w14:paraId="4556014F" w14:textId="77777777">
        <w:tc>
          <w:tcPr>
            <w:tcW w:w="1975" w:type="dxa"/>
          </w:tcPr>
          <w:p w14:paraId="7226E6AA" w14:textId="77777777" w:rsidR="001B0E4C" w:rsidRDefault="002A2A33">
            <w:pPr>
              <w:pStyle w:val="a7"/>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1D9C1A52" w14:textId="77777777" w:rsidR="001B0E4C" w:rsidRDefault="002A2A33">
            <w:pPr>
              <w:pStyle w:val="aff"/>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resourceAvailability mapping table defined in TS38.213 so that the indication of availability can be applied over soft resources in frequency-domain for DL or UL or Flexible symbols. </w:t>
            </w:r>
          </w:p>
          <w:p w14:paraId="184A27BB" w14:textId="77777777" w:rsidR="001B0E4C" w:rsidRDefault="002A2A33">
            <w:pPr>
              <w:pStyle w:val="aff"/>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af1"/>
              <w:rPr>
                <w:lang w:val="en-GB"/>
              </w:rPr>
            </w:pPr>
          </w:p>
        </w:tc>
      </w:tr>
      <w:tr w:rsidR="001B0E4C" w14:paraId="6F1DDE91" w14:textId="77777777">
        <w:tc>
          <w:tcPr>
            <w:tcW w:w="1975" w:type="dxa"/>
          </w:tcPr>
          <w:p w14:paraId="0F7D1496" w14:textId="77777777" w:rsidR="001B0E4C" w:rsidRDefault="002A2A33">
            <w:pPr>
              <w:pStyle w:val="a7"/>
            </w:pPr>
            <w:r>
              <w:lastRenderedPageBreak/>
              <w:t>ETRI (R1-2107479)</w:t>
            </w:r>
          </w:p>
        </w:tc>
        <w:tc>
          <w:tcPr>
            <w:tcW w:w="8095" w:type="dxa"/>
          </w:tcPr>
          <w:p w14:paraId="4C8B6CA6" w14:textId="77777777" w:rsidR="001B0E4C" w:rsidRDefault="002A2A33">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61" w:hangingChars="150" w:hanging="361"/>
              <w:rPr>
                <w:b/>
              </w:rPr>
            </w:pPr>
            <w:r>
              <w:rPr>
                <w:b/>
              </w:rPr>
              <w:t>Proposal 2: Introduce higher-layer parameter(s) to configure the following information:</w:t>
            </w:r>
          </w:p>
          <w:p w14:paraId="1F60B57E" w14:textId="77777777" w:rsidR="001B0E4C" w:rsidRDefault="002A2A33">
            <w:pPr>
              <w:pStyle w:val="aff"/>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aff"/>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aff"/>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250E91BF" w14:textId="77777777" w:rsidR="001B0E4C" w:rsidRDefault="002A2A33">
            <w:pPr>
              <w:pStyle w:val="aff"/>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61" w:hangingChars="150" w:hanging="361"/>
            </w:pPr>
            <w:r>
              <w:rPr>
                <w:rFonts w:hint="eastAsia"/>
                <w:b/>
              </w:rPr>
              <w:t>P</w:t>
            </w:r>
            <w:r>
              <w:rPr>
                <w:b/>
              </w:rPr>
              <w:t>roposal 4: Support Alt. 2 (the Rel-16 H/S/NA configuration and frequency domain configuration are jointly applied).</w:t>
            </w:r>
          </w:p>
          <w:p w14:paraId="26CAB113" w14:textId="77777777" w:rsidR="001B0E4C" w:rsidRDefault="002A2A33">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61" w:hangingChars="150" w:hanging="361"/>
              <w:rPr>
                <w:b/>
              </w:rPr>
            </w:pPr>
            <w:r>
              <w:rPr>
                <w:b/>
              </w:rPr>
              <w:t>Proposal 6: Consider specification supports to report non-preferred MT beams for simultaneous operations.</w:t>
            </w:r>
          </w:p>
          <w:p w14:paraId="6C34F80A" w14:textId="77777777" w:rsidR="001B0E4C" w:rsidRDefault="002A2A33">
            <w:pPr>
              <w:spacing w:after="120"/>
              <w:ind w:left="361" w:hangingChars="150" w:hanging="361"/>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61" w:hangingChars="150" w:hanging="361"/>
            </w:pPr>
            <w:r>
              <w:rPr>
                <w:b/>
              </w:rPr>
              <w:t>Proposal 8: RAN1 to strive concurrent support of “Rel-16 simultaneous TCI/spatial relation update” and “Rel-17 simultaneous DU/MT operations”.</w:t>
            </w:r>
          </w:p>
          <w:p w14:paraId="1E5BA5A6" w14:textId="77777777" w:rsidR="001B0E4C" w:rsidRDefault="002A2A33">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61" w:hangingChars="150" w:hanging="361"/>
              <w:rPr>
                <w:b/>
                <w:bCs/>
                <w:u w:val="single"/>
                <w:lang w:eastAsia="zh-CN"/>
              </w:rPr>
            </w:pPr>
          </w:p>
        </w:tc>
      </w:tr>
      <w:tr w:rsidR="001B0E4C" w14:paraId="343E728E" w14:textId="77777777">
        <w:tc>
          <w:tcPr>
            <w:tcW w:w="1975" w:type="dxa"/>
          </w:tcPr>
          <w:p w14:paraId="67F06632" w14:textId="77777777" w:rsidR="001B0E4C" w:rsidRDefault="002A2A33">
            <w:pPr>
              <w:pStyle w:val="a7"/>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Batang"/>
                <w:szCs w:val="22"/>
                <w:lang w:eastAsia="ko-KR"/>
              </w:rPr>
            </w:pPr>
            <w:r>
              <w:rPr>
                <w:rFonts w:eastAsia="Batang"/>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4F9004B6" w14:textId="77777777" w:rsidR="001B0E4C" w:rsidRDefault="002A2A33">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61" w:hangingChars="150" w:hanging="361"/>
              <w:rPr>
                <w:b/>
              </w:rPr>
            </w:pPr>
          </w:p>
        </w:tc>
      </w:tr>
      <w:tr w:rsidR="001B0E4C" w14:paraId="40498ED1" w14:textId="77777777">
        <w:tc>
          <w:tcPr>
            <w:tcW w:w="1975" w:type="dxa"/>
          </w:tcPr>
          <w:p w14:paraId="5ABD8EDF" w14:textId="77777777" w:rsidR="001B0E4C" w:rsidRDefault="002A2A33">
            <w:pPr>
              <w:pStyle w:val="a7"/>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61" w:hangingChars="150" w:hanging="361"/>
              <w:rPr>
                <w:b/>
              </w:rPr>
            </w:pPr>
          </w:p>
        </w:tc>
      </w:tr>
      <w:tr w:rsidR="001B0E4C" w14:paraId="10F4D36B" w14:textId="77777777">
        <w:tc>
          <w:tcPr>
            <w:tcW w:w="1975" w:type="dxa"/>
          </w:tcPr>
          <w:p w14:paraId="60F8CC8E" w14:textId="77777777" w:rsidR="001B0E4C" w:rsidRDefault="002A2A33">
            <w:pPr>
              <w:pStyle w:val="a7"/>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61" w:hangingChars="150" w:hanging="361"/>
              <w:rPr>
                <w:b/>
              </w:rPr>
            </w:pPr>
          </w:p>
        </w:tc>
      </w:tr>
      <w:tr w:rsidR="001B0E4C" w14:paraId="1B7E7273" w14:textId="77777777">
        <w:tc>
          <w:tcPr>
            <w:tcW w:w="1975" w:type="dxa"/>
          </w:tcPr>
          <w:p w14:paraId="1B5F5A95" w14:textId="77777777" w:rsidR="001B0E4C" w:rsidRDefault="002A2A33">
            <w:pPr>
              <w:pStyle w:val="a7"/>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1A2F99C" w14:textId="77777777" w:rsidR="001B0E4C" w:rsidRDefault="002A2A33">
            <w:pPr>
              <w:pStyle w:val="aff"/>
              <w:numPr>
                <w:ilvl w:val="0"/>
                <w:numId w:val="33"/>
              </w:numPr>
              <w:spacing w:before="0" w:after="0" w:line="240" w:lineRule="auto"/>
            </w:pPr>
            <w:r>
              <w:t>Dynamic e.g. through TCI index in DCI for scheduling PDSCH L</w:t>
            </w:r>
            <w:r>
              <w:rPr>
                <w:vertAlign w:val="subscript"/>
              </w:rPr>
              <w:t xml:space="preserve">p,DL </w:t>
            </w:r>
            <w:r>
              <w:t xml:space="preserve"> </w:t>
            </w:r>
          </w:p>
          <w:p w14:paraId="044E967D" w14:textId="77777777" w:rsidR="001B0E4C" w:rsidRDefault="002A2A33">
            <w:pPr>
              <w:pStyle w:val="aff"/>
              <w:numPr>
                <w:ilvl w:val="0"/>
                <w:numId w:val="33"/>
              </w:numPr>
              <w:spacing w:before="0" w:after="0" w:line="240" w:lineRule="auto"/>
            </w:pPr>
            <w:r>
              <w:t xml:space="preserve">Semi-static, e.g.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43D5D6F" w14:textId="77777777" w:rsidR="001B0E4C" w:rsidRDefault="002A2A33">
            <w:pPr>
              <w:pStyle w:val="aff"/>
              <w:numPr>
                <w:ilvl w:val="0"/>
                <w:numId w:val="34"/>
              </w:numPr>
              <w:spacing w:before="0" w:after="0" w:line="240" w:lineRule="auto"/>
            </w:pPr>
            <w:r>
              <w:t xml:space="preserve">Dynamic e.g. through UCI transmission from IAB-MT to parent DU </w:t>
            </w:r>
          </w:p>
          <w:p w14:paraId="2136508E" w14:textId="77777777" w:rsidR="001B0E4C" w:rsidRDefault="002A2A33">
            <w:pPr>
              <w:pStyle w:val="aff"/>
              <w:numPr>
                <w:ilvl w:val="0"/>
                <w:numId w:val="34"/>
              </w:numPr>
              <w:spacing w:before="0" w:after="0" w:line="240" w:lineRule="auto"/>
            </w:pPr>
            <w:r>
              <w:t>Semi-static, e.g. through MAC-CE from IAB-MT or through F1 interface from IAB-DU</w:t>
            </w:r>
          </w:p>
          <w:p w14:paraId="3BBD1A46" w14:textId="77777777" w:rsidR="001B0E4C" w:rsidRDefault="002A2A33">
            <w:pPr>
              <w:pStyle w:val="aff"/>
              <w:numPr>
                <w:ilvl w:val="0"/>
                <w:numId w:val="34"/>
              </w:numPr>
              <w:spacing w:before="0" w:after="0" w:line="240" w:lineRule="auto"/>
            </w:pPr>
            <w:r>
              <w:t>Alternatively, IAB-MT performs SR or initiates PRACH to indicate desired receiving beam on L</w:t>
            </w:r>
            <w:r>
              <w:rPr>
                <w:vertAlign w:val="subscript"/>
              </w:rPr>
              <w:t>p,DL</w:t>
            </w:r>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2D368C13" w14:textId="77777777" w:rsidR="001B0E4C" w:rsidRDefault="002A2A33">
            <w:pPr>
              <w:pStyle w:val="aff"/>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20A88EAB" w14:textId="77777777" w:rsidR="001B0E4C" w:rsidRDefault="002A2A33">
            <w:pPr>
              <w:pStyle w:val="aff"/>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61" w:hangingChars="150" w:hanging="361"/>
              <w:rPr>
                <w:b/>
              </w:rPr>
            </w:pPr>
          </w:p>
        </w:tc>
      </w:tr>
      <w:tr w:rsidR="001B0E4C" w14:paraId="60914A83" w14:textId="77777777">
        <w:tc>
          <w:tcPr>
            <w:tcW w:w="1975" w:type="dxa"/>
          </w:tcPr>
          <w:p w14:paraId="5CF95FFF" w14:textId="77777777" w:rsidR="001B0E4C" w:rsidRDefault="002A2A33">
            <w:pPr>
              <w:pStyle w:val="a7"/>
            </w:pPr>
            <w:r>
              <w:lastRenderedPageBreak/>
              <w:t>ZTE (R1-2107824, R1-2107826)</w:t>
            </w:r>
          </w:p>
        </w:tc>
        <w:tc>
          <w:tcPr>
            <w:tcW w:w="8095" w:type="dxa"/>
          </w:tcPr>
          <w:p w14:paraId="65E498A5" w14:textId="77777777" w:rsidR="001B0E4C" w:rsidRDefault="002A2A33">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宋体"/>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0DC0D812" w14:textId="77777777" w:rsidR="001B0E4C" w:rsidRDefault="00CF3F3B">
            <w:pPr>
              <w:pStyle w:val="10"/>
              <w:tabs>
                <w:tab w:val="left" w:pos="1470"/>
              </w:tabs>
              <w:spacing w:after="120"/>
              <w:rPr>
                <w:rFonts w:asciiTheme="minorHAnsi" w:hAnsiTheme="minorHAnsi" w:cstheme="minorBidi"/>
                <w:b w:val="0"/>
                <w:bCs/>
                <w:i/>
                <w:iCs/>
                <w:sz w:val="21"/>
              </w:rPr>
            </w:pPr>
            <w:hyperlink w:anchor="_Toc79164567" w:history="1">
              <w:r w:rsidR="002A2A33">
                <w:rPr>
                  <w:rStyle w:val="afb"/>
                  <w:rFonts w:eastAsia="宋体"/>
                </w:rPr>
                <w:t>Observation 2:</w:t>
              </w:r>
              <w:r w:rsidR="002A2A33">
                <w:rPr>
                  <w:rFonts w:asciiTheme="minorHAnsi" w:hAnsiTheme="minorHAnsi" w:cstheme="minorBidi"/>
                  <w:b w:val="0"/>
                  <w:sz w:val="21"/>
                </w:rPr>
                <w:tab/>
              </w:r>
              <w:r w:rsidR="002A2A33">
                <w:rPr>
                  <w:rStyle w:val="afb"/>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宋体"/>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2CE0D7C3" w14:textId="77777777" w:rsidR="001B0E4C" w:rsidRDefault="00CF3F3B">
            <w:pPr>
              <w:pStyle w:val="10"/>
              <w:tabs>
                <w:tab w:val="left" w:pos="862"/>
              </w:tabs>
              <w:spacing w:after="120"/>
              <w:rPr>
                <w:rFonts w:asciiTheme="minorHAnsi" w:hAnsiTheme="minorHAnsi" w:cstheme="minorBidi"/>
                <w:b w:val="0"/>
                <w:bCs/>
                <w:i/>
                <w:iCs/>
                <w:sz w:val="21"/>
              </w:rPr>
            </w:pPr>
            <w:hyperlink w:anchor="_Toc79164570" w:history="1">
              <w:r w:rsidR="002A2A33">
                <w:rPr>
                  <w:rStyle w:val="afb"/>
                  <w:rFonts w:eastAsia="宋体" w:cs="Arial"/>
                </w:rPr>
                <w:t>•</w:t>
              </w:r>
              <w:r w:rsidR="002A2A33">
                <w:rPr>
                  <w:rFonts w:asciiTheme="minorHAnsi" w:hAnsiTheme="minorHAnsi" w:cstheme="minorBidi"/>
                  <w:b w:val="0"/>
                  <w:sz w:val="21"/>
                </w:rPr>
                <w:tab/>
              </w:r>
              <w:r w:rsidR="002A2A33">
                <w:rPr>
                  <w:rStyle w:val="afb"/>
                  <w:rFonts w:cs="Times"/>
                </w:rPr>
                <w:t>Candidate values for N can be 1, 4, 8, 16.</w:t>
              </w:r>
            </w:hyperlink>
          </w:p>
          <w:p w14:paraId="48C21D7F" w14:textId="77777777" w:rsidR="001B0E4C" w:rsidRDefault="00CF3F3B">
            <w:pPr>
              <w:pStyle w:val="10"/>
              <w:tabs>
                <w:tab w:val="left" w:pos="862"/>
              </w:tabs>
              <w:spacing w:after="120"/>
              <w:rPr>
                <w:rFonts w:asciiTheme="minorHAnsi" w:hAnsiTheme="minorHAnsi" w:cstheme="minorBidi"/>
                <w:b w:val="0"/>
                <w:bCs/>
                <w:i/>
                <w:iCs/>
                <w:sz w:val="21"/>
              </w:rPr>
            </w:pPr>
            <w:hyperlink w:anchor="_Toc79164571" w:history="1">
              <w:r w:rsidR="002A2A33">
                <w:rPr>
                  <w:rStyle w:val="afb"/>
                  <w:rFonts w:eastAsia="宋体" w:cs="Arial"/>
                </w:rPr>
                <w:t>•</w:t>
              </w:r>
              <w:r w:rsidR="002A2A33">
                <w:rPr>
                  <w:rFonts w:asciiTheme="minorHAnsi" w:hAnsiTheme="minorHAnsi" w:cstheme="minorBidi"/>
                  <w:b w:val="0"/>
                  <w:sz w:val="21"/>
                </w:rPr>
                <w:tab/>
              </w:r>
              <w:r w:rsidR="002A2A33">
                <w:rPr>
                  <w:rStyle w:val="afb"/>
                  <w:rFonts w:cs="Times"/>
                </w:rPr>
                <w:t>It is up to CU implementation how to set the actual value of N.</w:t>
              </w:r>
            </w:hyperlink>
          </w:p>
          <w:p w14:paraId="59F259D1" w14:textId="77777777" w:rsidR="001B0E4C" w:rsidRDefault="00CF3F3B">
            <w:pPr>
              <w:pStyle w:val="10"/>
              <w:tabs>
                <w:tab w:val="left" w:pos="1282"/>
              </w:tabs>
              <w:spacing w:after="120"/>
              <w:rPr>
                <w:rFonts w:asciiTheme="minorHAnsi" w:hAnsiTheme="minorHAnsi" w:cstheme="minorBidi"/>
                <w:b w:val="0"/>
                <w:bCs/>
                <w:i/>
                <w:iCs/>
                <w:sz w:val="21"/>
              </w:rPr>
            </w:pPr>
            <w:hyperlink w:anchor="_Toc79164572" w:history="1">
              <w:r w:rsidR="002A2A33">
                <w:rPr>
                  <w:rStyle w:val="afb"/>
                  <w:rFonts w:eastAsia="宋体"/>
                </w:rPr>
                <w:t>Proposal 2:</w:t>
              </w:r>
              <w:r w:rsidR="002A2A33">
                <w:rPr>
                  <w:rFonts w:asciiTheme="minorHAnsi" w:hAnsiTheme="minorHAnsi" w:cstheme="minorBidi"/>
                  <w:b w:val="0"/>
                  <w:sz w:val="21"/>
                </w:rPr>
                <w:tab/>
              </w:r>
              <w:r w:rsidR="002A2A33">
                <w:rPr>
                  <w:rStyle w:val="afb"/>
                  <w:rFonts w:cs="Times"/>
                </w:rPr>
                <w:t>Frequency-domain H/S/NA</w:t>
              </w:r>
              <w:r w:rsidR="002A2A33">
                <w:rPr>
                  <w:rStyle w:val="afb"/>
                </w:rPr>
                <w:t xml:space="preserve"> should be configured per RB set within a carrier.</w:t>
              </w:r>
            </w:hyperlink>
          </w:p>
          <w:p w14:paraId="416C881C" w14:textId="77777777" w:rsidR="001B0E4C" w:rsidRDefault="00CF3F3B">
            <w:pPr>
              <w:pStyle w:val="10"/>
              <w:tabs>
                <w:tab w:val="left" w:pos="862"/>
              </w:tabs>
              <w:spacing w:after="120"/>
              <w:rPr>
                <w:rFonts w:asciiTheme="minorHAnsi" w:hAnsiTheme="minorHAnsi" w:cstheme="minorBidi"/>
                <w:b w:val="0"/>
                <w:bCs/>
                <w:i/>
                <w:iCs/>
                <w:sz w:val="21"/>
              </w:rPr>
            </w:pPr>
            <w:hyperlink w:anchor="_Toc79164573" w:history="1">
              <w:r w:rsidR="002A2A33">
                <w:rPr>
                  <w:rStyle w:val="afb"/>
                  <w:rFonts w:eastAsia="宋体" w:cs="Arial"/>
                </w:rPr>
                <w:t>•</w:t>
              </w:r>
              <w:r w:rsidR="002A2A33">
                <w:rPr>
                  <w:rFonts w:asciiTheme="minorHAnsi" w:hAnsiTheme="minorHAnsi" w:cstheme="minorBidi"/>
                  <w:b w:val="0"/>
                  <w:sz w:val="21"/>
                </w:rPr>
                <w:tab/>
              </w:r>
              <w:r w:rsidR="002A2A33">
                <w:rPr>
                  <w:rStyle w:val="afb"/>
                </w:rPr>
                <w:t>One RB set is configured as a multiple of N RBs.</w:t>
              </w:r>
            </w:hyperlink>
          </w:p>
          <w:p w14:paraId="7BAE6433" w14:textId="77777777" w:rsidR="001B0E4C" w:rsidRDefault="00CF3F3B">
            <w:pPr>
              <w:pStyle w:val="10"/>
              <w:tabs>
                <w:tab w:val="left" w:pos="862"/>
              </w:tabs>
              <w:spacing w:after="120"/>
              <w:rPr>
                <w:rFonts w:asciiTheme="minorHAnsi" w:hAnsiTheme="minorHAnsi" w:cstheme="minorBidi"/>
                <w:b w:val="0"/>
                <w:bCs/>
                <w:i/>
                <w:iCs/>
                <w:sz w:val="21"/>
              </w:rPr>
            </w:pPr>
            <w:hyperlink w:anchor="_Toc79164574" w:history="1">
              <w:r w:rsidR="002A2A33">
                <w:rPr>
                  <w:rStyle w:val="afb"/>
                  <w:rFonts w:eastAsia="宋体" w:cs="Arial"/>
                </w:rPr>
                <w:t>•</w:t>
              </w:r>
              <w:r w:rsidR="002A2A33">
                <w:rPr>
                  <w:rFonts w:asciiTheme="minorHAnsi" w:hAnsiTheme="minorHAnsi" w:cstheme="minorBidi"/>
                  <w:b w:val="0"/>
                  <w:sz w:val="21"/>
                </w:rPr>
                <w:tab/>
              </w:r>
              <w:r w:rsidR="002A2A33">
                <w:rPr>
                  <w:rStyle w:val="afb"/>
                </w:rPr>
                <w:t>Each RB set is defined based on a reference carrier/SCS, FFS how to determine the reference carrier/SCS of a DU cell.</w:t>
              </w:r>
            </w:hyperlink>
          </w:p>
          <w:p w14:paraId="6C46E40C" w14:textId="77777777" w:rsidR="001B0E4C" w:rsidRDefault="00CF3F3B">
            <w:pPr>
              <w:pStyle w:val="10"/>
              <w:tabs>
                <w:tab w:val="left" w:pos="1282"/>
              </w:tabs>
              <w:spacing w:after="120"/>
              <w:rPr>
                <w:rFonts w:asciiTheme="minorHAnsi" w:hAnsiTheme="minorHAnsi" w:cstheme="minorBidi"/>
                <w:b w:val="0"/>
                <w:bCs/>
                <w:i/>
                <w:iCs/>
                <w:sz w:val="21"/>
              </w:rPr>
            </w:pPr>
            <w:hyperlink w:anchor="_Toc79164575" w:history="1">
              <w:r w:rsidR="002A2A33">
                <w:rPr>
                  <w:rStyle w:val="afb"/>
                  <w:rFonts w:eastAsia="宋体"/>
                </w:rPr>
                <w:t>Proposal 3:</w:t>
              </w:r>
              <w:r w:rsidR="002A2A33">
                <w:rPr>
                  <w:rFonts w:asciiTheme="minorHAnsi" w:hAnsiTheme="minorHAnsi" w:cstheme="minorBidi"/>
                  <w:b w:val="0"/>
                  <w:sz w:val="21"/>
                </w:rPr>
                <w:tab/>
              </w:r>
              <w:r w:rsidR="002A2A33">
                <w:rPr>
                  <w:rStyle w:val="afb"/>
                </w:rPr>
                <w:t xml:space="preserve">For a given resource of an IAB DU cell, IAB node can be configured with either Rel-16 H/S/NA or </w:t>
              </w:r>
              <w:r w:rsidR="002A2A33">
                <w:rPr>
                  <w:rStyle w:val="afb"/>
                  <w:rFonts w:cs="Times"/>
                </w:rPr>
                <w:t>frequency-domain H/S/NA</w:t>
              </w:r>
              <w:r w:rsidR="002A2A33">
                <w:rPr>
                  <w:rStyle w:val="afb"/>
                </w:rPr>
                <w:t>.</w:t>
              </w:r>
            </w:hyperlink>
          </w:p>
          <w:p w14:paraId="76A7935F" w14:textId="77777777" w:rsidR="001B0E4C" w:rsidRDefault="00CF3F3B">
            <w:pPr>
              <w:pStyle w:val="10"/>
              <w:tabs>
                <w:tab w:val="left" w:pos="1282"/>
              </w:tabs>
              <w:spacing w:after="120"/>
              <w:rPr>
                <w:rFonts w:asciiTheme="minorHAnsi" w:hAnsiTheme="minorHAnsi" w:cstheme="minorBidi"/>
                <w:b w:val="0"/>
                <w:bCs/>
                <w:i/>
                <w:iCs/>
                <w:sz w:val="21"/>
              </w:rPr>
            </w:pPr>
            <w:hyperlink w:anchor="_Toc79164576" w:history="1">
              <w:r w:rsidR="002A2A33">
                <w:rPr>
                  <w:rStyle w:val="afb"/>
                  <w:rFonts w:eastAsia="宋体"/>
                </w:rPr>
                <w:t>Proposal 4:</w:t>
              </w:r>
              <w:r w:rsidR="002A2A33">
                <w:rPr>
                  <w:rFonts w:asciiTheme="minorHAnsi" w:hAnsiTheme="minorHAnsi" w:cstheme="minorBidi"/>
                  <w:b w:val="0"/>
                  <w:sz w:val="21"/>
                </w:rPr>
                <w:tab/>
              </w:r>
              <w:r w:rsidR="002A2A33">
                <w:rPr>
                  <w:rStyle w:val="afb"/>
                  <w:rFonts w:cs="Times"/>
                </w:rPr>
                <w:t>Rel-16 DCI Format 2_5 is reused to indicate soft resource availability for TDM and FDM slots:</w:t>
              </w:r>
            </w:hyperlink>
          </w:p>
          <w:p w14:paraId="15CD9CD3" w14:textId="77777777" w:rsidR="001B0E4C" w:rsidRDefault="00CF3F3B">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afb"/>
                  <w:rFonts w:cs="Arial"/>
                </w:rPr>
                <w:t>•</w:t>
              </w:r>
              <w:r w:rsidR="002A2A33">
                <w:rPr>
                  <w:rFonts w:asciiTheme="minorHAnsi" w:eastAsiaTheme="minorEastAsia" w:hAnsiTheme="minorHAnsi" w:cstheme="minorBidi"/>
                  <w:sz w:val="21"/>
                  <w:szCs w:val="22"/>
                </w:rPr>
                <w:tab/>
              </w:r>
              <w:r w:rsidR="002A2A33">
                <w:rPr>
                  <w:rStyle w:val="afb"/>
                  <w:rFonts w:cs="Times"/>
                </w:rPr>
                <w:t xml:space="preserve">For TDM slot, </w:t>
              </w:r>
              <w:r w:rsidR="002A2A33">
                <w:rPr>
                  <w:rStyle w:val="afb"/>
                </w:rPr>
                <w:t xml:space="preserve">availability indication is valid </w:t>
              </w:r>
              <w:r w:rsidR="002A2A33">
                <w:rPr>
                  <w:rStyle w:val="afb"/>
                  <w:rFonts w:cs="Times"/>
                </w:rPr>
                <w:t>for all soft symbols in the slot</w:t>
              </w:r>
            </w:hyperlink>
          </w:p>
          <w:p w14:paraId="0C060121" w14:textId="77777777" w:rsidR="001B0E4C" w:rsidRDefault="00CF3F3B">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afb"/>
                  <w:rFonts w:cs="Arial"/>
                </w:rPr>
                <w:t>•</w:t>
              </w:r>
              <w:r w:rsidR="002A2A33">
                <w:rPr>
                  <w:rFonts w:asciiTheme="minorHAnsi" w:eastAsiaTheme="minorEastAsia" w:hAnsiTheme="minorHAnsi" w:cstheme="minorBidi"/>
                  <w:sz w:val="21"/>
                  <w:szCs w:val="22"/>
                </w:rPr>
                <w:tab/>
              </w:r>
              <w:r w:rsidR="002A2A33">
                <w:rPr>
                  <w:rStyle w:val="afb"/>
                  <w:rFonts w:cs="Times"/>
                </w:rPr>
                <w:t xml:space="preserve">For FDM slot, </w:t>
              </w:r>
              <w:r w:rsidR="002A2A33">
                <w:rPr>
                  <w:rStyle w:val="afb"/>
                </w:rPr>
                <w:t>availability indication</w:t>
              </w:r>
              <w:r w:rsidR="002A2A33">
                <w:rPr>
                  <w:rStyle w:val="afb"/>
                  <w:rFonts w:cs="Times"/>
                </w:rPr>
                <w:t xml:space="preserve"> is only valid for all soft resource in the slot</w:t>
              </w:r>
              <w:r w:rsidR="002A2A33">
                <w:rPr>
                  <w:rStyle w:val="afb"/>
                </w:rPr>
                <w:t>.</w:t>
              </w:r>
            </w:hyperlink>
          </w:p>
          <w:p w14:paraId="5D66047C" w14:textId="77777777" w:rsidR="001B0E4C" w:rsidRDefault="00CF3F3B">
            <w:pPr>
              <w:pStyle w:val="10"/>
              <w:tabs>
                <w:tab w:val="left" w:pos="1282"/>
              </w:tabs>
              <w:spacing w:after="120"/>
              <w:rPr>
                <w:rFonts w:asciiTheme="minorHAnsi" w:hAnsiTheme="minorHAnsi" w:cstheme="minorBidi"/>
                <w:b w:val="0"/>
                <w:bCs/>
                <w:i/>
                <w:iCs/>
                <w:sz w:val="21"/>
              </w:rPr>
            </w:pPr>
            <w:hyperlink w:anchor="_Toc79164579" w:history="1">
              <w:r w:rsidR="002A2A33">
                <w:rPr>
                  <w:rStyle w:val="afb"/>
                  <w:rFonts w:eastAsia="宋体"/>
                </w:rPr>
                <w:t>Proposal 5:</w:t>
              </w:r>
              <w:r w:rsidR="002A2A33">
                <w:rPr>
                  <w:rFonts w:asciiTheme="minorHAnsi" w:hAnsiTheme="minorHAnsi" w:cstheme="minorBidi"/>
                  <w:b w:val="0"/>
                  <w:sz w:val="21"/>
                </w:rPr>
                <w:tab/>
              </w:r>
              <w:r w:rsidR="002A2A33">
                <w:rPr>
                  <w:rStyle w:val="afb"/>
                  <w:rFonts w:cs="Times"/>
                </w:rPr>
                <w:t>Additional enhancements to DCI Format 2_5 are not necessary</w:t>
              </w:r>
              <w:r w:rsidR="002A2A33">
                <w:rPr>
                  <w:rStyle w:val="afb"/>
                </w:rPr>
                <w:t>.</w:t>
              </w:r>
            </w:hyperlink>
          </w:p>
          <w:p w14:paraId="2DC6FD69" w14:textId="77777777" w:rsidR="001B0E4C" w:rsidRDefault="00CF3F3B">
            <w:pPr>
              <w:pStyle w:val="10"/>
              <w:tabs>
                <w:tab w:val="left" w:pos="1282"/>
              </w:tabs>
              <w:spacing w:after="120"/>
              <w:rPr>
                <w:rFonts w:asciiTheme="minorHAnsi" w:hAnsiTheme="minorHAnsi" w:cstheme="minorBidi"/>
                <w:b w:val="0"/>
                <w:bCs/>
                <w:i/>
                <w:iCs/>
                <w:sz w:val="21"/>
              </w:rPr>
            </w:pPr>
            <w:hyperlink w:anchor="_Toc79164580" w:history="1">
              <w:r w:rsidR="002A2A33">
                <w:rPr>
                  <w:rStyle w:val="afb"/>
                  <w:rFonts w:eastAsia="宋体"/>
                </w:rPr>
                <w:t>Proposal 6:</w:t>
              </w:r>
              <w:r w:rsidR="002A2A33">
                <w:rPr>
                  <w:rFonts w:asciiTheme="minorHAnsi" w:hAnsiTheme="minorHAnsi" w:cstheme="minorBidi"/>
                  <w:b w:val="0"/>
                  <w:sz w:val="21"/>
                </w:rPr>
                <w:tab/>
              </w:r>
              <w:r w:rsidR="002A2A33">
                <w:rPr>
                  <w:rStyle w:val="afb"/>
                </w:rPr>
                <w:t>It is sufficient to indicate the one of the preferred beams and the not preferred beams for IAB node MT, and it is not necessary to indicate both of them at the same time.</w:t>
              </w:r>
            </w:hyperlink>
          </w:p>
          <w:p w14:paraId="45F4825B" w14:textId="77777777" w:rsidR="001B0E4C" w:rsidRDefault="00CF3F3B">
            <w:pPr>
              <w:pStyle w:val="10"/>
              <w:tabs>
                <w:tab w:val="left" w:pos="1282"/>
              </w:tabs>
              <w:spacing w:after="120"/>
              <w:rPr>
                <w:rFonts w:asciiTheme="minorHAnsi" w:hAnsiTheme="minorHAnsi" w:cstheme="minorBidi"/>
                <w:b w:val="0"/>
                <w:bCs/>
                <w:i/>
                <w:iCs/>
                <w:sz w:val="21"/>
              </w:rPr>
            </w:pPr>
            <w:hyperlink w:anchor="_Toc79164581" w:history="1">
              <w:r w:rsidR="002A2A33">
                <w:rPr>
                  <w:rStyle w:val="afb"/>
                  <w:rFonts w:eastAsia="宋体"/>
                </w:rPr>
                <w:t>Proposal 7:</w:t>
              </w:r>
              <w:r w:rsidR="002A2A33">
                <w:rPr>
                  <w:rFonts w:asciiTheme="minorHAnsi" w:hAnsiTheme="minorHAnsi" w:cstheme="minorBidi"/>
                  <w:b w:val="0"/>
                  <w:sz w:val="21"/>
                </w:rPr>
                <w:tab/>
              </w:r>
              <w:r w:rsidR="002A2A33">
                <w:rPr>
                  <w:rStyle w:val="afb"/>
                </w:rPr>
                <w:t>It is not necessary to limit the applicability of beam indication to specific multiplexing cases or time-frequency resources.</w:t>
              </w:r>
            </w:hyperlink>
          </w:p>
          <w:p w14:paraId="5039B566" w14:textId="77777777" w:rsidR="001B0E4C" w:rsidRDefault="00CF3F3B">
            <w:pPr>
              <w:pStyle w:val="10"/>
              <w:tabs>
                <w:tab w:val="left" w:pos="1282"/>
              </w:tabs>
              <w:spacing w:after="120"/>
              <w:rPr>
                <w:rFonts w:asciiTheme="minorHAnsi" w:hAnsiTheme="minorHAnsi" w:cstheme="minorBidi"/>
                <w:b w:val="0"/>
                <w:bCs/>
                <w:i/>
                <w:iCs/>
                <w:sz w:val="21"/>
              </w:rPr>
            </w:pPr>
            <w:hyperlink w:anchor="_Toc79164582" w:history="1">
              <w:r w:rsidR="002A2A33">
                <w:rPr>
                  <w:rStyle w:val="afb"/>
                  <w:rFonts w:eastAsia="宋体"/>
                </w:rPr>
                <w:t>Proposal 8:</w:t>
              </w:r>
              <w:r w:rsidR="002A2A33">
                <w:rPr>
                  <w:rFonts w:asciiTheme="minorHAnsi" w:hAnsiTheme="minorHAnsi" w:cstheme="minorBidi"/>
                  <w:b w:val="0"/>
                  <w:sz w:val="21"/>
                </w:rPr>
                <w:tab/>
              </w:r>
              <w:r w:rsidR="002A2A33">
                <w:rPr>
                  <w:rStyle w:val="afb"/>
                </w:rPr>
                <w:t>H/S/NA configuration per beam (i.e. additional semi-static configuration signaling) is not supported.</w:t>
              </w:r>
            </w:hyperlink>
          </w:p>
          <w:p w14:paraId="50F0E9D0" w14:textId="77777777" w:rsidR="001B0E4C" w:rsidRDefault="00CF3F3B">
            <w:pPr>
              <w:pStyle w:val="10"/>
              <w:tabs>
                <w:tab w:val="left" w:pos="1282"/>
              </w:tabs>
              <w:spacing w:after="120"/>
              <w:rPr>
                <w:rFonts w:asciiTheme="minorHAnsi" w:hAnsiTheme="minorHAnsi" w:cstheme="minorBidi"/>
                <w:b w:val="0"/>
                <w:bCs/>
                <w:i/>
                <w:iCs/>
                <w:sz w:val="21"/>
              </w:rPr>
            </w:pPr>
            <w:hyperlink w:anchor="_Toc79164583" w:history="1">
              <w:r w:rsidR="002A2A33">
                <w:rPr>
                  <w:rStyle w:val="afb"/>
                  <w:rFonts w:eastAsia="宋体"/>
                </w:rPr>
                <w:t>Proposal 9:</w:t>
              </w:r>
              <w:r w:rsidR="002A2A33">
                <w:rPr>
                  <w:rFonts w:asciiTheme="minorHAnsi" w:hAnsiTheme="minorHAnsi" w:cstheme="minorBidi"/>
                  <w:b w:val="0"/>
                  <w:sz w:val="21"/>
                </w:rPr>
                <w:tab/>
              </w:r>
              <w:r w:rsidR="002A2A33">
                <w:rPr>
                  <w:rStyle w:val="afb"/>
                </w:rPr>
                <w:t>Per-panel granularity for resource management in the spatial domain is not supported.</w:t>
              </w:r>
            </w:hyperlink>
          </w:p>
          <w:p w14:paraId="4546AFA6" w14:textId="77777777" w:rsidR="001B0E4C" w:rsidRDefault="00CF3F3B">
            <w:pPr>
              <w:pStyle w:val="10"/>
              <w:tabs>
                <w:tab w:val="left" w:pos="1282"/>
              </w:tabs>
              <w:spacing w:after="120"/>
              <w:rPr>
                <w:rFonts w:asciiTheme="minorHAnsi" w:hAnsiTheme="minorHAnsi" w:cstheme="minorBidi"/>
                <w:b w:val="0"/>
                <w:bCs/>
                <w:i/>
                <w:iCs/>
                <w:sz w:val="21"/>
              </w:rPr>
            </w:pPr>
            <w:hyperlink w:anchor="_Toc79164584" w:history="1">
              <w:r w:rsidR="002A2A33">
                <w:rPr>
                  <w:rStyle w:val="afb"/>
                  <w:rFonts w:eastAsia="宋体"/>
                </w:rPr>
                <w:t>Proposal 10:</w:t>
              </w:r>
              <w:r w:rsidR="002A2A33">
                <w:rPr>
                  <w:rFonts w:asciiTheme="minorHAnsi" w:hAnsiTheme="minorHAnsi" w:cstheme="minorBidi"/>
                  <w:b w:val="0"/>
                  <w:sz w:val="21"/>
                </w:rPr>
                <w:tab/>
              </w:r>
              <w:r w:rsidR="002A2A33">
                <w:rPr>
                  <w:rStyle w:val="afb"/>
                </w:rPr>
                <w:t xml:space="preserve">Different beam indications (i.e. </w:t>
              </w:r>
              <w:r w:rsidR="002A2A33">
                <w:rPr>
                  <w:rStyle w:val="afb"/>
                  <w:rFonts w:cs="Times"/>
                </w:rPr>
                <w:t>child IAB-MT beam indication and parent IAB-DU beam indication</w:t>
              </w:r>
              <w:r w:rsidR="002A2A33">
                <w:rPr>
                  <w:rStyle w:val="afb"/>
                </w:rPr>
                <w:t>) are applied to different links, i.e. backhaul link and access link of an IAB node.</w:t>
              </w:r>
            </w:hyperlink>
          </w:p>
          <w:p w14:paraId="43CD3A09" w14:textId="77777777" w:rsidR="001B0E4C" w:rsidRDefault="00CF3F3B">
            <w:pPr>
              <w:pStyle w:val="10"/>
              <w:tabs>
                <w:tab w:val="left" w:pos="1282"/>
              </w:tabs>
              <w:spacing w:after="120"/>
              <w:rPr>
                <w:rFonts w:asciiTheme="minorHAnsi" w:hAnsiTheme="minorHAnsi" w:cstheme="minorBidi"/>
                <w:b w:val="0"/>
                <w:bCs/>
                <w:i/>
                <w:iCs/>
                <w:sz w:val="21"/>
              </w:rPr>
            </w:pPr>
            <w:hyperlink w:anchor="_Toc79164585" w:history="1">
              <w:r w:rsidR="002A2A33">
                <w:rPr>
                  <w:rStyle w:val="afb"/>
                  <w:rFonts w:eastAsia="宋体"/>
                </w:rPr>
                <w:t>Proposal 11:</w:t>
              </w:r>
              <w:r w:rsidR="002A2A33">
                <w:rPr>
                  <w:rFonts w:asciiTheme="minorHAnsi" w:hAnsiTheme="minorHAnsi" w:cstheme="minorBidi"/>
                  <w:b w:val="0"/>
                  <w:sz w:val="21"/>
                </w:rPr>
                <w:tab/>
              </w:r>
              <w:r w:rsidR="002A2A33">
                <w:rPr>
                  <w:rStyle w:val="afb"/>
                  <w:rFonts w:cs="Times"/>
                </w:rPr>
                <w:t>Rel-16 guard symbols mechanism is reused in Rel-17 IAB</w:t>
              </w:r>
              <w:r w:rsidR="002A2A33">
                <w:rPr>
                  <w:rStyle w:val="afb"/>
                </w:rPr>
                <w:t>.</w:t>
              </w:r>
            </w:hyperlink>
          </w:p>
          <w:p w14:paraId="33385718" w14:textId="77777777" w:rsidR="001B0E4C" w:rsidRDefault="00CF3F3B">
            <w:pPr>
              <w:pStyle w:val="10"/>
              <w:tabs>
                <w:tab w:val="left" w:pos="1282"/>
              </w:tabs>
              <w:spacing w:after="120"/>
              <w:rPr>
                <w:rFonts w:asciiTheme="minorHAnsi" w:hAnsiTheme="minorHAnsi" w:cstheme="minorBidi"/>
                <w:b w:val="0"/>
                <w:bCs/>
                <w:i/>
                <w:iCs/>
                <w:sz w:val="21"/>
              </w:rPr>
            </w:pPr>
            <w:hyperlink w:anchor="_Toc79164586" w:history="1">
              <w:r w:rsidR="002A2A33">
                <w:rPr>
                  <w:rStyle w:val="afb"/>
                  <w:rFonts w:eastAsia="宋体"/>
                </w:rPr>
                <w:t>Proposal 12:</w:t>
              </w:r>
              <w:r w:rsidR="002A2A33">
                <w:rPr>
                  <w:rFonts w:asciiTheme="minorHAnsi" w:hAnsiTheme="minorHAnsi" w:cstheme="minorBidi"/>
                  <w:b w:val="0"/>
                  <w:sz w:val="21"/>
                </w:rPr>
                <w:tab/>
              </w:r>
              <w:r w:rsidR="002A2A33">
                <w:rPr>
                  <w:rStyle w:val="afb"/>
                  <w:rFonts w:cs="Times"/>
                </w:rPr>
                <w:t>Guard band for FDM between backhaul link and access link at an IAB node depends on implementation</w:t>
              </w:r>
              <w:r w:rsidR="002A2A33">
                <w:rPr>
                  <w:rStyle w:val="afb"/>
                </w:rPr>
                <w:t>.</w:t>
              </w:r>
            </w:hyperlink>
          </w:p>
          <w:p w14:paraId="1371F5CF" w14:textId="77777777" w:rsidR="001B0E4C" w:rsidRDefault="002A2A33">
            <w:pPr>
              <w:jc w:val="both"/>
            </w:pPr>
            <w:r>
              <w:fldChar w:fldCharType="end"/>
            </w:r>
          </w:p>
          <w:p w14:paraId="15EFC19F" w14:textId="77777777" w:rsidR="001B0E4C" w:rsidRDefault="002A2A33">
            <w:pPr>
              <w:pStyle w:val="10"/>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宋体"/>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CF3F3B">
            <w:pPr>
              <w:pStyle w:val="10"/>
              <w:tabs>
                <w:tab w:val="right" w:pos="9660"/>
              </w:tabs>
              <w:spacing w:after="120"/>
            </w:pPr>
            <w:hyperlink w:anchor="_Toc10069" w:history="1">
              <w:r w:rsidR="002A2A33">
                <w:rPr>
                  <w:rFonts w:eastAsia="宋体"/>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CF3F3B">
            <w:pPr>
              <w:pStyle w:val="21"/>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a7"/>
            </w:pPr>
            <w:r>
              <w:lastRenderedPageBreak/>
              <w:t>NTT DOCOMO (R1-2107877)</w:t>
            </w:r>
          </w:p>
        </w:tc>
        <w:tc>
          <w:tcPr>
            <w:tcW w:w="8095" w:type="dxa"/>
          </w:tcPr>
          <w:p w14:paraId="1514A8CC" w14:textId="77777777" w:rsidR="001B0E4C" w:rsidRDefault="002A2A33">
            <w:pPr>
              <w:spacing w:beforeLines="50" w:before="120" w:afterLines="50" w:after="120"/>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1</w:t>
            </w:r>
            <w:r>
              <w:rPr>
                <w:rFonts w:eastAsia="宋体"/>
                <w:b/>
                <w:bCs/>
                <w:sz w:val="22"/>
                <w:szCs w:val="22"/>
                <w:lang w:eastAsia="zh-CN"/>
              </w:rPr>
              <w:t xml:space="preserve">: Semi-static configuration of H/S/NA resource type in frequency domain can be provided per RB set (e.g., </w:t>
            </w:r>
            <w:r>
              <w:rPr>
                <w:rFonts w:eastAsia="宋体"/>
                <w:b/>
                <w:bCs/>
                <w:i/>
                <w:iCs/>
                <w:sz w:val="22"/>
                <w:szCs w:val="22"/>
                <w:lang w:eastAsia="zh-CN"/>
              </w:rPr>
              <w:t>N</w:t>
            </w:r>
            <w:r>
              <w:rPr>
                <w:rFonts w:eastAsia="宋体"/>
                <w:b/>
                <w:bCs/>
                <w:sz w:val="22"/>
                <w:szCs w:val="22"/>
                <w:lang w:eastAsia="zh-CN"/>
              </w:rPr>
              <w:t xml:space="preserve"> RBs) per slot per D/U/F resource type.</w:t>
            </w:r>
          </w:p>
          <w:p w14:paraId="549C608B" w14:textId="77777777" w:rsidR="001B0E4C" w:rsidRDefault="002A2A33">
            <w:pPr>
              <w:jc w:val="both"/>
              <w:rPr>
                <w:rFonts w:eastAsia="宋体"/>
                <w:b/>
                <w:bCs/>
                <w:sz w:val="22"/>
                <w:szCs w:val="22"/>
                <w:lang w:eastAsia="zh-CN"/>
              </w:rPr>
            </w:pPr>
            <w:r>
              <w:rPr>
                <w:rFonts w:eastAsia="宋体" w:hint="eastAsia"/>
                <w:b/>
                <w:bCs/>
                <w:sz w:val="22"/>
                <w:szCs w:val="22"/>
                <w:u w:val="single"/>
                <w:lang w:eastAsia="zh-CN"/>
              </w:rPr>
              <w:t>P</w:t>
            </w:r>
            <w:r>
              <w:rPr>
                <w:rFonts w:eastAsia="宋体"/>
                <w:b/>
                <w:bCs/>
                <w:sz w:val="22"/>
                <w:szCs w:val="22"/>
                <w:u w:val="single"/>
                <w:lang w:eastAsia="zh-CN"/>
              </w:rPr>
              <w:t>roposal 2</w:t>
            </w:r>
            <w:r>
              <w:rPr>
                <w:rFonts w:eastAsia="宋体"/>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aff"/>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 xml:space="preserve">For a given symbol, if frequency domain H/S/NA is not provided, time domain H/S/NA can be applied </w:t>
            </w:r>
          </w:p>
          <w:p w14:paraId="7655DBFB" w14:textId="77777777" w:rsidR="001B0E4C" w:rsidRDefault="002A2A33">
            <w:pPr>
              <w:pStyle w:val="aff"/>
              <w:numPr>
                <w:ilvl w:val="0"/>
                <w:numId w:val="36"/>
              </w:numPr>
              <w:spacing w:before="0" w:after="0" w:line="240" w:lineRule="auto"/>
              <w:contextualSpacing w:val="0"/>
              <w:rPr>
                <w:rFonts w:eastAsia="宋体"/>
                <w:b/>
                <w:bCs/>
                <w:sz w:val="22"/>
                <w:szCs w:val="22"/>
                <w:lang w:eastAsia="zh-CN"/>
              </w:rPr>
            </w:pPr>
            <w:r>
              <w:rPr>
                <w:rFonts w:eastAsia="宋体"/>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宋体"/>
                <w:b/>
                <w:bCs/>
                <w:sz w:val="22"/>
                <w:szCs w:val="18"/>
                <w:lang w:eastAsia="zh-CN"/>
              </w:rPr>
            </w:pPr>
            <w:r>
              <w:rPr>
                <w:rFonts w:eastAsia="宋体" w:hint="eastAsia"/>
                <w:b/>
                <w:bCs/>
                <w:sz w:val="22"/>
                <w:szCs w:val="22"/>
                <w:u w:val="single"/>
                <w:lang w:eastAsia="zh-CN"/>
              </w:rPr>
              <w:t>P</w:t>
            </w:r>
            <w:r>
              <w:rPr>
                <w:rFonts w:eastAsia="宋体"/>
                <w:b/>
                <w:bCs/>
                <w:sz w:val="22"/>
                <w:szCs w:val="22"/>
                <w:u w:val="single"/>
                <w:lang w:eastAsia="zh-CN"/>
              </w:rPr>
              <w:t>roposal 3</w:t>
            </w:r>
            <w:r>
              <w:rPr>
                <w:rFonts w:eastAsia="宋体"/>
                <w:b/>
                <w:bCs/>
                <w:sz w:val="22"/>
                <w:szCs w:val="22"/>
                <w:lang w:eastAsia="zh-CN"/>
              </w:rPr>
              <w:t xml:space="preserve">: </w:t>
            </w:r>
            <w:r>
              <w:rPr>
                <w:rFonts w:eastAsia="宋体"/>
                <w:b/>
                <w:bCs/>
                <w:sz w:val="22"/>
                <w:szCs w:val="18"/>
                <w:lang w:eastAsia="zh-CN"/>
              </w:rPr>
              <w:t xml:space="preserve">DCI format 2_5 framework can be reused, and </w:t>
            </w:r>
            <w:r>
              <w:rPr>
                <w:rFonts w:eastAsia="宋体"/>
                <w:b/>
                <w:bCs/>
                <w:i/>
                <w:iCs/>
                <w:sz w:val="22"/>
                <w:szCs w:val="18"/>
                <w:lang w:eastAsia="zh-CN"/>
              </w:rPr>
              <w:t>ResourceAvailability</w:t>
            </w:r>
            <w:r>
              <w:rPr>
                <w:rFonts w:eastAsia="宋体"/>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4</w:t>
            </w:r>
            <w:r>
              <w:rPr>
                <w:rFonts w:eastAsia="宋体"/>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宋体"/>
                <w:b/>
                <w:bCs/>
                <w:sz w:val="22"/>
                <w:szCs w:val="18"/>
                <w:lang w:eastAsia="zh-CN"/>
              </w:rPr>
            </w:pPr>
            <w:r>
              <w:rPr>
                <w:rFonts w:eastAsia="宋体"/>
                <w:b/>
                <w:bCs/>
                <w:sz w:val="22"/>
                <w:szCs w:val="18"/>
                <w:u w:val="single"/>
                <w:lang w:eastAsia="zh-CN"/>
              </w:rPr>
              <w:t>Proposal 5</w:t>
            </w:r>
            <w:r>
              <w:rPr>
                <w:rFonts w:eastAsia="宋体"/>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6</w:t>
            </w:r>
            <w:r>
              <w:rPr>
                <w:rFonts w:eastAsia="宋体"/>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宋体"/>
                <w:b/>
                <w:bCs/>
                <w:sz w:val="22"/>
                <w:szCs w:val="18"/>
                <w:lang w:eastAsia="zh-CN"/>
              </w:rPr>
            </w:pPr>
            <w:r>
              <w:rPr>
                <w:rFonts w:eastAsia="宋体" w:hint="eastAsia"/>
                <w:b/>
                <w:bCs/>
                <w:sz w:val="22"/>
                <w:szCs w:val="18"/>
                <w:u w:val="single"/>
                <w:lang w:eastAsia="zh-CN"/>
              </w:rPr>
              <w:t>P</w:t>
            </w:r>
            <w:r>
              <w:rPr>
                <w:rFonts w:eastAsia="宋体"/>
                <w:b/>
                <w:bCs/>
                <w:sz w:val="22"/>
                <w:szCs w:val="18"/>
                <w:u w:val="single"/>
                <w:lang w:eastAsia="zh-CN"/>
              </w:rPr>
              <w:t>roposal 7</w:t>
            </w:r>
            <w:r>
              <w:rPr>
                <w:rFonts w:eastAsia="宋体"/>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宋体"/>
                <w:b/>
                <w:sz w:val="22"/>
                <w:szCs w:val="22"/>
                <w:lang w:eastAsia="zh-CN"/>
              </w:rPr>
            </w:pPr>
            <w:r>
              <w:rPr>
                <w:rFonts w:eastAsia="宋体" w:hint="eastAsia"/>
                <w:b/>
                <w:sz w:val="22"/>
                <w:szCs w:val="22"/>
                <w:u w:val="single"/>
                <w:lang w:eastAsia="zh-CN"/>
              </w:rPr>
              <w:t>P</w:t>
            </w:r>
            <w:r>
              <w:rPr>
                <w:rFonts w:eastAsia="宋体"/>
                <w:b/>
                <w:sz w:val="22"/>
                <w:szCs w:val="22"/>
                <w:u w:val="single"/>
                <w:lang w:eastAsia="zh-CN"/>
              </w:rPr>
              <w:t>roposal 8</w:t>
            </w:r>
            <w:r>
              <w:rPr>
                <w:rFonts w:eastAsia="宋体"/>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宋体"/>
                <w:b/>
                <w:sz w:val="22"/>
                <w:szCs w:val="22"/>
                <w:lang w:eastAsia="zh-CN"/>
              </w:rPr>
            </w:pPr>
            <w:r>
              <w:rPr>
                <w:rFonts w:eastAsia="宋体"/>
                <w:b/>
                <w:sz w:val="22"/>
                <w:szCs w:val="22"/>
                <w:u w:val="single"/>
                <w:lang w:eastAsia="zh-CN"/>
              </w:rPr>
              <w:t>Proposal 9</w:t>
            </w:r>
            <w:r>
              <w:rPr>
                <w:rFonts w:eastAsia="宋体"/>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Pr>
                <w:rFonts w:eastAsia="宋体"/>
                <w:b/>
                <w:sz w:val="22"/>
                <w:szCs w:val="22"/>
                <w:lang w:eastAsia="zh-CN"/>
              </w:rPr>
              <w:t>: Guard band can be handled by IAB node implementation.</w:t>
            </w:r>
          </w:p>
          <w:p w14:paraId="574F164C" w14:textId="77777777" w:rsidR="001B0E4C" w:rsidRDefault="001B0E4C">
            <w:pPr>
              <w:pStyle w:val="10"/>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a7"/>
            </w:pPr>
            <w:r>
              <w:lastRenderedPageBreak/>
              <w:t>Ericsson (R1-2108107,2108109)</w:t>
            </w:r>
          </w:p>
        </w:tc>
        <w:tc>
          <w:tcPr>
            <w:tcW w:w="8095" w:type="dxa"/>
          </w:tcPr>
          <w:p w14:paraId="582A4B0B" w14:textId="77777777" w:rsidR="001B0E4C" w:rsidRDefault="002A2A33">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10"/>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67241E46" w14:textId="77777777" w:rsidR="001B0E4C" w:rsidRDefault="002A2A33">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255DFD17" w14:textId="77777777" w:rsidR="001B0E4C" w:rsidRDefault="002A2A33">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1C98CDF8" w14:textId="77777777" w:rsidR="001B0E4C" w:rsidRDefault="002A2A33">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6891EF6F" w14:textId="77777777" w:rsidR="001B0E4C" w:rsidRDefault="001B0E4C">
            <w:pPr>
              <w:pStyle w:val="10"/>
              <w:tabs>
                <w:tab w:val="left" w:pos="1470"/>
              </w:tabs>
              <w:spacing w:after="120"/>
              <w:rPr>
                <w:rFonts w:eastAsiaTheme="minorEastAsia"/>
                <w:bCs/>
                <w:i/>
                <w:iCs/>
              </w:rPr>
            </w:pPr>
          </w:p>
        </w:tc>
      </w:tr>
    </w:tbl>
    <w:p w14:paraId="031577F0" w14:textId="77777777" w:rsidR="001B0E4C" w:rsidRDefault="001B0E4C">
      <w:pPr>
        <w:pStyle w:val="a7"/>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宋体"/>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af4"/>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宋体"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194F8642" w14:textId="77777777" w:rsidR="001B0E4C" w:rsidRDefault="002A2A33">
            <w:pPr>
              <w:rPr>
                <w:rFonts w:eastAsia="宋体"/>
                <w:sz w:val="22"/>
                <w:szCs w:val="22"/>
                <w:lang w:eastAsia="zh-CN"/>
              </w:rPr>
            </w:pPr>
            <w:r>
              <w:rPr>
                <w:rFonts w:eastAsia="宋体"/>
                <w:sz w:val="22"/>
                <w:szCs w:val="22"/>
                <w:lang w:eastAsia="zh-CN"/>
              </w:rPr>
              <w:t>The first bullet is clear and OK for us.</w:t>
            </w:r>
          </w:p>
          <w:p w14:paraId="1ADE47C7" w14:textId="77777777" w:rsidR="001B0E4C" w:rsidRDefault="002A2A33">
            <w:pPr>
              <w:rPr>
                <w:rFonts w:eastAsia="宋体"/>
                <w:sz w:val="22"/>
                <w:szCs w:val="22"/>
                <w:lang w:eastAsia="zh-CN"/>
              </w:rPr>
            </w:pPr>
            <w:r>
              <w:rPr>
                <w:rFonts w:eastAsia="宋体" w:hint="eastAsia"/>
                <w:sz w:val="22"/>
                <w:szCs w:val="22"/>
                <w:lang w:eastAsia="zh-CN"/>
              </w:rPr>
              <w:t xml:space="preserve">Disagree with </w:t>
            </w:r>
            <w:r>
              <w:rPr>
                <w:rFonts w:eastAsia="宋体"/>
                <w:sz w:val="22"/>
                <w:szCs w:val="22"/>
                <w:lang w:eastAsia="zh-CN"/>
              </w:rPr>
              <w:t>the second bullet</w:t>
            </w:r>
            <w:r>
              <w:rPr>
                <w:rFonts w:eastAsia="宋体" w:hint="eastAsia"/>
                <w:sz w:val="22"/>
                <w:szCs w:val="22"/>
                <w:lang w:eastAsia="zh-CN"/>
              </w:rPr>
              <w:t>.</w:t>
            </w:r>
            <w:r>
              <w:rPr>
                <w:rFonts w:eastAsia="宋体"/>
                <w:sz w:val="22"/>
                <w:szCs w:val="22"/>
                <w:lang w:eastAsia="zh-CN"/>
              </w:rPr>
              <w:t xml:space="preserve"> </w:t>
            </w:r>
            <w:r>
              <w:rPr>
                <w:rFonts w:eastAsia="宋体" w:hint="eastAsia"/>
                <w:sz w:val="22"/>
                <w:szCs w:val="22"/>
                <w:lang w:eastAsia="zh-CN"/>
              </w:rPr>
              <w:t>W</w:t>
            </w:r>
            <w:r>
              <w:rPr>
                <w:rFonts w:eastAsia="宋体"/>
                <w:sz w:val="22"/>
                <w:szCs w:val="22"/>
                <w:lang w:eastAsia="zh-CN"/>
              </w:rPr>
              <w:t xml:space="preserve">e agree that both frequency domain H/S/NA and time domain H/S/NA can be provided to </w:t>
            </w:r>
            <w:r>
              <w:rPr>
                <w:rFonts w:eastAsia="宋体" w:hint="eastAsia"/>
                <w:sz w:val="22"/>
                <w:szCs w:val="22"/>
                <w:lang w:eastAsia="zh-CN"/>
              </w:rPr>
              <w:t xml:space="preserve">an </w:t>
            </w:r>
            <w:r>
              <w:rPr>
                <w:rFonts w:eastAsia="宋体"/>
                <w:sz w:val="22"/>
                <w:szCs w:val="22"/>
                <w:lang w:eastAsia="zh-CN"/>
              </w:rPr>
              <w:t>IAB DU, but</w:t>
            </w:r>
            <w:r>
              <w:rPr>
                <w:rFonts w:eastAsia="宋体"/>
                <w:color w:val="FF0000"/>
                <w:sz w:val="22"/>
                <w:szCs w:val="22"/>
                <w:lang w:eastAsia="zh-CN"/>
              </w:rPr>
              <w:t xml:space="preserve"> these two kind of HSNA should be configured on separate DU symbols</w:t>
            </w:r>
            <w:r>
              <w:rPr>
                <w:rFonts w:eastAsia="宋体"/>
                <w:sz w:val="22"/>
                <w:szCs w:val="22"/>
                <w:lang w:eastAsia="zh-CN"/>
              </w:rPr>
              <w:t>. From our point of view, CU is aware of almost all the listed factors</w:t>
            </w:r>
            <w:r>
              <w:rPr>
                <w:rFonts w:eastAsia="宋体" w:hint="eastAsia"/>
                <w:sz w:val="22"/>
                <w:szCs w:val="22"/>
                <w:lang w:eastAsia="zh-CN"/>
              </w:rPr>
              <w:t>(e.g., multiplexing capability, MT/DU</w:t>
            </w:r>
            <w:r>
              <w:rPr>
                <w:rFonts w:eastAsia="宋体"/>
                <w:sz w:val="22"/>
                <w:szCs w:val="22"/>
                <w:lang w:eastAsia="zh-CN"/>
              </w:rPr>
              <w:t>’</w:t>
            </w:r>
            <w:r>
              <w:rPr>
                <w:rFonts w:eastAsia="宋体" w:hint="eastAsia"/>
                <w:sz w:val="22"/>
                <w:szCs w:val="22"/>
                <w:lang w:eastAsia="zh-CN"/>
              </w:rPr>
              <w:t>s DL/UL direction, .etc)</w:t>
            </w:r>
            <w:r>
              <w:rPr>
                <w:rFonts w:eastAsia="宋体"/>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宋体"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5C7460CD" w14:textId="77777777" w:rsidR="001B0E4C" w:rsidRDefault="001B0E4C">
            <w:pPr>
              <w:rPr>
                <w:rFonts w:ascii="Calibri" w:eastAsia="宋体"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3B6C2EB"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0DCCEC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0E76AC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We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are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with</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first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For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the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second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a signaling from</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parent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node</w:t>
            </w:r>
            <w:r>
              <w:rPr>
                <w:rFonts w:ascii="Calibri" w:eastAsia="Malgun Gothic"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have following comments:</w:t>
            </w:r>
          </w:p>
          <w:p w14:paraId="6D433C4B" w14:textId="77777777" w:rsidR="001B0E4C" w:rsidRDefault="002A2A33">
            <w:pPr>
              <w:pStyle w:val="aff"/>
              <w:numPr>
                <w:ilvl w:val="0"/>
                <w:numId w:val="39"/>
              </w:numPr>
              <w:rPr>
                <w:rFonts w:ascii="Calibri" w:eastAsia="Malgun Gothic" w:hAnsi="Calibri"/>
                <w:sz w:val="22"/>
                <w:szCs w:val="22"/>
                <w:lang w:eastAsia="ko-KR"/>
              </w:rPr>
            </w:pPr>
            <w:r>
              <w:rPr>
                <w:rFonts w:ascii="Calibri" w:eastAsia="Malgun Gothic" w:hAnsi="Calibri"/>
                <w:sz w:val="22"/>
                <w:szCs w:val="22"/>
                <w:lang w:eastAsia="ko-KR"/>
              </w:rPr>
              <w:t>In our understanding, the frequency-domain H/S/NA configuration is to configure H/S/NA pattern in time-frequency grid. To avoid possible confusion, we suggest to use terms “</w:t>
            </w:r>
            <w:r>
              <w:rPr>
                <w:rFonts w:ascii="Calibri" w:eastAsia="Malgun Gothic" w:hAnsi="Calibri"/>
                <w:color w:val="FF0000"/>
                <w:sz w:val="22"/>
                <w:szCs w:val="22"/>
                <w:lang w:eastAsia="ko-KR"/>
              </w:rPr>
              <w:t>Rel-17 time-frequency H/S/NA configuration</w:t>
            </w:r>
            <w:r>
              <w:rPr>
                <w:rFonts w:ascii="Calibri" w:eastAsia="Malgun Gothic" w:hAnsi="Calibri"/>
                <w:sz w:val="22"/>
                <w:szCs w:val="22"/>
                <w:lang w:eastAsia="ko-KR"/>
              </w:rPr>
              <w:t>” and “</w:t>
            </w:r>
            <w:r>
              <w:rPr>
                <w:rFonts w:ascii="Calibri" w:eastAsia="Malgun Gothic" w:hAnsi="Calibri"/>
                <w:color w:val="FF0000"/>
                <w:sz w:val="22"/>
                <w:szCs w:val="22"/>
                <w:lang w:eastAsia="ko-KR"/>
              </w:rPr>
              <w:t>Rel-16 time domain H/S/NA configuration</w:t>
            </w:r>
            <w:r>
              <w:rPr>
                <w:rFonts w:ascii="Calibri" w:eastAsia="Malgun Gothic" w:hAnsi="Calibri"/>
                <w:sz w:val="22"/>
                <w:szCs w:val="22"/>
                <w:lang w:eastAsia="ko-KR"/>
              </w:rPr>
              <w:t xml:space="preserve">” in the agreement for clarification. </w:t>
            </w:r>
          </w:p>
          <w:p w14:paraId="476CEF99" w14:textId="77777777" w:rsidR="001B0E4C" w:rsidRDefault="002A2A33">
            <w:pPr>
              <w:pStyle w:val="aff"/>
              <w:numPr>
                <w:ilvl w:val="0"/>
                <w:numId w:val="39"/>
              </w:numPr>
              <w:rPr>
                <w:rFonts w:ascii="Calibri" w:eastAsia="Malgun Gothic" w:hAnsi="Calibri"/>
                <w:sz w:val="22"/>
                <w:szCs w:val="22"/>
                <w:lang w:eastAsia="ko-KR"/>
              </w:rPr>
            </w:pPr>
            <w:r>
              <w:rPr>
                <w:rFonts w:ascii="Calibri" w:eastAsia="Malgun Gothic" w:hAnsi="Calibri"/>
                <w:sz w:val="22"/>
                <w:szCs w:val="22"/>
                <w:lang w:eastAsia="ko-KR"/>
              </w:rPr>
              <w:t xml:space="preserve">In order to cover the special case that Rel-17 time-frequency H/S/NA configuration may be provided only </w:t>
            </w:r>
            <w:r>
              <w:rPr>
                <w:rFonts w:ascii="Calibri" w:eastAsia="Malgun Gothic" w:hAnsi="Calibri"/>
                <w:sz w:val="22"/>
                <w:szCs w:val="22"/>
                <w:highlight w:val="yellow"/>
                <w:lang w:eastAsia="ko-KR"/>
              </w:rPr>
              <w:t>over a subset of RB sets</w:t>
            </w:r>
            <w:r>
              <w:rPr>
                <w:rFonts w:ascii="Calibri" w:eastAsia="Malgun Gothic" w:hAnsi="Calibri"/>
                <w:sz w:val="22"/>
                <w:szCs w:val="22"/>
                <w:lang w:eastAsia="ko-KR"/>
              </w:rPr>
              <w:t xml:space="preserve"> in frequency-domain, we suggest to replace “For a given symbol” with “</w:t>
            </w:r>
            <w:r>
              <w:rPr>
                <w:rFonts w:ascii="Calibri" w:eastAsia="Malgun Gothic" w:hAnsi="Calibri"/>
                <w:color w:val="FF0000"/>
                <w:sz w:val="22"/>
                <w:szCs w:val="22"/>
                <w:lang w:eastAsia="ko-KR"/>
              </w:rPr>
              <w:t>For a given RB set at a symbol</w:t>
            </w:r>
            <w:r>
              <w:rPr>
                <w:rFonts w:ascii="Calibri" w:eastAsia="Malgun Gothic" w:hAnsi="Calibri"/>
                <w:sz w:val="22"/>
                <w:szCs w:val="22"/>
                <w:lang w:eastAsia="ko-KR"/>
              </w:rPr>
              <w:t xml:space="preserve">” for both bullet points. </w:t>
            </w:r>
          </w:p>
          <w:p w14:paraId="39309F38" w14:textId="77777777" w:rsidR="001B0E4C" w:rsidRDefault="002A2A33">
            <w:pPr>
              <w:pStyle w:val="aff"/>
              <w:numPr>
                <w:ilvl w:val="1"/>
                <w:numId w:val="39"/>
              </w:numPr>
              <w:rPr>
                <w:rFonts w:ascii="Calibri" w:eastAsia="Malgun Gothic" w:hAnsi="Calibri"/>
                <w:sz w:val="22"/>
                <w:szCs w:val="22"/>
                <w:lang w:eastAsia="ko-KR"/>
              </w:rPr>
            </w:pPr>
            <w:r>
              <w:rPr>
                <w:rFonts w:ascii="Calibri" w:eastAsia="Malgun Gothic" w:hAnsi="Calibri"/>
                <w:sz w:val="22"/>
                <w:szCs w:val="22"/>
                <w:lang w:eastAsia="ko-KR"/>
              </w:rPr>
              <w:t>In this way, the 1</w:t>
            </w:r>
            <w:r>
              <w:rPr>
                <w:rFonts w:ascii="Calibri" w:eastAsia="Malgun Gothic" w:hAnsi="Calibri"/>
                <w:sz w:val="22"/>
                <w:szCs w:val="22"/>
                <w:vertAlign w:val="superscript"/>
                <w:lang w:eastAsia="ko-KR"/>
              </w:rPr>
              <w:t>st</w:t>
            </w:r>
            <w:r>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Malgun Gothic"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a7"/>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4"/>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50E91FF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R</w:t>
            </w:r>
            <w:r>
              <w:rPr>
                <w:rFonts w:ascii="Calibri" w:eastAsia="Malgun Gothic" w:hAnsi="Calibri"/>
                <w:b/>
                <w:bCs/>
                <w:sz w:val="22"/>
                <w:szCs w:val="22"/>
                <w:lang w:eastAsia="ko-KR"/>
              </w:rPr>
              <w:t>e the second bullet, the following revision can be considered, we think:</w:t>
            </w:r>
          </w:p>
          <w:p w14:paraId="1A7CDDB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w:t>
            </w:r>
            <w:r>
              <w:rPr>
                <w:rFonts w:ascii="Calibri" w:eastAsia="Malgun Gothic"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Malgun Gothic" w:hAnsi="Calibri"/>
                <w:b/>
                <w:bCs/>
                <w:color w:val="FF0000"/>
                <w:sz w:val="22"/>
                <w:szCs w:val="22"/>
                <w:lang w:eastAsia="ko-KR"/>
              </w:rPr>
              <w:t>indication from the parent node</w:t>
            </w:r>
            <w:r>
              <w:rPr>
                <w:rFonts w:ascii="Calibri" w:eastAsia="Malgun Gothic" w:hAnsi="Calibri"/>
                <w:b/>
                <w:bCs/>
                <w:sz w:val="22"/>
                <w:szCs w:val="22"/>
                <w:lang w:eastAsia="ko-KR"/>
              </w:rPr>
              <w:t xml:space="preserve"> or implicit </w:t>
            </w:r>
            <w:r>
              <w:rPr>
                <w:rFonts w:ascii="Calibri" w:eastAsia="Malgun Gothic" w:hAnsi="Calibri"/>
                <w:b/>
                <w:bCs/>
                <w:strike/>
                <w:color w:val="FF0000"/>
                <w:sz w:val="22"/>
                <w:szCs w:val="22"/>
                <w:lang w:eastAsia="ko-KR"/>
              </w:rPr>
              <w:t>indication/</w:t>
            </w:r>
            <w:r>
              <w:rPr>
                <w:rFonts w:ascii="Calibri" w:eastAsia="Malgun Gothic" w:hAnsi="Calibri"/>
                <w:b/>
                <w:bCs/>
                <w:sz w:val="22"/>
                <w:szCs w:val="22"/>
                <w:lang w:eastAsia="ko-KR"/>
              </w:rPr>
              <w:t xml:space="preserve">determination at the </w:t>
            </w:r>
            <w:r>
              <w:rPr>
                <w:rFonts w:ascii="Calibri" w:eastAsia="Malgun Gothic" w:hAnsi="Calibri"/>
                <w:b/>
                <w:bCs/>
                <w:color w:val="FF0000"/>
                <w:sz w:val="22"/>
                <w:szCs w:val="22"/>
                <w:lang w:eastAsia="ko-KR"/>
              </w:rPr>
              <w:t>parent/</w:t>
            </w:r>
            <w:r>
              <w:rPr>
                <w:rFonts w:ascii="Calibri" w:eastAsia="Malgun Gothic" w:hAnsi="Calibri"/>
                <w:b/>
                <w:bCs/>
                <w:sz w:val="22"/>
                <w:szCs w:val="22"/>
                <w:lang w:eastAsia="ko-KR"/>
              </w:rPr>
              <w:t>child IAB node</w:t>
            </w:r>
            <w:r>
              <w:rPr>
                <w:rFonts w:ascii="Calibri" w:eastAsia="Malgun Gothic" w:hAnsi="Calibri"/>
                <w:b/>
                <w:bCs/>
                <w:color w:val="FF0000"/>
                <w:sz w:val="22"/>
                <w:szCs w:val="22"/>
                <w:lang w:eastAsia="ko-KR"/>
              </w:rPr>
              <w:t>s</w:t>
            </w:r>
            <w:r>
              <w:rPr>
                <w:rFonts w:ascii="Calibri" w:eastAsia="Malgun Gothic"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ZTE, Sanechips</w:t>
            </w:r>
          </w:p>
        </w:tc>
        <w:tc>
          <w:tcPr>
            <w:tcW w:w="7920" w:type="dxa"/>
            <w:shd w:val="clear" w:color="auto" w:fill="auto"/>
          </w:tcPr>
          <w:p w14:paraId="08C8AE3D"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aff"/>
              <w:numPr>
                <w:ilvl w:val="0"/>
                <w:numId w:val="38"/>
              </w:numPr>
              <w:spacing w:after="0" w:line="240" w:lineRule="auto"/>
              <w:rPr>
                <w:rFonts w:asciiTheme="minorHAnsi" w:hAnsiTheme="minorHAnsi" w:cstheme="minorHAnsi"/>
                <w:b/>
                <w:color w:val="FF0000"/>
                <w:sz w:val="24"/>
                <w:szCs w:val="24"/>
              </w:rPr>
            </w:pPr>
            <w:r>
              <w:rPr>
                <w:rFonts w:asciiTheme="minorHAnsi" w:eastAsia="宋体"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8ADE8FA" w14:textId="23C712EF"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6A050E69"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Malgun Gothic" w:hAnsi="Calibri"/>
                <w:bCs/>
                <w:i/>
                <w:iCs/>
                <w:sz w:val="22"/>
                <w:szCs w:val="22"/>
                <w:lang w:eastAsia="zh-CN"/>
              </w:rPr>
            </w:pPr>
            <w:r w:rsidRPr="00F23D85">
              <w:rPr>
                <w:rFonts w:ascii="Calibri" w:eastAsia="Malgun Gothic"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r>
              <w:rPr>
                <w:rFonts w:ascii="Calibri" w:eastAsia="Malgun Gothic"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Malgun Gothic"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bl>
    <w:p w14:paraId="064219F8" w14:textId="77777777" w:rsidR="001B0E4C" w:rsidRDefault="001B0E4C">
      <w:pPr>
        <w:pStyle w:val="a7"/>
      </w:pPr>
    </w:p>
    <w:p w14:paraId="30EAEBE7" w14:textId="77777777" w:rsidR="001B0E4C" w:rsidRDefault="002A2A33">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af4"/>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宋体" w:hAnsi="Calibri"/>
                <w:b/>
                <w:bCs/>
                <w:sz w:val="22"/>
                <w:szCs w:val="22"/>
                <w:lang w:eastAsia="zh-CN"/>
              </w:rPr>
            </w:pPr>
            <w:r>
              <w:rPr>
                <w:rFonts w:ascii="Calibri" w:eastAsia="宋体" w:hAnsi="Calibri" w:hint="eastAsia"/>
                <w:b/>
                <w:bCs/>
                <w:sz w:val="22"/>
                <w:szCs w:val="22"/>
                <w:lang w:eastAsia="zh-CN"/>
              </w:rPr>
              <w:lastRenderedPageBreak/>
              <w:t>ZTE, Sanechips</w:t>
            </w:r>
          </w:p>
        </w:tc>
        <w:tc>
          <w:tcPr>
            <w:tcW w:w="7920" w:type="dxa"/>
            <w:shd w:val="clear" w:color="auto" w:fill="auto"/>
          </w:tcPr>
          <w:p w14:paraId="5F0AC20B" w14:textId="77777777" w:rsidR="001B0E4C" w:rsidRDefault="002A2A33">
            <w:pPr>
              <w:rPr>
                <w:rFonts w:eastAsia="宋体"/>
                <w:sz w:val="22"/>
                <w:szCs w:val="22"/>
                <w:lang w:eastAsia="zh-CN"/>
              </w:rPr>
            </w:pPr>
            <w:r>
              <w:rPr>
                <w:rFonts w:eastAsia="宋体"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宋体"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60DC5683"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62A596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v</w:t>
            </w:r>
            <w:r>
              <w:rPr>
                <w:rFonts w:ascii="Calibri" w:eastAsia="Malgun Gothic"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af4"/>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w:t>
            </w:r>
            <w:r>
              <w:rPr>
                <w:rFonts w:ascii="Calibri" w:eastAsiaTheme="minorEastAsia" w:hAnsi="Calibri"/>
                <w:b/>
                <w:bCs/>
                <w:sz w:val="22"/>
                <w:szCs w:val="22"/>
                <w:lang w:eastAsia="zh-CN"/>
              </w:rPr>
              <w:lastRenderedPageBreak/>
              <w:t>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lastRenderedPageBreak/>
              <w:t>ZTE, Sanechips</w:t>
            </w:r>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1046FCC1"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35D1C50"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not support this proposal. </w:t>
            </w:r>
          </w:p>
          <w:p w14:paraId="3D89CBD8" w14:textId="77777777" w:rsidR="001B0E4C" w:rsidRDefault="001B0E4C">
            <w:pPr>
              <w:rPr>
                <w:rFonts w:ascii="Calibri" w:eastAsia="Malgun Gothic" w:hAnsi="Calibri"/>
                <w:sz w:val="22"/>
                <w:szCs w:val="22"/>
                <w:lang w:eastAsia="ko-KR"/>
              </w:rPr>
            </w:pPr>
          </w:p>
          <w:p w14:paraId="6A5DFFFF"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are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our understanding, this discussion is related to whether one DCI format 2_5 can</w:t>
            </w:r>
            <w:r>
              <w:rPr>
                <w:rFonts w:ascii="Calibri" w:eastAsia="Malgun Gothic" w:hAnsi="Calibri"/>
                <w:bCs/>
                <w:sz w:val="22"/>
                <w:szCs w:val="22"/>
                <w:lang w:eastAsia="ko-KR"/>
              </w:rPr>
              <w:t xml:space="preserve"> support </w:t>
            </w:r>
            <w:r>
              <w:rPr>
                <w:rFonts w:ascii="Calibri" w:eastAsia="Malgun Gothic" w:hAnsi="Calibri" w:hint="eastAsia"/>
                <w:bCs/>
                <w:sz w:val="22"/>
                <w:szCs w:val="22"/>
                <w:lang w:eastAsia="ko-KR"/>
              </w:rPr>
              <w:t xml:space="preserve">indicating resource availability for </w:t>
            </w:r>
            <w:r>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4B1644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lastRenderedPageBreak/>
        <w:t>Alt. 1 (Multiple RB sets per single DCI).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af4"/>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p w14:paraId="4F4E781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O</w:t>
            </w:r>
            <w:r>
              <w:rPr>
                <w:rFonts w:ascii="Calibri" w:eastAsia="Malgun Gothic" w:hAnsi="Calibri"/>
                <w:b/>
                <w:bCs/>
                <w:sz w:val="22"/>
                <w:szCs w:val="22"/>
                <w:lang w:eastAsia="ko-KR"/>
              </w:rPr>
              <w:t>ur preference is Alt.1 (fine to down-select one in this meeting)</w:t>
            </w:r>
          </w:p>
          <w:p w14:paraId="1060DA5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vivo’s alternative can be captured as below:</w:t>
            </w:r>
          </w:p>
          <w:p w14:paraId="6EA56EA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A</w:t>
            </w:r>
            <w:r>
              <w:rPr>
                <w:rFonts w:ascii="Calibri" w:eastAsia="Malgun Gothic"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5529B831"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zh-CN"/>
              </w:rPr>
              <w:t>It seems all the alternatives imply that the availability is indicated per RB set.As we pointed.  And we propose to add another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宋体"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宋体"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宋体"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宋体"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宋体"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3529A20" w14:textId="431425E8" w:rsidR="002A2A33" w:rsidRDefault="002A2A33">
            <w:pPr>
              <w:rPr>
                <w:rFonts w:ascii="Calibri" w:eastAsia="Malgun Gothic" w:hAnsi="Calibri"/>
                <w:bCs/>
                <w:sz w:val="22"/>
                <w:szCs w:val="22"/>
                <w:lang w:eastAsia="zh-CN"/>
              </w:rPr>
            </w:pPr>
            <w:r>
              <w:rPr>
                <w:rFonts w:ascii="Calibri" w:eastAsia="Malgun Gothic"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Ericsson</w:t>
            </w:r>
          </w:p>
        </w:tc>
        <w:tc>
          <w:tcPr>
            <w:tcW w:w="7920" w:type="dxa"/>
            <w:shd w:val="clear" w:color="auto" w:fill="auto"/>
          </w:tcPr>
          <w:p w14:paraId="037F5FD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Support in general.</w:t>
            </w:r>
          </w:p>
          <w:p w14:paraId="488C87E8" w14:textId="77777777"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Malgun Gothic" w:hAnsi="Calibri"/>
                <w:bCs/>
                <w:sz w:val="22"/>
                <w:szCs w:val="22"/>
                <w:lang w:eastAsia="zh-CN"/>
              </w:rPr>
            </w:pPr>
            <w:r>
              <w:rPr>
                <w:rFonts w:ascii="Calibri" w:eastAsia="Malgun Gothic"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7A1670" w14:textId="6D865C24" w:rsidR="007E4E74" w:rsidRDefault="007E4E74" w:rsidP="00DB0E6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af4"/>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667D5E96" w14:textId="77777777" w:rsidR="001B0E4C" w:rsidRDefault="002A2A33">
            <w:pPr>
              <w:rPr>
                <w:rFonts w:eastAsia="宋体"/>
                <w:sz w:val="22"/>
                <w:szCs w:val="22"/>
                <w:lang w:eastAsia="zh-CN"/>
              </w:rPr>
            </w:pPr>
            <w:r>
              <w:rPr>
                <w:rFonts w:eastAsia="宋体"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宋体"/>
                <w:sz w:val="22"/>
                <w:szCs w:val="22"/>
                <w:lang w:eastAsia="zh-CN"/>
              </w:rPr>
            </w:pPr>
            <w:r>
              <w:rPr>
                <w:rFonts w:ascii="Calibri" w:eastAsia="Malgun Gothic" w:hAnsi="Calibri"/>
                <w:sz w:val="22"/>
                <w:szCs w:val="22"/>
                <w:lang w:eastAsia="ko-KR"/>
              </w:rPr>
              <w:t>With respect to comments by Docomo and ZTE, we think RBG scaling is needed if we are to honor the agreement from RAN1#105, stating that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xml:space="preserve">” Without scaling, it would mean </w:t>
            </w:r>
            <w:r>
              <w:rPr>
                <w:rFonts w:ascii="Calibri" w:eastAsia="Malgun Gothic" w:hAnsi="Calibri"/>
                <w:sz w:val="22"/>
                <w:szCs w:val="22"/>
                <w:lang w:eastAsia="ko-KR"/>
              </w:rPr>
              <w:lastRenderedPageBreak/>
              <w:t xml:space="preserve">that N </w:t>
            </w:r>
            <w:r>
              <w:rPr>
                <w:rFonts w:ascii="Calibri" w:eastAsia="Malgun Gothic" w:hAnsi="Calibri" w:cs="Calibri"/>
                <w:sz w:val="22"/>
                <w:szCs w:val="22"/>
                <w:lang w:eastAsia="ko-KR"/>
              </w:rPr>
              <w:t>≥</w:t>
            </w:r>
            <w:r>
              <w:rPr>
                <w:rFonts w:ascii="Calibri" w:eastAsia="Malgun Gothic"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386BB733"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175FFD1E"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In addition, when considering a multiple carrier environment, there may be multiple MT-CCs that should be FDMed with a specific DU-cell. It means that there can be multiple corresponding MT-CCs for a DU-cell. At this time, RBG_MT for determining the value of N means the RBG size for which MT?</w:t>
            </w:r>
          </w:p>
          <w:p w14:paraId="782C6C35"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7C39AA17"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it is simple approach to </w:t>
            </w:r>
            <w:r>
              <w:rPr>
                <w:rFonts w:ascii="Calibri" w:eastAsia="Malgun Gothic" w:hAnsi="Calibri" w:hint="eastAsia"/>
                <w:bCs/>
                <w:sz w:val="22"/>
                <w:szCs w:val="22"/>
                <w:lang w:eastAsia="ko-KR"/>
              </w:rPr>
              <w:t xml:space="preserve">just follow </w:t>
            </w:r>
            <w:r>
              <w:rPr>
                <w:rFonts w:ascii="Calibri" w:eastAsia="Malgun Gothic" w:hAnsi="Calibri"/>
                <w:bCs/>
                <w:sz w:val="22"/>
                <w:szCs w:val="22"/>
                <w:lang w:eastAsia="ko-KR"/>
              </w:rPr>
              <w:t xml:space="preserve">freq. domain granularity as in </w:t>
            </w:r>
            <w:r>
              <w:rPr>
                <w:rFonts w:ascii="Calibri" w:eastAsia="Malgun Gothic" w:hAnsi="Calibri" w:hint="eastAsia"/>
                <w:bCs/>
                <w:sz w:val="22"/>
                <w:szCs w:val="22"/>
                <w:lang w:eastAsia="ko-KR"/>
              </w:rPr>
              <w:t>the existing specification 38.214</w:t>
            </w:r>
            <w:r>
              <w:rPr>
                <w:rFonts w:ascii="Calibri" w:eastAsia="Malgun Gothic" w:hAnsi="Calibri"/>
                <w:bCs/>
                <w:sz w:val="22"/>
                <w:szCs w:val="22"/>
                <w:lang w:eastAsia="ko-KR"/>
              </w:rPr>
              <w:t>, i.e., RBG size (N) based on BWP size of IAB MT. In addition, a</w:t>
            </w:r>
            <w:r>
              <w:rPr>
                <w:rFonts w:ascii="Calibri" w:eastAsia="Malgun Gothic" w:hAnsi="Calibri" w:hint="eastAsia"/>
                <w:bCs/>
                <w:sz w:val="22"/>
                <w:szCs w:val="22"/>
                <w:lang w:eastAsia="ko-KR"/>
              </w:rPr>
              <w:t>s</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commented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other</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company,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it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would</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good to</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clarify</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how</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RBG_MT</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can</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be</w:t>
            </w:r>
            <w:r>
              <w:rPr>
                <w:rFonts w:ascii="Calibri" w:eastAsia="Malgun Gothic" w:hAnsi="Calibri"/>
                <w:bCs/>
                <w:sz w:val="22"/>
                <w:szCs w:val="22"/>
                <w:lang w:eastAsia="ko-KR"/>
              </w:rPr>
              <w:t xml:space="preserve"> </w:t>
            </w:r>
            <w:r>
              <w:rPr>
                <w:rFonts w:ascii="Calibri" w:eastAsia="Malgun Gothic"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p w14:paraId="11A5780A"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Malgun Gothic"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Moreover, the RBG size of IAB-MT is determined by the BWP size and RRC configuration of IAB-MT. Considering the IAB-MT can have multiple serving cell and multiple BWPs with one serving cell, the RBG-MT is not a single value in typical scenario. Therefore, </w:t>
            </w:r>
            <w:r>
              <w:rPr>
                <w:rFonts w:ascii="Calibri" w:eastAsiaTheme="minorEastAsia" w:hAnsi="Calibri"/>
                <w:bCs/>
                <w:sz w:val="22"/>
                <w:szCs w:val="22"/>
                <w:lang w:eastAsia="zh-CN"/>
              </w:rPr>
              <w:lastRenderedPageBreak/>
              <w:t>we may need other complicated rules to further determine the reference RBG_MT size, and linking RB set with RBG_MT cannot bring any benefit.</w:t>
            </w:r>
          </w:p>
          <w:p w14:paraId="065D9D17" w14:textId="77777777" w:rsidR="001B0E4C" w:rsidRDefault="002A2A33">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 “</w:t>
            </w:r>
            <w:r>
              <w:rPr>
                <w:rFonts w:ascii="Calibri" w:eastAsia="Malgun Gothic" w:hAnsi="Calibri"/>
                <w:i/>
                <w:iCs/>
                <w:sz w:val="22"/>
                <w:szCs w:val="22"/>
                <w:lang w:eastAsia="ko-KR"/>
              </w:rPr>
              <w:t>N is at least the # PRBs that are corresponding to the MT’s # PRBs of an RBG.</w:t>
            </w:r>
            <w:r>
              <w:rPr>
                <w:rFonts w:ascii="Calibri" w:eastAsia="Malgun Gothic"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009420DB" w14:textId="77777777" w:rsidR="001B0E4C" w:rsidRDefault="002A2A33">
      <w:pPr>
        <w:pStyle w:val="aff"/>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4"/>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We  support Alt.3 without the note </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af1"/>
        <w:rPr>
          <w:rFonts w:eastAsiaTheme="minorEastAsia" w:cstheme="minorBidi"/>
          <w:b w:val="0"/>
          <w:bCs w:val="0"/>
          <w:sz w:val="22"/>
          <w:szCs w:val="22"/>
        </w:rPr>
      </w:pPr>
      <w:r>
        <w:rPr>
          <w:rFonts w:cstheme="minorHAnsi"/>
        </w:rPr>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af4"/>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aff"/>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1CB03E2E" w14:textId="77777777" w:rsidR="001B0E4C" w:rsidRDefault="002A2A33">
            <w:pPr>
              <w:rPr>
                <w:rFonts w:eastAsia="宋体"/>
                <w:sz w:val="22"/>
                <w:szCs w:val="22"/>
                <w:lang w:eastAsia="zh-CN"/>
              </w:rPr>
            </w:pPr>
            <w:r>
              <w:rPr>
                <w:rFonts w:eastAsia="宋体" w:hint="eastAsia"/>
                <w:sz w:val="22"/>
                <w:szCs w:val="22"/>
                <w:lang w:eastAsia="zh-CN"/>
              </w:rPr>
              <w:t>Agree in principle, and if my understanding is correct, this proposal is for dynamic indication/reporting  from a parent or child node, and we propose to update the proposal as:</w:t>
            </w:r>
          </w:p>
          <w:p w14:paraId="304E36C4" w14:textId="77777777" w:rsidR="001B0E4C" w:rsidRDefault="002A2A33">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宋体"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6B7EE0C1" w14:textId="77777777" w:rsidR="001B0E4C" w:rsidRDefault="002A2A33">
            <w:pPr>
              <w:rPr>
                <w:rFonts w:ascii="Calibri" w:eastAsia="Malgun Gothic" w:hAnsi="Calibri"/>
                <w:b/>
                <w:bCs/>
                <w:i/>
                <w:iCs/>
                <w:sz w:val="22"/>
                <w:szCs w:val="22"/>
                <w:lang w:eastAsia="ko-KR"/>
              </w:rPr>
            </w:pPr>
            <w:r>
              <w:rPr>
                <w:rFonts w:ascii="Calibri" w:eastAsia="Malgun Gothic"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宋体"/>
                <w:sz w:val="22"/>
                <w:szCs w:val="22"/>
                <w:lang w:eastAsia="zh-CN"/>
              </w:rPr>
            </w:pPr>
            <w:r>
              <w:rPr>
                <w:rFonts w:ascii="Calibri" w:eastAsia="Malgun Gothic" w:hAnsi="Calibri"/>
                <w:sz w:val="22"/>
                <w:szCs w:val="22"/>
                <w:lang w:eastAsia="ko-KR"/>
              </w:rPr>
              <w:t>Furthermore, we do not support dynamic reporting. The MT link can be assumed to be fairly stationary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lastRenderedPageBreak/>
              <w:t>LG</w:t>
            </w:r>
          </w:p>
        </w:tc>
        <w:tc>
          <w:tcPr>
            <w:tcW w:w="7920" w:type="dxa"/>
            <w:shd w:val="clear" w:color="auto" w:fill="auto"/>
          </w:tcPr>
          <w:p w14:paraId="2626D7D0" w14:textId="77777777" w:rsidR="001B0E4C" w:rsidRDefault="002A2A33">
            <w:pPr>
              <w:rPr>
                <w:rFonts w:ascii="Calibri" w:eastAsia="宋体" w:hAnsi="Calibri"/>
                <w:bCs/>
                <w:sz w:val="22"/>
                <w:szCs w:val="22"/>
                <w:lang w:eastAsia="zh-CN"/>
              </w:rPr>
            </w:pPr>
            <w:r>
              <w:rPr>
                <w:rFonts w:ascii="Calibri" w:eastAsia="宋体" w:hAnsi="Calibri"/>
                <w:bCs/>
                <w:sz w:val="22"/>
                <w:szCs w:val="22"/>
                <w:lang w:eastAsia="zh-CN"/>
              </w:rPr>
              <w:t>B</w:t>
            </w:r>
            <w:r>
              <w:rPr>
                <w:rFonts w:ascii="Calibri" w:eastAsia="宋体" w:hAnsi="Calibri" w:hint="eastAsia"/>
                <w:bCs/>
                <w:sz w:val="22"/>
                <w:szCs w:val="22"/>
                <w:lang w:eastAsia="zh-CN"/>
              </w:rPr>
              <w:t xml:space="preserve">ecause </w:t>
            </w:r>
            <w:r>
              <w:rPr>
                <w:rFonts w:ascii="Calibri" w:eastAsia="宋体"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Malgun Gothic" w:hAnsi="Calibri"/>
                <w:sz w:val="22"/>
                <w:szCs w:val="22"/>
                <w:lang w:eastAsia="ko-KR"/>
              </w:rPr>
            </w:pPr>
            <w:r>
              <w:rPr>
                <w:rFonts w:ascii="Calibri" w:eastAsia="宋体"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39F87FA4" w14:textId="77777777" w:rsidR="001B0E4C" w:rsidRDefault="002A2A33">
            <w:pPr>
              <w:rPr>
                <w:rFonts w:ascii="Calibri" w:eastAsia="宋体" w:hAnsi="Calibri"/>
                <w:sz w:val="22"/>
                <w:szCs w:val="22"/>
                <w:lang w:eastAsia="zh-CN"/>
              </w:rPr>
            </w:pPr>
            <w:r>
              <w:rPr>
                <w:rFonts w:ascii="Calibri" w:eastAsia="Malgun Gothic"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D30A0D1"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like ”~~restriction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af4"/>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Batang" w:hAnsi="Times" w:cs="Times"/>
                      <w:b/>
                      <w:sz w:val="20"/>
                      <w:szCs w:val="20"/>
                      <w:highlight w:val="green"/>
                      <w:lang w:val="en-GB"/>
                    </w:rPr>
                  </w:pPr>
                  <w:r>
                    <w:rPr>
                      <w:rFonts w:ascii="Times" w:eastAsia="Batang" w:hAnsi="Times" w:cs="Times"/>
                      <w:b/>
                      <w:sz w:val="20"/>
                      <w:szCs w:val="20"/>
                      <w:highlight w:val="green"/>
                      <w:lang w:val="en-GB"/>
                    </w:rPr>
                    <w:t>Agreement</w:t>
                  </w:r>
                </w:p>
                <w:p w14:paraId="38D0D1F8" w14:textId="77777777" w:rsidR="001B0E4C" w:rsidRDefault="002A2A33">
                  <w:pPr>
                    <w:spacing w:after="0"/>
                    <w:rPr>
                      <w:rFonts w:ascii="Times" w:eastAsia="Batang" w:hAnsi="Times" w:cs="Times"/>
                      <w:sz w:val="20"/>
                      <w:szCs w:val="20"/>
                      <w:lang w:val="en-GB"/>
                    </w:rPr>
                  </w:pPr>
                  <w:r>
                    <w:rPr>
                      <w:rFonts w:ascii="Times" w:eastAsia="Batang" w:hAnsi="Times" w:cs="Times"/>
                      <w:sz w:val="20"/>
                      <w:szCs w:val="20"/>
                      <w:lang w:val="en-GB"/>
                    </w:rPr>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Batang" w:hAnsi="Times" w:cs="Times"/>
                      <w:sz w:val="20"/>
                      <w:szCs w:val="20"/>
                      <w:lang w:val="en-GB" w:eastAsia="zh-CN"/>
                    </w:rPr>
                  </w:pPr>
                  <w:r>
                    <w:rPr>
                      <w:rFonts w:ascii="Times" w:eastAsia="Batang"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Malgun Gothic" w:hAnsi="Calibri"/>
                <w:sz w:val="22"/>
                <w:szCs w:val="22"/>
                <w:lang w:eastAsia="ko-KR"/>
              </w:rPr>
            </w:pPr>
          </w:p>
          <w:p w14:paraId="743BD7E1"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Malgun Gothic" w:hAnsi="Calibri"/>
                <w:sz w:val="22"/>
                <w:szCs w:val="22"/>
                <w:lang w:eastAsia="ko-KR"/>
              </w:rPr>
            </w:pPr>
          </w:p>
          <w:p w14:paraId="7AAF6DB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0C6719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2.2.2?</w:t>
      </w:r>
    </w:p>
    <w:tbl>
      <w:tblPr>
        <w:tblStyle w:val="af4"/>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W</w:t>
            </w:r>
            <w:r>
              <w:rPr>
                <w:rFonts w:ascii="Calibri" w:eastAsia="Malgun Gothic" w:hAnsi="Calibri"/>
                <w:b/>
                <w:bCs/>
                <w:sz w:val="22"/>
                <w:szCs w:val="22"/>
                <w:lang w:eastAsia="ko-KR"/>
              </w:rPr>
              <w:t>e think the “spatial domain restriction/recommendation” stands for beam.</w:t>
            </w:r>
          </w:p>
          <w:p w14:paraId="00E6318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I</w:t>
            </w:r>
            <w:r>
              <w:rPr>
                <w:rFonts w:ascii="Calibri" w:eastAsia="Malgun Gothic"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af4"/>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039B8B90" w14:textId="77777777" w:rsidR="001B0E4C" w:rsidRDefault="002A2A33">
            <w:pPr>
              <w:rPr>
                <w:rFonts w:eastAsia="宋体"/>
                <w:sz w:val="22"/>
                <w:szCs w:val="22"/>
                <w:lang w:eastAsia="zh-CN"/>
              </w:rPr>
            </w:pPr>
            <w:r>
              <w:rPr>
                <w:rFonts w:eastAsia="宋体" w:hint="eastAsia"/>
                <w:sz w:val="22"/>
                <w:szCs w:val="22"/>
                <w:lang w:eastAsia="zh-CN"/>
              </w:rPr>
              <w:t>More clarification is needed,  e.g.,</w:t>
            </w:r>
          </w:p>
          <w:p w14:paraId="0145D867" w14:textId="77777777" w:rsidR="001B0E4C" w:rsidRDefault="002A2A33">
            <w:pPr>
              <w:rPr>
                <w:rFonts w:eastAsia="宋体"/>
                <w:sz w:val="22"/>
                <w:szCs w:val="22"/>
                <w:lang w:eastAsia="zh-CN"/>
              </w:rPr>
            </w:pPr>
            <w:r>
              <w:rPr>
                <w:rFonts w:eastAsia="宋体"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宋体"/>
                <w:sz w:val="22"/>
                <w:szCs w:val="22"/>
                <w:lang w:eastAsia="zh-CN"/>
              </w:rPr>
            </w:pPr>
            <w:r>
              <w:rPr>
                <w:rFonts w:ascii="Calibri" w:eastAsia="Malgun Gothic" w:hAnsi="Calibri"/>
                <w:b/>
                <w:bCs/>
                <w:i/>
                <w:iCs/>
                <w:sz w:val="22"/>
                <w:szCs w:val="22"/>
                <w:lang w:eastAsia="ko-KR"/>
              </w:rPr>
              <w:t xml:space="preserve">Aperiodic MAC-CE </w:t>
            </w:r>
            <w:r>
              <w:rPr>
                <w:rFonts w:ascii="Calibri" w:eastAsia="Malgun Gothic"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Malgun Gothic" w:hAnsi="Calibri"/>
                <w:b/>
                <w:bCs/>
                <w:i/>
                <w:iCs/>
                <w:sz w:val="22"/>
                <w:szCs w:val="22"/>
                <w:lang w:eastAsia="ko-KR"/>
              </w:rPr>
              <w:t xml:space="preserve">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Malgun Gothic" w:hAnsi="Calibri"/>
                <w:sz w:val="22"/>
                <w:szCs w:val="22"/>
                <w:lang w:eastAsia="ko-KR"/>
              </w:rPr>
            </w:pPr>
            <w:r>
              <w:rPr>
                <w:rFonts w:ascii="Calibri" w:eastAsia="宋体"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1522ACC6" w14:textId="77777777" w:rsidR="001B0E4C" w:rsidRDefault="002A2A33">
            <w:pPr>
              <w:rPr>
                <w:rFonts w:ascii="Calibri" w:eastAsia="宋体"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Apple</w:t>
            </w:r>
          </w:p>
        </w:tc>
        <w:tc>
          <w:tcPr>
            <w:tcW w:w="7920" w:type="dxa"/>
            <w:shd w:val="clear" w:color="auto" w:fill="auto"/>
          </w:tcPr>
          <w:p w14:paraId="1886815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5C53AC6B" w14:textId="77777777" w:rsidR="001B0E4C" w:rsidRDefault="002A2A33">
            <w:pPr>
              <w:rPr>
                <w:rFonts w:ascii="Calibri" w:eastAsia="Malgun Gothic"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Malgun Gothic" w:hAnsi="Calibri"/>
                <w:b/>
                <w:bCs/>
                <w:i/>
                <w:iCs/>
                <w:strike/>
                <w:color w:val="FF0000"/>
                <w:sz w:val="22"/>
                <w:szCs w:val="22"/>
                <w:lang w:eastAsia="ko-KR"/>
              </w:rPr>
              <w:t>restricted</w:t>
            </w:r>
            <w:r>
              <w:rPr>
                <w:rFonts w:ascii="Calibri" w:eastAsia="Malgun Gothic" w:hAnsi="Calibri"/>
                <w:b/>
                <w:bCs/>
                <w:i/>
                <w:iCs/>
                <w:sz w:val="22"/>
                <w:szCs w:val="22"/>
                <w:lang w:eastAsia="ko-KR"/>
              </w:rPr>
              <w:t xml:space="preserve"> SSB beams of an IAB-DU </w:t>
            </w:r>
            <w:r>
              <w:rPr>
                <w:rFonts w:ascii="Calibri" w:eastAsia="Malgun Gothic" w:hAnsi="Calibri"/>
                <w:b/>
                <w:bCs/>
                <w:i/>
                <w:iCs/>
                <w:color w:val="FF0000"/>
                <w:sz w:val="22"/>
                <w:szCs w:val="22"/>
                <w:lang w:eastAsia="ko-KR"/>
              </w:rPr>
              <w:t>in the direction of which simultaneous operation is restricted</w:t>
            </w:r>
            <w:r>
              <w:rPr>
                <w:rFonts w:ascii="Calibri" w:eastAsia="Malgun Gothic" w:hAnsi="Calibri"/>
                <w:b/>
                <w:bCs/>
                <w:i/>
                <w:iCs/>
                <w:sz w:val="22"/>
                <w:szCs w:val="22"/>
                <w:lang w:eastAsia="ko-KR"/>
              </w:rPr>
              <w:t>.</w:t>
            </w:r>
          </w:p>
          <w:p w14:paraId="110A5EA4"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a7"/>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71C4D5F2" w14:textId="77777777" w:rsidR="001B0E4C" w:rsidRDefault="002A2A33">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2750AB56" w14:textId="77777777" w:rsidR="001B0E4C" w:rsidRDefault="001B0E4C">
      <w:pPr>
        <w:pStyle w:val="a7"/>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af4"/>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Malgun Gothic" w:hAnsi="Calibri"/>
                <w:b/>
                <w:bCs/>
                <w:sz w:val="22"/>
                <w:szCs w:val="22"/>
                <w:lang w:eastAsia="ko-KR"/>
              </w:rPr>
            </w:pPr>
            <w:r>
              <w:rPr>
                <w:rFonts w:ascii="Calibri" w:eastAsia="Malgun Gothic"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This proposal is similar to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lastRenderedPageBreak/>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6873332A" w14:textId="77777777" w:rsidR="00CE7CB9" w:rsidRPr="00E53C75" w:rsidRDefault="00CE7CB9" w:rsidP="00CF3F3B">
            <w:pPr>
              <w:pStyle w:val="a7"/>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(e.g. TCI state ID, Spatial relation information ID, RS ID (including CSI-RS, SRS, SSB, etc.))</w:t>
            </w:r>
          </w:p>
        </w:tc>
      </w:tr>
    </w:tbl>
    <w:p w14:paraId="7FFB47CF" w14:textId="77777777" w:rsidR="001B0E4C" w:rsidRDefault="001B0E4C">
      <w:pPr>
        <w:pStyle w:val="a7"/>
        <w:rPr>
          <w:rFonts w:asciiTheme="minorHAnsi" w:eastAsiaTheme="minorHAnsi" w:hAnsiTheme="minorHAnsi"/>
          <w:b/>
          <w:bCs/>
        </w:rPr>
      </w:pPr>
    </w:p>
    <w:p w14:paraId="65FEDE69" w14:textId="77777777" w:rsidR="001B0E4C" w:rsidRDefault="002A2A33">
      <w:pPr>
        <w:pStyle w:val="a7"/>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7DA7590D"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af4"/>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Agree in principle,  and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F78290C" w14:textId="77777777" w:rsidR="001B0E4C" w:rsidRDefault="002A2A33">
            <w:pPr>
              <w:rPr>
                <w:rFonts w:eastAsia="宋体"/>
                <w:sz w:val="22"/>
                <w:szCs w:val="22"/>
                <w:lang w:eastAsia="zh-CN"/>
              </w:rPr>
            </w:pPr>
            <w:r>
              <w:rPr>
                <w:rFonts w:ascii="Calibri" w:eastAsia="Malgun Gothic" w:hAnsi="Calibri"/>
                <w:sz w:val="22"/>
                <w:szCs w:val="22"/>
                <w:lang w:eastAsia="ko-KR"/>
              </w:rPr>
              <w:t xml:space="preserve">We can </w:t>
            </w:r>
            <w:r>
              <w:rPr>
                <w:rFonts w:ascii="Calibri" w:eastAsia="Malgun Gothic" w:hAnsi="Calibri"/>
                <w:b/>
                <w:bCs/>
                <w:sz w:val="22"/>
                <w:szCs w:val="22"/>
                <w:lang w:eastAsia="ko-KR"/>
              </w:rPr>
              <w:t xml:space="preserve">support </w:t>
            </w:r>
            <w:r>
              <w:rPr>
                <w:rFonts w:ascii="Calibri" w:eastAsia="Malgun Gothic" w:hAnsi="Calibri"/>
                <w:b/>
                <w:bCs/>
                <w:i/>
                <w:iCs/>
                <w:sz w:val="22"/>
                <w:szCs w:val="22"/>
                <w:lang w:eastAsia="ko-KR"/>
              </w:rPr>
              <w:t>recommended</w:t>
            </w:r>
            <w:r>
              <w:rPr>
                <w:rFonts w:ascii="Calibri" w:eastAsia="Malgun Gothic" w:hAnsi="Calibri"/>
                <w:b/>
                <w:bCs/>
                <w:sz w:val="22"/>
                <w:szCs w:val="22"/>
                <w:lang w:eastAsia="ko-KR"/>
              </w:rPr>
              <w:t xml:space="preserve"> beams</w:t>
            </w:r>
            <w:r>
              <w:rPr>
                <w:rFonts w:ascii="Calibri" w:eastAsia="Malgun Gothic" w:hAnsi="Calibri"/>
                <w:sz w:val="22"/>
                <w:szCs w:val="22"/>
                <w:lang w:eastAsia="ko-KR"/>
              </w:rPr>
              <w:t xml:space="preserve">, but </w:t>
            </w:r>
            <w:r>
              <w:rPr>
                <w:rFonts w:ascii="Calibri" w:eastAsia="Malgun Gothic" w:hAnsi="Calibri"/>
                <w:b/>
                <w:bCs/>
                <w:sz w:val="22"/>
                <w:szCs w:val="22"/>
                <w:lang w:eastAsia="ko-KR"/>
              </w:rPr>
              <w:t xml:space="preserve">do not support </w:t>
            </w:r>
            <w:r>
              <w:rPr>
                <w:rFonts w:ascii="Calibri" w:eastAsia="Malgun Gothic" w:hAnsi="Calibri"/>
                <w:b/>
                <w:bCs/>
                <w:i/>
                <w:iCs/>
                <w:sz w:val="22"/>
                <w:szCs w:val="22"/>
                <w:lang w:eastAsia="ko-KR"/>
              </w:rPr>
              <w:t>not preferred</w:t>
            </w:r>
            <w:r>
              <w:rPr>
                <w:rFonts w:ascii="Calibri" w:eastAsia="Malgun Gothic" w:hAnsi="Calibri"/>
                <w:sz w:val="22"/>
                <w:szCs w:val="22"/>
                <w:lang w:eastAsia="ko-KR"/>
              </w:rPr>
              <w:t xml:space="preserve"> beams since there is no guarantee that the child node will be able to receive all not preferred </w:t>
            </w:r>
            <w:r>
              <w:rPr>
                <w:rFonts w:ascii="Calibri" w:eastAsia="Malgun Gothic" w:hAnsi="Calibri"/>
                <w:sz w:val="22"/>
                <w:szCs w:val="22"/>
                <w:lang w:eastAsia="ko-KR"/>
              </w:rPr>
              <w:lastRenderedPageBreak/>
              <w:t xml:space="preserve">beams. Furthermore, we think </w:t>
            </w:r>
            <w:r>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lastRenderedPageBreak/>
              <w:t>LG</w:t>
            </w:r>
          </w:p>
        </w:tc>
        <w:tc>
          <w:tcPr>
            <w:tcW w:w="7920" w:type="dxa"/>
            <w:shd w:val="clear" w:color="auto" w:fill="auto"/>
          </w:tcPr>
          <w:p w14:paraId="7908C985" w14:textId="77777777" w:rsidR="001B0E4C" w:rsidRDefault="002A2A33">
            <w:pPr>
              <w:rPr>
                <w:rFonts w:ascii="Calibri" w:eastAsia="Malgun Gothic" w:hAnsi="Calibri"/>
                <w:sz w:val="22"/>
                <w:szCs w:val="22"/>
                <w:lang w:eastAsia="ko-KR"/>
              </w:rPr>
            </w:pPr>
            <w:r>
              <w:rPr>
                <w:rFonts w:ascii="Calibri" w:eastAsia="宋体"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宋体" w:hAnsi="Calibri"/>
                <w:b/>
                <w:bCs/>
                <w:sz w:val="22"/>
                <w:szCs w:val="22"/>
                <w:lang w:eastAsia="zh-CN"/>
              </w:rPr>
            </w:pPr>
            <w:r>
              <w:rPr>
                <w:rFonts w:ascii="Calibri" w:eastAsia="宋体"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宋体" w:hAnsi="Calibri"/>
                <w:bCs/>
                <w:sz w:val="22"/>
                <w:szCs w:val="22"/>
                <w:lang w:eastAsia="zh-CN"/>
              </w:rPr>
            </w:pPr>
            <w:r>
              <w:rPr>
                <w:rFonts w:ascii="Calibri" w:eastAsia="宋体"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宋体" w:hAnsi="Calibri"/>
                <w:b/>
                <w:bCs/>
                <w:sz w:val="22"/>
                <w:szCs w:val="22"/>
                <w:lang w:eastAsia="zh-CN"/>
              </w:rPr>
            </w:pPr>
            <w:r>
              <w:rPr>
                <w:rFonts w:ascii="Calibri" w:eastAsia="宋体"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宋体" w:hAnsi="Calibri"/>
                <w:bCs/>
                <w:sz w:val="22"/>
                <w:szCs w:val="22"/>
                <w:lang w:eastAsia="zh-CN"/>
              </w:rPr>
            </w:pPr>
            <w:r>
              <w:rPr>
                <w:rFonts w:ascii="Calibri" w:eastAsia="宋体"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宋体"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宋体" w:hAnsi="Calibri"/>
                <w:bCs/>
                <w:sz w:val="22"/>
                <w:szCs w:val="22"/>
                <w:lang w:eastAsia="zh-CN"/>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prefered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aff"/>
              <w:numPr>
                <w:ilvl w:val="0"/>
                <w:numId w:val="45"/>
              </w:numPr>
              <w:rPr>
                <w:rFonts w:ascii="Calibri" w:eastAsia="Malgun Gothic" w:hAnsi="Calibri"/>
                <w:b/>
                <w:bCs/>
                <w:color w:val="FF0000"/>
                <w:sz w:val="22"/>
                <w:szCs w:val="22"/>
                <w:lang w:eastAsia="ko-KR"/>
              </w:rPr>
            </w:pPr>
            <w:r>
              <w:rPr>
                <w:rFonts w:ascii="Calibri" w:eastAsia="Malgun Gothic" w:hAnsi="Calibri" w:hint="eastAsia"/>
                <w:b/>
                <w:bCs/>
                <w:color w:val="FF0000"/>
                <w:sz w:val="22"/>
                <w:szCs w:val="22"/>
                <w:lang w:eastAsia="ko-KR"/>
              </w:rPr>
              <w:t>F</w:t>
            </w:r>
            <w:r>
              <w:rPr>
                <w:rFonts w:ascii="Calibri" w:eastAsia="Malgun Gothic"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50F469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Support Alt1 and Alt2, and have following comments. </w:t>
            </w:r>
          </w:p>
          <w:p w14:paraId="5614B998" w14:textId="77777777" w:rsidR="001B0E4C" w:rsidRDefault="002A2A33">
            <w:pPr>
              <w:pStyle w:val="aff"/>
              <w:numPr>
                <w:ilvl w:val="0"/>
                <w:numId w:val="46"/>
              </w:numPr>
              <w:rPr>
                <w:rFonts w:ascii="Calibri" w:eastAsia="Malgun Gothic" w:hAnsi="Calibri"/>
                <w:sz w:val="22"/>
                <w:szCs w:val="22"/>
                <w:lang w:eastAsia="ko-KR"/>
              </w:rPr>
            </w:pPr>
            <w:r>
              <w:rPr>
                <w:rFonts w:ascii="Calibri" w:eastAsia="Malgun Gothic"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aff"/>
              <w:numPr>
                <w:ilvl w:val="0"/>
                <w:numId w:val="46"/>
              </w:numPr>
              <w:rPr>
                <w:rFonts w:ascii="Calibri" w:eastAsia="Malgun Gothic" w:hAnsi="Calibri"/>
                <w:bCs/>
                <w:sz w:val="22"/>
                <w:szCs w:val="22"/>
                <w:lang w:eastAsia="ko-KR"/>
              </w:rPr>
            </w:pPr>
            <w:r>
              <w:rPr>
                <w:rFonts w:ascii="Calibri" w:eastAsia="Malgun Gothic"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Malgun Gothic"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v</w:t>
            </w:r>
            <w:r>
              <w:rPr>
                <w:rFonts w:ascii="Calibri" w:eastAsia="宋体"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Malgun Gothic" w:hAnsi="Calibri"/>
                <w:sz w:val="22"/>
                <w:szCs w:val="22"/>
                <w:lang w:eastAsia="ko-KR"/>
              </w:rPr>
            </w:pPr>
            <w:r>
              <w:rPr>
                <w:rFonts w:ascii="Calibri" w:eastAsia="宋体" w:hAnsi="Calibri"/>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rsidR="001B0E4C" w14:paraId="6CEAF370" w14:textId="77777777">
        <w:tc>
          <w:tcPr>
            <w:tcW w:w="2065" w:type="dxa"/>
            <w:shd w:val="clear" w:color="auto" w:fill="auto"/>
          </w:tcPr>
          <w:p w14:paraId="6E98607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a7"/>
      </w:pPr>
    </w:p>
    <w:p w14:paraId="2382BE57"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lastRenderedPageBreak/>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aff"/>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702565A2" w14:textId="77777777" w:rsidR="001B0E4C" w:rsidRDefault="002A2A33">
      <w:pPr>
        <w:pStyle w:val="aff"/>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af4"/>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a7"/>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1B2ACE50" w14:textId="77777777" w:rsidR="001B0E4C" w:rsidRDefault="002A2A33">
            <w:pPr>
              <w:pStyle w:val="a7"/>
              <w:rPr>
                <w:rFonts w:eastAsia="Malgun Gothic"/>
                <w:b/>
                <w:bCs/>
                <w:lang w:eastAsia="ko-KR"/>
              </w:rPr>
            </w:pPr>
            <w:r>
              <w:rPr>
                <w:rFonts w:eastAsia="Malgun Gothic" w:hint="eastAsia"/>
                <w:b/>
                <w:bCs/>
                <w:lang w:eastAsia="ko-KR"/>
              </w:rPr>
              <w:t>S</w:t>
            </w:r>
            <w:r>
              <w:rPr>
                <w:rFonts w:eastAsia="Malgun Gothic"/>
                <w:b/>
                <w:bCs/>
                <w:lang w:eastAsia="ko-KR"/>
              </w:rPr>
              <w:t>upport</w:t>
            </w:r>
          </w:p>
          <w:p w14:paraId="5439A688" w14:textId="77777777" w:rsidR="001B0E4C" w:rsidRDefault="002A2A33">
            <w:pPr>
              <w:pStyle w:val="a7"/>
              <w:rPr>
                <w:rFonts w:eastAsia="Malgun Gothic"/>
                <w:b/>
                <w:bCs/>
                <w:lang w:eastAsia="ko-KR"/>
              </w:rPr>
            </w:pPr>
            <w:r>
              <w:rPr>
                <w:rFonts w:eastAsia="Malgun Gothic" w:hint="eastAsia"/>
                <w:b/>
                <w:bCs/>
                <w:lang w:eastAsia="ko-KR"/>
              </w:rPr>
              <w:t>W</w:t>
            </w:r>
            <w:r>
              <w:rPr>
                <w:rFonts w:eastAsia="Malgun Gothic"/>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487072E0" w14:textId="77777777" w:rsidR="001B0E4C" w:rsidRDefault="002A2A33">
            <w:pPr>
              <w:pStyle w:val="a7"/>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a7"/>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a7"/>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a7"/>
              <w:rPr>
                <w:rFonts w:eastAsia="Malgun Gothic"/>
                <w:lang w:eastAsia="ko-KR"/>
              </w:rPr>
            </w:pPr>
            <w:r>
              <w:rPr>
                <w:rFonts w:eastAsia="Malgun Gothic" w:hint="eastAsia"/>
                <w:lang w:eastAsia="ko-KR"/>
              </w:rPr>
              <w:t xml:space="preserve">Only MAC-CE is </w:t>
            </w:r>
            <w:r>
              <w:rPr>
                <w:rFonts w:eastAsia="Malgun Gothic"/>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535F3510" w14:textId="77777777" w:rsidR="00CE7CB9" w:rsidRDefault="00CE7CB9" w:rsidP="00CF3F3B">
            <w:pPr>
              <w:pStyle w:val="a7"/>
              <w:rPr>
                <w:rFonts w:eastAsiaTheme="minorEastAsia"/>
                <w:lang w:eastAsia="zh-CN"/>
              </w:rPr>
            </w:pPr>
            <w:r>
              <w:rPr>
                <w:rFonts w:eastAsiaTheme="minorEastAsia" w:hint="eastAsia"/>
                <w:lang w:eastAsia="zh-CN"/>
              </w:rPr>
              <w:t>S</w:t>
            </w:r>
            <w:r>
              <w:rPr>
                <w:rFonts w:eastAsiaTheme="minorEastAsia"/>
                <w:lang w:eastAsia="zh-CN"/>
              </w:rPr>
              <w:t>upport. Also prefer MAC-CE.</w:t>
            </w:r>
          </w:p>
        </w:tc>
      </w:tr>
    </w:tbl>
    <w:p w14:paraId="53CB53AF" w14:textId="77777777" w:rsidR="001B0E4C" w:rsidRDefault="001B0E4C">
      <w:pPr>
        <w:pStyle w:val="a7"/>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778947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af4"/>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w:t>
            </w:r>
            <w:r>
              <w:rPr>
                <w:rFonts w:ascii="Calibri" w:eastAsiaTheme="minorEastAsia" w:hAnsi="Calibri"/>
                <w:b/>
                <w:bCs/>
                <w:sz w:val="22"/>
                <w:szCs w:val="22"/>
                <w:lang w:eastAsia="zh-CN"/>
              </w:rPr>
              <w:lastRenderedPageBreak/>
              <w:t>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宋体"/>
                <w:sz w:val="22"/>
                <w:szCs w:val="22"/>
                <w:lang w:eastAsia="zh-CN"/>
              </w:rPr>
            </w:pPr>
            <w:r>
              <w:rPr>
                <w:rFonts w:ascii="Calibri" w:eastAsia="宋体" w:hAnsi="Calibri" w:hint="eastAsia"/>
                <w:b/>
                <w:bCs/>
                <w:sz w:val="22"/>
                <w:szCs w:val="22"/>
                <w:lang w:eastAsia="zh-CN"/>
              </w:rPr>
              <w:lastRenderedPageBreak/>
              <w:t>ZTE, Sanechips</w:t>
            </w:r>
          </w:p>
        </w:tc>
        <w:tc>
          <w:tcPr>
            <w:tcW w:w="7920" w:type="dxa"/>
            <w:shd w:val="clear" w:color="auto" w:fill="auto"/>
          </w:tcPr>
          <w:p w14:paraId="15888CAE" w14:textId="77777777" w:rsidR="001B0E4C" w:rsidRDefault="002A2A33">
            <w:pPr>
              <w:rPr>
                <w:rFonts w:eastAsia="宋体"/>
                <w:sz w:val="22"/>
                <w:szCs w:val="22"/>
                <w:lang w:eastAsia="zh-CN"/>
              </w:rPr>
            </w:pPr>
            <w:r>
              <w:rPr>
                <w:rFonts w:eastAsia="宋体"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宋体"/>
                <w:sz w:val="22"/>
                <w:szCs w:val="22"/>
                <w:lang w:eastAsia="zh-CN"/>
              </w:rPr>
            </w:pPr>
            <w:r>
              <w:rPr>
                <w:rFonts w:eastAsia="宋体" w:hint="eastAsia"/>
                <w:sz w:val="22"/>
                <w:szCs w:val="22"/>
                <w:lang w:eastAsia="zh-CN"/>
              </w:rPr>
              <w:t>For the sub-bullets:</w:t>
            </w:r>
          </w:p>
          <w:p w14:paraId="670A7666" w14:textId="77777777" w:rsidR="001B0E4C" w:rsidRDefault="002A2A33">
            <w:pPr>
              <w:rPr>
                <w:rFonts w:eastAsia="宋体"/>
                <w:sz w:val="22"/>
                <w:szCs w:val="22"/>
                <w:lang w:eastAsia="zh-CN"/>
              </w:rPr>
            </w:pPr>
            <w:r>
              <w:rPr>
                <w:rFonts w:eastAsia="宋体"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176D0F22" w14:textId="77777777" w:rsidR="001B0E4C" w:rsidRDefault="002A2A33">
            <w:pPr>
              <w:rPr>
                <w:rFonts w:eastAsia="宋体"/>
                <w:sz w:val="22"/>
                <w:szCs w:val="22"/>
                <w:lang w:eastAsia="zh-CN"/>
              </w:rPr>
            </w:pPr>
            <w:r>
              <w:rPr>
                <w:rFonts w:eastAsia="宋体" w:hint="eastAsia"/>
                <w:sz w:val="22"/>
                <w:szCs w:val="22"/>
                <w:lang w:eastAsia="zh-CN"/>
              </w:rPr>
              <w:t>For  guard band, it can be left to implementation, e.g., it is up to IAB DU implementation to insert proper guard band.</w:t>
            </w:r>
          </w:p>
          <w:p w14:paraId="4DEA4A4A" w14:textId="77777777" w:rsidR="001B0E4C" w:rsidRDefault="001B0E4C">
            <w:pPr>
              <w:rPr>
                <w:rFonts w:eastAsia="宋体"/>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E2E04C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Pr>
                <w:rFonts w:ascii="Calibri" w:eastAsia="Malgun Gothic" w:hAnsi="Calibri"/>
                <w:sz w:val="22"/>
                <w:szCs w:val="22"/>
                <w:lang w:eastAsia="ko-KR"/>
              </w:rPr>
              <w:t xml:space="preserve"> to the following capabilities:</w:t>
            </w:r>
          </w:p>
          <w:p w14:paraId="5291CBF4" w14:textId="77777777" w:rsidR="001B0E4C" w:rsidRDefault="002A2A33">
            <w:pPr>
              <w:pStyle w:val="aff"/>
              <w:numPr>
                <w:ilvl w:val="0"/>
                <w:numId w:val="44"/>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3E4A4295" w14:textId="77777777" w:rsidR="001B0E4C" w:rsidRDefault="002A2A33">
            <w:pPr>
              <w:pStyle w:val="aff"/>
              <w:numPr>
                <w:ilvl w:val="0"/>
                <w:numId w:val="44"/>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41E91A08" w14:textId="77777777" w:rsidR="001B0E4C" w:rsidRDefault="002A2A33">
            <w:pPr>
              <w:pStyle w:val="aff"/>
              <w:numPr>
                <w:ilvl w:val="0"/>
                <w:numId w:val="44"/>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26987ED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do </w:t>
            </w:r>
            <w:r>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434616EE" w14:textId="77777777" w:rsidR="001B0E4C" w:rsidRDefault="002A2A33">
            <w:pPr>
              <w:pStyle w:val="aff"/>
              <w:numPr>
                <w:ilvl w:val="0"/>
                <w:numId w:val="44"/>
              </w:numPr>
              <w:rPr>
                <w:rFonts w:eastAsia="宋体"/>
                <w:sz w:val="22"/>
                <w:szCs w:val="22"/>
                <w:lang w:eastAsia="zh-CN"/>
              </w:rPr>
            </w:pPr>
            <w:r>
              <w:rPr>
                <w:rFonts w:ascii="Calibri" w:eastAsia="Malgun Gothic"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宋体"/>
                <w:sz w:val="22"/>
                <w:szCs w:val="22"/>
                <w:lang w:eastAsia="zh-CN"/>
              </w:rPr>
            </w:pPr>
            <w:r>
              <w:rPr>
                <w:rFonts w:ascii="Calibri" w:eastAsia="Malgun Gothic" w:hAnsi="Calibri"/>
                <w:sz w:val="22"/>
                <w:szCs w:val="22"/>
                <w:lang w:eastAsia="ko-KR"/>
              </w:rPr>
              <w:t>Regarding orthogonal DMRS ports, we think further discussion is needed. In our understanding, this is beneficial for MIMO transmissions that a (LoS)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4E48C2F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9FF279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For the reporting of timing mode (e.g. Case#6/Case#7), since timing mode should be controlled by the parent node, does this reporting happen before or after parent </w:t>
            </w:r>
            <w:r>
              <w:rPr>
                <w:rFonts w:ascii="Calibri" w:eastAsia="Malgun Gothic" w:hAnsi="Calibri"/>
                <w:sz w:val="22"/>
                <w:szCs w:val="22"/>
                <w:lang w:eastAsia="ko-KR"/>
              </w:rPr>
              <w:lastRenderedPageBreak/>
              <w:t>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19CAEE91"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694E6057"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with minor comment below.</w:t>
            </w:r>
          </w:p>
          <w:p w14:paraId="4C709940"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Our understanding is that these conditions are optional, and they may or may not be required based on IAB-node’s implementation. So we suggest to modify the proposal as follows:</w:t>
            </w:r>
          </w:p>
          <w:p w14:paraId="16B41CF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39A7FB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7C79D20C"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lastRenderedPageBreak/>
        <w:t>Downlink or uplink PC parameters</w:t>
      </w:r>
    </w:p>
    <w:p w14:paraId="7B0D28F8"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af4"/>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 in general</w:t>
            </w:r>
          </w:p>
          <w:p w14:paraId="0FD029F5"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T</w:t>
            </w:r>
            <w:r>
              <w:rPr>
                <w:rFonts w:ascii="Calibri" w:eastAsia="Malgun Gothic"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2D8C4655" w14:textId="77777777" w:rsidR="001B0E4C" w:rsidRDefault="002A2A33">
            <w:pPr>
              <w:pStyle w:val="a7"/>
              <w:rPr>
                <w:rFonts w:eastAsiaTheme="minorEastAsia"/>
                <w:b/>
                <w:bCs/>
                <w:lang w:eastAsia="ko-KR"/>
              </w:rPr>
            </w:pPr>
            <w:r>
              <w:rPr>
                <w:rFonts w:eastAsiaTheme="minorEastAsia" w:hint="eastAsia"/>
                <w:lang w:eastAsia="zh-CN"/>
              </w:rPr>
              <w:t>Guard band is not needed, and the forth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a7"/>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a7"/>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a7"/>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a7"/>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4BF08D7" w14:textId="77777777" w:rsidR="00CE7CB9" w:rsidRDefault="00CE7CB9" w:rsidP="00CF3F3B">
            <w:pPr>
              <w:pStyle w:val="a7"/>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a7"/>
              <w:jc w:val="both"/>
              <w:rPr>
                <w:rFonts w:eastAsiaTheme="minorEastAsia"/>
                <w:lang w:eastAsia="zh-CN"/>
              </w:rPr>
            </w:pPr>
            <w:r>
              <w:rPr>
                <w:rFonts w:eastAsiaTheme="minorEastAsia"/>
                <w:lang w:eastAsia="zh-CN"/>
              </w:rPr>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a7"/>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lastRenderedPageBreak/>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aff"/>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aff"/>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af4"/>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4A65D558" w14:textId="77777777" w:rsidR="001B0E4C" w:rsidRDefault="002A2A33">
            <w:pPr>
              <w:rPr>
                <w:rFonts w:eastAsia="宋体"/>
                <w:sz w:val="22"/>
                <w:szCs w:val="22"/>
                <w:lang w:eastAsia="zh-CN"/>
              </w:rPr>
            </w:pPr>
            <w:r>
              <w:rPr>
                <w:rFonts w:eastAsia="宋体" w:hint="eastAsia"/>
                <w:sz w:val="22"/>
                <w:szCs w:val="22"/>
                <w:lang w:eastAsia="zh-CN"/>
              </w:rPr>
              <w:t>Do not support.</w:t>
            </w:r>
          </w:p>
          <w:p w14:paraId="3FB66573" w14:textId="77777777" w:rsidR="001B0E4C" w:rsidRDefault="002A2A33">
            <w:pPr>
              <w:rPr>
                <w:rFonts w:asciiTheme="minorHAnsi" w:eastAsia="宋体" w:hAnsiTheme="minorHAnsi" w:cstheme="minorHAnsi"/>
                <w:b/>
                <w:lang w:eastAsia="zh-CN"/>
              </w:rPr>
            </w:pPr>
            <w:r>
              <w:rPr>
                <w:rFonts w:eastAsia="宋体" w:hint="eastAsia"/>
                <w:sz w:val="22"/>
                <w:szCs w:val="22"/>
                <w:lang w:eastAsia="zh-CN"/>
              </w:rPr>
              <w:t xml:space="preserve">Here the benefit to dynamically report the multiplexing </w:t>
            </w:r>
            <w:r>
              <w:rPr>
                <w:rFonts w:eastAsia="宋体" w:hint="eastAsia"/>
                <w:b/>
                <w:bCs/>
                <w:color w:val="FF0000"/>
                <w:sz w:val="22"/>
                <w:szCs w:val="22"/>
                <w:lang w:eastAsia="zh-CN"/>
              </w:rPr>
              <w:t>capability</w:t>
            </w:r>
            <w:r>
              <w:rPr>
                <w:rFonts w:eastAsia="宋体" w:hint="eastAsia"/>
                <w:sz w:val="22"/>
                <w:szCs w:val="22"/>
                <w:lang w:eastAsia="zh-CN"/>
              </w:rPr>
              <w:t xml:space="preserve"> is not clear. And for the multiplexing </w:t>
            </w:r>
            <w:r>
              <w:rPr>
                <w:rFonts w:eastAsia="宋体" w:hint="eastAsia"/>
                <w:b/>
                <w:bCs/>
                <w:color w:val="FF0000"/>
                <w:sz w:val="22"/>
                <w:szCs w:val="22"/>
                <w:lang w:eastAsia="zh-CN"/>
              </w:rPr>
              <w:t>mode</w:t>
            </w:r>
            <w:r>
              <w:rPr>
                <w:rFonts w:eastAsia="宋体"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71D86E33"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38A17DB"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19EBA7DA" w14:textId="77777777" w:rsidR="001B0E4C" w:rsidRDefault="002A2A33">
            <w:pPr>
              <w:pStyle w:val="aff"/>
              <w:numPr>
                <w:ilvl w:val="0"/>
                <w:numId w:val="48"/>
              </w:numPr>
              <w:rPr>
                <w:rFonts w:ascii="Calibri" w:eastAsia="Malgun Gothic" w:hAnsi="Calibri"/>
                <w:sz w:val="22"/>
                <w:szCs w:val="22"/>
                <w:lang w:eastAsia="ko-KR"/>
              </w:rPr>
            </w:pPr>
            <w:r>
              <w:rPr>
                <w:rFonts w:ascii="Calibri" w:eastAsia="Malgun Gothic" w:hAnsi="Calibri"/>
                <w:sz w:val="22"/>
                <w:szCs w:val="22"/>
                <w:lang w:eastAsia="ko-KR"/>
              </w:rPr>
              <w:t>Is this signaling from IAB node</w:t>
            </w:r>
            <w:r>
              <w:rPr>
                <w:rFonts w:ascii="Calibri" w:eastAsia="Malgun Gothic" w:hAnsi="Calibri"/>
                <w:sz w:val="22"/>
                <w:szCs w:val="22"/>
                <w:lang w:eastAsia="ko-KR"/>
              </w:rPr>
              <w:sym w:font="Wingdings" w:char="F0E0"/>
            </w:r>
            <w:r>
              <w:rPr>
                <w:rFonts w:ascii="Calibri" w:eastAsia="Malgun Gothic" w:hAnsi="Calibri"/>
                <w:sz w:val="22"/>
                <w:szCs w:val="22"/>
                <w:lang w:eastAsia="ko-KR"/>
              </w:rPr>
              <w:t>parent node or parent node</w:t>
            </w:r>
            <w:r>
              <w:rPr>
                <w:rFonts w:ascii="Calibri" w:eastAsia="Malgun Gothic" w:hAnsi="Calibri"/>
                <w:sz w:val="22"/>
                <w:szCs w:val="22"/>
                <w:lang w:eastAsia="ko-KR"/>
              </w:rPr>
              <w:sym w:font="Wingdings" w:char="F0E0"/>
            </w:r>
            <w:r>
              <w:rPr>
                <w:rFonts w:ascii="Calibri" w:eastAsia="Malgun Gothic" w:hAnsi="Calibri"/>
                <w:sz w:val="22"/>
                <w:szCs w:val="22"/>
                <w:lang w:eastAsia="ko-KR"/>
              </w:rPr>
              <w:t>IAB node?</w:t>
            </w:r>
          </w:p>
          <w:p w14:paraId="00931E95" w14:textId="77777777" w:rsidR="001B0E4C" w:rsidRDefault="002A2A33">
            <w:pPr>
              <w:pStyle w:val="aff"/>
              <w:numPr>
                <w:ilvl w:val="0"/>
                <w:numId w:val="48"/>
              </w:numPr>
              <w:rPr>
                <w:rFonts w:ascii="Calibri" w:eastAsia="Malgun Gothic" w:hAnsi="Calibri"/>
                <w:sz w:val="22"/>
                <w:szCs w:val="22"/>
                <w:lang w:eastAsia="ko-KR"/>
              </w:rPr>
            </w:pPr>
            <w:r>
              <w:rPr>
                <w:rFonts w:ascii="Calibri" w:eastAsia="Malgun Gothic"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385F7042"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a7"/>
      </w:pPr>
    </w:p>
    <w:p w14:paraId="480406EC" w14:textId="77777777" w:rsidR="001B0E4C" w:rsidRDefault="001B0E4C">
      <w:pPr>
        <w:pStyle w:val="a7"/>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af4"/>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宋体" w:hint="eastAsia"/>
                <w:sz w:val="20"/>
                <w:lang w:eastAsia="zh-CN"/>
              </w:rPr>
              <w:t>It is more sim</w:t>
            </w:r>
            <w:r>
              <w:rPr>
                <w:rFonts w:hint="eastAsia"/>
                <w:sz w:val="20"/>
              </w:rPr>
              <w:t>ple</w:t>
            </w:r>
            <w:r>
              <w:rPr>
                <w:rFonts w:eastAsia="宋体" w:hint="eastAsia"/>
                <w:sz w:val="20"/>
                <w:lang w:eastAsia="zh-CN"/>
              </w:rPr>
              <w:t xml:space="preserve"> to reuse</w:t>
            </w:r>
            <w:r>
              <w:rPr>
                <w:rFonts w:hint="eastAsia"/>
                <w:sz w:val="20"/>
              </w:rPr>
              <w:t xml:space="preserve"> the Rel-16 mechanism, and the number of guard symbols actually reserved </w:t>
            </w:r>
            <w:r>
              <w:rPr>
                <w:rFonts w:eastAsia="宋体"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E09BEA5" w14:textId="77777777" w:rsidR="001B0E4C" w:rsidRDefault="002A2A33">
            <w:pPr>
              <w:rPr>
                <w:rFonts w:eastAsia="宋体"/>
                <w:sz w:val="20"/>
                <w:lang w:eastAsia="zh-CN"/>
              </w:rPr>
            </w:pPr>
            <w:r>
              <w:rPr>
                <w:rFonts w:ascii="Calibri" w:eastAsia="Malgun Gothic"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n </w:t>
            </w:r>
            <w:r>
              <w:rPr>
                <w:rFonts w:ascii="Calibri" w:eastAsia="Malgun Gothic" w:hAnsi="Calibri"/>
                <w:bCs/>
                <w:sz w:val="22"/>
                <w:szCs w:val="22"/>
                <w:lang w:eastAsia="ko-KR"/>
              </w:rPr>
              <w:t xml:space="preserve">our perspective, there are two discussion points regarding on guard symbols enhancements. </w:t>
            </w:r>
          </w:p>
          <w:p w14:paraId="4B024703" w14:textId="77777777" w:rsidR="001B0E4C" w:rsidRDefault="002A2A33">
            <w:pPr>
              <w:pStyle w:val="aff"/>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Introduction of guard symbols for timing case switching</w:t>
            </w:r>
          </w:p>
          <w:p w14:paraId="316B25DE" w14:textId="77777777" w:rsidR="001B0E4C" w:rsidRDefault="002A2A33">
            <w:pPr>
              <w:pStyle w:val="aff"/>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aff"/>
              <w:numPr>
                <w:ilvl w:val="0"/>
                <w:numId w:val="49"/>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56C274B3" w14:textId="77777777" w:rsidR="001B0E4C" w:rsidRDefault="002A2A33">
            <w:pPr>
              <w:pStyle w:val="aff"/>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 xml:space="preserve">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w:t>
            </w:r>
            <w:r>
              <w:rPr>
                <w:rFonts w:ascii="Calibri" w:eastAsia="Malgun Gothic" w:hAnsi="Calibri"/>
                <w:bCs/>
                <w:sz w:val="22"/>
                <w:szCs w:val="22"/>
                <w:lang w:eastAsia="ko-KR"/>
              </w:rPr>
              <w:lastRenderedPageBreak/>
              <w:t>to adapt the required guard symbols for MT/DU transition according to the timing mode.</w:t>
            </w:r>
          </w:p>
          <w:p w14:paraId="7D03E58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CEWiT</w:t>
            </w:r>
          </w:p>
        </w:tc>
        <w:tc>
          <w:tcPr>
            <w:tcW w:w="7920" w:type="dxa"/>
            <w:shd w:val="clear" w:color="auto" w:fill="auto"/>
          </w:tcPr>
          <w:p w14:paraId="16302B91"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af4"/>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Malgun Gothic"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Malgun Gothic"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5F7F683A" w14:textId="0C884102" w:rsidR="002A2A33"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Huawei, HiSilicon</w:t>
            </w:r>
          </w:p>
        </w:tc>
        <w:tc>
          <w:tcPr>
            <w:tcW w:w="7920" w:type="dxa"/>
            <w:shd w:val="clear" w:color="auto" w:fill="auto"/>
          </w:tcPr>
          <w:p w14:paraId="14900481" w14:textId="77777777" w:rsidR="00CE7CB9" w:rsidRDefault="00CE7CB9" w:rsidP="00CF3F3B">
            <w:pPr>
              <w:rPr>
                <w:rFonts w:ascii="Calibri" w:eastAsia="Malgun Gothic" w:hAnsi="Calibri"/>
                <w:b/>
                <w:bCs/>
                <w:sz w:val="22"/>
                <w:szCs w:val="22"/>
                <w:lang w:eastAsia="ko-KR"/>
              </w:rPr>
            </w:pPr>
            <w:r>
              <w:rPr>
                <w:rFonts w:ascii="Calibri" w:eastAsia="Malgun Gothic" w:hAnsi="Calibri"/>
                <w:b/>
                <w:bCs/>
                <w:sz w:val="22"/>
                <w:szCs w:val="22"/>
                <w:lang w:eastAsia="ko-KR"/>
              </w:rPr>
              <w:t>Support</w:t>
            </w:r>
          </w:p>
        </w:tc>
      </w:tr>
    </w:tbl>
    <w:p w14:paraId="0B276146" w14:textId="77777777" w:rsidR="001B0E4C" w:rsidRDefault="001B0E4C">
      <w:pPr>
        <w:jc w:val="both"/>
        <w:rPr>
          <w:rFonts w:ascii="Calibri" w:hAnsi="Calibri" w:cs="Calibri"/>
          <w:b/>
        </w:rPr>
      </w:pPr>
    </w:p>
    <w:p w14:paraId="00CB5E79" w14:textId="77777777" w:rsidR="001B0E4C" w:rsidRDefault="002A2A33">
      <w:pPr>
        <w:pStyle w:val="1"/>
        <w:rPr>
          <w:lang w:val="en-GB"/>
        </w:rPr>
      </w:pPr>
      <w:r>
        <w:rPr>
          <w:lang w:val="en-GB"/>
        </w:rPr>
        <w:lastRenderedPageBreak/>
        <w:t>Resource allocation for dual-connectivity scenarios (i.e.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7120EA8D" w14:textId="77777777" w:rsidR="001B0E4C" w:rsidRDefault="002A2A33">
      <w:pPr>
        <w:pStyle w:val="aff"/>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aff"/>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a7"/>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a4"/>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39C48EB3" w14:textId="77777777" w:rsidR="001B0E4C" w:rsidRDefault="002A2A33">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aff"/>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aff"/>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2FBE67FC" w14:textId="77777777" w:rsidR="001B0E4C" w:rsidRDefault="002A2A33">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36A7F3B5" w14:textId="77777777" w:rsidR="001B0E4C" w:rsidRDefault="002A2A33">
            <w:pPr>
              <w:pStyle w:val="af1"/>
              <w:rPr>
                <w:rFonts w:eastAsiaTheme="minorEastAsia" w:cstheme="minorBidi"/>
                <w:b w:val="0"/>
                <w:bCs w:val="0"/>
                <w:sz w:val="22"/>
                <w:szCs w:val="22"/>
              </w:rPr>
            </w:pPr>
            <w:r>
              <w:rPr>
                <w:rFonts w:ascii="Symbol" w:hAnsi="Symbol"/>
                <w:b w:val="0"/>
              </w:rPr>
              <w:lastRenderedPageBreak/>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aff"/>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05D28719" w14:textId="77777777" w:rsidR="001B0E4C" w:rsidRDefault="002A2A33">
            <w:pPr>
              <w:pStyle w:val="aff"/>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aff"/>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lastRenderedPageBreak/>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61" w:hangingChars="150" w:hanging="361"/>
            </w:pPr>
            <w:r>
              <w:rPr>
                <w:rFonts w:hint="eastAsia"/>
                <w:b/>
              </w:rPr>
              <w:t>P</w:t>
            </w:r>
            <w:r>
              <w:rPr>
                <w:b/>
              </w:rPr>
              <w:t>roposal 11: Clarify the possible target scenarios for intra-band inter-carrier DC as follows:</w:t>
            </w:r>
          </w:p>
          <w:p w14:paraId="70604C85" w14:textId="77777777" w:rsidR="001B0E4C" w:rsidRDefault="002A2A33">
            <w:pPr>
              <w:pStyle w:val="aff"/>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96486C6" w14:textId="77777777" w:rsidR="001B0E4C" w:rsidRDefault="002A2A33">
            <w:pPr>
              <w:pStyle w:val="aff"/>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60932887" w14:textId="77777777" w:rsidR="001B0E4C" w:rsidRDefault="002A2A33">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lastRenderedPageBreak/>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lastRenderedPageBreak/>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a7"/>
      </w:pPr>
    </w:p>
    <w:p w14:paraId="24A1C7E8" w14:textId="77777777" w:rsidR="001B0E4C" w:rsidRDefault="002A2A33">
      <w:pPr>
        <w:pStyle w:val="a7"/>
      </w:pPr>
      <w:r>
        <w:rPr>
          <w:rFonts w:cs="Calibri"/>
          <w:b/>
          <w:bCs/>
          <w:color w:val="000000"/>
          <w:highlight w:val="magenta"/>
        </w:rPr>
        <w:t>ISSUE 3.1: ENHANCEMENTS FOR NR-DC SUPPORT</w:t>
      </w:r>
    </w:p>
    <w:p w14:paraId="6D7EE4FF"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aff"/>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a7"/>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02F2A5EE" w14:textId="77777777" w:rsidR="001B0E4C" w:rsidRDefault="002A2A33">
      <w:pPr>
        <w:pStyle w:val="a7"/>
        <w:rPr>
          <w:rFonts w:asciiTheme="minorHAnsi" w:hAnsiTheme="minorHAnsi" w:cstheme="minorHAnsi"/>
          <w:b/>
          <w:lang w:val="en-GB"/>
        </w:rPr>
      </w:pPr>
      <w:r>
        <w:rPr>
          <w:rFonts w:asciiTheme="minorHAnsi" w:hAnsiTheme="minorHAnsi" w:cstheme="minorHAnsi"/>
          <w:b/>
          <w:lang w:val="en-GB"/>
        </w:rPr>
        <w:t>Discussion: Views on proposal 3.1.1?</w:t>
      </w:r>
    </w:p>
    <w:tbl>
      <w:tblPr>
        <w:tblStyle w:val="af4"/>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29E4E6A1" w14:textId="77777777" w:rsidR="001B0E4C" w:rsidRDefault="002A2A33">
            <w:pPr>
              <w:rPr>
                <w:rFonts w:eastAsia="宋体"/>
                <w:sz w:val="22"/>
                <w:szCs w:val="22"/>
                <w:lang w:eastAsia="zh-CN"/>
              </w:rPr>
            </w:pPr>
            <w:r>
              <w:rPr>
                <w:rFonts w:eastAsia="宋体"/>
                <w:sz w:val="22"/>
                <w:szCs w:val="22"/>
                <w:lang w:eastAsia="zh-CN"/>
              </w:rPr>
              <w:t>Agree with the main bullet and the second sub-bullet.</w:t>
            </w:r>
          </w:p>
          <w:p w14:paraId="4D707DD6" w14:textId="77777777" w:rsidR="001B0E4C" w:rsidRDefault="002A2A33">
            <w:pPr>
              <w:rPr>
                <w:rFonts w:ascii="Calibri" w:eastAsia="宋体" w:hAnsi="Calibri"/>
                <w:b/>
                <w:bCs/>
                <w:sz w:val="22"/>
                <w:szCs w:val="22"/>
                <w:lang w:eastAsia="zh-CN"/>
              </w:rPr>
            </w:pPr>
            <w:r>
              <w:rPr>
                <w:rFonts w:eastAsia="宋体"/>
                <w:sz w:val="22"/>
                <w:szCs w:val="22"/>
                <w:lang w:eastAsia="zh-CN"/>
              </w:rPr>
              <w:t>For the first sub-bullet, semi-static TDD and HSNA configurations for the two parent nodes should be aligned(i.e., there is no conflicting between the parents), t</w:t>
            </w:r>
            <w:r>
              <w:rPr>
                <w:rFonts w:eastAsia="宋体"/>
                <w:color w:val="000000"/>
                <w:sz w:val="22"/>
                <w:szCs w:val="22"/>
                <w:shd w:val="clear" w:color="auto" w:fill="FFFFFF"/>
              </w:rPr>
              <w:t xml:space="preserve">his can be </w:t>
            </w:r>
            <w:r>
              <w:rPr>
                <w:rFonts w:eastAsia="宋体"/>
                <w:color w:val="000000"/>
                <w:sz w:val="22"/>
                <w:szCs w:val="22"/>
                <w:shd w:val="clear" w:color="auto" w:fill="FFFFFF"/>
                <w:lang w:eastAsia="zh-CN"/>
              </w:rPr>
              <w:t>achieved</w:t>
            </w:r>
            <w:r>
              <w:rPr>
                <w:rFonts w:eastAsia="宋体"/>
                <w:color w:val="000000"/>
                <w:sz w:val="22"/>
                <w:szCs w:val="22"/>
                <w:shd w:val="clear" w:color="auto" w:fill="FFFFFF"/>
              </w:rPr>
              <w:t xml:space="preserve"> by the donor-CU</w:t>
            </w:r>
            <w:r>
              <w:rPr>
                <w:rFonts w:eastAsia="宋体"/>
                <w:color w:val="000000"/>
                <w:sz w:val="22"/>
                <w:szCs w:val="22"/>
                <w:shd w:val="clear" w:color="auto" w:fill="FFFFFF"/>
                <w:lang w:eastAsia="zh-CN"/>
              </w:rPr>
              <w:t xml:space="preserve"> in intra-donor cases, </w:t>
            </w:r>
            <w:r>
              <w:rPr>
                <w:rFonts w:eastAsia="宋体"/>
                <w:color w:val="000000"/>
                <w:sz w:val="22"/>
                <w:szCs w:val="22"/>
                <w:shd w:val="clear" w:color="auto" w:fill="FFFFFF"/>
              </w:rPr>
              <w:t xml:space="preserve"> while in the inter-donor case the configurations </w:t>
            </w:r>
            <w:r>
              <w:rPr>
                <w:rFonts w:eastAsia="宋体"/>
                <w:color w:val="000000"/>
                <w:sz w:val="22"/>
                <w:szCs w:val="22"/>
                <w:shd w:val="clear" w:color="auto" w:fill="FFFFFF"/>
                <w:lang w:eastAsia="zh-CN"/>
              </w:rPr>
              <w:t>can be</w:t>
            </w:r>
            <w:r>
              <w:rPr>
                <w:rFonts w:eastAsia="宋体"/>
                <w:color w:val="000000"/>
                <w:sz w:val="22"/>
                <w:szCs w:val="22"/>
                <w:shd w:val="clear" w:color="auto" w:fill="FFFFFF"/>
              </w:rPr>
              <w:t xml:space="preserve"> aligned </w:t>
            </w:r>
            <w:r>
              <w:rPr>
                <w:rFonts w:eastAsia="宋体"/>
                <w:color w:val="000000"/>
                <w:sz w:val="22"/>
                <w:szCs w:val="22"/>
                <w:shd w:val="clear" w:color="auto" w:fill="FFFFFF"/>
                <w:lang w:eastAsia="zh-CN"/>
              </w:rPr>
              <w:t>via the coordination of</w:t>
            </w:r>
            <w:r>
              <w:rPr>
                <w:rFonts w:eastAsia="宋体"/>
                <w:color w:val="000000"/>
                <w:sz w:val="22"/>
                <w:szCs w:val="22"/>
                <w:shd w:val="clear" w:color="auto" w:fill="FFFFFF"/>
              </w:rPr>
              <w:t xml:space="preserve"> the donor-CUs</w:t>
            </w:r>
            <w:r>
              <w:rPr>
                <w:rFonts w:eastAsia="宋体"/>
                <w:color w:val="000000"/>
                <w:sz w:val="22"/>
                <w:szCs w:val="22"/>
                <w:shd w:val="clear" w:color="auto" w:fill="FFFFFF"/>
                <w:lang w:eastAsia="zh-CN"/>
              </w:rPr>
              <w:t xml:space="preserve">. So it is not necessary to make </w:t>
            </w:r>
            <w:r>
              <w:rPr>
                <w:sz w:val="22"/>
                <w:szCs w:val="22"/>
                <w:lang w:val="en-GB"/>
              </w:rPr>
              <w:t>a parent-node</w:t>
            </w:r>
            <w:r>
              <w:rPr>
                <w:rFonts w:eastAsia="宋体"/>
                <w:sz w:val="22"/>
                <w:szCs w:val="22"/>
                <w:lang w:eastAsia="zh-CN"/>
              </w:rPr>
              <w:t xml:space="preserve"> </w:t>
            </w:r>
            <w:r>
              <w:rPr>
                <w:sz w:val="22"/>
                <w:szCs w:val="22"/>
                <w:lang w:val="en-GB"/>
              </w:rPr>
              <w:t xml:space="preserve">be aware of the DU resource configuration of </w:t>
            </w:r>
            <w:r>
              <w:rPr>
                <w:rFonts w:eastAsia="宋体"/>
                <w:sz w:val="22"/>
                <w:szCs w:val="22"/>
                <w:lang w:eastAsia="zh-CN"/>
              </w:rPr>
              <w:t>its</w:t>
            </w:r>
            <w:r>
              <w:rPr>
                <w:sz w:val="22"/>
                <w:szCs w:val="22"/>
                <w:lang w:val="en-GB"/>
              </w:rPr>
              <w:t xml:space="preserve"> peer parent node</w:t>
            </w:r>
            <w:r>
              <w:rPr>
                <w:rFonts w:eastAsia="宋体"/>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4361A8EE"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C7FB349"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4FACCCC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Samsung</w:t>
            </w:r>
          </w:p>
        </w:tc>
        <w:tc>
          <w:tcPr>
            <w:tcW w:w="7920" w:type="dxa"/>
            <w:shd w:val="clear" w:color="auto" w:fill="auto"/>
          </w:tcPr>
          <w:p w14:paraId="127C420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 in general with some comment on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sub-bullet point.</w:t>
            </w:r>
          </w:p>
          <w:p w14:paraId="17058C26"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Malgun Gothic" w:hAnsi="Calibri"/>
                <w:sz w:val="22"/>
                <w:szCs w:val="22"/>
                <w:lang w:eastAsia="ko-KR"/>
              </w:rPr>
              <w:t xml:space="preserve"> We suggestion to modify the 2</w:t>
            </w:r>
            <w:r>
              <w:rPr>
                <w:rFonts w:ascii="Calibri" w:eastAsia="Malgun Gothic" w:hAnsi="Calibri"/>
                <w:sz w:val="22"/>
                <w:szCs w:val="22"/>
                <w:vertAlign w:val="superscript"/>
                <w:lang w:eastAsia="ko-KR"/>
              </w:rPr>
              <w:t>nd</w:t>
            </w:r>
            <w:r>
              <w:rPr>
                <w:rFonts w:ascii="Calibri" w:eastAsia="Malgun Gothic" w:hAnsi="Calibri"/>
                <w:sz w:val="22"/>
                <w:szCs w:val="22"/>
                <w:lang w:eastAsia="ko-KR"/>
              </w:rPr>
              <w:t xml:space="preserve"> bullet point as </w:t>
            </w:r>
          </w:p>
          <w:p w14:paraId="4ADE3E22"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Malgun Gothic"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aff"/>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a7"/>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49FE7A39" w14:textId="77777777" w:rsidR="001B0E4C" w:rsidRDefault="001B0E4C">
      <w:pPr>
        <w:pStyle w:val="a7"/>
        <w:ind w:left="720"/>
        <w:rPr>
          <w:rFonts w:asciiTheme="minorHAnsi" w:hAnsiTheme="minorHAnsi" w:cstheme="minorHAnsi"/>
          <w:b/>
          <w:lang w:val="en-GB"/>
        </w:rPr>
      </w:pPr>
    </w:p>
    <w:p w14:paraId="42A3CC5A" w14:textId="77777777" w:rsidR="001B0E4C" w:rsidRDefault="002A2A33">
      <w:pPr>
        <w:pStyle w:val="a7"/>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af4"/>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54BE9A5" w14:textId="77777777" w:rsidR="001B0E4C" w:rsidRDefault="002A2A33">
            <w:pPr>
              <w:rPr>
                <w:rFonts w:ascii="Calibri" w:eastAsia="宋体"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Malgun Gothic" w:hAnsi="Calibri"/>
                <w:bCs/>
                <w:sz w:val="22"/>
                <w:szCs w:val="22"/>
                <w:lang w:eastAsia="ko-KR"/>
              </w:rPr>
            </w:pPr>
            <w:r>
              <w:rPr>
                <w:rFonts w:ascii="Calibri" w:eastAsia="Malgun Gothic"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hint="eastAsia"/>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7ABD36D2" w14:textId="3849BB75" w:rsidR="00C47878" w:rsidRPr="00EE63F1" w:rsidRDefault="00EE63F1" w:rsidP="00EE63F1">
            <w:pPr>
              <w:jc w:val="both"/>
              <w:rPr>
                <w:rFonts w:ascii="Calibri" w:eastAsiaTheme="minorEastAsia" w:hAnsi="Calibri" w:hint="eastAsia"/>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bookmarkStart w:id="3" w:name="_GoBack"/>
            <w:bookmarkEnd w:id="3"/>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a7"/>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aff"/>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a7"/>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af4"/>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Malgun Gothic"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30DB4D35" w14:textId="77777777" w:rsidR="001B0E4C" w:rsidRDefault="002A2A33">
            <w:pPr>
              <w:rPr>
                <w:rFonts w:ascii="Calibri" w:eastAsia="宋体" w:hAnsi="Calibri"/>
                <w:b/>
                <w:bCs/>
                <w:sz w:val="22"/>
                <w:szCs w:val="22"/>
                <w:lang w:eastAsia="zh-CN"/>
              </w:rPr>
            </w:pPr>
            <w:r>
              <w:rPr>
                <w:rFonts w:eastAsia="宋体"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3C3A7F4"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63696EF"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 xml:space="preserve">As another alternative, </w:t>
            </w:r>
            <w:r>
              <w:rPr>
                <w:rFonts w:ascii="Calibri" w:eastAsia="Malgun Gothic" w:hAnsi="Calibri"/>
                <w:bCs/>
                <w:sz w:val="22"/>
                <w:szCs w:val="22"/>
                <w:lang w:eastAsia="ko-KR"/>
              </w:rPr>
              <w:t>we’d like to add “</w:t>
            </w:r>
            <w:r>
              <w:rPr>
                <w:rFonts w:ascii="Calibri" w:eastAsia="Malgun Gothic" w:hAnsi="Calibri" w:hint="eastAsia"/>
                <w:bCs/>
                <w:sz w:val="22"/>
                <w:szCs w:val="22"/>
                <w:lang w:eastAsia="ko-KR"/>
              </w:rPr>
              <w:t xml:space="preserve">if a conflict occurs, the dual-connected IAB node is expected to perform </w:t>
            </w:r>
            <w:r>
              <w:rPr>
                <w:rFonts w:ascii="Calibri" w:eastAsia="Malgun Gothic" w:hAnsi="Calibri"/>
                <w:bCs/>
                <w:sz w:val="22"/>
                <w:szCs w:val="22"/>
                <w:lang w:eastAsia="ko-KR"/>
              </w:rPr>
              <w:t xml:space="preserve">a </w:t>
            </w:r>
            <w:r>
              <w:rPr>
                <w:rFonts w:ascii="Calibri" w:eastAsia="Malgun Gothic" w:hAnsi="Calibri" w:hint="eastAsia"/>
                <w:bCs/>
                <w:sz w:val="22"/>
                <w:szCs w:val="22"/>
                <w:lang w:eastAsia="ko-KR"/>
              </w:rPr>
              <w:t>scheduling from MCG.</w:t>
            </w:r>
            <w:r>
              <w:rPr>
                <w:rFonts w:ascii="Calibri" w:eastAsia="Malgun Gothic" w:hAnsi="Calibri"/>
                <w:bCs/>
                <w:sz w:val="22"/>
                <w:szCs w:val="22"/>
                <w:lang w:eastAsia="ko-KR"/>
              </w:rPr>
              <w:t>”</w:t>
            </w:r>
            <w:r>
              <w:rPr>
                <w:rFonts w:ascii="Calibri" w:eastAsia="Malgun Gothic" w:hAnsi="Calibri" w:hint="eastAsia"/>
                <w:bCs/>
                <w:sz w:val="22"/>
                <w:szCs w:val="22"/>
                <w:lang w:eastAsia="ko-KR"/>
              </w:rPr>
              <w:t xml:space="preserve"> </w:t>
            </w:r>
          </w:p>
          <w:p w14:paraId="584060D6"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BTW, even if the conflict is resolved by one of alternatives, whether the IAB MT can transmit UL or receive DL in the end may depend on IAB DU resource configuration. </w:t>
            </w:r>
            <w:r>
              <w:rPr>
                <w:rFonts w:ascii="Calibri" w:eastAsia="Malgun Gothic" w:hAnsi="Calibri"/>
                <w:bCs/>
                <w:sz w:val="22"/>
                <w:szCs w:val="22"/>
                <w:lang w:eastAsia="ko-KR"/>
              </w:rPr>
              <w:lastRenderedPageBreak/>
              <w:t>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82DCEEE" w14:textId="77777777" w:rsidR="001B0E4C" w:rsidRDefault="002A2A33">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57BCA47A" w14:textId="77777777" w:rsidR="001B0E4C" w:rsidRDefault="002A2A33">
            <w:pPr>
              <w:pStyle w:val="aff"/>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aff"/>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aff"/>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aff"/>
              <w:numPr>
                <w:ilvl w:val="0"/>
                <w:numId w:val="55"/>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6828EE7" w14:textId="77777777" w:rsidR="001B0E4C" w:rsidRDefault="002A2A33">
            <w:pPr>
              <w:pStyle w:val="aff"/>
              <w:numPr>
                <w:ilvl w:val="0"/>
                <w:numId w:val="55"/>
              </w:numPr>
              <w:rPr>
                <w:rFonts w:ascii="Calibri" w:eastAsia="Malgun Gothic" w:hAnsi="Calibri"/>
                <w:sz w:val="22"/>
                <w:szCs w:val="22"/>
                <w:lang w:eastAsia="ko-KR"/>
              </w:rPr>
            </w:pPr>
            <w:r>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Malgun Gothic" w:hAnsi="Calibri"/>
                <w:b/>
                <w:bCs/>
                <w:sz w:val="22"/>
                <w:szCs w:val="22"/>
                <w:lang w:eastAsia="ko-KR"/>
              </w:rPr>
            </w:pPr>
            <w:r>
              <w:rPr>
                <w:rFonts w:cs="Times"/>
                <w:bCs/>
                <w:color w:val="000000"/>
                <w:kern w:val="24"/>
              </w:rPr>
              <w:t>The last FFS can be removed, if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lastRenderedPageBreak/>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af4"/>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宋体" w:hAnsi="Calibri"/>
                <w:b/>
                <w:bCs/>
                <w:sz w:val="22"/>
                <w:szCs w:val="22"/>
                <w:lang w:eastAsia="zh-CN"/>
              </w:rPr>
            </w:pPr>
            <w:r>
              <w:rPr>
                <w:rFonts w:ascii="Calibri" w:eastAsia="宋体"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w:t>
            </w:r>
            <w:r>
              <w:rPr>
                <w:rFonts w:ascii="Calibri" w:eastAsia="Malgun Gothic"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2877E79F" w14:textId="77777777" w:rsidR="001B0E4C" w:rsidRDefault="002A2A33">
            <w:pPr>
              <w:rPr>
                <w:rFonts w:ascii="Calibri" w:eastAsia="宋体" w:hAnsi="Calibri"/>
                <w:b/>
                <w:bCs/>
                <w:sz w:val="22"/>
                <w:szCs w:val="22"/>
                <w:lang w:eastAsia="ko-KR"/>
              </w:rPr>
            </w:pPr>
            <w:r>
              <w:rPr>
                <w:rFonts w:ascii="Calibri" w:eastAsia="宋体"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49D4E86" w14:textId="7FE7569C" w:rsidR="002A2A33" w:rsidRDefault="002A2A33">
            <w:pPr>
              <w:rPr>
                <w:rFonts w:ascii="Calibri" w:eastAsia="宋体" w:hAnsi="Calibri"/>
                <w:sz w:val="22"/>
                <w:szCs w:val="22"/>
                <w:lang w:eastAsia="zh-CN"/>
              </w:rPr>
            </w:pPr>
            <w:r>
              <w:rPr>
                <w:rFonts w:ascii="Calibri" w:eastAsia="宋体"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宋体" w:hAnsi="Calibri"/>
                <w:sz w:val="22"/>
                <w:szCs w:val="22"/>
                <w:lang w:eastAsia="zh-CN"/>
              </w:rPr>
            </w:pPr>
            <w:r>
              <w:rPr>
                <w:rFonts w:ascii="Calibri" w:eastAsia="宋体"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宋体"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Malgun Gothic" w:hAnsi="Calibri"/>
                <w:sz w:val="22"/>
                <w:szCs w:val="22"/>
                <w:lang w:eastAsia="ko-KR"/>
              </w:rPr>
            </w:pPr>
            <w:r>
              <w:rPr>
                <w:rFonts w:ascii="Calibri" w:eastAsia="Malgun Gothic"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4A2B1A66" w14:textId="058B80D5" w:rsidR="00CE7CB9" w:rsidRDefault="00CE7CB9" w:rsidP="003D535C">
            <w:pPr>
              <w:jc w:val="both"/>
              <w:rPr>
                <w:rFonts w:ascii="Calibri" w:eastAsia="宋体" w:hAnsi="Calibri"/>
                <w:sz w:val="22"/>
                <w:szCs w:val="22"/>
                <w:lang w:eastAsia="zh-CN"/>
              </w:rPr>
            </w:pPr>
            <w:r>
              <w:rPr>
                <w:rFonts w:ascii="Calibri" w:eastAsia="宋体" w:hAnsi="Calibri"/>
                <w:sz w:val="22"/>
                <w:szCs w:val="22"/>
                <w:lang w:eastAsia="zh-CN"/>
              </w:rPr>
              <w:t>Support in principle.</w:t>
            </w:r>
            <w:r w:rsidR="00952D10">
              <w:rPr>
                <w:rFonts w:ascii="Calibri" w:eastAsia="宋体" w:hAnsi="Calibri"/>
                <w:sz w:val="22"/>
                <w:szCs w:val="22"/>
                <w:lang w:eastAsia="zh-CN"/>
              </w:rPr>
              <w:t xml:space="preserve"> Alt.1 would need some clarifications when the symbol is </w:t>
            </w:r>
            <w:r w:rsidR="00952D10" w:rsidRPr="00952D10">
              <w:rPr>
                <w:rFonts w:ascii="Calibri" w:eastAsia="宋体" w:hAnsi="Calibri"/>
                <w:sz w:val="22"/>
                <w:szCs w:val="22"/>
                <w:lang w:eastAsia="zh-CN"/>
              </w:rPr>
              <w:t>configured as semi-static flexible by one parent node</w:t>
            </w:r>
            <w:r w:rsidR="00952D10">
              <w:rPr>
                <w:rFonts w:ascii="Calibri" w:eastAsia="宋体" w:hAnsi="Calibri"/>
                <w:sz w:val="22"/>
                <w:szCs w:val="22"/>
                <w:lang w:eastAsia="zh-CN"/>
              </w:rPr>
              <w:t>. In this case, the UE does not expect to be indicated with conflict indication from the parent node, not “different parent node”.</w:t>
            </w:r>
            <w:r w:rsidR="00CF3F3B">
              <w:rPr>
                <w:rFonts w:ascii="Calibri" w:eastAsia="宋体" w:hAnsi="Calibri"/>
                <w:sz w:val="22"/>
                <w:szCs w:val="22"/>
                <w:lang w:eastAsia="zh-CN"/>
              </w:rPr>
              <w:t xml:space="preserve"> In addition, it is not only DCI format 2_0, </w:t>
            </w:r>
            <w:r w:rsidR="003D535C">
              <w:rPr>
                <w:rFonts w:ascii="Calibri" w:eastAsia="宋体" w:hAnsi="Calibri"/>
                <w:sz w:val="22"/>
                <w:szCs w:val="22"/>
                <w:lang w:eastAsia="zh-CN"/>
              </w:rPr>
              <w:t xml:space="preserve">dynamic DCI can also indicate UL/DL direction for flexible symbols. </w:t>
            </w:r>
          </w:p>
        </w:tc>
      </w:tr>
    </w:tbl>
    <w:p w14:paraId="0C307081" w14:textId="77777777" w:rsidR="001B0E4C" w:rsidRDefault="001B0E4C">
      <w:pPr>
        <w:shd w:val="clear" w:color="auto" w:fill="FFFFFF" w:themeFill="background1"/>
      </w:pPr>
    </w:p>
    <w:p w14:paraId="3958ABC0" w14:textId="77777777" w:rsidR="001B0E4C" w:rsidRDefault="002A2A33">
      <w:pPr>
        <w:pStyle w:val="a7"/>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lastRenderedPageBreak/>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aff"/>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aff"/>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af4"/>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1:a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3:a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fine with the proposal and prefer Alt. 2.</w:t>
            </w:r>
          </w:p>
          <w:p w14:paraId="65CE85BE"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Malgun Gothic" w:hAnsi="Calibri"/>
                <w:b/>
                <w:bCs/>
                <w:sz w:val="22"/>
                <w:szCs w:val="22"/>
                <w:lang w:eastAsia="ko-KR"/>
              </w:rPr>
            </w:pPr>
            <w:r>
              <w:rPr>
                <w:rFonts w:ascii="Calibri" w:eastAsia="Malgun Gothic"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OK with Alt.2. </w:t>
            </w:r>
            <w:r>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w:t>
            </w:r>
            <w:r>
              <w:rPr>
                <w:rFonts w:ascii="Calibri" w:eastAsia="Malgun Gothic" w:hAnsi="Calibri"/>
                <w:sz w:val="22"/>
                <w:szCs w:val="22"/>
                <w:lang w:eastAsia="ko-KR"/>
              </w:rPr>
              <w:lastRenderedPageBreak/>
              <w:t xml:space="preserve">soft resource with respect to the IAB-MT serving cells in the cell group associated with this parent node, as clarified in Alt2. </w:t>
            </w:r>
          </w:p>
          <w:p w14:paraId="49BD5694"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We suggest to combine the Alt1 and Alt2 as an updated agreement follows:</w:t>
            </w:r>
          </w:p>
          <w:p w14:paraId="7FAF40A8" w14:textId="77777777" w:rsidR="001B0E4C" w:rsidRDefault="002A2A33">
            <w:pPr>
              <w:rPr>
                <w:rFonts w:ascii="Calibri" w:eastAsia="Malgun Gothic"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a7"/>
      </w:pPr>
    </w:p>
    <w:p w14:paraId="17007FCD" w14:textId="77777777" w:rsidR="001B0E4C" w:rsidRDefault="002A2A33">
      <w:pPr>
        <w:pStyle w:val="a7"/>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af4"/>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宋体" w:hAnsi="Calibri" w:hint="eastAsia"/>
                <w:b/>
                <w:bCs/>
                <w:sz w:val="22"/>
                <w:szCs w:val="22"/>
                <w:lang w:eastAsia="zh-CN"/>
              </w:rPr>
              <w:t>ZTE, Sanechips</w:t>
            </w:r>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宋体"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2CD02642" w14:textId="77777777" w:rsidR="001B0E4C" w:rsidRDefault="002A2A33">
            <w:pPr>
              <w:rPr>
                <w:rFonts w:eastAsia="宋体"/>
                <w:sz w:val="22"/>
                <w:szCs w:val="22"/>
                <w:lang w:eastAsia="zh-CN"/>
              </w:rPr>
            </w:pPr>
            <w:r>
              <w:rPr>
                <w:rFonts w:ascii="Calibri" w:eastAsia="Malgun Gothic"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0ACB2FD"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Malgun Gothic" w:hAnsi="Calibri"/>
                <w:sz w:val="22"/>
                <w:szCs w:val="22"/>
                <w:lang w:eastAsia="ko-KR"/>
              </w:rPr>
            </w:pPr>
            <w:r>
              <w:rPr>
                <w:rFonts w:ascii="Calibri" w:eastAsia="Malgun Gothic" w:hAnsi="Calibri"/>
                <w:bCs/>
                <w:sz w:val="22"/>
                <w:szCs w:val="22"/>
                <w:lang w:eastAsia="ko-KR"/>
              </w:rPr>
              <w:t xml:space="preserve">Do not support. Share </w:t>
            </w:r>
            <w:r>
              <w:rPr>
                <w:rFonts w:ascii="Calibri" w:eastAsia="Malgun Gothic" w:hAnsi="Calibri" w:hint="eastAsia"/>
                <w:bCs/>
                <w:sz w:val="22"/>
                <w:szCs w:val="22"/>
                <w:lang w:eastAsia="ko-KR"/>
              </w:rPr>
              <w:t>a</w:t>
            </w:r>
            <w:r>
              <w:rPr>
                <w:rFonts w:ascii="Calibri" w:eastAsia="Malgun Gothic"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a7"/>
        <w:rPr>
          <w:rFonts w:cs="Calibri"/>
          <w:b/>
          <w:bCs/>
          <w:color w:val="000000"/>
        </w:rPr>
      </w:pPr>
      <w:r>
        <w:rPr>
          <w:rFonts w:cs="Calibri"/>
          <w:b/>
          <w:bCs/>
          <w:color w:val="000000"/>
          <w:highlight w:val="magenta"/>
        </w:rPr>
        <w:lastRenderedPageBreak/>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a7"/>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4"/>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宋体" w:hAnsi="Calibri" w:hint="eastAsia"/>
                <w:b/>
                <w:bCs/>
                <w:sz w:val="22"/>
                <w:szCs w:val="22"/>
                <w:lang w:eastAsia="zh-CN"/>
              </w:rPr>
              <w:t>ZTE, Sanechips</w:t>
            </w:r>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宋体"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宋体" w:hAnsi="Calibri"/>
                <w:b/>
                <w:bCs/>
                <w:sz w:val="22"/>
                <w:szCs w:val="22"/>
                <w:lang w:eastAsia="zh-CN"/>
              </w:rPr>
            </w:pPr>
            <w:r>
              <w:rPr>
                <w:rFonts w:ascii="Calibri" w:eastAsia="Malgun Gothic" w:hAnsi="Calibri"/>
                <w:b/>
                <w:bCs/>
                <w:sz w:val="22"/>
                <w:szCs w:val="22"/>
                <w:lang w:eastAsia="ko-KR"/>
              </w:rPr>
              <w:t>Ericsson</w:t>
            </w:r>
          </w:p>
        </w:tc>
        <w:tc>
          <w:tcPr>
            <w:tcW w:w="7920" w:type="dxa"/>
            <w:shd w:val="clear" w:color="auto" w:fill="auto"/>
          </w:tcPr>
          <w:p w14:paraId="3F05A31B" w14:textId="77777777" w:rsidR="001B0E4C" w:rsidRDefault="002A2A33">
            <w:pPr>
              <w:rPr>
                <w:rFonts w:eastAsia="宋体"/>
                <w:sz w:val="22"/>
                <w:szCs w:val="22"/>
                <w:lang w:eastAsia="zh-CN"/>
              </w:rPr>
            </w:pPr>
            <w:r>
              <w:rPr>
                <w:rFonts w:ascii="Calibri" w:eastAsia="Malgun Gothic"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F3AA5FB"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Malgun Gothic" w:hAnsi="Calibri"/>
                <w:sz w:val="22"/>
                <w:szCs w:val="22"/>
                <w:lang w:eastAsia="ko-KR"/>
              </w:rPr>
            </w:pPr>
            <w:r>
              <w:rPr>
                <w:rFonts w:ascii="Calibri" w:eastAsia="Malgun Gothic"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Malgun Gothic" w:hAnsi="Calibri"/>
                <w:sz w:val="22"/>
                <w:szCs w:val="22"/>
                <w:lang w:eastAsia="ko-KR"/>
              </w:rPr>
            </w:pPr>
            <w:r>
              <w:rPr>
                <w:rFonts w:ascii="Calibri" w:eastAsia="Malgun Gothic"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1"/>
      </w:pPr>
      <w:r>
        <w:t>Summary</w:t>
      </w:r>
    </w:p>
    <w:p w14:paraId="5BDF4D5D"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565F" w14:textId="77777777" w:rsidR="001C3F77" w:rsidRDefault="001C3F77" w:rsidP="00790EFE">
      <w:pPr>
        <w:spacing w:after="0" w:line="240" w:lineRule="auto"/>
      </w:pPr>
      <w:r>
        <w:separator/>
      </w:r>
    </w:p>
  </w:endnote>
  <w:endnote w:type="continuationSeparator" w:id="0">
    <w:p w14:paraId="2D07FBEC" w14:textId="77777777" w:rsidR="001C3F77" w:rsidRDefault="001C3F77" w:rsidP="007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0D106" w14:textId="77777777" w:rsidR="001C3F77" w:rsidRDefault="001C3F77" w:rsidP="00790EFE">
      <w:pPr>
        <w:spacing w:after="0" w:line="240" w:lineRule="auto"/>
      </w:pPr>
      <w:r>
        <w:separator/>
      </w:r>
    </w:p>
  </w:footnote>
  <w:footnote w:type="continuationSeparator" w:id="0">
    <w:p w14:paraId="28FE9B0F" w14:textId="77777777" w:rsidR="001C3F77" w:rsidRDefault="001C3F77" w:rsidP="00790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1031"/>
    <w:rsid w:val="00CF10C7"/>
    <w:rsid w:val="00CF185A"/>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eastAsia="Times New Roman"/>
      <w:sz w:val="24"/>
      <w:szCs w:val="24"/>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1"/>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Batang"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lang w:eastAsia="zh-CN"/>
    </w:rPr>
  </w:style>
  <w:style w:type="paragraph" w:styleId="40">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Batang"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批注框文本 Char"/>
    <w:link w:val="ab"/>
    <w:semiHidden/>
    <w:qFormat/>
    <w:rPr>
      <w:rFonts w:ascii="Segoe UI" w:eastAsia="Times New Roman" w:hAnsi="Segoe UI" w:cs="Segoe UI"/>
      <w:sz w:val="18"/>
      <w:szCs w:val="18"/>
    </w:rPr>
  </w:style>
  <w:style w:type="character" w:customStyle="1" w:styleId="1Char">
    <w:name w:val="标题 1 Char"/>
    <w:link w:val="1"/>
    <w:uiPriority w:val="9"/>
    <w:qFormat/>
    <w:rPr>
      <w:rFonts w:ascii="Arial" w:eastAsia="Times New Roman" w:hAnsi="Arial"/>
      <w:b/>
      <w:sz w:val="32"/>
      <w:lang w:eastAsia="en-US"/>
    </w:rPr>
  </w:style>
  <w:style w:type="character" w:customStyle="1" w:styleId="2Char">
    <w:name w:val="标题 2 Char"/>
    <w:link w:val="2"/>
    <w:uiPriority w:val="9"/>
    <w:qFormat/>
    <w:rPr>
      <w:rFonts w:ascii="Arial" w:eastAsia="Times New Roman" w:hAnsi="Arial"/>
      <w:b/>
      <w:i/>
      <w:sz w:val="28"/>
      <w:lang w:eastAsia="en-US"/>
    </w:rPr>
  </w:style>
  <w:style w:type="character" w:customStyle="1" w:styleId="3Char">
    <w:name w:val="标题 3 Char"/>
    <w:link w:val="30"/>
    <w:qFormat/>
    <w:rPr>
      <w:rFonts w:ascii="Arial" w:eastAsia="Times New Roman" w:hAnsi="Arial"/>
      <w:b/>
      <w:sz w:val="24"/>
      <w:lang w:eastAsia="en-US"/>
    </w:rPr>
  </w:style>
  <w:style w:type="character" w:customStyle="1" w:styleId="4Char">
    <w:name w:val="标题 4 Char"/>
    <w:link w:val="4"/>
    <w:uiPriority w:val="9"/>
    <w:qFormat/>
    <w:rPr>
      <w:rFonts w:ascii="Arial" w:eastAsia="Times New Roman" w:hAnsi="Arial"/>
      <w:b/>
      <w:sz w:val="24"/>
      <w:szCs w:val="24"/>
      <w:lang w:eastAsia="en-US"/>
    </w:rPr>
  </w:style>
  <w:style w:type="character" w:customStyle="1" w:styleId="5Char1">
    <w:name w:val="标题 5 Char1"/>
    <w:link w:val="5"/>
    <w:uiPriority w:val="9"/>
    <w:qFormat/>
    <w:rPr>
      <w:rFonts w:ascii="Arial" w:eastAsia="Times New Roman" w:hAnsi="Arial"/>
      <w:lang w:eastAsia="en-US"/>
    </w:rPr>
  </w:style>
  <w:style w:type="character" w:customStyle="1" w:styleId="6Char">
    <w:name w:val="标题 6 Char"/>
    <w:link w:val="6"/>
    <w:uiPriority w:val="9"/>
    <w:qFormat/>
    <w:rPr>
      <w:rFonts w:ascii="Arial" w:eastAsia="Times New Roman" w:hAnsi="Arial"/>
      <w:i/>
      <w:lang w:eastAsia="en-US"/>
    </w:rPr>
  </w:style>
  <w:style w:type="character" w:customStyle="1" w:styleId="7Char">
    <w:name w:val="标题 7 Char"/>
    <w:link w:val="7"/>
    <w:uiPriority w:val="9"/>
    <w:qFormat/>
    <w:rPr>
      <w:rFonts w:ascii="Arial" w:eastAsia="Times New Roman" w:hAnsi="Arial"/>
      <w:lang w:eastAsia="en-US"/>
    </w:rPr>
  </w:style>
  <w:style w:type="character" w:customStyle="1" w:styleId="8Char">
    <w:name w:val="标题 8 Char"/>
    <w:link w:val="8"/>
    <w:uiPriority w:val="9"/>
    <w:qFormat/>
    <w:rPr>
      <w:rFonts w:ascii="Arial" w:eastAsia="Times New Roman" w:hAnsi="Arial"/>
      <w:i/>
      <w:lang w:eastAsia="en-US"/>
    </w:rPr>
  </w:style>
  <w:style w:type="character" w:customStyle="1" w:styleId="9Char">
    <w:name w:val="标题 9 Char"/>
    <w:link w:val="9"/>
    <w:uiPriority w:val="9"/>
    <w:qFormat/>
    <w:rPr>
      <w:rFonts w:ascii="Arial" w:eastAsia="Times New Roman" w:hAnsi="Arial"/>
      <w:b/>
      <w:i/>
      <w:sz w:val="18"/>
      <w:lang w:eastAsia="en-US"/>
    </w:rPr>
  </w:style>
  <w:style w:type="character" w:customStyle="1" w:styleId="Chara">
    <w:name w:val="脚注文本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无间隔 Char"/>
    <w:link w:val="afe"/>
    <w:uiPriority w:val="1"/>
    <w:qFormat/>
    <w:rPr>
      <w:rFonts w:ascii="Arial" w:eastAsia="Times New Roman" w:hAnsi="Arial" w:cs="Times New Roman"/>
      <w:sz w:val="20"/>
      <w:szCs w:val="20"/>
    </w:rPr>
  </w:style>
  <w:style w:type="paragraph" w:styleId="aff">
    <w:name w:val="List Paragraph"/>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rPr>
  </w:style>
  <w:style w:type="character" w:customStyle="1" w:styleId="Char8">
    <w:name w:val="页眉 Char"/>
    <w:link w:val="ad"/>
    <w:qFormat/>
    <w:rPr>
      <w:rFonts w:ascii="Arial" w:eastAsia="Times New Roman" w:hAnsi="Arial" w:cs="Times New Roman"/>
      <w:sz w:val="20"/>
      <w:szCs w:val="20"/>
    </w:rPr>
  </w:style>
  <w:style w:type="character" w:customStyle="1" w:styleId="Char7">
    <w:name w:val="页脚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批注文字 Char"/>
    <w:link w:val="a6"/>
    <w:qFormat/>
    <w:rPr>
      <w:rFonts w:ascii="Arial" w:eastAsia="Times New Roman" w:hAnsi="Arial" w:cs="Times New Roman"/>
      <w:sz w:val="20"/>
      <w:szCs w:val="20"/>
    </w:rPr>
  </w:style>
  <w:style w:type="character" w:customStyle="1" w:styleId="Charb">
    <w:name w:val="批注主题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正文文本 Char"/>
    <w:link w:val="a7"/>
    <w:qFormat/>
    <w:rPr>
      <w:sz w:val="22"/>
      <w:szCs w:val="22"/>
    </w:rPr>
  </w:style>
  <w:style w:type="character" w:customStyle="1" w:styleId="Chard">
    <w:name w:val="列出段落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题注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文档结构图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5">
    <w:name w:val="尾注文本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副标题 Char"/>
    <w:basedOn w:val="a1"/>
    <w:link w:val="ae"/>
    <w:qFormat/>
    <w:rPr>
      <w:rFonts w:asciiTheme="majorHAnsi" w:eastAsia="宋体"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Char4">
    <w:name w:val="日期 Char"/>
    <w:basedOn w:val="a1"/>
    <w:link w:val="a9"/>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纯文本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正文文本 2 Char"/>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5A913C2C-C3C2-4A0A-BCDA-CE92F094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16071</Words>
  <Characters>91605</Characters>
  <Application>Microsoft Office Word</Application>
  <DocSecurity>0</DocSecurity>
  <Lines>763</Lines>
  <Paragraphs>214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107462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Huawei</cp:lastModifiedBy>
  <cp:revision>12</cp:revision>
  <cp:lastPrinted>2016-02-23T10:51:00Z</cp:lastPrinted>
  <dcterms:created xsi:type="dcterms:W3CDTF">2021-08-19T13:58:00Z</dcterms:created>
  <dcterms:modified xsi:type="dcterms:W3CDTF">2021-08-19T16:14:00Z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