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28FBCB98" w:rsidR="00A62A1B" w:rsidRPr="00A62A1B" w:rsidRDefault="00A62A1B" w:rsidP="00A62A1B">
      <w:pPr>
        <w:pStyle w:val="Header"/>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3E6F55">
        <w:rPr>
          <w:sz w:val="20"/>
          <w:szCs w:val="20"/>
        </w:rPr>
        <w:t>3</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0CFE54BA"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r w:rsidR="00DB040E">
        <w:t>considers</w:t>
      </w:r>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r w:rsidR="00DB040E">
        <w:t>revisited</w:t>
      </w:r>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742427"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Alt-4: Spreadtrum</w:t>
            </w:r>
            <w:r w:rsidR="00EB015F">
              <w:rPr>
                <w:sz w:val="16"/>
                <w:szCs w:val="16"/>
              </w:rPr>
              <w:t>,OPPO</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r w:rsidRPr="00A41B3C">
        <w:rPr>
          <w:u w:val="single"/>
        </w:rPr>
        <w:t>Obsevation</w:t>
      </w:r>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tbl>
      <w:tblPr>
        <w:tblStyle w:val="TableGrid"/>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44F1C5A3" w14:textId="77777777" w:rsidR="00101C13" w:rsidRPr="00A41B3C" w:rsidRDefault="00101C13" w:rsidP="00101C13">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pPr>
      <w:r>
        <w:t xml:space="preserve">For extension of the existing RRC parameter </w:t>
      </w:r>
      <w:r w:rsidRPr="00101C13">
        <w:rPr>
          <w:i/>
        </w:rPr>
        <w:t>CSI-AssociatedReportConfigInfo</w:t>
      </w:r>
      <w:r w:rsidR="004F525A">
        <w:rPr>
          <w:i/>
        </w:rPr>
        <w:t xml:space="preserve"> </w:t>
      </w:r>
      <w:r w:rsidR="004F525A">
        <w:t>for the purpose of M-TRP beam reporting option 2,</w:t>
      </w:r>
      <w:r w:rsidRPr="00101C13">
        <w:t xml:space="preserve"> </w:t>
      </w:r>
    </w:p>
    <w:p w14:paraId="5A2035D2" w14:textId="2921243C" w:rsidR="00101C13" w:rsidRDefault="00101C13" w:rsidP="00101C13">
      <w:pPr>
        <w:pStyle w:val="0Maintext"/>
        <w:numPr>
          <w:ilvl w:val="1"/>
          <w:numId w:val="74"/>
        </w:numPr>
        <w:jc w:val="left"/>
      </w:pPr>
      <w:r>
        <w:t>Introduce a second ‘</w:t>
      </w:r>
      <w:r w:rsidR="005214A5">
        <w:rPr>
          <w:i/>
        </w:rPr>
        <w:t>resourcesForChannel</w:t>
      </w:r>
      <w:r w:rsidRPr="00101C13">
        <w:rPr>
          <w:i/>
        </w:rPr>
        <w:t>’</w:t>
      </w:r>
      <w:r>
        <w:t xml:space="preserve"> in </w:t>
      </w:r>
      <w:r w:rsidRPr="00101C13">
        <w:rPr>
          <w:i/>
        </w:rPr>
        <w:t>CSI-AssociatedReportConfigInfo</w:t>
      </w:r>
    </w:p>
    <w:p w14:paraId="4F170052" w14:textId="697786F1" w:rsidR="00313C81" w:rsidRDefault="00313C81" w:rsidP="00992367">
      <w:pPr>
        <w:pStyle w:val="0Maintext"/>
        <w:ind w:left="360"/>
      </w:pPr>
    </w:p>
    <w:p w14:paraId="02C08359" w14:textId="6615DA11" w:rsidR="00385032" w:rsidRDefault="00101C13" w:rsidP="00993D96">
      <w:pPr>
        <w:pStyle w:val="0Maintext"/>
        <w:jc w:val="left"/>
      </w:pPr>
      <w:r>
        <w:t xml:space="preserve">Support: Ericsson, Sony, </w:t>
      </w:r>
      <w:r w:rsidR="004F525A">
        <w:t>CATT</w:t>
      </w:r>
      <w:r w:rsidR="005214A5">
        <w:t xml:space="preserve">, vivo, CMCC, OPPO, Apple, </w:t>
      </w:r>
      <w:r w:rsidR="00D46FF6">
        <w:t>Qualcomm</w:t>
      </w:r>
      <w:r w:rsidR="004D3D73">
        <w:t xml:space="preserve">, ZTE, DOCOMO, LGE, Lenovo/MotM, Nokia/NSNB, </w:t>
      </w:r>
      <w:r w:rsidR="00BD5FA3">
        <w:t>Futurewei, ETRI</w:t>
      </w:r>
    </w:p>
    <w:p w14:paraId="6E3C660C" w14:textId="5DF255C0" w:rsidR="00101C13" w:rsidRDefault="00101C13" w:rsidP="00993D96">
      <w:pPr>
        <w:pStyle w:val="0Maintext"/>
        <w:jc w:val="left"/>
      </w:pPr>
      <w:r>
        <w:t xml:space="preserve">No: </w:t>
      </w:r>
    </w:p>
    <w:p w14:paraId="7BC25C38" w14:textId="77777777" w:rsidR="00101C13" w:rsidRDefault="00101C13"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Wouldn’t adding a second ‘resourceSet’ and a second corresponding ‘qcl-info’ in CSI-AssociatedReportConfigInfo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Similar view as Ericsson. We would also suggest to add second ‘resourceSet’ or ‘</w:t>
            </w:r>
            <w:r>
              <w:t>csi-SSB-ResourceSet</w:t>
            </w:r>
            <w:r>
              <w:rPr>
                <w:rFonts w:eastAsiaTheme="minorEastAsia"/>
                <w:sz w:val="18"/>
                <w:szCs w:val="18"/>
                <w:lang w:eastAsia="zh-CN"/>
              </w:rPr>
              <w:t xml:space="preserve">’ and second set of ‘qcl-info’ (for CSI-RS based measurement only). The additional RRC overhead (integers or IDs) seems not too much.  </w:t>
            </w:r>
          </w:p>
        </w:tc>
      </w:tr>
      <w:tr w:rsidR="009F04B3" w14:paraId="36A5DA58" w14:textId="77777777" w:rsidTr="00556037">
        <w:tc>
          <w:tcPr>
            <w:tcW w:w="1494" w:type="dxa"/>
          </w:tcPr>
          <w:p w14:paraId="49DDB78C" w14:textId="1200A3CA" w:rsidR="009F04B3" w:rsidRDefault="009F04B3" w:rsidP="009F04B3">
            <w:pPr>
              <w:snapToGrid w:val="0"/>
              <w:spacing w:line="264" w:lineRule="auto"/>
              <w:rPr>
                <w:rFonts w:eastAsiaTheme="minorEastAsia"/>
                <w:sz w:val="18"/>
                <w:szCs w:val="18"/>
                <w:lang w:eastAsia="zh-CN"/>
              </w:rPr>
            </w:pPr>
            <w:ins w:id="0" w:author="ZTE-Bo" w:date="2021-08-24T06:46:00Z">
              <w:r>
                <w:rPr>
                  <w:rFonts w:eastAsiaTheme="minorEastAsia"/>
                  <w:sz w:val="18"/>
                  <w:szCs w:val="18"/>
                  <w:lang w:eastAsia="zh-CN"/>
                </w:rPr>
                <w:t>ZTE</w:t>
              </w:r>
            </w:ins>
          </w:p>
        </w:tc>
        <w:tc>
          <w:tcPr>
            <w:tcW w:w="8144" w:type="dxa"/>
          </w:tcPr>
          <w:p w14:paraId="3D9849A2" w14:textId="1E1E8F30" w:rsidR="009F04B3" w:rsidRDefault="009F04B3" w:rsidP="009F04B3">
            <w:pPr>
              <w:snapToGrid w:val="0"/>
              <w:spacing w:line="264" w:lineRule="auto"/>
              <w:rPr>
                <w:rFonts w:eastAsiaTheme="minorEastAsia"/>
                <w:sz w:val="18"/>
                <w:szCs w:val="18"/>
                <w:lang w:eastAsia="zh-CN"/>
              </w:rPr>
            </w:pPr>
            <w:r>
              <w:rPr>
                <w:rFonts w:eastAsiaTheme="minorEastAsia"/>
                <w:sz w:val="18"/>
                <w:szCs w:val="18"/>
                <w:lang w:eastAsia="zh-CN"/>
              </w:rPr>
              <w:t xml:space="preserve">In our views, for periodic/semi-persistent resource setting, we only need to raise the limitation of maximum number of resourceSet </w:t>
            </w:r>
            <w:r>
              <w:rPr>
                <w:rFonts w:eastAsiaTheme="minorEastAsia" w:hint="eastAsia"/>
                <w:sz w:val="18"/>
                <w:szCs w:val="18"/>
                <w:lang w:eastAsia="zh-CN"/>
              </w:rPr>
              <w:t>in</w:t>
            </w:r>
            <w:r>
              <w:rPr>
                <w:rFonts w:eastAsiaTheme="minorEastAsia"/>
                <w:sz w:val="18"/>
                <w:szCs w:val="18"/>
                <w:lang w:eastAsia="zh-CN"/>
              </w:rPr>
              <w:t xml:space="preserve"> RAN1 spec.</w:t>
            </w:r>
          </w:p>
          <w:p w14:paraId="164DB01C" w14:textId="77777777" w:rsidR="009F04B3" w:rsidRDefault="009F04B3" w:rsidP="009F04B3">
            <w:pPr>
              <w:snapToGrid w:val="0"/>
              <w:spacing w:line="264" w:lineRule="auto"/>
              <w:rPr>
                <w:rFonts w:eastAsiaTheme="minorEastAsia"/>
                <w:sz w:val="18"/>
                <w:szCs w:val="18"/>
                <w:lang w:eastAsia="zh-CN"/>
              </w:rPr>
            </w:pPr>
          </w:p>
          <w:p w14:paraId="3B1B4700" w14:textId="4F910FE7" w:rsidR="009F04B3" w:rsidRDefault="009F04B3" w:rsidP="009F04B3">
            <w:pPr>
              <w:snapToGrid w:val="0"/>
              <w:spacing w:line="264" w:lineRule="auto"/>
              <w:rPr>
                <w:rFonts w:eastAsiaTheme="minorEastAsia"/>
                <w:sz w:val="18"/>
                <w:szCs w:val="18"/>
                <w:lang w:eastAsia="zh-CN"/>
              </w:rPr>
            </w:pPr>
            <w:r>
              <w:rPr>
                <w:rFonts w:eastAsiaTheme="minorEastAsia"/>
                <w:sz w:val="18"/>
                <w:szCs w:val="18"/>
                <w:lang w:eastAsia="zh-CN"/>
              </w:rPr>
              <w:t>For aperiodic resource setting, we are fine with main bullet, but the following can be considered as a</w:t>
            </w:r>
            <w:r w:rsidR="00B342E7">
              <w:rPr>
                <w:rFonts w:eastAsiaTheme="minorEastAsia"/>
                <w:sz w:val="18"/>
                <w:szCs w:val="18"/>
                <w:lang w:eastAsia="zh-CN"/>
              </w:rPr>
              <w:t>nother</w:t>
            </w:r>
            <w:r>
              <w:rPr>
                <w:rFonts w:eastAsiaTheme="minorEastAsia"/>
                <w:sz w:val="18"/>
                <w:szCs w:val="18"/>
                <w:lang w:eastAsia="zh-CN"/>
              </w:rPr>
              <w:t xml:space="preserve"> candidate solution.</w:t>
            </w:r>
          </w:p>
          <w:p w14:paraId="59D760B5" w14:textId="51FE9EF6" w:rsidR="009F04B3" w:rsidRPr="005214A5" w:rsidRDefault="009F04B3" w:rsidP="005214A5">
            <w:pPr>
              <w:pStyle w:val="ListParagraph"/>
              <w:numPr>
                <w:ilvl w:val="0"/>
                <w:numId w:val="88"/>
              </w:numPr>
              <w:snapToGrid w:val="0"/>
              <w:spacing w:line="264" w:lineRule="auto"/>
              <w:rPr>
                <w:rFonts w:eastAsiaTheme="minorEastAsia"/>
                <w:sz w:val="18"/>
                <w:szCs w:val="18"/>
                <w:lang w:eastAsia="zh-CN"/>
              </w:rPr>
            </w:pPr>
            <w:r w:rsidRPr="005214A5">
              <w:rPr>
                <w:rFonts w:ascii="Times New Roman" w:eastAsiaTheme="minorEastAsia" w:hAnsi="Times New Roman" w:cs="Times New Roman"/>
                <w:sz w:val="18"/>
                <w:szCs w:val="18"/>
                <w:lang w:eastAsia="zh-CN"/>
              </w:rPr>
              <w:t>Introduce a bitmap to indicate two candidates from multiple sets in a setting.</w:t>
            </w:r>
          </w:p>
        </w:tc>
      </w:tr>
      <w:tr w:rsidR="004D7022" w14:paraId="3DB5F136" w14:textId="77777777" w:rsidTr="00556037">
        <w:tc>
          <w:tcPr>
            <w:tcW w:w="1494" w:type="dxa"/>
          </w:tcPr>
          <w:p w14:paraId="5A6E63E0" w14:textId="5C2AAB3D" w:rsidR="004D7022" w:rsidRDefault="004D7022" w:rsidP="009F04B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7FA7060" w14:textId="6EAC6250" w:rsidR="004D7022" w:rsidRDefault="00C27AFE" w:rsidP="009F04B3">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721A4" w14:paraId="72A45A1E" w14:textId="77777777" w:rsidTr="00556037">
        <w:tc>
          <w:tcPr>
            <w:tcW w:w="1494" w:type="dxa"/>
          </w:tcPr>
          <w:p w14:paraId="6B70AA36" w14:textId="6F0F8F30" w:rsidR="004721A4" w:rsidRDefault="004721A4" w:rsidP="009F04B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C3EDCAA" w14:textId="624DF814" w:rsidR="004721A4" w:rsidRDefault="004721A4" w:rsidP="005F0ED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proposal</w:t>
            </w:r>
            <w:r w:rsidR="005F0ED6">
              <w:rPr>
                <w:rFonts w:eastAsiaTheme="minorEastAsia"/>
                <w:sz w:val="18"/>
                <w:szCs w:val="18"/>
                <w:lang w:eastAsia="zh-CN"/>
              </w:rPr>
              <w:tab/>
            </w:r>
          </w:p>
        </w:tc>
      </w:tr>
      <w:tr w:rsidR="005F0ED6" w14:paraId="066BFB82" w14:textId="77777777" w:rsidTr="00556037">
        <w:tc>
          <w:tcPr>
            <w:tcW w:w="1494" w:type="dxa"/>
          </w:tcPr>
          <w:p w14:paraId="5069AF41" w14:textId="779C52C3" w:rsidR="005F0ED6" w:rsidRDefault="005F0ED6" w:rsidP="009F04B3">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08027B72" w14:textId="52CEFCD9" w:rsidR="005F0ED6" w:rsidRPr="005F0ED6" w:rsidRDefault="005F0ED6" w:rsidP="005F0ED6">
            <w:pPr>
              <w:tabs>
                <w:tab w:val="left" w:pos="2141"/>
              </w:tabs>
              <w:snapToGrid w:val="0"/>
              <w:spacing w:line="264" w:lineRule="auto"/>
              <w:rPr>
                <w:rFonts w:eastAsia="PMingLiU"/>
                <w:sz w:val="18"/>
                <w:szCs w:val="18"/>
                <w:lang w:eastAsia="zh-TW"/>
              </w:rPr>
            </w:pPr>
            <w:r>
              <w:rPr>
                <w:rFonts w:eastAsiaTheme="minorEastAsia"/>
                <w:sz w:val="18"/>
                <w:szCs w:val="18"/>
                <w:lang w:eastAsia="zh-CN"/>
              </w:rPr>
              <w:t>We think introducing</w:t>
            </w:r>
            <w:r w:rsidRPr="005F0ED6">
              <w:rPr>
                <w:rFonts w:eastAsiaTheme="minorEastAsia"/>
                <w:sz w:val="18"/>
                <w:szCs w:val="18"/>
                <w:lang w:eastAsia="zh-CN"/>
              </w:rPr>
              <w:t xml:space="preserve"> a second ‘resourceSet’ and a second corresponding ‘qcl-info’ </w:t>
            </w:r>
            <w:r>
              <w:rPr>
                <w:rFonts w:eastAsiaTheme="minorEastAsia"/>
                <w:sz w:val="18"/>
                <w:szCs w:val="18"/>
                <w:lang w:eastAsia="zh-CN"/>
              </w:rPr>
              <w:t xml:space="preserve">may not be suffiiet if NW would like to configure SSB set as CMR set. Note that “resourceSet” is configured only for NZP CSI-RS. Thus, we prefer to introduce </w:t>
            </w:r>
            <w:r w:rsidRPr="005F0ED6">
              <w:rPr>
                <w:rFonts w:eastAsiaTheme="minorEastAsia"/>
                <w:sz w:val="18"/>
                <w:szCs w:val="18"/>
                <w:lang w:eastAsia="zh-CN"/>
              </w:rPr>
              <w:t>a second ‘resourcesForChannel’</w:t>
            </w:r>
            <w:r>
              <w:rPr>
                <w:rFonts w:ascii="PMingLiU" w:eastAsia="PMingLiU" w:hAnsi="PMingLiU" w:hint="eastAsia"/>
                <w:sz w:val="18"/>
                <w:szCs w:val="18"/>
                <w:lang w:eastAsia="zh-TW"/>
              </w:rPr>
              <w:t xml:space="preserve"> </w:t>
            </w:r>
            <w:r>
              <w:rPr>
                <w:rFonts w:eastAsia="PMingLiU" w:hint="eastAsia"/>
                <w:sz w:val="18"/>
                <w:szCs w:val="18"/>
                <w:lang w:eastAsia="zh-TW"/>
              </w:rPr>
              <w:t xml:space="preserve">instead of </w:t>
            </w:r>
            <w:r w:rsidRPr="005F0ED6">
              <w:rPr>
                <w:rFonts w:eastAsiaTheme="minorEastAsia"/>
                <w:sz w:val="18"/>
                <w:szCs w:val="18"/>
                <w:lang w:eastAsia="zh-CN"/>
              </w:rPr>
              <w:t>‘resourceSet’</w:t>
            </w:r>
            <w:r>
              <w:rPr>
                <w:rFonts w:eastAsiaTheme="minorEastAsia"/>
                <w:sz w:val="18"/>
                <w:szCs w:val="18"/>
                <w:lang w:eastAsia="zh-CN"/>
              </w:rPr>
              <w:t xml:space="preserve"> + </w:t>
            </w:r>
            <w:r w:rsidRPr="005F0ED6">
              <w:rPr>
                <w:rFonts w:eastAsiaTheme="minorEastAsia"/>
                <w:sz w:val="18"/>
                <w:szCs w:val="18"/>
                <w:lang w:eastAsia="zh-CN"/>
              </w:rPr>
              <w:t>‘qcl-info’</w:t>
            </w:r>
            <w:r>
              <w:t xml:space="preserve"> </w:t>
            </w:r>
            <w:r w:rsidRPr="005F0ED6">
              <w:rPr>
                <w:rFonts w:eastAsiaTheme="minorEastAsia"/>
                <w:sz w:val="18"/>
                <w:szCs w:val="18"/>
                <w:lang w:eastAsia="zh-CN"/>
              </w:rPr>
              <w:t>in CSI-AssociatedReportConfigInfo</w:t>
            </w:r>
            <w:r>
              <w:rPr>
                <w:rFonts w:eastAsiaTheme="minorEastAsia"/>
                <w:sz w:val="18"/>
                <w:szCs w:val="18"/>
                <w:lang w:eastAsia="zh-CN"/>
              </w:rPr>
              <w:t>. Or we can leave this to RAN2 deisgn</w:t>
            </w:r>
            <w:r w:rsidR="00B97E6A">
              <w:rPr>
                <w:rFonts w:eastAsiaTheme="minorEastAsia"/>
                <w:sz w:val="18"/>
                <w:szCs w:val="18"/>
                <w:lang w:eastAsia="zh-CN"/>
              </w:rPr>
              <w:t>.</w:t>
            </w:r>
          </w:p>
          <w:p w14:paraId="0BE841ED" w14:textId="77777777" w:rsidR="005F0ED6" w:rsidRDefault="005F0ED6" w:rsidP="005F0ED6">
            <w:pPr>
              <w:tabs>
                <w:tab w:val="left" w:pos="2141"/>
              </w:tabs>
              <w:snapToGrid w:val="0"/>
              <w:spacing w:line="264" w:lineRule="auto"/>
              <w:rPr>
                <w:rFonts w:eastAsiaTheme="minorEastAsia"/>
                <w:sz w:val="18"/>
                <w:szCs w:val="18"/>
                <w:lang w:eastAsia="zh-CN"/>
              </w:rPr>
            </w:pPr>
          </w:p>
          <w:p w14:paraId="62466861" w14:textId="77777777" w:rsidR="005F0ED6" w:rsidRPr="006E040E" w:rsidRDefault="005F0ED6" w:rsidP="005F0ED6">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421F3245" w14:textId="77777777" w:rsidR="005F0ED6" w:rsidRPr="006E040E" w:rsidRDefault="005F0ED6" w:rsidP="005F0ED6">
            <w:pPr>
              <w:pStyle w:val="PL"/>
              <w:rPr>
                <w:sz w:val="12"/>
                <w:szCs w:val="12"/>
              </w:rPr>
            </w:pPr>
            <w:r w:rsidRPr="006E040E">
              <w:rPr>
                <w:sz w:val="12"/>
                <w:szCs w:val="12"/>
              </w:rPr>
              <w:t xml:space="preserve">    reportConfigId                      CSI-ReportConfigId,</w:t>
            </w:r>
          </w:p>
          <w:p w14:paraId="41D86386"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resourcesForChannel                 </w:t>
            </w:r>
            <w:r w:rsidRPr="005F0ED6">
              <w:rPr>
                <w:color w:val="993366"/>
                <w:sz w:val="12"/>
                <w:szCs w:val="12"/>
                <w:highlight w:val="yellow"/>
              </w:rPr>
              <w:t>CHOICE</w:t>
            </w:r>
            <w:r w:rsidRPr="005F0ED6">
              <w:rPr>
                <w:sz w:val="12"/>
                <w:szCs w:val="12"/>
                <w:highlight w:val="yellow"/>
              </w:rPr>
              <w:t xml:space="preserve"> {</w:t>
            </w:r>
          </w:p>
          <w:p w14:paraId="256ED915" w14:textId="77777777" w:rsidR="005F0ED6" w:rsidRPr="005F0ED6" w:rsidRDefault="005F0ED6" w:rsidP="005F0ED6">
            <w:pPr>
              <w:pStyle w:val="PL"/>
              <w:rPr>
                <w:sz w:val="12"/>
                <w:szCs w:val="12"/>
                <w:highlight w:val="yellow"/>
              </w:rPr>
            </w:pPr>
            <w:r w:rsidRPr="005F0ED6">
              <w:rPr>
                <w:sz w:val="12"/>
                <w:szCs w:val="12"/>
                <w:highlight w:val="yellow"/>
              </w:rPr>
              <w:t xml:space="preserve">        nzp-CSI-RS                          </w:t>
            </w:r>
            <w:r w:rsidRPr="005F0ED6">
              <w:rPr>
                <w:color w:val="993366"/>
                <w:sz w:val="12"/>
                <w:szCs w:val="12"/>
                <w:highlight w:val="yellow"/>
              </w:rPr>
              <w:t>SEQUENCE</w:t>
            </w:r>
            <w:r w:rsidRPr="005F0ED6">
              <w:rPr>
                <w:sz w:val="12"/>
                <w:szCs w:val="12"/>
                <w:highlight w:val="yellow"/>
              </w:rPr>
              <w:t xml:space="preserve"> {</w:t>
            </w:r>
          </w:p>
          <w:p w14:paraId="288AC675" w14:textId="77777777" w:rsidR="005F0ED6" w:rsidRPr="005F0ED6" w:rsidRDefault="005F0ED6" w:rsidP="005F0ED6">
            <w:pPr>
              <w:pStyle w:val="PL"/>
              <w:rPr>
                <w:sz w:val="12"/>
                <w:szCs w:val="12"/>
                <w:highlight w:val="yellow"/>
              </w:rPr>
            </w:pPr>
            <w:r w:rsidRPr="005F0ED6">
              <w:rPr>
                <w:sz w:val="12"/>
                <w:szCs w:val="12"/>
                <w:highlight w:val="yellow"/>
              </w:rPr>
              <w:t xml:space="preserve">            resourceSet                         </w:t>
            </w:r>
            <w:r w:rsidRPr="005F0ED6">
              <w:rPr>
                <w:color w:val="993366"/>
                <w:sz w:val="12"/>
                <w:szCs w:val="12"/>
                <w:highlight w:val="yellow"/>
              </w:rPr>
              <w:t>INTEGER</w:t>
            </w:r>
            <w:r w:rsidRPr="005F0ED6">
              <w:rPr>
                <w:sz w:val="12"/>
                <w:szCs w:val="12"/>
                <w:highlight w:val="yellow"/>
              </w:rPr>
              <w:t xml:space="preserve"> (1..maxNrofNZP-CSI-RS-ResourceSetsPerConfig),</w:t>
            </w:r>
          </w:p>
          <w:p w14:paraId="6EEC4972" w14:textId="77777777" w:rsidR="005F0ED6" w:rsidRPr="005F0ED6" w:rsidRDefault="005F0ED6" w:rsidP="005F0ED6">
            <w:pPr>
              <w:pStyle w:val="PL"/>
              <w:rPr>
                <w:sz w:val="12"/>
                <w:szCs w:val="12"/>
                <w:highlight w:val="yellow"/>
              </w:rPr>
            </w:pPr>
            <w:r w:rsidRPr="005F0ED6">
              <w:rPr>
                <w:sz w:val="12"/>
                <w:szCs w:val="12"/>
                <w:highlight w:val="yellow"/>
              </w:rPr>
              <w:t xml:space="preserve">            qcl-info                            </w:t>
            </w:r>
            <w:r w:rsidRPr="005F0ED6">
              <w:rPr>
                <w:color w:val="993366"/>
                <w:sz w:val="12"/>
                <w:szCs w:val="12"/>
                <w:highlight w:val="yellow"/>
              </w:rPr>
              <w:t>SEQUENCE</w:t>
            </w:r>
            <w:r w:rsidRPr="005F0ED6">
              <w:rPr>
                <w:sz w:val="12"/>
                <w:szCs w:val="12"/>
                <w:highlight w:val="yellow"/>
              </w:rPr>
              <w:t xml:space="preserve"> (</w:t>
            </w:r>
            <w:r w:rsidRPr="005F0ED6">
              <w:rPr>
                <w:color w:val="993366"/>
                <w:sz w:val="12"/>
                <w:szCs w:val="12"/>
                <w:highlight w:val="yellow"/>
              </w:rPr>
              <w:t>SIZE</w:t>
            </w:r>
            <w:r w:rsidRPr="005F0ED6">
              <w:rPr>
                <w:sz w:val="12"/>
                <w:szCs w:val="12"/>
                <w:highlight w:val="yellow"/>
              </w:rPr>
              <w:t>(1..maxNrofAP-CSI-RS-ResourcesPerSet))</w:t>
            </w:r>
            <w:r w:rsidRPr="005F0ED6">
              <w:rPr>
                <w:color w:val="993366"/>
                <w:sz w:val="12"/>
                <w:szCs w:val="12"/>
                <w:highlight w:val="yellow"/>
              </w:rPr>
              <w:t xml:space="preserve"> OF</w:t>
            </w:r>
            <w:r w:rsidRPr="005F0ED6">
              <w:rPr>
                <w:sz w:val="12"/>
                <w:szCs w:val="12"/>
                <w:highlight w:val="yellow"/>
              </w:rPr>
              <w:t xml:space="preserve"> TCI-StateId</w:t>
            </w:r>
          </w:p>
          <w:p w14:paraId="79CA9D89" w14:textId="77777777" w:rsidR="005F0ED6" w:rsidRPr="005F0ED6" w:rsidRDefault="005F0ED6" w:rsidP="005F0ED6">
            <w:pPr>
              <w:pStyle w:val="PL"/>
              <w:rPr>
                <w:color w:val="808080"/>
                <w:sz w:val="12"/>
                <w:szCs w:val="12"/>
                <w:highlight w:val="yellow"/>
              </w:rPr>
            </w:pPr>
            <w:r w:rsidRPr="005F0ED6">
              <w:rPr>
                <w:sz w:val="12"/>
                <w:szCs w:val="12"/>
                <w:highlight w:val="yellow"/>
              </w:rPr>
              <w:t xml:space="preserve">                                                                                                      </w:t>
            </w:r>
            <w:r w:rsidRPr="005F0ED6">
              <w:rPr>
                <w:color w:val="993366"/>
                <w:sz w:val="12"/>
                <w:szCs w:val="12"/>
                <w:highlight w:val="yellow"/>
              </w:rPr>
              <w:t>OPTIONAL</w:t>
            </w:r>
            <w:r w:rsidRPr="005F0ED6">
              <w:rPr>
                <w:sz w:val="12"/>
                <w:szCs w:val="12"/>
                <w:highlight w:val="yellow"/>
              </w:rPr>
              <w:t xml:space="preserve">  </w:t>
            </w:r>
            <w:r w:rsidRPr="005F0ED6">
              <w:rPr>
                <w:color w:val="808080"/>
                <w:sz w:val="12"/>
                <w:szCs w:val="12"/>
                <w:highlight w:val="yellow"/>
              </w:rPr>
              <w:t>-- Cond Aperiodic</w:t>
            </w:r>
          </w:p>
          <w:p w14:paraId="6D0A8C2D" w14:textId="77777777" w:rsidR="005F0ED6" w:rsidRPr="006E040E" w:rsidRDefault="005F0ED6" w:rsidP="005F0ED6">
            <w:pPr>
              <w:pStyle w:val="PL"/>
              <w:rPr>
                <w:sz w:val="12"/>
                <w:szCs w:val="12"/>
              </w:rPr>
            </w:pPr>
            <w:r w:rsidRPr="005F0ED6">
              <w:rPr>
                <w:sz w:val="12"/>
                <w:szCs w:val="12"/>
                <w:highlight w:val="yellow"/>
              </w:rPr>
              <w:t xml:space="preserve">        },</w:t>
            </w:r>
          </w:p>
          <w:p w14:paraId="48B07A7B"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csi-SSB-ResourceSet                 </w:t>
            </w:r>
            <w:r w:rsidRPr="005F0ED6">
              <w:rPr>
                <w:color w:val="993366"/>
                <w:sz w:val="12"/>
                <w:szCs w:val="12"/>
                <w:highlight w:val="yellow"/>
              </w:rPr>
              <w:t>INTEGER</w:t>
            </w:r>
            <w:r w:rsidRPr="005F0ED6">
              <w:rPr>
                <w:sz w:val="12"/>
                <w:szCs w:val="12"/>
                <w:highlight w:val="yellow"/>
              </w:rPr>
              <w:t xml:space="preserve"> (1..maxNrofCSI-SSB-ResourceSetsPerConfig)</w:t>
            </w:r>
          </w:p>
          <w:p w14:paraId="35579C52" w14:textId="77777777" w:rsidR="005F0ED6" w:rsidRPr="006E040E" w:rsidRDefault="005F0ED6" w:rsidP="005F0ED6">
            <w:pPr>
              <w:pStyle w:val="PL"/>
              <w:rPr>
                <w:sz w:val="12"/>
                <w:szCs w:val="12"/>
              </w:rPr>
            </w:pPr>
            <w:r w:rsidRPr="005F0ED6">
              <w:rPr>
                <w:sz w:val="12"/>
                <w:szCs w:val="12"/>
                <w:highlight w:val="yellow"/>
              </w:rPr>
              <w:t xml:space="preserve">    },</w:t>
            </w:r>
          </w:p>
          <w:p w14:paraId="7D14D53F" w14:textId="77777777" w:rsidR="005F0ED6" w:rsidRPr="006E040E" w:rsidRDefault="005F0ED6" w:rsidP="005F0ED6">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345BB76" w14:textId="77777777" w:rsidR="005F0ED6" w:rsidRPr="006E040E" w:rsidRDefault="005F0ED6" w:rsidP="005F0ED6">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01752729" w14:textId="2BCA533E" w:rsidR="005F0ED6" w:rsidRPr="005F0ED6" w:rsidRDefault="005F0ED6" w:rsidP="005F0ED6">
            <w:pPr>
              <w:pStyle w:val="PL"/>
              <w:rPr>
                <w:sz w:val="12"/>
                <w:szCs w:val="12"/>
              </w:rPr>
            </w:pPr>
            <w:r w:rsidRPr="006E040E">
              <w:rPr>
                <w:sz w:val="12"/>
                <w:szCs w:val="12"/>
              </w:rPr>
              <w:lastRenderedPageBreak/>
              <w:t xml:space="preserve">    ...</w:t>
            </w:r>
          </w:p>
        </w:tc>
      </w:tr>
      <w:tr w:rsidR="00BC2EA3" w14:paraId="459E7B7C" w14:textId="77777777" w:rsidTr="00556037">
        <w:tc>
          <w:tcPr>
            <w:tcW w:w="1494" w:type="dxa"/>
          </w:tcPr>
          <w:p w14:paraId="16A52533" w14:textId="7A0E24A2" w:rsidR="00BC2EA3" w:rsidRDefault="00BC2EA3" w:rsidP="009F04B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890C9E7" w14:textId="654EE752" w:rsidR="00BC2EA3" w:rsidRDefault="00BC2EA3" w:rsidP="005F0ED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similar view with MTK that  “resourceSet” is configured only for NZP CSI-RS, not for SSB. Hence, we can leave this to RAN2.</w:t>
            </w:r>
          </w:p>
        </w:tc>
      </w:tr>
      <w:tr w:rsidR="00A303DA" w14:paraId="14DF901F" w14:textId="77777777" w:rsidTr="00556037">
        <w:tc>
          <w:tcPr>
            <w:tcW w:w="1494" w:type="dxa"/>
          </w:tcPr>
          <w:p w14:paraId="39DFF54A" w14:textId="7CF247A8" w:rsidR="00A303DA" w:rsidRDefault="00A303DA" w:rsidP="009F04B3">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FD1F637" w14:textId="16A2E730" w:rsidR="00A303DA" w:rsidRDefault="00A303DA" w:rsidP="005F0ED6">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FD649B" w14:paraId="723F1163" w14:textId="77777777" w:rsidTr="00556037">
        <w:tc>
          <w:tcPr>
            <w:tcW w:w="1494" w:type="dxa"/>
          </w:tcPr>
          <w:p w14:paraId="5ACE8AEF" w14:textId="09D706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0B4C6E5" w14:textId="10F84A2B" w:rsidR="00FD649B" w:rsidRPr="00A303DA" w:rsidRDefault="00FD649B" w:rsidP="00FD649B">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5214A5" w14:paraId="2467C9F9" w14:textId="77777777" w:rsidTr="00556037">
        <w:tc>
          <w:tcPr>
            <w:tcW w:w="1494" w:type="dxa"/>
          </w:tcPr>
          <w:p w14:paraId="70A10C43" w14:textId="3CBC1153" w:rsidR="005214A5" w:rsidRDefault="005214A5" w:rsidP="00FD649B">
            <w:pPr>
              <w:snapToGrid w:val="0"/>
              <w:spacing w:line="264" w:lineRule="auto"/>
              <w:rPr>
                <w:rFonts w:eastAsiaTheme="minorEastAsia"/>
                <w:sz w:val="18"/>
                <w:szCs w:val="18"/>
                <w:lang w:eastAsia="zh-CN"/>
              </w:rPr>
            </w:pPr>
            <w:ins w:id="1" w:author="Runhua Chen" w:date="2021-08-24T11:28:00Z">
              <w:r>
                <w:rPr>
                  <w:rFonts w:eastAsiaTheme="minorEastAsia"/>
                  <w:sz w:val="18"/>
                  <w:szCs w:val="18"/>
                  <w:lang w:eastAsia="zh-CN"/>
                </w:rPr>
                <w:t>Mod</w:t>
              </w:r>
            </w:ins>
          </w:p>
        </w:tc>
        <w:tc>
          <w:tcPr>
            <w:tcW w:w="8144" w:type="dxa"/>
          </w:tcPr>
          <w:p w14:paraId="4556ABCB" w14:textId="77777777" w:rsidR="005214A5" w:rsidRDefault="005214A5"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@all: changed “resourceSet” to “resourceForchannel” per MTK comment. I think it will be good if we can resolve this in RAN1. Can everyone confirm if this is agreeable? </w:t>
            </w:r>
          </w:p>
          <w:p w14:paraId="6B38FF92" w14:textId="77777777" w:rsidR="005214A5" w:rsidRDefault="005214A5" w:rsidP="00FD649B">
            <w:pPr>
              <w:tabs>
                <w:tab w:val="left" w:pos="2141"/>
              </w:tabs>
              <w:snapToGrid w:val="0"/>
              <w:spacing w:line="264" w:lineRule="auto"/>
              <w:rPr>
                <w:rFonts w:eastAsiaTheme="minorEastAsia"/>
                <w:sz w:val="18"/>
                <w:szCs w:val="18"/>
                <w:lang w:eastAsia="zh-CN"/>
              </w:rPr>
            </w:pPr>
          </w:p>
          <w:p w14:paraId="6D6059F4" w14:textId="58CEC7B3" w:rsidR="005214A5" w:rsidRPr="00A303DA" w:rsidRDefault="005214A5"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@ZTE: thanks for the proposal. Given most companies are along the line with what Ericsson/Sony/MediaTek proposed, let’s continue with that direction. </w:t>
            </w:r>
          </w:p>
        </w:tc>
      </w:tr>
      <w:tr w:rsidR="00C17C5F" w14:paraId="21738D11" w14:textId="77777777" w:rsidTr="00556037">
        <w:tc>
          <w:tcPr>
            <w:tcW w:w="1494" w:type="dxa"/>
          </w:tcPr>
          <w:p w14:paraId="62B199E0" w14:textId="053A389D" w:rsidR="00C17C5F" w:rsidRDefault="00C17C5F" w:rsidP="00FD649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26901B6" w14:textId="387D4FA8" w:rsidR="00C17C5F" w:rsidRDefault="00C17C5F"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D46FF6" w14:paraId="7C9EE92B" w14:textId="77777777" w:rsidTr="00556037">
        <w:tc>
          <w:tcPr>
            <w:tcW w:w="1494" w:type="dxa"/>
          </w:tcPr>
          <w:p w14:paraId="0F4847ED" w14:textId="77641DDD" w:rsidR="00D46FF6" w:rsidRDefault="00D46FF6" w:rsidP="00FD649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62FC1AD9" w14:textId="126A5395" w:rsidR="00D46FF6" w:rsidRDefault="00D46FF6" w:rsidP="00D46FF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@All: Given that qcl-info is a sub-field of ‘resourcesForChannel”, I think we don’t need to mention “qcl-info” explicitly. I think this is what MediaTek also raised. So “a second qcl-info” is removed. </w:t>
            </w:r>
          </w:p>
        </w:tc>
      </w:tr>
      <w:tr w:rsidR="00052C1A" w14:paraId="17ADA89B" w14:textId="77777777" w:rsidTr="00556037">
        <w:tc>
          <w:tcPr>
            <w:tcW w:w="1494" w:type="dxa"/>
          </w:tcPr>
          <w:p w14:paraId="7A3B9C96" w14:textId="43FD6DDB" w:rsidR="00052C1A" w:rsidRDefault="00052C1A" w:rsidP="00FD649B">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BF3165C" w14:textId="243B0884" w:rsidR="00052C1A" w:rsidRDefault="00052C1A" w:rsidP="00D46FF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Thanks for good discussion. We are fine with FL proposal for progress.</w:t>
            </w:r>
          </w:p>
        </w:tc>
      </w:tr>
      <w:tr w:rsidR="00601566" w14:paraId="103C7D68" w14:textId="77777777" w:rsidTr="00556037">
        <w:tc>
          <w:tcPr>
            <w:tcW w:w="1494" w:type="dxa"/>
          </w:tcPr>
          <w:p w14:paraId="6C853EC3" w14:textId="1B622D4D" w:rsidR="00601566" w:rsidRDefault="00601566" w:rsidP="00FD649B">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EC5AAF6" w14:textId="62BA9E7B" w:rsidR="00601566" w:rsidRDefault="00601566" w:rsidP="00D46FF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2672F8" w14:paraId="5F56BA94" w14:textId="77777777" w:rsidTr="00556037">
        <w:tc>
          <w:tcPr>
            <w:tcW w:w="1494" w:type="dxa"/>
          </w:tcPr>
          <w:p w14:paraId="011B49CC" w14:textId="7702320D" w:rsidR="002672F8" w:rsidRPr="002672F8" w:rsidRDefault="002672F8" w:rsidP="00FD649B">
            <w:pPr>
              <w:snapToGrid w:val="0"/>
              <w:spacing w:line="264" w:lineRule="auto"/>
              <w:rPr>
                <w:rFonts w:eastAsia="Malgun Gothic"/>
                <w:sz w:val="18"/>
                <w:szCs w:val="18"/>
                <w:lang w:eastAsia="ko-KR"/>
              </w:rPr>
            </w:pPr>
            <w:r>
              <w:rPr>
                <w:rFonts w:eastAsia="Malgun Gothic" w:hint="eastAsia"/>
                <w:sz w:val="18"/>
                <w:szCs w:val="18"/>
                <w:lang w:eastAsia="ko-KR"/>
              </w:rPr>
              <w:t>L</w:t>
            </w:r>
            <w:r>
              <w:rPr>
                <w:rFonts w:eastAsia="Malgun Gothic"/>
                <w:sz w:val="18"/>
                <w:szCs w:val="18"/>
                <w:lang w:eastAsia="ko-KR"/>
              </w:rPr>
              <w:t>GE</w:t>
            </w:r>
          </w:p>
        </w:tc>
        <w:tc>
          <w:tcPr>
            <w:tcW w:w="8144" w:type="dxa"/>
          </w:tcPr>
          <w:p w14:paraId="0EEAC365" w14:textId="5967FB35" w:rsidR="002672F8" w:rsidRPr="002672F8" w:rsidRDefault="002672F8" w:rsidP="00D46FF6">
            <w:pPr>
              <w:tabs>
                <w:tab w:val="left" w:pos="2141"/>
              </w:tabs>
              <w:snapToGrid w:val="0"/>
              <w:spacing w:line="264" w:lineRule="auto"/>
              <w:rPr>
                <w:rFonts w:eastAsia="Malgun Gothic"/>
                <w:sz w:val="18"/>
                <w:szCs w:val="18"/>
                <w:lang w:eastAsia="ko-KR"/>
              </w:rPr>
            </w:pPr>
            <w:r>
              <w:rPr>
                <w:rFonts w:eastAsia="Malgun Gothic"/>
                <w:sz w:val="18"/>
                <w:szCs w:val="18"/>
                <w:lang w:eastAsia="ko-KR"/>
              </w:rPr>
              <w:t>F</w:t>
            </w:r>
            <w:r>
              <w:rPr>
                <w:rFonts w:eastAsia="Malgun Gothic" w:hint="eastAsia"/>
                <w:sz w:val="18"/>
                <w:szCs w:val="18"/>
                <w:lang w:eastAsia="ko-KR"/>
              </w:rPr>
              <w:t xml:space="preserve">ine </w:t>
            </w:r>
            <w:r>
              <w:rPr>
                <w:rFonts w:eastAsia="Malgun Gothic"/>
                <w:sz w:val="18"/>
                <w:szCs w:val="18"/>
                <w:lang w:eastAsia="ko-KR"/>
              </w:rPr>
              <w:t>with the proposal.</w:t>
            </w:r>
          </w:p>
        </w:tc>
      </w:tr>
      <w:tr w:rsidR="00F54F57" w14:paraId="51FE9571" w14:textId="77777777" w:rsidTr="00556037">
        <w:tc>
          <w:tcPr>
            <w:tcW w:w="1494" w:type="dxa"/>
          </w:tcPr>
          <w:p w14:paraId="0E8AD5D0" w14:textId="02283EF7" w:rsidR="00F54F57" w:rsidRP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F393DA3" w14:textId="02B036B3" w:rsidR="00F54F57" w:rsidRDefault="00F54F57" w:rsidP="00F54F57">
            <w:pPr>
              <w:tabs>
                <w:tab w:val="left" w:pos="2141"/>
              </w:tabs>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B64CED" w14:paraId="41D7B753" w14:textId="77777777" w:rsidTr="00556037">
        <w:tc>
          <w:tcPr>
            <w:tcW w:w="1494" w:type="dxa"/>
          </w:tcPr>
          <w:p w14:paraId="66A37C74" w14:textId="13A9A62C" w:rsidR="00B64CED" w:rsidRDefault="00B64CED" w:rsidP="00F54F57">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8EA5BFD" w14:textId="38DE9A1C" w:rsidR="00B64CED" w:rsidRDefault="00B64CED" w:rsidP="00F54F57">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Fine with the proposal..  </w:t>
            </w:r>
          </w:p>
        </w:tc>
      </w:tr>
      <w:tr w:rsidR="00BD5FA3" w14:paraId="2E094235" w14:textId="77777777" w:rsidTr="00BD5FA3">
        <w:tc>
          <w:tcPr>
            <w:tcW w:w="1494" w:type="dxa"/>
          </w:tcPr>
          <w:p w14:paraId="56E1270D" w14:textId="77777777" w:rsidR="00BD5FA3" w:rsidRDefault="00BD5FA3" w:rsidP="008201FB">
            <w:pPr>
              <w:snapToGrid w:val="0"/>
              <w:spacing w:line="264" w:lineRule="auto"/>
              <w:rPr>
                <w:rFonts w:eastAsiaTheme="minorEastAsia"/>
                <w:sz w:val="18"/>
                <w:szCs w:val="18"/>
                <w:lang w:eastAsia="ko-KR"/>
              </w:rPr>
            </w:pPr>
            <w:r>
              <w:rPr>
                <w:rFonts w:eastAsiaTheme="minorEastAsia"/>
                <w:sz w:val="18"/>
                <w:szCs w:val="18"/>
                <w:lang w:eastAsia="zh-CN"/>
              </w:rPr>
              <w:t>ETRI</w:t>
            </w:r>
          </w:p>
        </w:tc>
        <w:tc>
          <w:tcPr>
            <w:tcW w:w="8144" w:type="dxa"/>
          </w:tcPr>
          <w:p w14:paraId="16A40966" w14:textId="77777777" w:rsidR="00BD5FA3" w:rsidRDefault="00BD5FA3" w:rsidP="008201F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FL proposal for progress.</w:t>
            </w:r>
          </w:p>
        </w:tc>
      </w:tr>
      <w:tr w:rsidR="00BD5FA3" w14:paraId="78549514" w14:textId="77777777" w:rsidTr="00BD5FA3">
        <w:tc>
          <w:tcPr>
            <w:tcW w:w="1494" w:type="dxa"/>
          </w:tcPr>
          <w:p w14:paraId="343DAEEA" w14:textId="77777777" w:rsidR="00BD5FA3" w:rsidRDefault="00BD5FA3" w:rsidP="008201F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3D6C21AC" w14:textId="77777777" w:rsidR="00BD5FA3" w:rsidRDefault="00BD5FA3" w:rsidP="008201F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bl>
    <w:p w14:paraId="14A68893" w14:textId="1C8F0136" w:rsidR="00670D9D" w:rsidRPr="00BD5FA3" w:rsidRDefault="00670D9D" w:rsidP="00B70896">
      <w:pPr>
        <w:pStyle w:val="0Maintext"/>
        <w:rPr>
          <w:lang w:val="en-US"/>
        </w:rPr>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161DA3AF"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D777315" w14:textId="77777777" w:rsidR="00C217F8" w:rsidRDefault="00C217F8" w:rsidP="00C217F8">
      <w:pPr>
        <w:pStyle w:val="0Maintext"/>
        <w:jc w:val="left"/>
      </w:pPr>
    </w:p>
    <w:p w14:paraId="54E695C6" w14:textId="77777777" w:rsidR="00C217F8" w:rsidRDefault="00C217F8" w:rsidP="00C217F8">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Spreadtrum</w:t>
            </w:r>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our understanding, the Alt.1 for issue 1.4 in the table provides another alt to identify CMR set, copy and paste below:</w:t>
            </w:r>
          </w:p>
          <w:p w14:paraId="667B2437" w14:textId="77777777" w:rsidR="00345DA7" w:rsidRPr="00F0228F" w:rsidRDefault="00345DA7" w:rsidP="00E379F8">
            <w:pPr>
              <w:pStyle w:val="ListParagraph"/>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ListParagraph"/>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ListParagraph"/>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needs to be explicitly indicated to be assocaied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to </w:t>
            </w:r>
            <w:r w:rsidRPr="00F0228F">
              <w:rPr>
                <w:rFonts w:eastAsiaTheme="minorEastAsia"/>
                <w:sz w:val="18"/>
                <w:szCs w:val="18"/>
                <w:highlight w:val="cyan"/>
                <w:lang w:eastAsia="zh-CN"/>
              </w:rPr>
              <w:t>add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ListParagraph"/>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8"/>
                <w:szCs w:val="18"/>
              </w:rPr>
            </w:pPr>
            <w:r w:rsidRPr="00F0228F">
              <w:rPr>
                <w:rFonts w:ascii="Times New Roman" w:hAnsi="Times New Roman" w:cs="Times New Roman"/>
                <w:b/>
                <w:color w:val="000000" w:themeColor="text1"/>
                <w:sz w:val="18"/>
                <w:szCs w:val="18"/>
              </w:rPr>
              <w:lastRenderedPageBreak/>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larger set ID</w:t>
            </w:r>
          </w:p>
          <w:p w14:paraId="3391A70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lower RSRP</w:t>
            </w:r>
          </w:p>
          <w:p w14:paraId="3DD6BEF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ListParagraph"/>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Malgun Gothic"/>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InterDigital</w:t>
            </w:r>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Malgun Gothic"/>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uawei, HiSilicon</w:t>
            </w:r>
          </w:p>
        </w:tc>
        <w:tc>
          <w:tcPr>
            <w:tcW w:w="8144" w:type="dxa"/>
          </w:tcPr>
          <w:p w14:paraId="7825027B" w14:textId="77777777" w:rsidR="00DB691A" w:rsidRPr="00F0228F" w:rsidRDefault="00DB691A" w:rsidP="00B37D89">
            <w:pPr>
              <w:snapToGrid w:val="0"/>
              <w:spacing w:line="264" w:lineRule="auto"/>
              <w:jc w:val="both"/>
              <w:rPr>
                <w:rFonts w:eastAsia="Malgun Gothic"/>
                <w:sz w:val="18"/>
                <w:szCs w:val="18"/>
                <w:lang w:eastAsia="ko-KR"/>
              </w:rPr>
            </w:pPr>
            <w:r w:rsidRPr="00F0228F">
              <w:rPr>
                <w:rFonts w:eastAsia="Malgun Gothic"/>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Malgun Gothic"/>
                <w:sz w:val="18"/>
                <w:szCs w:val="18"/>
                <w:lang w:eastAsia="ko-KR"/>
              </w:rPr>
            </w:pPr>
            <w:r w:rsidRPr="00F0228F">
              <w:rPr>
                <w:rFonts w:eastAsiaTheme="minorEastAsia"/>
                <w:sz w:val="18"/>
                <w:szCs w:val="18"/>
                <w:lang w:eastAsia="zh-CN"/>
              </w:rPr>
              <w:t>Prefer to first decide if differential reporting is used in Option 2 or not, then we can dicuss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3338D763"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w:t>
            </w:r>
            <w:r w:rsidR="003929EC" w:rsidRPr="00F0228F">
              <w:rPr>
                <w:rFonts w:eastAsiaTheme="minorEastAsia"/>
                <w:sz w:val="18"/>
                <w:szCs w:val="18"/>
                <w:lang w:eastAsia="zh-CN"/>
              </w:rPr>
              <w:t>absolute</w:t>
            </w:r>
            <w:r w:rsidRPr="00F0228F">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r w:rsidRPr="00F0228F">
              <w:rPr>
                <w:rFonts w:eastAsiaTheme="minorEastAsia"/>
                <w:sz w:val="18"/>
                <w:szCs w:val="18"/>
                <w:lang w:eastAsia="zh-CN"/>
              </w:rPr>
              <w:t>Futurewei</w:t>
            </w:r>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r w:rsidRPr="00F0228F">
              <w:rPr>
                <w:color w:val="FF0000"/>
                <w:sz w:val="18"/>
                <w:szCs w:val="18"/>
                <w:vertAlign w:val="superscript"/>
              </w:rPr>
              <w:t>nd</w:t>
            </w:r>
            <w:r w:rsidRPr="00F0228F">
              <w:rPr>
                <w:color w:val="FF0000"/>
                <w:sz w:val="18"/>
                <w:szCs w:val="18"/>
              </w:rPr>
              <w:t xml:space="preserve">  SSBRI/CRI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ListParagraph"/>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r w:rsidRPr="00F0228F">
              <w:rPr>
                <w:sz w:val="18"/>
                <w:szCs w:val="18"/>
              </w:rPr>
              <w:t>Suppot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r w:rsidRPr="00F0228F">
              <w:rPr>
                <w:rFonts w:eastAsiaTheme="minorEastAsia"/>
                <w:sz w:val="18"/>
                <w:szCs w:val="18"/>
                <w:lang w:eastAsia="zh-CN"/>
              </w:rPr>
              <w:t>F</w:t>
            </w:r>
            <w:r w:rsidRPr="00F0228F">
              <w:rPr>
                <w:rFonts w:eastAsiaTheme="minorEastAsia" w:hint="eastAsia"/>
                <w:sz w:val="18"/>
                <w:szCs w:val="18"/>
                <w:lang w:eastAsia="zh-CN"/>
              </w:rPr>
              <w:t xml:space="preserve">irst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Second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So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lastRenderedPageBreak/>
              <w:t xml:space="preserve">Alt 1: 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group(e.g.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ListParagraph"/>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MTK/xiaomi/vivo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Malgun Gothic"/>
                <w:sz w:val="18"/>
                <w:szCs w:val="18"/>
                <w:lang w:eastAsia="ko-KR"/>
              </w:rPr>
            </w:pPr>
            <w:r w:rsidRPr="00F0228F">
              <w:rPr>
                <w:rFonts w:eastAsia="Malgun Gothic"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either option works. Does anyone have a strong preference? </w:t>
            </w:r>
            <w:r w:rsidR="001E3432" w:rsidRPr="00F0228F">
              <w:rPr>
                <w:sz w:val="18"/>
                <w:szCs w:val="18"/>
                <w:lang w:eastAsia="ko-KR"/>
              </w:rPr>
              <w:t xml:space="preserve"> </w:t>
            </w:r>
            <w:r w:rsidR="001C4D9F" w:rsidRPr="00F0228F">
              <w:rPr>
                <w:sz w:val="18"/>
                <w:szCs w:val="18"/>
                <w:lang w:eastAsia="ko-KR"/>
              </w:rPr>
              <w:t>If not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Malgun Gothic"/>
                <w:sz w:val="18"/>
                <w:szCs w:val="18"/>
                <w:lang w:eastAsia="ko-KR"/>
              </w:rPr>
            </w:pPr>
            <w:r w:rsidRPr="00F0228F">
              <w:rPr>
                <w:rFonts w:eastAsia="Malgun Gothic"/>
                <w:sz w:val="18"/>
                <w:szCs w:val="18"/>
                <w:lang w:eastAsia="ko-KR"/>
              </w:rPr>
              <w:t>Futurewei</w:t>
            </w:r>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2" w:name="OLE_LINK1"/>
            <w:r w:rsidRPr="00F0228F">
              <w:rPr>
                <w:rFonts w:eastAsiaTheme="minorEastAsia"/>
                <w:sz w:val="18"/>
                <w:szCs w:val="18"/>
                <w:lang w:eastAsia="zh-CN"/>
              </w:rPr>
              <w:t>Option 1</w:t>
            </w:r>
            <w:bookmarkEnd w:id="2"/>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w:t>
            </w:r>
            <w:r w:rsidRPr="00F0228F">
              <w:rPr>
                <w:rFonts w:eastAsia="Malgun Gothic"/>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Malgun Gothic"/>
                <w:sz w:val="18"/>
                <w:szCs w:val="18"/>
                <w:lang w:eastAsia="ko-KR"/>
              </w:rPr>
              <w:t>Slightly prefer</w:t>
            </w:r>
            <w:r w:rsidR="00792AA2" w:rsidRPr="00F0228F">
              <w:rPr>
                <w:rFonts w:eastAsia="Malgun Gothic" w:hint="eastAsia"/>
                <w:sz w:val="18"/>
                <w:szCs w:val="18"/>
                <w:lang w:eastAsia="ko-KR"/>
              </w:rPr>
              <w:t xml:space="preserve"> </w:t>
            </w:r>
            <w:r w:rsidR="00792AA2" w:rsidRPr="00F0228F">
              <w:rPr>
                <w:rFonts w:eastAsia="Malgun Gothic"/>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Option 1 has slightly more support than option 2. Personally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Malgun Gothic"/>
                <w:sz w:val="18"/>
                <w:szCs w:val="18"/>
                <w:lang w:eastAsia="ko-KR"/>
              </w:rPr>
            </w:pPr>
          </w:p>
          <w:p w14:paraId="1F87F7B4" w14:textId="2510C46C" w:rsidR="00C75006" w:rsidRPr="00F0228F" w:rsidRDefault="00C75006" w:rsidP="008948E3">
            <w:pPr>
              <w:snapToGrid w:val="0"/>
              <w:spacing w:line="264" w:lineRule="auto"/>
              <w:jc w:val="both"/>
              <w:rPr>
                <w:rFonts w:eastAsia="Malgun Gothic"/>
                <w:sz w:val="18"/>
                <w:szCs w:val="18"/>
                <w:lang w:eastAsia="ko-KR"/>
              </w:rPr>
            </w:pPr>
            <w:r w:rsidRPr="00F0228F">
              <w:rPr>
                <w:rFonts w:eastAsia="Malgun Gothic"/>
                <w:sz w:val="18"/>
                <w:szCs w:val="18"/>
                <w:lang w:eastAsia="ko-KR"/>
              </w:rPr>
              <w:lastRenderedPageBreak/>
              <w:t>@</w:t>
            </w:r>
            <w:r w:rsidRPr="00F0228F">
              <w:rPr>
                <w:sz w:val="18"/>
                <w:szCs w:val="18"/>
              </w:rPr>
              <w:t xml:space="preserve"> Huawei/HiSilicon/LGE: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Malgun Gothic"/>
                <w:sz w:val="18"/>
                <w:szCs w:val="18"/>
                <w:lang w:eastAsia="ko-KR"/>
              </w:rPr>
            </w:pPr>
            <w:r w:rsidRPr="00F0228F">
              <w:rPr>
                <w:rFonts w:eastAsia="Malgun Gothic"/>
                <w:sz w:val="18"/>
                <w:szCs w:val="18"/>
                <w:lang w:eastAsia="ko-KR"/>
              </w:rPr>
              <w:lastRenderedPageBreak/>
              <w:t>Qualcomm</w:t>
            </w:r>
          </w:p>
        </w:tc>
        <w:tc>
          <w:tcPr>
            <w:tcW w:w="8144" w:type="dxa"/>
          </w:tcPr>
          <w:p w14:paraId="757C4F87" w14:textId="3DF78CC4" w:rsidR="00F61463" w:rsidRPr="00F0228F" w:rsidRDefault="00F61463"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Malgun Gothic"/>
                <w:sz w:val="18"/>
                <w:szCs w:val="18"/>
                <w:lang w:eastAsia="ko-KR"/>
              </w:rPr>
            </w:pPr>
            <w:r w:rsidRPr="00F0228F">
              <w:rPr>
                <w:rFonts w:eastAsiaTheme="minorEastAsia"/>
                <w:sz w:val="18"/>
                <w:szCs w:val="18"/>
                <w:lang w:eastAsia="zh-CN"/>
              </w:rPr>
              <w:t>Ericsson</w:t>
            </w:r>
          </w:p>
        </w:tc>
        <w:tc>
          <w:tcPr>
            <w:tcW w:w="8144" w:type="dxa"/>
          </w:tcPr>
          <w:p w14:paraId="739EDB1A" w14:textId="62E20972" w:rsidR="00BD711F" w:rsidRPr="00F0228F" w:rsidRDefault="00BD711F" w:rsidP="00BD711F">
            <w:pPr>
              <w:snapToGrid w:val="0"/>
              <w:spacing w:line="264" w:lineRule="auto"/>
              <w:jc w:val="both"/>
              <w:rPr>
                <w:rFonts w:eastAsia="Malgun Gothic"/>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564AD8D3"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002639A6">
              <w:rPr>
                <w:rFonts w:eastAsiaTheme="minorEastAsia"/>
                <w:sz w:val="18"/>
                <w:szCs w:val="18"/>
                <w:lang w:eastAsia="zh-CN"/>
              </w:rPr>
              <w:t>off</w:t>
            </w:r>
            <w:r w:rsidRPr="00F0228F">
              <w:rPr>
                <w:rFonts w:eastAsiaTheme="minorEastAsia"/>
                <w:sz w:val="18"/>
                <w:szCs w:val="18"/>
                <w:lang w:eastAsia="zh-CN"/>
              </w:rPr>
              <w:t>line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Updated company positions.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425B61">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0C775C24" w14:textId="77777777" w:rsidR="00101C13" w:rsidRPr="00F0228F" w:rsidRDefault="00101C13" w:rsidP="00425B61">
            <w:pPr>
              <w:snapToGrid w:val="0"/>
              <w:spacing w:line="264" w:lineRule="auto"/>
              <w:jc w:val="both"/>
              <w:rPr>
                <w:rFonts w:eastAsiaTheme="minorEastAsia"/>
                <w:sz w:val="18"/>
                <w:szCs w:val="18"/>
                <w:lang w:eastAsia="zh-CN"/>
              </w:rPr>
            </w:pPr>
            <w:r>
              <w:rPr>
                <w:rFonts w:eastAsia="Malgun Gothic"/>
                <w:lang w:eastAsia="ko-KR"/>
              </w:rPr>
              <w:t>A</w:t>
            </w:r>
            <w:r>
              <w:rPr>
                <w:rFonts w:eastAsia="Malgun Gothic" w:hint="eastAsia"/>
                <w:lang w:eastAsia="ko-KR"/>
              </w:rPr>
              <w:t>ctually, we supported option 2</w:t>
            </w:r>
            <w:r>
              <w:rPr>
                <w:rFonts w:eastAsia="Malgun Gothic"/>
                <w:lang w:eastAsia="ko-KR"/>
              </w:rPr>
              <w:t xml:space="preserve"> with different differential RSRP scheme from what we agreed, because there was a benefit that 1-bit additional indication is not needed. The 1-bit indication is already supported, so we can live with option 1.</w:t>
            </w:r>
          </w:p>
        </w:tc>
      </w:tr>
      <w:tr w:rsidR="00B002EC" w:rsidRPr="00F0228F" w14:paraId="4A44B7E4" w14:textId="77777777" w:rsidTr="00101C13">
        <w:trPr>
          <w:trHeight w:val="603"/>
          <w:ins w:id="3" w:author="Runhua Chen" w:date="2021-08-23T12:22:00Z"/>
        </w:trPr>
        <w:tc>
          <w:tcPr>
            <w:tcW w:w="1494" w:type="dxa"/>
          </w:tcPr>
          <w:p w14:paraId="16F71E05" w14:textId="494F7F98" w:rsidR="00B002EC" w:rsidRDefault="00B002EC" w:rsidP="00425B61">
            <w:pPr>
              <w:snapToGrid w:val="0"/>
              <w:spacing w:line="264" w:lineRule="auto"/>
              <w:rPr>
                <w:ins w:id="4" w:author="Runhua Chen" w:date="2021-08-23T12:22:00Z"/>
                <w:rFonts w:eastAsia="Malgun Gothic"/>
                <w:lang w:eastAsia="ko-KR"/>
              </w:rPr>
            </w:pPr>
            <w:ins w:id="5" w:author="Runhua Chen" w:date="2021-08-23T12:22:00Z">
              <w:r>
                <w:rPr>
                  <w:rFonts w:eastAsia="Malgun Gothic"/>
                  <w:lang w:eastAsia="ko-KR"/>
                </w:rPr>
                <w:t>Mod</w:t>
              </w:r>
            </w:ins>
          </w:p>
        </w:tc>
        <w:tc>
          <w:tcPr>
            <w:tcW w:w="8144" w:type="dxa"/>
          </w:tcPr>
          <w:p w14:paraId="21476043" w14:textId="47C29FF8" w:rsidR="00B002EC" w:rsidRDefault="00B002EC" w:rsidP="00425B61">
            <w:pPr>
              <w:snapToGrid w:val="0"/>
              <w:spacing w:line="264" w:lineRule="auto"/>
              <w:jc w:val="both"/>
              <w:rPr>
                <w:ins w:id="6" w:author="Runhua Chen" w:date="2021-08-23T12:22:00Z"/>
                <w:rFonts w:eastAsia="Malgun Gothic"/>
                <w:lang w:eastAsia="ko-KR"/>
              </w:rPr>
            </w:pPr>
            <w:ins w:id="7" w:author="Runhua Chen" w:date="2021-08-23T12:22:00Z">
              <w:r>
                <w:rPr>
                  <w:rFonts w:eastAsia="Malgun Gothic"/>
                  <w:lang w:eastAsia="ko-KR"/>
                </w:rPr>
                <w:t xml:space="preserve">Updated company views based on online/offline inputs.  Given the current situation, I would recommend we adopt version A. </w:t>
              </w:r>
            </w:ins>
          </w:p>
        </w:tc>
      </w:tr>
      <w:tr w:rsidR="00425B61" w:rsidRPr="00F0228F" w14:paraId="4E0027B5" w14:textId="77777777" w:rsidTr="00101C13">
        <w:trPr>
          <w:trHeight w:val="603"/>
          <w:ins w:id="8" w:author="ZTE-Bo" w:date="2021-08-24T06:50:00Z"/>
        </w:trPr>
        <w:tc>
          <w:tcPr>
            <w:tcW w:w="1494" w:type="dxa"/>
          </w:tcPr>
          <w:p w14:paraId="01D04219" w14:textId="0DB103C8" w:rsidR="00425B61" w:rsidRDefault="00425B61" w:rsidP="00425B61">
            <w:pPr>
              <w:snapToGrid w:val="0"/>
              <w:spacing w:line="264" w:lineRule="auto"/>
              <w:rPr>
                <w:ins w:id="9" w:author="ZTE-Bo" w:date="2021-08-24T06:50:00Z"/>
                <w:rFonts w:eastAsia="Malgun Gothic"/>
                <w:lang w:eastAsia="ko-KR"/>
              </w:rPr>
            </w:pPr>
            <w:ins w:id="10" w:author="ZTE-Bo" w:date="2021-08-24T06:50:00Z">
              <w:r>
                <w:rPr>
                  <w:rFonts w:eastAsia="Malgun Gothic"/>
                  <w:lang w:eastAsia="ko-KR"/>
                </w:rPr>
                <w:t>ZTE</w:t>
              </w:r>
            </w:ins>
          </w:p>
        </w:tc>
        <w:tc>
          <w:tcPr>
            <w:tcW w:w="8144" w:type="dxa"/>
          </w:tcPr>
          <w:p w14:paraId="2D847819" w14:textId="7C709509" w:rsidR="00425B61" w:rsidRDefault="00425B61" w:rsidP="00425B61">
            <w:pPr>
              <w:snapToGrid w:val="0"/>
              <w:spacing w:line="264" w:lineRule="auto"/>
              <w:jc w:val="both"/>
              <w:rPr>
                <w:ins w:id="11" w:author="ZTE-Bo" w:date="2021-08-24T06:50:00Z"/>
                <w:rFonts w:eastAsia="Malgun Gothic"/>
                <w:lang w:eastAsia="ko-KR"/>
              </w:rPr>
            </w:pPr>
            <w:ins w:id="12" w:author="ZTE-Bo" w:date="2021-08-24T06:50:00Z">
              <w:r>
                <w:rPr>
                  <w:rFonts w:eastAsia="Malgun Gothic"/>
                  <w:lang w:eastAsia="ko-KR"/>
                </w:rPr>
                <w:t>Support FL’s</w:t>
              </w:r>
            </w:ins>
            <w:ins w:id="13" w:author="ZTE-Bo" w:date="2021-08-24T06:51:00Z">
              <w:r>
                <w:rPr>
                  <w:rFonts w:eastAsia="Malgun Gothic"/>
                  <w:lang w:eastAsia="ko-KR"/>
                </w:rPr>
                <w:t xml:space="preserve"> recommendation.</w:t>
              </w:r>
            </w:ins>
          </w:p>
        </w:tc>
      </w:tr>
      <w:tr w:rsidR="00C27AFE" w:rsidRPr="00F0228F" w14:paraId="5499E13D" w14:textId="77777777" w:rsidTr="00101C13">
        <w:trPr>
          <w:trHeight w:val="603"/>
          <w:ins w:id="14" w:author="Li Guo" w:date="2021-08-23T20:35:00Z"/>
        </w:trPr>
        <w:tc>
          <w:tcPr>
            <w:tcW w:w="1494" w:type="dxa"/>
          </w:tcPr>
          <w:p w14:paraId="786E2E0B" w14:textId="7878CA9A" w:rsidR="00C27AFE" w:rsidRDefault="00C27AFE" w:rsidP="00425B61">
            <w:pPr>
              <w:snapToGrid w:val="0"/>
              <w:spacing w:line="264" w:lineRule="auto"/>
              <w:rPr>
                <w:ins w:id="15" w:author="Li Guo" w:date="2021-08-23T20:35:00Z"/>
                <w:rFonts w:eastAsia="Malgun Gothic"/>
                <w:lang w:eastAsia="ko-KR"/>
              </w:rPr>
            </w:pPr>
            <w:ins w:id="16" w:author="Li Guo" w:date="2021-08-23T20:35:00Z">
              <w:r>
                <w:rPr>
                  <w:rFonts w:eastAsia="Malgun Gothic"/>
                  <w:lang w:eastAsia="ko-KR"/>
                </w:rPr>
                <w:t>OPPO</w:t>
              </w:r>
            </w:ins>
          </w:p>
        </w:tc>
        <w:tc>
          <w:tcPr>
            <w:tcW w:w="8144" w:type="dxa"/>
          </w:tcPr>
          <w:p w14:paraId="35E95CCC" w14:textId="1785F86F" w:rsidR="00C27AFE" w:rsidRDefault="00C27AFE" w:rsidP="00425B61">
            <w:pPr>
              <w:snapToGrid w:val="0"/>
              <w:spacing w:line="264" w:lineRule="auto"/>
              <w:jc w:val="both"/>
              <w:rPr>
                <w:ins w:id="17" w:author="Li Guo" w:date="2021-08-23T20:35:00Z"/>
                <w:rFonts w:eastAsia="Malgun Gothic"/>
                <w:lang w:eastAsia="ko-KR"/>
              </w:rPr>
            </w:pPr>
            <w:ins w:id="18" w:author="Li Guo" w:date="2021-08-23T20:35:00Z">
              <w:r>
                <w:rPr>
                  <w:rFonts w:eastAsia="Malgun Gothic"/>
                  <w:lang w:eastAsia="ko-KR"/>
                </w:rPr>
                <w:t xml:space="preserve">We support version A and </w:t>
              </w:r>
            </w:ins>
            <w:ins w:id="19" w:author="Li Guo" w:date="2021-08-23T20:36:00Z">
              <w:r>
                <w:rPr>
                  <w:rFonts w:eastAsia="Malgun Gothic"/>
                  <w:lang w:eastAsia="ko-KR"/>
                </w:rPr>
                <w:t>FL’s recommentdation.</w:t>
              </w:r>
            </w:ins>
          </w:p>
        </w:tc>
      </w:tr>
      <w:tr w:rsidR="004721A4" w:rsidRPr="00F0228F" w14:paraId="55DC3636" w14:textId="77777777" w:rsidTr="00101C13">
        <w:trPr>
          <w:trHeight w:val="603"/>
          <w:ins w:id="20" w:author="Yushu Zhang" w:date="2021-08-24T09:55:00Z"/>
        </w:trPr>
        <w:tc>
          <w:tcPr>
            <w:tcW w:w="1494" w:type="dxa"/>
          </w:tcPr>
          <w:p w14:paraId="172E1E27" w14:textId="7B40B8E4" w:rsidR="004721A4" w:rsidRDefault="004721A4" w:rsidP="00425B61">
            <w:pPr>
              <w:snapToGrid w:val="0"/>
              <w:spacing w:line="264" w:lineRule="auto"/>
              <w:rPr>
                <w:ins w:id="21" w:author="Yushu Zhang" w:date="2021-08-24T09:55:00Z"/>
                <w:rFonts w:eastAsia="Malgun Gothic"/>
                <w:lang w:eastAsia="ko-KR"/>
              </w:rPr>
            </w:pPr>
            <w:ins w:id="22" w:author="Yushu Zhang" w:date="2021-08-24T09:55:00Z">
              <w:r>
                <w:rPr>
                  <w:rFonts w:eastAsia="Malgun Gothic"/>
                  <w:lang w:eastAsia="ko-KR"/>
                </w:rPr>
                <w:t xml:space="preserve">Apple </w:t>
              </w:r>
            </w:ins>
          </w:p>
        </w:tc>
        <w:tc>
          <w:tcPr>
            <w:tcW w:w="8144" w:type="dxa"/>
          </w:tcPr>
          <w:p w14:paraId="5F478593" w14:textId="539E720B" w:rsidR="004721A4" w:rsidRDefault="004721A4" w:rsidP="00425B61">
            <w:pPr>
              <w:snapToGrid w:val="0"/>
              <w:spacing w:line="264" w:lineRule="auto"/>
              <w:jc w:val="both"/>
              <w:rPr>
                <w:ins w:id="23" w:author="Yushu Zhang" w:date="2021-08-24T09:55:00Z"/>
                <w:rFonts w:eastAsia="Malgun Gothic"/>
                <w:lang w:eastAsia="ko-KR"/>
              </w:rPr>
            </w:pPr>
            <w:ins w:id="24" w:author="Yushu Zhang" w:date="2021-08-24T09:55:00Z">
              <w:r>
                <w:rPr>
                  <w:rFonts w:eastAsia="Malgun Gothic"/>
                  <w:lang w:eastAsia="ko-KR"/>
                </w:rPr>
                <w:t>Support version A</w:t>
              </w:r>
            </w:ins>
          </w:p>
        </w:tc>
      </w:tr>
      <w:tr w:rsidR="00A0253E" w:rsidRPr="00F0228F" w14:paraId="27487C6C" w14:textId="77777777" w:rsidTr="00101C13">
        <w:trPr>
          <w:trHeight w:val="603"/>
          <w:ins w:id="25" w:author="Wei Wei1 Ling" w:date="2021-08-24T10:31:00Z"/>
        </w:trPr>
        <w:tc>
          <w:tcPr>
            <w:tcW w:w="1494" w:type="dxa"/>
          </w:tcPr>
          <w:p w14:paraId="37B87E26" w14:textId="2D63CCB4" w:rsidR="00A0253E" w:rsidRPr="005214A5" w:rsidRDefault="00A0253E" w:rsidP="00425B61">
            <w:pPr>
              <w:snapToGrid w:val="0"/>
              <w:spacing w:line="264" w:lineRule="auto"/>
              <w:rPr>
                <w:ins w:id="26" w:author="Wei Wei1 Ling" w:date="2021-08-24T10:31:00Z"/>
                <w:rFonts w:eastAsiaTheme="minorEastAsia"/>
                <w:lang w:eastAsia="zh-CN"/>
              </w:rPr>
            </w:pPr>
            <w:ins w:id="27" w:author="Wei Wei1 Ling" w:date="2021-08-24T10:31:00Z">
              <w:r>
                <w:rPr>
                  <w:rFonts w:eastAsiaTheme="minorEastAsia" w:hint="eastAsia"/>
                  <w:lang w:eastAsia="zh-CN"/>
                </w:rPr>
                <w:t>L</w:t>
              </w:r>
              <w:r>
                <w:rPr>
                  <w:rFonts w:eastAsiaTheme="minorEastAsia"/>
                  <w:lang w:eastAsia="zh-CN"/>
                </w:rPr>
                <w:t>enovo/Mot</w:t>
              </w:r>
            </w:ins>
            <w:ins w:id="28" w:author="Wei Wei1 Ling" w:date="2021-08-24T10:32:00Z">
              <w:r>
                <w:rPr>
                  <w:rFonts w:eastAsiaTheme="minorEastAsia"/>
                  <w:lang w:eastAsia="zh-CN"/>
                </w:rPr>
                <w:t>M</w:t>
              </w:r>
            </w:ins>
          </w:p>
        </w:tc>
        <w:tc>
          <w:tcPr>
            <w:tcW w:w="8144" w:type="dxa"/>
          </w:tcPr>
          <w:p w14:paraId="3BCC4A3B" w14:textId="4C3D79B2" w:rsidR="00A0253E" w:rsidRPr="005214A5" w:rsidRDefault="00A0253E" w:rsidP="00425B61">
            <w:pPr>
              <w:snapToGrid w:val="0"/>
              <w:spacing w:line="264" w:lineRule="auto"/>
              <w:jc w:val="both"/>
              <w:rPr>
                <w:ins w:id="29" w:author="Wei Wei1 Ling" w:date="2021-08-24T10:31:00Z"/>
                <w:rFonts w:eastAsiaTheme="minorEastAsia"/>
                <w:lang w:eastAsia="zh-CN"/>
              </w:rPr>
            </w:pPr>
            <w:ins w:id="30" w:author="Wei Wei1 Ling" w:date="2021-08-24T10:32:00Z">
              <w:r>
                <w:rPr>
                  <w:rFonts w:eastAsiaTheme="minorEastAsia" w:hint="eastAsia"/>
                  <w:lang w:eastAsia="zh-CN"/>
                </w:rPr>
                <w:t>S</w:t>
              </w:r>
              <w:r>
                <w:rPr>
                  <w:rFonts w:eastAsiaTheme="minorEastAsia"/>
                  <w:lang w:eastAsia="zh-CN"/>
                </w:rPr>
                <w:t>upport version A.</w:t>
              </w:r>
            </w:ins>
          </w:p>
        </w:tc>
      </w:tr>
      <w:tr w:rsidR="00A303DA" w:rsidRPr="00F0228F" w14:paraId="145E4A64" w14:textId="77777777" w:rsidTr="00A303DA">
        <w:trPr>
          <w:trHeight w:val="161"/>
        </w:trPr>
        <w:tc>
          <w:tcPr>
            <w:tcW w:w="1494" w:type="dxa"/>
          </w:tcPr>
          <w:p w14:paraId="7F72F72C" w14:textId="1A7BAC22" w:rsidR="00A303DA" w:rsidRPr="00A303DA" w:rsidRDefault="00A303DA" w:rsidP="00A303DA">
            <w:pPr>
              <w:snapToGrid w:val="0"/>
              <w:spacing w:line="264" w:lineRule="auto"/>
              <w:rPr>
                <w:rFonts w:eastAsiaTheme="minorEastAsia"/>
                <w:lang w:eastAsia="zh-CN"/>
              </w:rPr>
            </w:pPr>
            <w:r w:rsidRPr="00A303DA">
              <w:rPr>
                <w:rFonts w:eastAsiaTheme="minorEastAsia" w:hint="eastAsia"/>
                <w:lang w:eastAsia="zh-CN"/>
              </w:rPr>
              <w:t>v</w:t>
            </w:r>
            <w:r w:rsidRPr="00A303DA">
              <w:rPr>
                <w:rFonts w:eastAsiaTheme="minorEastAsia"/>
                <w:lang w:eastAsia="zh-CN"/>
              </w:rPr>
              <w:t>ivo</w:t>
            </w:r>
          </w:p>
        </w:tc>
        <w:tc>
          <w:tcPr>
            <w:tcW w:w="8144" w:type="dxa"/>
          </w:tcPr>
          <w:p w14:paraId="7881531C" w14:textId="158751A5" w:rsidR="00A303DA" w:rsidRPr="00A303DA" w:rsidRDefault="00A303DA" w:rsidP="00A303DA">
            <w:pPr>
              <w:snapToGrid w:val="0"/>
              <w:spacing w:line="264" w:lineRule="auto"/>
              <w:jc w:val="both"/>
              <w:rPr>
                <w:rFonts w:eastAsiaTheme="minorEastAsia"/>
                <w:lang w:eastAsia="zh-CN"/>
              </w:rPr>
            </w:pPr>
            <w:r w:rsidRPr="00A303DA">
              <w:rPr>
                <w:rFonts w:eastAsiaTheme="minorEastAsia"/>
                <w:lang w:eastAsia="zh-CN"/>
              </w:rPr>
              <w:t>Support version A and FL’s recommentdation.</w:t>
            </w:r>
          </w:p>
        </w:tc>
      </w:tr>
      <w:tr w:rsidR="00712A32" w:rsidRPr="00F0228F" w14:paraId="780AAF10" w14:textId="77777777" w:rsidTr="00A303DA">
        <w:trPr>
          <w:trHeight w:val="161"/>
        </w:trPr>
        <w:tc>
          <w:tcPr>
            <w:tcW w:w="1494" w:type="dxa"/>
          </w:tcPr>
          <w:p w14:paraId="23EA5AA8" w14:textId="6F1BC869" w:rsidR="00712A32" w:rsidRPr="00A303DA" w:rsidRDefault="00712A32" w:rsidP="00712A32">
            <w:pPr>
              <w:snapToGrid w:val="0"/>
              <w:spacing w:line="264" w:lineRule="auto"/>
              <w:rPr>
                <w:rFonts w:eastAsiaTheme="minorEastAsia"/>
                <w:lang w:eastAsia="zh-CN"/>
              </w:rPr>
            </w:pPr>
            <w:r>
              <w:rPr>
                <w:rFonts w:eastAsiaTheme="minorEastAsia"/>
                <w:lang w:eastAsia="zh-CN"/>
              </w:rPr>
              <w:t>NEC</w:t>
            </w:r>
          </w:p>
        </w:tc>
        <w:tc>
          <w:tcPr>
            <w:tcW w:w="8144" w:type="dxa"/>
          </w:tcPr>
          <w:p w14:paraId="70A4A995" w14:textId="17E461BA" w:rsidR="00712A32" w:rsidRPr="00A303DA" w:rsidRDefault="00712A32" w:rsidP="00712A32">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offline proposal version A.</w:t>
            </w:r>
          </w:p>
        </w:tc>
      </w:tr>
      <w:tr w:rsidR="002639A6" w:rsidRPr="00F0228F" w14:paraId="1C84069A" w14:textId="77777777" w:rsidTr="00A303DA">
        <w:trPr>
          <w:trHeight w:val="161"/>
        </w:trPr>
        <w:tc>
          <w:tcPr>
            <w:tcW w:w="1494" w:type="dxa"/>
          </w:tcPr>
          <w:p w14:paraId="5128513C" w14:textId="0FFE1378" w:rsidR="002639A6" w:rsidRDefault="002639A6" w:rsidP="00712A32">
            <w:pPr>
              <w:snapToGrid w:val="0"/>
              <w:spacing w:line="264" w:lineRule="auto"/>
              <w:rPr>
                <w:rFonts w:eastAsiaTheme="minorEastAsia"/>
                <w:lang w:eastAsia="zh-CN"/>
              </w:rPr>
            </w:pPr>
            <w:r>
              <w:rPr>
                <w:rFonts w:eastAsiaTheme="minorEastAsia"/>
                <w:lang w:eastAsia="zh-CN"/>
              </w:rPr>
              <w:t>Xiaomi</w:t>
            </w:r>
          </w:p>
        </w:tc>
        <w:tc>
          <w:tcPr>
            <w:tcW w:w="8144" w:type="dxa"/>
          </w:tcPr>
          <w:p w14:paraId="12C14BC2" w14:textId="41D97AD6" w:rsidR="002639A6" w:rsidRDefault="002639A6" w:rsidP="00712A32">
            <w:pPr>
              <w:snapToGrid w:val="0"/>
              <w:spacing w:line="264" w:lineRule="auto"/>
              <w:jc w:val="both"/>
              <w:rPr>
                <w:rFonts w:eastAsiaTheme="minorEastAsia"/>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FD649B" w:rsidRPr="00F0228F" w14:paraId="09A20091" w14:textId="77777777" w:rsidTr="00A303DA">
        <w:trPr>
          <w:trHeight w:val="161"/>
        </w:trPr>
        <w:tc>
          <w:tcPr>
            <w:tcW w:w="1494" w:type="dxa"/>
          </w:tcPr>
          <w:p w14:paraId="7621DF2E" w14:textId="54CD0076" w:rsidR="00FD649B" w:rsidRDefault="00FD649B" w:rsidP="00FD649B">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0C7BEF8F" w14:textId="4FF7C24F" w:rsidR="00FD649B" w:rsidRPr="00F0228F" w:rsidRDefault="00FD649B" w:rsidP="00FD649B">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E1113D" w:rsidRPr="00F0228F" w14:paraId="6FB7B504" w14:textId="77777777" w:rsidTr="00A303DA">
        <w:trPr>
          <w:trHeight w:val="161"/>
        </w:trPr>
        <w:tc>
          <w:tcPr>
            <w:tcW w:w="1494" w:type="dxa"/>
          </w:tcPr>
          <w:p w14:paraId="52E8A78C" w14:textId="4839BF16" w:rsidR="00E1113D" w:rsidRDefault="00E1113D" w:rsidP="00FD649B">
            <w:pPr>
              <w:snapToGrid w:val="0"/>
              <w:spacing w:line="264" w:lineRule="auto"/>
              <w:rPr>
                <w:rFonts w:eastAsiaTheme="minorEastAsia"/>
                <w:lang w:eastAsia="zh-CN"/>
              </w:rPr>
            </w:pPr>
            <w:r>
              <w:rPr>
                <w:rFonts w:eastAsiaTheme="minorEastAsia"/>
                <w:lang w:eastAsia="zh-CN"/>
              </w:rPr>
              <w:t>Qualcomm</w:t>
            </w:r>
          </w:p>
        </w:tc>
        <w:tc>
          <w:tcPr>
            <w:tcW w:w="8144" w:type="dxa"/>
          </w:tcPr>
          <w:p w14:paraId="427077FB" w14:textId="38218EB4" w:rsidR="00E1113D" w:rsidRPr="00F0228F" w:rsidRDefault="00E1113D" w:rsidP="00FD649B">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version B. But we are also fine for majority view on this. </w:t>
            </w:r>
          </w:p>
        </w:tc>
      </w:tr>
      <w:tr w:rsidR="00D46FF6" w:rsidRPr="00F0228F" w14:paraId="4C663B58" w14:textId="77777777" w:rsidTr="00A303DA">
        <w:trPr>
          <w:trHeight w:val="161"/>
          <w:ins w:id="31" w:author="Runhua Chen_2" w:date="2021-08-24T16:10:00Z"/>
        </w:trPr>
        <w:tc>
          <w:tcPr>
            <w:tcW w:w="1494" w:type="dxa"/>
          </w:tcPr>
          <w:p w14:paraId="11E0E99E" w14:textId="08FF8AF2" w:rsidR="00D46FF6" w:rsidRDefault="00D46FF6" w:rsidP="00FD649B">
            <w:pPr>
              <w:snapToGrid w:val="0"/>
              <w:spacing w:line="264" w:lineRule="auto"/>
              <w:rPr>
                <w:ins w:id="32" w:author="Runhua Chen_2" w:date="2021-08-24T16:10:00Z"/>
                <w:rFonts w:eastAsiaTheme="minorEastAsia"/>
                <w:lang w:eastAsia="zh-CN"/>
              </w:rPr>
            </w:pPr>
            <w:ins w:id="33" w:author="Runhua Chen_2" w:date="2021-08-24T16:10:00Z">
              <w:r>
                <w:rPr>
                  <w:rFonts w:eastAsiaTheme="minorEastAsia"/>
                  <w:lang w:eastAsia="zh-CN"/>
                </w:rPr>
                <w:t>Mod</w:t>
              </w:r>
            </w:ins>
          </w:p>
        </w:tc>
        <w:tc>
          <w:tcPr>
            <w:tcW w:w="8144" w:type="dxa"/>
          </w:tcPr>
          <w:p w14:paraId="7C6F142F" w14:textId="6AF9CFD0" w:rsidR="00D46FF6" w:rsidRDefault="00D46FF6" w:rsidP="00FD649B">
            <w:pPr>
              <w:snapToGrid w:val="0"/>
              <w:spacing w:line="264" w:lineRule="auto"/>
              <w:jc w:val="both"/>
              <w:rPr>
                <w:ins w:id="34" w:author="Runhua Chen_2" w:date="2021-08-24T16:10:00Z"/>
                <w:rFonts w:eastAsiaTheme="minorEastAsia"/>
                <w:sz w:val="18"/>
                <w:szCs w:val="18"/>
                <w:lang w:eastAsia="zh-CN"/>
              </w:rPr>
            </w:pPr>
            <w:ins w:id="35" w:author="Runhua Chen_2" w:date="2021-08-24T16:10:00Z">
              <w:r>
                <w:rPr>
                  <w:rFonts w:eastAsiaTheme="minorEastAsia"/>
                  <w:sz w:val="18"/>
                  <w:szCs w:val="18"/>
                  <w:lang w:eastAsia="zh-CN"/>
                </w:rPr>
                <w:t xml:space="preserve">Thanks to Qualcomm for the constructiveness. It seems that option A is agreeable to all companies. </w:t>
              </w:r>
            </w:ins>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13B1171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r w:rsidR="00D46FF6">
        <w:t>discussion</w:t>
      </w:r>
      <w:r w:rsidR="009067BA">
        <w:t xml:space="preserve">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4598696F" w:rsidR="00B37F04" w:rsidRDefault="00B37F04" w:rsidP="00B37F04">
      <w:pPr>
        <w:pStyle w:val="0Maintext"/>
        <w:numPr>
          <w:ilvl w:val="0"/>
          <w:numId w:val="90"/>
        </w:numPr>
      </w:pPr>
      <w:r>
        <w:t>Discuss whether to support UE panel/antenna related feedback</w:t>
      </w:r>
      <w:r w:rsidR="001E3432">
        <w:t xml:space="preserve"> (e.g., within group based reporting option 2)</w:t>
      </w:r>
      <w:r>
        <w:t xml:space="preserve"> for M-TRP beam reporting option 2, and if so, down select from the following three options, </w:t>
      </w:r>
      <w:r w:rsidRPr="00D5789B">
        <w:t>by RAN1#106b-e</w:t>
      </w:r>
      <w:r>
        <w:t xml:space="preserve"> </w:t>
      </w:r>
    </w:p>
    <w:p w14:paraId="4FD8128E" w14:textId="2ED4FD9E" w:rsidR="001E3432" w:rsidRPr="001E3432" w:rsidRDefault="00B37F04" w:rsidP="001E3432">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50092D">
      <w:pPr>
        <w:pStyle w:val="0Maintext"/>
        <w:numPr>
          <w:ilvl w:val="0"/>
          <w:numId w:val="90"/>
        </w:numPr>
        <w:jc w:val="left"/>
      </w:pPr>
      <w:r>
        <w:t>Alt-2.1:</w:t>
      </w:r>
    </w:p>
    <w:p w14:paraId="5B2E44C5" w14:textId="6673F0BC" w:rsidR="001E3432" w:rsidRDefault="001E3432" w:rsidP="0050092D">
      <w:pPr>
        <w:pStyle w:val="0Maintext"/>
        <w:numPr>
          <w:ilvl w:val="1"/>
          <w:numId w:val="90"/>
        </w:numPr>
        <w:jc w:val="left"/>
      </w:pPr>
      <w:r>
        <w:rPr>
          <w:szCs w:val="20"/>
          <w:lang w:val="en-US"/>
        </w:rPr>
        <w:t>Support</w:t>
      </w:r>
      <w:r w:rsidR="00F13646">
        <w:rPr>
          <w:szCs w:val="20"/>
          <w:lang w:val="en-US"/>
        </w:rPr>
        <w:t xml:space="preserve"> </w:t>
      </w:r>
      <w:r>
        <w:rPr>
          <w:szCs w:val="20"/>
          <w:lang w:val="en-US"/>
        </w:rPr>
        <w:t xml:space="preserve">: apple, Xiaomi, vivo, </w:t>
      </w:r>
      <w:r w:rsidR="005B5C0C">
        <w:rPr>
          <w:szCs w:val="20"/>
          <w:lang w:val="en-US"/>
        </w:rPr>
        <w:t>MTK</w:t>
      </w:r>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r w:rsidR="00425B61">
        <w:rPr>
          <w:szCs w:val="20"/>
          <w:lang w:val="en-US"/>
        </w:rPr>
        <w:t>, ZTE</w:t>
      </w:r>
      <w:r w:rsidR="00BC2EA3">
        <w:rPr>
          <w:szCs w:val="20"/>
          <w:lang w:val="en-US"/>
        </w:rPr>
        <w:t>, DOCOMO</w:t>
      </w:r>
      <w:r w:rsidR="00B84A9A">
        <w:rPr>
          <w:szCs w:val="20"/>
          <w:lang w:val="en-US"/>
        </w:rPr>
        <w:t xml:space="preserve">, Futurewei, </w:t>
      </w:r>
    </w:p>
    <w:p w14:paraId="191129F6" w14:textId="77777777" w:rsidR="001E3432" w:rsidRDefault="001E3432" w:rsidP="0050092D">
      <w:pPr>
        <w:pStyle w:val="0Maintext"/>
        <w:numPr>
          <w:ilvl w:val="0"/>
          <w:numId w:val="90"/>
        </w:numPr>
        <w:jc w:val="left"/>
      </w:pPr>
      <w:r>
        <w:t>Alt-2.2:</w:t>
      </w:r>
    </w:p>
    <w:p w14:paraId="42838787" w14:textId="47A060C5" w:rsidR="001E3432" w:rsidRDefault="001E3432" w:rsidP="0050092D">
      <w:pPr>
        <w:pStyle w:val="0Maintext"/>
        <w:numPr>
          <w:ilvl w:val="1"/>
          <w:numId w:val="90"/>
        </w:numPr>
        <w:jc w:val="left"/>
      </w:pPr>
      <w:r>
        <w:t>Support</w:t>
      </w:r>
      <w:r w:rsidR="00F225EC">
        <w:t>: Qualcomm</w:t>
      </w:r>
      <w:r w:rsidR="008F36E2">
        <w:t xml:space="preserve">, Huawei/HiSilicon, </w:t>
      </w:r>
      <w:r w:rsidR="00425B61">
        <w:t>ZTE</w:t>
      </w:r>
      <w:r w:rsidR="00B84A9A">
        <w:t>, Futurewei</w:t>
      </w:r>
    </w:p>
    <w:p w14:paraId="4AF3129F" w14:textId="77777777" w:rsidR="001E3432" w:rsidRDefault="001E3432" w:rsidP="0050092D">
      <w:pPr>
        <w:pStyle w:val="0Maintext"/>
        <w:numPr>
          <w:ilvl w:val="0"/>
          <w:numId w:val="90"/>
        </w:numPr>
        <w:jc w:val="left"/>
      </w:pPr>
      <w:r>
        <w:t xml:space="preserve">Alt-2.3: </w:t>
      </w:r>
    </w:p>
    <w:p w14:paraId="6A1E29A9" w14:textId="7A886DC1" w:rsidR="001E3432" w:rsidRDefault="001E3432" w:rsidP="0050092D">
      <w:pPr>
        <w:pStyle w:val="0Maintext"/>
        <w:numPr>
          <w:ilvl w:val="1"/>
          <w:numId w:val="90"/>
        </w:numPr>
        <w:jc w:val="left"/>
      </w:pPr>
      <w:r>
        <w:t>Support</w:t>
      </w:r>
      <w:r w:rsidR="00F225EC">
        <w:t>:</w:t>
      </w:r>
      <w:r w:rsidR="000D62BB">
        <w:t xml:space="preserve"> Ericsson</w:t>
      </w:r>
      <w:r w:rsidR="00425B61">
        <w:t>, ZTE</w:t>
      </w:r>
    </w:p>
    <w:p w14:paraId="1C5C2DCD" w14:textId="77777777" w:rsidR="00C339B9" w:rsidRDefault="00C339B9" w:rsidP="0050092D">
      <w:pPr>
        <w:pStyle w:val="0Maintext"/>
        <w:numPr>
          <w:ilvl w:val="0"/>
          <w:numId w:val="90"/>
        </w:numPr>
      </w:pPr>
      <w:r>
        <w:t xml:space="preserve">Alt-2.4: </w:t>
      </w:r>
    </w:p>
    <w:p w14:paraId="223138AD" w14:textId="1067259F" w:rsidR="001E3432" w:rsidRDefault="00C339B9" w:rsidP="0050092D">
      <w:pPr>
        <w:pStyle w:val="0Maintext"/>
        <w:numPr>
          <w:ilvl w:val="1"/>
          <w:numId w:val="90"/>
        </w:numPr>
      </w:pPr>
      <w:r>
        <w:t>Support: OPPO, Lenovo/MotM</w:t>
      </w:r>
      <w:r w:rsidR="008F36E2">
        <w:t xml:space="preserve">, </w:t>
      </w:r>
      <w:r w:rsidR="007D5D42">
        <w:t>Nokia/NSB</w:t>
      </w:r>
      <w:ins w:id="36" w:author="SeongWon Go" w:date="2021-08-25T11:03:00Z">
        <w:r w:rsidR="002672F8">
          <w:t>, LGE</w:t>
        </w:r>
      </w:ins>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002708D5">
              <w:rPr>
                <w:rFonts w:eastAsiaTheme="minorEastAsia"/>
                <w:sz w:val="18"/>
                <w:szCs w:val="18"/>
                <w:lang w:eastAsia="zh-CN"/>
              </w:rPr>
              <w:t>Gnb</w:t>
            </w:r>
            <w:r>
              <w:rPr>
                <w:rFonts w:eastAsiaTheme="minorEastAsia"/>
                <w:sz w:val="18"/>
                <w:szCs w:val="18"/>
                <w:lang w:eastAsia="zh-CN"/>
              </w:rPr>
              <w:t xml:space="preserve"> indication of beam selection purpose is more reasonable. </w:t>
            </w:r>
            <w:r w:rsidR="002708D5">
              <w:rPr>
                <w:rFonts w:eastAsiaTheme="minorEastAsia"/>
                <w:sz w:val="18"/>
                <w:szCs w:val="18"/>
                <w:lang w:eastAsia="zh-CN"/>
              </w:rPr>
              <w:t>Gnb</w:t>
            </w:r>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r w:rsidR="002708D5">
              <w:rPr>
                <w:sz w:val="18"/>
                <w:szCs w:val="18"/>
                <w:lang w:eastAsia="ko-KR"/>
              </w:rPr>
              <w:t>Gnb</w:t>
            </w:r>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r w:rsidR="002708D5">
              <w:rPr>
                <w:rFonts w:eastAsiaTheme="minorEastAsia"/>
                <w:sz w:val="18"/>
                <w:szCs w:val="18"/>
                <w:lang w:eastAsia="zh-CN"/>
              </w:rPr>
              <w:t>Gnb</w:t>
            </w:r>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r w:rsidR="002708D5" w:rsidRPr="00C51AB3">
              <w:rPr>
                <w:rFonts w:eastAsiaTheme="minorEastAsia"/>
                <w:sz w:val="18"/>
                <w:szCs w:val="18"/>
                <w:lang w:eastAsia="zh-CN"/>
              </w:rPr>
              <w:t>Gnb</w:t>
            </w:r>
            <w:r w:rsidRPr="00C51AB3">
              <w:rPr>
                <w:rFonts w:eastAsiaTheme="minorEastAsia"/>
                <w:sz w:val="18"/>
                <w:szCs w:val="18"/>
                <w:lang w:eastAsia="zh-CN"/>
              </w:rPr>
              <w:t xml:space="preserve"> schedul</w:t>
            </w:r>
            <w:r>
              <w:rPr>
                <w:rFonts w:eastAsiaTheme="minorEastAsia"/>
                <w:sz w:val="18"/>
                <w:szCs w:val="18"/>
                <w:lang w:eastAsia="zh-CN"/>
              </w:rPr>
              <w:t xml:space="preserve">ing, e.g., </w:t>
            </w:r>
            <w:r w:rsidR="002708D5" w:rsidRPr="00C51AB3">
              <w:rPr>
                <w:rFonts w:eastAsiaTheme="minorEastAsia"/>
                <w:sz w:val="18"/>
                <w:szCs w:val="18"/>
                <w:lang w:eastAsia="zh-CN"/>
              </w:rPr>
              <w:t>Gnb</w:t>
            </w:r>
            <w:r w:rsidRPr="00C51AB3">
              <w:rPr>
                <w:rFonts w:eastAsiaTheme="minorEastAsia"/>
                <w:sz w:val="18"/>
                <w:szCs w:val="18"/>
                <w:lang w:eastAsia="zh-CN"/>
              </w:rPr>
              <w:t xml:space="preserve"> could schedule the beam pairs with low interference to other U</w:t>
            </w:r>
            <w:r w:rsidR="002708D5" w:rsidRPr="00C51AB3">
              <w:rPr>
                <w:rFonts w:eastAsiaTheme="minorEastAsia"/>
                <w:sz w:val="18"/>
                <w:szCs w:val="18"/>
                <w:lang w:eastAsia="zh-CN"/>
              </w:rPr>
              <w:t>e</w:t>
            </w:r>
            <w:r w:rsidRPr="00C51AB3">
              <w:rPr>
                <w:rFonts w:eastAsiaTheme="minorEastAsia"/>
                <w:sz w:val="18"/>
                <w:szCs w:val="18"/>
                <w:lang w:eastAsia="zh-CN"/>
              </w:rPr>
              <w:t xml:space="preserv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he reported beams can be received simulatenously</w:t>
            </w:r>
            <w:r w:rsidR="001253ED" w:rsidRPr="00F0228F">
              <w:rPr>
                <w:rFonts w:eastAsiaTheme="minorEastAsia"/>
                <w:sz w:val="18"/>
                <w:szCs w:val="18"/>
                <w:lang w:eastAsia="zh-CN"/>
              </w:rPr>
              <w:t xml:space="preserve">. That is sufficient information. We understand the motivation for reporting UE panel/antenna related information is to provde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r w:rsidRPr="00F0228F">
              <w:rPr>
                <w:rFonts w:eastAsiaTheme="minorEastAsia"/>
                <w:sz w:val="18"/>
                <w:szCs w:val="18"/>
                <w:lang w:eastAsia="zh-CN"/>
              </w:rPr>
              <w:t>we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right</w:t>
            </w:r>
            <w:r w:rsidR="009C1E7E" w:rsidRPr="00F0228F">
              <w:rPr>
                <w:rFonts w:eastAsiaTheme="minorEastAsia"/>
                <w:sz w:val="18"/>
                <w:szCs w:val="18"/>
                <w:lang w:eastAsia="zh-CN"/>
              </w:rPr>
              <w:t xml:space="preserve"> ?</w:t>
            </w:r>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Malgun Gothic"/>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Malgun Gothic"/>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Malgun Gothic"/>
                <w:sz w:val="18"/>
                <w:szCs w:val="18"/>
                <w:lang w:eastAsia="ko-KR"/>
              </w:rPr>
            </w:pPr>
            <w:r w:rsidRPr="00F0228F">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Malgun Gothic"/>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(e.g., by UE capability reporting or within group based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Alt-2.3: maximum number of supported layer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Malgun Gothic"/>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Malgun Gothic"/>
                <w:sz w:val="18"/>
                <w:szCs w:val="18"/>
                <w:lang w:eastAsia="ko-KR"/>
              </w:rPr>
            </w:pPr>
            <w:r w:rsidRPr="00F0228F">
              <w:rPr>
                <w:rFonts w:eastAsia="Malgun Gothic"/>
                <w:sz w:val="18"/>
                <w:szCs w:val="18"/>
                <w:lang w:eastAsia="ko-KR"/>
              </w:rPr>
              <w:t xml:space="preserve">Updated per ZTE comment. </w:t>
            </w:r>
            <w:r w:rsidR="00C339B9" w:rsidRPr="00F0228F">
              <w:rPr>
                <w:rFonts w:eastAsia="Malgun Gothic"/>
                <w:sz w:val="18"/>
                <w:szCs w:val="18"/>
                <w:lang w:eastAsia="ko-KR"/>
              </w:rPr>
              <w:t xml:space="preserve">It seems there are different views on the alterantives.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5AC55453"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w:t>
            </w:r>
            <w:r w:rsidRPr="00F0228F">
              <w:rPr>
                <w:sz w:val="18"/>
                <w:szCs w:val="18"/>
              </w:rPr>
              <w:t xml:space="preserve"> OPPO, Lenovo/MotM,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Malgun Gothic"/>
                <w:sz w:val="18"/>
                <w:szCs w:val="18"/>
                <w:lang w:eastAsia="ko-KR"/>
              </w:rPr>
            </w:pPr>
            <w:r w:rsidRPr="00F0228F">
              <w:rPr>
                <w:sz w:val="18"/>
                <w:szCs w:val="18"/>
              </w:rPr>
              <w:lastRenderedPageBreak/>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We have a question related to the newly added part ‘(e.g., by UE capability reporting or within group based beam reporting option 2)’.  Doesn’t this feedback need to be part of group based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group based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benefit of Alt-2.1, Alt-2.2 and Alt-2.3. However, if majority can accept to delay to downselect,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We prefer Alt-2.1. We are fine for downselection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r>
              <w:rPr>
                <w:rFonts w:eastAsiaTheme="minorEastAsia" w:hint="eastAsia"/>
                <w:sz w:val="18"/>
                <w:szCs w:val="22"/>
                <w:lang w:eastAsia="zh-CN"/>
              </w:rPr>
              <w:t>S</w:t>
            </w:r>
            <w:r>
              <w:rPr>
                <w:rFonts w:eastAsiaTheme="minorEastAsia"/>
                <w:sz w:val="18"/>
                <w:szCs w:val="22"/>
                <w:lang w:eastAsia="zh-CN"/>
              </w:rPr>
              <w:t>preadtrum</w:t>
            </w:r>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Prefer to keep all alts on the table, and downselection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Malgun Gothic" w:hint="eastAsia"/>
                <w:sz w:val="18"/>
                <w:szCs w:val="18"/>
                <w:lang w:eastAsia="ko-KR"/>
              </w:rPr>
              <w:t>W</w:t>
            </w:r>
            <w:r>
              <w:rPr>
                <w:rFonts w:eastAsia="Malgun Gothic"/>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list. Deleted “by UE capability reporting” per Ericsson request.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22"/>
                <w:lang w:eastAsia="ko-KR"/>
              </w:rPr>
              <w:t>LGE</w:t>
            </w:r>
          </w:p>
        </w:tc>
        <w:tc>
          <w:tcPr>
            <w:tcW w:w="8144" w:type="dxa"/>
          </w:tcPr>
          <w:p w14:paraId="77575F66"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18"/>
                <w:lang w:eastAsia="ko-KR"/>
              </w:rPr>
              <w:t>@</w:t>
            </w:r>
            <w:r>
              <w:rPr>
                <w:rFonts w:eastAsia="Malgun Gothic"/>
                <w:sz w:val="18"/>
                <w:szCs w:val="18"/>
                <w:lang w:eastAsia="ko-KR"/>
              </w:rPr>
              <w:t>Runhua, fine to down-select in the next metting.</w:t>
            </w:r>
          </w:p>
        </w:tc>
      </w:tr>
      <w:tr w:rsidR="00425B61" w14:paraId="176CFCE8" w14:textId="77777777" w:rsidTr="00B3311A">
        <w:tc>
          <w:tcPr>
            <w:tcW w:w="1494" w:type="dxa"/>
          </w:tcPr>
          <w:p w14:paraId="672580E2" w14:textId="7C022776" w:rsidR="00425B61" w:rsidRDefault="00425B61" w:rsidP="00425B61">
            <w:pPr>
              <w:snapToGrid w:val="0"/>
              <w:spacing w:line="264" w:lineRule="auto"/>
              <w:rPr>
                <w:rFonts w:eastAsia="Malgun Gothic"/>
                <w:sz w:val="18"/>
                <w:szCs w:val="22"/>
                <w:lang w:eastAsia="ko-KR"/>
              </w:rPr>
            </w:pPr>
            <w:ins w:id="37" w:author="ZTE-Bo" w:date="2021-08-23T13:20:00Z">
              <w:r>
                <w:rPr>
                  <w:rFonts w:eastAsiaTheme="minorEastAsia"/>
                  <w:sz w:val="18"/>
                  <w:szCs w:val="18"/>
                  <w:lang w:eastAsia="zh-CN"/>
                </w:rPr>
                <w:t>ZTE</w:t>
              </w:r>
            </w:ins>
          </w:p>
        </w:tc>
        <w:tc>
          <w:tcPr>
            <w:tcW w:w="8144" w:type="dxa"/>
          </w:tcPr>
          <w:p w14:paraId="79B0D8CB" w14:textId="77777777" w:rsidR="00425B61" w:rsidRDefault="00425B61" w:rsidP="00425B61">
            <w:pPr>
              <w:snapToGrid w:val="0"/>
              <w:spacing w:line="264" w:lineRule="auto"/>
              <w:rPr>
                <w:ins w:id="38" w:author="ZTE-Bo" w:date="2021-08-23T13:22:00Z"/>
                <w:rFonts w:eastAsiaTheme="minorEastAsia"/>
                <w:sz w:val="18"/>
                <w:szCs w:val="18"/>
                <w:lang w:eastAsia="zh-CN"/>
              </w:rPr>
            </w:pPr>
            <w:ins w:id="39" w:author="ZTE-Bo" w:date="2021-08-23T13:20:00Z">
              <w:r>
                <w:rPr>
                  <w:rFonts w:eastAsiaTheme="minorEastAsia"/>
                  <w:sz w:val="18"/>
                  <w:szCs w:val="18"/>
                  <w:lang w:eastAsia="zh-CN"/>
                </w:rPr>
                <w:t>From our perspective, we think that UE capability reporting is a candidate solution, but if</w:t>
              </w:r>
            </w:ins>
            <w:ins w:id="40" w:author="ZTE-Bo" w:date="2021-08-23T13:21:00Z">
              <w:r>
                <w:rPr>
                  <w:rFonts w:eastAsiaTheme="minorEastAsia"/>
                  <w:sz w:val="18"/>
                  <w:szCs w:val="18"/>
                  <w:lang w:eastAsia="zh-CN"/>
                </w:rPr>
                <w:t xml:space="preserve"> we are on the same page that UE-intialized DL panel activation/deactivation for simultaneous reception is allowed, we can live with the description. For simplification, we have the following sug</w:t>
              </w:r>
            </w:ins>
            <w:ins w:id="41" w:author="ZTE-Bo" w:date="2021-08-23T13:22:00Z">
              <w:r>
                <w:rPr>
                  <w:rFonts w:eastAsiaTheme="minorEastAsia"/>
                  <w:sz w:val="18"/>
                  <w:szCs w:val="18"/>
                  <w:lang w:eastAsia="zh-CN"/>
                </w:rPr>
                <w:t>gestion:</w:t>
              </w:r>
            </w:ins>
          </w:p>
          <w:p w14:paraId="1079D890" w14:textId="77777777" w:rsidR="00425B61" w:rsidRDefault="00425B61" w:rsidP="00425B61">
            <w:pPr>
              <w:snapToGrid w:val="0"/>
              <w:spacing w:line="264" w:lineRule="auto"/>
              <w:rPr>
                <w:ins w:id="42" w:author="ZTE-Bo" w:date="2021-08-23T13:22:00Z"/>
                <w:rFonts w:eastAsiaTheme="minorEastAsia"/>
                <w:sz w:val="18"/>
                <w:szCs w:val="18"/>
                <w:lang w:eastAsia="zh-CN"/>
              </w:rPr>
            </w:pPr>
          </w:p>
          <w:p w14:paraId="2D75C6AF" w14:textId="77777777" w:rsidR="00425B61" w:rsidRDefault="00425B61" w:rsidP="00425B61">
            <w:pPr>
              <w:pStyle w:val="0Maintext"/>
              <w:rPr>
                <w:u w:val="single"/>
              </w:rPr>
            </w:pPr>
            <w:r w:rsidRPr="00813866">
              <w:rPr>
                <w:highlight w:val="yellow"/>
                <w:u w:val="single"/>
              </w:rPr>
              <w:t>Offline proposal</w:t>
            </w:r>
            <w:r w:rsidRPr="007A6C6F">
              <w:rPr>
                <w:u w:val="single"/>
              </w:rPr>
              <w:t xml:space="preserve"> </w:t>
            </w:r>
          </w:p>
          <w:p w14:paraId="1A53EE29" w14:textId="77777777" w:rsidR="00425B61" w:rsidRDefault="00425B61" w:rsidP="00425B61">
            <w:pPr>
              <w:pStyle w:val="0Maintext"/>
              <w:numPr>
                <w:ilvl w:val="0"/>
                <w:numId w:val="90"/>
              </w:numPr>
            </w:pPr>
            <w:r>
              <w:t xml:space="preserve">Discuss whether to support UE panel/antenna related feedback </w:t>
            </w:r>
            <w:del w:id="43" w:author="ZTE-Bo" w:date="2021-08-23T13:22:00Z">
              <w:r w:rsidDel="00920EF0">
                <w:delText xml:space="preserve">(e.g., </w:delText>
              </w:r>
            </w:del>
            <w:r>
              <w:t>within group based reporting option 2</w:t>
            </w:r>
            <w:del w:id="44" w:author="ZTE-Bo" w:date="2021-08-23T13:22:00Z">
              <w:r w:rsidDel="00920EF0">
                <w:delText>) for M-TRP beam reporting option 2</w:delText>
              </w:r>
            </w:del>
            <w:r>
              <w:t xml:space="preserve">, and if so, down select from the following three options, by </w:t>
            </w:r>
            <w:r w:rsidRPr="00BF585E">
              <w:rPr>
                <w:highlight w:val="yellow"/>
              </w:rPr>
              <w:t>RAN1#106b-e</w:t>
            </w:r>
            <w:r>
              <w:t xml:space="preserve"> </w:t>
            </w:r>
          </w:p>
          <w:p w14:paraId="20E4526B" w14:textId="77777777" w:rsidR="00425B61" w:rsidRPr="001E3432" w:rsidRDefault="00425B61" w:rsidP="00425B61">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723A9D32" w14:textId="77777777" w:rsidR="00425B61" w:rsidRPr="00BF585E" w:rsidRDefault="00425B61" w:rsidP="00425B61">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Pr>
                <w:rFonts w:ascii="Times New Roman" w:hAnsi="Times New Roman" w:cs="Times New Roman"/>
                <w:sz w:val="20"/>
                <w:szCs w:val="20"/>
                <w:lang w:val="en-US"/>
              </w:rPr>
              <w:t>for</w:t>
            </w:r>
            <w:r w:rsidRPr="00BF585E">
              <w:rPr>
                <w:rFonts w:ascii="Times New Roman" w:hAnsi="Times New Roman" w:cs="Times New Roman"/>
                <w:sz w:val="20"/>
                <w:szCs w:val="20"/>
                <w:lang w:val="en-US"/>
              </w:rPr>
              <w:t xml:space="preserve"> spatial multiplexing or diversity </w:t>
            </w:r>
          </w:p>
          <w:p w14:paraId="4DAD8E8F" w14:textId="77777777" w:rsidR="00425B61" w:rsidRPr="00C339B9" w:rsidRDefault="00425B61" w:rsidP="00425B61">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1642E67C" w14:textId="77777777" w:rsidR="00425B61" w:rsidRPr="00813866" w:rsidRDefault="00425B61" w:rsidP="00425B61">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24CE3FA9" w14:textId="77777777" w:rsidR="00425B61" w:rsidRDefault="00425B61" w:rsidP="00425B61">
            <w:pPr>
              <w:snapToGrid w:val="0"/>
              <w:spacing w:line="264" w:lineRule="auto"/>
              <w:rPr>
                <w:rFonts w:eastAsia="Malgun Gothic"/>
                <w:sz w:val="18"/>
                <w:szCs w:val="18"/>
                <w:lang w:eastAsia="ko-KR"/>
              </w:rPr>
            </w:pPr>
          </w:p>
        </w:tc>
      </w:tr>
      <w:tr w:rsidR="004721A4" w14:paraId="677EE845" w14:textId="77777777" w:rsidTr="00B3311A">
        <w:trPr>
          <w:ins w:id="45" w:author="Yushu Zhang" w:date="2021-08-24T09:56:00Z"/>
        </w:trPr>
        <w:tc>
          <w:tcPr>
            <w:tcW w:w="1494" w:type="dxa"/>
          </w:tcPr>
          <w:p w14:paraId="57B230AB" w14:textId="0F6A945F" w:rsidR="004721A4" w:rsidRDefault="004721A4" w:rsidP="00425B61">
            <w:pPr>
              <w:snapToGrid w:val="0"/>
              <w:spacing w:line="264" w:lineRule="auto"/>
              <w:rPr>
                <w:ins w:id="46" w:author="Yushu Zhang" w:date="2021-08-24T09:56:00Z"/>
                <w:rFonts w:eastAsiaTheme="minorEastAsia"/>
                <w:sz w:val="18"/>
                <w:szCs w:val="18"/>
                <w:lang w:eastAsia="zh-CN"/>
              </w:rPr>
            </w:pPr>
            <w:ins w:id="47" w:author="Yushu Zhang" w:date="2021-08-24T09:56:00Z">
              <w:r>
                <w:rPr>
                  <w:rFonts w:eastAsiaTheme="minorEastAsia"/>
                  <w:sz w:val="18"/>
                  <w:szCs w:val="18"/>
                  <w:lang w:eastAsia="zh-CN"/>
                </w:rPr>
                <w:t xml:space="preserve">Apple </w:t>
              </w:r>
            </w:ins>
          </w:p>
        </w:tc>
        <w:tc>
          <w:tcPr>
            <w:tcW w:w="8144" w:type="dxa"/>
          </w:tcPr>
          <w:p w14:paraId="6A01F0C7" w14:textId="4FA850A3" w:rsidR="004721A4" w:rsidRDefault="004721A4" w:rsidP="00425B61">
            <w:pPr>
              <w:snapToGrid w:val="0"/>
              <w:spacing w:line="264" w:lineRule="auto"/>
              <w:rPr>
                <w:ins w:id="48" w:author="Yushu Zhang" w:date="2021-08-24T09:56:00Z"/>
                <w:rFonts w:eastAsiaTheme="minorEastAsia"/>
                <w:sz w:val="18"/>
                <w:szCs w:val="18"/>
                <w:lang w:eastAsia="zh-CN"/>
              </w:rPr>
            </w:pPr>
            <w:ins w:id="49" w:author="Yushu Zhang" w:date="2021-08-24T09:56:00Z">
              <w:r>
                <w:rPr>
                  <w:rFonts w:eastAsiaTheme="minorEastAsia"/>
                  <w:sz w:val="18"/>
                  <w:szCs w:val="18"/>
                  <w:lang w:eastAsia="zh-CN"/>
                </w:rPr>
                <w:t>Support the proposal</w:t>
              </w:r>
            </w:ins>
          </w:p>
        </w:tc>
      </w:tr>
      <w:tr w:rsidR="00A0253E" w14:paraId="2235570B" w14:textId="77777777" w:rsidTr="00B3311A">
        <w:trPr>
          <w:ins w:id="50" w:author="Wei Wei1 Ling" w:date="2021-08-24T10:32:00Z"/>
        </w:trPr>
        <w:tc>
          <w:tcPr>
            <w:tcW w:w="1494" w:type="dxa"/>
          </w:tcPr>
          <w:p w14:paraId="237DBB31" w14:textId="6DAB5334" w:rsidR="00A0253E" w:rsidRDefault="00A0253E" w:rsidP="00425B61">
            <w:pPr>
              <w:snapToGrid w:val="0"/>
              <w:spacing w:line="264" w:lineRule="auto"/>
              <w:rPr>
                <w:ins w:id="51" w:author="Wei Wei1 Ling" w:date="2021-08-24T10:32:00Z"/>
                <w:rFonts w:eastAsiaTheme="minorEastAsia"/>
                <w:sz w:val="18"/>
                <w:szCs w:val="18"/>
                <w:lang w:eastAsia="zh-CN"/>
              </w:rPr>
            </w:pPr>
            <w:ins w:id="52" w:author="Wei Wei1 Ling" w:date="2021-08-24T10:37: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298303CB" w14:textId="24AED11D" w:rsidR="00A0253E" w:rsidRDefault="00A0253E" w:rsidP="00425B61">
            <w:pPr>
              <w:snapToGrid w:val="0"/>
              <w:spacing w:line="264" w:lineRule="auto"/>
              <w:rPr>
                <w:ins w:id="53" w:author="Wei Wei1 Ling" w:date="2021-08-24T10:32:00Z"/>
                <w:rFonts w:eastAsiaTheme="minorEastAsia"/>
                <w:sz w:val="18"/>
                <w:szCs w:val="18"/>
                <w:lang w:eastAsia="zh-CN"/>
              </w:rPr>
            </w:pPr>
            <w:ins w:id="54"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7158487B" w14:textId="77777777" w:rsidTr="00B3311A">
        <w:tc>
          <w:tcPr>
            <w:tcW w:w="1494" w:type="dxa"/>
          </w:tcPr>
          <w:p w14:paraId="75ACDD78" w14:textId="320967F8"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3B928A1" w14:textId="0D8A927C"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to down select it in next meeting. We can accept Alt.2-1.</w:t>
            </w:r>
          </w:p>
        </w:tc>
      </w:tr>
      <w:tr w:rsidR="00D5128E" w14:paraId="648FE399" w14:textId="77777777" w:rsidTr="00B3311A">
        <w:tc>
          <w:tcPr>
            <w:tcW w:w="1494" w:type="dxa"/>
          </w:tcPr>
          <w:p w14:paraId="0755F8D6" w14:textId="722BEDCE"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837ED1B" w14:textId="424B4A44"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2672F8" w14:paraId="660F3B33" w14:textId="77777777" w:rsidTr="00B3311A">
        <w:tc>
          <w:tcPr>
            <w:tcW w:w="1494" w:type="dxa"/>
          </w:tcPr>
          <w:p w14:paraId="2632D627" w14:textId="3BC7B30A" w:rsidR="002672F8" w:rsidRDefault="002672F8" w:rsidP="002672F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074E6898" w14:textId="772C6C62" w:rsidR="002672F8" w:rsidRDefault="002672F8" w:rsidP="002672F8">
            <w:pPr>
              <w:snapToGrid w:val="0"/>
              <w:spacing w:line="264" w:lineRule="auto"/>
              <w:rPr>
                <w:rFonts w:eastAsiaTheme="minorEastAsia"/>
                <w:sz w:val="18"/>
                <w:szCs w:val="18"/>
                <w:lang w:eastAsia="zh-CN"/>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 is added above.</w:t>
            </w:r>
          </w:p>
        </w:tc>
      </w:tr>
      <w:tr w:rsidR="00B64CED" w14:paraId="77770390" w14:textId="77777777" w:rsidTr="00B3311A">
        <w:tc>
          <w:tcPr>
            <w:tcW w:w="1494" w:type="dxa"/>
          </w:tcPr>
          <w:p w14:paraId="638436A0" w14:textId="3A9DD011" w:rsidR="00B64CED" w:rsidRDefault="00B64CED" w:rsidP="002672F8">
            <w:pPr>
              <w:snapToGrid w:val="0"/>
              <w:spacing w:line="264" w:lineRule="auto"/>
              <w:rPr>
                <w:rFonts w:eastAsia="Malgun Gothic"/>
                <w:sz w:val="18"/>
                <w:szCs w:val="18"/>
                <w:lang w:eastAsia="ko-KR"/>
              </w:rPr>
            </w:pPr>
          </w:p>
        </w:tc>
        <w:tc>
          <w:tcPr>
            <w:tcW w:w="8144" w:type="dxa"/>
          </w:tcPr>
          <w:p w14:paraId="6230714A" w14:textId="77777777" w:rsidR="00B64CED" w:rsidRDefault="00B64CED" w:rsidP="002672F8">
            <w:pPr>
              <w:snapToGrid w:val="0"/>
              <w:spacing w:line="264" w:lineRule="auto"/>
              <w:rPr>
                <w:rFonts w:eastAsia="Malgun Gothic"/>
                <w:sz w:val="18"/>
                <w:szCs w:val="18"/>
                <w:lang w:eastAsia="ko-KR"/>
              </w:rPr>
            </w:pPr>
          </w:p>
        </w:tc>
      </w:tr>
    </w:tbl>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hypotheis.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lastRenderedPageBreak/>
        <w:t xml:space="preserve">Discuss whether to support gNB indication/configuration of Rx panel/antenna related hypothesis for beam reporting option 2, and if so, down select from the following </w:t>
      </w:r>
      <w:r w:rsidRPr="00D5789B">
        <w:t>three options, by RAN1#106b-e</w:t>
      </w:r>
      <w:r>
        <w:t xml:space="preserve"> </w:t>
      </w:r>
    </w:p>
    <w:p w14:paraId="37A67CCC" w14:textId="77777777" w:rsidR="00DB1F30" w:rsidRPr="00BF585E" w:rsidRDefault="00DB1F30" w:rsidP="00DB1F30">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ListParagraph"/>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ListParagraph"/>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ListParagraph"/>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ListParagraph"/>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5A553642"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xml:space="preserve">, Huawei/HiSilicon, TCL, </w:t>
      </w:r>
      <w:r w:rsidR="00155066">
        <w:rPr>
          <w:rFonts w:ascii="Times New Roman" w:hAnsi="Times New Roman" w:cs="Times New Roman"/>
          <w:sz w:val="20"/>
          <w:szCs w:val="20"/>
          <w:lang w:val="en-US"/>
        </w:rPr>
        <w:t>Nokia/NSB, Xiaomi</w:t>
      </w:r>
      <w:r w:rsidR="00CF2536">
        <w:rPr>
          <w:rFonts w:ascii="Times New Roman" w:hAnsi="Times New Roman" w:cs="Times New Roman"/>
          <w:sz w:val="20"/>
          <w:szCs w:val="20"/>
          <w:lang w:val="en-US"/>
        </w:rPr>
        <w:t>, Futurewei</w:t>
      </w:r>
    </w:p>
    <w:p w14:paraId="0F0FAAD4" w14:textId="77777777" w:rsidR="001B3D5C" w:rsidRPr="001B3D5C" w:rsidRDefault="00C339B9" w:rsidP="001B3D5C">
      <w:pPr>
        <w:rPr>
          <w:szCs w:val="20"/>
        </w:rPr>
      </w:pPr>
      <w:r w:rsidRPr="001B3D5C">
        <w:rPr>
          <w:szCs w:val="20"/>
        </w:rPr>
        <w:t xml:space="preserve">Alt-2.2: </w:t>
      </w:r>
    </w:p>
    <w:p w14:paraId="7115624A" w14:textId="120F5E11"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Huawei/HiSilicon,</w:t>
      </w:r>
      <w:r w:rsidR="00CF2536">
        <w:rPr>
          <w:rFonts w:ascii="Times New Roman" w:hAnsi="Times New Roman" w:cs="Times New Roman"/>
          <w:sz w:val="20"/>
          <w:szCs w:val="20"/>
          <w:lang w:val="en-US"/>
        </w:rPr>
        <w:t xml:space="preserve"> Futurewei</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6F3BFCAD"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Lenovo/MotM</w:t>
      </w:r>
      <w:r w:rsidR="00155066">
        <w:rPr>
          <w:rFonts w:ascii="Times New Roman" w:hAnsi="Times New Roman" w:cs="Times New Roman"/>
          <w:sz w:val="20"/>
          <w:szCs w:val="20"/>
          <w:lang w:val="en-US"/>
        </w:rPr>
        <w:t>,  Ericsson</w:t>
      </w:r>
      <w:ins w:id="55" w:author="SeongWon Go" w:date="2021-08-25T11:03:00Z">
        <w:r w:rsidR="002672F8">
          <w:rPr>
            <w:rFonts w:ascii="Times New Roman" w:hAnsi="Times New Roman" w:cs="Times New Roman"/>
            <w:sz w:val="20"/>
            <w:szCs w:val="20"/>
            <w:lang w:val="en-US"/>
          </w:rPr>
          <w:t>, LGE</w:t>
        </w:r>
      </w:ins>
      <w:del w:id="56" w:author="SeongWon Go" w:date="2021-08-25T11:03:00Z">
        <w:r w:rsidR="00155066" w:rsidDel="002672F8">
          <w:rPr>
            <w:rFonts w:ascii="Times New Roman" w:hAnsi="Times New Roman" w:cs="Times New Roman"/>
            <w:sz w:val="20"/>
            <w:szCs w:val="20"/>
            <w:lang w:val="en-US"/>
          </w:rPr>
          <w:delText xml:space="preserve"> </w:delText>
        </w:r>
      </w:del>
    </w:p>
    <w:p w14:paraId="53E60C28" w14:textId="77777777" w:rsidR="001B3D5C" w:rsidRPr="00C339B9" w:rsidRDefault="001B3D5C" w:rsidP="00C339B9"/>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We support the proposal. The intention from gNB is an important input for UE to select the beam(s)</w:t>
            </w:r>
            <w:r w:rsidR="008E2E95" w:rsidRPr="002C04D7">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We are fine for either Alt-2.1 or Alt-2.2. For Alt-2.3, layer # may not be determined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t>For Alt-2.2, suggest to replace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ListParagraph"/>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Alt-2.2: Similar to Alt-2.1. Whether beam pair can be used for spatial multiplexing or diversity may depend on the pair of beams are associated to same of different Rx filters/panels, which can reported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We support this, if it is upto UE implementation – which criteria will UE use for such decision making ?</w:t>
            </w:r>
            <w:r w:rsidR="00691AA7" w:rsidRPr="002C04D7">
              <w:rPr>
                <w:rFonts w:eastAsiaTheme="minorEastAsia"/>
                <w:sz w:val="18"/>
                <w:szCs w:val="18"/>
                <w:lang w:eastAsia="zh-CN"/>
              </w:rPr>
              <w:t xml:space="preserve"> isnt this a gNB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lastRenderedPageBreak/>
              <w:t>L</w:t>
            </w:r>
            <w:r w:rsidRPr="002C04D7">
              <w:rPr>
                <w:rFonts w:eastAsiaTheme="minorEastAsia"/>
                <w:sz w:val="18"/>
                <w:szCs w:val="18"/>
                <w:lang w:eastAsia="zh-CN"/>
              </w:rPr>
              <w:t>enovo/MotM</w:t>
            </w:r>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r w:rsidRPr="002C04D7">
              <w:rPr>
                <w:rFonts w:eastAsiaTheme="minorEastAsia" w:hint="eastAsia"/>
                <w:sz w:val="18"/>
                <w:szCs w:val="18"/>
                <w:lang w:eastAsia="zh-CN"/>
              </w:rPr>
              <w:t>g</w:t>
            </w:r>
            <w:r w:rsidRPr="002C04D7">
              <w:rPr>
                <w:rFonts w:eastAsiaTheme="minorEastAsia"/>
                <w:sz w:val="18"/>
                <w:szCs w:val="18"/>
                <w:lang w:eastAsia="zh-CN"/>
              </w:rPr>
              <w:t xml:space="preserve">NB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Malgun Gothic"/>
                <w:sz w:val="18"/>
                <w:szCs w:val="18"/>
                <w:lang w:eastAsia="ko-KR"/>
              </w:rPr>
            </w:pPr>
            <w:r w:rsidRPr="002C04D7">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5F14FA4E" w14:textId="77777777" w:rsidR="00FA59DE" w:rsidRPr="002C04D7" w:rsidRDefault="00FA59DE" w:rsidP="002061F6">
            <w:pPr>
              <w:snapToGrid w:val="0"/>
              <w:spacing w:line="264" w:lineRule="auto"/>
              <w:rPr>
                <w:rFonts w:eastAsia="Malgun Gothic"/>
                <w:sz w:val="18"/>
                <w:szCs w:val="18"/>
                <w:lang w:eastAsia="ko-KR"/>
              </w:rPr>
            </w:pPr>
            <w:r w:rsidRPr="002C04D7">
              <w:rPr>
                <w:rFonts w:eastAsia="Malgun Gothic"/>
                <w:sz w:val="18"/>
                <w:szCs w:val="18"/>
                <w:lang w:eastAsia="ko-KR"/>
              </w:rPr>
              <w:t>From gNB side, Alt-2.2 seems a good way to indicate the purpose. Suggest to replace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Huawei, HiSilicon</w:t>
            </w:r>
          </w:p>
        </w:tc>
        <w:tc>
          <w:tcPr>
            <w:tcW w:w="8144" w:type="dxa"/>
          </w:tcPr>
          <w:p w14:paraId="11DA480D"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Malgun Gothic"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Malgun Gothic"/>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Malgun Gothic"/>
                <w:sz w:val="18"/>
                <w:szCs w:val="18"/>
                <w:lang w:eastAsia="ko-KR"/>
              </w:rPr>
            </w:pPr>
            <w:r w:rsidRPr="002C04D7">
              <w:rPr>
                <w:rFonts w:eastAsia="Malgun Gothic"/>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Malgun Gothic"/>
                <w:sz w:val="18"/>
                <w:szCs w:val="18"/>
                <w:lang w:eastAsia="ko-KR"/>
              </w:rPr>
            </w:pPr>
            <w:r w:rsidRPr="002C04D7">
              <w:rPr>
                <w:rFonts w:eastAsia="Malgun Gothic"/>
                <w:sz w:val="18"/>
                <w:szCs w:val="18"/>
                <w:lang w:eastAsia="ko-KR"/>
              </w:rPr>
              <w:t xml:space="preserve">@LGE: </w:t>
            </w:r>
            <w:r w:rsidR="00405137" w:rsidRPr="002C04D7">
              <w:rPr>
                <w:rFonts w:eastAsia="Malgun Gothic"/>
                <w:sz w:val="18"/>
                <w:szCs w:val="18"/>
                <w:lang w:eastAsia="ko-KR"/>
              </w:rPr>
              <w:t xml:space="preserve">For 2.1, yes this is my personal understanding. </w:t>
            </w:r>
            <w:r w:rsidRPr="002C04D7">
              <w:rPr>
                <w:rFonts w:eastAsia="Malgun Gothic"/>
                <w:sz w:val="18"/>
                <w:szCs w:val="18"/>
                <w:lang w:eastAsia="ko-KR"/>
              </w:rPr>
              <w:t xml:space="preserve"> </w:t>
            </w:r>
            <w:r w:rsidR="00405137" w:rsidRPr="002C04D7">
              <w:rPr>
                <w:rFonts w:eastAsia="Malgun Gothic"/>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Malgun Gothic"/>
                <w:sz w:val="18"/>
                <w:szCs w:val="18"/>
                <w:lang w:eastAsia="ko-KR"/>
              </w:rPr>
            </w:pPr>
          </w:p>
          <w:p w14:paraId="4ECEF9E3" w14:textId="4BEDF9A9" w:rsidR="000D69B6" w:rsidRPr="002C04D7" w:rsidRDefault="000D69B6" w:rsidP="000772E1">
            <w:pPr>
              <w:snapToGrid w:val="0"/>
              <w:spacing w:line="264" w:lineRule="auto"/>
              <w:rPr>
                <w:rFonts w:eastAsia="Malgun Gothic"/>
                <w:sz w:val="18"/>
                <w:szCs w:val="18"/>
                <w:lang w:eastAsia="ko-KR"/>
              </w:rPr>
            </w:pPr>
            <w:r w:rsidRPr="002C04D7">
              <w:rPr>
                <w:sz w:val="18"/>
                <w:szCs w:val="18"/>
              </w:rPr>
              <w:t>@Apple, OPPO, MediaTek, Lenovo/MotM: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Malgun Gothic"/>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Malgun Gothic"/>
                <w:sz w:val="18"/>
                <w:szCs w:val="18"/>
                <w:lang w:eastAsia="ko-KR"/>
              </w:rPr>
            </w:pPr>
            <w:r w:rsidRPr="002C04D7">
              <w:rPr>
                <w:sz w:val="18"/>
                <w:szCs w:val="18"/>
              </w:rPr>
              <w:t xml:space="preserve">Either Alt-2.1 and Alt-2.2 is fine. gNB indication of purpose is beneficial to guide UE’s beam group selection, while UE feedback in previous proposal is also needed to inform gNB the actual result, i.e.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Whether the beams are associated with different Rx filters (Alt-2.1) and/or the maximum number of supported layer per DL RS in a group (Alt-2.3) depends on the UE.  So we don’t think gNB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Regarding Alt-2.3, we are not sure if diversity based reception is within the scope of Rel-17 feMIMO.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diversity based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r w:rsidRPr="002C04D7">
              <w:rPr>
                <w:sz w:val="18"/>
                <w:szCs w:val="18"/>
              </w:rPr>
              <w:t>So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Baically we prefer gNB configuration rather than UE’s reporting. But,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still can’t see the benefit of Alt-2.1, Alt-2.2 and Alt-2.3. However, if majority can accept to delay to downselect,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i.e.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or other alterntives,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prefer Alt 2.1, and we are fine with downselect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7C6B4E41" w14:textId="77777777" w:rsidR="00A11495" w:rsidRDefault="00A11495" w:rsidP="00740CAA">
            <w:pPr>
              <w:jc w:val="both"/>
            </w:pPr>
            <w:r>
              <w:rPr>
                <w:rFonts w:eastAsia="Malgun Gothic" w:hint="eastAsia"/>
                <w:sz w:val="18"/>
                <w:szCs w:val="18"/>
                <w:lang w:eastAsia="ko-KR"/>
              </w:rPr>
              <w:t>W</w:t>
            </w:r>
            <w:r>
              <w:rPr>
                <w:rFonts w:eastAsia="Malgun Gothic"/>
                <w:sz w:val="18"/>
                <w:szCs w:val="18"/>
                <w:lang w:eastAsia="ko-KR"/>
              </w:rPr>
              <w:t>e are okay with the offline proposal to down select in the next meeting.</w:t>
            </w:r>
          </w:p>
        </w:tc>
      </w:tr>
      <w:tr w:rsidR="009011B0" w14:paraId="4044F5CC" w14:textId="77777777" w:rsidTr="00A11495">
        <w:trPr>
          <w:ins w:id="57" w:author="ZTE-Bo" w:date="2021-08-24T06:54:00Z"/>
        </w:trPr>
        <w:tc>
          <w:tcPr>
            <w:tcW w:w="1494" w:type="dxa"/>
          </w:tcPr>
          <w:p w14:paraId="3E6EE829" w14:textId="35DAA4DE" w:rsidR="009011B0" w:rsidRDefault="009011B0" w:rsidP="009011B0">
            <w:pPr>
              <w:snapToGrid w:val="0"/>
              <w:spacing w:line="264" w:lineRule="auto"/>
              <w:rPr>
                <w:ins w:id="58" w:author="ZTE-Bo" w:date="2021-08-24T06:54:00Z"/>
                <w:rFonts w:eastAsia="Malgun Gothic"/>
                <w:sz w:val="18"/>
                <w:szCs w:val="18"/>
                <w:lang w:eastAsia="ko-KR"/>
              </w:rPr>
            </w:pPr>
            <w:ins w:id="59" w:author="ZTE-Bo" w:date="2021-08-24T06:54:00Z">
              <w:r>
                <w:rPr>
                  <w:rFonts w:eastAsia="Malgun Gothic"/>
                  <w:sz w:val="18"/>
                  <w:szCs w:val="18"/>
                  <w:lang w:eastAsia="ko-KR"/>
                </w:rPr>
                <w:t>ZTE</w:t>
              </w:r>
            </w:ins>
          </w:p>
        </w:tc>
        <w:tc>
          <w:tcPr>
            <w:tcW w:w="8144" w:type="dxa"/>
          </w:tcPr>
          <w:p w14:paraId="3FCD410A" w14:textId="1FF3A8C0" w:rsidR="009011B0" w:rsidRDefault="009011B0" w:rsidP="009011B0">
            <w:pPr>
              <w:jc w:val="both"/>
              <w:rPr>
                <w:ins w:id="60" w:author="ZTE-Bo" w:date="2021-08-24T06:54:00Z"/>
                <w:rFonts w:eastAsia="Malgun Gothic"/>
                <w:sz w:val="18"/>
                <w:szCs w:val="18"/>
                <w:lang w:eastAsia="ko-KR"/>
              </w:rPr>
            </w:pPr>
            <w:ins w:id="61" w:author="ZTE-Bo" w:date="2021-08-24T06:54:00Z">
              <w:r>
                <w:rPr>
                  <w:rFonts w:eastAsia="Malgun Gothic" w:hint="eastAsia"/>
                  <w:sz w:val="18"/>
                  <w:szCs w:val="18"/>
                  <w:lang w:eastAsia="ko-KR"/>
                </w:rPr>
                <w:t>Ou</w:t>
              </w:r>
              <w:r>
                <w:rPr>
                  <w:rFonts w:eastAsia="Malgun Gothic"/>
                  <w:sz w:val="18"/>
                  <w:szCs w:val="18"/>
                  <w:lang w:eastAsia="ko-KR"/>
                </w:rPr>
                <w:t>r views are updated accordingly.</w:t>
              </w:r>
            </w:ins>
          </w:p>
        </w:tc>
      </w:tr>
      <w:tr w:rsidR="004721A4" w14:paraId="7884E280" w14:textId="77777777" w:rsidTr="00A11495">
        <w:trPr>
          <w:ins w:id="62" w:author="Yushu Zhang" w:date="2021-08-24T09:56:00Z"/>
        </w:trPr>
        <w:tc>
          <w:tcPr>
            <w:tcW w:w="1494" w:type="dxa"/>
          </w:tcPr>
          <w:p w14:paraId="2B221EA5" w14:textId="4FC792F7" w:rsidR="004721A4" w:rsidRDefault="004721A4" w:rsidP="009011B0">
            <w:pPr>
              <w:snapToGrid w:val="0"/>
              <w:spacing w:line="264" w:lineRule="auto"/>
              <w:rPr>
                <w:ins w:id="63" w:author="Yushu Zhang" w:date="2021-08-24T09:56:00Z"/>
                <w:rFonts w:eastAsia="Malgun Gothic"/>
                <w:sz w:val="18"/>
                <w:szCs w:val="18"/>
                <w:lang w:eastAsia="ko-KR"/>
              </w:rPr>
            </w:pPr>
            <w:ins w:id="64" w:author="Yushu Zhang" w:date="2021-08-24T09:56:00Z">
              <w:r>
                <w:rPr>
                  <w:rFonts w:eastAsia="Malgun Gothic"/>
                  <w:sz w:val="18"/>
                  <w:szCs w:val="18"/>
                  <w:lang w:eastAsia="ko-KR"/>
                </w:rPr>
                <w:lastRenderedPageBreak/>
                <w:t>Apple</w:t>
              </w:r>
            </w:ins>
          </w:p>
        </w:tc>
        <w:tc>
          <w:tcPr>
            <w:tcW w:w="8144" w:type="dxa"/>
          </w:tcPr>
          <w:p w14:paraId="56FE6566" w14:textId="5737DED5" w:rsidR="004721A4" w:rsidRDefault="004721A4" w:rsidP="009011B0">
            <w:pPr>
              <w:jc w:val="both"/>
              <w:rPr>
                <w:ins w:id="65" w:author="Yushu Zhang" w:date="2021-08-24T09:56:00Z"/>
                <w:rFonts w:eastAsia="Malgun Gothic"/>
                <w:sz w:val="18"/>
                <w:szCs w:val="18"/>
                <w:lang w:eastAsia="ko-KR"/>
              </w:rPr>
            </w:pPr>
            <w:ins w:id="66" w:author="Yushu Zhang" w:date="2021-08-24T09:56:00Z">
              <w:r>
                <w:rPr>
                  <w:rFonts w:eastAsia="Malgun Gothic"/>
                  <w:sz w:val="18"/>
                  <w:szCs w:val="18"/>
                  <w:lang w:eastAsia="ko-KR"/>
                </w:rPr>
                <w:t>Although we do not think enhancement is needed, but we are fine to make the decision later</w:t>
              </w:r>
            </w:ins>
            <w:ins w:id="67" w:author="Yushu Zhang" w:date="2021-08-24T09:57:00Z">
              <w:r>
                <w:rPr>
                  <w:rFonts w:eastAsia="Malgun Gothic"/>
                  <w:sz w:val="18"/>
                  <w:szCs w:val="18"/>
                  <w:lang w:eastAsia="ko-KR"/>
                </w:rPr>
                <w:t xml:space="preserve"> as proposed</w:t>
              </w:r>
            </w:ins>
            <w:ins w:id="68" w:author="Yushu Zhang" w:date="2021-08-24T09:56:00Z">
              <w:r>
                <w:rPr>
                  <w:rFonts w:eastAsia="Malgun Gothic"/>
                  <w:sz w:val="18"/>
                  <w:szCs w:val="18"/>
                  <w:lang w:eastAsia="ko-KR"/>
                </w:rPr>
                <w:t>.</w:t>
              </w:r>
            </w:ins>
          </w:p>
        </w:tc>
      </w:tr>
      <w:tr w:rsidR="00A0253E" w14:paraId="023A23AC" w14:textId="77777777" w:rsidTr="00A11495">
        <w:trPr>
          <w:ins w:id="69" w:author="Wei Wei1 Ling" w:date="2021-08-24T10:38:00Z"/>
        </w:trPr>
        <w:tc>
          <w:tcPr>
            <w:tcW w:w="1494" w:type="dxa"/>
          </w:tcPr>
          <w:p w14:paraId="3433BB2B" w14:textId="7442EAA5" w:rsidR="00A0253E" w:rsidRDefault="00A0253E" w:rsidP="00A0253E">
            <w:pPr>
              <w:snapToGrid w:val="0"/>
              <w:spacing w:line="264" w:lineRule="auto"/>
              <w:rPr>
                <w:ins w:id="70" w:author="Wei Wei1 Ling" w:date="2021-08-24T10:38:00Z"/>
                <w:rFonts w:eastAsia="Malgun Gothic"/>
                <w:sz w:val="18"/>
                <w:szCs w:val="18"/>
                <w:lang w:eastAsia="ko-KR"/>
              </w:rPr>
            </w:pPr>
            <w:ins w:id="71" w:author="Wei Wei1 Ling" w:date="2021-08-24T10:38: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3FA04314" w14:textId="4630B7A6" w:rsidR="00A0253E" w:rsidRDefault="00A0253E" w:rsidP="00A0253E">
            <w:pPr>
              <w:jc w:val="both"/>
              <w:rPr>
                <w:ins w:id="72" w:author="Wei Wei1 Ling" w:date="2021-08-24T10:38:00Z"/>
                <w:rFonts w:eastAsia="Malgun Gothic"/>
                <w:sz w:val="18"/>
                <w:szCs w:val="18"/>
                <w:lang w:eastAsia="ko-KR"/>
              </w:rPr>
            </w:pPr>
            <w:ins w:id="73"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6FAEEA6C" w14:textId="77777777" w:rsidTr="00A11495">
        <w:tc>
          <w:tcPr>
            <w:tcW w:w="1494" w:type="dxa"/>
          </w:tcPr>
          <w:p w14:paraId="13AA79E0" w14:textId="4B2F5E20"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E1250B5" w14:textId="30DBCE92" w:rsidR="00BC2EA3" w:rsidRDefault="00BC2EA3" w:rsidP="00BC2EA3">
            <w:pPr>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down select it in next meeting. </w:t>
            </w:r>
          </w:p>
        </w:tc>
      </w:tr>
      <w:tr w:rsidR="009637F0" w14:paraId="0F6E7E90" w14:textId="77777777" w:rsidTr="00A11495">
        <w:tc>
          <w:tcPr>
            <w:tcW w:w="1494" w:type="dxa"/>
          </w:tcPr>
          <w:p w14:paraId="0B63BAAE" w14:textId="47F3BD99" w:rsidR="009637F0" w:rsidRDefault="009637F0" w:rsidP="00BC2EA3">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BFD4C8D" w14:textId="60FFC9F8" w:rsidR="009637F0" w:rsidRDefault="009637F0" w:rsidP="00BC2EA3">
            <w:pPr>
              <w:jc w:val="both"/>
              <w:rPr>
                <w:rFonts w:eastAsiaTheme="minorEastAsia"/>
                <w:sz w:val="18"/>
                <w:szCs w:val="18"/>
                <w:lang w:eastAsia="zh-CN"/>
              </w:rPr>
            </w:pPr>
            <w:r>
              <w:rPr>
                <w:rFonts w:eastAsiaTheme="minorEastAsia"/>
                <w:sz w:val="18"/>
                <w:szCs w:val="18"/>
                <w:lang w:eastAsia="zh-CN"/>
              </w:rPr>
              <w:t>Support the offline proposal</w:t>
            </w:r>
          </w:p>
        </w:tc>
      </w:tr>
      <w:tr w:rsidR="00052C1A" w14:paraId="00394915" w14:textId="77777777" w:rsidTr="00A11495">
        <w:tc>
          <w:tcPr>
            <w:tcW w:w="1494" w:type="dxa"/>
          </w:tcPr>
          <w:p w14:paraId="358090A9" w14:textId="72BBDBFA" w:rsidR="00052C1A" w:rsidRDefault="00052C1A" w:rsidP="00BC2EA3">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03A8627" w14:textId="137F1985" w:rsidR="00052C1A" w:rsidRDefault="00052C1A" w:rsidP="00BC2EA3">
            <w:pPr>
              <w:jc w:val="both"/>
              <w:rPr>
                <w:rFonts w:eastAsiaTheme="minorEastAsia"/>
                <w:sz w:val="18"/>
                <w:szCs w:val="18"/>
                <w:lang w:eastAsia="zh-CN"/>
              </w:rPr>
            </w:pPr>
            <w:r>
              <w:rPr>
                <w:rFonts w:eastAsiaTheme="minorEastAsia"/>
                <w:sz w:val="18"/>
                <w:szCs w:val="18"/>
                <w:lang w:eastAsia="zh-CN"/>
              </w:rPr>
              <w:t>We are fine to down-select, but if no companies support Alt2.3, we suggest to remove them.</w:t>
            </w:r>
          </w:p>
        </w:tc>
      </w:tr>
      <w:tr w:rsidR="002672F8" w14:paraId="59FB9010" w14:textId="77777777" w:rsidTr="00A11495">
        <w:tc>
          <w:tcPr>
            <w:tcW w:w="1494" w:type="dxa"/>
          </w:tcPr>
          <w:p w14:paraId="43B187CC" w14:textId="22D29D5E" w:rsidR="002672F8" w:rsidRPr="002672F8" w:rsidRDefault="002672F8" w:rsidP="00BC2EA3">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0CB36A24" w14:textId="0069B359" w:rsidR="002672F8" w:rsidRPr="002672F8" w:rsidRDefault="002672F8" w:rsidP="002672F8">
            <w:pPr>
              <w:jc w:val="both"/>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 is added, and w</w:t>
            </w:r>
            <w:r>
              <w:rPr>
                <w:rFonts w:eastAsia="Malgun Gothic" w:hint="eastAsia"/>
                <w:sz w:val="18"/>
                <w:szCs w:val="18"/>
                <w:lang w:eastAsia="ko-KR"/>
              </w:rPr>
              <w:t xml:space="preserve">e </w:t>
            </w:r>
            <w:r>
              <w:rPr>
                <w:rFonts w:eastAsia="Malgun Gothic"/>
                <w:sz w:val="18"/>
                <w:szCs w:val="18"/>
                <w:lang w:eastAsia="ko-KR"/>
              </w:rPr>
              <w:t xml:space="preserve">still don’t understand subsequent UE behavior with Alt-2.2 and 2.3. </w:t>
            </w:r>
            <w:r>
              <w:rPr>
                <w:rFonts w:eastAsia="Malgun Gothic" w:hint="eastAsia"/>
                <w:sz w:val="18"/>
                <w:szCs w:val="18"/>
                <w:lang w:eastAsia="ko-KR"/>
              </w:rPr>
              <w:t>C</w:t>
            </w:r>
            <w:r>
              <w:rPr>
                <w:rFonts w:eastAsia="Malgun Gothic"/>
                <w:sz w:val="18"/>
                <w:szCs w:val="18"/>
                <w:lang w:eastAsia="ko-KR"/>
              </w:rPr>
              <w:t>ould proponents clarify this?</w:t>
            </w:r>
          </w:p>
        </w:tc>
      </w:tr>
      <w:tr w:rsidR="00CF2536" w14:paraId="0AD9A32A" w14:textId="77777777" w:rsidTr="00CF2536">
        <w:tc>
          <w:tcPr>
            <w:tcW w:w="1494" w:type="dxa"/>
          </w:tcPr>
          <w:p w14:paraId="315C5953" w14:textId="77777777" w:rsidR="00CF2536" w:rsidRDefault="00CF2536" w:rsidP="008201FB">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3EDBA1C4" w14:textId="77777777" w:rsidR="00CF2536" w:rsidRDefault="00CF2536" w:rsidP="008201FB">
            <w:pPr>
              <w:jc w:val="both"/>
              <w:rPr>
                <w:rFonts w:eastAsia="Malgun Gothic"/>
                <w:sz w:val="18"/>
                <w:szCs w:val="18"/>
                <w:lang w:eastAsia="ko-KR"/>
              </w:rPr>
            </w:pPr>
            <w:r>
              <w:rPr>
                <w:rFonts w:eastAsia="Malgun Gothic"/>
                <w:sz w:val="18"/>
                <w:szCs w:val="18"/>
                <w:lang w:eastAsia="ko-KR"/>
              </w:rPr>
              <w:t>Fine to down select in next meeting.  We support Alt. 2-1 and Alt. 2-2.</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5399EE6B" w:rsidR="00645E2F" w:rsidRPr="00DF5163" w:rsidRDefault="00645E2F" w:rsidP="00645E2F">
      <w:pPr>
        <w:pStyle w:val="0Maintext"/>
        <w:numPr>
          <w:ilvl w:val="1"/>
          <w:numId w:val="91"/>
        </w:numPr>
        <w:rPr>
          <w:szCs w:val="20"/>
        </w:rPr>
      </w:pPr>
      <w:r w:rsidRPr="00DF5163">
        <w:rPr>
          <w:szCs w:val="20"/>
        </w:rPr>
        <w:t>Support</w:t>
      </w:r>
      <w:r w:rsidR="0046042D">
        <w:rPr>
          <w:szCs w:val="20"/>
        </w:rPr>
        <w:t xml:space="preserve"> L1-SINR</w:t>
      </w:r>
      <w:r w:rsidRPr="00DF5163">
        <w:rPr>
          <w:szCs w:val="20"/>
        </w:rPr>
        <w:t xml:space="preserve"> (1</w:t>
      </w:r>
      <w:r w:rsidR="00D22C00">
        <w:rPr>
          <w:szCs w:val="20"/>
        </w:rPr>
        <w:t>9</w:t>
      </w:r>
      <w:r w:rsidRPr="00DF5163">
        <w:rPr>
          <w:szCs w:val="20"/>
        </w:rPr>
        <w:t>):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r w:rsidR="00D22C00">
        <w:rPr>
          <w:szCs w:val="20"/>
          <w:lang w:val="en-US"/>
        </w:rPr>
        <w:t>, Spreadtrum</w:t>
      </w:r>
    </w:p>
    <w:p w14:paraId="561EA333" w14:textId="7C4D01C4" w:rsidR="00645E2F" w:rsidRDefault="00645E2F" w:rsidP="00645E2F">
      <w:pPr>
        <w:pStyle w:val="0Maintext"/>
        <w:numPr>
          <w:ilvl w:val="1"/>
          <w:numId w:val="91"/>
        </w:numPr>
      </w:pPr>
      <w:r w:rsidRPr="00BF6AD8">
        <w:rPr>
          <w:highlight w:val="yellow"/>
        </w:rPr>
        <w:t>Concern (</w:t>
      </w:r>
      <w:r w:rsidR="007143FC">
        <w:rPr>
          <w:highlight w:val="yellow"/>
        </w:rPr>
        <w:t>4</w:t>
      </w:r>
      <w:r w:rsidRPr="00BF6AD8">
        <w:rPr>
          <w:highlight w:val="yellow"/>
        </w:rPr>
        <w:t>)</w:t>
      </w:r>
      <w:r>
        <w:t>: Apple, vivo, OPPO</w:t>
      </w:r>
      <w:r w:rsidR="005F0ED6">
        <w:t>, MTK</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61B9EBC0" w14:textId="26D70A7B"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w:t>
      </w:r>
      <w:del w:id="74" w:author="Runhua Chen" w:date="2021-08-24T11:34:00Z">
        <w:r w:rsidR="006B1880" w:rsidDel="005214A5">
          <w:rPr>
            <w:rFonts w:ascii="Times New Roman" w:hAnsi="Times New Roman" w:cs="Times New Roman"/>
            <w:sz w:val="20"/>
            <w:szCs w:val="20"/>
            <w:lang w:val="en-US"/>
          </w:rPr>
          <w:delText>3</w:delText>
        </w:r>
      </w:del>
      <w:ins w:id="75" w:author="Runhua Chen" w:date="2021-08-24T11:34:00Z">
        <w:r w:rsidR="005214A5">
          <w:rPr>
            <w:rFonts w:ascii="Times New Roman" w:hAnsi="Times New Roman" w:cs="Times New Roman"/>
            <w:sz w:val="20"/>
            <w:szCs w:val="20"/>
            <w:lang w:val="en-US"/>
          </w:rPr>
          <w:t>2</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Huawei/HiSilicon</w:t>
      </w:r>
      <w:del w:id="76" w:author="Runhua Chen" w:date="2021-08-24T11:34:00Z">
        <w:r w:rsidDel="005214A5">
          <w:rPr>
            <w:rFonts w:ascii="Times New Roman" w:hAnsi="Times New Roman" w:cs="Times New Roman"/>
            <w:sz w:val="20"/>
            <w:szCs w:val="20"/>
            <w:lang w:val="en-US"/>
          </w:rPr>
          <w:delText>,</w:delText>
        </w:r>
        <w:r w:rsidR="0006766A" w:rsidDel="005214A5">
          <w:rPr>
            <w:rFonts w:ascii="Times New Roman" w:hAnsi="Times New Roman" w:cs="Times New Roman"/>
            <w:sz w:val="20"/>
            <w:szCs w:val="20"/>
            <w:lang w:val="en-US"/>
          </w:rPr>
          <w:delText xml:space="preserve"> CATT</w:delText>
        </w:r>
      </w:del>
    </w:p>
    <w:p w14:paraId="32B148E2" w14:textId="29A841FF"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7BA4DDE2" w14:textId="6106D28D"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(1</w:t>
      </w:r>
      <w:del w:id="77" w:author="Runhua Chen" w:date="2021-08-24T11:34:00Z">
        <w:r w:rsidR="006B1880" w:rsidDel="005214A5">
          <w:rPr>
            <w:rFonts w:ascii="Times New Roman" w:hAnsi="Times New Roman" w:cs="Times New Roman"/>
            <w:sz w:val="20"/>
            <w:szCs w:val="20"/>
            <w:lang w:val="en-US"/>
          </w:rPr>
          <w:delText>6</w:delText>
        </w:r>
      </w:del>
      <w:ins w:id="78" w:author="Runhua Chen" w:date="2021-08-24T11:34:00Z">
        <w:r w:rsidR="005214A5">
          <w:rPr>
            <w:rFonts w:ascii="Times New Roman" w:hAnsi="Times New Roman" w:cs="Times New Roman"/>
            <w:sz w:val="20"/>
            <w:szCs w:val="20"/>
            <w:lang w:val="en-US"/>
          </w:rPr>
          <w:t>7</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Lenovo/MotM,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xml:space="preserve">, Ericsson, DOCOMO, Nokia/NSB, Lenovo/MotM, </w:t>
      </w:r>
      <w:r w:rsidR="00D22C00">
        <w:rPr>
          <w:rFonts w:ascii="Times New Roman" w:hAnsi="Times New Roman" w:cs="Times New Roman"/>
          <w:sz w:val="20"/>
          <w:szCs w:val="20"/>
          <w:lang w:val="en-US"/>
        </w:rPr>
        <w:t>Sony, Spreadtrum, ETRI</w:t>
      </w:r>
      <w:ins w:id="79" w:author="Runhua Chen" w:date="2021-08-24T11:34:00Z">
        <w:r w:rsidR="005214A5">
          <w:rPr>
            <w:rFonts w:ascii="Times New Roman" w:hAnsi="Times New Roman" w:cs="Times New Roman"/>
            <w:sz w:val="20"/>
            <w:szCs w:val="20"/>
            <w:lang w:val="en-US"/>
          </w:rPr>
          <w:t>, CATT</w:t>
        </w:r>
      </w:ins>
    </w:p>
    <w:p w14:paraId="12DF94F7" w14:textId="44EFD78C" w:rsidR="001B3D5C" w:rsidRPr="001E273B" w:rsidRDefault="001B3D5C" w:rsidP="005F1503">
      <w:pPr>
        <w:pStyle w:val="ListParagraph"/>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ListParagraph"/>
        <w:snapToGrid w:val="0"/>
        <w:spacing w:after="0" w:line="240" w:lineRule="auto"/>
        <w:ind w:left="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gNB beam 2 cannot serve as IMR for gNB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r w:rsidR="00792AA2">
              <w:rPr>
                <w:rFonts w:eastAsia="Malgun Gothic"/>
                <w:sz w:val="18"/>
                <w:szCs w:val="18"/>
                <w:lang w:eastAsia="ko-KR"/>
              </w:rPr>
              <w:t xml:space="preserve">Rel-17 group-based beam reporting </w:t>
            </w:r>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r>
              <w:rPr>
                <w:rFonts w:eastAsia="Malgun Gothic"/>
                <w:sz w:val="18"/>
                <w:szCs w:val="18"/>
                <w:lang w:eastAsia="ko-KR"/>
              </w:rPr>
              <w:t>Futurewei</w:t>
            </w:r>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correctly captured, so revised.</w:t>
            </w:r>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Malgun Gothic"/>
                <w:sz w:val="18"/>
                <w:szCs w:val="18"/>
                <w:lang w:eastAsia="ko-KR"/>
              </w:rPr>
            </w:pPr>
            <w:r>
              <w:rPr>
                <w:rFonts w:eastAsia="Malgun Gothic"/>
                <w:sz w:val="18"/>
                <w:szCs w:val="18"/>
                <w:lang w:eastAsia="ko-KR"/>
              </w:rPr>
              <w:t>Mod</w:t>
            </w:r>
          </w:p>
        </w:tc>
        <w:tc>
          <w:tcPr>
            <w:tcW w:w="8144" w:type="dxa"/>
          </w:tcPr>
          <w:p w14:paraId="56029A7E" w14:textId="77777777" w:rsidR="00711424" w:rsidRDefault="00711424" w:rsidP="00BD711F">
            <w:pPr>
              <w:snapToGrid w:val="0"/>
              <w:spacing w:line="264" w:lineRule="auto"/>
              <w:rPr>
                <w:rFonts w:eastAsia="Malgun Gothic"/>
                <w:sz w:val="18"/>
                <w:szCs w:val="18"/>
                <w:lang w:eastAsia="ko-KR"/>
              </w:rPr>
            </w:pPr>
            <w:r>
              <w:rPr>
                <w:rFonts w:eastAsia="Malgun Gothic"/>
                <w:sz w:val="18"/>
                <w:szCs w:val="18"/>
                <w:lang w:eastAsia="ko-KR"/>
              </w:rPr>
              <w:t>Updated company positios</w:t>
            </w:r>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ReportConfigure, Opiton 1 can be absorbed into Option 2 which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Offline proposal. For the IMR resource provision method, we prefer </w:t>
            </w:r>
            <w:r w:rsidRPr="00A57E88">
              <w:rPr>
                <w:rFonts w:eastAsia="Malgun Gothic"/>
                <w:sz w:val="18"/>
                <w:szCs w:val="18"/>
                <w:lang w:eastAsia="ko-KR"/>
              </w:rPr>
              <w:t>Option 2</w:t>
            </w:r>
            <w:r>
              <w:rPr>
                <w:rFonts w:eastAsia="Malgun Gothic"/>
                <w:sz w:val="18"/>
                <w:szCs w:val="18"/>
                <w:lang w:eastAsia="ko-KR"/>
              </w:rPr>
              <w:t xml:space="preserve">, i.e., </w:t>
            </w:r>
            <w:r w:rsidRPr="00A57E88">
              <w:rPr>
                <w:rFonts w:eastAsia="Malgun Gothic"/>
                <w:sz w:val="18"/>
                <w:szCs w:val="18"/>
                <w:lang w:eastAsia="ko-KR"/>
              </w:rPr>
              <w:t>explicit IMR configuration</w:t>
            </w:r>
            <w:r>
              <w:rPr>
                <w:rFonts w:eastAsia="Malgun Gothic"/>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r>
              <w:rPr>
                <w:rFonts w:eastAsiaTheme="minorEastAsia"/>
                <w:sz w:val="18"/>
                <w:szCs w:val="18"/>
                <w:lang w:eastAsia="zh-CN"/>
              </w:rPr>
              <w:t xml:space="preserve">Updated company list.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The situation remains unchanged over meetings. Suggest to decide in this meeting whethe to support L1-SINR. If not, we can stop the discussion.</w:t>
            </w:r>
          </w:p>
        </w:tc>
      </w:tr>
      <w:tr w:rsidR="009011B0" w14:paraId="7DDC9818" w14:textId="77777777" w:rsidTr="00711424">
        <w:tc>
          <w:tcPr>
            <w:tcW w:w="1494" w:type="dxa"/>
          </w:tcPr>
          <w:p w14:paraId="4DD3DBBD" w14:textId="7BE44CD3" w:rsidR="009011B0" w:rsidRDefault="009011B0" w:rsidP="009011B0">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53A1B654" w14:textId="00644726" w:rsidR="009011B0" w:rsidRDefault="009011B0" w:rsidP="009011B0">
            <w:pPr>
              <w:snapToGrid w:val="0"/>
              <w:spacing w:line="264" w:lineRule="auto"/>
              <w:rPr>
                <w:rFonts w:eastAsiaTheme="minorEastAsia"/>
                <w:sz w:val="18"/>
                <w:szCs w:val="18"/>
                <w:lang w:eastAsia="zh-CN"/>
              </w:rPr>
            </w:pPr>
            <w:r>
              <w:rPr>
                <w:rFonts w:eastAsiaTheme="minorEastAsia"/>
                <w:sz w:val="18"/>
                <w:szCs w:val="18"/>
                <w:lang w:eastAsia="zh-CN"/>
              </w:rPr>
              <w:t>Support FL proposal</w:t>
            </w:r>
          </w:p>
        </w:tc>
      </w:tr>
      <w:tr w:rsidR="004721A4" w14:paraId="74C9B4AA" w14:textId="77777777" w:rsidTr="00711424">
        <w:tc>
          <w:tcPr>
            <w:tcW w:w="1494" w:type="dxa"/>
          </w:tcPr>
          <w:p w14:paraId="3E1E6424" w14:textId="01AAE322" w:rsidR="004721A4" w:rsidRDefault="004721A4" w:rsidP="009011B0">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2EF47F70" w14:textId="5C29D894" w:rsidR="004721A4" w:rsidRDefault="004721A4" w:rsidP="009011B0">
            <w:pPr>
              <w:snapToGrid w:val="0"/>
              <w:spacing w:line="264" w:lineRule="auto"/>
              <w:rPr>
                <w:rFonts w:eastAsiaTheme="minorEastAsia"/>
                <w:sz w:val="18"/>
                <w:szCs w:val="18"/>
                <w:lang w:eastAsia="zh-CN"/>
              </w:rPr>
            </w:pPr>
            <w:r>
              <w:rPr>
                <w:rFonts w:eastAsiaTheme="minorEastAsia"/>
                <w:sz w:val="18"/>
                <w:szCs w:val="18"/>
                <w:lang w:eastAsia="zh-CN"/>
              </w:rPr>
              <w:t xml:space="preserve">We still have concern from performance benefit perspective. In addition, there are 2 meetings left, it may not be good to add a new metric. </w:t>
            </w:r>
          </w:p>
        </w:tc>
      </w:tr>
      <w:tr w:rsidR="00A0253E" w14:paraId="7774783D" w14:textId="77777777" w:rsidTr="00711424">
        <w:tc>
          <w:tcPr>
            <w:tcW w:w="1494" w:type="dxa"/>
          </w:tcPr>
          <w:p w14:paraId="3F006E0C" w14:textId="3454031E" w:rsidR="00A0253E" w:rsidRDefault="00A0253E" w:rsidP="009011B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E8AA1F9" w14:textId="1B4551DA" w:rsidR="00A0253E" w:rsidRDefault="00A0253E" w:rsidP="009011B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00492A34">
              <w:rPr>
                <w:rFonts w:eastAsiaTheme="minorEastAsia"/>
                <w:sz w:val="18"/>
                <w:szCs w:val="18"/>
                <w:lang w:eastAsia="zh-CN"/>
              </w:rPr>
              <w:t>L1-SINR</w:t>
            </w:r>
            <w:r>
              <w:rPr>
                <w:rFonts w:eastAsiaTheme="minorEastAsia"/>
                <w:sz w:val="18"/>
                <w:szCs w:val="18"/>
                <w:lang w:eastAsia="zh-CN"/>
              </w:rPr>
              <w:t>.</w:t>
            </w:r>
          </w:p>
        </w:tc>
      </w:tr>
      <w:tr w:rsidR="00BC2EA3" w14:paraId="6776D789" w14:textId="77777777" w:rsidTr="00711424">
        <w:tc>
          <w:tcPr>
            <w:tcW w:w="1494" w:type="dxa"/>
          </w:tcPr>
          <w:p w14:paraId="5FBF582B" w14:textId="212D7EC5" w:rsidR="00BC2EA3" w:rsidRDefault="00BC2EA3" w:rsidP="00BC2EA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AA64376" w14:textId="086BAE5D"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541D15" w14:paraId="46FF7805" w14:textId="77777777" w:rsidTr="00711424">
        <w:tc>
          <w:tcPr>
            <w:tcW w:w="1494" w:type="dxa"/>
          </w:tcPr>
          <w:p w14:paraId="57A67CBA" w14:textId="26EAAF92" w:rsidR="00541D15" w:rsidRDefault="00541D15" w:rsidP="00BC2EA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90BDBE4" w14:textId="5B30B1C3" w:rsidR="00541D15" w:rsidRDefault="00541D15" w:rsidP="00BC2EA3">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F91678" w14:paraId="5AFC053B" w14:textId="77777777" w:rsidTr="00F91678">
        <w:tc>
          <w:tcPr>
            <w:tcW w:w="1494" w:type="dxa"/>
          </w:tcPr>
          <w:p w14:paraId="6762EB9A" w14:textId="77777777" w:rsidR="00F91678" w:rsidRDefault="00F91678" w:rsidP="008201FB">
            <w:pPr>
              <w:snapToGrid w:val="0"/>
              <w:spacing w:line="264" w:lineRule="auto"/>
              <w:jc w:val="center"/>
              <w:rPr>
                <w:rFonts w:eastAsiaTheme="minorEastAsia"/>
                <w:sz w:val="18"/>
                <w:szCs w:val="18"/>
                <w:lang w:eastAsia="zh-CN"/>
              </w:rPr>
            </w:pPr>
            <w:r>
              <w:rPr>
                <w:rFonts w:eastAsiaTheme="minorEastAsia"/>
                <w:sz w:val="18"/>
                <w:szCs w:val="18"/>
                <w:lang w:eastAsia="zh-CN"/>
              </w:rPr>
              <w:t>Futurewei</w:t>
            </w:r>
          </w:p>
        </w:tc>
        <w:tc>
          <w:tcPr>
            <w:tcW w:w="8144" w:type="dxa"/>
          </w:tcPr>
          <w:p w14:paraId="58F570FA" w14:textId="77777777" w:rsidR="00F91678" w:rsidRDefault="00F91678" w:rsidP="008201FB">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F91678">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Malgun Gothic"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Malgun Gothic"/>
                <w:sz w:val="18"/>
                <w:szCs w:val="18"/>
                <w:lang w:eastAsia="ko-KR"/>
              </w:rPr>
              <w:t>F</w:t>
            </w:r>
            <w:r w:rsidRPr="00C63B01">
              <w:rPr>
                <w:rFonts w:eastAsia="Malgun Gothic" w:hint="eastAsia"/>
                <w:sz w:val="18"/>
                <w:szCs w:val="18"/>
                <w:lang w:eastAsia="ko-KR"/>
              </w:rPr>
              <w:t xml:space="preserve">or </w:t>
            </w:r>
            <w:r w:rsidRPr="00C63B01">
              <w:rPr>
                <w:rFonts w:eastAsia="Malgun Gothic"/>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InterDigital</w:t>
            </w:r>
          </w:p>
        </w:tc>
        <w:tc>
          <w:tcPr>
            <w:tcW w:w="8144" w:type="dxa"/>
          </w:tcPr>
          <w:p w14:paraId="39C950B3"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Huawei, HiSilicon</w:t>
            </w:r>
          </w:p>
        </w:tc>
        <w:tc>
          <w:tcPr>
            <w:tcW w:w="8144" w:type="dxa"/>
          </w:tcPr>
          <w:p w14:paraId="675021BA" w14:textId="79DAE2BE"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Malgun Gothic"/>
                <w:sz w:val="18"/>
                <w:szCs w:val="18"/>
                <w:lang w:eastAsia="ko-KR"/>
              </w:rPr>
            </w:pPr>
            <w:r w:rsidRPr="00C63B01">
              <w:rPr>
                <w:rFonts w:eastAsia="Malgun Gothic"/>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We still see the usecase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Malgun Gothic"/>
                <w:sz w:val="18"/>
                <w:szCs w:val="18"/>
                <w:lang w:eastAsia="ko-KR"/>
              </w:rPr>
            </w:pPr>
            <w:r w:rsidRPr="00C63B01">
              <w:rPr>
                <w:rFonts w:eastAsiaTheme="minorEastAsia"/>
                <w:sz w:val="18"/>
                <w:szCs w:val="18"/>
                <w:lang w:eastAsia="zh-CN"/>
              </w:rPr>
              <w:t>At least option 3 has different usecase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Malgun Gothic"/>
                <w:sz w:val="18"/>
                <w:szCs w:val="18"/>
                <w:lang w:eastAsia="ko-KR"/>
              </w:rPr>
            </w:pPr>
            <w:r w:rsidRPr="00C63B01">
              <w:rPr>
                <w:rFonts w:eastAsia="Malgun Gothic"/>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Malgun Gothic"/>
                <w:sz w:val="18"/>
                <w:szCs w:val="18"/>
                <w:lang w:eastAsia="ko-KR"/>
              </w:rPr>
            </w:pPr>
            <w:r w:rsidRPr="00C63B01">
              <w:rPr>
                <w:rFonts w:eastAsia="Malgun Gothic"/>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Malgun Gothic"/>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Malgun Gothic"/>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SCell </w:t>
            </w:r>
          </w:p>
          <w:p w14:paraId="06280B69" w14:textId="77777777" w:rsidR="003335A3" w:rsidRPr="003335A3" w:rsidRDefault="003335A3" w:rsidP="003335A3">
            <w:pPr>
              <w:pStyle w:val="ListParagraph"/>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ListParagraph"/>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MediaTek</w:t>
            </w:r>
            <w:r w:rsidR="00EB015F">
              <w:rPr>
                <w:sz w:val="16"/>
                <w:szCs w:val="16"/>
              </w:rPr>
              <w:t>,OPPO</w:t>
            </w:r>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Lenovo/MotM, Spreadtrum, LGE, MediaTek, Huawei, HiSilicon,  OPPO, Xiaomi, Convida, Futurewei,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NTT DOCOMO</w:t>
            </w:r>
            <w:r w:rsidR="00345DA7">
              <w:rPr>
                <w:sz w:val="16"/>
                <w:szCs w:val="16"/>
              </w:rPr>
              <w:t>,Spreadtrum</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lastRenderedPageBreak/>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461AB2">
              <w:rPr>
                <w:sz w:val="16"/>
                <w:szCs w:val="16"/>
              </w:rPr>
              <w:t>, Sony</w:t>
            </w:r>
            <w:r w:rsidR="00EB015F">
              <w:rPr>
                <w:sz w:val="16"/>
                <w:szCs w:val="16"/>
              </w:rPr>
              <w:t>,OPPO</w:t>
            </w:r>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742427"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lastRenderedPageBreak/>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lastRenderedPageBreak/>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Nokis/NSB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09655C39" w:rsidR="007A1154" w:rsidRDefault="005214A5" w:rsidP="007A4BB3">
      <w:pPr>
        <w:pStyle w:val="0Maintext"/>
        <w:numPr>
          <w:ilvl w:val="1"/>
          <w:numId w:val="57"/>
        </w:numPr>
      </w:pPr>
      <w:r>
        <w:t xml:space="preserve">Interpretation </w:t>
      </w:r>
      <w:r w:rsidR="00556037">
        <w:t>2: refers to a case where one BFD-RS is configured</w:t>
      </w:r>
      <w:r w:rsidR="000F5499">
        <w:t xml:space="preserve"> </w:t>
      </w:r>
      <w:r w:rsidR="00BF157F">
        <w:t>in</w:t>
      </w:r>
      <w:r w:rsidR="000F5499">
        <w:t xml:space="preserve"> a CC</w:t>
      </w:r>
      <w:r w:rsidR="00556037">
        <w:t xml:space="preserve">.  </w:t>
      </w:r>
      <w:r w:rsidR="000F5499">
        <w:t>S</w:t>
      </w:r>
      <w:r w:rsidR="00556037">
        <w:t xml:space="preserve">imultaneous configuration of “cell-specific” and “TRP-specific” BFR can </w:t>
      </w:r>
      <w:r w:rsidR="00316A38">
        <w:t xml:space="preserve">then </w:t>
      </w:r>
      <w:r w:rsidR="00556037">
        <w:t xml:space="preserve">be interpretated as 3 BFD-RS </w:t>
      </w:r>
      <w:r w:rsidR="00BF157F">
        <w:t>in</w:t>
      </w:r>
      <w:r w:rsidR="00556037">
        <w:t xml:space="preserve"> a CC corresponding to two </w:t>
      </w:r>
      <w:r>
        <w:t xml:space="preserve">separate </w:t>
      </w:r>
      <w:r w:rsidR="00556037">
        <w:t>BFR procedure</w:t>
      </w:r>
      <w:r w:rsidR="000F5499">
        <w:t>s</w:t>
      </w:r>
      <w:r w:rsidR="00556037">
        <w:t xml:space="preserve">, each </w:t>
      </w:r>
      <w:r w:rsidR="000F5499">
        <w:t>associated to</w:t>
      </w:r>
      <w:r w:rsidR="00556037">
        <w:t xml:space="preserve"> 1 and 2 BFD-RS sets. </w:t>
      </w:r>
    </w:p>
    <w:p w14:paraId="714E40F9" w14:textId="108FB56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r w:rsidR="005214A5">
        <w:t xml:space="preserve">Interpretation </w:t>
      </w:r>
      <w:r>
        <w:t xml:space="preserve">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lastRenderedPageBreak/>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ListParagraph"/>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ListParagraph"/>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ListParagraph"/>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ListParagraph"/>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ListParagraph"/>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ListParagraph"/>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Convida</w:t>
      </w:r>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SpCell)</w:t>
      </w:r>
    </w:p>
    <w:p w14:paraId="7A789654" w14:textId="4D8780A6" w:rsidR="00E672C9" w:rsidRPr="00E672C9" w:rsidRDefault="00E672C9" w:rsidP="003D6044">
      <w:pPr>
        <w:pStyle w:val="ListParagraph"/>
        <w:numPr>
          <w:ilvl w:val="1"/>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w:t>
      </w:r>
      <w:r w:rsidR="005467CA">
        <w:rPr>
          <w:rFonts w:ascii="Times New Roman" w:hAnsi="Times New Roman" w:cs="Times New Roman"/>
          <w:sz w:val="20"/>
          <w:szCs w:val="20"/>
          <w:lang w:val="en-US"/>
        </w:rPr>
        <w:t xml:space="preserve"> (21)</w:t>
      </w:r>
      <w:r>
        <w:rPr>
          <w:rFonts w:ascii="Times New Roman" w:hAnsi="Times New Roman" w:cs="Times New Roman"/>
          <w:sz w:val="20"/>
          <w:szCs w:val="20"/>
          <w:lang w:val="en-US"/>
        </w:rPr>
        <w:t xml:space="preserve">: CATT, Qualcomm, Apple, NEC, MTK, FGI/APT, Xiaomi, DOCOMO, LGE, ZTE, Convida, </w:t>
      </w:r>
      <w:r w:rsidR="004F43A6">
        <w:rPr>
          <w:rFonts w:ascii="Times New Roman" w:hAnsi="Times New Roman" w:cs="Times New Roman"/>
          <w:sz w:val="20"/>
          <w:szCs w:val="20"/>
          <w:lang w:val="en-US"/>
        </w:rPr>
        <w:t xml:space="preserve">Spreadtrum, ETRI, </w:t>
      </w:r>
      <w:r w:rsidR="004E140C">
        <w:rPr>
          <w:rFonts w:ascii="Times New Roman" w:hAnsi="Times New Roman" w:cs="Times New Roman"/>
          <w:sz w:val="20"/>
          <w:szCs w:val="20"/>
          <w:lang w:val="en-US"/>
        </w:rPr>
        <w:t>OPPO,</w:t>
      </w:r>
      <w:r w:rsidR="00D46FF6">
        <w:rPr>
          <w:rFonts w:ascii="Times New Roman" w:hAnsi="Times New Roman" w:cs="Times New Roman"/>
          <w:sz w:val="20"/>
          <w:szCs w:val="20"/>
          <w:lang w:val="en-US"/>
        </w:rPr>
        <w:t xml:space="preserve"> Huawei, HiSilicon,</w:t>
      </w:r>
      <w:r w:rsidR="00B64CED">
        <w:rPr>
          <w:rFonts w:ascii="Times New Roman" w:hAnsi="Times New Roman" w:cs="Times New Roman"/>
          <w:sz w:val="20"/>
          <w:szCs w:val="20"/>
          <w:lang w:val="en-US"/>
        </w:rPr>
        <w:t xml:space="preserve"> Nokia/NSB</w:t>
      </w:r>
      <w:r w:rsidR="004E140C">
        <w:rPr>
          <w:rFonts w:ascii="Times New Roman" w:hAnsi="Times New Roman" w:cs="Times New Roman"/>
          <w:sz w:val="20"/>
          <w:szCs w:val="20"/>
          <w:lang w:val="en-US"/>
        </w:rPr>
        <w:t xml:space="preserve"> </w:t>
      </w:r>
      <w:r w:rsidR="00C432F1">
        <w:rPr>
          <w:rFonts w:ascii="Times New Roman" w:hAnsi="Times New Roman" w:cs="Times New Roman"/>
          <w:sz w:val="20"/>
          <w:szCs w:val="20"/>
          <w:lang w:val="en-US"/>
        </w:rPr>
        <w:t xml:space="preserve"> </w:t>
      </w:r>
      <w:r w:rsidR="005467CA">
        <w:rPr>
          <w:rFonts w:ascii="Times New Roman" w:hAnsi="Times New Roman" w:cs="Times New Roman"/>
          <w:sz w:val="20"/>
          <w:szCs w:val="20"/>
          <w:lang w:val="en-US"/>
        </w:rPr>
        <w:t>vivo, CMCC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625F453B" w:rsidR="00E672C9" w:rsidRPr="00E672C9" w:rsidRDefault="00E672C9" w:rsidP="003D6044">
      <w:pPr>
        <w:pStyle w:val="ListParagraph"/>
        <w:numPr>
          <w:ilvl w:val="1"/>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w:t>
      </w:r>
      <w:r w:rsidR="005467CA">
        <w:rPr>
          <w:rFonts w:ascii="Times New Roman" w:hAnsi="Times New Roman" w:cs="Times New Roman"/>
          <w:sz w:val="20"/>
          <w:szCs w:val="20"/>
          <w:lang w:val="en-US"/>
        </w:rPr>
        <w:t xml:space="preserve"> (2)</w:t>
      </w:r>
      <w:r>
        <w:rPr>
          <w:rFonts w:ascii="Times New Roman" w:hAnsi="Times New Roman" w:cs="Times New Roman"/>
          <w:sz w:val="20"/>
          <w:szCs w:val="20"/>
          <w:lang w:val="en-US"/>
        </w:rPr>
        <w: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lastRenderedPageBreak/>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6DA5B658"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w:t>
            </w:r>
            <w:r w:rsidR="00B64CED">
              <w:rPr>
                <w:rFonts w:eastAsia="Malgun Gothic"/>
                <w:sz w:val="18"/>
                <w:szCs w:val="18"/>
                <w:lang w:eastAsia="ko-KR"/>
              </w:rPr>
              <w:pgNum/>
            </w:r>
            <w:r w:rsidR="00B64CED">
              <w:rPr>
                <w:rFonts w:eastAsia="Malgun Gothic"/>
                <w:sz w:val="18"/>
                <w:szCs w:val="18"/>
                <w:lang w:eastAsia="ko-KR"/>
              </w:rPr>
              <w:t>ailure</w:t>
            </w:r>
            <w:r w:rsidR="00B64CED">
              <w:rPr>
                <w:rFonts w:eastAsia="Malgun Gothic"/>
                <w:sz w:val="18"/>
                <w:szCs w:val="18"/>
                <w:lang w:eastAsia="ko-KR"/>
              </w:rPr>
              <w:pgNum/>
            </w:r>
            <w:r w:rsidR="00B64CED">
              <w:rPr>
                <w:rFonts w:eastAsia="Malgun Gothic"/>
                <w:sz w:val="18"/>
                <w:szCs w:val="18"/>
                <w:lang w:eastAsia="ko-KR"/>
              </w:rPr>
              <w:t>l</w:t>
            </w:r>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D4C3D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r w:rsidR="00B64CED">
              <w:rPr>
                <w:rFonts w:eastAsiaTheme="minorEastAsia"/>
                <w:sz w:val="18"/>
                <w:szCs w:val="18"/>
                <w:lang w:eastAsia="zh-CN"/>
              </w:rPr>
              <w:pgNum/>
            </w:r>
            <w:r w:rsidR="00B64CED">
              <w:rPr>
                <w:rFonts w:eastAsiaTheme="minorEastAsia"/>
                <w:sz w:val="18"/>
                <w:szCs w:val="18"/>
                <w:lang w:eastAsia="zh-CN"/>
              </w:rPr>
              <w:t>ailure</w:t>
            </w:r>
            <w:r w:rsidR="00B64CED">
              <w:rPr>
                <w:rFonts w:eastAsiaTheme="minorEastAsia"/>
                <w:sz w:val="18"/>
                <w:szCs w:val="18"/>
                <w:lang w:eastAsia="zh-CN"/>
              </w:rPr>
              <w:pgNum/>
            </w:r>
            <w:r w:rsidR="00B64CED">
              <w:rPr>
                <w:rFonts w:eastAsiaTheme="minorEastAsia"/>
                <w:sz w:val="18"/>
                <w:szCs w:val="18"/>
                <w:lang w:eastAsia="zh-CN"/>
              </w:rPr>
              <w:t>ly</w:t>
            </w:r>
            <w:r>
              <w:rPr>
                <w:rFonts w:eastAsiaTheme="minorEastAsia"/>
                <w:sz w:val="18"/>
                <w:szCs w:val="18"/>
                <w:lang w:eastAsia="zh-CN"/>
              </w:rPr>
              <w:t xml:space="preserve">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t>Huawei, HiSilicon</w:t>
            </w:r>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0CD685DD"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w:t>
            </w:r>
            <w:r w:rsidR="00B64CED">
              <w:rPr>
                <w:rFonts w:eastAsiaTheme="minorEastAsia"/>
                <w:sz w:val="18"/>
                <w:szCs w:val="18"/>
                <w:lang w:eastAsia="zh-CN"/>
              </w:rPr>
              <w:pgNum/>
            </w:r>
            <w:r w:rsidR="00B64CED">
              <w:rPr>
                <w:rFonts w:eastAsiaTheme="minorEastAsia"/>
                <w:sz w:val="18"/>
                <w:szCs w:val="18"/>
                <w:lang w:eastAsia="zh-CN"/>
              </w:rPr>
              <w:t>ailure</w:t>
            </w:r>
            <w:r w:rsidRPr="00440A6B">
              <w:rPr>
                <w:rFonts w:eastAsiaTheme="minorEastAsia"/>
                <w:sz w:val="18"/>
                <w:szCs w:val="18"/>
                <w:lang w:eastAsia="zh-CN"/>
              </w:rPr>
              <w:t xml:space="preserv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 xml:space="preserve">is good to clarify the definition of simultaneous configuration of cell-specific and TRP-specific BFR in the same CC/BWP. According to the offline definition, we prefer not to support configuration of cell-specific and </w:t>
            </w:r>
            <w:r w:rsidRPr="00440A6B">
              <w:rPr>
                <w:rFonts w:eastAsiaTheme="minorEastAsia"/>
                <w:sz w:val="18"/>
                <w:szCs w:val="18"/>
                <w:lang w:eastAsia="zh-CN"/>
              </w:rPr>
              <w:lastRenderedPageBreak/>
              <w:t>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Nokia/</w:t>
            </w:r>
            <w:r w:rsidRPr="00440A6B">
              <w:rPr>
                <w:rFonts w:eastAsia="Malgun Gothic"/>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of cell-specific and TRP-specific BFR at least in SpCell.</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We don’t see the need for simultaneous configuration. In our understanding, CBRA fallback on SpCell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Malgun Gothic"/>
                <w:sz w:val="18"/>
                <w:szCs w:val="18"/>
                <w:lang w:eastAsia="ko-KR"/>
              </w:rPr>
            </w:pPr>
            <w:r w:rsidRPr="00440A6B">
              <w:rPr>
                <w:rFonts w:eastAsia="Malgun Gothic"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r w:rsidRPr="00440A6B">
              <w:rPr>
                <w:i/>
                <w:color w:val="0070C0"/>
                <w:sz w:val="18"/>
                <w:szCs w:val="18"/>
                <w:lang w:eastAsia="zh-CN"/>
              </w:rPr>
              <w:t>BeamFailureRecoveryConfig</w:t>
            </w:r>
            <w:r w:rsidRPr="00440A6B">
              <w:rPr>
                <w:color w:val="0070C0"/>
                <w:sz w:val="18"/>
                <w:szCs w:val="18"/>
                <w:lang w:eastAsia="zh-CN"/>
              </w:rPr>
              <w:t xml:space="preserve"> or </w:t>
            </w:r>
            <w:r w:rsidRPr="00440A6B">
              <w:rPr>
                <w:i/>
                <w:color w:val="0070C0"/>
                <w:sz w:val="18"/>
                <w:szCs w:val="18"/>
                <w:lang w:eastAsia="zh-CN"/>
              </w:rPr>
              <w:t>BeamFailureRecoverySCellConfig</w:t>
            </w:r>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Malgun Gothic"/>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 Just for clarification: the cell-specific BFR is the legacy BFR procedures? SpCell in R15 and S</w:t>
            </w:r>
            <w:r w:rsidR="00F27AEE" w:rsidRPr="00440A6B">
              <w:rPr>
                <w:rFonts w:eastAsiaTheme="minorEastAsia"/>
                <w:sz w:val="18"/>
                <w:szCs w:val="18"/>
                <w:lang w:eastAsia="zh-CN"/>
              </w:rPr>
              <w:t>c</w:t>
            </w:r>
            <w:r w:rsidRPr="00440A6B">
              <w:rPr>
                <w:rFonts w:eastAsiaTheme="minorEastAsia"/>
                <w:sz w:val="18"/>
                <w:szCs w:val="18"/>
                <w:lang w:eastAsia="zh-CN"/>
              </w:rPr>
              <w:t xml:space="preserve">ell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r w:rsidRPr="00440A6B">
              <w:rPr>
                <w:rFonts w:eastAsia="Malgun Gothic"/>
                <w:sz w:val="18"/>
                <w:szCs w:val="18"/>
                <w:lang w:eastAsia="ko-KR"/>
              </w:rPr>
              <w:t>Futurewei</w:t>
            </w:r>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Malgun Gothic"/>
                <w:sz w:val="18"/>
                <w:szCs w:val="18"/>
                <w:lang w:eastAsia="ko-KR"/>
              </w:rPr>
            </w:pPr>
            <w:r w:rsidRPr="00440A6B">
              <w:rPr>
                <w:rFonts w:eastAsia="Malgun Gothic"/>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Malgun Gothic"/>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Support Alt-2 for both Scell and Spcell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ACA1E19"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We support Alt-2 for both S</w:t>
            </w:r>
            <w:r w:rsidR="00B64CED" w:rsidRPr="00440A6B">
              <w:rPr>
                <w:rFonts w:eastAsia="PMingLiU"/>
                <w:sz w:val="18"/>
                <w:szCs w:val="18"/>
                <w:lang w:eastAsia="zh-TW"/>
              </w:rPr>
              <w:t>c</w:t>
            </w:r>
            <w:r w:rsidRPr="00440A6B">
              <w:rPr>
                <w:rFonts w:eastAsia="PMingLiU"/>
                <w:sz w:val="18"/>
                <w:szCs w:val="18"/>
                <w:lang w:eastAsia="zh-TW"/>
              </w:rPr>
              <w:t xml:space="preserve">ell and SpCell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5EC78961" w14:textId="6FDA4DC7"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or issue 2, we support Alt-2 for both S</w:t>
            </w:r>
            <w:r w:rsidR="00B64CED" w:rsidRPr="00440A6B">
              <w:rPr>
                <w:rFonts w:eastAsiaTheme="minorEastAsia"/>
                <w:sz w:val="18"/>
                <w:szCs w:val="18"/>
                <w:lang w:eastAsia="zh-CN"/>
              </w:rPr>
              <w:t>c</w:t>
            </w:r>
            <w:r w:rsidRPr="00440A6B">
              <w:rPr>
                <w:rFonts w:eastAsiaTheme="minorEastAsia"/>
                <w:sz w:val="18"/>
                <w:szCs w:val="18"/>
                <w:lang w:eastAsia="zh-CN"/>
              </w:rPr>
              <w:t xml:space="preserve">ell and SpCell.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438FCAAD"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support Alt 2 for both S</w:t>
            </w:r>
            <w:r w:rsidR="00B64CED" w:rsidRPr="00440A6B">
              <w:rPr>
                <w:rFonts w:eastAsiaTheme="minorEastAsia"/>
                <w:sz w:val="18"/>
                <w:szCs w:val="18"/>
                <w:lang w:eastAsia="zh-CN"/>
              </w:rPr>
              <w:t>c</w:t>
            </w:r>
            <w:r w:rsidRPr="00440A6B">
              <w:rPr>
                <w:rFonts w:eastAsiaTheme="minorEastAsia"/>
                <w:sz w:val="18"/>
                <w:szCs w:val="18"/>
                <w:lang w:eastAsia="zh-CN"/>
              </w:rPr>
              <w:t xml:space="preserve">ell and SpCell. </w:t>
            </w:r>
          </w:p>
        </w:tc>
      </w:tr>
      <w:tr w:rsidR="00191533" w:rsidRPr="00440A6B" w14:paraId="36E11D71" w14:textId="77777777" w:rsidTr="00C22B03">
        <w:tc>
          <w:tcPr>
            <w:tcW w:w="1494" w:type="dxa"/>
          </w:tcPr>
          <w:p w14:paraId="467074DF" w14:textId="240D5516" w:rsidR="00191533" w:rsidRPr="00440A6B" w:rsidRDefault="00B64CED" w:rsidP="00191533">
            <w:pPr>
              <w:snapToGrid w:val="0"/>
              <w:spacing w:line="264" w:lineRule="auto"/>
              <w:rPr>
                <w:rFonts w:eastAsiaTheme="minorEastAsia"/>
                <w:sz w:val="18"/>
                <w:szCs w:val="18"/>
                <w:lang w:eastAsia="zh-CN"/>
              </w:rPr>
            </w:pPr>
            <w:r w:rsidRPr="00440A6B">
              <w:rPr>
                <w:rFonts w:eastAsiaTheme="minorEastAsia"/>
                <w:sz w:val="18"/>
                <w:szCs w:val="18"/>
                <w:lang w:eastAsia="zh-CN"/>
              </w:rPr>
              <w:t>V</w:t>
            </w:r>
            <w:r w:rsidR="00191533"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Scell and Spcell.</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/FGI/APT/Lenovo/MotM/Xiaomi/vivo.</w:t>
            </w:r>
          </w:p>
          <w:p w14:paraId="5BC60D81" w14:textId="62545E01"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w:t>
            </w:r>
            <w:r w:rsidR="00B64CED" w:rsidRPr="00440A6B">
              <w:rPr>
                <w:rFonts w:eastAsiaTheme="minorEastAsia"/>
                <w:sz w:val="18"/>
                <w:szCs w:val="18"/>
                <w:lang w:eastAsia="zh-CN"/>
              </w:rPr>
              <w:t>c</w:t>
            </w:r>
            <w:r w:rsidRPr="00440A6B">
              <w:rPr>
                <w:rFonts w:eastAsiaTheme="minorEastAsia"/>
                <w:sz w:val="18"/>
                <w:szCs w:val="18"/>
                <w:lang w:eastAsia="zh-CN"/>
              </w:rPr>
              <w:t>ell and SpCell.</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Malgun Gothic"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Malgun Gothic"/>
                <w:sz w:val="18"/>
                <w:szCs w:val="18"/>
                <w:lang w:eastAsia="ko-KR"/>
              </w:rPr>
              <w:t>O</w:t>
            </w:r>
            <w:r w:rsidRPr="00440A6B">
              <w:rPr>
                <w:rFonts w:eastAsia="Malgun Gothic" w:hint="eastAsia"/>
                <w:sz w:val="18"/>
                <w:szCs w:val="18"/>
                <w:lang w:eastAsia="ko-KR"/>
              </w:rPr>
              <w:t xml:space="preserve">ur </w:t>
            </w:r>
            <w:r w:rsidRPr="00440A6B">
              <w:rPr>
                <w:rFonts w:eastAsia="Malgun Gothic"/>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7E3D55DE" w:rsidR="00C72605" w:rsidRPr="00440A6B" w:rsidRDefault="00C72605" w:rsidP="00C72605">
            <w:pPr>
              <w:snapToGrid w:val="0"/>
              <w:spacing w:line="264" w:lineRule="auto"/>
              <w:rPr>
                <w:rFonts w:eastAsia="Malgun Gothic"/>
                <w:sz w:val="18"/>
                <w:szCs w:val="18"/>
                <w:lang w:eastAsia="ko-KR"/>
              </w:rPr>
            </w:pPr>
            <w:r w:rsidRPr="00440A6B">
              <w:rPr>
                <w:rFonts w:eastAsiaTheme="minorEastAsia"/>
                <w:sz w:val="18"/>
                <w:szCs w:val="18"/>
                <w:lang w:eastAsia="zh-CN"/>
              </w:rPr>
              <w:t>We support Alt-2 for both S</w:t>
            </w:r>
            <w:r w:rsidR="00B64CED" w:rsidRPr="00440A6B">
              <w:rPr>
                <w:rFonts w:eastAsiaTheme="minorEastAsia"/>
                <w:sz w:val="18"/>
                <w:szCs w:val="18"/>
                <w:lang w:eastAsia="zh-CN"/>
              </w:rPr>
              <w:t>c</w:t>
            </w:r>
            <w:r w:rsidRPr="00440A6B">
              <w:rPr>
                <w:rFonts w:eastAsiaTheme="minorEastAsia"/>
                <w:sz w:val="18"/>
                <w:szCs w:val="18"/>
                <w:lang w:eastAsia="zh-CN"/>
              </w:rPr>
              <w:t>ell and SpCell.</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Based on majority company views, adeed a</w:t>
            </w:r>
            <w:r w:rsidR="00E31756" w:rsidRPr="00440A6B">
              <w:rPr>
                <w:rFonts w:eastAsia="Malgun Gothic"/>
                <w:sz w:val="18"/>
                <w:szCs w:val="18"/>
                <w:lang w:eastAsia="ko-KR"/>
              </w:rPr>
              <w:t xml:space="preserve">n </w:t>
            </w:r>
            <w:r w:rsidR="00E31756" w:rsidRPr="00440A6B">
              <w:rPr>
                <w:rFonts w:eastAsia="Malgun Gothic"/>
                <w:b/>
                <w:sz w:val="18"/>
                <w:szCs w:val="18"/>
                <w:lang w:eastAsia="ko-KR"/>
              </w:rPr>
              <w:t xml:space="preserve">offline </w:t>
            </w:r>
            <w:r w:rsidRPr="00440A6B">
              <w:rPr>
                <w:rFonts w:eastAsia="Malgun Gothic"/>
                <w:b/>
                <w:sz w:val="18"/>
                <w:szCs w:val="18"/>
                <w:lang w:eastAsia="ko-KR"/>
              </w:rPr>
              <w:t xml:space="preserve"> proposal</w:t>
            </w:r>
            <w:r w:rsidRPr="00440A6B">
              <w:rPr>
                <w:rFonts w:eastAsia="Malgun Gothic"/>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Futurewei</w:t>
            </w:r>
          </w:p>
        </w:tc>
        <w:tc>
          <w:tcPr>
            <w:tcW w:w="8144" w:type="dxa"/>
          </w:tcPr>
          <w:p w14:paraId="36F5289C" w14:textId="5BE49797"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Huawei, HiSilicon</w:t>
            </w:r>
          </w:p>
        </w:tc>
        <w:tc>
          <w:tcPr>
            <w:tcW w:w="8144" w:type="dxa"/>
          </w:tcPr>
          <w:p w14:paraId="2C334753"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28D7BB23"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This discussion is confusing. First of all, R15/16 BFR is not the same as RACH-based fallback: Rel-16 specifies S</w:t>
            </w:r>
            <w:r w:rsidR="00B64CED" w:rsidRPr="00440A6B">
              <w:rPr>
                <w:rFonts w:eastAsiaTheme="minorEastAsia"/>
                <w:sz w:val="18"/>
                <w:szCs w:val="18"/>
                <w:lang w:eastAsia="zh-CN"/>
              </w:rPr>
              <w:t>c</w:t>
            </w:r>
            <w:r w:rsidRPr="00440A6B">
              <w:rPr>
                <w:rFonts w:eastAsiaTheme="minorEastAsia"/>
                <w:sz w:val="18"/>
                <w:szCs w:val="18"/>
                <w:lang w:eastAsia="zh-CN"/>
              </w:rPr>
              <w:t xml:space="preserve">ell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similar to FG 16-1g. We could introduce a FG that specifies a cap for the the max number of  BFD-RS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Hence, we suggest to stop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CC/BWP , where the candidate values include 2.</w:t>
            </w:r>
          </w:p>
        </w:tc>
      </w:tr>
      <w:tr w:rsidR="006133D6" w:rsidRPr="00440A6B" w14:paraId="421B8563" w14:textId="77777777" w:rsidTr="00FC52B0">
        <w:tc>
          <w:tcPr>
            <w:tcW w:w="1494" w:type="dxa"/>
          </w:tcPr>
          <w:p w14:paraId="28FA980F" w14:textId="76B0BE10" w:rsidR="006133D6" w:rsidRPr="00440A6B" w:rsidRDefault="00B64CED" w:rsidP="002061F6">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V</w:t>
            </w:r>
            <w:r w:rsidR="006133D6"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Malgun Gothic"/>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293543AF" w14:textId="6752C93C" w:rsidR="00FC752D" w:rsidRPr="00440A6B" w:rsidRDefault="005E3276" w:rsidP="00283F16">
            <w:pPr>
              <w:snapToGrid w:val="0"/>
              <w:spacing w:line="264" w:lineRule="auto"/>
              <w:rPr>
                <w:rFonts w:eastAsia="Malgun Gothic"/>
                <w:sz w:val="18"/>
                <w:szCs w:val="18"/>
                <w:lang w:eastAsia="ko-KR"/>
              </w:rPr>
            </w:pPr>
            <w:r w:rsidRPr="00440A6B">
              <w:rPr>
                <w:rFonts w:eastAsia="Malgun Gothic"/>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Added proposal version B from Ericsson.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Malgun Gothic"/>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4A55D651" w14:textId="56A6BFEA" w:rsidR="003935B7" w:rsidRPr="00440A6B" w:rsidRDefault="003935B7" w:rsidP="003935B7">
            <w:pPr>
              <w:snapToGrid w:val="0"/>
              <w:spacing w:line="264" w:lineRule="auto"/>
              <w:rPr>
                <w:rFonts w:eastAsia="Malgun Gothic"/>
                <w:sz w:val="18"/>
                <w:szCs w:val="18"/>
                <w:lang w:eastAsia="ko-KR"/>
              </w:rPr>
            </w:pPr>
            <w:r w:rsidRPr="00440A6B">
              <w:rPr>
                <w:rFonts w:eastAsiaTheme="minorEastAsia"/>
                <w:sz w:val="18"/>
                <w:szCs w:val="18"/>
                <w:lang w:eastAsia="zh-CN"/>
              </w:rPr>
              <w:t>We can’t accept version A and B, because it’s very confusing considering that what we discuss is  whether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Malgun Gothic" w:hint="eastAsia"/>
                <w:lang w:eastAsia="ko-KR"/>
              </w:rPr>
              <w:t>E</w:t>
            </w:r>
            <w:r>
              <w:rPr>
                <w:rFonts w:eastAsia="Malgun Gothic"/>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425B61">
            <w:pPr>
              <w:snapToGrid w:val="0"/>
              <w:spacing w:line="264" w:lineRule="auto"/>
              <w:rPr>
                <w:rFonts w:eastAsia="Malgun Gothic"/>
                <w:sz w:val="18"/>
                <w:lang w:eastAsia="ko-KR"/>
              </w:rPr>
            </w:pPr>
            <w:r w:rsidRPr="00A84E64">
              <w:rPr>
                <w:rFonts w:eastAsia="Malgun Gothic" w:hint="eastAsia"/>
                <w:sz w:val="18"/>
                <w:lang w:eastAsia="ko-KR"/>
              </w:rPr>
              <w:t>LGE</w:t>
            </w:r>
          </w:p>
        </w:tc>
        <w:tc>
          <w:tcPr>
            <w:tcW w:w="8144" w:type="dxa"/>
          </w:tcPr>
          <w:p w14:paraId="4D5C9BCA" w14:textId="77777777" w:rsidR="004F7A0C" w:rsidRPr="00A84E64" w:rsidRDefault="004F7A0C" w:rsidP="00425B61">
            <w:pPr>
              <w:snapToGrid w:val="0"/>
              <w:spacing w:line="264" w:lineRule="auto"/>
              <w:rPr>
                <w:rFonts w:eastAsia="Malgun Gothic"/>
                <w:sz w:val="18"/>
                <w:lang w:eastAsia="ko-KR"/>
              </w:rPr>
            </w:pPr>
            <w:r w:rsidRPr="00A84E64">
              <w:rPr>
                <w:rFonts w:eastAsia="Malgun Gothic"/>
                <w:sz w:val="18"/>
                <w:lang w:eastAsia="ko-KR"/>
              </w:rPr>
              <w:t>Support version A.</w:t>
            </w:r>
          </w:p>
          <w:p w14:paraId="74D17AF5" w14:textId="77777777" w:rsidR="004F7A0C" w:rsidRPr="00A84E64" w:rsidRDefault="004F7A0C" w:rsidP="00425B61">
            <w:pPr>
              <w:snapToGrid w:val="0"/>
              <w:spacing w:line="264" w:lineRule="auto"/>
              <w:rPr>
                <w:rFonts w:eastAsiaTheme="minorEastAsia"/>
                <w:sz w:val="18"/>
                <w:lang w:eastAsia="zh-CN"/>
              </w:rPr>
            </w:pPr>
            <w:r w:rsidRPr="00A84E64">
              <w:rPr>
                <w:rFonts w:eastAsia="Malgun Gothic"/>
                <w:sz w:val="18"/>
                <w:lang w:eastAsia="ko-KR"/>
              </w:rPr>
              <w:t xml:space="preserve">@Lenovo/MotM, we also prefer that dedicated CFRA resources can be configured for cell-specific BFR but it is a separate issue(3.10) to our understanding. </w:t>
            </w:r>
          </w:p>
        </w:tc>
      </w:tr>
      <w:tr w:rsidR="004F7A0C" w14:paraId="65173EF6" w14:textId="77777777" w:rsidTr="004F7A0C">
        <w:tc>
          <w:tcPr>
            <w:tcW w:w="1494" w:type="dxa"/>
          </w:tcPr>
          <w:p w14:paraId="40ED7E0A"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L</w:t>
            </w:r>
            <w:r>
              <w:rPr>
                <w:rFonts w:eastAsiaTheme="minorEastAsia"/>
                <w:sz w:val="18"/>
                <w:lang w:eastAsia="zh-CN"/>
              </w:rPr>
              <w:t>enovo/MotM</w:t>
            </w:r>
          </w:p>
        </w:tc>
        <w:tc>
          <w:tcPr>
            <w:tcW w:w="8144" w:type="dxa"/>
          </w:tcPr>
          <w:p w14:paraId="72092D2E"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r w:rsidR="009011B0" w14:paraId="0E2F44BB" w14:textId="77777777" w:rsidTr="004F7A0C">
        <w:trPr>
          <w:ins w:id="80" w:author="ZTE-Bo" w:date="2021-08-24T06:56:00Z"/>
        </w:trPr>
        <w:tc>
          <w:tcPr>
            <w:tcW w:w="1494" w:type="dxa"/>
          </w:tcPr>
          <w:p w14:paraId="77C85368" w14:textId="3A2B1585" w:rsidR="009011B0" w:rsidRDefault="009011B0" w:rsidP="009011B0">
            <w:pPr>
              <w:snapToGrid w:val="0"/>
              <w:spacing w:line="264" w:lineRule="auto"/>
              <w:rPr>
                <w:ins w:id="81" w:author="ZTE-Bo" w:date="2021-08-24T06:56:00Z"/>
                <w:rFonts w:eastAsiaTheme="minorEastAsia"/>
                <w:sz w:val="18"/>
                <w:lang w:eastAsia="zh-CN"/>
              </w:rPr>
            </w:pPr>
            <w:ins w:id="82" w:author="ZTE-Bo" w:date="2021-08-24T06:56:00Z">
              <w:r w:rsidRPr="004E140C">
                <w:rPr>
                  <w:rFonts w:eastAsiaTheme="minorEastAsia"/>
                  <w:sz w:val="18"/>
                  <w:szCs w:val="18"/>
                  <w:lang w:eastAsia="zh-CN"/>
                </w:rPr>
                <w:t>ZTE</w:t>
              </w:r>
            </w:ins>
          </w:p>
        </w:tc>
        <w:tc>
          <w:tcPr>
            <w:tcW w:w="8144" w:type="dxa"/>
          </w:tcPr>
          <w:p w14:paraId="5B34A874" w14:textId="21E569FB" w:rsidR="009011B0" w:rsidRDefault="009011B0" w:rsidP="009011B0">
            <w:pPr>
              <w:snapToGrid w:val="0"/>
              <w:spacing w:line="264" w:lineRule="auto"/>
              <w:rPr>
                <w:ins w:id="83" w:author="ZTE-Bo" w:date="2021-08-24T06:56:00Z"/>
                <w:rFonts w:eastAsiaTheme="minorEastAsia"/>
                <w:sz w:val="18"/>
                <w:lang w:eastAsia="zh-CN"/>
              </w:rPr>
            </w:pPr>
            <w:ins w:id="84" w:author="ZTE-Bo" w:date="2021-08-24T06:56:00Z">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ins>
          </w:p>
        </w:tc>
      </w:tr>
      <w:tr w:rsidR="00C27AFE" w14:paraId="50D2E96C" w14:textId="77777777" w:rsidTr="004F7A0C">
        <w:trPr>
          <w:ins w:id="85" w:author="Li Guo" w:date="2021-08-23T20:38:00Z"/>
        </w:trPr>
        <w:tc>
          <w:tcPr>
            <w:tcW w:w="1494" w:type="dxa"/>
          </w:tcPr>
          <w:p w14:paraId="313F7840" w14:textId="6568317E" w:rsidR="00C27AFE" w:rsidRPr="0051474A" w:rsidRDefault="00C27AFE" w:rsidP="009011B0">
            <w:pPr>
              <w:snapToGrid w:val="0"/>
              <w:spacing w:line="264" w:lineRule="auto"/>
              <w:rPr>
                <w:ins w:id="86" w:author="Li Guo" w:date="2021-08-23T20:38:00Z"/>
                <w:rFonts w:eastAsiaTheme="minorEastAsia"/>
                <w:sz w:val="18"/>
                <w:szCs w:val="18"/>
                <w:lang w:eastAsia="zh-CN"/>
              </w:rPr>
            </w:pPr>
            <w:ins w:id="87" w:author="Li Guo" w:date="2021-08-23T20:39:00Z">
              <w:r>
                <w:rPr>
                  <w:rFonts w:eastAsiaTheme="minorEastAsia"/>
                  <w:sz w:val="18"/>
                  <w:szCs w:val="18"/>
                  <w:lang w:eastAsia="zh-CN"/>
                </w:rPr>
                <w:t>OPPO</w:t>
              </w:r>
            </w:ins>
          </w:p>
        </w:tc>
        <w:tc>
          <w:tcPr>
            <w:tcW w:w="8144" w:type="dxa"/>
          </w:tcPr>
          <w:p w14:paraId="282A384F" w14:textId="769E11DB" w:rsidR="00C27AFE" w:rsidRDefault="00C27AFE" w:rsidP="009011B0">
            <w:pPr>
              <w:snapToGrid w:val="0"/>
              <w:spacing w:line="264" w:lineRule="auto"/>
              <w:rPr>
                <w:ins w:id="88" w:author="Li Guo" w:date="2021-08-23T20:40:00Z"/>
                <w:rFonts w:eastAsiaTheme="minorEastAsia"/>
                <w:sz w:val="18"/>
                <w:szCs w:val="18"/>
                <w:lang w:eastAsia="zh-CN"/>
              </w:rPr>
            </w:pPr>
            <w:ins w:id="89" w:author="Li Guo" w:date="2021-08-23T20:39:00Z">
              <w:r>
                <w:rPr>
                  <w:rFonts w:eastAsiaTheme="minorEastAsia"/>
                  <w:sz w:val="18"/>
                  <w:szCs w:val="18"/>
                  <w:lang w:eastAsia="zh-CN"/>
                </w:rPr>
                <w:t xml:space="preserve">If the proposal is </w:t>
              </w:r>
            </w:ins>
            <w:ins w:id="90" w:author="Li Guo" w:date="2021-08-23T20:41:00Z">
              <w:r>
                <w:rPr>
                  <w:rFonts w:eastAsiaTheme="minorEastAsia"/>
                  <w:sz w:val="18"/>
                  <w:szCs w:val="18"/>
                  <w:lang w:eastAsia="zh-CN"/>
                </w:rPr>
                <w:t xml:space="preserve">only </w:t>
              </w:r>
            </w:ins>
            <w:ins w:id="91" w:author="Li Guo" w:date="2021-08-23T20:39:00Z">
              <w:r>
                <w:rPr>
                  <w:rFonts w:eastAsiaTheme="minorEastAsia"/>
                  <w:sz w:val="18"/>
                  <w:szCs w:val="18"/>
                  <w:lang w:eastAsia="zh-CN"/>
                </w:rPr>
                <w:t xml:space="preserve">about the number of </w:t>
              </w:r>
            </w:ins>
            <w:ins w:id="92" w:author="Li Guo" w:date="2021-08-23T20:40:00Z">
              <w:r>
                <w:rPr>
                  <w:rFonts w:eastAsiaTheme="minorEastAsia"/>
                  <w:sz w:val="18"/>
                  <w:szCs w:val="18"/>
                  <w:lang w:eastAsia="zh-CN"/>
                </w:rPr>
                <w:t>BFD RS sets, the we support Version A.</w:t>
              </w:r>
            </w:ins>
          </w:p>
          <w:p w14:paraId="42FFF201" w14:textId="77777777" w:rsidR="00C27AFE" w:rsidRDefault="00C27AFE" w:rsidP="009011B0">
            <w:pPr>
              <w:snapToGrid w:val="0"/>
              <w:spacing w:line="264" w:lineRule="auto"/>
              <w:rPr>
                <w:ins w:id="93" w:author="Runhua Chen" w:date="2021-08-24T11:40:00Z"/>
                <w:rFonts w:eastAsiaTheme="minorEastAsia"/>
                <w:sz w:val="18"/>
                <w:szCs w:val="18"/>
                <w:lang w:eastAsia="zh-CN"/>
              </w:rPr>
            </w:pPr>
            <w:ins w:id="94" w:author="Li Guo" w:date="2021-08-23T20:40:00Z">
              <w:r>
                <w:rPr>
                  <w:rFonts w:eastAsiaTheme="minorEastAsia"/>
                  <w:sz w:val="18"/>
                  <w:szCs w:val="18"/>
                  <w:lang w:eastAsia="zh-CN"/>
                </w:rPr>
                <w:t>However, the title of this section is “simultaneous configuration of cell-specific …”. Does this proposal imply anything on this?</w:t>
              </w:r>
            </w:ins>
          </w:p>
          <w:p w14:paraId="6FF3EBEC" w14:textId="77777777" w:rsidR="004E140C" w:rsidRDefault="004E140C" w:rsidP="009011B0">
            <w:pPr>
              <w:snapToGrid w:val="0"/>
              <w:spacing w:line="264" w:lineRule="auto"/>
              <w:rPr>
                <w:ins w:id="95" w:author="Runhua Chen" w:date="2021-08-24T11:40:00Z"/>
                <w:rFonts w:eastAsiaTheme="minorEastAsia"/>
                <w:sz w:val="18"/>
                <w:szCs w:val="18"/>
                <w:lang w:eastAsia="zh-CN"/>
              </w:rPr>
            </w:pPr>
          </w:p>
          <w:p w14:paraId="70EE1279" w14:textId="48549C92" w:rsidR="004E140C" w:rsidRDefault="004E140C" w:rsidP="009011B0">
            <w:pPr>
              <w:snapToGrid w:val="0"/>
              <w:spacing w:line="264" w:lineRule="auto"/>
              <w:rPr>
                <w:ins w:id="96" w:author="Runhua Chen" w:date="2021-08-24T11:41:00Z"/>
                <w:rFonts w:eastAsiaTheme="minorEastAsia"/>
                <w:sz w:val="18"/>
                <w:szCs w:val="18"/>
                <w:lang w:eastAsia="zh-CN"/>
              </w:rPr>
            </w:pPr>
            <w:ins w:id="97" w:author="Runhua Chen" w:date="2021-08-24T11:40:00Z">
              <w:r>
                <w:rPr>
                  <w:rFonts w:eastAsiaTheme="minorEastAsia"/>
                  <w:sz w:val="18"/>
                  <w:szCs w:val="18"/>
                  <w:lang w:eastAsia="zh-CN"/>
                </w:rPr>
                <w:t xml:space="preserve">[Mod]: </w:t>
              </w:r>
            </w:ins>
            <w:ins w:id="98" w:author="Runhua Chen" w:date="2021-08-24T11:41:00Z">
              <w:r>
                <w:rPr>
                  <w:rFonts w:eastAsiaTheme="minorEastAsia"/>
                  <w:sz w:val="18"/>
                  <w:szCs w:val="18"/>
                  <w:lang w:eastAsia="zh-CN"/>
                </w:rPr>
                <w:t xml:space="preserve">Thanks for the question. </w:t>
              </w:r>
            </w:ins>
            <w:ins w:id="99" w:author="Runhua Chen" w:date="2021-08-24T11:43:00Z">
              <w:r>
                <w:rPr>
                  <w:rFonts w:eastAsiaTheme="minorEastAsia"/>
                  <w:sz w:val="18"/>
                  <w:szCs w:val="18"/>
                  <w:lang w:eastAsia="zh-CN"/>
                </w:rPr>
                <w:t xml:space="preserve">Yes the proposal is solely about the number of BFD-RS sets that a UE shall expect to be configured in a CC. As for the title, it is </w:t>
              </w:r>
            </w:ins>
            <w:ins w:id="100" w:author="Runhua Chen" w:date="2021-08-24T11:44:00Z">
              <w:r>
                <w:rPr>
                  <w:rFonts w:eastAsiaTheme="minorEastAsia"/>
                  <w:sz w:val="18"/>
                  <w:szCs w:val="18"/>
                  <w:lang w:eastAsia="zh-CN"/>
                </w:rPr>
                <w:t>irrelevant</w:t>
              </w:r>
            </w:ins>
            <w:ins w:id="101" w:author="Runhua Chen" w:date="2021-08-24T11:43:00Z">
              <w:r>
                <w:rPr>
                  <w:rFonts w:eastAsiaTheme="minorEastAsia"/>
                  <w:sz w:val="18"/>
                  <w:szCs w:val="18"/>
                  <w:lang w:eastAsia="zh-CN"/>
                </w:rPr>
                <w:t xml:space="preserve"> </w:t>
              </w:r>
            </w:ins>
            <w:ins w:id="102" w:author="Runhua Chen" w:date="2021-08-24T11:45:00Z">
              <w:r>
                <w:rPr>
                  <w:rFonts w:eastAsiaTheme="minorEastAsia"/>
                  <w:sz w:val="18"/>
                  <w:szCs w:val="18"/>
                  <w:lang w:eastAsia="zh-CN"/>
                </w:rPr>
                <w:t>in my understanding – the only thing matters is the words in the conclusion/agreements.</w:t>
              </w:r>
            </w:ins>
            <w:ins w:id="103" w:author="Runhua Chen" w:date="2021-08-24T11:47:00Z">
              <w:r>
                <w:rPr>
                  <w:rFonts w:eastAsiaTheme="minorEastAsia"/>
                  <w:sz w:val="18"/>
                  <w:szCs w:val="18"/>
                  <w:lang w:eastAsia="zh-CN"/>
                </w:rPr>
                <w:t xml:space="preserve"> If you prefer I can leave the title blank </w:t>
              </w:r>
              <w:r w:rsidRPr="004E140C">
                <w:rPr>
                  <w:rFonts w:eastAsiaTheme="minorEastAsia"/>
                  <w:sz w:val="18"/>
                  <w:szCs w:val="18"/>
                  <w:lang w:eastAsia="zh-CN"/>
                </w:rPr>
                <w:sym w:font="Wingdings" w:char="F04A"/>
              </w:r>
            </w:ins>
            <w:ins w:id="104" w:author="Runhua Chen" w:date="2021-08-24T11:45:00Z">
              <w:r>
                <w:rPr>
                  <w:rFonts w:eastAsiaTheme="minorEastAsia"/>
                  <w:sz w:val="18"/>
                  <w:szCs w:val="18"/>
                  <w:lang w:eastAsia="zh-CN"/>
                </w:rPr>
                <w:t xml:space="preserve"> </w:t>
              </w:r>
            </w:ins>
          </w:p>
          <w:p w14:paraId="6AF4EA71" w14:textId="59A38339" w:rsidR="004E140C" w:rsidRPr="00440A6B" w:rsidRDefault="004E140C" w:rsidP="009011B0">
            <w:pPr>
              <w:snapToGrid w:val="0"/>
              <w:spacing w:line="264" w:lineRule="auto"/>
              <w:rPr>
                <w:ins w:id="105" w:author="Li Guo" w:date="2021-08-23T20:38:00Z"/>
                <w:rFonts w:eastAsiaTheme="minorEastAsia"/>
                <w:sz w:val="18"/>
                <w:szCs w:val="18"/>
                <w:lang w:eastAsia="zh-CN"/>
              </w:rPr>
            </w:pPr>
          </w:p>
        </w:tc>
      </w:tr>
      <w:tr w:rsidR="004721A4" w14:paraId="3B409432" w14:textId="77777777" w:rsidTr="004F7A0C">
        <w:trPr>
          <w:ins w:id="106" w:author="Yushu Zhang" w:date="2021-08-24T10:00:00Z"/>
        </w:trPr>
        <w:tc>
          <w:tcPr>
            <w:tcW w:w="1494" w:type="dxa"/>
          </w:tcPr>
          <w:p w14:paraId="2C5C7BB3" w14:textId="05C8E856" w:rsidR="004721A4" w:rsidRDefault="004721A4" w:rsidP="009011B0">
            <w:pPr>
              <w:snapToGrid w:val="0"/>
              <w:spacing w:line="264" w:lineRule="auto"/>
              <w:rPr>
                <w:ins w:id="107" w:author="Yushu Zhang" w:date="2021-08-24T10:00:00Z"/>
                <w:rFonts w:eastAsiaTheme="minorEastAsia"/>
                <w:sz w:val="18"/>
                <w:szCs w:val="18"/>
                <w:lang w:eastAsia="zh-CN"/>
              </w:rPr>
            </w:pPr>
            <w:ins w:id="108" w:author="Yushu Zhang" w:date="2021-08-24T10:00:00Z">
              <w:r>
                <w:rPr>
                  <w:rFonts w:eastAsiaTheme="minorEastAsia" w:hint="eastAsia"/>
                  <w:sz w:val="18"/>
                  <w:szCs w:val="18"/>
                  <w:lang w:eastAsia="zh-CN"/>
                </w:rPr>
                <w:t>Apple</w:t>
              </w:r>
            </w:ins>
          </w:p>
        </w:tc>
        <w:tc>
          <w:tcPr>
            <w:tcW w:w="8144" w:type="dxa"/>
          </w:tcPr>
          <w:p w14:paraId="1C5670A5" w14:textId="0643DC7E" w:rsidR="004721A4" w:rsidRDefault="004721A4" w:rsidP="009011B0">
            <w:pPr>
              <w:snapToGrid w:val="0"/>
              <w:spacing w:line="264" w:lineRule="auto"/>
              <w:rPr>
                <w:ins w:id="109" w:author="Yushu Zhang" w:date="2021-08-24T10:00:00Z"/>
                <w:rFonts w:eastAsiaTheme="minorEastAsia"/>
                <w:sz w:val="18"/>
                <w:szCs w:val="18"/>
                <w:lang w:eastAsia="zh-CN"/>
              </w:rPr>
            </w:pPr>
            <w:ins w:id="110" w:author="Yushu Zhang" w:date="2021-08-24T10:00:00Z">
              <w:r>
                <w:rPr>
                  <w:rFonts w:eastAsiaTheme="minorEastAsia" w:hint="eastAsia"/>
                  <w:sz w:val="18"/>
                  <w:szCs w:val="18"/>
                  <w:lang w:eastAsia="zh-CN"/>
                </w:rPr>
                <w:t xml:space="preserve">We </w:t>
              </w:r>
              <w:r>
                <w:rPr>
                  <w:rFonts w:eastAsiaTheme="minorEastAsia"/>
                  <w:sz w:val="18"/>
                  <w:szCs w:val="18"/>
                  <w:lang w:eastAsia="zh-CN"/>
                </w:rPr>
                <w:t xml:space="preserve">can be open to </w:t>
              </w:r>
            </w:ins>
            <w:ins w:id="111" w:author="Yushu Zhang" w:date="2021-08-24T10:01:00Z">
              <w:r>
                <w:rPr>
                  <w:rFonts w:eastAsiaTheme="minorEastAsia"/>
                  <w:sz w:val="18"/>
                  <w:szCs w:val="18"/>
                  <w:lang w:eastAsia="zh-CN"/>
                </w:rPr>
                <w:t>introduce UE capability like V</w:t>
              </w:r>
            </w:ins>
            <w:ins w:id="112" w:author="Yushu Zhang" w:date="2021-08-24T10:00:00Z">
              <w:r>
                <w:rPr>
                  <w:rFonts w:eastAsiaTheme="minorEastAsia"/>
                  <w:sz w:val="18"/>
                  <w:szCs w:val="18"/>
                  <w:lang w:eastAsia="zh-CN"/>
                </w:rPr>
                <w:t>ersion B with the following revision</w:t>
              </w:r>
            </w:ins>
          </w:p>
          <w:p w14:paraId="44BDAE17" w14:textId="77777777" w:rsidR="004721A4" w:rsidRDefault="004721A4" w:rsidP="004721A4">
            <w:pPr>
              <w:snapToGrid w:val="0"/>
              <w:jc w:val="both"/>
              <w:rPr>
                <w:szCs w:val="20"/>
              </w:rPr>
            </w:pPr>
            <w:r w:rsidRPr="00E672C9">
              <w:rPr>
                <w:szCs w:val="20"/>
                <w:highlight w:val="yellow"/>
              </w:rPr>
              <w:t>Offline proposal (version B)</w:t>
            </w:r>
          </w:p>
          <w:p w14:paraId="3BCC7D79" w14:textId="11423399" w:rsidR="004721A4" w:rsidRPr="00E672C9" w:rsidRDefault="004721A4" w:rsidP="004721A4">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lastRenderedPageBreak/>
              <w:t xml:space="preserve">Support a UE feature on the maximum number of BFD-RS sets </w:t>
            </w:r>
            <w:del w:id="113" w:author="Yushu Zhang" w:date="2021-08-24T10:01:00Z">
              <w:r w:rsidRPr="00E672C9" w:rsidDel="004721A4">
                <w:rPr>
                  <w:rFonts w:ascii="Times New Roman" w:hAnsi="Times New Roman" w:cs="Times New Roman"/>
                  <w:sz w:val="20"/>
                  <w:szCs w:val="20"/>
                </w:rPr>
                <w:delText>in each DL CC/BWP</w:delText>
              </w:r>
            </w:del>
            <w:ins w:id="114" w:author="Yushu Zhang" w:date="2021-08-24T10:01:00Z">
              <w:r>
                <w:rPr>
                  <w:rFonts w:ascii="Times New Roman" w:hAnsi="Times New Roman" w:cs="Times New Roman"/>
                  <w:sz w:val="20"/>
                  <w:szCs w:val="20"/>
                </w:rPr>
                <w:t>across CCs</w:t>
              </w:r>
            </w:ins>
            <w:del w:id="115" w:author="Yushu Zhang" w:date="2021-08-24T10:01:00Z">
              <w:r w:rsidRPr="00E672C9" w:rsidDel="004721A4">
                <w:rPr>
                  <w:rFonts w:ascii="Times New Roman" w:hAnsi="Times New Roman" w:cs="Times New Roman"/>
                  <w:sz w:val="20"/>
                  <w:szCs w:val="20"/>
                </w:rPr>
                <w:delText xml:space="preserve"> , where the candidate values include 2.</w:delText>
              </w:r>
            </w:del>
          </w:p>
          <w:p w14:paraId="6DF21224" w14:textId="7768C138" w:rsidR="004721A4" w:rsidRDefault="004E140C" w:rsidP="009011B0">
            <w:pPr>
              <w:snapToGrid w:val="0"/>
              <w:spacing w:line="264" w:lineRule="auto"/>
              <w:rPr>
                <w:ins w:id="116" w:author="Runhua Chen" w:date="2021-08-24T11:46:00Z"/>
                <w:rFonts w:eastAsiaTheme="minorEastAsia"/>
                <w:sz w:val="18"/>
                <w:szCs w:val="18"/>
                <w:lang w:eastAsia="zh-CN"/>
              </w:rPr>
            </w:pPr>
            <w:ins w:id="117" w:author="Runhua Chen" w:date="2021-08-24T11:46:00Z">
              <w:r>
                <w:rPr>
                  <w:rFonts w:eastAsiaTheme="minorEastAsia"/>
                  <w:sz w:val="18"/>
                  <w:szCs w:val="18"/>
                  <w:lang w:eastAsia="zh-CN"/>
                </w:rPr>
                <w:t xml:space="preserve">[mod]: I think this is one more step further, which we can discuss later. For now we need to check if Option B is agreeable. </w:t>
              </w:r>
            </w:ins>
          </w:p>
          <w:p w14:paraId="7302533F" w14:textId="06C3B07D" w:rsidR="004E140C" w:rsidRPr="004E140C" w:rsidRDefault="004E140C" w:rsidP="009011B0">
            <w:pPr>
              <w:snapToGrid w:val="0"/>
              <w:spacing w:line="264" w:lineRule="auto"/>
              <w:rPr>
                <w:ins w:id="118" w:author="Yushu Zhang" w:date="2021-08-24T10:00:00Z"/>
                <w:rFonts w:eastAsiaTheme="minorEastAsia"/>
                <w:sz w:val="18"/>
                <w:szCs w:val="18"/>
                <w:lang w:eastAsia="zh-CN"/>
              </w:rPr>
            </w:pPr>
          </w:p>
        </w:tc>
      </w:tr>
      <w:tr w:rsidR="00A303DA" w14:paraId="79703D42" w14:textId="77777777" w:rsidTr="004F7A0C">
        <w:tc>
          <w:tcPr>
            <w:tcW w:w="1494" w:type="dxa"/>
          </w:tcPr>
          <w:p w14:paraId="69B1E81F" w14:textId="27E026AF" w:rsidR="00A303DA" w:rsidRPr="00A303DA" w:rsidRDefault="00B64CED" w:rsidP="00A303DA">
            <w:pPr>
              <w:snapToGrid w:val="0"/>
              <w:spacing w:line="264" w:lineRule="auto"/>
              <w:rPr>
                <w:rFonts w:eastAsiaTheme="minorEastAsia"/>
                <w:sz w:val="18"/>
                <w:szCs w:val="18"/>
                <w:lang w:eastAsia="zh-CN"/>
              </w:rPr>
            </w:pPr>
            <w:r w:rsidRPr="00A303DA">
              <w:rPr>
                <w:rFonts w:eastAsiaTheme="minorEastAsia"/>
                <w:sz w:val="18"/>
                <w:szCs w:val="18"/>
                <w:lang w:eastAsia="zh-CN"/>
              </w:rPr>
              <w:lastRenderedPageBreak/>
              <w:t>V</w:t>
            </w:r>
            <w:r w:rsidR="00A303DA" w:rsidRPr="00A303DA">
              <w:rPr>
                <w:rFonts w:eastAsiaTheme="minorEastAsia"/>
                <w:sz w:val="18"/>
                <w:szCs w:val="18"/>
                <w:lang w:eastAsia="zh-CN"/>
              </w:rPr>
              <w:t>ivo</w:t>
            </w:r>
          </w:p>
        </w:tc>
        <w:tc>
          <w:tcPr>
            <w:tcW w:w="8144" w:type="dxa"/>
          </w:tcPr>
          <w:p w14:paraId="6922DC74" w14:textId="09F0BA5D"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 xml:space="preserve">For the number of BFD-RS </w:t>
            </w:r>
            <w:r w:rsidRPr="00A303DA">
              <w:rPr>
                <w:rFonts w:eastAsiaTheme="minorEastAsia" w:hint="eastAsia"/>
                <w:sz w:val="18"/>
                <w:szCs w:val="18"/>
                <w:lang w:eastAsia="zh-CN"/>
              </w:rPr>
              <w:t>set</w:t>
            </w:r>
            <w:r w:rsidRPr="00A303DA">
              <w:rPr>
                <w:rFonts w:eastAsiaTheme="minorEastAsia"/>
                <w:sz w:val="18"/>
                <w:szCs w:val="18"/>
                <w:lang w:eastAsia="zh-CN"/>
              </w:rPr>
              <w:t xml:space="preserve"> when cell-specific BFRQ and TRP-specific BFRQ  are both configured, we support offline proposal Version A.</w:t>
            </w:r>
          </w:p>
        </w:tc>
      </w:tr>
      <w:tr w:rsidR="00712A32" w14:paraId="1D0111AD" w14:textId="77777777" w:rsidTr="004F7A0C">
        <w:tc>
          <w:tcPr>
            <w:tcW w:w="1494" w:type="dxa"/>
          </w:tcPr>
          <w:p w14:paraId="29F4C23E" w14:textId="4D363C77"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2DCC9872" w14:textId="34BA8E67" w:rsidR="00712A32" w:rsidRPr="00A303DA"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3929EC" w14:paraId="6A2DD2D5" w14:textId="77777777" w:rsidTr="004F7A0C">
        <w:tc>
          <w:tcPr>
            <w:tcW w:w="1494" w:type="dxa"/>
          </w:tcPr>
          <w:p w14:paraId="203B6EEE" w14:textId="7AFE20D3" w:rsidR="003929EC" w:rsidRDefault="003929EC" w:rsidP="00712A32">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231B5237" w14:textId="6B3FC737" w:rsidR="003929EC" w:rsidRDefault="003929EC"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A3BC0" w14:paraId="36FE4F60" w14:textId="77777777" w:rsidTr="004F7A0C">
        <w:tc>
          <w:tcPr>
            <w:tcW w:w="1494" w:type="dxa"/>
          </w:tcPr>
          <w:p w14:paraId="7B9968C7" w14:textId="4089614F" w:rsidR="00EA3BC0" w:rsidRDefault="00EA3BC0" w:rsidP="00EA3BC0">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75585E4" w14:textId="36EC0321" w:rsidR="00EA3BC0" w:rsidRDefault="00EA3BC0" w:rsidP="00EA3BC0">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FC71CF" w14:paraId="30F41CF5" w14:textId="77777777" w:rsidTr="00FC71CF">
        <w:trPr>
          <w:ins w:id="119" w:author="Xi Zhang" w:date="2021-08-24T14:17:00Z"/>
        </w:trPr>
        <w:tc>
          <w:tcPr>
            <w:tcW w:w="1494" w:type="dxa"/>
          </w:tcPr>
          <w:p w14:paraId="0353CCFE" w14:textId="3B0D21A7" w:rsidR="00FC71CF" w:rsidRDefault="00FC71CF" w:rsidP="00FC71CF">
            <w:pPr>
              <w:snapToGrid w:val="0"/>
              <w:spacing w:line="264" w:lineRule="auto"/>
              <w:rPr>
                <w:ins w:id="120" w:author="Xi Zhang" w:date="2021-08-24T14:17:00Z"/>
                <w:rFonts w:eastAsiaTheme="minorEastAsia"/>
                <w:sz w:val="18"/>
                <w:szCs w:val="18"/>
                <w:lang w:eastAsia="zh-CN"/>
              </w:rPr>
            </w:pPr>
            <w:ins w:id="121" w:author="Xi Zhang" w:date="2021-08-24T14:17:00Z">
              <w:r>
                <w:rPr>
                  <w:rFonts w:eastAsiaTheme="minorEastAsia" w:hint="eastAsia"/>
                  <w:sz w:val="18"/>
                  <w:szCs w:val="18"/>
                  <w:lang w:eastAsia="zh-CN"/>
                </w:rPr>
                <w:t>Hua</w:t>
              </w:r>
              <w:r>
                <w:rPr>
                  <w:rFonts w:eastAsiaTheme="minorEastAsia"/>
                  <w:sz w:val="18"/>
                  <w:szCs w:val="18"/>
                  <w:lang w:eastAsia="zh-CN"/>
                </w:rPr>
                <w:t>wei, HiSilicon</w:t>
              </w:r>
            </w:ins>
          </w:p>
        </w:tc>
        <w:tc>
          <w:tcPr>
            <w:tcW w:w="8144" w:type="dxa"/>
          </w:tcPr>
          <w:p w14:paraId="40EBCBBE" w14:textId="77777777" w:rsidR="00FC71CF" w:rsidRDefault="00FC71CF" w:rsidP="00FC71CF">
            <w:pPr>
              <w:snapToGrid w:val="0"/>
              <w:spacing w:line="264" w:lineRule="auto"/>
              <w:rPr>
                <w:ins w:id="122" w:author="Xi Zhang" w:date="2021-08-24T14:17:00Z"/>
                <w:rFonts w:eastAsiaTheme="minorEastAsia"/>
                <w:sz w:val="18"/>
                <w:szCs w:val="18"/>
                <w:lang w:eastAsia="zh-CN"/>
              </w:rPr>
            </w:pPr>
            <w:ins w:id="123" w:author="Xi Zhang" w:date="2021-08-24T14:17:00Z">
              <w:r>
                <w:rPr>
                  <w:rFonts w:eastAsiaTheme="minorEastAsia"/>
                  <w:sz w:val="18"/>
                  <w:szCs w:val="18"/>
                  <w:lang w:eastAsia="zh-CN"/>
                </w:rPr>
                <w:t>Support offline proposal Version A</w:t>
              </w:r>
            </w:ins>
          </w:p>
        </w:tc>
      </w:tr>
      <w:tr w:rsidR="00B64CED" w14:paraId="4F923ED0" w14:textId="77777777" w:rsidTr="00FC71CF">
        <w:tc>
          <w:tcPr>
            <w:tcW w:w="1494" w:type="dxa"/>
          </w:tcPr>
          <w:p w14:paraId="164A126A" w14:textId="69B03188" w:rsidR="00B64CED" w:rsidRDefault="00B64CED" w:rsidP="00FC71CF">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32B11C2A" w14:textId="3BDFFC7D" w:rsidR="00B64CED" w:rsidRDefault="00B64CED" w:rsidP="00FC71CF">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742427" w14:paraId="19808431" w14:textId="77777777" w:rsidTr="00FC71CF">
        <w:tc>
          <w:tcPr>
            <w:tcW w:w="1494" w:type="dxa"/>
          </w:tcPr>
          <w:p w14:paraId="413A8EEF" w14:textId="18CC743E" w:rsidR="00742427" w:rsidRDefault="00742427" w:rsidP="00FC71C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E8A44DB" w14:textId="17F1236A" w:rsidR="00742427" w:rsidRDefault="00742427" w:rsidP="00FC71CF">
            <w:pPr>
              <w:snapToGrid w:val="0"/>
              <w:spacing w:line="264" w:lineRule="auto"/>
              <w:rPr>
                <w:rFonts w:eastAsiaTheme="minorEastAsia"/>
                <w:sz w:val="18"/>
                <w:szCs w:val="18"/>
                <w:lang w:eastAsia="zh-CN"/>
              </w:rPr>
            </w:pPr>
            <w:r>
              <w:rPr>
                <w:rFonts w:eastAsiaTheme="minorEastAsia"/>
                <w:sz w:val="18"/>
                <w:szCs w:val="18"/>
                <w:lang w:eastAsia="zh-CN"/>
              </w:rPr>
              <w:t>Support offline proposal B. It is somewhat unclear what option A means considering implicit configuration. Or is it limited to explicit configuration? On the other hand, option B seems to cover all configuration options. We note however that BFD-RS sets do not exist in R15/16, so how would that be covered (for either A or B)?</w:t>
            </w:r>
          </w:p>
        </w:tc>
      </w:tr>
      <w:tr w:rsidR="009A404F" w14:paraId="419DAEA5" w14:textId="77777777" w:rsidTr="009A404F">
        <w:tc>
          <w:tcPr>
            <w:tcW w:w="1494" w:type="dxa"/>
          </w:tcPr>
          <w:p w14:paraId="587AAFD6" w14:textId="77777777" w:rsidR="009A404F" w:rsidRDefault="009A404F" w:rsidP="008201F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5B87CEE" w14:textId="77777777" w:rsidR="009A404F" w:rsidRDefault="009A404F" w:rsidP="008201FB">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53815" w14:paraId="6EC87D4F" w14:textId="77777777" w:rsidTr="009A404F">
        <w:tc>
          <w:tcPr>
            <w:tcW w:w="1494" w:type="dxa"/>
          </w:tcPr>
          <w:p w14:paraId="66B6E988" w14:textId="7765BCB9" w:rsidR="00E53815" w:rsidRPr="00E53815" w:rsidRDefault="00E53815" w:rsidP="008201F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229F5D4" w14:textId="4A5DA248" w:rsidR="00E53815" w:rsidRPr="00E53815" w:rsidRDefault="00E53815" w:rsidP="008201FB">
            <w:pPr>
              <w:snapToGrid w:val="0"/>
              <w:spacing w:line="264" w:lineRule="auto"/>
              <w:rPr>
                <w:rFonts w:eastAsia="PMingLiU"/>
                <w:sz w:val="18"/>
                <w:szCs w:val="18"/>
                <w:lang w:eastAsia="zh-TW"/>
              </w:rPr>
            </w:pPr>
            <w:r>
              <w:rPr>
                <w:rFonts w:eastAsia="PMingLiU"/>
                <w:sz w:val="18"/>
                <w:szCs w:val="18"/>
                <w:lang w:eastAsia="zh-TW"/>
              </w:rPr>
              <w:t>Support offline proposal (version A)</w:t>
            </w:r>
          </w:p>
        </w:tc>
      </w:tr>
      <w:tr w:rsidR="00116CE1" w14:paraId="02376E06" w14:textId="77777777" w:rsidTr="009A404F">
        <w:tc>
          <w:tcPr>
            <w:tcW w:w="1494" w:type="dxa"/>
          </w:tcPr>
          <w:p w14:paraId="50533AC3" w14:textId="26325328" w:rsidR="00116CE1" w:rsidRDefault="00116CE1" w:rsidP="008201FB">
            <w:pPr>
              <w:snapToGrid w:val="0"/>
              <w:spacing w:line="264" w:lineRule="auto"/>
              <w:rPr>
                <w:rFonts w:eastAsia="PMingLiU"/>
                <w:sz w:val="18"/>
                <w:szCs w:val="18"/>
                <w:lang w:eastAsia="zh-TW"/>
              </w:rPr>
            </w:pPr>
            <w:r>
              <w:rPr>
                <w:rFonts w:eastAsia="PMingLiU"/>
                <w:sz w:val="18"/>
                <w:szCs w:val="18"/>
                <w:lang w:eastAsia="zh-TW"/>
              </w:rPr>
              <w:t>Samsung</w:t>
            </w:r>
          </w:p>
        </w:tc>
        <w:tc>
          <w:tcPr>
            <w:tcW w:w="8144" w:type="dxa"/>
          </w:tcPr>
          <w:p w14:paraId="24022AFA" w14:textId="0221953B" w:rsidR="00116CE1" w:rsidRDefault="00116CE1" w:rsidP="008201FB">
            <w:pPr>
              <w:snapToGrid w:val="0"/>
              <w:spacing w:line="264" w:lineRule="auto"/>
              <w:rPr>
                <w:rFonts w:eastAsia="PMingLiU"/>
                <w:sz w:val="18"/>
                <w:szCs w:val="18"/>
                <w:lang w:eastAsia="zh-TW"/>
              </w:rPr>
            </w:pPr>
            <w:r>
              <w:rPr>
                <w:rFonts w:eastAsia="PMingLiU"/>
                <w:sz w:val="18"/>
                <w:szCs w:val="18"/>
                <w:lang w:eastAsia="zh-TW"/>
              </w:rPr>
              <w:t>We support version A</w:t>
            </w:r>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r w:rsidRPr="00BB0C09">
        <w:t>void</w:t>
      </w:r>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are invited to share their views and inputs on the following possible agreement. Note that it has been concluded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7A7ADC48" w14:textId="63A0F675"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r w:rsidR="00AE275D" w:rsidRPr="000C09D3">
        <w:rPr>
          <w:szCs w:val="20"/>
          <w:lang w:val="fr-FR"/>
        </w:rPr>
        <w:t>resources</w:t>
      </w:r>
      <w:r w:rsidRPr="000C09D3">
        <w:rPr>
          <w:szCs w:val="20"/>
          <w:lang w:val="fr-FR"/>
        </w:rPr>
        <w:t xml:space="preserve"> in BFD-RS set k, k = 0, 1</w:t>
      </w:r>
    </w:p>
    <w:p w14:paraId="5661A367" w14:textId="5417FCE9" w:rsidR="000C09D3" w:rsidRPr="000C09D3" w:rsidDel="006A4683" w:rsidRDefault="000C09D3" w:rsidP="000C09D3">
      <w:pPr>
        <w:pStyle w:val="0Maintext"/>
        <w:numPr>
          <w:ilvl w:val="1"/>
          <w:numId w:val="57"/>
        </w:numPr>
        <w:snapToGrid w:val="0"/>
        <w:rPr>
          <w:del w:id="124" w:author="Runhua Chen" w:date="2021-08-24T11:57:00Z"/>
          <w:szCs w:val="20"/>
          <w:lang w:val="fr-FR"/>
        </w:rPr>
      </w:pPr>
      <w:del w:id="125" w:author="Runhua Chen" w:date="2021-08-24T11:57:00Z">
        <w:r w:rsidRPr="000C09D3" w:rsidDel="006A4683">
          <w:rPr>
            <w:szCs w:val="20"/>
            <w:lang w:val="fr-FR"/>
          </w:rPr>
          <w:delText>With reference to how UE selects the BFD-RS, it is the same as in Rel-15</w:delText>
        </w:r>
      </w:del>
    </w:p>
    <w:p w14:paraId="7AC679F6"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2B818F66" w14:textId="1F55028A" w:rsidR="006D6E22" w:rsidRDefault="00252E9B" w:rsidP="00146AB4">
      <w:pPr>
        <w:snapToGrid w:val="0"/>
        <w:jc w:val="both"/>
        <w:rPr>
          <w:szCs w:val="20"/>
          <w:lang w:val="en-GB"/>
        </w:rPr>
      </w:pPr>
      <w:ins w:id="126" w:author="Runhua Chen_2" w:date="2021-08-25T08:54:00Z">
        <w:r>
          <w:rPr>
            <w:szCs w:val="20"/>
            <w:lang w:val="en-GB"/>
          </w:rPr>
          <w:t>Concern: ZTE (</w:t>
        </w:r>
        <w:del w:id="127" w:author="ZTE-Bo" w:date="2021-08-26T08:10:00Z">
          <w:r w:rsidDel="008201FB">
            <w:rPr>
              <w:szCs w:val="20"/>
              <w:lang w:val="en-GB"/>
            </w:rPr>
            <w:delText xml:space="preserve">must have MAC-CE for </w:delText>
          </w:r>
        </w:del>
      </w:ins>
      <w:ins w:id="128" w:author="Runhua Chen_2" w:date="2021-08-25T08:55:00Z">
        <w:del w:id="129" w:author="ZTE-Bo" w:date="2021-08-26T08:10:00Z">
          <w:r w:rsidDel="008201FB">
            <w:rPr>
              <w:szCs w:val="20"/>
              <w:lang w:val="en-GB"/>
            </w:rPr>
            <w:delText>explicit</w:delText>
          </w:r>
        </w:del>
      </w:ins>
      <w:ins w:id="130" w:author="ZTE-Bo" w:date="2021-08-26T08:10:00Z">
        <w:r w:rsidR="008201FB">
          <w:rPr>
            <w:szCs w:val="20"/>
            <w:lang w:val="en-GB"/>
          </w:rPr>
          <w:t xml:space="preserve"> </w:t>
        </w:r>
      </w:ins>
      <w:ins w:id="131" w:author="ZTE-Bo" w:date="2021-08-26T08:13:00Z">
        <w:r w:rsidR="00E40104">
          <w:rPr>
            <w:szCs w:val="20"/>
            <w:lang w:val="en-GB"/>
          </w:rPr>
          <w:t xml:space="preserve">NR system </w:t>
        </w:r>
      </w:ins>
      <w:ins w:id="132" w:author="ZTE-Bo" w:date="2021-08-26T08:10:00Z">
        <w:r w:rsidR="008201FB">
          <w:rPr>
            <w:szCs w:val="20"/>
            <w:lang w:val="en-GB"/>
          </w:rPr>
          <w:t>w</w:t>
        </w:r>
      </w:ins>
      <w:ins w:id="133" w:author="ZTE-Bo" w:date="2021-08-26T08:11:00Z">
        <w:r w:rsidR="008201FB">
          <w:rPr>
            <w:szCs w:val="20"/>
            <w:lang w:val="en-GB"/>
          </w:rPr>
          <w:t>ill be broken</w:t>
        </w:r>
      </w:ins>
      <w:ins w:id="134" w:author="ZTE-Bo" w:date="2021-08-26T08:14:00Z">
        <w:r w:rsidR="00E40104">
          <w:rPr>
            <w:szCs w:val="20"/>
            <w:lang w:val="en-GB"/>
          </w:rPr>
          <w:t xml:space="preserve"> if going with this way</w:t>
        </w:r>
      </w:ins>
      <w:ins w:id="135" w:author="ZTE-Bo" w:date="2021-08-26T08:11:00Z">
        <w:r w:rsidR="008201FB">
          <w:rPr>
            <w:szCs w:val="20"/>
            <w:lang w:val="en-GB"/>
          </w:rPr>
          <w:t>, and open to any reasonable solution</w:t>
        </w:r>
      </w:ins>
      <w:ins w:id="136" w:author="Runhua Chen_2" w:date="2021-08-25T08:55:00Z">
        <w:r>
          <w:rPr>
            <w:szCs w:val="20"/>
            <w:lang w:val="en-GB"/>
          </w:rPr>
          <w:t>)</w:t>
        </w:r>
      </w:ins>
    </w:p>
    <w:p w14:paraId="4D219025" w14:textId="77777777" w:rsidR="00252E9B" w:rsidRDefault="00252E9B" w:rsidP="00146AB4">
      <w:pPr>
        <w:snapToGrid w:val="0"/>
        <w:jc w:val="both"/>
        <w:rPr>
          <w:ins w:id="137" w:author="Runhua Chen_2" w:date="2021-08-25T08:54:00Z"/>
          <w:szCs w:val="20"/>
          <w:lang w:val="en-GB"/>
        </w:rPr>
      </w:pPr>
    </w:p>
    <w:p w14:paraId="6A4A98D5" w14:textId="77777777" w:rsidR="00252E9B" w:rsidRPr="00B51B01" w:rsidRDefault="00252E9B" w:rsidP="00146AB4">
      <w:pPr>
        <w:snapToGrid w:val="0"/>
        <w:jc w:val="both"/>
        <w:rPr>
          <w:szCs w:val="20"/>
          <w:lang w:val="en-GB"/>
        </w:rPr>
      </w:pPr>
    </w:p>
    <w:p w14:paraId="62D9E4C5" w14:textId="5D8E9D39" w:rsidR="00146AB4" w:rsidRDefault="006A4683" w:rsidP="00146AB4">
      <w:pPr>
        <w:rPr>
          <w:ins w:id="138" w:author="Runhua Chen" w:date="2021-08-24T12:00:00Z"/>
          <w:szCs w:val="20"/>
        </w:rPr>
      </w:pPr>
      <w:ins w:id="139" w:author="Runhua Chen" w:date="2021-08-24T12:00:00Z">
        <w:r>
          <w:rPr>
            <w:szCs w:val="20"/>
          </w:rPr>
          <w:t>MAC-CE based update:</w:t>
        </w:r>
      </w:ins>
    </w:p>
    <w:p w14:paraId="45620CB7" w14:textId="4099A619" w:rsidR="006A4683" w:rsidRDefault="006A4683" w:rsidP="00146AB4">
      <w:pPr>
        <w:rPr>
          <w:ins w:id="140" w:author="Runhua Chen" w:date="2021-08-24T12:00:00Z"/>
          <w:szCs w:val="20"/>
        </w:rPr>
      </w:pPr>
      <w:ins w:id="141" w:author="Runhua Chen" w:date="2021-08-24T12:00:00Z">
        <w:r>
          <w:rPr>
            <w:szCs w:val="20"/>
          </w:rPr>
          <w:t>Support:</w:t>
        </w:r>
        <w:r w:rsidR="00AE275D">
          <w:rPr>
            <w:szCs w:val="20"/>
          </w:rPr>
          <w:t xml:space="preserve"> </w:t>
        </w:r>
      </w:ins>
      <w:ins w:id="142" w:author="Runhua Chen" w:date="2021-08-24T12:03:00Z">
        <w:r w:rsidR="00AE275D">
          <w:rPr>
            <w:szCs w:val="20"/>
          </w:rPr>
          <w:tab/>
        </w:r>
      </w:ins>
      <w:ins w:id="143" w:author="Runhua Chen" w:date="2021-08-24T12:00:00Z">
        <w:r w:rsidR="00AE275D">
          <w:rPr>
            <w:szCs w:val="20"/>
          </w:rPr>
          <w:t xml:space="preserve">OPPO, ZTE, </w:t>
        </w:r>
      </w:ins>
      <w:ins w:id="144" w:author="Runhua Chen" w:date="2021-08-24T12:03:00Z">
        <w:r w:rsidR="00AE275D">
          <w:rPr>
            <w:szCs w:val="20"/>
          </w:rPr>
          <w:t>CATT, Convida</w:t>
        </w:r>
      </w:ins>
      <w:r w:rsidR="00601566">
        <w:rPr>
          <w:szCs w:val="20"/>
        </w:rPr>
        <w:t>, DOCOMO</w:t>
      </w:r>
    </w:p>
    <w:p w14:paraId="43327E41" w14:textId="085DD91D" w:rsidR="006A4683" w:rsidRDefault="006A4683" w:rsidP="00146AB4">
      <w:pPr>
        <w:rPr>
          <w:ins w:id="145" w:author="Runhua Chen" w:date="2021-08-24T12:00:00Z"/>
          <w:szCs w:val="20"/>
        </w:rPr>
      </w:pPr>
      <w:ins w:id="146" w:author="Runhua Chen" w:date="2021-08-24T12:00:00Z">
        <w:r>
          <w:rPr>
            <w:szCs w:val="20"/>
          </w:rPr>
          <w:t xml:space="preserve">No: </w:t>
        </w:r>
      </w:ins>
      <w:ins w:id="147" w:author="Runhua Chen" w:date="2021-08-24T12:03:00Z">
        <w:r w:rsidR="00AE275D">
          <w:rPr>
            <w:szCs w:val="20"/>
          </w:rPr>
          <w:tab/>
        </w:r>
        <w:r w:rsidR="00AE275D">
          <w:rPr>
            <w:szCs w:val="20"/>
          </w:rPr>
          <w:tab/>
        </w:r>
      </w:ins>
      <w:ins w:id="148" w:author="Runhua Chen" w:date="2021-08-24T12:00:00Z">
        <w:r>
          <w:rPr>
            <w:szCs w:val="20"/>
          </w:rPr>
          <w:t>Ericsson, Nokia/NSB</w:t>
        </w:r>
      </w:ins>
      <w:ins w:id="149" w:author="Yan Zhou" w:date="2021-08-24T12:07:00Z">
        <w:r w:rsidR="0008351F">
          <w:rPr>
            <w:szCs w:val="20"/>
          </w:rPr>
          <w:t>, Qualcomm</w:t>
        </w:r>
      </w:ins>
      <w:ins w:id="150" w:author="SeongWon Go" w:date="2021-08-25T11:06:00Z">
        <w:r w:rsidR="002672F8">
          <w:rPr>
            <w:szCs w:val="20"/>
          </w:rPr>
          <w:t>, LGE</w:t>
        </w:r>
      </w:ins>
      <w:ins w:id="151" w:author="Runhua Chen" w:date="2021-08-24T12:00:00Z">
        <w:del w:id="152" w:author="SeongWon Go" w:date="2021-08-25T11:06:00Z">
          <w:r w:rsidDel="002672F8">
            <w:rPr>
              <w:szCs w:val="20"/>
            </w:rPr>
            <w:delText xml:space="preserve"> </w:delText>
          </w:r>
        </w:del>
      </w:ins>
    </w:p>
    <w:p w14:paraId="5A17296A" w14:textId="77777777" w:rsidR="006A4683" w:rsidRDefault="006A4683" w:rsidP="00146AB4">
      <w:pPr>
        <w:rPr>
          <w:szCs w:val="20"/>
        </w:rPr>
      </w:pPr>
    </w:p>
    <w:tbl>
      <w:tblPr>
        <w:tblStyle w:val="TableGrid"/>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6A0EFB9C" w:rsidR="00BB0C09" w:rsidRPr="00517F71" w:rsidRDefault="009011B0" w:rsidP="00740CAA">
            <w:pPr>
              <w:snapToGrid w:val="0"/>
              <w:spacing w:line="264" w:lineRule="auto"/>
              <w:rPr>
                <w:rFonts w:eastAsiaTheme="minorEastAsia"/>
                <w:sz w:val="18"/>
                <w:szCs w:val="18"/>
                <w:lang w:eastAsia="zh-CN"/>
              </w:rPr>
            </w:pPr>
            <w:ins w:id="153" w:author="ZTE-Bo" w:date="2021-08-24T06:58:00Z">
              <w:r>
                <w:rPr>
                  <w:rFonts w:eastAsiaTheme="minorEastAsia"/>
                  <w:sz w:val="18"/>
                  <w:szCs w:val="18"/>
                  <w:lang w:eastAsia="zh-CN"/>
                </w:rPr>
                <w:t>ZTE</w:t>
              </w:r>
            </w:ins>
          </w:p>
        </w:tc>
        <w:tc>
          <w:tcPr>
            <w:tcW w:w="8144" w:type="dxa"/>
          </w:tcPr>
          <w:p w14:paraId="755358C5" w14:textId="69245002" w:rsidR="00BB0C09" w:rsidRPr="00517F71" w:rsidRDefault="009011B0" w:rsidP="009011B0">
            <w:pPr>
              <w:snapToGrid w:val="0"/>
              <w:spacing w:line="264" w:lineRule="auto"/>
              <w:rPr>
                <w:rFonts w:eastAsiaTheme="minorEastAsia"/>
                <w:sz w:val="18"/>
                <w:szCs w:val="18"/>
                <w:lang w:eastAsia="zh-CN"/>
              </w:rPr>
            </w:pPr>
            <w:ins w:id="154" w:author="ZTE-Bo" w:date="2021-08-24T06:58:00Z">
              <w:r>
                <w:rPr>
                  <w:rFonts w:eastAsiaTheme="minorEastAsia"/>
                  <w:sz w:val="18"/>
                  <w:szCs w:val="18"/>
                  <w:lang w:eastAsia="zh-CN"/>
                </w:rPr>
                <w:t xml:space="preserve">Based on GTW discussion, almost companies </w:t>
              </w:r>
            </w:ins>
            <w:ins w:id="155" w:author="ZTE-Bo" w:date="2021-08-24T07:05:00Z">
              <w:r w:rsidR="00B342E7">
                <w:rPr>
                  <w:rFonts w:eastAsiaTheme="minorEastAsia" w:hint="eastAsia"/>
                  <w:sz w:val="18"/>
                  <w:szCs w:val="18"/>
                  <w:lang w:eastAsia="zh-CN"/>
                </w:rPr>
                <w:t>ag</w:t>
              </w:r>
              <w:r w:rsidR="00B342E7">
                <w:rPr>
                  <w:rFonts w:eastAsiaTheme="minorEastAsia"/>
                  <w:sz w:val="18"/>
                  <w:szCs w:val="18"/>
                  <w:lang w:eastAsia="zh-CN"/>
                </w:rPr>
                <w:t xml:space="preserve">ree with </w:t>
              </w:r>
            </w:ins>
            <w:ins w:id="156" w:author="ZTE-Bo" w:date="2021-08-24T06:58:00Z">
              <w:r>
                <w:rPr>
                  <w:rFonts w:eastAsiaTheme="minorEastAsia"/>
                  <w:sz w:val="18"/>
                  <w:szCs w:val="18"/>
                  <w:lang w:eastAsia="zh-CN"/>
                </w:rPr>
                <w:t>the issue of time mis</w:t>
              </w:r>
            </w:ins>
            <w:ins w:id="157" w:author="ZTE-Bo" w:date="2021-08-24T06:59:00Z">
              <w:r>
                <w:rPr>
                  <w:rFonts w:eastAsiaTheme="minorEastAsia"/>
                  <w:sz w:val="18"/>
                  <w:szCs w:val="18"/>
                  <w:lang w:eastAsia="zh-CN"/>
                </w:rPr>
                <w:t xml:space="preserve">alignment between RRC based BFD-RS update and CORESET TCI state update. Therefore, we suggest to </w:t>
              </w:r>
            </w:ins>
            <w:ins w:id="158" w:author="ZTE-Bo" w:date="2021-08-24T07:03:00Z">
              <w:r>
                <w:rPr>
                  <w:rFonts w:eastAsiaTheme="minorEastAsia"/>
                  <w:sz w:val="18"/>
                  <w:szCs w:val="18"/>
                  <w:lang w:eastAsia="zh-CN"/>
                </w:rPr>
                <w:t>introduce</w:t>
              </w:r>
            </w:ins>
            <w:ins w:id="159" w:author="ZTE-Bo" w:date="2021-08-24T06:59:00Z">
              <w:r>
                <w:rPr>
                  <w:rFonts w:eastAsiaTheme="minorEastAsia"/>
                  <w:sz w:val="18"/>
                  <w:szCs w:val="18"/>
                  <w:lang w:eastAsia="zh-CN"/>
                </w:rPr>
                <w:t xml:space="preserve"> MAC-CE for updating BFD-RS.</w:t>
              </w:r>
            </w:ins>
          </w:p>
        </w:tc>
      </w:tr>
      <w:tr w:rsidR="004D7022" w14:paraId="3B874985" w14:textId="77777777" w:rsidTr="00740CAA">
        <w:trPr>
          <w:jc w:val="center"/>
          <w:ins w:id="160" w:author="Li Guo" w:date="2021-08-23T20:22:00Z"/>
        </w:trPr>
        <w:tc>
          <w:tcPr>
            <w:tcW w:w="1494" w:type="dxa"/>
          </w:tcPr>
          <w:p w14:paraId="1ECFD9D8" w14:textId="5EB6D409" w:rsidR="004D7022" w:rsidRDefault="004D7022" w:rsidP="00740CAA">
            <w:pPr>
              <w:snapToGrid w:val="0"/>
              <w:spacing w:line="264" w:lineRule="auto"/>
              <w:rPr>
                <w:ins w:id="161" w:author="Li Guo" w:date="2021-08-23T20:22:00Z"/>
                <w:rFonts w:eastAsiaTheme="minorEastAsia"/>
                <w:sz w:val="18"/>
                <w:szCs w:val="18"/>
                <w:lang w:eastAsia="zh-CN"/>
              </w:rPr>
            </w:pPr>
            <w:ins w:id="162" w:author="Li Guo" w:date="2021-08-23T20:22:00Z">
              <w:r>
                <w:rPr>
                  <w:rFonts w:eastAsiaTheme="minorEastAsia"/>
                  <w:sz w:val="18"/>
                  <w:szCs w:val="18"/>
                  <w:lang w:eastAsia="zh-CN"/>
                </w:rPr>
                <w:t>OPPO</w:t>
              </w:r>
            </w:ins>
          </w:p>
        </w:tc>
        <w:tc>
          <w:tcPr>
            <w:tcW w:w="8144" w:type="dxa"/>
          </w:tcPr>
          <w:p w14:paraId="63F62370" w14:textId="08DE9A7A" w:rsidR="004D7022" w:rsidRDefault="004D7022" w:rsidP="009011B0">
            <w:pPr>
              <w:snapToGrid w:val="0"/>
              <w:spacing w:line="264" w:lineRule="auto"/>
              <w:rPr>
                <w:ins w:id="163" w:author="Li Guo" w:date="2021-08-23T20:27:00Z"/>
                <w:rFonts w:eastAsiaTheme="minorEastAsia"/>
                <w:sz w:val="18"/>
                <w:szCs w:val="18"/>
                <w:lang w:eastAsia="zh-CN"/>
              </w:rPr>
            </w:pPr>
            <w:ins w:id="164" w:author="Li Guo" w:date="2021-08-23T20:24:00Z">
              <w:r>
                <w:rPr>
                  <w:rFonts w:eastAsiaTheme="minorEastAsia"/>
                  <w:sz w:val="18"/>
                  <w:szCs w:val="18"/>
                  <w:lang w:eastAsia="zh-CN"/>
                </w:rPr>
                <w:t>The issue of large latency of RRC-based BFD RS configuration is well known.  Th</w:t>
              </w:r>
            </w:ins>
            <w:ins w:id="165" w:author="Li Guo" w:date="2021-08-23T20:25:00Z">
              <w:r>
                <w:rPr>
                  <w:rFonts w:eastAsiaTheme="minorEastAsia"/>
                  <w:sz w:val="18"/>
                  <w:szCs w:val="18"/>
                  <w:lang w:eastAsia="zh-CN"/>
                </w:rPr>
                <w:t>us, wheneve</w:t>
              </w:r>
            </w:ins>
            <w:ins w:id="166" w:author="Li Guo" w:date="2021-08-23T20:42:00Z">
              <w:r w:rsidR="00A63A6B">
                <w:rPr>
                  <w:rFonts w:eastAsiaTheme="minorEastAsia"/>
                  <w:sz w:val="18"/>
                  <w:szCs w:val="18"/>
                  <w:lang w:eastAsia="zh-CN"/>
                </w:rPr>
                <w:t>r</w:t>
              </w:r>
            </w:ins>
            <w:ins w:id="167" w:author="Li Guo" w:date="2021-08-23T20:25:00Z">
              <w:r>
                <w:rPr>
                  <w:rFonts w:eastAsiaTheme="minorEastAsia"/>
                  <w:sz w:val="18"/>
                  <w:szCs w:val="18"/>
                  <w:lang w:eastAsia="zh-CN"/>
                </w:rPr>
                <w:t xml:space="preserve">, the TCI state of PDCCH is switched, </w:t>
              </w:r>
            </w:ins>
            <w:ins w:id="168" w:author="Li Guo" w:date="2021-08-23T20:42:00Z">
              <w:r w:rsidR="00A63A6B">
                <w:rPr>
                  <w:rFonts w:eastAsiaTheme="minorEastAsia"/>
                  <w:sz w:val="18"/>
                  <w:szCs w:val="18"/>
                  <w:lang w:eastAsia="zh-CN"/>
                </w:rPr>
                <w:t xml:space="preserve">a </w:t>
              </w:r>
            </w:ins>
            <w:ins w:id="169" w:author="Li Guo" w:date="2021-08-23T20:25:00Z">
              <w:r>
                <w:rPr>
                  <w:rFonts w:eastAsiaTheme="minorEastAsia"/>
                  <w:sz w:val="18"/>
                  <w:szCs w:val="18"/>
                  <w:lang w:eastAsia="zh-CN"/>
                </w:rPr>
                <w:t xml:space="preserve">misalignment is expected and that would result in mis dection or false alarm in beam failure detection. </w:t>
              </w:r>
            </w:ins>
            <w:ins w:id="170" w:author="Li Guo" w:date="2021-08-23T20:26:00Z">
              <w:r>
                <w:rPr>
                  <w:rFonts w:eastAsiaTheme="minorEastAsia"/>
                  <w:sz w:val="18"/>
                  <w:szCs w:val="18"/>
                  <w:lang w:eastAsia="zh-CN"/>
                </w:rPr>
                <w:t xml:space="preserve"> We are open to </w:t>
              </w:r>
            </w:ins>
            <w:r w:rsidR="00B64CED">
              <w:rPr>
                <w:rFonts w:eastAsiaTheme="minorEastAsia"/>
                <w:sz w:val="18"/>
                <w:szCs w:val="18"/>
                <w:lang w:eastAsia="zh-CN"/>
              </w:rPr>
              <w:pgNum/>
            </w:r>
            <w:r w:rsidR="00B64CED">
              <w:rPr>
                <w:rFonts w:eastAsiaTheme="minorEastAsia"/>
                <w:sz w:val="18"/>
                <w:szCs w:val="18"/>
                <w:lang w:eastAsia="zh-CN"/>
              </w:rPr>
              <w:t>onsens</w:t>
            </w:r>
            <w:ins w:id="171" w:author="Li Guo" w:date="2021-08-23T20:26:00Z">
              <w:r>
                <w:rPr>
                  <w:rFonts w:eastAsiaTheme="minorEastAsia"/>
                  <w:sz w:val="18"/>
                  <w:szCs w:val="18"/>
                  <w:lang w:eastAsia="zh-CN"/>
                </w:rPr>
                <w:t xml:space="preserve"> enhancement for explicit method, such as MAC CE based that could release the issue by a little bit</w:t>
              </w:r>
            </w:ins>
            <w:ins w:id="172" w:author="Li Guo" w:date="2021-08-23T20:27:00Z">
              <w:r>
                <w:rPr>
                  <w:rFonts w:eastAsiaTheme="minorEastAsia"/>
                  <w:sz w:val="18"/>
                  <w:szCs w:val="18"/>
                  <w:lang w:eastAsia="zh-CN"/>
                </w:rPr>
                <w:t>.</w:t>
              </w:r>
            </w:ins>
          </w:p>
          <w:p w14:paraId="26E50897" w14:textId="5EAD2419" w:rsidR="004D7022" w:rsidRDefault="004D7022" w:rsidP="009011B0">
            <w:pPr>
              <w:snapToGrid w:val="0"/>
              <w:spacing w:line="264" w:lineRule="auto"/>
              <w:rPr>
                <w:ins w:id="173" w:author="Li Guo" w:date="2021-08-23T20:22:00Z"/>
                <w:rFonts w:eastAsiaTheme="minorEastAsia"/>
                <w:sz w:val="18"/>
                <w:szCs w:val="18"/>
                <w:lang w:eastAsia="zh-CN"/>
              </w:rPr>
            </w:pPr>
            <w:ins w:id="174" w:author="Li Guo" w:date="2021-08-23T20:27:00Z">
              <w:r>
                <w:rPr>
                  <w:rFonts w:eastAsiaTheme="minorEastAsia"/>
                  <w:sz w:val="18"/>
                  <w:szCs w:val="18"/>
                  <w:lang w:eastAsia="zh-CN"/>
                </w:rPr>
                <w:t xml:space="preserve">Another possible solution can be we agree explicity method </w:t>
              </w:r>
            </w:ins>
            <w:ins w:id="175" w:author="Li Guo" w:date="2021-08-23T20:42:00Z">
              <w:r w:rsidR="00FB6A77">
                <w:rPr>
                  <w:rFonts w:eastAsiaTheme="minorEastAsia"/>
                  <w:sz w:val="18"/>
                  <w:szCs w:val="18"/>
                  <w:lang w:eastAsia="zh-CN"/>
                </w:rPr>
                <w:t xml:space="preserve">only </w:t>
              </w:r>
            </w:ins>
            <w:ins w:id="176" w:author="Li Guo" w:date="2021-08-23T20:27:00Z">
              <w:r>
                <w:rPr>
                  <w:rFonts w:eastAsiaTheme="minorEastAsia"/>
                  <w:sz w:val="18"/>
                  <w:szCs w:val="18"/>
                  <w:lang w:eastAsia="zh-CN"/>
                </w:rPr>
                <w:t xml:space="preserve">for sDCI. </w:t>
              </w:r>
            </w:ins>
            <w:ins w:id="177" w:author="Li Guo" w:date="2021-08-23T20:28:00Z">
              <w:r>
                <w:rPr>
                  <w:rFonts w:eastAsiaTheme="minorEastAsia"/>
                  <w:sz w:val="18"/>
                  <w:szCs w:val="18"/>
                  <w:lang w:eastAsia="zh-CN"/>
                </w:rPr>
                <w:t>We know the latency issue for RRC-based method, but for sDCI we do not have other choice. Even for that, we prefer to use MAC-CE based method.</w:t>
              </w:r>
            </w:ins>
          </w:p>
        </w:tc>
      </w:tr>
      <w:tr w:rsidR="004721A4" w14:paraId="5D87B79A" w14:textId="77777777" w:rsidTr="00740CAA">
        <w:trPr>
          <w:jc w:val="center"/>
          <w:ins w:id="178" w:author="Yushu Zhang" w:date="2021-08-24T10:02:00Z"/>
        </w:trPr>
        <w:tc>
          <w:tcPr>
            <w:tcW w:w="1494" w:type="dxa"/>
          </w:tcPr>
          <w:p w14:paraId="38677DB6" w14:textId="224C40EC" w:rsidR="004721A4" w:rsidRDefault="004721A4" w:rsidP="00740CAA">
            <w:pPr>
              <w:snapToGrid w:val="0"/>
              <w:spacing w:line="264" w:lineRule="auto"/>
              <w:rPr>
                <w:ins w:id="179" w:author="Yushu Zhang" w:date="2021-08-24T10:02:00Z"/>
                <w:rFonts w:eastAsiaTheme="minorEastAsia"/>
                <w:sz w:val="18"/>
                <w:szCs w:val="18"/>
                <w:lang w:eastAsia="zh-CN"/>
              </w:rPr>
            </w:pPr>
            <w:ins w:id="180" w:author="Yushu Zhang" w:date="2021-08-24T10:02:00Z">
              <w:r>
                <w:rPr>
                  <w:rFonts w:eastAsiaTheme="minorEastAsia"/>
                  <w:sz w:val="18"/>
                  <w:szCs w:val="18"/>
                  <w:lang w:eastAsia="zh-CN"/>
                </w:rPr>
                <w:lastRenderedPageBreak/>
                <w:t>Apple</w:t>
              </w:r>
            </w:ins>
          </w:p>
        </w:tc>
        <w:tc>
          <w:tcPr>
            <w:tcW w:w="8144" w:type="dxa"/>
          </w:tcPr>
          <w:p w14:paraId="2AA5176C" w14:textId="77777777" w:rsidR="00527963" w:rsidRDefault="004721A4" w:rsidP="009011B0">
            <w:pPr>
              <w:snapToGrid w:val="0"/>
              <w:spacing w:line="264" w:lineRule="auto"/>
              <w:rPr>
                <w:ins w:id="181" w:author="Yushu Zhang" w:date="2021-08-24T10:07:00Z"/>
                <w:rFonts w:eastAsiaTheme="minorEastAsia"/>
                <w:sz w:val="18"/>
                <w:szCs w:val="18"/>
                <w:lang w:eastAsia="zh-CN"/>
              </w:rPr>
            </w:pPr>
            <w:ins w:id="182" w:author="Yushu Zhang" w:date="2021-08-24T10:02:00Z">
              <w:r>
                <w:rPr>
                  <w:rFonts w:eastAsiaTheme="minorEastAsia"/>
                  <w:sz w:val="18"/>
                  <w:szCs w:val="18"/>
                  <w:lang w:eastAsia="zh-CN"/>
                </w:rPr>
                <w:t xml:space="preserve">During the GTW discussion, </w:t>
              </w:r>
            </w:ins>
            <w:ins w:id="183" w:author="Yushu Zhang" w:date="2021-08-24T10:06:00Z">
              <w:r w:rsidR="00527963">
                <w:rPr>
                  <w:rFonts w:eastAsiaTheme="minorEastAsia"/>
                  <w:sz w:val="18"/>
                  <w:szCs w:val="18"/>
                  <w:lang w:eastAsia="zh-CN"/>
                </w:rPr>
                <w:t xml:space="preserve">there are some comments that Rel-15 can handle the BFD RS update issue based on </w:t>
              </w:r>
            </w:ins>
            <w:ins w:id="184" w:author="Yushu Zhang" w:date="2021-08-24T10:07:00Z">
              <w:r w:rsidR="00527963">
                <w:rPr>
                  <w:rFonts w:eastAsiaTheme="minorEastAsia"/>
                  <w:sz w:val="18"/>
                  <w:szCs w:val="18"/>
                  <w:lang w:eastAsia="zh-CN"/>
                </w:rPr>
                <w:t>the following options:</w:t>
              </w:r>
            </w:ins>
          </w:p>
          <w:p w14:paraId="49CAEF09" w14:textId="310F7113" w:rsidR="004721A4" w:rsidRDefault="00527963" w:rsidP="00527963">
            <w:pPr>
              <w:pStyle w:val="ListParagraph"/>
              <w:numPr>
                <w:ilvl w:val="0"/>
                <w:numId w:val="57"/>
              </w:numPr>
              <w:snapToGrid w:val="0"/>
              <w:spacing w:line="264" w:lineRule="auto"/>
              <w:rPr>
                <w:ins w:id="185" w:author="Yushu Zhang" w:date="2021-08-24T10:07:00Z"/>
                <w:rFonts w:eastAsiaTheme="minorEastAsia"/>
                <w:sz w:val="18"/>
                <w:szCs w:val="18"/>
                <w:lang w:eastAsia="zh-CN"/>
              </w:rPr>
            </w:pPr>
            <w:ins w:id="186" w:author="Yushu Zhang" w:date="2021-08-24T10:07:00Z">
              <w:r>
                <w:rPr>
                  <w:rFonts w:eastAsiaTheme="minorEastAsia"/>
                  <w:sz w:val="18"/>
                  <w:szCs w:val="18"/>
                  <w:lang w:eastAsia="zh-CN"/>
                </w:rPr>
                <w:t xml:space="preserve">Option 1: To configure a peridic CSI-RS without QCL source and gNB can update the beam autonomously </w:t>
              </w:r>
            </w:ins>
          </w:p>
          <w:p w14:paraId="7B98D424" w14:textId="22762D81" w:rsidR="00527963" w:rsidRDefault="00527963" w:rsidP="00527963">
            <w:pPr>
              <w:pStyle w:val="ListParagraph"/>
              <w:numPr>
                <w:ilvl w:val="0"/>
                <w:numId w:val="57"/>
              </w:numPr>
              <w:snapToGrid w:val="0"/>
              <w:spacing w:line="264" w:lineRule="auto"/>
              <w:rPr>
                <w:ins w:id="187" w:author="Yushu Zhang" w:date="2021-08-24T10:08:00Z"/>
                <w:rFonts w:eastAsiaTheme="minorEastAsia"/>
                <w:sz w:val="18"/>
                <w:szCs w:val="18"/>
                <w:lang w:eastAsia="zh-CN"/>
              </w:rPr>
            </w:pPr>
            <w:ins w:id="188" w:author="Yushu Zhang" w:date="2021-08-24T10:07:00Z">
              <w:r>
                <w:rPr>
                  <w:rFonts w:eastAsiaTheme="minorEastAsia"/>
                  <w:sz w:val="18"/>
                  <w:szCs w:val="18"/>
                  <w:lang w:eastAsia="zh-CN"/>
                </w:rPr>
                <w:t xml:space="preserve">Option 2: RRC configured BFD RSs are candidate BFD RS </w:t>
              </w:r>
            </w:ins>
            <w:ins w:id="189" w:author="Yushu Zhang" w:date="2021-08-24T10:08:00Z">
              <w:r>
                <w:rPr>
                  <w:rFonts w:eastAsiaTheme="minorEastAsia"/>
                  <w:sz w:val="18"/>
                  <w:szCs w:val="18"/>
                  <w:lang w:eastAsia="zh-CN"/>
                </w:rPr>
                <w:t>and UE can pick up the right one to perform BFD based on QCL assumption of the CSI-RS and TCI state</w:t>
              </w:r>
            </w:ins>
          </w:p>
          <w:p w14:paraId="2ABC6C21" w14:textId="6D360897" w:rsidR="00527963" w:rsidRDefault="00527963" w:rsidP="00527963">
            <w:pPr>
              <w:snapToGrid w:val="0"/>
              <w:spacing w:line="264" w:lineRule="auto"/>
              <w:rPr>
                <w:ins w:id="190" w:author="Yushu Zhang" w:date="2021-08-24T10:09:00Z"/>
                <w:rFonts w:eastAsiaTheme="minorEastAsia"/>
                <w:sz w:val="18"/>
                <w:szCs w:val="18"/>
                <w:lang w:eastAsia="zh-CN"/>
              </w:rPr>
            </w:pPr>
            <w:ins w:id="191" w:author="Yushu Zhang" w:date="2021-08-24T10:08:00Z">
              <w:r>
                <w:rPr>
                  <w:rFonts w:eastAsiaTheme="minorEastAsia"/>
                  <w:sz w:val="18"/>
                  <w:szCs w:val="18"/>
                  <w:lang w:eastAsia="zh-CN"/>
                </w:rPr>
                <w:t>Option 1 is not aligned with what RAN4</w:t>
              </w:r>
            </w:ins>
            <w:ins w:id="192" w:author="Yushu Zhang" w:date="2021-08-24T10:09:00Z">
              <w:r>
                <w:rPr>
                  <w:rFonts w:eastAsiaTheme="minorEastAsia"/>
                  <w:sz w:val="18"/>
                  <w:szCs w:val="18"/>
                  <w:lang w:eastAsia="zh-CN"/>
                </w:rPr>
                <w:t xml:space="preserve"> assumes. Currently RAN4 assumes UE would perform Rx beam sweeping to identify beam failure, but if gNB autonomously changes the beam for CSI-RS, the Rx beam sweeping would become useless.</w:t>
              </w:r>
            </w:ins>
          </w:p>
          <w:p w14:paraId="4CF4896F" w14:textId="5C493579" w:rsidR="00527963" w:rsidRDefault="00527963" w:rsidP="00527963">
            <w:pPr>
              <w:snapToGrid w:val="0"/>
              <w:spacing w:line="264" w:lineRule="auto"/>
              <w:rPr>
                <w:ins w:id="193" w:author="Yushu Zhang" w:date="2021-08-24T10:09:00Z"/>
                <w:rFonts w:eastAsiaTheme="minorEastAsia"/>
                <w:sz w:val="18"/>
                <w:szCs w:val="18"/>
                <w:lang w:eastAsia="zh-CN"/>
              </w:rPr>
            </w:pPr>
          </w:p>
          <w:p w14:paraId="7F954E1A" w14:textId="14CAA5C9" w:rsidR="00527963" w:rsidRPr="00F24545" w:rsidRDefault="00527963" w:rsidP="00527963">
            <w:pPr>
              <w:snapToGrid w:val="0"/>
              <w:spacing w:line="264" w:lineRule="auto"/>
              <w:rPr>
                <w:ins w:id="194" w:author="Yushu Zhang" w:date="2021-08-24T10:03:00Z"/>
                <w:rFonts w:eastAsiaTheme="minorEastAsia"/>
                <w:sz w:val="18"/>
                <w:szCs w:val="18"/>
                <w:lang w:eastAsia="zh-CN"/>
              </w:rPr>
            </w:pPr>
            <w:ins w:id="195" w:author="Yushu Zhang" w:date="2021-08-24T10:09:00Z">
              <w:r>
                <w:rPr>
                  <w:rFonts w:eastAsiaTheme="minorEastAsia"/>
                  <w:sz w:val="18"/>
                  <w:szCs w:val="18"/>
                  <w:lang w:eastAsia="zh-CN"/>
                </w:rPr>
                <w:t>Option 2 is not aligned with current s</w:t>
              </w:r>
            </w:ins>
            <w:ins w:id="196" w:author="Yushu Zhang" w:date="2021-08-24T10:10:00Z">
              <w:r>
                <w:rPr>
                  <w:rFonts w:eastAsiaTheme="minorEastAsia"/>
                  <w:sz w:val="18"/>
                  <w:szCs w:val="18"/>
                  <w:lang w:eastAsia="zh-CN"/>
                </w:rPr>
                <w:t>pec and from the discussion we see companies who want current formulation does not want to explicit write down option 2.</w:t>
              </w:r>
            </w:ins>
          </w:p>
          <w:p w14:paraId="2C946D39" w14:textId="77777777" w:rsidR="00527963" w:rsidRDefault="00527963" w:rsidP="009011B0">
            <w:pPr>
              <w:snapToGrid w:val="0"/>
              <w:spacing w:line="264" w:lineRule="auto"/>
              <w:rPr>
                <w:ins w:id="197" w:author="Runhua Chen" w:date="2021-08-24T11:50:00Z"/>
                <w:rFonts w:eastAsiaTheme="minorEastAsia"/>
                <w:sz w:val="18"/>
                <w:szCs w:val="18"/>
                <w:lang w:eastAsia="zh-CN"/>
              </w:rPr>
            </w:pPr>
          </w:p>
          <w:p w14:paraId="754E7266" w14:textId="02694796" w:rsidR="00F24545" w:rsidRDefault="00F24545" w:rsidP="009011B0">
            <w:pPr>
              <w:snapToGrid w:val="0"/>
              <w:spacing w:line="264" w:lineRule="auto"/>
              <w:rPr>
                <w:ins w:id="198" w:author="Yushu Zhang" w:date="2021-08-24T10:02:00Z"/>
                <w:rFonts w:eastAsiaTheme="minorEastAsia"/>
                <w:sz w:val="18"/>
                <w:szCs w:val="18"/>
                <w:lang w:eastAsia="zh-CN"/>
              </w:rPr>
            </w:pPr>
          </w:p>
        </w:tc>
      </w:tr>
      <w:tr w:rsidR="005F0ED6" w14:paraId="1378879F" w14:textId="77777777" w:rsidTr="00740CAA">
        <w:trPr>
          <w:jc w:val="center"/>
        </w:trPr>
        <w:tc>
          <w:tcPr>
            <w:tcW w:w="1494" w:type="dxa"/>
          </w:tcPr>
          <w:p w14:paraId="7F81F8FA" w14:textId="11F79DDB" w:rsidR="005F0ED6" w:rsidRDefault="005F0ED6" w:rsidP="00740CAA">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83990E6" w14:textId="44F647F6" w:rsidR="005F0ED6" w:rsidRDefault="006E4951" w:rsidP="006E4951">
            <w:pPr>
              <w:snapToGrid w:val="0"/>
              <w:spacing w:line="264" w:lineRule="auto"/>
              <w:rPr>
                <w:rFonts w:eastAsiaTheme="minorEastAsia"/>
                <w:sz w:val="18"/>
                <w:szCs w:val="18"/>
                <w:lang w:eastAsia="zh-CN"/>
              </w:rPr>
            </w:pPr>
            <w:r>
              <w:rPr>
                <w:rFonts w:eastAsiaTheme="minorEastAsia"/>
                <w:sz w:val="18"/>
                <w:szCs w:val="18"/>
                <w:lang w:eastAsia="zh-CN"/>
              </w:rPr>
              <w:t xml:space="preserve">We are okay to not support explcit </w:t>
            </w:r>
            <w:r w:rsidRPr="006E4951">
              <w:rPr>
                <w:rFonts w:eastAsiaTheme="minorEastAsia"/>
                <w:sz w:val="18"/>
                <w:szCs w:val="18"/>
                <w:lang w:eastAsia="zh-CN"/>
              </w:rPr>
              <w:t>configuration</w:t>
            </w:r>
            <w:r>
              <w:rPr>
                <w:rFonts w:eastAsiaTheme="minorEastAsia"/>
                <w:sz w:val="18"/>
                <w:szCs w:val="18"/>
                <w:lang w:eastAsia="zh-CN"/>
              </w:rPr>
              <w:t xml:space="preserve"> if no </w:t>
            </w:r>
            <w:r w:rsidR="00B64CED">
              <w:rPr>
                <w:rFonts w:eastAsiaTheme="minorEastAsia"/>
                <w:sz w:val="18"/>
                <w:szCs w:val="18"/>
                <w:lang w:eastAsia="zh-CN"/>
              </w:rPr>
              <w:pgNum/>
            </w:r>
            <w:r w:rsidR="00B64CED">
              <w:rPr>
                <w:rFonts w:eastAsiaTheme="minorEastAsia"/>
                <w:sz w:val="18"/>
                <w:szCs w:val="18"/>
                <w:lang w:eastAsia="zh-CN"/>
              </w:rPr>
              <w:t>onsensus</w:t>
            </w:r>
            <w:r>
              <w:rPr>
                <w:rFonts w:eastAsiaTheme="minorEastAsia"/>
                <w:sz w:val="18"/>
                <w:szCs w:val="18"/>
                <w:lang w:eastAsia="zh-CN"/>
              </w:rPr>
              <w:t xml:space="preserve">. Implcit </w:t>
            </w:r>
            <w:r w:rsidRPr="006E4951">
              <w:rPr>
                <w:rFonts w:eastAsiaTheme="minorEastAsia"/>
                <w:sz w:val="18"/>
                <w:szCs w:val="18"/>
                <w:lang w:eastAsia="zh-CN"/>
              </w:rPr>
              <w:t>configuration</w:t>
            </w:r>
            <w:r>
              <w:rPr>
                <w:rFonts w:eastAsiaTheme="minorEastAsia"/>
                <w:sz w:val="18"/>
                <w:szCs w:val="18"/>
                <w:lang w:eastAsia="zh-CN"/>
              </w:rPr>
              <w:t xml:space="preserve"> should be sufficient.</w:t>
            </w:r>
          </w:p>
        </w:tc>
      </w:tr>
      <w:tr w:rsidR="00845504" w14:paraId="2F80A87B" w14:textId="77777777" w:rsidTr="00740CAA">
        <w:trPr>
          <w:jc w:val="center"/>
        </w:trPr>
        <w:tc>
          <w:tcPr>
            <w:tcW w:w="1494" w:type="dxa"/>
          </w:tcPr>
          <w:p w14:paraId="3842C0CF" w14:textId="5B2C5319" w:rsidR="00845504" w:rsidRDefault="00845504" w:rsidP="00740CA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3EB9359" w14:textId="32119ED6" w:rsidR="00845504" w:rsidRDefault="00845504" w:rsidP="006E495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proposal. At least explicit configuration of BFD-RS sets should be supported for S-DCI. Regrading the explicit configuration signaling, we can accept either RRC and/or MAC CE.</w:t>
            </w:r>
          </w:p>
        </w:tc>
      </w:tr>
      <w:tr w:rsidR="00A303DA" w14:paraId="6779C492" w14:textId="77777777" w:rsidTr="00740CAA">
        <w:trPr>
          <w:jc w:val="center"/>
        </w:trPr>
        <w:tc>
          <w:tcPr>
            <w:tcW w:w="1494" w:type="dxa"/>
          </w:tcPr>
          <w:p w14:paraId="069E132D" w14:textId="4C53B13B" w:rsidR="00A303DA" w:rsidRDefault="00B64CED" w:rsidP="00740CAA">
            <w:pPr>
              <w:snapToGrid w:val="0"/>
              <w:spacing w:line="264" w:lineRule="auto"/>
              <w:rPr>
                <w:rFonts w:eastAsiaTheme="minorEastAsia"/>
                <w:sz w:val="18"/>
                <w:szCs w:val="18"/>
                <w:lang w:eastAsia="zh-CN"/>
              </w:rPr>
            </w:pPr>
            <w:r>
              <w:rPr>
                <w:rFonts w:eastAsiaTheme="minorEastAsia"/>
                <w:sz w:val="18"/>
                <w:szCs w:val="18"/>
                <w:lang w:eastAsia="zh-CN"/>
              </w:rPr>
              <w:t>V</w:t>
            </w:r>
            <w:r w:rsidR="00A303DA">
              <w:rPr>
                <w:rFonts w:eastAsiaTheme="minorEastAsia"/>
                <w:sz w:val="18"/>
                <w:szCs w:val="18"/>
                <w:lang w:eastAsia="zh-CN"/>
              </w:rPr>
              <w:t>ivo</w:t>
            </w:r>
          </w:p>
        </w:tc>
        <w:tc>
          <w:tcPr>
            <w:tcW w:w="8144" w:type="dxa"/>
          </w:tcPr>
          <w:p w14:paraId="79525AFE" w14:textId="425CAB1B" w:rsidR="00A303DA" w:rsidRDefault="00A303DA" w:rsidP="006E4951">
            <w:pPr>
              <w:snapToGrid w:val="0"/>
              <w:spacing w:line="264" w:lineRule="auto"/>
              <w:rPr>
                <w:rFonts w:eastAsiaTheme="minorEastAsia"/>
                <w:sz w:val="18"/>
                <w:szCs w:val="18"/>
                <w:lang w:eastAsia="zh-CN"/>
              </w:rPr>
            </w:pPr>
            <w:r>
              <w:rPr>
                <w:rFonts w:eastAsiaTheme="minorEastAsia"/>
                <w:sz w:val="18"/>
                <w:szCs w:val="18"/>
                <w:lang w:eastAsia="zh-CN"/>
              </w:rPr>
              <w:t>We support the possible agreement.</w:t>
            </w:r>
          </w:p>
        </w:tc>
      </w:tr>
      <w:tr w:rsidR="00712A32" w14:paraId="2DE5E478" w14:textId="77777777" w:rsidTr="00740CAA">
        <w:trPr>
          <w:jc w:val="center"/>
        </w:trPr>
        <w:tc>
          <w:tcPr>
            <w:tcW w:w="1494" w:type="dxa"/>
          </w:tcPr>
          <w:p w14:paraId="22FF7490" w14:textId="30FCE26A"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D2775FB" w14:textId="0013636C"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possible agreement.</w:t>
            </w:r>
          </w:p>
        </w:tc>
      </w:tr>
      <w:tr w:rsidR="001F4D7B" w14:paraId="6EF52CCF" w14:textId="77777777" w:rsidTr="00740CAA">
        <w:trPr>
          <w:jc w:val="center"/>
        </w:trPr>
        <w:tc>
          <w:tcPr>
            <w:tcW w:w="1494" w:type="dxa"/>
          </w:tcPr>
          <w:p w14:paraId="49CA856B" w14:textId="05407210"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46493ED"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the explicit RRC configured BFD RS. </w:t>
            </w:r>
          </w:p>
          <w:p w14:paraId="718BA2D7" w14:textId="6FC9FECC" w:rsidR="001F4D7B" w:rsidRDefault="001F4D7B" w:rsidP="001F4D7B">
            <w:pPr>
              <w:snapToGrid w:val="0"/>
              <w:spacing w:line="264" w:lineRule="auto"/>
              <w:rPr>
                <w:rFonts w:eastAsiaTheme="minorEastAsia"/>
                <w:sz w:val="18"/>
                <w:szCs w:val="18"/>
                <w:lang w:eastAsia="zh-CN"/>
              </w:rPr>
            </w:pPr>
            <w:r>
              <w:rPr>
                <w:rFonts w:eastAsiaTheme="minorEastAsia"/>
                <w:sz w:val="18"/>
                <w:szCs w:val="18"/>
                <w:lang w:eastAsia="zh-CN"/>
              </w:rPr>
              <w:t>In Rel.15/16, the BFR procedure depends on initial RRC configuration (</w:t>
            </w:r>
            <w:r w:rsidRPr="005506C7">
              <w:rPr>
                <w:i/>
                <w:iCs/>
                <w:sz w:val="16"/>
                <w:szCs w:val="16"/>
              </w:rPr>
              <w:t>BeamFailureRecoveryConfig</w:t>
            </w:r>
            <w:r>
              <w:rPr>
                <w:sz w:val="16"/>
                <w:szCs w:val="16"/>
              </w:rPr>
              <w:t xml:space="preserve"> and</w:t>
            </w:r>
            <w:r w:rsidRPr="005506C7">
              <w:rPr>
                <w:i/>
                <w:iCs/>
                <w:sz w:val="16"/>
                <w:szCs w:val="16"/>
              </w:rPr>
              <w:t xml:space="preserve"> BeamFailureRecoverySCellConfig-r16</w:t>
            </w:r>
            <w:r>
              <w:rPr>
                <w:rFonts w:eastAsiaTheme="minorEastAsia"/>
                <w:sz w:val="18"/>
                <w:szCs w:val="18"/>
                <w:lang w:eastAsia="zh-CN"/>
              </w:rPr>
              <w:t>). Along with these I</w:t>
            </w:r>
            <w:r w:rsidR="00B64CED">
              <w:rPr>
                <w:rFonts w:eastAsiaTheme="minorEastAsia"/>
                <w:sz w:val="18"/>
                <w:szCs w:val="18"/>
                <w:lang w:eastAsia="zh-CN"/>
              </w:rPr>
              <w:t>e</w:t>
            </w:r>
            <w:r>
              <w:rPr>
                <w:rFonts w:eastAsiaTheme="minorEastAsia"/>
                <w:sz w:val="18"/>
                <w:szCs w:val="18"/>
                <w:lang w:eastAsia="zh-CN"/>
              </w:rPr>
              <w:t xml:space="preserve">s, BFD RS can be explicitly configured. Without it, UE may have to go through a period of ambuiguious time on how to detect BF. </w:t>
            </w:r>
          </w:p>
          <w:p w14:paraId="796D3E1F" w14:textId="14F317B5"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we do admit that BFD RS update via RRCReconfiguration seems </w:t>
            </w:r>
            <w:r w:rsidRPr="00502D71">
              <w:rPr>
                <w:rFonts w:eastAsiaTheme="minorEastAsia"/>
                <w:sz w:val="18"/>
                <w:szCs w:val="18"/>
                <w:lang w:eastAsia="zh-CN"/>
              </w:rPr>
              <w:t>cumbersome</w:t>
            </w:r>
            <w:r>
              <w:rPr>
                <w:rFonts w:eastAsiaTheme="minorEastAsia"/>
                <w:sz w:val="18"/>
                <w:szCs w:val="18"/>
                <w:lang w:eastAsia="zh-CN"/>
              </w:rPr>
              <w:t xml:space="preserve">, therefore we are fine to adopt more dynamic method to override the configured BFD RS. </w:t>
            </w:r>
          </w:p>
        </w:tc>
      </w:tr>
      <w:tr w:rsidR="003929EC" w14:paraId="4EE3D7E7" w14:textId="77777777" w:rsidTr="00740CAA">
        <w:trPr>
          <w:jc w:val="center"/>
        </w:trPr>
        <w:tc>
          <w:tcPr>
            <w:tcW w:w="1494" w:type="dxa"/>
          </w:tcPr>
          <w:p w14:paraId="4BE0D821" w14:textId="15DEA4F8"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BD03DE9" w14:textId="061EA368" w:rsidR="003929EC" w:rsidRDefault="003929EC" w:rsidP="001F4D7B">
            <w:pPr>
              <w:snapToGrid w:val="0"/>
              <w:spacing w:line="264" w:lineRule="auto"/>
              <w:rPr>
                <w:rFonts w:eastAsiaTheme="minorEastAsia"/>
                <w:sz w:val="18"/>
                <w:szCs w:val="18"/>
                <w:lang w:eastAsia="zh-CN"/>
              </w:rPr>
            </w:pPr>
            <w:r>
              <w:rPr>
                <w:rFonts w:eastAsiaTheme="minorEastAsia"/>
                <w:sz w:val="18"/>
                <w:szCs w:val="18"/>
                <w:lang w:eastAsia="zh-CN"/>
              </w:rPr>
              <w:t>C</w:t>
            </w:r>
            <w:r>
              <w:rPr>
                <w:rFonts w:eastAsiaTheme="minorEastAsia" w:hint="eastAsia"/>
                <w:sz w:val="18"/>
                <w:szCs w:val="18"/>
                <w:lang w:eastAsia="zh-CN"/>
              </w:rPr>
              <w:t xml:space="preserve">an </w:t>
            </w:r>
            <w:r>
              <w:rPr>
                <w:rFonts w:eastAsiaTheme="minorEastAsia"/>
                <w:sz w:val="18"/>
                <w:szCs w:val="18"/>
                <w:lang w:eastAsia="zh-CN"/>
              </w:rPr>
              <w:t>anyone provide more explanation on “</w:t>
            </w:r>
            <w:r w:rsidRPr="003929EC">
              <w:rPr>
                <w:rFonts w:eastAsiaTheme="minorEastAsia"/>
                <w:sz w:val="18"/>
                <w:szCs w:val="18"/>
                <w:lang w:eastAsia="zh-CN"/>
              </w:rPr>
              <w:t>With reference to how UE selects the BFD-RS, it is the same as in Rel-15</w:t>
            </w:r>
            <w:r>
              <w:rPr>
                <w:rFonts w:eastAsiaTheme="minorEastAsia"/>
                <w:sz w:val="18"/>
                <w:szCs w:val="18"/>
                <w:lang w:eastAsia="zh-CN"/>
              </w:rPr>
              <w:t>”? we are wondering how UE selects the BFD-RS in Rel-15?</w:t>
            </w:r>
          </w:p>
        </w:tc>
      </w:tr>
      <w:tr w:rsidR="00FD649B" w14:paraId="4E2B5A2A" w14:textId="77777777" w:rsidTr="00740CAA">
        <w:trPr>
          <w:jc w:val="center"/>
        </w:trPr>
        <w:tc>
          <w:tcPr>
            <w:tcW w:w="1494" w:type="dxa"/>
          </w:tcPr>
          <w:p w14:paraId="5F83A307" w14:textId="42EA59ED"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FC3F156" w14:textId="77777777"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Pr>
                <w:szCs w:val="18"/>
              </w:rPr>
              <w:t>e</w:t>
            </w:r>
            <w:r w:rsidRPr="000C09D3">
              <w:rPr>
                <w:szCs w:val="20"/>
              </w:rPr>
              <w:t>xplicit configuration</w:t>
            </w:r>
            <w:r>
              <w:rPr>
                <w:szCs w:val="20"/>
              </w:rPr>
              <w:t xml:space="preserve"> of </w:t>
            </w:r>
            <w:r>
              <w:rPr>
                <w:rFonts w:eastAsiaTheme="minorEastAsia"/>
                <w:sz w:val="18"/>
                <w:szCs w:val="18"/>
                <w:lang w:eastAsia="zh-CN"/>
              </w:rPr>
              <w:t>BFD RS.</w:t>
            </w:r>
          </w:p>
          <w:p w14:paraId="58123941" w14:textId="7D9161D9" w:rsidR="00FD649B" w:rsidRPr="00FD649B" w:rsidRDefault="00FD649B" w:rsidP="001F4D7B">
            <w:pPr>
              <w:snapToGrid w:val="0"/>
              <w:spacing w:line="264" w:lineRule="auto"/>
              <w:rPr>
                <w:rFonts w:eastAsiaTheme="minorEastAsia"/>
                <w:sz w:val="18"/>
                <w:szCs w:val="18"/>
                <w:lang w:val="fr-FR" w:eastAsia="zh-CN"/>
              </w:rPr>
            </w:pPr>
            <w:r>
              <w:rPr>
                <w:rFonts w:eastAsiaTheme="minorEastAsia" w:hint="eastAsia"/>
                <w:sz w:val="18"/>
                <w:szCs w:val="18"/>
                <w:lang w:eastAsia="zh-CN"/>
              </w:rPr>
              <w:t>W</w:t>
            </w:r>
            <w:r>
              <w:rPr>
                <w:rFonts w:eastAsiaTheme="minorEastAsia"/>
                <w:sz w:val="18"/>
                <w:szCs w:val="18"/>
                <w:lang w:eastAsia="zh-CN"/>
              </w:rPr>
              <w:t>e suggest to remove the first sub-bullet, we think this is by default.</w:t>
            </w:r>
          </w:p>
        </w:tc>
      </w:tr>
      <w:tr w:rsidR="00970CAC" w14:paraId="0B9CA51D" w14:textId="77777777" w:rsidTr="00740CAA">
        <w:trPr>
          <w:jc w:val="center"/>
        </w:trPr>
        <w:tc>
          <w:tcPr>
            <w:tcW w:w="1494" w:type="dxa"/>
          </w:tcPr>
          <w:p w14:paraId="0AF383A1" w14:textId="50156FA1"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091434F6"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Support explicit configuration of BFD-RS.</w:t>
            </w:r>
          </w:p>
          <w:p w14:paraId="46E3149C"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Regarding the first sub-bullet, it’s not clear which UE selection this refers to, since BFD-RS are explicitly configured by the network. Suggest to remove this sub-bullet.</w:t>
            </w:r>
          </w:p>
          <w:p w14:paraId="413D16D8"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Regarding MAC CE, we agree that this would be beneficial. Suggest to add this as an FFS.</w:t>
            </w:r>
          </w:p>
          <w:p w14:paraId="6E073AFD" w14:textId="77777777" w:rsidR="00970CAC" w:rsidRDefault="00970CAC" w:rsidP="001F4D7B">
            <w:pPr>
              <w:snapToGrid w:val="0"/>
              <w:spacing w:line="264" w:lineRule="auto"/>
              <w:rPr>
                <w:rFonts w:eastAsiaTheme="minorEastAsia"/>
                <w:sz w:val="18"/>
                <w:szCs w:val="18"/>
                <w:lang w:eastAsia="zh-CN"/>
              </w:rPr>
            </w:pPr>
          </w:p>
          <w:p w14:paraId="0C56D3B5" w14:textId="59F963E9" w:rsidR="00970CAC" w:rsidRPr="000C09D3" w:rsidRDefault="00970CAC" w:rsidP="00970CAC">
            <w:pPr>
              <w:pStyle w:val="0Maintext"/>
              <w:rPr>
                <w:szCs w:val="20"/>
              </w:rPr>
            </w:pPr>
            <w:r w:rsidRPr="000C09D3">
              <w:rPr>
                <w:szCs w:val="20"/>
              </w:rPr>
              <w:t>Support the following BFD-RS configurations in Rel.17 for U</w:t>
            </w:r>
            <w:r w:rsidR="00B64CED" w:rsidRPr="000C09D3">
              <w:rPr>
                <w:szCs w:val="20"/>
              </w:rPr>
              <w:t>e</w:t>
            </w:r>
            <w:r w:rsidRPr="000C09D3">
              <w:rPr>
                <w:szCs w:val="20"/>
              </w:rPr>
              <w:t>s with one activated TCI state per CORESET:</w:t>
            </w:r>
          </w:p>
          <w:p w14:paraId="7A04737C" w14:textId="34976131" w:rsidR="00970CAC" w:rsidRPr="000C09D3" w:rsidRDefault="00970CAC" w:rsidP="00970CAC">
            <w:pPr>
              <w:pStyle w:val="0Maintext"/>
              <w:numPr>
                <w:ilvl w:val="0"/>
                <w:numId w:val="57"/>
              </w:numPr>
              <w:snapToGrid w:val="0"/>
              <w:rPr>
                <w:szCs w:val="20"/>
                <w:lang w:val="fr-FR"/>
              </w:rPr>
            </w:pPr>
            <w:r w:rsidRPr="000C09D3">
              <w:rPr>
                <w:szCs w:val="20"/>
              </w:rPr>
              <w:t>Explicit configuration</w:t>
            </w:r>
            <w:r>
              <w:rPr>
                <w:szCs w:val="20"/>
              </w:rPr>
              <w:t xml:space="preserve"> </w:t>
            </w:r>
            <w:r w:rsidRPr="00970CAC">
              <w:rPr>
                <w:color w:val="FF0000"/>
                <w:szCs w:val="20"/>
              </w:rPr>
              <w:t>of</w:t>
            </w:r>
            <w:r w:rsidRPr="00970CAC">
              <w:rPr>
                <w:strike/>
                <w:color w:val="FF0000"/>
                <w:szCs w:val="20"/>
              </w:rPr>
              <w:t xml:space="preserve">: </w:t>
            </w:r>
            <w:r w:rsidRPr="00970CAC">
              <w:rPr>
                <w:strike/>
                <w:color w:val="FF0000"/>
                <w:szCs w:val="20"/>
                <w:lang w:val="fr-FR"/>
              </w:rPr>
              <w:t>RRC configuration</w:t>
            </w:r>
            <w:r w:rsidRPr="000C09D3">
              <w:rPr>
                <w:szCs w:val="20"/>
                <w:lang w:val="fr-FR"/>
              </w:rPr>
              <w:t xml:space="preserve"> BFD-RS resources in BFD-RS set k, k = 0, 1</w:t>
            </w:r>
          </w:p>
          <w:p w14:paraId="17CF46BF" w14:textId="386AEC0C" w:rsidR="00970CAC" w:rsidRPr="00970CAC" w:rsidRDefault="00970CAC" w:rsidP="00970CAC">
            <w:pPr>
              <w:pStyle w:val="0Maintext"/>
              <w:numPr>
                <w:ilvl w:val="1"/>
                <w:numId w:val="57"/>
              </w:numPr>
              <w:snapToGrid w:val="0"/>
              <w:rPr>
                <w:strike/>
                <w:color w:val="FF0000"/>
                <w:szCs w:val="20"/>
                <w:lang w:val="fr-FR"/>
              </w:rPr>
            </w:pPr>
            <w:r w:rsidRPr="00970CAC">
              <w:rPr>
                <w:strike/>
                <w:color w:val="FF0000"/>
                <w:szCs w:val="20"/>
                <w:lang w:val="fr-FR"/>
              </w:rPr>
              <w:t>With reference to how UE selects the BFD-RS, it is the same as in Rel-15</w:t>
            </w:r>
          </w:p>
          <w:p w14:paraId="78EE5A1A" w14:textId="74AFB5C4" w:rsidR="00970CAC" w:rsidRPr="000C09D3" w:rsidRDefault="00970CAC" w:rsidP="00970CAC">
            <w:pPr>
              <w:pStyle w:val="0Maintext"/>
              <w:numPr>
                <w:ilvl w:val="1"/>
                <w:numId w:val="57"/>
              </w:numPr>
              <w:snapToGrid w:val="0"/>
              <w:rPr>
                <w:szCs w:val="20"/>
                <w:lang w:val="fr-FR"/>
              </w:rPr>
            </w:pPr>
            <w:r w:rsidRPr="00970CAC">
              <w:rPr>
                <w:color w:val="FF0000"/>
                <w:szCs w:val="20"/>
                <w:lang w:val="fr-FR"/>
              </w:rPr>
              <w:t xml:space="preserve">FFS Explicit configuration only by RRC or also </w:t>
            </w:r>
            <w:r w:rsidR="00BC47BF">
              <w:rPr>
                <w:color w:val="FF0000"/>
                <w:szCs w:val="20"/>
                <w:lang w:val="fr-FR"/>
              </w:rPr>
              <w:t xml:space="preserve">BFD-RS </w:t>
            </w:r>
            <w:r w:rsidRPr="00970CAC">
              <w:rPr>
                <w:color w:val="FF0000"/>
                <w:szCs w:val="20"/>
                <w:lang w:val="fr-FR"/>
              </w:rPr>
              <w:t>indication by MAC CE.</w:t>
            </w:r>
          </w:p>
          <w:p w14:paraId="3B0D6306" w14:textId="1975C333" w:rsidR="00970CAC" w:rsidRPr="00BC47BF" w:rsidRDefault="00970CAC" w:rsidP="00BC47BF">
            <w:pPr>
              <w:pStyle w:val="0Maintext"/>
              <w:numPr>
                <w:ilvl w:val="1"/>
                <w:numId w:val="57"/>
              </w:numPr>
              <w:rPr>
                <w:szCs w:val="20"/>
                <w:u w:val="single"/>
              </w:rPr>
            </w:pPr>
            <w:r w:rsidRPr="000C09D3">
              <w:rPr>
                <w:szCs w:val="20"/>
              </w:rPr>
              <w:t>FFS: CORESETs with more than 1 activated TCI state</w:t>
            </w:r>
            <w:r w:rsidRPr="00BC47BF">
              <w:rPr>
                <w:strike/>
                <w:color w:val="FF0000"/>
                <w:szCs w:val="20"/>
              </w:rPr>
              <w:t>s</w:t>
            </w:r>
            <w:r w:rsidRPr="000C09D3">
              <w:rPr>
                <w:szCs w:val="20"/>
              </w:rPr>
              <w:t>.</w:t>
            </w:r>
          </w:p>
        </w:tc>
      </w:tr>
      <w:tr w:rsidR="00F24545" w14:paraId="233A0B94" w14:textId="77777777" w:rsidTr="00740CAA">
        <w:trPr>
          <w:jc w:val="center"/>
          <w:ins w:id="199" w:author="Runhua Chen" w:date="2021-08-24T11:50:00Z"/>
        </w:trPr>
        <w:tc>
          <w:tcPr>
            <w:tcW w:w="1494" w:type="dxa"/>
          </w:tcPr>
          <w:p w14:paraId="260F2533" w14:textId="04DAF2E7" w:rsidR="00F24545" w:rsidRDefault="00F24545" w:rsidP="001F4D7B">
            <w:pPr>
              <w:snapToGrid w:val="0"/>
              <w:spacing w:line="264" w:lineRule="auto"/>
              <w:rPr>
                <w:ins w:id="200" w:author="Runhua Chen" w:date="2021-08-24T11:50:00Z"/>
                <w:rFonts w:eastAsiaTheme="minorEastAsia"/>
                <w:sz w:val="18"/>
                <w:szCs w:val="18"/>
                <w:lang w:eastAsia="zh-CN"/>
              </w:rPr>
            </w:pPr>
            <w:ins w:id="201" w:author="Runhua Chen" w:date="2021-08-24T11:50:00Z">
              <w:r>
                <w:rPr>
                  <w:rFonts w:eastAsiaTheme="minorEastAsia"/>
                  <w:sz w:val="18"/>
                  <w:szCs w:val="18"/>
                  <w:lang w:eastAsia="zh-CN"/>
                </w:rPr>
                <w:t>Mod</w:t>
              </w:r>
            </w:ins>
          </w:p>
        </w:tc>
        <w:tc>
          <w:tcPr>
            <w:tcW w:w="8144" w:type="dxa"/>
          </w:tcPr>
          <w:p w14:paraId="52F1F90C" w14:textId="0491FC12" w:rsidR="00F24545" w:rsidRDefault="00F24545" w:rsidP="001F4D7B">
            <w:pPr>
              <w:snapToGrid w:val="0"/>
              <w:spacing w:line="264" w:lineRule="auto"/>
              <w:rPr>
                <w:ins w:id="202" w:author="Runhua Chen" w:date="2021-08-24T11:50:00Z"/>
                <w:rFonts w:eastAsiaTheme="minorEastAsia"/>
                <w:sz w:val="18"/>
                <w:szCs w:val="18"/>
                <w:lang w:eastAsia="zh-CN"/>
              </w:rPr>
            </w:pPr>
            <w:ins w:id="203" w:author="Runhua Chen" w:date="2021-08-24T11:50:00Z">
              <w:r>
                <w:rPr>
                  <w:rFonts w:eastAsiaTheme="minorEastAsia"/>
                  <w:sz w:val="18"/>
                  <w:szCs w:val="18"/>
                  <w:lang w:eastAsia="zh-CN"/>
                </w:rPr>
                <w:t>@Apple:</w:t>
              </w:r>
            </w:ins>
            <w:ins w:id="204" w:author="Runhua Chen" w:date="2021-08-24T11:51:00Z">
              <w:r>
                <w:rPr>
                  <w:rFonts w:eastAsiaTheme="minorEastAsia"/>
                  <w:sz w:val="18"/>
                  <w:szCs w:val="18"/>
                  <w:lang w:eastAsia="zh-CN"/>
                </w:rPr>
                <w:t xml:space="preserve"> I somewhat share </w:t>
              </w:r>
            </w:ins>
            <w:ins w:id="205" w:author="Runhua Chen" w:date="2021-08-24T12:01:00Z">
              <w:r w:rsidR="00AE275D">
                <w:rPr>
                  <w:rFonts w:eastAsiaTheme="minorEastAsia"/>
                  <w:sz w:val="18"/>
                  <w:szCs w:val="18"/>
                  <w:lang w:eastAsia="zh-CN"/>
                </w:rPr>
                <w:t>some companies’ view that</w:t>
              </w:r>
            </w:ins>
            <w:ins w:id="206" w:author="Runhua Chen" w:date="2021-08-24T11:51:00Z">
              <w:r>
                <w:rPr>
                  <w:rFonts w:eastAsiaTheme="minorEastAsia"/>
                  <w:sz w:val="18"/>
                  <w:szCs w:val="18"/>
                  <w:lang w:eastAsia="zh-CN"/>
                </w:rPr>
                <w:t xml:space="preserve"> if there is a fundamental problem, we need to go back to Rel.15/16 </w:t>
              </w:r>
            </w:ins>
            <w:ins w:id="207" w:author="Runhua Chen" w:date="2021-08-24T11:52:00Z">
              <w:r>
                <w:rPr>
                  <w:rFonts w:eastAsiaTheme="minorEastAsia"/>
                  <w:sz w:val="18"/>
                  <w:szCs w:val="18"/>
                  <w:lang w:eastAsia="zh-CN"/>
                </w:rPr>
                <w:t xml:space="preserve">to correct it first, then come back to Rel.17. </w:t>
              </w:r>
            </w:ins>
            <w:ins w:id="208" w:author="Runhua Chen" w:date="2021-08-24T12:01:00Z">
              <w:r w:rsidR="00AE275D">
                <w:rPr>
                  <w:rFonts w:eastAsiaTheme="minorEastAsia"/>
                  <w:sz w:val="18"/>
                  <w:szCs w:val="18"/>
                  <w:lang w:eastAsia="zh-CN"/>
                </w:rPr>
                <w:t>G</w:t>
              </w:r>
            </w:ins>
            <w:ins w:id="209" w:author="Runhua Chen" w:date="2021-08-24T11:52:00Z">
              <w:r>
                <w:rPr>
                  <w:rFonts w:eastAsiaTheme="minorEastAsia"/>
                  <w:sz w:val="18"/>
                  <w:szCs w:val="18"/>
                  <w:lang w:eastAsia="zh-CN"/>
                </w:rPr>
                <w:t>iven the comment from Convida/Xiaomi</w:t>
              </w:r>
            </w:ins>
            <w:ins w:id="210" w:author="Runhua Chen" w:date="2021-08-24T12:01:00Z">
              <w:r w:rsidR="00AE275D">
                <w:rPr>
                  <w:rFonts w:eastAsiaTheme="minorEastAsia"/>
                  <w:sz w:val="18"/>
                  <w:szCs w:val="18"/>
                  <w:lang w:eastAsia="zh-CN"/>
                </w:rPr>
                <w:t>/CMCC</w:t>
              </w:r>
            </w:ins>
            <w:ins w:id="211" w:author="Runhua Chen" w:date="2021-08-24T11:52:00Z">
              <w:r>
                <w:rPr>
                  <w:rFonts w:eastAsiaTheme="minorEastAsia"/>
                  <w:sz w:val="18"/>
                  <w:szCs w:val="18"/>
                  <w:lang w:eastAsia="zh-CN"/>
                </w:rPr>
                <w:t>, the first sub</w:t>
              </w:r>
            </w:ins>
            <w:ins w:id="212" w:author="Runhua Chen" w:date="2021-08-24T11:57:00Z">
              <w:r w:rsidR="006A4683">
                <w:rPr>
                  <w:rFonts w:eastAsiaTheme="minorEastAsia"/>
                  <w:sz w:val="18"/>
                  <w:szCs w:val="18"/>
                  <w:lang w:eastAsia="zh-CN"/>
                </w:rPr>
                <w:t>-</w:t>
              </w:r>
            </w:ins>
            <w:ins w:id="213" w:author="Runhua Chen" w:date="2021-08-24T11:52:00Z">
              <w:r>
                <w:rPr>
                  <w:rFonts w:eastAsiaTheme="minorEastAsia"/>
                  <w:sz w:val="18"/>
                  <w:szCs w:val="18"/>
                  <w:lang w:eastAsia="zh-CN"/>
                </w:rPr>
                <w:t xml:space="preserve">bullet is removed. </w:t>
              </w:r>
            </w:ins>
            <w:ins w:id="214" w:author="Runhua Chen" w:date="2021-08-24T11:53:00Z">
              <w:r>
                <w:rPr>
                  <w:rFonts w:eastAsiaTheme="minorEastAsia"/>
                  <w:sz w:val="18"/>
                  <w:szCs w:val="18"/>
                  <w:lang w:eastAsia="zh-CN"/>
                </w:rPr>
                <w:t xml:space="preserve">We can come back to this to refine the implementation if there is a need (e.g. after Rel.15/16 CR if agreed). </w:t>
              </w:r>
            </w:ins>
          </w:p>
          <w:p w14:paraId="374E50B6" w14:textId="77777777" w:rsidR="00F24545" w:rsidRDefault="00F24545" w:rsidP="001F4D7B">
            <w:pPr>
              <w:snapToGrid w:val="0"/>
              <w:spacing w:line="264" w:lineRule="auto"/>
              <w:rPr>
                <w:ins w:id="215" w:author="Runhua Chen" w:date="2021-08-24T11:58:00Z"/>
                <w:rFonts w:eastAsiaTheme="minorEastAsia"/>
                <w:sz w:val="18"/>
                <w:szCs w:val="18"/>
                <w:lang w:eastAsia="zh-CN"/>
              </w:rPr>
            </w:pPr>
          </w:p>
          <w:p w14:paraId="068CB3F7" w14:textId="08B7D3D3" w:rsidR="006A4683" w:rsidRDefault="006A4683" w:rsidP="001F4D7B">
            <w:pPr>
              <w:snapToGrid w:val="0"/>
              <w:spacing w:line="264" w:lineRule="auto"/>
              <w:rPr>
                <w:ins w:id="216" w:author="Runhua Chen" w:date="2021-08-24T12:02:00Z"/>
                <w:rFonts w:eastAsiaTheme="minorEastAsia"/>
                <w:sz w:val="18"/>
                <w:szCs w:val="18"/>
                <w:lang w:eastAsia="zh-CN"/>
              </w:rPr>
            </w:pPr>
            <w:ins w:id="217" w:author="Runhua Chen" w:date="2021-08-24T11:58:00Z">
              <w:r>
                <w:rPr>
                  <w:rFonts w:eastAsiaTheme="minorEastAsia"/>
                  <w:sz w:val="18"/>
                  <w:szCs w:val="18"/>
                  <w:lang w:eastAsia="zh-CN"/>
                </w:rPr>
                <w:t xml:space="preserve">@Convida:  CATT </w:t>
              </w:r>
            </w:ins>
            <w:ins w:id="218" w:author="Runhua Chen" w:date="2021-08-24T12:05:00Z">
              <w:r w:rsidR="0005602E">
                <w:rPr>
                  <w:rFonts w:eastAsiaTheme="minorEastAsia"/>
                  <w:sz w:val="18"/>
                  <w:szCs w:val="18"/>
                  <w:lang w:eastAsia="zh-CN"/>
                </w:rPr>
                <w:t>also</w:t>
              </w:r>
            </w:ins>
            <w:ins w:id="219" w:author="Runhua Chen" w:date="2021-08-24T11:58:00Z">
              <w:r>
                <w:rPr>
                  <w:rFonts w:eastAsiaTheme="minorEastAsia"/>
                  <w:sz w:val="18"/>
                  <w:szCs w:val="18"/>
                  <w:lang w:eastAsia="zh-CN"/>
                </w:rPr>
                <w:t xml:space="preserve"> supports MAC-CE based update, even more strongly </w:t>
              </w:r>
            </w:ins>
            <w:ins w:id="220" w:author="Runhua Chen" w:date="2021-08-24T12:05:00Z">
              <w:r w:rsidR="0005602E">
                <w:rPr>
                  <w:rFonts w:eastAsiaTheme="minorEastAsia"/>
                  <w:sz w:val="18"/>
                  <w:szCs w:val="18"/>
                  <w:lang w:eastAsia="zh-CN"/>
                </w:rPr>
                <w:t>now that</w:t>
              </w:r>
            </w:ins>
            <w:ins w:id="221" w:author="Runhua Chen" w:date="2021-08-24T11:58:00Z">
              <w:r>
                <w:rPr>
                  <w:rFonts w:eastAsiaTheme="minorEastAsia"/>
                  <w:sz w:val="18"/>
                  <w:szCs w:val="18"/>
                  <w:lang w:eastAsia="zh-CN"/>
                </w:rPr>
                <w:t xml:space="preserve"> implicit update for S-DCI is ruled out. However there was concern from a few companies</w:t>
              </w:r>
            </w:ins>
            <w:ins w:id="222" w:author="Runhua Chen" w:date="2021-08-24T11:59:00Z">
              <w:r>
                <w:rPr>
                  <w:rFonts w:eastAsiaTheme="minorEastAsia"/>
                  <w:sz w:val="18"/>
                  <w:szCs w:val="18"/>
                  <w:lang w:eastAsia="zh-CN"/>
                </w:rPr>
                <w:t xml:space="preserve"> (e.g. Ericsson</w:t>
              </w:r>
            </w:ins>
            <w:ins w:id="223" w:author="Runhua Chen" w:date="2021-08-24T12:05:00Z">
              <w:r w:rsidR="0005602E">
                <w:rPr>
                  <w:rFonts w:eastAsiaTheme="minorEastAsia"/>
                  <w:sz w:val="18"/>
                  <w:szCs w:val="18"/>
                  <w:lang w:eastAsia="zh-CN"/>
                </w:rPr>
                <w:t>, Nokia/NSB</w:t>
              </w:r>
            </w:ins>
            <w:ins w:id="224" w:author="Runhua Chen" w:date="2021-08-24T11:59:00Z">
              <w:r>
                <w:rPr>
                  <w:rFonts w:eastAsiaTheme="minorEastAsia"/>
                  <w:sz w:val="18"/>
                  <w:szCs w:val="18"/>
                  <w:lang w:eastAsia="zh-CN"/>
                </w:rPr>
                <w:t>)</w:t>
              </w:r>
            </w:ins>
            <w:ins w:id="225" w:author="Runhua Chen" w:date="2021-08-24T11:58:00Z">
              <w:r>
                <w:rPr>
                  <w:rFonts w:eastAsiaTheme="minorEastAsia"/>
                  <w:sz w:val="18"/>
                  <w:szCs w:val="18"/>
                  <w:lang w:eastAsia="zh-CN"/>
                </w:rPr>
                <w:t xml:space="preserve"> in the last GTW. </w:t>
              </w:r>
            </w:ins>
            <w:ins w:id="226" w:author="Runhua Chen" w:date="2021-08-24T11:59:00Z">
              <w:r>
                <w:rPr>
                  <w:rFonts w:eastAsiaTheme="minorEastAsia"/>
                  <w:sz w:val="18"/>
                  <w:szCs w:val="18"/>
                  <w:lang w:eastAsia="zh-CN"/>
                </w:rPr>
                <w:t>Unl</w:t>
              </w:r>
              <w:r w:rsidR="00AE275D">
                <w:rPr>
                  <w:rFonts w:eastAsiaTheme="minorEastAsia"/>
                  <w:sz w:val="18"/>
                  <w:szCs w:val="18"/>
                  <w:lang w:eastAsia="zh-CN"/>
                </w:rPr>
                <w:t xml:space="preserve">ess they change their mind, </w:t>
              </w:r>
            </w:ins>
            <w:ins w:id="227" w:author="Runhua Chen" w:date="2021-08-24T12:02:00Z">
              <w:r w:rsidR="00AE275D">
                <w:rPr>
                  <w:rFonts w:eastAsiaTheme="minorEastAsia"/>
                  <w:sz w:val="18"/>
                  <w:szCs w:val="18"/>
                  <w:lang w:eastAsia="zh-CN"/>
                </w:rPr>
                <w:t>RRC is all we can have for S-DCI. If gNB is concerned</w:t>
              </w:r>
              <w:r w:rsidR="00250E97">
                <w:rPr>
                  <w:rFonts w:eastAsiaTheme="minorEastAsia"/>
                  <w:sz w:val="18"/>
                  <w:szCs w:val="18"/>
                  <w:lang w:eastAsia="zh-CN"/>
                </w:rPr>
                <w:t xml:space="preserve"> about the latency then it</w:t>
              </w:r>
            </w:ins>
            <w:ins w:id="228" w:author="Runhua Chen" w:date="2021-08-24T12:06:00Z">
              <w:r w:rsidR="00250E97">
                <w:rPr>
                  <w:rFonts w:eastAsiaTheme="minorEastAsia"/>
                  <w:sz w:val="18"/>
                  <w:szCs w:val="18"/>
                  <w:lang w:eastAsia="zh-CN"/>
                </w:rPr>
                <w:t xml:space="preserve"> can </w:t>
              </w:r>
            </w:ins>
            <w:ins w:id="229" w:author="Runhua Chen" w:date="2021-08-24T12:02:00Z">
              <w:r w:rsidR="00AE275D">
                <w:rPr>
                  <w:rFonts w:eastAsiaTheme="minorEastAsia"/>
                  <w:sz w:val="18"/>
                  <w:szCs w:val="18"/>
                  <w:lang w:eastAsia="zh-CN"/>
                </w:rPr>
                <w:t xml:space="preserve">switch to M-DCI. </w:t>
              </w:r>
            </w:ins>
          </w:p>
          <w:p w14:paraId="2E12D31F" w14:textId="639FDA75" w:rsidR="00AE275D" w:rsidRDefault="00AE275D" w:rsidP="001F4D7B">
            <w:pPr>
              <w:snapToGrid w:val="0"/>
              <w:spacing w:line="264" w:lineRule="auto"/>
              <w:rPr>
                <w:ins w:id="230" w:author="Runhua Chen" w:date="2021-08-24T11:50:00Z"/>
                <w:rFonts w:eastAsiaTheme="minorEastAsia"/>
                <w:sz w:val="18"/>
                <w:szCs w:val="18"/>
                <w:lang w:eastAsia="zh-CN"/>
              </w:rPr>
            </w:pPr>
          </w:p>
        </w:tc>
      </w:tr>
      <w:tr w:rsidR="00FC71CF" w14:paraId="663E4D97" w14:textId="77777777" w:rsidTr="00740CAA">
        <w:trPr>
          <w:jc w:val="center"/>
          <w:ins w:id="231" w:author="Xi Zhang" w:date="2021-08-24T14:18:00Z"/>
        </w:trPr>
        <w:tc>
          <w:tcPr>
            <w:tcW w:w="1494" w:type="dxa"/>
          </w:tcPr>
          <w:p w14:paraId="4E393D96" w14:textId="0C158BD1" w:rsidR="00FC71CF" w:rsidRDefault="00FC71CF" w:rsidP="001F4D7B">
            <w:pPr>
              <w:snapToGrid w:val="0"/>
              <w:spacing w:line="264" w:lineRule="auto"/>
              <w:rPr>
                <w:ins w:id="232" w:author="Xi Zhang" w:date="2021-08-24T14:18:00Z"/>
                <w:rFonts w:eastAsiaTheme="minorEastAsia"/>
                <w:sz w:val="18"/>
                <w:szCs w:val="18"/>
                <w:lang w:eastAsia="zh-CN"/>
              </w:rPr>
            </w:pPr>
            <w:ins w:id="233" w:author="Xi Zhang" w:date="2021-08-24T14:18:00Z">
              <w:r>
                <w:rPr>
                  <w:rFonts w:eastAsiaTheme="minorEastAsia"/>
                  <w:sz w:val="18"/>
                  <w:szCs w:val="18"/>
                  <w:lang w:eastAsia="zh-CN"/>
                </w:rPr>
                <w:t>Huawei, HiSilicon</w:t>
              </w:r>
            </w:ins>
          </w:p>
        </w:tc>
        <w:tc>
          <w:tcPr>
            <w:tcW w:w="8144" w:type="dxa"/>
          </w:tcPr>
          <w:p w14:paraId="04FC831B" w14:textId="3863BF6E" w:rsidR="00FC71CF" w:rsidRDefault="00FC71CF" w:rsidP="001F4D7B">
            <w:pPr>
              <w:snapToGrid w:val="0"/>
              <w:spacing w:line="264" w:lineRule="auto"/>
              <w:rPr>
                <w:ins w:id="234" w:author="Xi Zhang" w:date="2021-08-24T14:18:00Z"/>
                <w:rFonts w:eastAsiaTheme="minorEastAsia"/>
                <w:sz w:val="18"/>
                <w:szCs w:val="18"/>
                <w:lang w:eastAsia="zh-CN"/>
              </w:rPr>
            </w:pPr>
            <w:ins w:id="235" w:author="Xi Zhang" w:date="2021-08-24T14:20:00Z">
              <w:r>
                <w:rPr>
                  <w:rFonts w:eastAsiaTheme="minorEastAsia"/>
                  <w:sz w:val="18"/>
                  <w:szCs w:val="18"/>
                  <w:lang w:eastAsia="zh-CN"/>
                </w:rPr>
                <w:t xml:space="preserve">Fine with latest proposal. </w:t>
              </w:r>
            </w:ins>
          </w:p>
        </w:tc>
      </w:tr>
      <w:tr w:rsidR="00606513" w14:paraId="3778C2E6" w14:textId="77777777" w:rsidTr="00740CAA">
        <w:trPr>
          <w:jc w:val="center"/>
        </w:trPr>
        <w:tc>
          <w:tcPr>
            <w:tcW w:w="1494" w:type="dxa"/>
          </w:tcPr>
          <w:p w14:paraId="6FEBA68D" w14:textId="3D24D2C0" w:rsidR="00606513" w:rsidRDefault="00606513"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E6157F9" w14:textId="47E7D50C" w:rsidR="00606513" w:rsidRDefault="00606513" w:rsidP="001F4D7B">
            <w:pPr>
              <w:snapToGrid w:val="0"/>
              <w:spacing w:line="264" w:lineRule="auto"/>
              <w:rPr>
                <w:rFonts w:eastAsiaTheme="minorEastAsia"/>
                <w:sz w:val="18"/>
                <w:szCs w:val="18"/>
                <w:lang w:eastAsia="zh-CN"/>
              </w:rPr>
            </w:pPr>
            <w:r w:rsidRPr="00606513">
              <w:rPr>
                <w:rFonts w:eastAsiaTheme="minorEastAsia"/>
                <w:sz w:val="18"/>
                <w:szCs w:val="18"/>
                <w:lang w:eastAsia="zh-CN"/>
              </w:rPr>
              <w:t>Support the possible agreement. Not support for MAC-CE based update.</w:t>
            </w:r>
            <w:ins w:id="236" w:author="Yan Zhou" w:date="2021-08-24T12:10:00Z">
              <w:r w:rsidR="00721B63">
                <w:rPr>
                  <w:rFonts w:eastAsiaTheme="minorEastAsia"/>
                  <w:sz w:val="18"/>
                  <w:szCs w:val="18"/>
                  <w:lang w:eastAsia="zh-CN"/>
                </w:rPr>
                <w:t xml:space="preserve"> It is not reasonable to forbid implicit BFD RS but in</w:t>
              </w:r>
            </w:ins>
            <w:ins w:id="237" w:author="Yan Zhou" w:date="2021-08-24T12:11:00Z">
              <w:r w:rsidR="00721B63">
                <w:rPr>
                  <w:rFonts w:eastAsiaTheme="minorEastAsia"/>
                  <w:sz w:val="18"/>
                  <w:szCs w:val="18"/>
                  <w:lang w:eastAsia="zh-CN"/>
                </w:rPr>
                <w:t>troduc</w:t>
              </w:r>
            </w:ins>
            <w:ins w:id="238" w:author="Yan Zhou" w:date="2021-08-24T12:12:00Z">
              <w:r w:rsidR="00721B63">
                <w:rPr>
                  <w:rFonts w:eastAsiaTheme="minorEastAsia"/>
                  <w:sz w:val="18"/>
                  <w:szCs w:val="18"/>
                  <w:lang w:eastAsia="zh-CN"/>
                </w:rPr>
                <w:t>e</w:t>
              </w:r>
            </w:ins>
            <w:ins w:id="239" w:author="Yan Zhou" w:date="2021-08-24T12:11:00Z">
              <w:r w:rsidR="00721B63">
                <w:rPr>
                  <w:rFonts w:eastAsiaTheme="minorEastAsia"/>
                  <w:sz w:val="18"/>
                  <w:szCs w:val="18"/>
                  <w:lang w:eastAsia="zh-CN"/>
                </w:rPr>
                <w:t xml:space="preserve"> new signaling for MAC-CE update. If enhancement is needed, implicit RS is the best. Otherwise, no enhancement is needed. </w:t>
              </w:r>
            </w:ins>
            <w:ins w:id="240" w:author="Yan Zhou" w:date="2021-08-24T12:12:00Z">
              <w:r w:rsidR="00446DF3">
                <w:rPr>
                  <w:rFonts w:eastAsiaTheme="minorEastAsia"/>
                  <w:sz w:val="18"/>
                  <w:szCs w:val="18"/>
                  <w:lang w:eastAsia="zh-CN"/>
                </w:rPr>
                <w:t xml:space="preserve">RRC works. </w:t>
              </w:r>
            </w:ins>
          </w:p>
        </w:tc>
      </w:tr>
      <w:tr w:rsidR="00D46FF6" w14:paraId="2D2DD3F9" w14:textId="77777777" w:rsidTr="00740CAA">
        <w:trPr>
          <w:jc w:val="center"/>
        </w:trPr>
        <w:tc>
          <w:tcPr>
            <w:tcW w:w="1494" w:type="dxa"/>
          </w:tcPr>
          <w:p w14:paraId="031E9907" w14:textId="5229B400" w:rsidR="00D46FF6"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7E166B4" w14:textId="1D4137D2" w:rsidR="00D46FF6" w:rsidRPr="00606513"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 xml:space="preserve">It’s clear MAC-CE is not agreeable. Hence removed. </w:t>
            </w:r>
          </w:p>
        </w:tc>
      </w:tr>
      <w:tr w:rsidR="00052C1A" w14:paraId="44D550D8" w14:textId="77777777" w:rsidTr="00740CAA">
        <w:trPr>
          <w:jc w:val="center"/>
        </w:trPr>
        <w:tc>
          <w:tcPr>
            <w:tcW w:w="1494" w:type="dxa"/>
          </w:tcPr>
          <w:p w14:paraId="67FC2465" w14:textId="2CEA8594"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lastRenderedPageBreak/>
              <w:t>ZTE2</w:t>
            </w:r>
          </w:p>
        </w:tc>
        <w:tc>
          <w:tcPr>
            <w:tcW w:w="8144" w:type="dxa"/>
          </w:tcPr>
          <w:p w14:paraId="4B3503F2" w14:textId="3F29BD59"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 xml:space="preserve">Explicit method is to provide some flexibility of gNB configuration compared with implicit way. But, RRC based solution is clearly to revert </w:t>
            </w:r>
            <w:r w:rsidR="00F512EE">
              <w:rPr>
                <w:rFonts w:eastAsiaTheme="minorEastAsia"/>
                <w:sz w:val="18"/>
                <w:szCs w:val="18"/>
                <w:lang w:eastAsia="zh-CN"/>
              </w:rPr>
              <w:t>this direction. We can not live with FL proposal</w:t>
            </w:r>
            <w:r>
              <w:rPr>
                <w:rFonts w:eastAsiaTheme="minorEastAsia"/>
                <w:sz w:val="18"/>
                <w:szCs w:val="18"/>
                <w:lang w:eastAsia="zh-CN"/>
              </w:rPr>
              <w:t>,</w:t>
            </w:r>
            <w:r w:rsidR="00F512EE">
              <w:rPr>
                <w:rFonts w:eastAsiaTheme="minorEastAsia"/>
                <w:sz w:val="18"/>
                <w:szCs w:val="18"/>
                <w:lang w:eastAsia="zh-CN"/>
              </w:rPr>
              <w:t xml:space="preserve"> and then</w:t>
            </w:r>
            <w:r>
              <w:rPr>
                <w:rFonts w:eastAsiaTheme="minorEastAsia"/>
                <w:sz w:val="18"/>
                <w:szCs w:val="18"/>
                <w:lang w:eastAsia="zh-CN"/>
              </w:rPr>
              <w:t xml:space="preserve"> we suggest to make conclusion of non-consensus on this </w:t>
            </w:r>
            <w:r w:rsidR="00F512EE">
              <w:rPr>
                <w:rFonts w:eastAsiaTheme="minorEastAsia"/>
                <w:sz w:val="18"/>
                <w:szCs w:val="18"/>
                <w:lang w:eastAsia="zh-CN"/>
              </w:rPr>
              <w:t>explicit manner</w:t>
            </w:r>
            <w:r>
              <w:rPr>
                <w:rFonts w:eastAsiaTheme="minorEastAsia"/>
                <w:sz w:val="18"/>
                <w:szCs w:val="18"/>
                <w:lang w:eastAsia="zh-CN"/>
              </w:rPr>
              <w:t xml:space="preserve"> directly, as MTK mentioned.</w:t>
            </w:r>
          </w:p>
          <w:p w14:paraId="4BE54A68" w14:textId="77777777" w:rsidR="00052C1A" w:rsidRDefault="00052C1A" w:rsidP="001F4D7B">
            <w:pPr>
              <w:snapToGrid w:val="0"/>
              <w:spacing w:line="264" w:lineRule="auto"/>
              <w:rPr>
                <w:rFonts w:eastAsiaTheme="minorEastAsia"/>
                <w:sz w:val="18"/>
                <w:szCs w:val="18"/>
                <w:lang w:eastAsia="zh-CN"/>
              </w:rPr>
            </w:pPr>
          </w:p>
          <w:p w14:paraId="4F0D1B18" w14:textId="1FE1ECB7"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BTW, we are fine with Convida’s update.</w:t>
            </w:r>
          </w:p>
        </w:tc>
      </w:tr>
      <w:tr w:rsidR="00601566" w14:paraId="4D443375" w14:textId="77777777" w:rsidTr="00740CAA">
        <w:trPr>
          <w:jc w:val="center"/>
        </w:trPr>
        <w:tc>
          <w:tcPr>
            <w:tcW w:w="1494" w:type="dxa"/>
          </w:tcPr>
          <w:p w14:paraId="40E9C329" w14:textId="6FA952F0"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2F0DC66" w14:textId="1391429A"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can support either Mod’s version or </w:t>
            </w:r>
            <w:r w:rsidRPr="00601566">
              <w:rPr>
                <w:rFonts w:eastAsiaTheme="minorEastAsia"/>
                <w:sz w:val="18"/>
                <w:szCs w:val="18"/>
                <w:lang w:eastAsia="zh-CN"/>
              </w:rPr>
              <w:t>Convida</w:t>
            </w:r>
            <w:r>
              <w:rPr>
                <w:rFonts w:eastAsiaTheme="minorEastAsia"/>
                <w:sz w:val="18"/>
                <w:szCs w:val="18"/>
                <w:lang w:eastAsia="zh-CN"/>
              </w:rPr>
              <w:t>’s version.</w:t>
            </w:r>
          </w:p>
        </w:tc>
      </w:tr>
      <w:tr w:rsidR="002672F8" w14:paraId="11F3167F" w14:textId="77777777" w:rsidTr="00740CAA">
        <w:trPr>
          <w:jc w:val="center"/>
        </w:trPr>
        <w:tc>
          <w:tcPr>
            <w:tcW w:w="1494" w:type="dxa"/>
          </w:tcPr>
          <w:p w14:paraId="17822147" w14:textId="6FEA1C49" w:rsidR="002672F8" w:rsidRDefault="002672F8" w:rsidP="002672F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034C16A8" w14:textId="42A1AF67"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latest possible agreement.</w:t>
            </w:r>
          </w:p>
          <w:p w14:paraId="190DE182" w14:textId="77777777" w:rsidR="002672F8" w:rsidRDefault="002672F8" w:rsidP="002672F8">
            <w:pPr>
              <w:snapToGrid w:val="0"/>
              <w:spacing w:line="264" w:lineRule="auto"/>
              <w:rPr>
                <w:rFonts w:eastAsia="Malgun Gothic"/>
                <w:sz w:val="18"/>
                <w:szCs w:val="18"/>
                <w:lang w:eastAsia="ko-KR"/>
              </w:rPr>
            </w:pPr>
          </w:p>
          <w:p w14:paraId="4490EDBA" w14:textId="77777777"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Based on the conclusion we made, explicit configuration of BFD RS needs to be supported at least for S-DCI. For explicit BFD, there is no difference from UE implementation perspective whether this is for S-DCI or M-DCI or other use case(s). So, we don’t support to add any constraint for this configuration (e.g. adding ‘for S-DCI’ as proposed by OPPO).</w:t>
            </w:r>
          </w:p>
          <w:p w14:paraId="06FCDD94" w14:textId="77777777" w:rsidR="002672F8" w:rsidRDefault="002672F8" w:rsidP="002672F8">
            <w:pPr>
              <w:snapToGrid w:val="0"/>
              <w:spacing w:line="264" w:lineRule="auto"/>
              <w:rPr>
                <w:rFonts w:eastAsia="Malgun Gothic"/>
                <w:sz w:val="18"/>
                <w:szCs w:val="18"/>
                <w:lang w:eastAsia="ko-KR"/>
              </w:rPr>
            </w:pPr>
          </w:p>
          <w:p w14:paraId="2DCD248C" w14:textId="273B7C90"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Regarding the argument from Apple on Option</w:t>
            </w:r>
            <w:r w:rsidR="00D26518">
              <w:rPr>
                <w:rFonts w:eastAsia="Malgun Gothic"/>
                <w:sz w:val="18"/>
                <w:szCs w:val="18"/>
                <w:lang w:eastAsia="ko-KR"/>
              </w:rPr>
              <w:t xml:space="preserve"> </w:t>
            </w:r>
            <w:r>
              <w:rPr>
                <w:rFonts w:eastAsia="Malgun Gothic"/>
                <w:sz w:val="18"/>
                <w:szCs w:val="18"/>
                <w:lang w:eastAsia="ko-KR"/>
              </w:rPr>
              <w:t>1, UE Rx beam sweeping is needed regardless of applying UE-dedicatedly beamformed CSI-RS or cell-specifically beamformed CSI-RS considering UE movement/mobility.</w:t>
            </w:r>
          </w:p>
          <w:p w14:paraId="31FFE806" w14:textId="77777777" w:rsidR="002672F8" w:rsidRDefault="002672F8" w:rsidP="002672F8">
            <w:pPr>
              <w:snapToGrid w:val="0"/>
              <w:spacing w:line="264" w:lineRule="auto"/>
              <w:rPr>
                <w:rFonts w:eastAsia="Malgun Gothic"/>
                <w:sz w:val="18"/>
                <w:szCs w:val="18"/>
                <w:lang w:eastAsia="ko-KR"/>
              </w:rPr>
            </w:pPr>
          </w:p>
          <w:p w14:paraId="76436127" w14:textId="41750DDD" w:rsidR="002672F8" w:rsidRDefault="002672F8" w:rsidP="002672F8">
            <w:pPr>
              <w:snapToGrid w:val="0"/>
              <w:spacing w:line="264" w:lineRule="auto"/>
              <w:rPr>
                <w:rFonts w:eastAsiaTheme="minorEastAsia"/>
                <w:sz w:val="18"/>
                <w:szCs w:val="18"/>
                <w:lang w:eastAsia="zh-CN"/>
              </w:rPr>
            </w:pPr>
            <w:r>
              <w:rPr>
                <w:rFonts w:eastAsia="Malgun Gothic"/>
                <w:sz w:val="18"/>
                <w:szCs w:val="18"/>
                <w:lang w:eastAsia="ko-KR"/>
              </w:rPr>
              <w:t xml:space="preserve">Regarding the MAC-CE proposal, if there is delay issue, gNB can use implicit configuration of BFD-RS, especially for M-DCI mTRP which is a high priority use case. We prefer not to introduce a new method for explicit BFD. We are fine to delete the first sub-bullet as suggested by CMCC because this is by default. </w:t>
            </w:r>
          </w:p>
        </w:tc>
      </w:tr>
      <w:tr w:rsidR="00B64CED" w14:paraId="7D657880" w14:textId="77777777" w:rsidTr="00740CAA">
        <w:trPr>
          <w:jc w:val="center"/>
        </w:trPr>
        <w:tc>
          <w:tcPr>
            <w:tcW w:w="1494" w:type="dxa"/>
          </w:tcPr>
          <w:p w14:paraId="30F57AC7" w14:textId="605911E7" w:rsidR="00B64CED" w:rsidRDefault="00B64CED" w:rsidP="002672F8">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5473E6AE" w14:textId="5A642483" w:rsidR="00B64CED" w:rsidRDefault="00B64CED" w:rsidP="002672F8">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tc>
      </w:tr>
      <w:tr w:rsidR="00742427" w14:paraId="6DD06ED5" w14:textId="77777777" w:rsidTr="00740CAA">
        <w:trPr>
          <w:jc w:val="center"/>
        </w:trPr>
        <w:tc>
          <w:tcPr>
            <w:tcW w:w="1494" w:type="dxa"/>
          </w:tcPr>
          <w:p w14:paraId="5CADA19C" w14:textId="3F811212" w:rsidR="00742427" w:rsidRDefault="00742427" w:rsidP="00742427">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C1DC9B9" w14:textId="114636FF" w:rsidR="00742427" w:rsidRDefault="00742427" w:rsidP="00742427">
            <w:pPr>
              <w:snapToGrid w:val="0"/>
              <w:spacing w:line="264" w:lineRule="auto"/>
              <w:rPr>
                <w:rFonts w:eastAsia="Malgun Gothic"/>
                <w:sz w:val="18"/>
                <w:szCs w:val="18"/>
                <w:lang w:eastAsia="ko-KR"/>
              </w:rPr>
            </w:pPr>
            <w:r>
              <w:rPr>
                <w:rFonts w:eastAsia="Malgun Gothic"/>
                <w:sz w:val="18"/>
                <w:szCs w:val="18"/>
                <w:lang w:eastAsia="ko-KR"/>
              </w:rPr>
              <w:t>Support the latest possible agreement.</w:t>
            </w:r>
          </w:p>
        </w:tc>
      </w:tr>
      <w:tr w:rsidR="009A404F" w14:paraId="2E21092A" w14:textId="77777777" w:rsidTr="008201FB">
        <w:trPr>
          <w:jc w:val="center"/>
        </w:trPr>
        <w:tc>
          <w:tcPr>
            <w:tcW w:w="1494" w:type="dxa"/>
          </w:tcPr>
          <w:p w14:paraId="25B157AF" w14:textId="77777777" w:rsidR="009A404F" w:rsidRDefault="009A404F" w:rsidP="008201FB">
            <w:pPr>
              <w:snapToGrid w:val="0"/>
              <w:spacing w:line="264" w:lineRule="auto"/>
              <w:rPr>
                <w:rFonts w:eastAsia="Malgun Gothic"/>
                <w:sz w:val="18"/>
                <w:szCs w:val="18"/>
                <w:lang w:eastAsia="ko-KR"/>
              </w:rPr>
            </w:pPr>
            <w:r>
              <w:rPr>
                <w:rFonts w:eastAsia="Malgun Gothic" w:hint="eastAsia"/>
                <w:sz w:val="18"/>
                <w:szCs w:val="18"/>
                <w:lang w:eastAsia="ko-KR"/>
              </w:rPr>
              <w:t>E</w:t>
            </w:r>
            <w:r>
              <w:rPr>
                <w:rFonts w:eastAsia="Malgun Gothic"/>
                <w:sz w:val="18"/>
                <w:szCs w:val="18"/>
                <w:lang w:eastAsia="ko-KR"/>
              </w:rPr>
              <w:t>TRI</w:t>
            </w:r>
          </w:p>
        </w:tc>
        <w:tc>
          <w:tcPr>
            <w:tcW w:w="8144" w:type="dxa"/>
          </w:tcPr>
          <w:p w14:paraId="1F7D89ED" w14:textId="77777777" w:rsidR="009A404F" w:rsidRPr="00204D70" w:rsidRDefault="009A404F" w:rsidP="008201FB">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latest possible agreement.</w:t>
            </w:r>
          </w:p>
        </w:tc>
      </w:tr>
      <w:tr w:rsidR="009A404F" w14:paraId="3D62A489" w14:textId="77777777" w:rsidTr="008201FB">
        <w:trPr>
          <w:jc w:val="center"/>
        </w:trPr>
        <w:tc>
          <w:tcPr>
            <w:tcW w:w="1494" w:type="dxa"/>
          </w:tcPr>
          <w:p w14:paraId="44694F59" w14:textId="77777777" w:rsidR="009A404F" w:rsidRDefault="009A404F" w:rsidP="008201FB">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1715E0ED" w14:textId="77777777" w:rsidR="009A404F" w:rsidRDefault="009A404F" w:rsidP="008201FB">
            <w:pPr>
              <w:snapToGrid w:val="0"/>
              <w:spacing w:line="264" w:lineRule="auto"/>
              <w:rPr>
                <w:rFonts w:eastAsia="Malgun Gothic"/>
                <w:sz w:val="18"/>
                <w:szCs w:val="18"/>
                <w:lang w:eastAsia="ko-KR"/>
              </w:rPr>
            </w:pPr>
            <w:r>
              <w:rPr>
                <w:rFonts w:eastAsia="Malgun Gothic"/>
                <w:sz w:val="18"/>
                <w:szCs w:val="18"/>
                <w:lang w:eastAsia="ko-KR"/>
              </w:rPr>
              <w:t>Support the latest possible agreement.</w:t>
            </w:r>
          </w:p>
        </w:tc>
      </w:tr>
      <w:tr w:rsidR="00252E9B" w14:paraId="1C26A41D" w14:textId="77777777" w:rsidTr="00740CAA">
        <w:trPr>
          <w:jc w:val="center"/>
        </w:trPr>
        <w:tc>
          <w:tcPr>
            <w:tcW w:w="1494" w:type="dxa"/>
          </w:tcPr>
          <w:p w14:paraId="1CC17147" w14:textId="1172A449" w:rsidR="00252E9B" w:rsidRDefault="00252E9B" w:rsidP="00742427">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FF933E1" w14:textId="77777777" w:rsidR="00252E9B" w:rsidRDefault="00252E9B" w:rsidP="00742427">
            <w:pPr>
              <w:snapToGrid w:val="0"/>
              <w:spacing w:line="264" w:lineRule="auto"/>
              <w:rPr>
                <w:ins w:id="241" w:author="Runhua Chen_2" w:date="2021-08-25T08:55:00Z"/>
                <w:rFonts w:eastAsia="Malgun Gothic"/>
                <w:sz w:val="18"/>
                <w:szCs w:val="18"/>
                <w:lang w:eastAsia="ko-KR"/>
              </w:rPr>
            </w:pPr>
            <w:ins w:id="242" w:author="Runhua Chen_2" w:date="2021-08-25T08:55:00Z">
              <w:r>
                <w:rPr>
                  <w:rFonts w:eastAsia="Malgun Gothic"/>
                  <w:sz w:val="18"/>
                  <w:szCs w:val="18"/>
                  <w:lang w:eastAsia="ko-KR"/>
                </w:rPr>
                <w:t xml:space="preserve">Captured ZTE’s insist on MAC-CE. </w:t>
              </w:r>
            </w:ins>
          </w:p>
          <w:p w14:paraId="6647F0CA" w14:textId="77777777" w:rsidR="00252E9B" w:rsidRDefault="00252E9B" w:rsidP="00742427">
            <w:pPr>
              <w:snapToGrid w:val="0"/>
              <w:spacing w:line="264" w:lineRule="auto"/>
              <w:rPr>
                <w:ins w:id="243" w:author="Runhua Chen_2" w:date="2021-08-25T08:55:00Z"/>
                <w:rFonts w:eastAsia="Malgun Gothic"/>
                <w:sz w:val="18"/>
                <w:szCs w:val="18"/>
                <w:lang w:eastAsia="ko-KR"/>
              </w:rPr>
            </w:pPr>
          </w:p>
          <w:p w14:paraId="44235FFF" w14:textId="2318ECF3" w:rsidR="00252E9B" w:rsidRDefault="00252E9B" w:rsidP="009A404F">
            <w:pPr>
              <w:snapToGrid w:val="0"/>
              <w:spacing w:line="264" w:lineRule="auto"/>
              <w:rPr>
                <w:rFonts w:eastAsia="Malgun Gothic"/>
                <w:sz w:val="18"/>
                <w:szCs w:val="18"/>
                <w:lang w:eastAsia="ko-KR"/>
              </w:rPr>
            </w:pPr>
            <w:ins w:id="244" w:author="Runhua Chen_2" w:date="2021-08-25T08:55:00Z">
              <w:r>
                <w:rPr>
                  <w:rFonts w:eastAsia="Malgun Gothic"/>
                  <w:sz w:val="18"/>
                  <w:szCs w:val="18"/>
                  <w:lang w:eastAsia="ko-KR"/>
                </w:rPr>
                <w:t xml:space="preserve">@Convida: my </w:t>
              </w:r>
            </w:ins>
            <w:ins w:id="245" w:author="Runhua Chen_2" w:date="2021-08-25T15:05:00Z">
              <w:r w:rsidR="009A404F">
                <w:rPr>
                  <w:rFonts w:eastAsia="Malgun Gothic"/>
                  <w:sz w:val="18"/>
                  <w:szCs w:val="18"/>
                  <w:lang w:eastAsia="ko-KR"/>
                </w:rPr>
                <w:t>view is that</w:t>
              </w:r>
            </w:ins>
            <w:ins w:id="246" w:author="Runhua Chen_2" w:date="2021-08-25T08:55:00Z">
              <w:r>
                <w:rPr>
                  <w:rFonts w:eastAsia="Malgun Gothic"/>
                  <w:sz w:val="18"/>
                  <w:szCs w:val="18"/>
                  <w:lang w:eastAsia="ko-KR"/>
                </w:rPr>
                <w:t xml:space="preserve"> </w:t>
              </w:r>
            </w:ins>
            <w:ins w:id="247" w:author="Runhua Chen_2" w:date="2021-08-25T15:05:00Z">
              <w:r w:rsidR="009A404F">
                <w:rPr>
                  <w:rFonts w:eastAsia="Malgun Gothic"/>
                  <w:sz w:val="18"/>
                  <w:szCs w:val="18"/>
                  <w:lang w:eastAsia="ko-KR"/>
                </w:rPr>
                <w:t>we should not</w:t>
              </w:r>
            </w:ins>
            <w:ins w:id="248" w:author="Runhua Chen_2" w:date="2021-08-25T08:55:00Z">
              <w:r>
                <w:rPr>
                  <w:rFonts w:eastAsia="Malgun Gothic"/>
                  <w:sz w:val="18"/>
                  <w:szCs w:val="18"/>
                  <w:lang w:eastAsia="ko-KR"/>
                </w:rPr>
                <w:t xml:space="preserve"> further</w:t>
              </w:r>
            </w:ins>
            <w:ins w:id="249" w:author="Runhua Chen_2" w:date="2021-08-25T15:05:00Z">
              <w:r w:rsidR="009A404F">
                <w:rPr>
                  <w:rFonts w:eastAsia="Malgun Gothic"/>
                  <w:sz w:val="18"/>
                  <w:szCs w:val="18"/>
                  <w:lang w:eastAsia="ko-KR"/>
                </w:rPr>
                <w:t xml:space="preserve"> postpone</w:t>
              </w:r>
            </w:ins>
            <w:ins w:id="250" w:author="Runhua Chen_2" w:date="2021-08-25T08:55:00Z">
              <w:r>
                <w:rPr>
                  <w:rFonts w:eastAsia="Malgun Gothic"/>
                  <w:sz w:val="18"/>
                  <w:szCs w:val="18"/>
                  <w:lang w:eastAsia="ko-KR"/>
                </w:rPr>
                <w:t xml:space="preserve"> the MAC-CE issue</w:t>
              </w:r>
            </w:ins>
            <w:ins w:id="251" w:author="Runhua Chen_2" w:date="2021-08-25T08:56:00Z">
              <w:r>
                <w:rPr>
                  <w:rFonts w:eastAsia="Malgun Gothic"/>
                  <w:sz w:val="18"/>
                  <w:szCs w:val="18"/>
                  <w:lang w:eastAsia="ko-KR"/>
                </w:rPr>
                <w:t xml:space="preserve"> – as we are already in Rel.17 late stage. </w:t>
              </w:r>
            </w:ins>
          </w:p>
        </w:tc>
      </w:tr>
      <w:tr w:rsidR="009A404F" w14:paraId="0A4A470F" w14:textId="77777777" w:rsidTr="00740CAA">
        <w:trPr>
          <w:jc w:val="center"/>
        </w:trPr>
        <w:tc>
          <w:tcPr>
            <w:tcW w:w="1494" w:type="dxa"/>
          </w:tcPr>
          <w:p w14:paraId="68B9558F" w14:textId="356033D4" w:rsidR="009A404F" w:rsidRPr="009A4157" w:rsidRDefault="009A4157" w:rsidP="007424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914493C" w14:textId="001D5D4B" w:rsidR="009A404F" w:rsidRPr="009A4157" w:rsidRDefault="009A4157" w:rsidP="00742427">
            <w:pPr>
              <w:snapToGrid w:val="0"/>
              <w:spacing w:line="264" w:lineRule="auto"/>
              <w:rPr>
                <w:rFonts w:eastAsia="PMingLiU"/>
                <w:sz w:val="18"/>
                <w:szCs w:val="18"/>
                <w:lang w:eastAsia="zh-TW"/>
              </w:rPr>
            </w:pPr>
            <w:r>
              <w:rPr>
                <w:rFonts w:eastAsia="PMingLiU"/>
                <w:sz w:val="18"/>
                <w:szCs w:val="18"/>
                <w:lang w:eastAsia="zh-TW"/>
              </w:rPr>
              <w:t xml:space="preserve">We are supportive of the latest possible agreement. Fine with the FFS of MAC-CE update for sake of progress. </w:t>
            </w:r>
          </w:p>
        </w:tc>
      </w:tr>
      <w:tr w:rsidR="00116CE1" w14:paraId="7876D408" w14:textId="77777777" w:rsidTr="00740CAA">
        <w:trPr>
          <w:jc w:val="center"/>
        </w:trPr>
        <w:tc>
          <w:tcPr>
            <w:tcW w:w="1494" w:type="dxa"/>
          </w:tcPr>
          <w:p w14:paraId="2B2FD16F" w14:textId="79E0608B" w:rsidR="00116CE1" w:rsidRDefault="00116CE1" w:rsidP="00742427">
            <w:pPr>
              <w:snapToGrid w:val="0"/>
              <w:spacing w:line="264" w:lineRule="auto"/>
              <w:rPr>
                <w:rFonts w:eastAsia="PMingLiU"/>
                <w:sz w:val="18"/>
                <w:szCs w:val="18"/>
                <w:lang w:eastAsia="zh-TW"/>
              </w:rPr>
            </w:pPr>
            <w:r>
              <w:rPr>
                <w:rFonts w:eastAsia="PMingLiU"/>
                <w:sz w:val="18"/>
                <w:szCs w:val="18"/>
                <w:lang w:eastAsia="zh-TW"/>
              </w:rPr>
              <w:t>Samsung</w:t>
            </w:r>
          </w:p>
        </w:tc>
        <w:tc>
          <w:tcPr>
            <w:tcW w:w="8144" w:type="dxa"/>
          </w:tcPr>
          <w:p w14:paraId="64825EAC" w14:textId="50A77FB4" w:rsidR="00116CE1" w:rsidRDefault="00116CE1" w:rsidP="00116CE1">
            <w:pPr>
              <w:snapToGrid w:val="0"/>
              <w:spacing w:line="264" w:lineRule="auto"/>
              <w:rPr>
                <w:rFonts w:eastAsia="PMingLiU"/>
                <w:sz w:val="18"/>
                <w:szCs w:val="18"/>
                <w:lang w:eastAsia="zh-TW"/>
              </w:rPr>
            </w:pPr>
            <w:r>
              <w:rPr>
                <w:rFonts w:eastAsia="PMingLiU"/>
                <w:sz w:val="18"/>
                <w:szCs w:val="18"/>
                <w:lang w:eastAsia="zh-TW"/>
              </w:rPr>
              <w:t>We support the latest possible agreement from the FL.</w:t>
            </w:r>
          </w:p>
        </w:tc>
      </w:tr>
      <w:tr w:rsidR="008201FB" w14:paraId="4965FA27" w14:textId="77777777" w:rsidTr="00740CAA">
        <w:trPr>
          <w:jc w:val="center"/>
        </w:trPr>
        <w:tc>
          <w:tcPr>
            <w:tcW w:w="1494" w:type="dxa"/>
          </w:tcPr>
          <w:p w14:paraId="0FD9B137" w14:textId="683A9397" w:rsidR="008201FB" w:rsidRDefault="008201FB" w:rsidP="00742427">
            <w:pPr>
              <w:snapToGrid w:val="0"/>
              <w:spacing w:line="264" w:lineRule="auto"/>
              <w:rPr>
                <w:rFonts w:eastAsia="PMingLiU"/>
                <w:sz w:val="18"/>
                <w:szCs w:val="18"/>
                <w:lang w:eastAsia="zh-TW"/>
              </w:rPr>
            </w:pPr>
            <w:r>
              <w:rPr>
                <w:rFonts w:eastAsia="PMingLiU"/>
                <w:sz w:val="18"/>
                <w:szCs w:val="18"/>
                <w:lang w:eastAsia="zh-TW"/>
              </w:rPr>
              <w:t>ZTE</w:t>
            </w:r>
          </w:p>
        </w:tc>
        <w:tc>
          <w:tcPr>
            <w:tcW w:w="8144" w:type="dxa"/>
          </w:tcPr>
          <w:p w14:paraId="1DD4652E" w14:textId="07D3B777" w:rsidR="008201FB" w:rsidRPr="002A18BF" w:rsidRDefault="008201FB" w:rsidP="00116CE1">
            <w:pPr>
              <w:snapToGrid w:val="0"/>
              <w:spacing w:line="264" w:lineRule="auto"/>
              <w:rPr>
                <w:rFonts w:eastAsia="PMingLiU"/>
                <w:sz w:val="18"/>
                <w:szCs w:val="18"/>
                <w:lang w:eastAsia="zh-TW"/>
              </w:rPr>
            </w:pPr>
            <w:r>
              <w:rPr>
                <w:rFonts w:eastAsia="PMingLiU"/>
                <w:sz w:val="18"/>
                <w:szCs w:val="18"/>
                <w:lang w:eastAsia="zh-TW"/>
              </w:rPr>
              <w:t xml:space="preserve">Firstly, our concern is </w:t>
            </w:r>
            <w:r w:rsidR="00B80E6A">
              <w:rPr>
                <w:rFonts w:eastAsia="PMingLiU"/>
                <w:sz w:val="18"/>
                <w:szCs w:val="18"/>
                <w:lang w:eastAsia="zh-TW"/>
              </w:rPr>
              <w:t>NOT</w:t>
            </w:r>
            <w:r>
              <w:rPr>
                <w:rFonts w:eastAsia="PMingLiU"/>
                <w:sz w:val="18"/>
                <w:szCs w:val="18"/>
                <w:lang w:eastAsia="zh-TW"/>
              </w:rPr>
              <w:t xml:space="preserve"> </w:t>
            </w:r>
            <w:r w:rsidR="00B80E6A">
              <w:rPr>
                <w:rFonts w:eastAsia="PMingLiU"/>
                <w:sz w:val="18"/>
                <w:szCs w:val="18"/>
                <w:lang w:eastAsia="zh-TW"/>
              </w:rPr>
              <w:t>relevant</w:t>
            </w:r>
            <w:r>
              <w:rPr>
                <w:rFonts w:eastAsia="PMingLiU"/>
                <w:sz w:val="18"/>
                <w:szCs w:val="18"/>
                <w:lang w:eastAsia="zh-TW"/>
              </w:rPr>
              <w:t xml:space="preserve"> to whether we must ha</w:t>
            </w:r>
            <w:r w:rsidR="00E40104">
              <w:rPr>
                <w:rFonts w:eastAsia="PMingLiU"/>
                <w:sz w:val="18"/>
                <w:szCs w:val="18"/>
                <w:lang w:eastAsia="zh-TW"/>
              </w:rPr>
              <w:t>ve MAC-CE based update. Instead,</w:t>
            </w:r>
            <w:r>
              <w:rPr>
                <w:rFonts w:eastAsia="PMingLiU"/>
                <w:sz w:val="18"/>
                <w:szCs w:val="18"/>
                <w:lang w:eastAsia="zh-TW"/>
              </w:rPr>
              <w:t xml:space="preserve"> </w:t>
            </w:r>
            <w:r w:rsidR="00E40104">
              <w:rPr>
                <w:rFonts w:eastAsia="PMingLiU"/>
                <w:sz w:val="18"/>
                <w:szCs w:val="18"/>
                <w:lang w:eastAsia="zh-TW"/>
              </w:rPr>
              <w:t xml:space="preserve">we </w:t>
            </w:r>
            <w:r w:rsidR="00B80E6A">
              <w:rPr>
                <w:rFonts w:eastAsia="PMingLiU"/>
                <w:sz w:val="18"/>
                <w:szCs w:val="18"/>
                <w:lang w:eastAsia="zh-TW"/>
              </w:rPr>
              <w:t>need to</w:t>
            </w:r>
            <w:r w:rsidR="00E40104">
              <w:rPr>
                <w:rFonts w:eastAsia="PMingLiU"/>
                <w:sz w:val="18"/>
                <w:szCs w:val="18"/>
                <w:lang w:eastAsia="zh-TW"/>
              </w:rPr>
              <w:t xml:space="preserve"> have a reasonable </w:t>
            </w:r>
            <w:r w:rsidR="00E40104" w:rsidRPr="002A18BF">
              <w:rPr>
                <w:rFonts w:eastAsia="PMingLiU"/>
                <w:sz w:val="18"/>
                <w:szCs w:val="18"/>
                <w:lang w:eastAsia="zh-TW"/>
              </w:rPr>
              <w:t>solution not to break this Rel-17 BFR procedure and whole system.</w:t>
            </w:r>
          </w:p>
          <w:p w14:paraId="783A57A5" w14:textId="77777777" w:rsidR="008201FB" w:rsidRPr="002A18BF" w:rsidRDefault="008201FB" w:rsidP="00116CE1">
            <w:pPr>
              <w:snapToGrid w:val="0"/>
              <w:spacing w:line="264" w:lineRule="auto"/>
              <w:rPr>
                <w:rFonts w:eastAsia="PMingLiU"/>
                <w:sz w:val="18"/>
                <w:szCs w:val="18"/>
                <w:lang w:eastAsia="zh-TW"/>
              </w:rPr>
            </w:pPr>
          </w:p>
          <w:p w14:paraId="13121A31" w14:textId="62999E3C" w:rsidR="008201FB" w:rsidRPr="002A18BF" w:rsidRDefault="008201FB" w:rsidP="00116CE1">
            <w:pPr>
              <w:snapToGrid w:val="0"/>
              <w:spacing w:line="264" w:lineRule="auto"/>
              <w:rPr>
                <w:rFonts w:eastAsia="PMingLiU"/>
                <w:sz w:val="18"/>
                <w:szCs w:val="18"/>
                <w:lang w:eastAsia="zh-TW"/>
              </w:rPr>
            </w:pPr>
            <w:r w:rsidRPr="002A18BF">
              <w:rPr>
                <w:rFonts w:eastAsia="PMingLiU"/>
                <w:sz w:val="18"/>
                <w:szCs w:val="18"/>
                <w:lang w:eastAsia="zh-TW"/>
              </w:rPr>
              <w:t xml:space="preserve">We would like to clarify why the </w:t>
            </w:r>
            <w:r w:rsidR="004500DA" w:rsidRPr="002A18BF">
              <w:rPr>
                <w:rFonts w:eastAsia="PMingLiU"/>
                <w:sz w:val="18"/>
                <w:szCs w:val="18"/>
                <w:lang w:eastAsia="zh-TW"/>
              </w:rPr>
              <w:t xml:space="preserve">system </w:t>
            </w:r>
            <w:r w:rsidRPr="002A18BF">
              <w:rPr>
                <w:rFonts w:eastAsia="PMingLiU"/>
                <w:sz w:val="18"/>
                <w:szCs w:val="18"/>
                <w:lang w:eastAsia="zh-TW"/>
              </w:rPr>
              <w:t>will be broken if we go with RRC-based BFD-RS update.</w:t>
            </w:r>
          </w:p>
          <w:p w14:paraId="55163938" w14:textId="185C6C74" w:rsidR="004500DA" w:rsidRPr="002A18BF" w:rsidRDefault="004500DA" w:rsidP="004500DA">
            <w:pPr>
              <w:pStyle w:val="ListParagraph"/>
              <w:numPr>
                <w:ilvl w:val="0"/>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 xml:space="preserve">Issue 1: </w:t>
            </w:r>
            <w:r w:rsidRPr="002A18BF">
              <w:rPr>
                <w:rFonts w:ascii="Times New Roman" w:eastAsia="Times New Roman" w:hAnsi="Times New Roman" w:cs="Times New Roman"/>
                <w:sz w:val="18"/>
                <w:szCs w:val="18"/>
                <w:lang w:eastAsia="zh-CN"/>
              </w:rPr>
              <w:t xml:space="preserve">We have to experience </w:t>
            </w:r>
            <w:r w:rsidR="00B80E6A" w:rsidRPr="002A18BF">
              <w:rPr>
                <w:rFonts w:ascii="Times New Roman" w:eastAsia="Times New Roman" w:hAnsi="Times New Roman" w:cs="Times New Roman"/>
                <w:sz w:val="18"/>
                <w:szCs w:val="18"/>
                <w:lang w:eastAsia="zh-CN"/>
              </w:rPr>
              <w:t>a serious mis-detection for beam failure event</w:t>
            </w:r>
            <w:r w:rsidR="00B80E6A" w:rsidRPr="002A18BF">
              <w:rPr>
                <w:rFonts w:ascii="Times New Roman" w:eastAsia="Times New Roman" w:hAnsi="Times New Roman" w:cs="Times New Roman"/>
                <w:sz w:val="18"/>
                <w:szCs w:val="18"/>
                <w:lang w:eastAsia="zh-CN"/>
              </w:rPr>
              <w:t xml:space="preserve"> </w:t>
            </w:r>
            <w:r w:rsidRPr="002A18BF">
              <w:rPr>
                <w:rFonts w:ascii="Times New Roman" w:eastAsia="Times New Roman" w:hAnsi="Times New Roman" w:cs="Times New Roman"/>
                <w:sz w:val="18"/>
                <w:szCs w:val="18"/>
                <w:lang w:eastAsia="zh-CN"/>
              </w:rPr>
              <w:t xml:space="preserve">due to </w:t>
            </w:r>
            <w:r w:rsidR="00B80E6A">
              <w:rPr>
                <w:rFonts w:ascii="Times New Roman" w:eastAsia="Times New Roman" w:hAnsi="Times New Roman" w:cs="Times New Roman"/>
                <w:sz w:val="18"/>
                <w:szCs w:val="18"/>
                <w:lang w:eastAsia="zh-CN"/>
              </w:rPr>
              <w:t xml:space="preserve">time misalignment by </w:t>
            </w:r>
            <w:r w:rsidRPr="002A18BF">
              <w:rPr>
                <w:rFonts w:ascii="Times New Roman" w:eastAsia="Times New Roman" w:hAnsi="Times New Roman" w:cs="Times New Roman"/>
                <w:sz w:val="18"/>
                <w:szCs w:val="18"/>
                <w:lang w:eastAsia="zh-CN"/>
              </w:rPr>
              <w:t>the RRC based BFD-RS update and dynamic CORESET TCI state update</w:t>
            </w:r>
          </w:p>
          <w:p w14:paraId="519A6A1B" w14:textId="44D532C9" w:rsidR="004500DA" w:rsidRPr="002A18BF" w:rsidRDefault="004500DA" w:rsidP="004500DA">
            <w:pPr>
              <w:pStyle w:val="ListParagraph"/>
              <w:numPr>
                <w:ilvl w:val="1"/>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Obviously, BFD</w:t>
            </w:r>
            <w:r w:rsidR="002A18BF" w:rsidRPr="002A18BF">
              <w:rPr>
                <w:rFonts w:ascii="Times New Roman" w:eastAsia="Times New Roman" w:hAnsi="Times New Roman" w:cs="Times New Roman"/>
                <w:sz w:val="18"/>
                <w:szCs w:val="18"/>
                <w:lang w:eastAsia="zh-CN"/>
              </w:rPr>
              <w:t xml:space="preserve">-RS </w:t>
            </w:r>
            <w:r w:rsidR="00B80E6A">
              <w:rPr>
                <w:rFonts w:ascii="Times New Roman" w:eastAsia="Times New Roman" w:hAnsi="Times New Roman" w:cs="Times New Roman"/>
                <w:sz w:val="18"/>
                <w:szCs w:val="18"/>
                <w:lang w:eastAsia="zh-CN"/>
              </w:rPr>
              <w:t xml:space="preserve">updated </w:t>
            </w:r>
            <w:r w:rsidR="002A18BF" w:rsidRPr="002A18BF">
              <w:rPr>
                <w:rFonts w:ascii="Times New Roman" w:eastAsia="Times New Roman" w:hAnsi="Times New Roman" w:cs="Times New Roman"/>
                <w:sz w:val="18"/>
                <w:szCs w:val="18"/>
                <w:lang w:eastAsia="zh-CN"/>
              </w:rPr>
              <w:t>by RRC reconfiguration can NOT follow the MAC-CE based CORESET TCI state update. For the time duration of misalignment, the system has to experience a serious mis-detection for beam failure event.</w:t>
            </w:r>
          </w:p>
          <w:p w14:paraId="6059932E" w14:textId="1E28DAE6" w:rsidR="004500DA" w:rsidRPr="002A18BF" w:rsidRDefault="004500DA" w:rsidP="004500DA">
            <w:pPr>
              <w:pStyle w:val="ListParagraph"/>
              <w:numPr>
                <w:ilvl w:val="0"/>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Issue 2: We have to experience the risky of unclear UE behavior, since several majority companies have different understanding of Rel-15/16 design.</w:t>
            </w:r>
          </w:p>
          <w:p w14:paraId="7CE9E91F" w14:textId="1BD5C145" w:rsidR="002A18BF" w:rsidRPr="002A18BF" w:rsidRDefault="002A18BF" w:rsidP="002A18BF">
            <w:pPr>
              <w:pStyle w:val="ListParagraph"/>
              <w:numPr>
                <w:ilvl w:val="1"/>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 xml:space="preserve">During online session, there are the following interpretation for Rel-15 design. What one is right? If not common understanding, it seems to say that this </w:t>
            </w:r>
            <w:r w:rsidR="00B80E6A">
              <w:rPr>
                <w:rFonts w:ascii="Times New Roman" w:eastAsia="Times New Roman" w:hAnsi="Times New Roman" w:cs="Times New Roman"/>
                <w:sz w:val="18"/>
                <w:szCs w:val="18"/>
                <w:lang w:eastAsia="zh-CN"/>
              </w:rPr>
              <w:t xml:space="preserve">explicit </w:t>
            </w:r>
            <w:r w:rsidRPr="002A18BF">
              <w:rPr>
                <w:rFonts w:ascii="Times New Roman" w:eastAsia="Times New Roman" w:hAnsi="Times New Roman" w:cs="Times New Roman"/>
                <w:sz w:val="18"/>
                <w:szCs w:val="18"/>
                <w:lang w:eastAsia="zh-CN"/>
              </w:rPr>
              <w:t>feature may not be deployed (due to above Issue-1?)</w:t>
            </w:r>
          </w:p>
          <w:p w14:paraId="1696A896" w14:textId="51658C29" w:rsidR="002A18BF" w:rsidRPr="002A18BF" w:rsidRDefault="002A18BF" w:rsidP="002A18BF">
            <w:pPr>
              <w:pStyle w:val="ListParagraph"/>
              <w:numPr>
                <w:ilvl w:val="2"/>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 xml:space="preserve">Interpretation-1: Always follow RRC configuration regardless of  any potential timeline misalignment </w:t>
            </w:r>
          </w:p>
          <w:p w14:paraId="5D443ED8" w14:textId="576D10C9" w:rsidR="002A18BF" w:rsidRPr="002A18BF" w:rsidRDefault="002A18BF" w:rsidP="002A18BF">
            <w:pPr>
              <w:pStyle w:val="ListParagraph"/>
              <w:numPr>
                <w:ilvl w:val="2"/>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 xml:space="preserve">Interpretation-2: UE selects one of RRC configured </w:t>
            </w:r>
            <w:r w:rsidRPr="002A18BF">
              <w:rPr>
                <w:rFonts w:ascii="Times New Roman" w:eastAsia="Times New Roman" w:hAnsi="Times New Roman" w:cs="Times New Roman"/>
                <w:sz w:val="18"/>
                <w:szCs w:val="18"/>
                <w:lang w:eastAsia="zh-CN"/>
              </w:rPr>
              <w:t xml:space="preserve">candidate </w:t>
            </w:r>
            <w:r w:rsidRPr="002A18BF">
              <w:rPr>
                <w:rFonts w:ascii="Times New Roman" w:eastAsia="Times New Roman" w:hAnsi="Times New Roman" w:cs="Times New Roman"/>
                <w:sz w:val="18"/>
                <w:szCs w:val="18"/>
                <w:lang w:eastAsia="zh-CN"/>
              </w:rPr>
              <w:t>BFD-RSs</w:t>
            </w:r>
          </w:p>
          <w:p w14:paraId="5F3A4D1B" w14:textId="5EA500C1" w:rsidR="002A18BF" w:rsidRPr="002A18BF" w:rsidRDefault="002A18BF" w:rsidP="002A18BF">
            <w:pPr>
              <w:pStyle w:val="ListParagraph"/>
              <w:numPr>
                <w:ilvl w:val="1"/>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Meanwhile, other companies expect to clarify Rel-15 UE behavior (Pls check above)</w:t>
            </w:r>
          </w:p>
          <w:p w14:paraId="331E7577" w14:textId="72642272" w:rsidR="004500DA" w:rsidRPr="002A18BF" w:rsidRDefault="004500DA" w:rsidP="004500DA">
            <w:pPr>
              <w:pStyle w:val="ListParagraph"/>
              <w:numPr>
                <w:ilvl w:val="0"/>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t>Issue 3: The necessity for enhancing S-DCI M-TRP become</w:t>
            </w:r>
            <w:r w:rsidR="00B80E6A">
              <w:rPr>
                <w:rFonts w:ascii="Times New Roman" w:eastAsia="Times New Roman" w:hAnsi="Times New Roman" w:cs="Times New Roman"/>
                <w:sz w:val="18"/>
                <w:szCs w:val="18"/>
                <w:lang w:eastAsia="zh-CN"/>
              </w:rPr>
              <w:t>s</w:t>
            </w:r>
            <w:r w:rsidRPr="002A18BF">
              <w:rPr>
                <w:rFonts w:ascii="Times New Roman" w:eastAsia="Times New Roman" w:hAnsi="Times New Roman" w:cs="Times New Roman"/>
                <w:sz w:val="18"/>
                <w:szCs w:val="18"/>
                <w:lang w:eastAsia="zh-CN"/>
              </w:rPr>
              <w:t xml:space="preserve"> unclear.  </w:t>
            </w:r>
          </w:p>
          <w:p w14:paraId="7B1AD323" w14:textId="52C7CC44" w:rsidR="002A18BF" w:rsidRPr="002A18BF" w:rsidRDefault="002A18BF" w:rsidP="002A18BF">
            <w:pPr>
              <w:pStyle w:val="ListParagraph"/>
              <w:numPr>
                <w:ilvl w:val="1"/>
                <w:numId w:val="105"/>
              </w:numPr>
              <w:snapToGrid w:val="0"/>
              <w:spacing w:after="160" w:line="256" w:lineRule="auto"/>
              <w:contextualSpacing w:val="0"/>
              <w:rPr>
                <w:rFonts w:ascii="Times New Roman" w:eastAsia="Times New Roman" w:hAnsi="Times New Roman" w:cs="Times New Roman"/>
                <w:sz w:val="18"/>
                <w:szCs w:val="18"/>
                <w:lang w:eastAsia="zh-CN"/>
              </w:rPr>
            </w:pPr>
            <w:r w:rsidRPr="002A18BF">
              <w:rPr>
                <w:rFonts w:ascii="Times New Roman" w:eastAsia="Times New Roman" w:hAnsi="Times New Roman" w:cs="Times New Roman"/>
                <w:sz w:val="18"/>
                <w:szCs w:val="18"/>
                <w:lang w:eastAsia="zh-CN"/>
              </w:rPr>
              <w:lastRenderedPageBreak/>
              <w:t>Several companies mentioned that this explicit configuration is mainly used for S-DCI M-TRP, but if having above issues, do we really believe this feature can work well? For instance, un-reasonable beam failure event due to misalignment?</w:t>
            </w:r>
          </w:p>
          <w:p w14:paraId="4B01169A" w14:textId="77DE9B06" w:rsidR="008201FB" w:rsidRDefault="002A18BF" w:rsidP="004500DA">
            <w:pPr>
              <w:snapToGrid w:val="0"/>
              <w:spacing w:line="264" w:lineRule="auto"/>
              <w:rPr>
                <w:rFonts w:eastAsia="PMingLiU"/>
                <w:sz w:val="18"/>
                <w:szCs w:val="18"/>
                <w:lang w:val="x-none" w:eastAsia="zh-TW"/>
              </w:rPr>
            </w:pPr>
            <w:r>
              <w:rPr>
                <w:rFonts w:eastAsia="PMingLiU"/>
                <w:sz w:val="18"/>
                <w:szCs w:val="18"/>
                <w:lang w:val="x-none" w:eastAsia="zh-TW"/>
              </w:rPr>
              <w:t xml:space="preserve">In our views, </w:t>
            </w:r>
            <w:r w:rsidR="00B80E6A">
              <w:rPr>
                <w:rFonts w:eastAsia="PMingLiU"/>
                <w:sz w:val="18"/>
                <w:szCs w:val="18"/>
                <w:lang w:val="x-none" w:eastAsia="zh-TW"/>
              </w:rPr>
              <w:t>Convida’s suggestion seems to reflect the current situation correctly</w:t>
            </w:r>
            <w:bookmarkStart w:id="252" w:name="_GoBack"/>
            <w:bookmarkEnd w:id="252"/>
            <w:r w:rsidR="00B80E6A">
              <w:rPr>
                <w:rFonts w:eastAsia="PMingLiU"/>
                <w:sz w:val="18"/>
                <w:szCs w:val="18"/>
                <w:lang w:val="x-none" w:eastAsia="zh-TW"/>
              </w:rPr>
              <w:t>.</w:t>
            </w:r>
          </w:p>
          <w:p w14:paraId="03CCF72D" w14:textId="77777777" w:rsidR="00B80E6A" w:rsidRDefault="00B80E6A" w:rsidP="004500DA">
            <w:pPr>
              <w:snapToGrid w:val="0"/>
              <w:spacing w:line="264" w:lineRule="auto"/>
              <w:rPr>
                <w:rFonts w:eastAsia="PMingLiU"/>
                <w:sz w:val="18"/>
                <w:szCs w:val="18"/>
                <w:lang w:val="x-none" w:eastAsia="zh-TW"/>
              </w:rPr>
            </w:pPr>
          </w:p>
          <w:p w14:paraId="69333C08" w14:textId="6454A45C" w:rsidR="00B80E6A" w:rsidRPr="000C09D3" w:rsidRDefault="00B80E6A" w:rsidP="00B80E6A">
            <w:pPr>
              <w:pStyle w:val="0Maintext"/>
              <w:rPr>
                <w:szCs w:val="20"/>
              </w:rPr>
            </w:pPr>
            <w:r w:rsidRPr="000C09D3">
              <w:rPr>
                <w:szCs w:val="20"/>
              </w:rPr>
              <w:t>Support the following BFD-RS configurations in Rel.17 for U</w:t>
            </w:r>
            <w:r>
              <w:rPr>
                <w:szCs w:val="20"/>
              </w:rPr>
              <w:t>E</w:t>
            </w:r>
            <w:r w:rsidRPr="000C09D3">
              <w:rPr>
                <w:szCs w:val="20"/>
              </w:rPr>
              <w:t>s with one activated TCI state per CORESET:</w:t>
            </w:r>
          </w:p>
          <w:p w14:paraId="6D92F212" w14:textId="77777777" w:rsidR="00B80E6A" w:rsidRPr="000C09D3" w:rsidRDefault="00B80E6A" w:rsidP="00B80E6A">
            <w:pPr>
              <w:pStyle w:val="0Maintext"/>
              <w:numPr>
                <w:ilvl w:val="0"/>
                <w:numId w:val="57"/>
              </w:numPr>
              <w:snapToGrid w:val="0"/>
              <w:rPr>
                <w:szCs w:val="20"/>
                <w:lang w:val="fr-FR"/>
              </w:rPr>
            </w:pPr>
            <w:r w:rsidRPr="000C09D3">
              <w:rPr>
                <w:szCs w:val="20"/>
              </w:rPr>
              <w:t>Explicit configuration</w:t>
            </w:r>
            <w:r>
              <w:rPr>
                <w:szCs w:val="20"/>
              </w:rPr>
              <w:t xml:space="preserve"> </w:t>
            </w:r>
            <w:r w:rsidRPr="00970CAC">
              <w:rPr>
                <w:color w:val="FF0000"/>
                <w:szCs w:val="20"/>
              </w:rPr>
              <w:t>of</w:t>
            </w:r>
            <w:r w:rsidRPr="00970CAC">
              <w:rPr>
                <w:strike/>
                <w:color w:val="FF0000"/>
                <w:szCs w:val="20"/>
              </w:rPr>
              <w:t xml:space="preserve">: </w:t>
            </w:r>
            <w:r w:rsidRPr="00970CAC">
              <w:rPr>
                <w:strike/>
                <w:color w:val="FF0000"/>
                <w:szCs w:val="20"/>
                <w:lang w:val="fr-FR"/>
              </w:rPr>
              <w:t>RRC configuration</w:t>
            </w:r>
            <w:r w:rsidRPr="000C09D3">
              <w:rPr>
                <w:szCs w:val="20"/>
                <w:lang w:val="fr-FR"/>
              </w:rPr>
              <w:t xml:space="preserve"> BFD-RS resources in BFD-RS set k, k = 0, 1</w:t>
            </w:r>
          </w:p>
          <w:p w14:paraId="395D7D59" w14:textId="77777777" w:rsidR="00B80E6A" w:rsidRPr="00970CAC" w:rsidRDefault="00B80E6A" w:rsidP="00B80E6A">
            <w:pPr>
              <w:pStyle w:val="0Maintext"/>
              <w:numPr>
                <w:ilvl w:val="1"/>
                <w:numId w:val="57"/>
              </w:numPr>
              <w:snapToGrid w:val="0"/>
              <w:rPr>
                <w:strike/>
                <w:color w:val="FF0000"/>
                <w:szCs w:val="20"/>
                <w:lang w:val="fr-FR"/>
              </w:rPr>
            </w:pPr>
            <w:r w:rsidRPr="00970CAC">
              <w:rPr>
                <w:strike/>
                <w:color w:val="FF0000"/>
                <w:szCs w:val="20"/>
                <w:lang w:val="fr-FR"/>
              </w:rPr>
              <w:t>With reference to how UE selects the BFD-RS, it is the same as in Rel-15</w:t>
            </w:r>
          </w:p>
          <w:p w14:paraId="529E8CE2" w14:textId="77777777" w:rsidR="00B80E6A" w:rsidRPr="000C09D3" w:rsidRDefault="00B80E6A" w:rsidP="00B80E6A">
            <w:pPr>
              <w:pStyle w:val="0Maintext"/>
              <w:numPr>
                <w:ilvl w:val="1"/>
                <w:numId w:val="57"/>
              </w:numPr>
              <w:snapToGrid w:val="0"/>
              <w:rPr>
                <w:szCs w:val="20"/>
                <w:lang w:val="fr-FR"/>
              </w:rPr>
            </w:pPr>
            <w:r w:rsidRPr="00970CAC">
              <w:rPr>
                <w:color w:val="FF0000"/>
                <w:szCs w:val="20"/>
                <w:lang w:val="fr-FR"/>
              </w:rPr>
              <w:t xml:space="preserve">FFS Explicit configuration only by RRC or also </w:t>
            </w:r>
            <w:r>
              <w:rPr>
                <w:color w:val="FF0000"/>
                <w:szCs w:val="20"/>
                <w:lang w:val="fr-FR"/>
              </w:rPr>
              <w:t xml:space="preserve">BFD-RS </w:t>
            </w:r>
            <w:r w:rsidRPr="00970CAC">
              <w:rPr>
                <w:color w:val="FF0000"/>
                <w:szCs w:val="20"/>
                <w:lang w:val="fr-FR"/>
              </w:rPr>
              <w:t>indication by MAC CE.</w:t>
            </w:r>
          </w:p>
          <w:p w14:paraId="4A28765A" w14:textId="77777777" w:rsidR="00B80E6A" w:rsidRDefault="00B80E6A" w:rsidP="00B80E6A">
            <w:pPr>
              <w:pStyle w:val="0Maintext"/>
              <w:numPr>
                <w:ilvl w:val="1"/>
                <w:numId w:val="57"/>
              </w:numPr>
              <w:snapToGrid w:val="0"/>
              <w:rPr>
                <w:szCs w:val="20"/>
              </w:rPr>
            </w:pPr>
            <w:r w:rsidRPr="000C09D3">
              <w:rPr>
                <w:szCs w:val="20"/>
              </w:rPr>
              <w:t>FFS: CORESETs with more than 1 activated TCI state</w:t>
            </w:r>
            <w:r w:rsidRPr="00BC47BF">
              <w:rPr>
                <w:strike/>
                <w:color w:val="FF0000"/>
                <w:szCs w:val="20"/>
              </w:rPr>
              <w:t>s</w:t>
            </w:r>
            <w:r w:rsidRPr="000C09D3">
              <w:rPr>
                <w:szCs w:val="20"/>
              </w:rPr>
              <w:t>.</w:t>
            </w:r>
          </w:p>
          <w:p w14:paraId="2D70547D" w14:textId="278F93DE" w:rsidR="00B80E6A" w:rsidRPr="004500DA" w:rsidRDefault="00B80E6A" w:rsidP="00B80E6A">
            <w:pPr>
              <w:snapToGrid w:val="0"/>
              <w:spacing w:line="264" w:lineRule="auto"/>
              <w:rPr>
                <w:rFonts w:eastAsia="PMingLiU"/>
                <w:sz w:val="18"/>
                <w:szCs w:val="18"/>
                <w:lang w:val="x-none" w:eastAsia="zh-TW"/>
              </w:rPr>
            </w:pPr>
          </w:p>
        </w:tc>
      </w:tr>
    </w:tbl>
    <w:p w14:paraId="5C437CCD" w14:textId="03FB6255" w:rsidR="00BB0C09" w:rsidRPr="009A404F" w:rsidRDefault="00BB0C09" w:rsidP="008354E1">
      <w:pPr>
        <w:pStyle w:val="0Maintext"/>
        <w:rPr>
          <w:lang w:val="en-US"/>
        </w:rPr>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72C7AB7C" w:rsidR="00674427" w:rsidRPr="00247EC7" w:rsidRDefault="000A1BF1" w:rsidP="00132954">
      <w:pPr>
        <w:pStyle w:val="0Maintext"/>
        <w:numPr>
          <w:ilvl w:val="0"/>
          <w:numId w:val="57"/>
        </w:numPr>
      </w:pPr>
      <w:r w:rsidRPr="00247EC7">
        <w:t xml:space="preserve">There is no </w:t>
      </w:r>
      <w:r w:rsidR="00AE275D" w:rsidRPr="00247EC7">
        <w:t>consensus</w:t>
      </w:r>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2EF7976"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w:t>
            </w:r>
            <w:r w:rsidR="00116CE1">
              <w:rPr>
                <w:rFonts w:eastAsiaTheme="minorEastAsia"/>
                <w:sz w:val="18"/>
                <w:szCs w:val="18"/>
                <w:lang w:eastAsia="zh-CN"/>
              </w:rPr>
              <w:t>–</w:t>
            </w:r>
            <w:r>
              <w:rPr>
                <w:rFonts w:eastAsiaTheme="minorEastAsia"/>
                <w:sz w:val="18"/>
                <w:szCs w:val="18"/>
                <w:lang w:eastAsia="zh-CN"/>
              </w:rPr>
              <w:t xml:space="preserve">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lastRenderedPageBreak/>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No need to conclude this, lets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60103A4B" w:rsidR="001627E8" w:rsidRDefault="00742427" w:rsidP="006368D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C5381C9" w14:textId="3442BD3C" w:rsidR="001627E8" w:rsidRDefault="00742427" w:rsidP="006368DF">
            <w:pPr>
              <w:snapToGrid w:val="0"/>
              <w:spacing w:line="264" w:lineRule="auto"/>
              <w:rPr>
                <w:rFonts w:eastAsiaTheme="minorEastAsia"/>
                <w:sz w:val="18"/>
                <w:szCs w:val="18"/>
                <w:lang w:eastAsia="zh-CN"/>
              </w:rPr>
            </w:pPr>
            <w:r>
              <w:rPr>
                <w:rFonts w:eastAsiaTheme="minorEastAsia"/>
                <w:sz w:val="18"/>
                <w:szCs w:val="18"/>
                <w:lang w:eastAsia="zh-CN"/>
              </w:rPr>
              <w:t>Support the offline conclusion.</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lastRenderedPageBreak/>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F76D2AB" w:rsidR="0001026B" w:rsidRPr="00076AA8" w:rsidRDefault="00116CE1" w:rsidP="00A20C3D">
            <w:pPr>
              <w:snapToGrid w:val="0"/>
              <w:spacing w:line="264" w:lineRule="auto"/>
              <w:rPr>
                <w:rFonts w:eastAsiaTheme="minorEastAsia"/>
                <w:sz w:val="18"/>
                <w:szCs w:val="18"/>
                <w:lang w:eastAsia="zh-CN"/>
              </w:rPr>
            </w:pPr>
            <w:r w:rsidRPr="00076AA8">
              <w:rPr>
                <w:rFonts w:eastAsiaTheme="minorEastAsia"/>
                <w:sz w:val="18"/>
                <w:szCs w:val="18"/>
                <w:lang w:eastAsia="zh-CN"/>
              </w:rPr>
              <w:t>V</w:t>
            </w:r>
            <w:r w:rsidR="0001026B" w:rsidRPr="00076AA8">
              <w:rPr>
                <w:rFonts w:eastAsiaTheme="minorEastAsia"/>
                <w:sz w:val="18"/>
                <w:szCs w:val="18"/>
                <w:lang w:eastAsia="zh-CN"/>
              </w:rPr>
              <w:t>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r w:rsidRPr="00076AA8">
              <w:rPr>
                <w:rFonts w:eastAsiaTheme="minorEastAsia"/>
                <w:sz w:val="18"/>
                <w:szCs w:val="18"/>
                <w:lang w:eastAsia="zh-CN"/>
              </w:rPr>
              <w:t>Convida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ListParagraph"/>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ListParagraph"/>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vivo’s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36D5E44D"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In our understanding, 1-1 association means that the NBI must always be configured – same as for S</w:t>
            </w:r>
            <w:r w:rsidR="00116CE1" w:rsidRPr="00076AA8">
              <w:rPr>
                <w:rFonts w:eastAsiaTheme="minorEastAsia"/>
                <w:sz w:val="18"/>
                <w:szCs w:val="18"/>
                <w:lang w:eastAsia="zh-CN"/>
              </w:rPr>
              <w:t>c</w:t>
            </w:r>
            <w:r w:rsidRPr="00076AA8">
              <w:rPr>
                <w:rFonts w:eastAsiaTheme="minorEastAsia"/>
                <w:sz w:val="18"/>
                <w:szCs w:val="18"/>
                <w:lang w:eastAsia="zh-CN"/>
              </w:rPr>
              <w:t>ell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25B5EFF6"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w:t>
            </w:r>
            <w:r w:rsidR="00116CE1" w:rsidRPr="00076AA8">
              <w:rPr>
                <w:rFonts w:eastAsiaTheme="minorEastAsia"/>
                <w:sz w:val="18"/>
                <w:szCs w:val="18"/>
                <w:lang w:eastAsia="zh-CN"/>
              </w:rPr>
              <w:t>I</w:t>
            </w:r>
            <w:r w:rsidRPr="00076AA8">
              <w:rPr>
                <w:rFonts w:eastAsiaTheme="minorEastAsia"/>
                <w:sz w:val="18"/>
                <w:szCs w:val="18"/>
                <w:lang w:eastAsia="zh-CN"/>
              </w:rPr>
              <w:t xml:space="preserve">f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Malgun Gothic"/>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Malgun Gothic"/>
                <w:sz w:val="18"/>
                <w:szCs w:val="18"/>
                <w:lang w:eastAsia="ko-KR"/>
              </w:rPr>
              <w:t>We prefer to have NBI-RS set(s) always configured when BFD-RS set(s) is configured in a CC/BWP. So,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FL proposal.</w:t>
            </w:r>
          </w:p>
        </w:tc>
      </w:tr>
      <w:tr w:rsidR="001627E8" w:rsidRPr="00076AA8" w14:paraId="76AD370C" w14:textId="77777777" w:rsidTr="00F5683A">
        <w:trPr>
          <w:jc w:val="center"/>
        </w:trPr>
        <w:tc>
          <w:tcPr>
            <w:tcW w:w="1494" w:type="dxa"/>
          </w:tcPr>
          <w:p w14:paraId="61DC1454" w14:textId="7F16FE7A" w:rsidR="001627E8" w:rsidRPr="00787B45" w:rsidRDefault="00492A34" w:rsidP="00792AA2">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04B554" w14:textId="268587D9" w:rsidR="001627E8" w:rsidRPr="00787B45" w:rsidRDefault="00492A3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the similar view with LGE that NBI-RS set(s) should always be configured when BFD-RS set(s) is configured in a CC/BWP. And we support FL proposal.</w:t>
            </w:r>
          </w:p>
        </w:tc>
      </w:tr>
      <w:tr w:rsidR="00845504" w:rsidRPr="00076AA8" w14:paraId="0316DBDA" w14:textId="77777777" w:rsidTr="00F5683A">
        <w:trPr>
          <w:jc w:val="center"/>
        </w:trPr>
        <w:tc>
          <w:tcPr>
            <w:tcW w:w="1494" w:type="dxa"/>
          </w:tcPr>
          <w:p w14:paraId="34517DA4" w14:textId="3F6EE37C" w:rsidR="00845504" w:rsidRDefault="00845504" w:rsidP="00792AA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54DC1F6" w14:textId="5364E6DF" w:rsidR="00845504" w:rsidRDefault="0084550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can support to always configure NBI-RS set(s) when BFD-RS set(s) is configured in a CC/BWP.</w:t>
            </w:r>
          </w:p>
        </w:tc>
      </w:tr>
      <w:tr w:rsidR="00742427" w:rsidRPr="00076AA8" w14:paraId="147F9D74" w14:textId="77777777" w:rsidTr="00F5683A">
        <w:trPr>
          <w:jc w:val="center"/>
        </w:trPr>
        <w:tc>
          <w:tcPr>
            <w:tcW w:w="1494" w:type="dxa"/>
          </w:tcPr>
          <w:p w14:paraId="5B8F2588" w14:textId="6C1C5124" w:rsidR="00742427" w:rsidRDefault="00742427" w:rsidP="00792AA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D9FBF6E" w14:textId="77ABC8E8" w:rsidR="00742427" w:rsidRDefault="00742427" w:rsidP="00792AA2">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1680DFA4" w:rsidR="00B1590C" w:rsidRDefault="00B1590C" w:rsidP="00091D69">
      <w:pPr>
        <w:pStyle w:val="0Maintext"/>
        <w:numPr>
          <w:ilvl w:val="0"/>
          <w:numId w:val="57"/>
        </w:numPr>
      </w:pPr>
      <w:r>
        <w:t>In case of one TRP failure</w:t>
      </w:r>
      <w:r w:rsidR="00F039BF">
        <w:t xml:space="preserve"> (one S</w:t>
      </w:r>
      <w:r w:rsidR="00116CE1">
        <w:t>c</w:t>
      </w:r>
      <w:r w:rsidR="00F039BF">
        <w:t>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ListParagraph"/>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35511A95" w:rsidR="00DF1CBB" w:rsidRPr="009E29E9"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Support to configure an association between a TRP (e.g., BFD-RS set) on SpCell</w:t>
      </w:r>
      <w:r w:rsidR="00C65412" w:rsidRPr="009E29E9">
        <w:rPr>
          <w:rFonts w:ascii="Times New Roman" w:hAnsi="Times New Roman" w:cs="Times New Roman"/>
          <w:sz w:val="20"/>
          <w:szCs w:val="20"/>
          <w:lang w:val="en-US"/>
        </w:rPr>
        <w:t xml:space="preserve"> and </w:t>
      </w:r>
      <w:r w:rsidRPr="009E29E9">
        <w:rPr>
          <w:rFonts w:ascii="Times New Roman" w:hAnsi="Times New Roman" w:cs="Times New Roman"/>
          <w:sz w:val="20"/>
          <w:szCs w:val="20"/>
          <w:lang w:val="en-US"/>
        </w:rPr>
        <w:t>S</w:t>
      </w:r>
      <w:r w:rsidR="00116CE1" w:rsidRPr="009E29E9">
        <w:rPr>
          <w:rFonts w:ascii="Times New Roman" w:hAnsi="Times New Roman" w:cs="Times New Roman"/>
          <w:sz w:val="20"/>
          <w:szCs w:val="20"/>
          <w:lang w:val="en-US"/>
        </w:rPr>
        <w:t>c</w:t>
      </w:r>
      <w:r w:rsidRPr="009E29E9">
        <w:rPr>
          <w:rFonts w:ascii="Times New Roman" w:hAnsi="Times New Roman" w:cs="Times New Roman"/>
          <w:sz w:val="20"/>
          <w:szCs w:val="20"/>
          <w:lang w:val="en-US"/>
        </w:rPr>
        <w:t>ell(s)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SpCell.</w:t>
      </w:r>
    </w:p>
    <w:p w14:paraId="434114E2" w14:textId="08AB8FE9"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xml:space="preserve">: Qualcomm, DOCOMO, Lenovo/MotM, Fujitsu (at least mDCI), Sony, </w:t>
      </w:r>
      <w:r w:rsidR="00171A02">
        <w:rPr>
          <w:szCs w:val="20"/>
          <w:lang w:val="en-US"/>
        </w:rPr>
        <w:t>MTK</w:t>
      </w:r>
      <w:r w:rsidRPr="009E29E9">
        <w:rPr>
          <w:szCs w:val="20"/>
          <w:lang w:val="en-US"/>
        </w:rPr>
        <w:t>, ZTE, InterDigital, Samsung, Huawei/HiSilicon, Xiaomi, Nokia/NSB, CMCC, vivo, TCL</w:t>
      </w:r>
      <w:r w:rsidR="00F97C1A" w:rsidRPr="009E29E9">
        <w:rPr>
          <w:szCs w:val="20"/>
          <w:lang w:val="en-US"/>
        </w:rPr>
        <w:t>, CATT</w:t>
      </w:r>
      <w:r w:rsidR="001627E8">
        <w:rPr>
          <w:szCs w:val="20"/>
          <w:lang w:val="en-US"/>
        </w:rPr>
        <w:t>, Spreadtrum, ETRI</w:t>
      </w:r>
    </w:p>
    <w:p w14:paraId="39149E81" w14:textId="7030CF5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Convida</w:t>
      </w:r>
      <w:r w:rsidR="00FF4AFE" w:rsidRPr="009E29E9">
        <w:rPr>
          <w:szCs w:val="20"/>
          <w:lang w:val="en-US"/>
        </w:rPr>
        <w:t xml:space="preserve">, </w:t>
      </w:r>
      <w:r w:rsidR="00FD60EF" w:rsidRPr="009E29E9">
        <w:rPr>
          <w:szCs w:val="20"/>
          <w:lang w:val="en-US"/>
        </w:rPr>
        <w:t xml:space="preserve">FGI/APT, </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4E8D2C8C"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w:t>
            </w:r>
            <w:r w:rsidR="00116CE1" w:rsidRPr="00AE229E">
              <w:rPr>
                <w:rFonts w:ascii="Times New Roman" w:hAnsi="Times New Roman" w:cs="Times New Roman"/>
                <w:i/>
                <w:sz w:val="18"/>
                <w:szCs w:val="18"/>
                <w:highlight w:val="yellow"/>
              </w:rPr>
              <w:t>c</w:t>
            </w:r>
            <w:r w:rsidRPr="00AE229E">
              <w:rPr>
                <w:rFonts w:ascii="Times New Roman" w:hAnsi="Times New Roman" w:cs="Times New Roman"/>
                <w:i/>
                <w:sz w:val="18"/>
                <w:szCs w:val="18"/>
                <w:highlight w:val="yellow"/>
              </w:rPr>
              <w:t>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365433AA"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r w:rsidR="00116CE1">
              <w:rPr>
                <w:rFonts w:eastAsiaTheme="minorEastAsia"/>
                <w:sz w:val="18"/>
                <w:szCs w:val="18"/>
                <w:lang w:eastAsia="zh-CN"/>
              </w:rPr>
              <w:pgNum/>
            </w:r>
            <w:r w:rsidR="00116CE1">
              <w:rPr>
                <w:rFonts w:eastAsiaTheme="minorEastAsia"/>
                <w:sz w:val="18"/>
                <w:szCs w:val="18"/>
                <w:lang w:eastAsia="zh-CN"/>
              </w:rPr>
              <w:t>onfiguration</w:t>
            </w:r>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5746B5F8"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between TRPs in a S</w:t>
            </w:r>
            <w:r w:rsidR="00116CE1" w:rsidRPr="003D1302">
              <w:rPr>
                <w:rFonts w:eastAsiaTheme="minorEastAsia"/>
                <w:sz w:val="18"/>
                <w:szCs w:val="18"/>
                <w:lang w:eastAsia="zh-CN"/>
              </w:rPr>
              <w:t>c</w:t>
            </w:r>
            <w:r w:rsidRPr="003D1302">
              <w:rPr>
                <w:rFonts w:eastAsiaTheme="minorEastAsia"/>
                <w:sz w:val="18"/>
                <w:szCs w:val="18"/>
                <w:lang w:eastAsia="zh-CN"/>
              </w:rPr>
              <w:t xml:space="preserve">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w:t>
            </w:r>
            <w:r w:rsidR="00116CE1" w:rsidRPr="003D1302">
              <w:rPr>
                <w:rFonts w:eastAsiaTheme="minorEastAsia"/>
                <w:sz w:val="18"/>
                <w:szCs w:val="18"/>
                <w:lang w:eastAsia="zh-CN"/>
              </w:rPr>
              <w:t>c</w:t>
            </w:r>
            <w:r w:rsidRPr="003D1302">
              <w:rPr>
                <w:rFonts w:eastAsiaTheme="minorEastAsia"/>
                <w:sz w:val="18"/>
                <w:szCs w:val="18"/>
                <w:lang w:eastAsia="zh-CN"/>
              </w:rPr>
              <w:t>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313FF07A"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lastRenderedPageBreak/>
              <w:t>Support to configure an association between a TRP (e.g., BFD-RS set) on SpCell</w:t>
            </w:r>
            <w:r w:rsidRPr="003D1302">
              <w:rPr>
                <w:rFonts w:ascii="Times New Roman" w:hAnsi="Times New Roman" w:cs="Times New Roman"/>
                <w:strike/>
                <w:color w:val="FF0000"/>
                <w:sz w:val="18"/>
                <w:szCs w:val="18"/>
                <w:lang w:val="en-US"/>
              </w:rPr>
              <w:t>/S</w:t>
            </w:r>
            <w:r w:rsidR="00116CE1" w:rsidRPr="003D1302">
              <w:rPr>
                <w:rFonts w:ascii="Times New Roman" w:hAnsi="Times New Roman" w:cs="Times New Roman"/>
                <w:strike/>
                <w:color w:val="FF0000"/>
                <w:sz w:val="18"/>
                <w:szCs w:val="18"/>
                <w:lang w:val="en-US"/>
              </w:rPr>
              <w:t>c</w:t>
            </w:r>
            <w:r w:rsidRPr="003D1302">
              <w:rPr>
                <w:rFonts w:ascii="Times New Roman" w:hAnsi="Times New Roman" w:cs="Times New Roman"/>
                <w:strike/>
                <w:color w:val="FF0000"/>
                <w:sz w:val="18"/>
                <w:szCs w:val="18"/>
                <w:lang w:val="en-US"/>
              </w:rPr>
              <w:t>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lastRenderedPageBreak/>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0067E7E3"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w:t>
            </w:r>
            <w:r w:rsidR="00116CE1">
              <w:rPr>
                <w:rFonts w:eastAsiaTheme="minorEastAsia"/>
                <w:sz w:val="18"/>
                <w:szCs w:val="18"/>
                <w:lang w:eastAsia="zh-CN"/>
              </w:rPr>
              <w:t>c</w:t>
            </w:r>
            <w:r>
              <w:rPr>
                <w:rFonts w:eastAsiaTheme="minorEastAsia"/>
                <w:sz w:val="18"/>
                <w:szCs w:val="18"/>
                <w:lang w:eastAsia="zh-CN"/>
              </w:rPr>
              <w:t>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486D6081"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Put S</w:t>
            </w:r>
            <w:r w:rsidR="00116CE1">
              <w:rPr>
                <w:rFonts w:eastAsiaTheme="minorEastAsia"/>
                <w:sz w:val="18"/>
                <w:szCs w:val="18"/>
                <w:lang w:eastAsia="zh-CN"/>
              </w:rPr>
              <w:t>c</w:t>
            </w:r>
            <w:r>
              <w:rPr>
                <w:rFonts w:eastAsiaTheme="minorEastAsia"/>
                <w:sz w:val="18"/>
                <w:szCs w:val="18"/>
                <w:lang w:eastAsia="zh-CN"/>
              </w:rPr>
              <w:t xml:space="preserve">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78B234FA"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w:t>
            </w:r>
            <w:r w:rsidR="00116CE1">
              <w:rPr>
                <w:rFonts w:eastAsia="PMingLiU"/>
                <w:sz w:val="18"/>
                <w:szCs w:val="18"/>
                <w:lang w:eastAsia="zh-TW"/>
              </w:rPr>
              <w:t>c</w:t>
            </w:r>
            <w:r w:rsidR="002B75A1">
              <w:rPr>
                <w:rFonts w:eastAsia="PMingLiU"/>
                <w:sz w:val="18"/>
                <w:szCs w:val="18"/>
                <w:lang w:eastAsia="zh-TW"/>
              </w:rPr>
              <w:t>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17A9E5F8" w:rsidR="00811CAA" w:rsidRDefault="00811CAA" w:rsidP="0084570B">
            <w:pPr>
              <w:snapToGrid w:val="0"/>
              <w:spacing w:line="264" w:lineRule="auto"/>
              <w:rPr>
                <w:rFonts w:eastAsia="PMingLiU"/>
                <w:sz w:val="18"/>
                <w:szCs w:val="18"/>
                <w:lang w:eastAsia="zh-TW"/>
              </w:rPr>
            </w:pPr>
            <w:r>
              <w:rPr>
                <w:rFonts w:eastAsia="PMingLiU"/>
                <w:sz w:val="18"/>
                <w:szCs w:val="18"/>
                <w:lang w:eastAsia="zh-TW"/>
              </w:rPr>
              <w:t>Q1: Does it mean when 2 PUCCH resources are configured, mDCI based mTRP should be enabled for P</w:t>
            </w:r>
            <w:r w:rsidR="00116CE1">
              <w:rPr>
                <w:rFonts w:eastAsia="PMingLiU"/>
                <w:sz w:val="18"/>
                <w:szCs w:val="18"/>
                <w:lang w:eastAsia="zh-TW"/>
              </w:rPr>
              <w:t>c</w:t>
            </w:r>
            <w:r>
              <w:rPr>
                <w:rFonts w:eastAsia="PMingLiU"/>
                <w:sz w:val="18"/>
                <w:szCs w:val="18"/>
                <w:lang w:eastAsia="zh-TW"/>
              </w:rPr>
              <w:t>ell?</w:t>
            </w:r>
          </w:p>
          <w:p w14:paraId="36B8E75E" w14:textId="44FC9F41" w:rsidR="00811CAA" w:rsidRDefault="00811CAA" w:rsidP="0084570B">
            <w:pPr>
              <w:snapToGrid w:val="0"/>
              <w:spacing w:line="264" w:lineRule="auto"/>
              <w:rPr>
                <w:rFonts w:eastAsia="PMingLiU"/>
                <w:sz w:val="18"/>
                <w:szCs w:val="18"/>
                <w:lang w:eastAsia="zh-TW"/>
              </w:rPr>
            </w:pPr>
            <w:r>
              <w:rPr>
                <w:rFonts w:eastAsia="PMingLiU"/>
                <w:sz w:val="18"/>
                <w:szCs w:val="18"/>
                <w:lang w:eastAsia="zh-TW"/>
              </w:rPr>
              <w:t>Q2: Does it mean the mTRP operations from P</w:t>
            </w:r>
            <w:r w:rsidR="00116CE1">
              <w:rPr>
                <w:rFonts w:eastAsia="PMingLiU"/>
                <w:sz w:val="18"/>
                <w:szCs w:val="18"/>
                <w:lang w:eastAsia="zh-TW"/>
              </w:rPr>
              <w:t>c</w:t>
            </w:r>
            <w:r>
              <w:rPr>
                <w:rFonts w:eastAsia="PMingLiU"/>
                <w:sz w:val="18"/>
                <w:szCs w:val="18"/>
                <w:lang w:eastAsia="zh-TW"/>
              </w:rPr>
              <w:t>ell and S</w:t>
            </w:r>
            <w:r w:rsidR="00116CE1">
              <w:rPr>
                <w:rFonts w:eastAsia="PMingLiU"/>
                <w:sz w:val="18"/>
                <w:szCs w:val="18"/>
                <w:lang w:eastAsia="zh-TW"/>
              </w:rPr>
              <w:t>c</w:t>
            </w:r>
            <w:r>
              <w:rPr>
                <w:rFonts w:eastAsia="PMingLiU"/>
                <w:sz w:val="18"/>
                <w:szCs w:val="18"/>
                <w:lang w:eastAsia="zh-TW"/>
              </w:rPr>
              <w:t>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We still think it is sufficient to have a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0172D715"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w:t>
            </w:r>
            <w:r w:rsidR="00116CE1">
              <w:rPr>
                <w:rFonts w:eastAsiaTheme="minorEastAsia"/>
                <w:sz w:val="18"/>
                <w:szCs w:val="18"/>
                <w:lang w:eastAsia="zh-CN"/>
              </w:rPr>
              <w:t>c</w:t>
            </w:r>
            <w:r>
              <w:rPr>
                <w:rFonts w:eastAsiaTheme="minorEastAsia"/>
                <w:sz w:val="18"/>
                <w:szCs w:val="18"/>
                <w:lang w:eastAsia="zh-CN"/>
              </w:rPr>
              <w:t>ell. If any BFD-RS set on any S</w:t>
            </w:r>
            <w:r w:rsidR="00116CE1">
              <w:rPr>
                <w:rFonts w:eastAsiaTheme="minorEastAsia"/>
                <w:sz w:val="18"/>
                <w:szCs w:val="18"/>
                <w:lang w:eastAsia="zh-CN"/>
              </w:rPr>
              <w:t>c</w:t>
            </w:r>
            <w:r>
              <w:rPr>
                <w:rFonts w:eastAsiaTheme="minorEastAsia"/>
                <w:sz w:val="18"/>
                <w:szCs w:val="18"/>
                <w:lang w:eastAsia="zh-CN"/>
              </w:rPr>
              <w:t>ell is failed, any one or two PUCCH-SR resource can be selected, i.e., it up to UE implementation when any BFD-RS set is failed on one or more S</w:t>
            </w:r>
            <w:r w:rsidR="00116CE1">
              <w:rPr>
                <w:rFonts w:eastAsiaTheme="minorEastAsia"/>
                <w:sz w:val="18"/>
                <w:szCs w:val="18"/>
                <w:lang w:eastAsia="zh-CN"/>
              </w:rPr>
              <w:t>c</w:t>
            </w:r>
            <w:r>
              <w:rPr>
                <w:rFonts w:eastAsiaTheme="minorEastAsia"/>
                <w:sz w:val="18"/>
                <w:szCs w:val="18"/>
                <w:lang w:eastAsia="zh-CN"/>
              </w:rPr>
              <w:t>ell.</w:t>
            </w:r>
          </w:p>
        </w:tc>
      </w:tr>
      <w:tr w:rsidR="00191533" w14:paraId="76039992" w14:textId="77777777" w:rsidTr="00E17F04">
        <w:trPr>
          <w:jc w:val="center"/>
        </w:trPr>
        <w:tc>
          <w:tcPr>
            <w:tcW w:w="1494" w:type="dxa"/>
          </w:tcPr>
          <w:p w14:paraId="6DE6B209" w14:textId="1E3689C3" w:rsidR="00191533" w:rsidRDefault="00116CE1" w:rsidP="00191533">
            <w:pPr>
              <w:snapToGrid w:val="0"/>
              <w:spacing w:line="264" w:lineRule="auto"/>
              <w:rPr>
                <w:rFonts w:eastAsiaTheme="minorEastAsia"/>
                <w:sz w:val="18"/>
                <w:szCs w:val="18"/>
                <w:lang w:eastAsia="zh-CN"/>
              </w:rPr>
            </w:pPr>
            <w:r w:rsidRPr="00516BBA">
              <w:rPr>
                <w:rFonts w:eastAsiaTheme="minorEastAsia"/>
                <w:sz w:val="18"/>
                <w:szCs w:val="18"/>
                <w:lang w:eastAsia="zh-CN"/>
              </w:rPr>
              <w:t>V</w:t>
            </w:r>
            <w:r w:rsidR="00191533"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099F0AD1"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e prefer to include S</w:t>
            </w:r>
            <w:r w:rsidR="00116CE1" w:rsidRPr="00B72D3C">
              <w:rPr>
                <w:rFonts w:eastAsiaTheme="minorEastAsia"/>
                <w:sz w:val="18"/>
                <w:szCs w:val="18"/>
                <w:lang w:eastAsia="zh-CN"/>
              </w:rPr>
              <w:t>c</w:t>
            </w:r>
            <w:r w:rsidRPr="00B72D3C">
              <w:rPr>
                <w:rFonts w:eastAsiaTheme="minorEastAsia"/>
                <w:sz w:val="18"/>
                <w:szCs w:val="18"/>
                <w:lang w:eastAsia="zh-CN"/>
              </w:rPr>
              <w:t>ell here</w:t>
            </w:r>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w:t>
            </w:r>
            <w:r w:rsidR="00116CE1" w:rsidRPr="00B72D3C">
              <w:rPr>
                <w:rFonts w:eastAsiaTheme="minorEastAsia"/>
                <w:sz w:val="18"/>
                <w:szCs w:val="18"/>
                <w:lang w:eastAsia="zh-CN"/>
              </w:rPr>
              <w:t>c</w:t>
            </w:r>
            <w:r w:rsidRPr="00B72D3C">
              <w:rPr>
                <w:rFonts w:eastAsiaTheme="minorEastAsia"/>
                <w:sz w:val="18"/>
                <w:szCs w:val="18"/>
                <w:lang w:eastAsia="zh-CN"/>
              </w:rPr>
              <w:t>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w:t>
            </w:r>
            <w:r w:rsidR="00116CE1" w:rsidRPr="00B72D3C">
              <w:rPr>
                <w:rFonts w:eastAsiaTheme="minorEastAsia"/>
                <w:sz w:val="18"/>
                <w:szCs w:val="18"/>
                <w:lang w:eastAsia="zh-CN"/>
              </w:rPr>
              <w:t>c</w:t>
            </w:r>
            <w:r w:rsidRPr="00B72D3C">
              <w:rPr>
                <w:rFonts w:eastAsiaTheme="minorEastAsia"/>
                <w:sz w:val="18"/>
                <w:szCs w:val="18"/>
                <w:lang w:eastAsia="zh-CN"/>
              </w:rPr>
              <w:t>ell per-TRP BFR or S</w:t>
            </w:r>
            <w:r w:rsidR="00116CE1" w:rsidRPr="00B72D3C">
              <w:rPr>
                <w:rFonts w:eastAsiaTheme="minorEastAsia"/>
                <w:sz w:val="18"/>
                <w:szCs w:val="18"/>
                <w:lang w:eastAsia="zh-CN"/>
              </w:rPr>
              <w:t>c</w:t>
            </w:r>
            <w:r w:rsidRPr="00B72D3C">
              <w:rPr>
                <w:rFonts w:eastAsiaTheme="minorEastAsia"/>
                <w:sz w:val="18"/>
                <w:szCs w:val="18"/>
                <w:lang w:eastAsia="zh-CN"/>
              </w:rPr>
              <w:t xml:space="preserve">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FFAE481"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w:t>
            </w:r>
            <w:r w:rsidR="00116CE1">
              <w:rPr>
                <w:rFonts w:eastAsiaTheme="minorEastAsia"/>
                <w:sz w:val="18"/>
                <w:szCs w:val="18"/>
                <w:lang w:eastAsia="zh-CN"/>
              </w:rPr>
              <w:t>c</w:t>
            </w:r>
            <w:r>
              <w:rPr>
                <w:rFonts w:eastAsiaTheme="minorEastAsia"/>
                <w:sz w:val="18"/>
                <w:szCs w:val="18"/>
                <w:lang w:eastAsia="zh-CN"/>
              </w:rPr>
              <w:t>ell and S</w:t>
            </w:r>
            <w:r w:rsidR="00116CE1">
              <w:rPr>
                <w:rFonts w:eastAsiaTheme="minorEastAsia"/>
                <w:sz w:val="18"/>
                <w:szCs w:val="18"/>
                <w:lang w:eastAsia="zh-CN"/>
              </w:rPr>
              <w:t>c</w:t>
            </w:r>
            <w:r>
              <w:rPr>
                <w:rFonts w:eastAsiaTheme="minorEastAsia"/>
                <w:sz w:val="18"/>
                <w:szCs w:val="18"/>
                <w:lang w:eastAsia="zh-CN"/>
              </w:rPr>
              <w:t>ell as we commented above. In this case, 2 PUCCH resources can be configured even when sTRP in P</w:t>
            </w:r>
            <w:r w:rsidR="00116CE1">
              <w:rPr>
                <w:rFonts w:eastAsiaTheme="minorEastAsia"/>
                <w:sz w:val="18"/>
                <w:szCs w:val="18"/>
                <w:lang w:eastAsia="zh-CN"/>
              </w:rPr>
              <w:t>c</w:t>
            </w:r>
            <w:r>
              <w:rPr>
                <w:rFonts w:eastAsiaTheme="minorEastAsia"/>
                <w:sz w:val="18"/>
                <w:szCs w:val="18"/>
                <w:lang w:eastAsia="zh-CN"/>
              </w:rPr>
              <w:t>ell + mTRP in S</w:t>
            </w:r>
            <w:r w:rsidR="00116CE1">
              <w:rPr>
                <w:rFonts w:eastAsiaTheme="minorEastAsia"/>
                <w:sz w:val="18"/>
                <w:szCs w:val="18"/>
                <w:lang w:eastAsia="zh-CN"/>
              </w:rPr>
              <w:t>c</w:t>
            </w:r>
            <w:r>
              <w:rPr>
                <w:rFonts w:eastAsiaTheme="minorEastAsia"/>
                <w:sz w:val="18"/>
                <w:szCs w:val="18"/>
                <w:lang w:eastAsia="zh-CN"/>
              </w:rPr>
              <w:t>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concensus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45216BE" w14:textId="25A8566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onsidering the two PUCCH-SR resources are configured in a CC which can be a P</w:t>
            </w:r>
            <w:r w:rsidR="00116CE1">
              <w:rPr>
                <w:rFonts w:eastAsiaTheme="minorEastAsia"/>
                <w:sz w:val="18"/>
                <w:szCs w:val="18"/>
                <w:lang w:eastAsia="zh-CN"/>
              </w:rPr>
              <w:t>c</w:t>
            </w:r>
            <w:r>
              <w:rPr>
                <w:rFonts w:eastAsiaTheme="minorEastAsia"/>
                <w:sz w:val="18"/>
                <w:szCs w:val="18"/>
                <w:lang w:eastAsia="zh-CN"/>
              </w:rPr>
              <w:t>ell or a PUCCH-S</w:t>
            </w:r>
            <w:r w:rsidR="00116CE1">
              <w:rPr>
                <w:rFonts w:eastAsiaTheme="minorEastAsia"/>
                <w:sz w:val="18"/>
                <w:szCs w:val="18"/>
                <w:lang w:eastAsia="zh-CN"/>
              </w:rPr>
              <w:t>c</w:t>
            </w:r>
            <w:r>
              <w:rPr>
                <w:rFonts w:eastAsiaTheme="minorEastAsia"/>
                <w:sz w:val="18"/>
                <w:szCs w:val="18"/>
                <w:lang w:eastAsia="zh-CN"/>
              </w:rPr>
              <w:t>ell,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build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ListParagraph"/>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lastRenderedPageBreak/>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assoicaition</w:t>
            </w:r>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lastRenderedPageBreak/>
              <w:t>Spreadtrum</w:t>
            </w:r>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w:t>
            </w:r>
            <w:r w:rsidRPr="00AA51E4">
              <w:rPr>
                <w:rFonts w:eastAsia="Malgun Gothic"/>
                <w:sz w:val="18"/>
                <w:szCs w:val="18"/>
                <w:lang w:eastAsia="ko-KR"/>
              </w:rPr>
              <w:t>Offline proposal</w:t>
            </w:r>
            <w:r>
              <w:rPr>
                <w:rFonts w:eastAsia="Malgun Gothic"/>
                <w:sz w:val="18"/>
                <w:szCs w:val="18"/>
                <w:lang w:eastAsia="ko-KR"/>
              </w:rPr>
              <w:t>.</w:t>
            </w:r>
          </w:p>
        </w:tc>
      </w:tr>
      <w:tr w:rsidR="001627E8" w14:paraId="43F78A7E" w14:textId="77777777" w:rsidTr="00E17F04">
        <w:trPr>
          <w:jc w:val="center"/>
        </w:trPr>
        <w:tc>
          <w:tcPr>
            <w:tcW w:w="1494" w:type="dxa"/>
          </w:tcPr>
          <w:p w14:paraId="0B0D699D" w14:textId="326B27C6" w:rsidR="001627E8" w:rsidRDefault="00527963" w:rsidP="003935B7">
            <w:pPr>
              <w:snapToGrid w:val="0"/>
              <w:spacing w:line="264" w:lineRule="auto"/>
              <w:rPr>
                <w:rFonts w:eastAsiaTheme="minorEastAsia"/>
                <w:sz w:val="18"/>
                <w:szCs w:val="18"/>
                <w:lang w:eastAsia="zh-CN"/>
              </w:rPr>
            </w:pPr>
            <w:ins w:id="253" w:author="Yushu Zhang" w:date="2021-08-24T10:13:00Z">
              <w:r>
                <w:rPr>
                  <w:rFonts w:eastAsiaTheme="minorEastAsia" w:hint="eastAsia"/>
                  <w:sz w:val="18"/>
                  <w:szCs w:val="18"/>
                  <w:lang w:eastAsia="zh-CN"/>
                </w:rPr>
                <w:t>Apple</w:t>
              </w:r>
            </w:ins>
          </w:p>
        </w:tc>
        <w:tc>
          <w:tcPr>
            <w:tcW w:w="8144" w:type="dxa"/>
          </w:tcPr>
          <w:p w14:paraId="1C996655" w14:textId="053477C5" w:rsidR="001627E8" w:rsidRDefault="005A54C5" w:rsidP="003935B7">
            <w:pPr>
              <w:snapToGrid w:val="0"/>
              <w:spacing w:line="264" w:lineRule="auto"/>
              <w:rPr>
                <w:rFonts w:eastAsiaTheme="minorEastAsia"/>
                <w:sz w:val="18"/>
                <w:szCs w:val="18"/>
                <w:lang w:eastAsia="zh-CN"/>
              </w:rPr>
            </w:pPr>
            <w:ins w:id="254" w:author="Yushu Zhang" w:date="2021-08-24T10:13:00Z">
              <w:r>
                <w:rPr>
                  <w:rFonts w:eastAsiaTheme="minorEastAsia"/>
                  <w:sz w:val="18"/>
                  <w:szCs w:val="18"/>
                  <w:lang w:eastAsia="zh-CN"/>
                </w:rPr>
                <w:t>Thanks Lenovo to answer our question</w:t>
              </w:r>
            </w:ins>
            <w:ins w:id="255" w:author="Yushu Zhang" w:date="2021-08-24T10:14:00Z">
              <w:r>
                <w:rPr>
                  <w:rFonts w:eastAsiaTheme="minorEastAsia"/>
                  <w:sz w:val="18"/>
                  <w:szCs w:val="18"/>
                  <w:lang w:eastAsia="zh-CN"/>
                </w:rPr>
                <w:t>. We would like to see other companies’ view as well on whether it is common understanding for the questions.</w:t>
              </w:r>
            </w:ins>
            <w:ins w:id="256" w:author="Yushu Zhang" w:date="2021-08-24T10:13:00Z">
              <w:r w:rsidR="00527963">
                <w:rPr>
                  <w:rFonts w:eastAsiaTheme="minorEastAsia"/>
                  <w:sz w:val="18"/>
                  <w:szCs w:val="18"/>
                  <w:lang w:eastAsia="zh-CN"/>
                </w:rPr>
                <w:t xml:space="preserve"> </w:t>
              </w:r>
            </w:ins>
          </w:p>
        </w:tc>
      </w:tr>
      <w:tr w:rsidR="00845504" w14:paraId="317976F7" w14:textId="77777777" w:rsidTr="00E17F04">
        <w:trPr>
          <w:jc w:val="center"/>
        </w:trPr>
        <w:tc>
          <w:tcPr>
            <w:tcW w:w="1494" w:type="dxa"/>
          </w:tcPr>
          <w:p w14:paraId="06CE805C" w14:textId="4173A6FD"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98A094C"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answer Apple’s question,</w:t>
            </w:r>
          </w:p>
          <w:p w14:paraId="17496970" w14:textId="2505D864"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in our understanding, only if SpCell is configured with MTRP BFR, </w:t>
            </w:r>
            <w:r w:rsidRPr="00845504">
              <w:rPr>
                <w:rFonts w:eastAsiaTheme="minorEastAsia"/>
                <w:sz w:val="18"/>
                <w:szCs w:val="18"/>
                <w:lang w:eastAsia="zh-CN"/>
              </w:rPr>
              <w:t xml:space="preserve">2 PUCCH resources </w:t>
            </w:r>
            <w:r>
              <w:rPr>
                <w:rFonts w:eastAsiaTheme="minorEastAsia"/>
                <w:sz w:val="18"/>
                <w:szCs w:val="18"/>
                <w:lang w:eastAsia="zh-CN"/>
              </w:rPr>
              <w:t xml:space="preserve">for SR for BFR </w:t>
            </w:r>
            <w:r w:rsidRPr="00845504">
              <w:rPr>
                <w:rFonts w:eastAsiaTheme="minorEastAsia"/>
                <w:sz w:val="18"/>
                <w:szCs w:val="18"/>
                <w:lang w:eastAsia="zh-CN"/>
              </w:rPr>
              <w:t>are configured</w:t>
            </w:r>
            <w:r>
              <w:rPr>
                <w:rFonts w:eastAsiaTheme="minorEastAsia"/>
                <w:sz w:val="18"/>
                <w:szCs w:val="18"/>
                <w:lang w:eastAsia="zh-CN"/>
              </w:rPr>
              <w:t>. If SpCell is configured with S-TRP BFR, no matter of the BFR configuration on S</w:t>
            </w:r>
            <w:r w:rsidR="00116CE1">
              <w:rPr>
                <w:rFonts w:eastAsiaTheme="minorEastAsia"/>
                <w:sz w:val="18"/>
                <w:szCs w:val="18"/>
                <w:lang w:eastAsia="zh-CN"/>
              </w:rPr>
              <w:t>c</w:t>
            </w:r>
            <w:r>
              <w:rPr>
                <w:rFonts w:eastAsiaTheme="minorEastAsia"/>
                <w:sz w:val="18"/>
                <w:szCs w:val="18"/>
                <w:lang w:eastAsia="zh-CN"/>
              </w:rPr>
              <w:t>ell, 1 PUCCH resource for SR for BFR is sufficient.</w:t>
            </w:r>
          </w:p>
          <w:p w14:paraId="5481DD05" w14:textId="4233D22A" w:rsidR="00845504"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 Different CCs can operation on different TRPs. Even if a S</w:t>
            </w:r>
            <w:r w:rsidR="00116CE1">
              <w:rPr>
                <w:rFonts w:eastAsiaTheme="minorEastAsia"/>
                <w:sz w:val="18"/>
                <w:szCs w:val="18"/>
                <w:lang w:eastAsia="zh-CN"/>
              </w:rPr>
              <w:t>c</w:t>
            </w:r>
            <w:r>
              <w:rPr>
                <w:rFonts w:eastAsiaTheme="minorEastAsia"/>
                <w:sz w:val="18"/>
                <w:szCs w:val="18"/>
                <w:lang w:eastAsia="zh-CN"/>
              </w:rPr>
              <w:t>ell operates on the same 2 TRPs as SpCell, due to different interference condition on S</w:t>
            </w:r>
            <w:r w:rsidR="00116CE1">
              <w:rPr>
                <w:rFonts w:eastAsiaTheme="minorEastAsia"/>
                <w:sz w:val="18"/>
                <w:szCs w:val="18"/>
                <w:lang w:eastAsia="zh-CN"/>
              </w:rPr>
              <w:t>c</w:t>
            </w:r>
            <w:r>
              <w:rPr>
                <w:rFonts w:eastAsiaTheme="minorEastAsia"/>
                <w:sz w:val="18"/>
                <w:szCs w:val="18"/>
                <w:lang w:eastAsia="zh-CN"/>
              </w:rPr>
              <w:t>ell and SpCell, the BFD on S</w:t>
            </w:r>
            <w:r w:rsidR="00116CE1">
              <w:rPr>
                <w:rFonts w:eastAsiaTheme="minorEastAsia"/>
                <w:sz w:val="18"/>
                <w:szCs w:val="18"/>
                <w:lang w:eastAsia="zh-CN"/>
              </w:rPr>
              <w:t>c</w:t>
            </w:r>
            <w:r>
              <w:rPr>
                <w:rFonts w:eastAsiaTheme="minorEastAsia"/>
                <w:sz w:val="18"/>
                <w:szCs w:val="18"/>
                <w:lang w:eastAsia="zh-CN"/>
              </w:rPr>
              <w:t>ell does not need to impact the PUCCH-SR resource selection on SpCell.</w:t>
            </w:r>
          </w:p>
          <w:p w14:paraId="413D7B0B" w14:textId="4BEED06C"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s we commented before, the most important scenario for PUCCH-SR resource selection is for SpCell. If one TRP of SpCell fails, we prefer to select PUCCH-SR resource to the non-failed TRP on SpCell.</w:t>
            </w:r>
          </w:p>
          <w:p w14:paraId="1A8D9553" w14:textId="77777777"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e’d appreciate if Apple can compromise to this case only. For other cases, we can accept to leave to UE imple.</w:t>
            </w:r>
          </w:p>
          <w:p w14:paraId="39CEC439" w14:textId="77777777" w:rsidR="005E7E10" w:rsidRDefault="005E7E10" w:rsidP="003935B7">
            <w:pPr>
              <w:snapToGrid w:val="0"/>
              <w:spacing w:line="264" w:lineRule="auto"/>
              <w:rPr>
                <w:rFonts w:eastAsiaTheme="minorEastAsia"/>
                <w:sz w:val="18"/>
                <w:szCs w:val="18"/>
                <w:lang w:eastAsia="zh-CN"/>
              </w:rPr>
            </w:pPr>
          </w:p>
          <w:p w14:paraId="6DF46413" w14:textId="77777777" w:rsidR="005E7E10" w:rsidRDefault="005E7E10"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make progress, I think maybe we should first align our understanding on the case for configuration of 2 PUCCH resources for SR for BFR.</w:t>
            </w:r>
          </w:p>
          <w:p w14:paraId="3BB763CA" w14:textId="77777777" w:rsidR="005E7E10" w:rsidRPr="005E7E10" w:rsidRDefault="005E7E10" w:rsidP="003935B7">
            <w:pPr>
              <w:snapToGrid w:val="0"/>
              <w:spacing w:line="264" w:lineRule="auto"/>
              <w:rPr>
                <w:rFonts w:eastAsiaTheme="minorEastAsia"/>
                <w:color w:val="FF0000"/>
                <w:sz w:val="18"/>
                <w:szCs w:val="18"/>
                <w:lang w:eastAsia="zh-CN"/>
              </w:rPr>
            </w:pPr>
            <w:r w:rsidRPr="005E7E10">
              <w:rPr>
                <w:rFonts w:eastAsiaTheme="minorEastAsia" w:hint="eastAsia"/>
                <w:color w:val="FF0000"/>
                <w:sz w:val="18"/>
                <w:szCs w:val="18"/>
                <w:lang w:eastAsia="zh-CN"/>
              </w:rPr>
              <w:t>P</w:t>
            </w:r>
            <w:r w:rsidRPr="005E7E10">
              <w:rPr>
                <w:rFonts w:eastAsiaTheme="minorEastAsia"/>
                <w:color w:val="FF0000"/>
                <w:sz w:val="18"/>
                <w:szCs w:val="18"/>
                <w:lang w:eastAsia="zh-CN"/>
              </w:rPr>
              <w:t>roposal x:</w:t>
            </w:r>
          </w:p>
          <w:p w14:paraId="69FD4F2E" w14:textId="77777777" w:rsidR="005E7E10" w:rsidRPr="005E7E10" w:rsidRDefault="005E7E10" w:rsidP="005E7E10">
            <w:pPr>
              <w:snapToGrid w:val="0"/>
              <w:spacing w:line="264" w:lineRule="auto"/>
              <w:rPr>
                <w:rFonts w:eastAsiaTheme="minorEastAsia"/>
                <w:szCs w:val="20"/>
                <w:lang w:eastAsia="zh-CN"/>
              </w:rPr>
            </w:pPr>
            <w:r w:rsidRPr="005E7E10">
              <w:rPr>
                <w:rFonts w:eastAsiaTheme="minorEastAsia"/>
                <w:szCs w:val="20"/>
                <w:lang w:eastAsia="zh-CN"/>
              </w:rPr>
              <w:t>Down select one option from following:</w:t>
            </w:r>
          </w:p>
          <w:p w14:paraId="628CEC7E" w14:textId="22A46F10" w:rsidR="005E7E10" w:rsidRPr="005E7E10" w:rsidRDefault="005E7E10" w:rsidP="005E7E10">
            <w:pPr>
              <w:pStyle w:val="ListParagraph"/>
              <w:numPr>
                <w:ilvl w:val="0"/>
                <w:numId w:val="57"/>
              </w:numPr>
              <w:snapToGrid w:val="0"/>
              <w:spacing w:line="264" w:lineRule="auto"/>
              <w:rPr>
                <w:rFonts w:ascii="Times New Roman" w:eastAsiaTheme="minorEastAsia" w:hAnsi="Times New Roman" w:cs="Times New Roman"/>
                <w:sz w:val="20"/>
                <w:szCs w:val="20"/>
                <w:lang w:eastAsia="zh-CN"/>
              </w:rPr>
            </w:pPr>
            <w:r w:rsidRPr="005E7E10">
              <w:rPr>
                <w:rFonts w:ascii="Times New Roman" w:eastAsiaTheme="minorEastAsia" w:hAnsi="Times New Roman" w:cs="Times New Roman"/>
                <w:sz w:val="20"/>
                <w:szCs w:val="20"/>
                <w:lang w:eastAsia="zh-CN"/>
              </w:rPr>
              <w:t>Option1: 2 PUCCH resources of SR for BFR can be configured only if SpCell is configured with TRP-specific BFR</w:t>
            </w:r>
          </w:p>
          <w:p w14:paraId="3B1F0E6E" w14:textId="34C991E8" w:rsidR="005E7E10" w:rsidRPr="005E7E10" w:rsidRDefault="005E7E10" w:rsidP="005E7E10">
            <w:pPr>
              <w:pStyle w:val="ListParagraph"/>
              <w:numPr>
                <w:ilvl w:val="0"/>
                <w:numId w:val="57"/>
              </w:numPr>
              <w:snapToGrid w:val="0"/>
              <w:spacing w:line="264" w:lineRule="auto"/>
              <w:rPr>
                <w:rFonts w:eastAsiaTheme="minorEastAsia"/>
                <w:sz w:val="18"/>
                <w:szCs w:val="18"/>
                <w:lang w:val="en-US" w:eastAsia="zh-CN"/>
              </w:rPr>
            </w:pPr>
            <w:r w:rsidRPr="005E7E10">
              <w:rPr>
                <w:rFonts w:ascii="Times New Roman" w:eastAsiaTheme="minorEastAsia" w:hAnsi="Times New Roman" w:cs="Times New Roman"/>
                <w:sz w:val="20"/>
                <w:szCs w:val="20"/>
                <w:lang w:eastAsia="zh-CN"/>
              </w:rPr>
              <w:t>Option2: 2 PUCCH resources of SR for BFR can be configured if at least one serving cell (SpCell or S</w:t>
            </w:r>
            <w:r w:rsidR="00116CE1" w:rsidRPr="005E7E10">
              <w:rPr>
                <w:rFonts w:ascii="Times New Roman" w:eastAsiaTheme="minorEastAsia" w:hAnsi="Times New Roman" w:cs="Times New Roman"/>
                <w:sz w:val="20"/>
                <w:szCs w:val="20"/>
                <w:lang w:eastAsia="zh-CN"/>
              </w:rPr>
              <w:t>c</w:t>
            </w:r>
            <w:r w:rsidRPr="005E7E10">
              <w:rPr>
                <w:rFonts w:ascii="Times New Roman" w:eastAsiaTheme="minorEastAsia" w:hAnsi="Times New Roman" w:cs="Times New Roman"/>
                <w:sz w:val="20"/>
                <w:szCs w:val="20"/>
                <w:lang w:eastAsia="zh-CN"/>
              </w:rPr>
              <w:t xml:space="preserve">ell) is configured </w:t>
            </w:r>
            <w:r>
              <w:rPr>
                <w:rFonts w:ascii="Times New Roman" w:eastAsiaTheme="minorEastAsia" w:hAnsi="Times New Roman" w:cs="Times New Roman"/>
                <w:sz w:val="20"/>
                <w:szCs w:val="20"/>
                <w:lang w:eastAsia="zh-CN"/>
              </w:rPr>
              <w:t>with TRP-specific BFR</w:t>
            </w:r>
          </w:p>
        </w:tc>
      </w:tr>
      <w:tr w:rsidR="00712A32" w14:paraId="70E106FE" w14:textId="77777777" w:rsidTr="00E17F04">
        <w:trPr>
          <w:jc w:val="center"/>
        </w:trPr>
        <w:tc>
          <w:tcPr>
            <w:tcW w:w="1494" w:type="dxa"/>
          </w:tcPr>
          <w:p w14:paraId="7685869B" w14:textId="0DACE660"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B89CF42" w14:textId="3D0EA4A7"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54F57" w14:paraId="43A6DFC8" w14:textId="77777777" w:rsidTr="00E17F04">
        <w:trPr>
          <w:jc w:val="center"/>
        </w:trPr>
        <w:tc>
          <w:tcPr>
            <w:tcW w:w="1494" w:type="dxa"/>
          </w:tcPr>
          <w:p w14:paraId="0C2D78A8" w14:textId="295BD6FA" w:rsid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53000C" w14:textId="77777777" w:rsid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principle, we agree with DOCOMO about the PUCCH-SR resource configuration that 2 PUCCH-SR resources are only needed to be configured for the case that the cell configured with PUCCH-SR resource(s) is configured with TRP-specific BFR for utilizing the non-failed link to transmitting the TRP-specific BFR when only one TRP is failed in the cell. There is no need to build an association between TRPs in other cell except for the cell configured with PUCCH-SR resource(s) since TRPs in different cells may be different and beam quality of same TRPs in different cells may be different too. </w:t>
            </w:r>
          </w:p>
          <w:p w14:paraId="6235B448" w14:textId="40213C50" w:rsidR="00F54F57" w:rsidRDefault="00F54F57" w:rsidP="00F54F57">
            <w:pPr>
              <w:snapToGrid w:val="0"/>
              <w:spacing w:line="264" w:lineRule="auto"/>
              <w:rPr>
                <w:rFonts w:eastAsiaTheme="minorEastAsia"/>
                <w:sz w:val="18"/>
                <w:szCs w:val="18"/>
                <w:lang w:eastAsia="zh-CN"/>
              </w:rPr>
            </w:pPr>
            <w:r>
              <w:rPr>
                <w:rFonts w:eastAsiaTheme="minorEastAsia"/>
                <w:sz w:val="18"/>
                <w:szCs w:val="18"/>
                <w:lang w:eastAsia="zh-CN"/>
              </w:rPr>
              <w:t>However, it mentioned the PUCCH-SR resource(s) is only configured in SpCell. While from our understanding, PUCCH-SR resource(s) can be configured in SpCell or PUCCH-S</w:t>
            </w:r>
            <w:r w:rsidR="00116CE1">
              <w:rPr>
                <w:rFonts w:eastAsiaTheme="minorEastAsia"/>
                <w:sz w:val="18"/>
                <w:szCs w:val="18"/>
                <w:lang w:eastAsia="zh-CN"/>
              </w:rPr>
              <w:t>c</w:t>
            </w:r>
            <w:r>
              <w:rPr>
                <w:rFonts w:eastAsiaTheme="minorEastAsia"/>
                <w:sz w:val="18"/>
                <w:szCs w:val="18"/>
                <w:lang w:eastAsia="zh-CN"/>
              </w:rPr>
              <w:t>ell. Does PUCCH-S</w:t>
            </w:r>
            <w:r w:rsidR="00116CE1">
              <w:rPr>
                <w:rFonts w:eastAsiaTheme="minorEastAsia"/>
                <w:sz w:val="18"/>
                <w:szCs w:val="18"/>
                <w:lang w:eastAsia="zh-CN"/>
              </w:rPr>
              <w:t>c</w:t>
            </w:r>
            <w:r>
              <w:rPr>
                <w:rFonts w:eastAsiaTheme="minorEastAsia"/>
                <w:sz w:val="18"/>
                <w:szCs w:val="18"/>
                <w:lang w:eastAsia="zh-CN"/>
              </w:rPr>
              <w:t xml:space="preserve">ell is a SpCell or it is a different cell with a SpCell? Wish some company can give us an answer and then we can have a common understanding about the PUCCH-SR resource configuration. </w:t>
            </w:r>
          </w:p>
          <w:p w14:paraId="41522BE3" w14:textId="77777777" w:rsidR="00F54F57" w:rsidRDefault="00F54F57" w:rsidP="00F54F57">
            <w:pPr>
              <w:snapToGrid w:val="0"/>
              <w:spacing w:line="264" w:lineRule="auto"/>
              <w:rPr>
                <w:rFonts w:eastAsiaTheme="minorEastAsia"/>
                <w:sz w:val="18"/>
                <w:szCs w:val="18"/>
                <w:lang w:eastAsia="zh-CN"/>
              </w:rPr>
            </w:pPr>
            <w:r>
              <w:rPr>
                <w:rFonts w:eastAsiaTheme="minorEastAsia"/>
                <w:sz w:val="18"/>
                <w:szCs w:val="18"/>
                <w:lang w:eastAsia="zh-CN"/>
              </w:rPr>
              <w:t>However, no matter how the PUCCH-SR resource configuration, as we mentioned before, we propose that:</w:t>
            </w:r>
          </w:p>
          <w:p w14:paraId="086A755D" w14:textId="77777777" w:rsidR="00F54F57" w:rsidRPr="000C2B0B" w:rsidRDefault="00F54F57" w:rsidP="00F54F57">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772538B7" w14:textId="77777777" w:rsidR="00F54F57" w:rsidRPr="008773AC" w:rsidRDefault="00F54F57" w:rsidP="00F54F57">
            <w:pPr>
              <w:pStyle w:val="ListParagraph"/>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w:t>
            </w:r>
            <w:r>
              <w:rPr>
                <w:rFonts w:ascii="Times New Roman" w:hAnsi="Times New Roman" w:cs="Times New Roman"/>
                <w:color w:val="FF0000"/>
                <w:sz w:val="20"/>
                <w:szCs w:val="20"/>
              </w:rPr>
              <w:t xml:space="preserve"> 2</w:t>
            </w:r>
            <w:r w:rsidRPr="008773AC">
              <w:rPr>
                <w:rFonts w:ascii="Times New Roman" w:hAnsi="Times New Roman" w:cs="Times New Roman"/>
                <w:color w:val="FF0000"/>
                <w:sz w:val="20"/>
                <w:szCs w:val="20"/>
              </w:rPr>
              <w:t xml:space="preserve">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association</w:t>
            </w:r>
            <w:r w:rsidRPr="008773AC">
              <w:rPr>
                <w:rFonts w:ascii="Times New Roman" w:hAnsi="Times New Roman" w:cs="Times New Roman"/>
                <w:color w:val="FF0000"/>
                <w:sz w:val="20"/>
                <w:szCs w:val="20"/>
              </w:rPr>
              <w:t>.</w:t>
            </w:r>
          </w:p>
          <w:p w14:paraId="477A8E03" w14:textId="77777777" w:rsidR="00F54F57" w:rsidRDefault="00F54F57" w:rsidP="00F54F57">
            <w:pPr>
              <w:snapToGrid w:val="0"/>
              <w:spacing w:line="264" w:lineRule="auto"/>
              <w:rPr>
                <w:rFonts w:eastAsiaTheme="minorEastAsia"/>
                <w:sz w:val="18"/>
                <w:szCs w:val="18"/>
                <w:lang w:eastAsia="zh-CN"/>
              </w:rPr>
            </w:pPr>
          </w:p>
        </w:tc>
      </w:tr>
      <w:tr w:rsidR="00742427" w14:paraId="333E9064" w14:textId="77777777" w:rsidTr="00E17F04">
        <w:trPr>
          <w:jc w:val="center"/>
        </w:trPr>
        <w:tc>
          <w:tcPr>
            <w:tcW w:w="1494" w:type="dxa"/>
          </w:tcPr>
          <w:p w14:paraId="66086D78" w14:textId="70B99549" w:rsidR="00742427" w:rsidRDefault="00742427" w:rsidP="00F54F57">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6C5C7D44" w14:textId="11D1356E" w:rsidR="00742427" w:rsidRDefault="00742427" w:rsidP="00F54F57">
            <w:pPr>
              <w:snapToGrid w:val="0"/>
              <w:spacing w:line="264" w:lineRule="auto"/>
              <w:rPr>
                <w:rFonts w:eastAsiaTheme="minorEastAsia"/>
                <w:sz w:val="18"/>
                <w:szCs w:val="18"/>
                <w:lang w:eastAsia="zh-CN"/>
              </w:rPr>
            </w:pPr>
            <w:r>
              <w:rPr>
                <w:rFonts w:eastAsiaTheme="minorEastAsia"/>
                <w:sz w:val="18"/>
                <w:szCs w:val="18"/>
                <w:lang w:eastAsia="zh-CN"/>
              </w:rPr>
              <w:t>OK with the FL proposal for progress</w:t>
            </w:r>
          </w:p>
        </w:tc>
      </w:tr>
      <w:tr w:rsidR="00834069" w14:paraId="510A57D8" w14:textId="77777777" w:rsidTr="008201FB">
        <w:trPr>
          <w:jc w:val="center"/>
        </w:trPr>
        <w:tc>
          <w:tcPr>
            <w:tcW w:w="1494" w:type="dxa"/>
          </w:tcPr>
          <w:p w14:paraId="1C71A028" w14:textId="77777777" w:rsidR="00834069" w:rsidRDefault="00834069" w:rsidP="008201F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4E19DB99" w14:textId="77777777" w:rsidR="00834069" w:rsidRDefault="00834069" w:rsidP="008201F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834069" w14:paraId="2D5C50AE" w14:textId="77777777" w:rsidTr="00E17F04">
        <w:trPr>
          <w:jc w:val="center"/>
        </w:trPr>
        <w:tc>
          <w:tcPr>
            <w:tcW w:w="1494" w:type="dxa"/>
          </w:tcPr>
          <w:p w14:paraId="127D165C" w14:textId="77777777" w:rsidR="00834069" w:rsidRDefault="00834069" w:rsidP="00F54F57">
            <w:pPr>
              <w:snapToGrid w:val="0"/>
              <w:spacing w:line="264" w:lineRule="auto"/>
              <w:rPr>
                <w:rFonts w:eastAsiaTheme="minorEastAsia"/>
                <w:sz w:val="18"/>
                <w:szCs w:val="18"/>
                <w:lang w:eastAsia="zh-CN"/>
              </w:rPr>
            </w:pPr>
          </w:p>
        </w:tc>
        <w:tc>
          <w:tcPr>
            <w:tcW w:w="8144" w:type="dxa"/>
          </w:tcPr>
          <w:p w14:paraId="63CF938C" w14:textId="77777777" w:rsidR="00834069" w:rsidRDefault="00834069" w:rsidP="00F54F57">
            <w:pPr>
              <w:snapToGrid w:val="0"/>
              <w:spacing w:line="264" w:lineRule="auto"/>
              <w:rPr>
                <w:rFonts w:eastAsiaTheme="minorEastAsia"/>
                <w:sz w:val="18"/>
                <w:szCs w:val="18"/>
                <w:lang w:eastAsia="zh-CN"/>
              </w:rPr>
            </w:pP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lastRenderedPageBreak/>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Malgun Gothic"/>
                <w:sz w:val="18"/>
                <w:szCs w:val="18"/>
                <w:lang w:eastAsia="ko-KR"/>
              </w:rPr>
              <w:t>We are okay to postpone the discussion.</w:t>
            </w:r>
          </w:p>
        </w:tc>
      </w:tr>
      <w:tr w:rsidR="00FA1FAA" w14:paraId="22817462" w14:textId="77777777" w:rsidTr="00E17F04">
        <w:trPr>
          <w:jc w:val="center"/>
        </w:trPr>
        <w:tc>
          <w:tcPr>
            <w:tcW w:w="1494" w:type="dxa"/>
          </w:tcPr>
          <w:p w14:paraId="03922986" w14:textId="5C331734" w:rsidR="00FA1FAA" w:rsidRDefault="00742427"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94FB939" w14:textId="517FADA6" w:rsidR="00FA1FAA" w:rsidRDefault="00742427"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7FA5FAC4" w:rsidR="00855E87" w:rsidRPr="00855E87" w:rsidRDefault="00F71707" w:rsidP="00855E87">
      <w:pPr>
        <w:pStyle w:val="ListParagraph"/>
        <w:numPr>
          <w:ilvl w:val="0"/>
          <w:numId w:val="95"/>
        </w:numPr>
        <w:spacing w:after="0" w:line="264" w:lineRule="auto"/>
        <w:rPr>
          <w:rFonts w:ascii="Times New Roman" w:hAnsi="Times New Roman" w:cs="Times New Roman"/>
          <w:sz w:val="20"/>
          <w:szCs w:val="20"/>
        </w:rPr>
      </w:pPr>
      <w:ins w:id="257" w:author="Runhua Chen" w:date="2021-08-24T12:12:00Z">
        <w:r>
          <w:rPr>
            <w:rFonts w:ascii="Times New Roman" w:hAnsi="Times New Roman" w:cs="Times New Roman"/>
            <w:sz w:val="20"/>
            <w:szCs w:val="20"/>
            <w:lang w:val="en-US"/>
          </w:rPr>
          <w:t xml:space="preserve">For the case of 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1 activated TCI state per CORESET, </w:t>
        </w:r>
      </w:ins>
      <w:del w:id="258" w:author="Runhua Chen" w:date="2021-08-24T12:12:00Z">
        <w:r w:rsidR="00501BC9" w:rsidDel="00F71707">
          <w:rPr>
            <w:rFonts w:ascii="Times New Roman" w:hAnsi="Times New Roman" w:cs="Times New Roman"/>
            <w:sz w:val="20"/>
            <w:szCs w:val="20"/>
            <w:lang w:val="en-US"/>
          </w:rPr>
          <w:delText>A</w:delText>
        </w:r>
      </w:del>
      <w:ins w:id="259" w:author="Runhua Chen" w:date="2021-08-24T12:12:00Z">
        <w:r>
          <w:rPr>
            <w:rFonts w:ascii="Times New Roman" w:hAnsi="Times New Roman" w:cs="Times New Roman"/>
            <w:sz w:val="20"/>
            <w:szCs w:val="20"/>
            <w:lang w:val="en-US"/>
          </w:rPr>
          <w:t>a</w:t>
        </w:r>
      </w:ins>
      <w:r w:rsidR="00501BC9" w:rsidRPr="00501BC9">
        <w:rPr>
          <w:rFonts w:ascii="Times New Roman" w:hAnsi="Times New Roman" w:cs="Times New Roman"/>
          <w:sz w:val="20"/>
          <w:szCs w:val="20"/>
        </w:rPr>
        <w:t xml:space="preserve">fter </w:t>
      </w:r>
      <w:del w:id="260" w:author="Runhua Chen" w:date="2021-08-23T12:09:00Z">
        <w:r w:rsidR="005249A4" w:rsidRPr="00501BC9" w:rsidDel="00A50DF6">
          <w:rPr>
            <w:rFonts w:ascii="Times New Roman" w:hAnsi="Times New Roman" w:cs="Times New Roman"/>
            <w:sz w:val="20"/>
            <w:szCs w:val="20"/>
          </w:rPr>
          <w:delText xml:space="preserve">X </w:delText>
        </w:r>
      </w:del>
      <w:ins w:id="261"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w:t>
      </w:r>
      <w:del w:id="262" w:author="Runhua Chen" w:date="2021-08-24T12:12:00Z">
        <w:r w:rsidR="005249A4" w:rsidRPr="00501BC9" w:rsidDel="00F71707">
          <w:rPr>
            <w:rFonts w:ascii="Times New Roman" w:hAnsi="Times New Roman" w:cs="Times New Roman"/>
            <w:sz w:val="20"/>
            <w:szCs w:val="20"/>
          </w:rPr>
          <w:delText>after</w:delText>
        </w:r>
      </w:del>
      <w:ins w:id="263" w:author="Runhua Chen" w:date="2021-08-24T12:12:00Z">
        <w:r>
          <w:rPr>
            <w:rFonts w:ascii="Times New Roman" w:hAnsi="Times New Roman" w:cs="Times New Roman"/>
            <w:sz w:val="20"/>
            <w:szCs w:val="20"/>
            <w:lang w:val="en-US"/>
          </w:rPr>
          <w:t>from</w:t>
        </w:r>
      </w:ins>
      <w:r w:rsidR="005249A4" w:rsidRPr="00501BC9">
        <w:rPr>
          <w:rFonts w:ascii="Times New Roman" w:hAnsi="Times New Roman" w:cs="Times New Roman"/>
          <w:sz w:val="20"/>
          <w:szCs w:val="20"/>
        </w:rPr>
        <w:t xml:space="preserve"> </w:t>
      </w:r>
      <w:r w:rsidR="00CC7C84" w:rsidRPr="00501BC9">
        <w:rPr>
          <w:rFonts w:ascii="Times New Roman" w:hAnsi="Times New Roman" w:cs="Times New Roman"/>
          <w:sz w:val="20"/>
          <w:szCs w:val="20"/>
        </w:rPr>
        <w:t xml:space="preserve">receiving </w:t>
      </w:r>
      <w:ins w:id="264" w:author="Runhua Chen" w:date="2021-08-24T12:13:00Z">
        <w:r>
          <w:rPr>
            <w:rFonts w:ascii="Times New Roman" w:hAnsi="Times New Roman" w:cs="Times New Roman"/>
            <w:sz w:val="20"/>
            <w:szCs w:val="20"/>
            <w:lang w:val="en-US"/>
          </w:rPr>
          <w:t xml:space="preserve">the </w:t>
        </w:r>
      </w:ins>
      <w:r w:rsidR="00CC7C84" w:rsidRPr="00501BC9">
        <w:rPr>
          <w:rFonts w:ascii="Times New Roman" w:hAnsi="Times New Roman" w:cs="Times New Roman"/>
          <w:sz w:val="20"/>
          <w:szCs w:val="20"/>
        </w:rPr>
        <w:t>BFR response</w:t>
      </w:r>
      <w:r w:rsidR="00501BC9">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del w:id="265" w:author="Runhua Chen" w:date="2021-08-24T12:13:00Z">
        <w:r w:rsidR="00CF374F" w:rsidDel="00F71707">
          <w:rPr>
            <w:rFonts w:ascii="Times New Roman" w:hAnsi="Times New Roman" w:cs="Times New Roman"/>
            <w:sz w:val="20"/>
            <w:szCs w:val="20"/>
            <w:lang w:val="en-US"/>
          </w:rPr>
          <w:delText>with 1 activated TCI state</w:delText>
        </w:r>
        <w:r w:rsidR="00161B44" w:rsidDel="00F71707">
          <w:rPr>
            <w:rFonts w:ascii="Times New Roman" w:hAnsi="Times New Roman" w:cs="Times New Roman"/>
            <w:sz w:val="20"/>
            <w:szCs w:val="20"/>
            <w:lang w:val="en-US"/>
          </w:rPr>
          <w:delText xml:space="preserve"> per CORESET</w:delText>
        </w:r>
        <w:r w:rsidR="00CF374F" w:rsidDel="00F71707">
          <w:rPr>
            <w:rFonts w:ascii="Times New Roman" w:hAnsi="Times New Roman" w:cs="Times New Roman"/>
            <w:sz w:val="20"/>
            <w:szCs w:val="20"/>
            <w:lang w:val="en-US"/>
          </w:rPr>
          <w:delText xml:space="preserve"> </w:delText>
        </w:r>
      </w:del>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F71707" w:rsidRDefault="00855E87" w:rsidP="00855E87">
      <w:pPr>
        <w:pStyle w:val="ListParagraph"/>
        <w:numPr>
          <w:ilvl w:val="1"/>
          <w:numId w:val="95"/>
        </w:numPr>
        <w:spacing w:after="0" w:line="264" w:lineRule="auto"/>
        <w:rPr>
          <w:ins w:id="266" w:author="Runhua Chen" w:date="2021-08-24T12:10:00Z"/>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45E48F4F" w14:textId="319AE086" w:rsidR="00F71707" w:rsidRPr="00855E87" w:rsidRDefault="00F71707" w:rsidP="00855E87">
      <w:pPr>
        <w:pStyle w:val="ListParagraph"/>
        <w:numPr>
          <w:ilvl w:val="1"/>
          <w:numId w:val="95"/>
        </w:numPr>
        <w:spacing w:after="0" w:line="264" w:lineRule="auto"/>
        <w:rPr>
          <w:rFonts w:ascii="Times New Roman" w:hAnsi="Times New Roman" w:cs="Times New Roman"/>
          <w:sz w:val="20"/>
          <w:szCs w:val="20"/>
        </w:rPr>
      </w:pPr>
      <w:ins w:id="267" w:author="Runhua Chen" w:date="2021-08-24T12:10:00Z">
        <w:r>
          <w:rPr>
            <w:rFonts w:ascii="Times New Roman" w:hAnsi="Times New Roman" w:cs="Times New Roman"/>
            <w:sz w:val="20"/>
            <w:szCs w:val="20"/>
            <w:lang w:val="en-US"/>
          </w:rPr>
          <w:lastRenderedPageBreak/>
          <w:t xml:space="preserve">FFS: </w:t>
        </w:r>
      </w:ins>
      <w:ins w:id="268" w:author="Runhua Chen" w:date="2021-08-24T12:11:00Z">
        <w:r>
          <w:rPr>
            <w:rFonts w:ascii="Times New Roman" w:hAnsi="Times New Roman" w:cs="Times New Roman"/>
            <w:sz w:val="20"/>
            <w:szCs w:val="20"/>
            <w:lang w:val="en-US"/>
          </w:rPr>
          <w:t xml:space="preserve">SCS </w:t>
        </w:r>
      </w:ins>
      <w:ins w:id="269" w:author="Runhua Chen" w:date="2021-08-24T12:10:00Z">
        <w:r>
          <w:rPr>
            <w:rFonts w:ascii="Times New Roman" w:hAnsi="Times New Roman" w:cs="Times New Roman"/>
            <w:sz w:val="20"/>
            <w:szCs w:val="20"/>
            <w:lang w:val="en-US"/>
          </w:rPr>
          <w:t xml:space="preserve">configuration of </w:t>
        </w:r>
      </w:ins>
      <w:ins w:id="270" w:author="Runhua Chen" w:date="2021-08-24T12:12:00Z">
        <w:r>
          <w:rPr>
            <w:rFonts w:ascii="Times New Roman" w:hAnsi="Times New Roman" w:cs="Times New Roman"/>
            <w:sz w:val="20"/>
            <w:szCs w:val="20"/>
            <w:lang w:val="en-US"/>
          </w:rPr>
          <w:t>28 symbols</w:t>
        </w:r>
      </w:ins>
    </w:p>
    <w:p w14:paraId="6C28EEA3" w14:textId="73F5F99C"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del w:id="271" w:author="Runhua Chen" w:date="2021-08-23T12:09:00Z">
        <w:r w:rsidRPr="00855E87" w:rsidDel="00A50DF6">
          <w:rPr>
            <w:rFonts w:ascii="Times New Roman" w:hAnsi="Times New Roman" w:cs="Times New Roman"/>
            <w:sz w:val="20"/>
            <w:szCs w:val="20"/>
            <w:lang w:val="en-US"/>
          </w:rPr>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  assumption</w:t>
      </w:r>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4C49C076" w:rsidR="005249A4" w:rsidRPr="00855E87" w:rsidRDefault="005249A4"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CORESETs with 2 activated TCI states</w:t>
      </w:r>
      <w:ins w:id="272" w:author="Runhua Chen" w:date="2021-08-24T12:12:00Z">
        <w:r w:rsidR="00F71707">
          <w:rPr>
            <w:rFonts w:ascii="Times New Roman" w:hAnsi="Times New Roman" w:cs="Times New Roman"/>
            <w:sz w:val="20"/>
            <w:szCs w:val="20"/>
            <w:lang w:val="en-US"/>
          </w:rPr>
          <w:t xml:space="preserve"> per CORESET</w:t>
        </w:r>
      </w:ins>
      <w:r>
        <w:rPr>
          <w:rFonts w:ascii="Times New Roman" w:hAnsi="Times New Roman" w:cs="Times New Roman"/>
          <w:sz w:val="20"/>
          <w:szCs w:val="20"/>
          <w:lang w:val="en-US"/>
        </w:rPr>
        <w:t xml:space="preserve">. </w:t>
      </w:r>
    </w:p>
    <w:p w14:paraId="38A8B50E" w14:textId="4AF5A2BC" w:rsidR="00855E87" w:rsidRPr="00855E87" w:rsidRDefault="00855E87" w:rsidP="00855E87">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to S</w:t>
      </w:r>
      <w:r w:rsidR="00116CE1" w:rsidRPr="00855E87">
        <w:rPr>
          <w:rFonts w:ascii="Times New Roman" w:hAnsi="Times New Roman" w:cs="Times New Roman"/>
          <w:sz w:val="20"/>
          <w:szCs w:val="20"/>
        </w:rPr>
        <w:t>c</w:t>
      </w:r>
      <w:r w:rsidRPr="00855E87">
        <w:rPr>
          <w:rFonts w:ascii="Times New Roman" w:hAnsi="Times New Roman" w:cs="Times New Roman"/>
          <w:sz w:val="20"/>
          <w:szCs w:val="20"/>
        </w:rPr>
        <w:t xml:space="preserve">ell </w:t>
      </w:r>
      <w:r w:rsidR="00501BC9">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We support update of QCL assumptions for CORESETs. Association via CORESETPoolindx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PMingLiU"/>
                <w:sz w:val="18"/>
                <w:szCs w:val="18"/>
                <w:lang w:eastAsia="zh-TW"/>
              </w:rPr>
            </w:pPr>
            <w:r w:rsidRPr="0056417C">
              <w:rPr>
                <w:rFonts w:eastAsia="PMingLiU"/>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2F9D9165" w14:textId="7CD1F502" w:rsidR="00033439" w:rsidRPr="0056417C" w:rsidRDefault="00033439" w:rsidP="00EB22EE">
            <w:pPr>
              <w:spacing w:after="200" w:line="276" w:lineRule="auto"/>
              <w:rPr>
                <w:rFonts w:eastAsia="PMingLiU"/>
                <w:sz w:val="18"/>
                <w:szCs w:val="18"/>
                <w:lang w:eastAsia="zh-TW"/>
              </w:rPr>
            </w:pPr>
            <w:r w:rsidRPr="0056417C">
              <w:rPr>
                <w:rFonts w:eastAsia="PMingLiU"/>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PMingLiU"/>
                <w:sz w:val="18"/>
                <w:szCs w:val="18"/>
                <w:lang w:eastAsia="zh-TW"/>
              </w:rPr>
            </w:pPr>
            <w:r w:rsidRPr="0056417C">
              <w:rPr>
                <w:rFonts w:eastAsia="PMingLiU"/>
                <w:sz w:val="18"/>
                <w:szCs w:val="18"/>
                <w:lang w:eastAsia="zh-TW"/>
              </w:rPr>
              <w:t>Apple</w:t>
            </w:r>
          </w:p>
        </w:tc>
        <w:tc>
          <w:tcPr>
            <w:tcW w:w="8144" w:type="dxa"/>
          </w:tcPr>
          <w:p w14:paraId="6BEB11EF" w14:textId="565942E7" w:rsidR="00811CAA" w:rsidRPr="0056417C" w:rsidRDefault="00811CAA" w:rsidP="00EB22EE">
            <w:pPr>
              <w:spacing w:after="200" w:line="276" w:lineRule="auto"/>
              <w:rPr>
                <w:rFonts w:eastAsia="PMingLiU"/>
                <w:sz w:val="18"/>
                <w:szCs w:val="18"/>
                <w:lang w:eastAsia="zh-TW"/>
              </w:rPr>
            </w:pPr>
            <w:r w:rsidRPr="0056417C">
              <w:rPr>
                <w:rFonts w:eastAsia="PMingLiU"/>
                <w:sz w:val="18"/>
                <w:szCs w:val="18"/>
                <w:lang w:eastAsia="zh-TW"/>
              </w:rPr>
              <w:t>Suggest some revision as follows</w:t>
            </w:r>
            <w:r w:rsidR="003F748F" w:rsidRPr="0056417C">
              <w:rPr>
                <w:rFonts w:eastAsia="PMingLiU"/>
                <w:sz w:val="18"/>
                <w:szCs w:val="18"/>
                <w:lang w:eastAsia="zh-TW"/>
              </w:rPr>
              <w:t>. We do not know why SpCell is FFS. At least if Pcell and S</w:t>
            </w:r>
            <w:r w:rsidR="00116CE1" w:rsidRPr="0056417C">
              <w:rPr>
                <w:rFonts w:eastAsia="PMingLiU"/>
                <w:sz w:val="18"/>
                <w:szCs w:val="18"/>
                <w:lang w:eastAsia="zh-TW"/>
              </w:rPr>
              <w:t>c</w:t>
            </w:r>
            <w:r w:rsidR="003F748F" w:rsidRPr="0056417C">
              <w:rPr>
                <w:rFonts w:eastAsia="PMingLiU"/>
                <w:sz w:val="18"/>
                <w:szCs w:val="18"/>
                <w:lang w:eastAsia="zh-TW"/>
              </w:rPr>
              <w:t>ell are in the same band, it seems there is no reason to preclude P</w:t>
            </w:r>
            <w:r w:rsidR="00116CE1" w:rsidRPr="0056417C">
              <w:rPr>
                <w:rFonts w:eastAsia="PMingLiU"/>
                <w:sz w:val="18"/>
                <w:szCs w:val="18"/>
                <w:lang w:eastAsia="zh-TW"/>
              </w:rPr>
              <w:t>c</w:t>
            </w:r>
            <w:r w:rsidR="003F748F" w:rsidRPr="0056417C">
              <w:rPr>
                <w:rFonts w:eastAsia="PMingLiU"/>
                <w:sz w:val="18"/>
                <w:szCs w:val="18"/>
                <w:lang w:eastAsia="zh-TW"/>
              </w:rPr>
              <w:t>ell.</w:t>
            </w:r>
          </w:p>
          <w:p w14:paraId="05894183" w14:textId="625A9E7A"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54AA6F2F" w14:textId="227378A9"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Update of QCL assumption for other downlink channels/RSs, e.g. PDSCH, and UL spatial filter/power control assumption for PUCCH, and other UL channels/RSs </w:t>
            </w:r>
          </w:p>
          <w:p w14:paraId="297841CE" w14:textId="7590A047" w:rsidR="00811CAA" w:rsidRPr="0056417C" w:rsidRDefault="00811CAA" w:rsidP="00811CAA">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w:t>
            </w:r>
            <w:r w:rsidR="00116CE1" w:rsidRPr="0056417C">
              <w:rPr>
                <w:rFonts w:ascii="Times New Roman" w:hAnsi="Times New Roman" w:cs="Times New Roman"/>
                <w:sz w:val="18"/>
                <w:szCs w:val="18"/>
              </w:rPr>
              <w:t>c</w:t>
            </w:r>
            <w:r w:rsidRPr="0056417C">
              <w:rPr>
                <w:rFonts w:ascii="Times New Roman" w:hAnsi="Times New Roman" w:cs="Times New Roman"/>
                <w:sz w:val="18"/>
                <w:szCs w:val="18"/>
              </w:rPr>
              <w:t>ell; FFS SpCell</w:t>
            </w:r>
          </w:p>
          <w:p w14:paraId="47782408" w14:textId="1294A783" w:rsidR="00811CAA" w:rsidRPr="0056417C" w:rsidRDefault="00811CAA" w:rsidP="00EB22EE">
            <w:pPr>
              <w:spacing w:after="200" w:line="276" w:lineRule="auto"/>
              <w:rPr>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lastRenderedPageBreak/>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We do not have activated TCI state for PDCCH. Each CORESET in mDCI mTRP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671C5CAA"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We are okay to Apple’s revision with one change if I don</w:t>
            </w:r>
            <w:r w:rsidR="00116CE1">
              <w:rPr>
                <w:rFonts w:eastAsiaTheme="minorEastAsia"/>
                <w:sz w:val="18"/>
                <w:szCs w:val="18"/>
                <w:lang w:eastAsia="zh-CN"/>
              </w:rPr>
              <w:t>’</w:t>
            </w:r>
            <w:r w:rsidRPr="0056417C">
              <w:rPr>
                <w:rFonts w:eastAsiaTheme="minorEastAsia"/>
                <w:sz w:val="18"/>
                <w:szCs w:val="18"/>
                <w:lang w:eastAsia="zh-CN"/>
              </w:rPr>
              <w:t>t misunderstand the intension of “1 acitvated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27207404" w14:textId="06EA9529"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27B60F39" w14:textId="33B7298E" w:rsidR="00D64528" w:rsidRPr="0056417C" w:rsidRDefault="00D64528" w:rsidP="00D64528">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w:t>
            </w:r>
            <w:r w:rsidR="00116CE1" w:rsidRPr="0056417C">
              <w:rPr>
                <w:rFonts w:ascii="Times New Roman" w:hAnsi="Times New Roman" w:cs="Times New Roman"/>
                <w:sz w:val="18"/>
                <w:szCs w:val="18"/>
              </w:rPr>
              <w:t>c</w:t>
            </w:r>
            <w:r w:rsidRPr="0056417C">
              <w:rPr>
                <w:rFonts w:ascii="Times New Roman" w:hAnsi="Times New Roman" w:cs="Times New Roman"/>
                <w:sz w:val="18"/>
                <w:szCs w:val="18"/>
              </w:rPr>
              <w:t>ell; FFS SpCell</w:t>
            </w:r>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And we have the same question raised by Apple, any particular reason why this proposal cannot apply to SpCell?</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FL’version in principle. In addition, we agree that this proposal can be applied for SpCell.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upport the offline proposal, and we propose to add a FFS “ Further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6F725850" w:rsidR="00191533" w:rsidRPr="0056417C" w:rsidRDefault="00116CE1" w:rsidP="00191533">
            <w:pPr>
              <w:snapToGrid w:val="0"/>
              <w:spacing w:line="264" w:lineRule="auto"/>
              <w:rPr>
                <w:rFonts w:eastAsiaTheme="minorEastAsia"/>
                <w:sz w:val="18"/>
                <w:szCs w:val="18"/>
                <w:lang w:eastAsia="zh-CN"/>
              </w:rPr>
            </w:pPr>
            <w:r w:rsidRPr="0056417C">
              <w:rPr>
                <w:rFonts w:eastAsiaTheme="minorEastAsia"/>
                <w:sz w:val="18"/>
                <w:szCs w:val="18"/>
                <w:lang w:eastAsia="zh-CN"/>
              </w:rPr>
              <w:t>V</w:t>
            </w:r>
            <w:r w:rsidR="00191533"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3D0A9CEE" w:rsidR="00A20C3D" w:rsidRPr="0056417C" w:rsidRDefault="00A20C3D" w:rsidP="00A20C3D">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w:t>
            </w:r>
            <w:r w:rsidR="00116CE1" w:rsidRPr="0056417C">
              <w:rPr>
                <w:rFonts w:ascii="Times New Roman" w:hAnsi="Times New Roman" w:cs="Times New Roman"/>
                <w:sz w:val="18"/>
                <w:szCs w:val="18"/>
              </w:rPr>
              <w:t>c</w:t>
            </w:r>
            <w:r w:rsidRPr="0056417C">
              <w:rPr>
                <w:rFonts w:ascii="Times New Roman" w:hAnsi="Times New Roman" w:cs="Times New Roman"/>
                <w:sz w:val="18"/>
                <w:szCs w:val="18"/>
              </w:rPr>
              <w:t>ell; FFS SpCell</w:t>
            </w:r>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r w:rsidRPr="0056417C">
              <w:rPr>
                <w:rFonts w:eastAsiaTheme="minorEastAsia"/>
                <w:sz w:val="18"/>
                <w:szCs w:val="18"/>
                <w:lang w:eastAsia="zh-CN"/>
              </w:rPr>
              <w:t>Futurewei</w:t>
            </w:r>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lastRenderedPageBreak/>
              <w:t>Huawei, HiSilicon</w:t>
            </w:r>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[mod]: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r w:rsidRPr="0056417C">
              <w:rPr>
                <w:rFonts w:eastAsia="PMingLiU" w:hint="eastAsia"/>
                <w:sz w:val="18"/>
                <w:szCs w:val="18"/>
                <w:lang w:eastAsia="zh-TW"/>
              </w:rPr>
              <w:t>ASUSTeK</w:t>
            </w:r>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Support the latest offline proposal. We agree with Apple that SpCell should be included – overall, this feature is more useful for the SpCell</w:t>
            </w:r>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but prefer including SpCell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r w:rsidRPr="0056417C">
              <w:rPr>
                <w:rFonts w:eastAsiaTheme="minorEastAsia"/>
                <w:sz w:val="18"/>
                <w:szCs w:val="18"/>
                <w:lang w:eastAsia="zh-CN"/>
              </w:rPr>
              <w:t xml:space="preserve">Deleted “FFS” for SpCell.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E41C81B" w14:textId="77777777" w:rsidR="00740CAA" w:rsidRDefault="00740CAA" w:rsidP="00740CAA">
            <w:pPr>
              <w:spacing w:after="200" w:line="276" w:lineRule="auto"/>
              <w:rPr>
                <w:rFonts w:eastAsia="Malgun Gothic"/>
                <w:sz w:val="18"/>
                <w:szCs w:val="18"/>
                <w:lang w:eastAsia="ko-KR"/>
              </w:rPr>
            </w:pPr>
            <w:r>
              <w:rPr>
                <w:rFonts w:eastAsia="Malgun Gothic" w:hint="eastAsia"/>
                <w:sz w:val="18"/>
                <w:szCs w:val="18"/>
                <w:lang w:eastAsia="ko-KR"/>
              </w:rPr>
              <w:t>We don</w:t>
            </w:r>
            <w:r>
              <w:rPr>
                <w:rFonts w:eastAsia="Malgun Gothic"/>
                <w:sz w:val="18"/>
                <w:szCs w:val="18"/>
                <w:lang w:eastAsia="ko-KR"/>
              </w:rPr>
              <w:t>’t see any reason to use other than legacy value, i.e. X=28. For resetting channels, we prefer to stick to Rel-15/16 principle, i.e.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r w:rsidRPr="00501BC9">
              <w:rPr>
                <w:rFonts w:ascii="Times New Roman" w:hAnsi="Times New Roman" w:cs="Times New Roman"/>
                <w:sz w:val="20"/>
                <w:szCs w:val="20"/>
              </w:rPr>
              <w:t xml:space="preserve">fter </w:t>
            </w:r>
            <w:del w:id="273" w:author="SeongWon Go" w:date="2021-08-23T15:26:00Z">
              <w:r w:rsidRPr="00501BC9" w:rsidDel="006D1D19">
                <w:rPr>
                  <w:rFonts w:ascii="Times New Roman" w:hAnsi="Times New Roman" w:cs="Times New Roman"/>
                  <w:sz w:val="20"/>
                  <w:szCs w:val="20"/>
                </w:rPr>
                <w:delText xml:space="preserve">X </w:delText>
              </w:r>
            </w:del>
            <w:ins w:id="274"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ListParagraph"/>
              <w:numPr>
                <w:ilvl w:val="1"/>
                <w:numId w:val="95"/>
              </w:numPr>
              <w:spacing w:after="0" w:line="264" w:lineRule="auto"/>
              <w:rPr>
                <w:del w:id="275" w:author="SeongWon Go" w:date="2021-08-23T15:26:00Z"/>
                <w:rFonts w:ascii="Times New Roman" w:hAnsi="Times New Roman" w:cs="Times New Roman"/>
                <w:sz w:val="20"/>
                <w:szCs w:val="20"/>
              </w:rPr>
            </w:pPr>
            <w:del w:id="276"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277"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278"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A5E77E0" w14:textId="5515F40D" w:rsidR="00740CAA" w:rsidRPr="006D1D19" w:rsidRDefault="00740CAA" w:rsidP="00740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above applies to S</w:t>
            </w:r>
            <w:r w:rsidR="00116CE1" w:rsidRPr="00855E87">
              <w:rPr>
                <w:rFonts w:ascii="Times New Roman" w:hAnsi="Times New Roman" w:cs="Times New Roman"/>
                <w:sz w:val="20"/>
                <w:szCs w:val="20"/>
              </w:rPr>
              <w:t>c</w:t>
            </w:r>
            <w:r w:rsidRPr="00855E87">
              <w:rPr>
                <w:rFonts w:ascii="Times New Roman" w:hAnsi="Times New Roman" w:cs="Times New Roman"/>
                <w:sz w:val="20"/>
                <w:szCs w:val="20"/>
              </w:rPr>
              <w:t xml:space="preserve">ell </w:t>
            </w:r>
            <w:r>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Both ZTE/LGE has suggested to directly agree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r w:rsidR="001142BE" w:rsidRPr="0056417C" w14:paraId="1A93EE5A" w14:textId="77777777" w:rsidTr="00C22B03">
        <w:trPr>
          <w:jc w:val="center"/>
          <w:ins w:id="279" w:author="ZTE-Bo" w:date="2021-08-24T07:12:00Z"/>
        </w:trPr>
        <w:tc>
          <w:tcPr>
            <w:tcW w:w="1494" w:type="dxa"/>
          </w:tcPr>
          <w:p w14:paraId="33A7C927" w14:textId="279F3B8E" w:rsidR="001142BE" w:rsidRDefault="001142BE" w:rsidP="00AB749E">
            <w:pPr>
              <w:snapToGrid w:val="0"/>
              <w:spacing w:line="264" w:lineRule="auto"/>
              <w:rPr>
                <w:ins w:id="280" w:author="ZTE-Bo" w:date="2021-08-24T07:12:00Z"/>
                <w:rFonts w:eastAsiaTheme="minorEastAsia"/>
                <w:sz w:val="18"/>
                <w:szCs w:val="18"/>
                <w:lang w:eastAsia="zh-CN"/>
              </w:rPr>
            </w:pPr>
            <w:ins w:id="281" w:author="ZTE-Bo" w:date="2021-08-24T07:12:00Z">
              <w:r>
                <w:rPr>
                  <w:rFonts w:eastAsiaTheme="minorEastAsia"/>
                  <w:sz w:val="18"/>
                  <w:szCs w:val="18"/>
                  <w:lang w:eastAsia="zh-CN"/>
                </w:rPr>
                <w:t>ZTE</w:t>
              </w:r>
            </w:ins>
          </w:p>
        </w:tc>
        <w:tc>
          <w:tcPr>
            <w:tcW w:w="8144" w:type="dxa"/>
          </w:tcPr>
          <w:p w14:paraId="46DCAADE" w14:textId="2369506E" w:rsidR="001142BE" w:rsidRDefault="001142BE" w:rsidP="006015D5">
            <w:pPr>
              <w:spacing w:after="200" w:line="276" w:lineRule="auto"/>
              <w:rPr>
                <w:ins w:id="282" w:author="ZTE-Bo" w:date="2021-08-24T07:12:00Z"/>
                <w:rFonts w:eastAsiaTheme="minorEastAsia"/>
                <w:sz w:val="18"/>
                <w:szCs w:val="18"/>
                <w:lang w:eastAsia="zh-CN"/>
              </w:rPr>
            </w:pPr>
            <w:ins w:id="283" w:author="ZTE-Bo" w:date="2021-08-24T07:12:00Z">
              <w:r>
                <w:rPr>
                  <w:rFonts w:eastAsiaTheme="minorEastAsia"/>
                  <w:sz w:val="18"/>
                  <w:szCs w:val="18"/>
                  <w:lang w:eastAsia="zh-CN"/>
                </w:rPr>
                <w:t xml:space="preserve">A minor comment: for making this proposal readable, and I suggest to move </w:t>
              </w:r>
            </w:ins>
            <w:ins w:id="284" w:author="ZTE-Bo" w:date="2021-08-24T07:13:00Z">
              <w:r>
                <w:rPr>
                  <w:rFonts w:eastAsiaTheme="minorEastAsia"/>
                  <w:sz w:val="18"/>
                  <w:szCs w:val="18"/>
                  <w:lang w:eastAsia="zh-CN"/>
                </w:rPr>
                <w:t>‘with 1 activated TCI state per CORESET’ to the beginning of the first bullet, like ‘For the case</w:t>
              </w:r>
              <w:r w:rsidR="006015D5">
                <w:rPr>
                  <w:rFonts w:eastAsiaTheme="minorEastAsia"/>
                  <w:sz w:val="18"/>
                  <w:szCs w:val="18"/>
                  <w:lang w:eastAsia="zh-CN"/>
                </w:rPr>
                <w:t xml:space="preserve"> of </w:t>
              </w:r>
            </w:ins>
            <w:ins w:id="285" w:author="ZTE-Bo" w:date="2021-08-24T07:14:00Z">
              <w:r w:rsidR="006015D5">
                <w:rPr>
                  <w:rFonts w:eastAsiaTheme="minorEastAsia"/>
                  <w:sz w:val="18"/>
                  <w:szCs w:val="18"/>
                  <w:lang w:eastAsia="zh-CN"/>
                </w:rPr>
                <w:t>1 activated …</w:t>
              </w:r>
            </w:ins>
            <w:ins w:id="286" w:author="ZTE-Bo" w:date="2021-08-24T07:13:00Z">
              <w:r>
                <w:rPr>
                  <w:rFonts w:eastAsiaTheme="minorEastAsia"/>
                  <w:sz w:val="18"/>
                  <w:szCs w:val="18"/>
                  <w:lang w:eastAsia="zh-CN"/>
                </w:rPr>
                <w:t>’</w:t>
              </w:r>
            </w:ins>
          </w:p>
        </w:tc>
      </w:tr>
      <w:tr w:rsidR="00C27AFE" w:rsidRPr="0056417C" w14:paraId="10524997" w14:textId="77777777" w:rsidTr="00C22B03">
        <w:trPr>
          <w:jc w:val="center"/>
          <w:ins w:id="287" w:author="Li Guo" w:date="2021-08-23T20:36:00Z"/>
        </w:trPr>
        <w:tc>
          <w:tcPr>
            <w:tcW w:w="1494" w:type="dxa"/>
          </w:tcPr>
          <w:p w14:paraId="2535F4A2" w14:textId="61B9D04E" w:rsidR="00C27AFE" w:rsidRDefault="00C27AFE" w:rsidP="00AB749E">
            <w:pPr>
              <w:snapToGrid w:val="0"/>
              <w:spacing w:line="264" w:lineRule="auto"/>
              <w:rPr>
                <w:ins w:id="288" w:author="Li Guo" w:date="2021-08-23T20:36:00Z"/>
                <w:rFonts w:eastAsiaTheme="minorEastAsia"/>
                <w:sz w:val="18"/>
                <w:szCs w:val="18"/>
                <w:lang w:eastAsia="zh-CN"/>
              </w:rPr>
            </w:pPr>
            <w:ins w:id="289" w:author="Li Guo" w:date="2021-08-23T20:37:00Z">
              <w:r>
                <w:rPr>
                  <w:rFonts w:eastAsiaTheme="minorEastAsia"/>
                  <w:sz w:val="18"/>
                  <w:szCs w:val="18"/>
                  <w:lang w:eastAsia="zh-CN"/>
                </w:rPr>
                <w:t>OPPO</w:t>
              </w:r>
            </w:ins>
          </w:p>
        </w:tc>
        <w:tc>
          <w:tcPr>
            <w:tcW w:w="8144" w:type="dxa"/>
          </w:tcPr>
          <w:p w14:paraId="21F6B389" w14:textId="16CC47EC" w:rsidR="00C27AFE" w:rsidRDefault="00C27AFE" w:rsidP="006015D5">
            <w:pPr>
              <w:spacing w:after="200" w:line="276" w:lineRule="auto"/>
              <w:rPr>
                <w:ins w:id="290" w:author="Li Guo" w:date="2021-08-23T20:36:00Z"/>
                <w:rFonts w:eastAsiaTheme="minorEastAsia"/>
                <w:sz w:val="18"/>
                <w:szCs w:val="18"/>
                <w:lang w:eastAsia="zh-CN"/>
              </w:rPr>
            </w:pPr>
            <w:ins w:id="291" w:author="Li Guo" w:date="2021-08-23T20:37:00Z">
              <w:r>
                <w:rPr>
                  <w:rFonts w:eastAsiaTheme="minorEastAsia"/>
                  <w:sz w:val="18"/>
                  <w:szCs w:val="18"/>
                  <w:lang w:eastAsia="zh-CN"/>
                </w:rPr>
                <w:t>Support the latest proposal. ZTE’s suggested change seem ok.</w:t>
              </w:r>
            </w:ins>
          </w:p>
        </w:tc>
      </w:tr>
      <w:tr w:rsidR="005A54C5" w:rsidRPr="0056417C" w14:paraId="07F3C2B5" w14:textId="77777777" w:rsidTr="00C22B03">
        <w:trPr>
          <w:jc w:val="center"/>
          <w:ins w:id="292" w:author="Yushu Zhang" w:date="2021-08-24T10:15:00Z"/>
        </w:trPr>
        <w:tc>
          <w:tcPr>
            <w:tcW w:w="1494" w:type="dxa"/>
          </w:tcPr>
          <w:p w14:paraId="342ED9E9" w14:textId="4DFC3D04" w:rsidR="005A54C5" w:rsidRDefault="005A54C5" w:rsidP="00AB749E">
            <w:pPr>
              <w:snapToGrid w:val="0"/>
              <w:spacing w:line="264" w:lineRule="auto"/>
              <w:rPr>
                <w:ins w:id="293" w:author="Yushu Zhang" w:date="2021-08-24T10:15:00Z"/>
                <w:rFonts w:eastAsiaTheme="minorEastAsia"/>
                <w:sz w:val="18"/>
                <w:szCs w:val="18"/>
                <w:lang w:eastAsia="zh-CN"/>
              </w:rPr>
            </w:pPr>
            <w:ins w:id="294" w:author="Yushu Zhang" w:date="2021-08-24T10:15:00Z">
              <w:r>
                <w:rPr>
                  <w:rFonts w:eastAsiaTheme="minorEastAsia"/>
                  <w:sz w:val="18"/>
                  <w:szCs w:val="18"/>
                  <w:lang w:eastAsia="zh-CN"/>
                </w:rPr>
                <w:lastRenderedPageBreak/>
                <w:t>Apple</w:t>
              </w:r>
            </w:ins>
          </w:p>
        </w:tc>
        <w:tc>
          <w:tcPr>
            <w:tcW w:w="8144" w:type="dxa"/>
          </w:tcPr>
          <w:p w14:paraId="299574AF" w14:textId="77777777" w:rsidR="005A54C5" w:rsidRDefault="005A54C5" w:rsidP="006015D5">
            <w:pPr>
              <w:spacing w:after="200" w:line="276" w:lineRule="auto"/>
              <w:rPr>
                <w:ins w:id="295" w:author="Runhua Chen" w:date="2021-08-24T12:11:00Z"/>
                <w:rFonts w:eastAsiaTheme="minorEastAsia"/>
                <w:sz w:val="18"/>
                <w:szCs w:val="18"/>
                <w:lang w:eastAsia="zh-CN"/>
              </w:rPr>
            </w:pPr>
            <w:ins w:id="296" w:author="Yushu Zhang" w:date="2021-08-24T10:15:00Z">
              <w:r>
                <w:rPr>
                  <w:rFonts w:eastAsiaTheme="minorEastAsia"/>
                  <w:sz w:val="18"/>
                  <w:szCs w:val="18"/>
                  <w:lang w:eastAsia="zh-CN"/>
                </w:rPr>
                <w:t>28 symbols should be f</w:t>
              </w:r>
            </w:ins>
            <w:ins w:id="297" w:author="Yushu Zhang" w:date="2021-08-24T10:16:00Z">
              <w:r>
                <w:rPr>
                  <w:rFonts w:eastAsiaTheme="minorEastAsia"/>
                  <w:sz w:val="18"/>
                  <w:szCs w:val="18"/>
                  <w:lang w:eastAsia="zh-CN"/>
                </w:rPr>
                <w:t>ine from UE perspective, but we are not sure whether it is fine to NW vendors with regard to non-ideal backhaul.</w:t>
              </w:r>
            </w:ins>
            <w:ins w:id="298" w:author="Yushu Zhang" w:date="2021-08-24T10:15:00Z">
              <w:r>
                <w:rPr>
                  <w:rFonts w:eastAsiaTheme="minorEastAsia"/>
                  <w:sz w:val="18"/>
                  <w:szCs w:val="18"/>
                  <w:lang w:eastAsia="zh-CN"/>
                </w:rPr>
                <w:t xml:space="preserve"> </w:t>
              </w:r>
            </w:ins>
          </w:p>
          <w:p w14:paraId="046A9571" w14:textId="4CF7AFF3" w:rsidR="00F71707" w:rsidRDefault="00F71707" w:rsidP="006015D5">
            <w:pPr>
              <w:spacing w:after="200" w:line="276" w:lineRule="auto"/>
              <w:rPr>
                <w:ins w:id="299" w:author="Yushu Zhang" w:date="2021-08-24T10:15:00Z"/>
                <w:rFonts w:eastAsiaTheme="minorEastAsia"/>
                <w:sz w:val="18"/>
                <w:szCs w:val="18"/>
                <w:lang w:eastAsia="zh-CN"/>
              </w:rPr>
            </w:pPr>
            <w:ins w:id="300" w:author="Runhua Chen" w:date="2021-08-24T12:11:00Z">
              <w:r>
                <w:rPr>
                  <w:rFonts w:eastAsiaTheme="minorEastAsia"/>
                  <w:sz w:val="18"/>
                  <w:szCs w:val="18"/>
                  <w:lang w:eastAsia="zh-CN"/>
                </w:rPr>
                <w:t xml:space="preserve">[mod]: let’s hear their views. </w:t>
              </w:r>
            </w:ins>
          </w:p>
        </w:tc>
      </w:tr>
      <w:tr w:rsidR="00492A34" w:rsidRPr="0056417C" w14:paraId="1EC2678E" w14:textId="77777777" w:rsidTr="00C22B03">
        <w:trPr>
          <w:jc w:val="center"/>
          <w:ins w:id="301" w:author="Wei Wei1 Ling" w:date="2021-08-24T10:45:00Z"/>
        </w:trPr>
        <w:tc>
          <w:tcPr>
            <w:tcW w:w="1494" w:type="dxa"/>
          </w:tcPr>
          <w:p w14:paraId="58318AB2" w14:textId="1C06D632" w:rsidR="00492A34" w:rsidRDefault="00492A34" w:rsidP="00AB749E">
            <w:pPr>
              <w:snapToGrid w:val="0"/>
              <w:spacing w:line="264" w:lineRule="auto"/>
              <w:rPr>
                <w:ins w:id="302" w:author="Wei Wei1 Ling" w:date="2021-08-24T10:45:00Z"/>
                <w:rFonts w:eastAsiaTheme="minorEastAsia"/>
                <w:sz w:val="18"/>
                <w:szCs w:val="18"/>
                <w:lang w:eastAsia="zh-CN"/>
              </w:rPr>
            </w:pPr>
            <w:ins w:id="303" w:author="Wei Wei1 Ling" w:date="2021-08-24T10:45: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7FA2AC8C" w14:textId="66318702" w:rsidR="00492A34" w:rsidRDefault="00492A34" w:rsidP="006015D5">
            <w:pPr>
              <w:spacing w:after="200" w:line="276" w:lineRule="auto"/>
              <w:rPr>
                <w:ins w:id="304" w:author="Wei Wei1 Ling" w:date="2021-08-24T10:45:00Z"/>
                <w:rFonts w:eastAsiaTheme="minorEastAsia"/>
                <w:sz w:val="18"/>
                <w:szCs w:val="18"/>
                <w:lang w:eastAsia="zh-CN"/>
              </w:rPr>
            </w:pPr>
            <w:ins w:id="305" w:author="Wei Wei1 Ling" w:date="2021-08-24T10:45:00Z">
              <w:r>
                <w:rPr>
                  <w:rFonts w:eastAsiaTheme="minorEastAsia" w:hint="eastAsia"/>
                  <w:sz w:val="18"/>
                  <w:szCs w:val="18"/>
                  <w:lang w:eastAsia="zh-CN"/>
                </w:rPr>
                <w:t>W</w:t>
              </w:r>
              <w:r>
                <w:rPr>
                  <w:rFonts w:eastAsiaTheme="minorEastAsia"/>
                  <w:sz w:val="18"/>
                  <w:szCs w:val="18"/>
                  <w:lang w:eastAsia="zh-CN"/>
                </w:rPr>
                <w:t>e als</w:t>
              </w:r>
            </w:ins>
            <w:ins w:id="306" w:author="Wei Wei1 Ling" w:date="2021-08-24T10:46:00Z">
              <w:r>
                <w:rPr>
                  <w:rFonts w:eastAsiaTheme="minorEastAsia"/>
                  <w:sz w:val="18"/>
                  <w:szCs w:val="18"/>
                  <w:lang w:eastAsia="zh-CN"/>
                </w:rPr>
                <w:t>o have the concern whether 28 symbols is enough in case the backhaul between TRPs are non-ideal.</w:t>
              </w:r>
            </w:ins>
          </w:p>
        </w:tc>
      </w:tr>
      <w:tr w:rsidR="006E4951" w:rsidRPr="0056417C" w14:paraId="6D357036" w14:textId="77777777" w:rsidTr="00C22B03">
        <w:trPr>
          <w:jc w:val="center"/>
        </w:trPr>
        <w:tc>
          <w:tcPr>
            <w:tcW w:w="1494" w:type="dxa"/>
          </w:tcPr>
          <w:p w14:paraId="57FD3E39" w14:textId="361EB038" w:rsidR="006E4951" w:rsidRDefault="006E4951" w:rsidP="00AB749E">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8D698DA" w14:textId="77777777" w:rsidR="006E4951" w:rsidRDefault="006E4951" w:rsidP="006015D5">
            <w:pPr>
              <w:spacing w:after="200" w:line="276" w:lineRule="auto"/>
              <w:rPr>
                <w:rFonts w:eastAsiaTheme="minorEastAsia"/>
                <w:sz w:val="18"/>
                <w:szCs w:val="18"/>
                <w:lang w:eastAsia="zh-CN"/>
              </w:rPr>
            </w:pPr>
            <w:r>
              <w:rPr>
                <w:rFonts w:eastAsiaTheme="minorEastAsia"/>
                <w:sz w:val="18"/>
                <w:szCs w:val="18"/>
                <w:lang w:eastAsia="zh-CN"/>
              </w:rPr>
              <w:t>Okay to the proposal. With ZTE’s suggestion would be more clear.</w:t>
            </w:r>
          </w:p>
          <w:p w14:paraId="3D2DF8A3" w14:textId="75743DF7" w:rsidR="006E4951" w:rsidRPr="006E4951" w:rsidRDefault="006E4951" w:rsidP="006E4951">
            <w:pPr>
              <w:pStyle w:val="ListParagraph"/>
              <w:numPr>
                <w:ilvl w:val="0"/>
                <w:numId w:val="95"/>
              </w:numPr>
              <w:spacing w:after="0" w:line="264" w:lineRule="auto"/>
              <w:rPr>
                <w:rFonts w:ascii="Times New Roman" w:hAnsi="Times New Roman" w:cs="Times New Roman"/>
                <w:sz w:val="20"/>
                <w:szCs w:val="20"/>
              </w:rPr>
            </w:pPr>
            <w:ins w:id="307" w:author="Darcy Tsai" w:date="2021-08-24T12:23:00Z">
              <w:r>
                <w:rPr>
                  <w:rFonts w:ascii="Times New Roman" w:hAnsi="Times New Roman" w:cs="Times New Roman"/>
                  <w:sz w:val="20"/>
                  <w:szCs w:val="20"/>
                  <w:lang w:val="en-US"/>
                </w:rPr>
                <w:t xml:space="preserve">For the case of </w:t>
              </w:r>
            </w:ins>
            <w:ins w:id="308" w:author="Darcy Tsai" w:date="2021-08-24T12:25:00Z">
              <w:r>
                <w:rPr>
                  <w:rFonts w:ascii="Times New Roman" w:hAnsi="Times New Roman" w:cs="Times New Roman"/>
                  <w:sz w:val="20"/>
                  <w:szCs w:val="20"/>
                  <w:lang w:val="en-US"/>
                </w:rPr>
                <w:t xml:space="preserve">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w:t>
              </w:r>
            </w:ins>
            <w:ins w:id="309" w:author="Darcy Tsai" w:date="2021-08-24T12:23:00Z">
              <w:r>
                <w:rPr>
                  <w:rFonts w:ascii="Times New Roman" w:hAnsi="Times New Roman" w:cs="Times New Roman"/>
                  <w:sz w:val="20"/>
                  <w:szCs w:val="20"/>
                  <w:lang w:val="en-US"/>
                </w:rPr>
                <w:t>1 activated TCI state per CORESET, a</w:t>
              </w:r>
            </w:ins>
            <w:del w:id="310" w:author="Darcy Tsai" w:date="2021-08-24T12:23:00Z">
              <w:r w:rsidDel="006E4951">
                <w:rPr>
                  <w:rFonts w:ascii="Times New Roman" w:hAnsi="Times New Roman" w:cs="Times New Roman"/>
                  <w:sz w:val="20"/>
                  <w:szCs w:val="20"/>
                  <w:lang w:val="en-US"/>
                </w:rPr>
                <w:delText>A</w:delText>
              </w:r>
            </w:del>
            <w:r w:rsidRPr="00501BC9">
              <w:rPr>
                <w:rFonts w:ascii="Times New Roman" w:hAnsi="Times New Roman" w:cs="Times New Roman"/>
                <w:sz w:val="20"/>
                <w:szCs w:val="20"/>
              </w:rPr>
              <w:t xml:space="preserve">fter </w:t>
            </w:r>
            <w:del w:id="311" w:author="Runhua Chen" w:date="2021-08-23T12:09:00Z">
              <w:r w:rsidRPr="00501BC9" w:rsidDel="00A50DF6">
                <w:rPr>
                  <w:rFonts w:ascii="Times New Roman" w:hAnsi="Times New Roman" w:cs="Times New Roman"/>
                  <w:sz w:val="20"/>
                  <w:szCs w:val="20"/>
                </w:rPr>
                <w:delText xml:space="preserve">X </w:delText>
              </w:r>
            </w:del>
            <w:ins w:id="312" w:author="Runhua Chen" w:date="2021-08-23T12:09:00Z">
              <w:r>
                <w:rPr>
                  <w:rFonts w:ascii="Times New Roman" w:hAnsi="Times New Roman" w:cs="Times New Roman"/>
                  <w:sz w:val="20"/>
                  <w:szCs w:val="20"/>
                  <w:lang w:val="en-US"/>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del w:id="313" w:author="Darcy Tsai" w:date="2021-08-24T12:23:00Z">
              <w:r w:rsidDel="006E4951">
                <w:rPr>
                  <w:rFonts w:ascii="Times New Roman" w:hAnsi="Times New Roman" w:cs="Times New Roman"/>
                  <w:sz w:val="20"/>
                  <w:szCs w:val="20"/>
                  <w:lang w:val="en-US"/>
                </w:rPr>
                <w:delText xml:space="preserve">with 1 activated TCI state per CORESET </w:delText>
              </w:r>
            </w:del>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73DE00C5" w14:textId="77777777" w:rsidR="006E4951" w:rsidRDefault="006E4951" w:rsidP="006E4951">
            <w:pPr>
              <w:spacing w:line="264" w:lineRule="auto"/>
              <w:rPr>
                <w:rFonts w:eastAsia="Calibri"/>
                <w:szCs w:val="20"/>
              </w:rPr>
            </w:pPr>
          </w:p>
          <w:p w14:paraId="61E10B06" w14:textId="77777777" w:rsidR="006E4951" w:rsidRDefault="006E4951" w:rsidP="006E4951">
            <w:pPr>
              <w:spacing w:line="264" w:lineRule="auto"/>
              <w:rPr>
                <w:rFonts w:eastAsia="Calibri"/>
                <w:szCs w:val="20"/>
              </w:rPr>
            </w:pPr>
            <w:r>
              <w:rPr>
                <w:rFonts w:eastAsia="Calibri"/>
                <w:szCs w:val="20"/>
              </w:rPr>
              <w:t>For the last FFS, we suggest the minor change:</w:t>
            </w:r>
          </w:p>
          <w:p w14:paraId="2FEC5701" w14:textId="77777777" w:rsidR="006E4951" w:rsidRDefault="006E4951" w:rsidP="006E4951">
            <w:pPr>
              <w:spacing w:line="264" w:lineRule="auto"/>
              <w:rPr>
                <w:rFonts w:eastAsia="Calibri"/>
                <w:szCs w:val="20"/>
              </w:rPr>
            </w:pPr>
          </w:p>
          <w:p w14:paraId="3BA11C0A" w14:textId="17197F65" w:rsidR="006E4951" w:rsidRPr="00855E87" w:rsidRDefault="006E4951" w:rsidP="006E4951">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w:t>
            </w:r>
            <w:ins w:id="314"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s</w:t>
            </w:r>
            <w:ins w:id="315"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 xml:space="preserve"> with 2 activated TCI states</w:t>
            </w:r>
            <w:ins w:id="316" w:author="Darcy Tsai" w:date="2021-08-24T12:26:00Z">
              <w:r>
                <w:rPr>
                  <w:rFonts w:ascii="Times New Roman" w:hAnsi="Times New Roman" w:cs="Times New Roman"/>
                  <w:sz w:val="20"/>
                  <w:szCs w:val="20"/>
                  <w:lang w:val="en-US"/>
                </w:rPr>
                <w:t xml:space="preserve"> per CORESET</w:t>
              </w:r>
            </w:ins>
            <w:del w:id="317" w:author="Darcy Tsai" w:date="2021-08-24T12:26:00Z">
              <w:r w:rsidDel="006E4951">
                <w:rPr>
                  <w:rFonts w:ascii="Times New Roman" w:hAnsi="Times New Roman" w:cs="Times New Roman"/>
                  <w:sz w:val="20"/>
                  <w:szCs w:val="20"/>
                  <w:lang w:val="en-US"/>
                </w:rPr>
                <w:delText xml:space="preserve">. </w:delText>
              </w:r>
            </w:del>
          </w:p>
          <w:p w14:paraId="2948E993" w14:textId="390DCF93" w:rsidR="006E4951" w:rsidRPr="006E4951" w:rsidRDefault="006E4951" w:rsidP="006E4951">
            <w:pPr>
              <w:spacing w:line="264" w:lineRule="auto"/>
              <w:rPr>
                <w:rFonts w:eastAsia="Calibri"/>
                <w:szCs w:val="20"/>
                <w:lang w:val="x-none"/>
              </w:rPr>
            </w:pPr>
          </w:p>
        </w:tc>
      </w:tr>
      <w:tr w:rsidR="00A303DA" w:rsidRPr="0056417C" w14:paraId="0B2645BA" w14:textId="77777777" w:rsidTr="00C22B03">
        <w:trPr>
          <w:jc w:val="center"/>
        </w:trPr>
        <w:tc>
          <w:tcPr>
            <w:tcW w:w="1494" w:type="dxa"/>
          </w:tcPr>
          <w:p w14:paraId="37673279" w14:textId="30FFF7ED" w:rsidR="00A303DA" w:rsidRPr="00A303DA" w:rsidRDefault="00116CE1" w:rsidP="00A303DA">
            <w:pPr>
              <w:snapToGrid w:val="0"/>
              <w:spacing w:line="264" w:lineRule="auto"/>
              <w:rPr>
                <w:rFonts w:eastAsiaTheme="minorEastAsia"/>
                <w:sz w:val="18"/>
                <w:szCs w:val="18"/>
                <w:lang w:eastAsia="zh-CN"/>
              </w:rPr>
            </w:pPr>
            <w:r w:rsidRPr="00A303DA">
              <w:rPr>
                <w:rFonts w:eastAsiaTheme="minorEastAsia"/>
                <w:sz w:val="18"/>
                <w:szCs w:val="18"/>
                <w:lang w:eastAsia="zh-CN"/>
              </w:rPr>
              <w:t>V</w:t>
            </w:r>
            <w:r w:rsidR="00A303DA" w:rsidRPr="00A303DA">
              <w:rPr>
                <w:rFonts w:eastAsiaTheme="minorEastAsia"/>
                <w:sz w:val="18"/>
                <w:szCs w:val="18"/>
                <w:lang w:eastAsia="zh-CN"/>
              </w:rPr>
              <w:t>ivo</w:t>
            </w:r>
          </w:p>
        </w:tc>
        <w:tc>
          <w:tcPr>
            <w:tcW w:w="8144" w:type="dxa"/>
          </w:tcPr>
          <w:p w14:paraId="183FBE37" w14:textId="139E5C4B" w:rsidR="00A303DA" w:rsidRPr="00A303DA" w:rsidRDefault="00A303DA" w:rsidP="00A303DA">
            <w:pPr>
              <w:spacing w:after="200" w:line="276" w:lineRule="auto"/>
              <w:jc w:val="both"/>
              <w:rPr>
                <w:rFonts w:eastAsiaTheme="minorEastAsia"/>
                <w:sz w:val="18"/>
                <w:szCs w:val="18"/>
                <w:lang w:eastAsia="zh-CN"/>
              </w:rPr>
            </w:pPr>
            <w:r w:rsidRPr="00A303DA">
              <w:rPr>
                <w:rFonts w:eastAsiaTheme="minorEastAsia"/>
                <w:sz w:val="18"/>
                <w:szCs w:val="18"/>
                <w:lang w:eastAsia="zh-CN"/>
              </w:rPr>
              <w:t xml:space="preserve">Besides the </w:t>
            </w:r>
            <w:r>
              <w:rPr>
                <w:rFonts w:eastAsiaTheme="minorEastAsia"/>
                <w:sz w:val="18"/>
                <w:szCs w:val="18"/>
                <w:lang w:eastAsia="zh-CN"/>
              </w:rPr>
              <w:t>number of</w:t>
            </w:r>
            <w:r w:rsidRPr="00A303DA">
              <w:rPr>
                <w:rFonts w:eastAsiaTheme="minorEastAsia"/>
                <w:sz w:val="18"/>
                <w:szCs w:val="18"/>
                <w:lang w:eastAsia="zh-CN"/>
              </w:rPr>
              <w:t xml:space="preserve"> symbols, we think the SCS configuration for the symbols should also be discussed and determined. Therefore, we add one FFS in the offline proposal as follows:</w:t>
            </w:r>
          </w:p>
          <w:p w14:paraId="60711234" w14:textId="77777777" w:rsidR="00A303DA" w:rsidRPr="00A303DA" w:rsidRDefault="00A303DA" w:rsidP="00A303DA">
            <w:pPr>
              <w:spacing w:line="264" w:lineRule="auto"/>
              <w:rPr>
                <w:sz w:val="18"/>
                <w:szCs w:val="18"/>
              </w:rPr>
            </w:pPr>
            <w:r w:rsidRPr="00A303DA">
              <w:rPr>
                <w:sz w:val="18"/>
                <w:szCs w:val="18"/>
                <w:highlight w:val="yellow"/>
                <w:u w:val="single"/>
              </w:rPr>
              <w:t>Offline proposal:</w:t>
            </w:r>
            <w:r w:rsidRPr="00A303DA">
              <w:rPr>
                <w:sz w:val="18"/>
                <w:szCs w:val="18"/>
                <w:u w:val="single"/>
              </w:rPr>
              <w:t xml:space="preserve"> </w:t>
            </w:r>
          </w:p>
          <w:p w14:paraId="6CD44701" w14:textId="6770635B"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A</w:t>
            </w:r>
            <w:r w:rsidRPr="00A303DA">
              <w:rPr>
                <w:rFonts w:ascii="Times New Roman" w:hAnsi="Times New Roman" w:cs="Times New Roman"/>
                <w:sz w:val="18"/>
                <w:szCs w:val="18"/>
              </w:rPr>
              <w:t xml:space="preserve">fter </w:t>
            </w:r>
            <w:r>
              <w:rPr>
                <w:rFonts w:ascii="Times New Roman" w:hAnsi="Times New Roman" w:cs="Times New Roman"/>
                <w:sz w:val="18"/>
                <w:szCs w:val="18"/>
                <w:lang w:val="en-US"/>
              </w:rPr>
              <w:t>28</w:t>
            </w:r>
            <w:r w:rsidRPr="00A303DA">
              <w:rPr>
                <w:rFonts w:ascii="Times New Roman" w:hAnsi="Times New Roman" w:cs="Times New Roman"/>
                <w:sz w:val="18"/>
                <w:szCs w:val="18"/>
              </w:rPr>
              <w:t xml:space="preserve"> symbols after receiving BFR response</w:t>
            </w:r>
            <w:r w:rsidRPr="00A303DA">
              <w:rPr>
                <w:rFonts w:ascii="Times New Roman" w:hAnsi="Times New Roman" w:cs="Times New Roman"/>
                <w:sz w:val="18"/>
                <w:szCs w:val="18"/>
                <w:lang w:val="en-US"/>
              </w:rPr>
              <w:t>, the QCL assumption of all CORESETs with 1 activated TCI state per CORESET associated with the failed BFD-RS set reported in the MAC-CE for TRP-specific BFR is updated by the RS resource associated with the latest reported new candidate beam (if found) associated with the failed BFD-RS set</w:t>
            </w:r>
          </w:p>
          <w:p w14:paraId="26B4E3B5" w14:textId="77777777" w:rsidR="00A303DA" w:rsidRPr="00A303DA" w:rsidRDefault="00A303DA" w:rsidP="00A303DA">
            <w:pPr>
              <w:pStyle w:val="ListParagraph"/>
              <w:numPr>
                <w:ilvl w:val="1"/>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rPr>
              <w:t xml:space="preserve">FFS: How to associate CORESET(s) with </w:t>
            </w:r>
            <w:r w:rsidRPr="00A303DA">
              <w:rPr>
                <w:rFonts w:ascii="Times New Roman" w:hAnsi="Times New Roman" w:cs="Times New Roman"/>
                <w:sz w:val="18"/>
                <w:szCs w:val="18"/>
                <w:lang w:val="en-US"/>
              </w:rPr>
              <w:t>failed BFD-RS set</w:t>
            </w:r>
          </w:p>
          <w:p w14:paraId="0490516D" w14:textId="6F8CEE05" w:rsidR="00A303DA" w:rsidRPr="00A303DA" w:rsidRDefault="00A303DA" w:rsidP="00A303DA">
            <w:pPr>
              <w:pStyle w:val="ListParagraph"/>
              <w:numPr>
                <w:ilvl w:val="1"/>
                <w:numId w:val="95"/>
              </w:numPr>
              <w:spacing w:after="0" w:line="264" w:lineRule="auto"/>
              <w:rPr>
                <w:rFonts w:ascii="Times New Roman" w:hAnsi="Times New Roman" w:cs="Times New Roman"/>
                <w:color w:val="FF0000"/>
                <w:sz w:val="18"/>
                <w:szCs w:val="18"/>
              </w:rPr>
            </w:pPr>
            <w:r w:rsidRPr="00A303DA">
              <w:rPr>
                <w:rFonts w:ascii="Times New Roman" w:eastAsiaTheme="minorEastAsia" w:hAnsi="Times New Roman" w:cs="Times New Roman" w:hint="eastAsia"/>
                <w:color w:val="FF0000"/>
                <w:sz w:val="18"/>
                <w:szCs w:val="18"/>
                <w:lang w:eastAsia="zh-CN"/>
              </w:rPr>
              <w:t>F</w:t>
            </w:r>
            <w:r w:rsidRPr="00A303DA">
              <w:rPr>
                <w:rFonts w:ascii="Times New Roman" w:eastAsiaTheme="minorEastAsia" w:hAnsi="Times New Roman" w:cs="Times New Roman"/>
                <w:color w:val="FF0000"/>
                <w:sz w:val="18"/>
                <w:szCs w:val="18"/>
                <w:lang w:eastAsia="zh-CN"/>
              </w:rPr>
              <w:t xml:space="preserve">FS: SCS configuration of the </w:t>
            </w:r>
            <w:r>
              <w:rPr>
                <w:rFonts w:ascii="Times New Roman" w:eastAsiaTheme="minorEastAsia" w:hAnsi="Times New Roman" w:cs="Times New Roman"/>
                <w:color w:val="FF0000"/>
                <w:sz w:val="18"/>
                <w:szCs w:val="18"/>
                <w:lang w:eastAsia="zh-CN"/>
              </w:rPr>
              <w:t>28</w:t>
            </w:r>
            <w:r w:rsidRPr="00A303DA">
              <w:rPr>
                <w:rFonts w:ascii="Times New Roman" w:eastAsiaTheme="minorEastAsia" w:hAnsi="Times New Roman" w:cs="Times New Roman"/>
                <w:color w:val="FF0000"/>
                <w:sz w:val="18"/>
                <w:szCs w:val="18"/>
                <w:lang w:eastAsia="zh-CN"/>
              </w:rPr>
              <w:t xml:space="preserve"> symbols</w:t>
            </w:r>
          </w:p>
          <w:p w14:paraId="2F907EB1" w14:textId="77777777"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Update of QCL  assumption for other DL channels/RSs, e.g. PDSCH, and UL spatial filter/power control assumption for PUCCH, and other UL channels/RSs </w:t>
            </w:r>
          </w:p>
          <w:p w14:paraId="555919B3" w14:textId="77777777"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the case of CORESETs with 2 activated TCI states. </w:t>
            </w:r>
          </w:p>
          <w:p w14:paraId="0D081BFC" w14:textId="62973B5F" w:rsidR="00A303DA" w:rsidRPr="00A303DA" w:rsidRDefault="00A303DA" w:rsidP="00A303DA">
            <w:pPr>
              <w:pStyle w:val="ListParagraph"/>
              <w:numPr>
                <w:ilvl w:val="0"/>
                <w:numId w:val="95"/>
              </w:numPr>
              <w:rPr>
                <w:rFonts w:eastAsiaTheme="minorEastAsia"/>
                <w:sz w:val="18"/>
                <w:szCs w:val="18"/>
                <w:lang w:eastAsia="zh-CN"/>
              </w:rPr>
            </w:pPr>
            <w:r w:rsidRPr="00A303DA">
              <w:rPr>
                <w:rFonts w:ascii="Times New Roman" w:eastAsia="DengXian" w:hAnsi="Times New Roman" w:cs="Times New Roman"/>
                <w:sz w:val="18"/>
                <w:szCs w:val="18"/>
                <w:lang w:eastAsia="zh-CN"/>
              </w:rPr>
              <w:t xml:space="preserve">The </w:t>
            </w:r>
            <w:r w:rsidRPr="00A303DA">
              <w:rPr>
                <w:rFonts w:ascii="Times New Roman" w:hAnsi="Times New Roman" w:cs="Times New Roman"/>
                <w:sz w:val="18"/>
                <w:szCs w:val="18"/>
              </w:rPr>
              <w:t>above applies to S</w:t>
            </w:r>
            <w:r w:rsidR="00116CE1" w:rsidRPr="00A303DA">
              <w:rPr>
                <w:rFonts w:ascii="Times New Roman" w:hAnsi="Times New Roman" w:cs="Times New Roman"/>
                <w:sz w:val="18"/>
                <w:szCs w:val="18"/>
              </w:rPr>
              <w:t>c</w:t>
            </w:r>
            <w:r w:rsidRPr="00A303DA">
              <w:rPr>
                <w:rFonts w:ascii="Times New Roman" w:hAnsi="Times New Roman" w:cs="Times New Roman"/>
                <w:sz w:val="18"/>
                <w:szCs w:val="18"/>
              </w:rPr>
              <w:t xml:space="preserve">ell </w:t>
            </w:r>
            <w:r w:rsidRPr="00A303DA">
              <w:rPr>
                <w:rFonts w:ascii="Times New Roman" w:hAnsi="Times New Roman" w:cs="Times New Roman"/>
                <w:sz w:val="18"/>
                <w:szCs w:val="18"/>
                <w:lang w:val="en-US"/>
              </w:rPr>
              <w:t xml:space="preserve">and </w:t>
            </w:r>
            <w:r w:rsidRPr="00A303DA">
              <w:rPr>
                <w:rFonts w:ascii="Times New Roman" w:hAnsi="Times New Roman" w:cs="Times New Roman"/>
                <w:sz w:val="18"/>
                <w:szCs w:val="18"/>
              </w:rPr>
              <w:t>SpCell</w:t>
            </w:r>
          </w:p>
        </w:tc>
      </w:tr>
      <w:tr w:rsidR="00712A32" w:rsidRPr="0056417C" w14:paraId="1391A49E" w14:textId="77777777" w:rsidTr="00C22B03">
        <w:trPr>
          <w:jc w:val="center"/>
        </w:trPr>
        <w:tc>
          <w:tcPr>
            <w:tcW w:w="1494" w:type="dxa"/>
          </w:tcPr>
          <w:p w14:paraId="20F332B3" w14:textId="61E28B3B"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7EED5AB" w14:textId="77777777" w:rsidR="00712A32" w:rsidRDefault="00712A32" w:rsidP="00712A32">
            <w:pPr>
              <w:spacing w:after="200" w:line="276" w:lineRule="auto"/>
              <w:jc w:val="both"/>
              <w:rPr>
                <w:rFonts w:eastAsiaTheme="minorEastAsia"/>
                <w:sz w:val="18"/>
                <w:szCs w:val="18"/>
                <w:lang w:eastAsia="zh-CN"/>
              </w:rPr>
            </w:pPr>
            <w:r>
              <w:rPr>
                <w:rFonts w:eastAsiaTheme="minorEastAsia"/>
                <w:sz w:val="18"/>
                <w:szCs w:val="18"/>
                <w:lang w:eastAsia="zh-CN"/>
              </w:rPr>
              <w:t>Support the proposal. Just one clarification, is that correct understanding that this proposal doesn’t touch RACH-based fallback BFR for Spcell? As in the first bullet it says for TRP-specific BFR. This is because we haven’t had consensus on RACH-based BFR for Spcell, then how to update the beam after gNB response needs further discussion.</w:t>
            </w:r>
          </w:p>
          <w:p w14:paraId="2CECCD6D" w14:textId="59F20857" w:rsidR="00787B45" w:rsidRPr="00A303DA" w:rsidRDefault="00787B45" w:rsidP="00712A32">
            <w:pPr>
              <w:spacing w:after="200" w:line="276" w:lineRule="auto"/>
              <w:jc w:val="both"/>
              <w:rPr>
                <w:rFonts w:eastAsiaTheme="minorEastAsia"/>
                <w:sz w:val="18"/>
                <w:szCs w:val="18"/>
                <w:lang w:eastAsia="zh-CN"/>
              </w:rPr>
            </w:pPr>
            <w:r>
              <w:rPr>
                <w:rFonts w:eastAsiaTheme="minorEastAsia"/>
                <w:sz w:val="18"/>
                <w:szCs w:val="18"/>
                <w:lang w:eastAsia="zh-CN"/>
              </w:rPr>
              <w:t xml:space="preserve">[Mod]: Yes this is the correct understanding. </w:t>
            </w:r>
          </w:p>
        </w:tc>
      </w:tr>
      <w:tr w:rsidR="001F4D7B" w:rsidRPr="0056417C" w14:paraId="4DE6EF30" w14:textId="77777777" w:rsidTr="00C22B03">
        <w:trPr>
          <w:jc w:val="center"/>
        </w:trPr>
        <w:tc>
          <w:tcPr>
            <w:tcW w:w="1494" w:type="dxa"/>
          </w:tcPr>
          <w:p w14:paraId="7DD0C1B4" w14:textId="5AFF77D2"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CA415D8" w14:textId="15A49E11" w:rsidR="001F4D7B" w:rsidRDefault="001F4D7B" w:rsidP="001F4D7B">
            <w:pPr>
              <w:spacing w:after="200" w:line="276"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to reuse legacy 28 symbols, and the rewording from ZTE is also acceptable. </w:t>
            </w:r>
          </w:p>
        </w:tc>
      </w:tr>
      <w:tr w:rsidR="003929EC" w:rsidRPr="0056417C" w14:paraId="08F82FFA" w14:textId="77777777" w:rsidTr="00C22B03">
        <w:trPr>
          <w:jc w:val="center"/>
        </w:trPr>
        <w:tc>
          <w:tcPr>
            <w:tcW w:w="1494" w:type="dxa"/>
          </w:tcPr>
          <w:p w14:paraId="643BFC8E" w14:textId="34554EAE"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4D828F8" w14:textId="3104348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are fine to reuse legacy 28 symbols. And we share same view as vivo that the SCS need to be included. For the first bullet, it is better to update “after 28 symbols </w:t>
            </w:r>
            <w:r w:rsidRPr="003929EC">
              <w:rPr>
                <w:rFonts w:eastAsiaTheme="minorEastAsia"/>
                <w:color w:val="00B0F0"/>
                <w:sz w:val="18"/>
                <w:szCs w:val="18"/>
                <w:lang w:eastAsia="zh-CN"/>
              </w:rPr>
              <w:t>after</w:t>
            </w:r>
            <w:r>
              <w:rPr>
                <w:rFonts w:eastAsiaTheme="minorEastAsia"/>
                <w:sz w:val="18"/>
                <w:szCs w:val="18"/>
                <w:lang w:eastAsia="zh-CN"/>
              </w:rPr>
              <w:t xml:space="preserve">……” to “after 28 symbols </w:t>
            </w:r>
            <w:r w:rsidRPr="003929EC">
              <w:rPr>
                <w:rFonts w:eastAsiaTheme="minorEastAsia"/>
                <w:color w:val="00B0F0"/>
                <w:sz w:val="18"/>
                <w:szCs w:val="18"/>
                <w:lang w:eastAsia="zh-CN"/>
              </w:rPr>
              <w:t>from</w:t>
            </w:r>
            <w:r>
              <w:rPr>
                <w:rFonts w:eastAsiaTheme="minorEastAsia"/>
                <w:sz w:val="18"/>
                <w:szCs w:val="18"/>
                <w:lang w:eastAsia="zh-CN"/>
              </w:rPr>
              <w:t>……”</w:t>
            </w:r>
          </w:p>
          <w:p w14:paraId="387DBA27" w14:textId="23A8AF2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In addition, we suggest to make BFR response clearer by adding a new bullet.</w:t>
            </w:r>
          </w:p>
          <w:p w14:paraId="2D5EC1FF" w14:textId="0D8FFEB9" w:rsidR="003929EC" w:rsidRPr="00855E87" w:rsidRDefault="003929EC" w:rsidP="003929EC">
            <w:pPr>
              <w:pStyle w:val="ListParagraph"/>
              <w:numPr>
                <w:ilvl w:val="0"/>
                <w:numId w:val="95"/>
              </w:numPr>
              <w:snapToGrid w:val="0"/>
              <w:jc w:val="both"/>
              <w:rPr>
                <w:rFonts w:ascii="Times New Roman" w:hAnsi="Times New Roman" w:cs="Times New Roman"/>
                <w:b/>
                <w:sz w:val="20"/>
                <w:szCs w:val="20"/>
                <w:u w:val="single"/>
              </w:rPr>
            </w:pPr>
            <w:r w:rsidRPr="003929EC">
              <w:rPr>
                <w:rFonts w:ascii="Times New Roman" w:eastAsiaTheme="minorEastAsia" w:hAnsi="Times New Roman" w:cs="Times New Roman"/>
                <w:sz w:val="18"/>
                <w:szCs w:val="18"/>
                <w:lang w:val="en-US" w:eastAsia="zh-CN"/>
              </w:rPr>
              <w:t>For SpCell, BFR response can be replaced by “a first PDCCH reception in a search space set provided by recoverySearchSpaceId for which the UE detects a DCI format with CRC scrambled by C-RNTI or MCS-C-RNTI”. For S</w:t>
            </w:r>
            <w:r w:rsidR="00116CE1" w:rsidRPr="003929EC">
              <w:rPr>
                <w:rFonts w:ascii="Times New Roman" w:eastAsiaTheme="minorEastAsia" w:hAnsi="Times New Roman" w:cs="Times New Roman"/>
                <w:sz w:val="18"/>
                <w:szCs w:val="18"/>
                <w:lang w:val="en-US" w:eastAsia="zh-CN"/>
              </w:rPr>
              <w:t>c</w:t>
            </w:r>
            <w:r w:rsidRPr="003929EC">
              <w:rPr>
                <w:rFonts w:ascii="Times New Roman" w:eastAsiaTheme="minorEastAsia" w:hAnsi="Times New Roman" w:cs="Times New Roman"/>
                <w:sz w:val="18"/>
                <w:szCs w:val="18"/>
                <w:lang w:val="en-US" w:eastAsia="zh-CN"/>
              </w:rPr>
              <w:t>ell, BFR response can be replaced by “ a last symbol of a PDCCH reception with a DCI format scheduling a PUSCH transmission with a same HARQ process number as for the transmission of the first PUSCH and having a toggled NDI field value”</w:t>
            </w:r>
          </w:p>
          <w:p w14:paraId="6C54B6DD" w14:textId="0C5C97D2" w:rsidR="003929EC" w:rsidRPr="00F71707" w:rsidRDefault="003929EC" w:rsidP="001F4D7B">
            <w:pPr>
              <w:spacing w:after="200" w:line="276" w:lineRule="auto"/>
              <w:jc w:val="both"/>
              <w:rPr>
                <w:rFonts w:eastAsiaTheme="minorEastAsia"/>
                <w:sz w:val="18"/>
                <w:szCs w:val="18"/>
                <w:lang w:eastAsia="zh-CN"/>
              </w:rPr>
            </w:pPr>
          </w:p>
        </w:tc>
      </w:tr>
      <w:tr w:rsidR="00F71707" w:rsidRPr="0056417C" w14:paraId="5ABD378F" w14:textId="77777777" w:rsidTr="00C22B03">
        <w:trPr>
          <w:jc w:val="center"/>
        </w:trPr>
        <w:tc>
          <w:tcPr>
            <w:tcW w:w="1494" w:type="dxa"/>
          </w:tcPr>
          <w:p w14:paraId="00A4FBC7" w14:textId="280961F6" w:rsidR="00F71707" w:rsidRDefault="00F71707" w:rsidP="001F4D7B">
            <w:pPr>
              <w:snapToGrid w:val="0"/>
              <w:spacing w:line="264" w:lineRule="auto"/>
              <w:rPr>
                <w:rFonts w:eastAsiaTheme="minorEastAsia"/>
                <w:sz w:val="18"/>
                <w:szCs w:val="18"/>
                <w:lang w:eastAsia="zh-CN"/>
              </w:rPr>
            </w:pPr>
            <w:r>
              <w:rPr>
                <w:rFonts w:eastAsiaTheme="minorEastAsia"/>
                <w:sz w:val="18"/>
                <w:szCs w:val="18"/>
                <w:lang w:eastAsia="zh-CN"/>
              </w:rPr>
              <w:lastRenderedPageBreak/>
              <w:t>Mod</w:t>
            </w:r>
          </w:p>
        </w:tc>
        <w:tc>
          <w:tcPr>
            <w:tcW w:w="8144" w:type="dxa"/>
          </w:tcPr>
          <w:p w14:paraId="545BA45C" w14:textId="6B42EE72" w:rsidR="00F71707" w:rsidRDefault="00F71707" w:rsidP="00DE1FD5">
            <w:pPr>
              <w:spacing w:after="200" w:line="276" w:lineRule="auto"/>
              <w:jc w:val="both"/>
              <w:rPr>
                <w:rFonts w:eastAsiaTheme="minorEastAsia"/>
                <w:sz w:val="18"/>
                <w:szCs w:val="18"/>
                <w:lang w:eastAsia="zh-CN"/>
              </w:rPr>
            </w:pPr>
            <w:r>
              <w:rPr>
                <w:rFonts w:eastAsiaTheme="minorEastAsia"/>
                <w:sz w:val="18"/>
                <w:szCs w:val="18"/>
                <w:lang w:eastAsia="zh-CN"/>
              </w:rPr>
              <w:t>@</w:t>
            </w:r>
            <w:r w:rsidR="00DE1FD5">
              <w:rPr>
                <w:rFonts w:eastAsiaTheme="minorEastAsia"/>
                <w:sz w:val="18"/>
                <w:szCs w:val="18"/>
                <w:lang w:eastAsia="zh-CN"/>
              </w:rPr>
              <w:t xml:space="preserve"> gNB vendors: </w:t>
            </w:r>
            <w:r>
              <w:rPr>
                <w:rFonts w:eastAsiaTheme="minorEastAsia"/>
                <w:sz w:val="18"/>
                <w:szCs w:val="18"/>
                <w:lang w:eastAsia="zh-CN"/>
              </w:rPr>
              <w:t xml:space="preserve">please </w:t>
            </w:r>
            <w:r w:rsidR="00DE1FD5">
              <w:rPr>
                <w:rFonts w:eastAsiaTheme="minorEastAsia"/>
                <w:sz w:val="18"/>
                <w:szCs w:val="18"/>
                <w:lang w:eastAsia="zh-CN"/>
              </w:rPr>
              <w:t>check</w:t>
            </w:r>
            <w:r>
              <w:rPr>
                <w:rFonts w:eastAsiaTheme="minorEastAsia"/>
                <w:sz w:val="18"/>
                <w:szCs w:val="18"/>
                <w:lang w:eastAsia="zh-CN"/>
              </w:rPr>
              <w:t xml:space="preserve"> if 28 symbols are enough for non-ideal backhaul scenario. </w:t>
            </w:r>
          </w:p>
        </w:tc>
      </w:tr>
      <w:tr w:rsidR="00FC71CF" w:rsidRPr="0056417C" w14:paraId="44125ADF" w14:textId="77777777" w:rsidTr="00C22B03">
        <w:trPr>
          <w:jc w:val="center"/>
        </w:trPr>
        <w:tc>
          <w:tcPr>
            <w:tcW w:w="1494" w:type="dxa"/>
          </w:tcPr>
          <w:p w14:paraId="4290BEB4" w14:textId="2DD005A0" w:rsidR="00FC71CF" w:rsidRDefault="00FC71CF" w:rsidP="001F4D7B">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473AA838" w14:textId="0F095365" w:rsidR="00B70582" w:rsidRPr="00B70582" w:rsidRDefault="00FC71CF" w:rsidP="00B70582">
            <w:pPr>
              <w:rPr>
                <w:rFonts w:eastAsiaTheme="minorEastAsia"/>
                <w:sz w:val="18"/>
                <w:szCs w:val="18"/>
                <w:lang w:eastAsia="zh-CN"/>
              </w:rPr>
            </w:pPr>
            <w:r>
              <w:rPr>
                <w:rFonts w:eastAsiaTheme="minorEastAsia"/>
                <w:sz w:val="18"/>
                <w:szCs w:val="18"/>
                <w:lang w:eastAsia="zh-CN"/>
              </w:rPr>
              <w:t>First, as</w:t>
            </w:r>
            <w:r w:rsidRPr="00FC71CF">
              <w:rPr>
                <w:rFonts w:eastAsiaTheme="minorEastAsia"/>
                <w:sz w:val="18"/>
                <w:szCs w:val="18"/>
                <w:lang w:eastAsia="zh-CN"/>
              </w:rPr>
              <w:t xml:space="preserve"> </w:t>
            </w:r>
            <w:r w:rsidR="00B70582">
              <w:rPr>
                <w:rFonts w:eastAsiaTheme="minorEastAsia"/>
                <w:sz w:val="18"/>
                <w:szCs w:val="18"/>
                <w:lang w:eastAsia="zh-CN"/>
              </w:rPr>
              <w:t xml:space="preserve">implicit derivation of BFD-RS from indicated TCI state per CORESET has been ruled out for single-DCI multi-TRP operation, the BFD-RS can only be updated by explicit signaling for such scenario, possibly via RRC which causes non-negligible delay. In this sense, other than resetting the QCL assumption for PDCCH as the </w:t>
            </w:r>
            <w:r w:rsidR="00B70582" w:rsidRPr="00B70582">
              <w:rPr>
                <w:rFonts w:eastAsiaTheme="minorEastAsia"/>
                <w:sz w:val="18"/>
                <w:szCs w:val="18"/>
                <w:lang w:eastAsia="zh-CN"/>
              </w:rPr>
              <w:t xml:space="preserve">RS resource </w:t>
            </w:r>
            <w:r w:rsidR="00B70582">
              <w:rPr>
                <w:rFonts w:eastAsiaTheme="minorEastAsia"/>
                <w:sz w:val="18"/>
                <w:szCs w:val="18"/>
                <w:lang w:eastAsia="zh-CN"/>
              </w:rPr>
              <w:t xml:space="preserve">(q_new) </w:t>
            </w:r>
            <w:r w:rsidR="00B70582" w:rsidRPr="00B70582">
              <w:rPr>
                <w:rFonts w:eastAsiaTheme="minorEastAsia"/>
                <w:sz w:val="18"/>
                <w:szCs w:val="18"/>
                <w:lang w:eastAsia="zh-CN"/>
              </w:rPr>
              <w:t>associated with the reported new candidate beam</w:t>
            </w:r>
            <w:r w:rsidR="00B70582">
              <w:rPr>
                <w:rFonts w:eastAsiaTheme="minorEastAsia"/>
                <w:sz w:val="18"/>
                <w:szCs w:val="18"/>
                <w:lang w:eastAsia="zh-CN"/>
              </w:rPr>
              <w:t xml:space="preserve">, it would also be beneficial to automatically include q_new </w:t>
            </w:r>
            <w:r w:rsidR="00B70582">
              <w:rPr>
                <w:rFonts w:eastAsiaTheme="minorEastAsia" w:hint="eastAsia"/>
                <w:sz w:val="18"/>
                <w:szCs w:val="18"/>
                <w:lang w:eastAsia="zh-CN"/>
              </w:rPr>
              <w:t>into</w:t>
            </w:r>
            <w:r w:rsidR="00B70582">
              <w:rPr>
                <w:rFonts w:eastAsiaTheme="minorEastAsia"/>
                <w:sz w:val="18"/>
                <w:szCs w:val="18"/>
                <w:lang w:eastAsia="zh-CN"/>
              </w:rPr>
              <w:t xml:space="preserve"> the BFD-RS set. So we suggest including another FFS point as “</w:t>
            </w:r>
            <w:r w:rsidR="00B70582" w:rsidRPr="00B70582">
              <w:rPr>
                <w:rFonts w:eastAsiaTheme="minorEastAsia"/>
                <w:sz w:val="18"/>
                <w:szCs w:val="18"/>
                <w:lang w:eastAsia="zh-CN"/>
              </w:rPr>
              <w:t xml:space="preserve">FFS: </w:t>
            </w:r>
            <w:r w:rsidR="00B70582">
              <w:rPr>
                <w:rFonts w:eastAsiaTheme="minorEastAsia"/>
                <w:sz w:val="18"/>
                <w:szCs w:val="18"/>
                <w:lang w:eastAsia="zh-CN"/>
              </w:rPr>
              <w:t>UE automatically include</w:t>
            </w:r>
            <w:r w:rsidR="00F0123F">
              <w:rPr>
                <w:rFonts w:eastAsiaTheme="minorEastAsia"/>
                <w:sz w:val="18"/>
                <w:szCs w:val="18"/>
                <w:lang w:eastAsia="zh-CN"/>
              </w:rPr>
              <w:t>s</w:t>
            </w:r>
            <w:r w:rsidR="00B70582">
              <w:rPr>
                <w:rFonts w:eastAsiaTheme="minorEastAsia"/>
                <w:sz w:val="18"/>
                <w:szCs w:val="18"/>
                <w:lang w:eastAsia="zh-CN"/>
              </w:rPr>
              <w:t xml:space="preserve"> </w:t>
            </w:r>
            <w:r w:rsidR="0082678D">
              <w:rPr>
                <w:rFonts w:eastAsiaTheme="minorEastAsia"/>
                <w:sz w:val="18"/>
                <w:szCs w:val="18"/>
                <w:lang w:eastAsia="zh-CN"/>
              </w:rPr>
              <w:t xml:space="preserve">the </w:t>
            </w:r>
            <w:r w:rsidR="00B70582">
              <w:rPr>
                <w:rFonts w:eastAsiaTheme="minorEastAsia"/>
                <w:sz w:val="18"/>
                <w:szCs w:val="18"/>
                <w:lang w:eastAsia="zh-CN"/>
              </w:rPr>
              <w:t xml:space="preserve">RS resource </w:t>
            </w:r>
            <w:r w:rsidR="00B70582" w:rsidRPr="00B70582">
              <w:rPr>
                <w:rFonts w:eastAsiaTheme="minorEastAsia"/>
                <w:sz w:val="18"/>
                <w:szCs w:val="18"/>
                <w:lang w:eastAsia="zh-CN"/>
              </w:rPr>
              <w:t>q</w:t>
            </w:r>
            <w:r w:rsidR="00B70582">
              <w:rPr>
                <w:rFonts w:eastAsiaTheme="minorEastAsia"/>
                <w:sz w:val="18"/>
                <w:szCs w:val="18"/>
                <w:lang w:eastAsia="zh-CN"/>
              </w:rPr>
              <w:t>_</w:t>
            </w:r>
            <w:r w:rsidR="00B70582" w:rsidRPr="00B70582">
              <w:rPr>
                <w:rFonts w:eastAsiaTheme="minorEastAsia"/>
                <w:sz w:val="18"/>
                <w:szCs w:val="18"/>
                <w:lang w:eastAsia="zh-CN"/>
              </w:rPr>
              <w:t xml:space="preserve">new </w:t>
            </w:r>
            <w:r w:rsidR="00B70582">
              <w:rPr>
                <w:rFonts w:eastAsiaTheme="minorEastAsia"/>
                <w:sz w:val="18"/>
                <w:szCs w:val="18"/>
                <w:lang w:eastAsia="zh-CN"/>
              </w:rPr>
              <w:t>into the BFD-RS set”</w:t>
            </w:r>
            <w:r w:rsidR="00B70582" w:rsidRPr="00B70582">
              <w:rPr>
                <w:rFonts w:eastAsiaTheme="minorEastAsia"/>
                <w:sz w:val="18"/>
                <w:szCs w:val="18"/>
                <w:lang w:eastAsia="zh-CN"/>
              </w:rPr>
              <w:t>.</w:t>
            </w:r>
          </w:p>
          <w:p w14:paraId="0071C78D" w14:textId="77777777" w:rsidR="00834069" w:rsidRDefault="00834069" w:rsidP="005C5680">
            <w:pPr>
              <w:spacing w:after="200" w:line="276" w:lineRule="auto"/>
              <w:jc w:val="both"/>
              <w:rPr>
                <w:rFonts w:eastAsiaTheme="minorEastAsia"/>
                <w:sz w:val="18"/>
                <w:szCs w:val="18"/>
                <w:lang w:eastAsia="zh-CN"/>
              </w:rPr>
            </w:pPr>
          </w:p>
          <w:p w14:paraId="45F0DB1A" w14:textId="7BC63B4B" w:rsidR="00FC71CF" w:rsidRDefault="00FC71CF" w:rsidP="005C5680">
            <w:pPr>
              <w:spacing w:after="200" w:line="276" w:lineRule="auto"/>
              <w:jc w:val="both"/>
              <w:rPr>
                <w:rFonts w:eastAsiaTheme="minorEastAsia"/>
                <w:sz w:val="18"/>
                <w:szCs w:val="18"/>
                <w:lang w:eastAsia="zh-CN"/>
              </w:rPr>
            </w:pPr>
            <w:r>
              <w:rPr>
                <w:rFonts w:eastAsiaTheme="minorEastAsia"/>
                <w:sz w:val="18"/>
                <w:szCs w:val="18"/>
                <w:lang w:eastAsia="zh-CN"/>
              </w:rPr>
              <w:t xml:space="preserve">Second, </w:t>
            </w:r>
            <w:r w:rsidR="00B70582">
              <w:rPr>
                <w:rFonts w:eastAsiaTheme="minorEastAsia"/>
                <w:sz w:val="18"/>
                <w:szCs w:val="18"/>
                <w:lang w:eastAsia="zh-CN"/>
              </w:rPr>
              <w:t xml:space="preserve">in our reading, this 28 symbol is </w:t>
            </w:r>
            <w:r w:rsidR="005C5680">
              <w:rPr>
                <w:rFonts w:eastAsiaTheme="minorEastAsia"/>
                <w:sz w:val="18"/>
                <w:szCs w:val="18"/>
                <w:lang w:eastAsia="zh-CN"/>
              </w:rPr>
              <w:t xml:space="preserve">the </w:t>
            </w:r>
            <w:r w:rsidR="00B70582">
              <w:rPr>
                <w:rFonts w:eastAsiaTheme="minorEastAsia"/>
                <w:sz w:val="18"/>
                <w:szCs w:val="18"/>
                <w:lang w:eastAsia="zh-CN"/>
              </w:rPr>
              <w:t xml:space="preserve">processing </w:t>
            </w:r>
            <w:r w:rsidR="005C5680">
              <w:rPr>
                <w:rFonts w:eastAsiaTheme="minorEastAsia"/>
                <w:sz w:val="18"/>
                <w:szCs w:val="18"/>
                <w:lang w:eastAsia="zh-CN"/>
              </w:rPr>
              <w:t>delay</w:t>
            </w:r>
            <w:r w:rsidR="00B70582">
              <w:rPr>
                <w:rFonts w:eastAsiaTheme="minorEastAsia"/>
                <w:sz w:val="18"/>
                <w:szCs w:val="18"/>
                <w:lang w:eastAsia="zh-CN"/>
              </w:rPr>
              <w:t xml:space="preserve"> required by UE, and the network is not required to send in PDCCH immediately after 28 symbols. </w:t>
            </w:r>
          </w:p>
        </w:tc>
      </w:tr>
      <w:tr w:rsidR="000A13F1" w:rsidRPr="0056417C" w14:paraId="339C8F56" w14:textId="77777777" w:rsidTr="00C22B03">
        <w:trPr>
          <w:jc w:val="center"/>
        </w:trPr>
        <w:tc>
          <w:tcPr>
            <w:tcW w:w="1494" w:type="dxa"/>
          </w:tcPr>
          <w:p w14:paraId="6D83CBE3" w14:textId="1B48AA88" w:rsidR="000A13F1" w:rsidRDefault="000A13F1"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7431BFEB" w14:textId="70B0CB98" w:rsidR="000A13F1" w:rsidRDefault="000A13F1" w:rsidP="00B70582">
            <w:pPr>
              <w:rPr>
                <w:rFonts w:eastAsiaTheme="minorEastAsia"/>
                <w:sz w:val="18"/>
                <w:szCs w:val="18"/>
                <w:lang w:eastAsia="zh-CN"/>
              </w:rPr>
            </w:pPr>
            <w:r>
              <w:rPr>
                <w:rFonts w:eastAsiaTheme="minorEastAsia"/>
                <w:sz w:val="18"/>
                <w:szCs w:val="18"/>
                <w:lang w:eastAsia="zh-CN"/>
              </w:rPr>
              <w:t>Support the offline proposal</w:t>
            </w:r>
          </w:p>
        </w:tc>
      </w:tr>
      <w:tr w:rsidR="00742427" w:rsidRPr="0056417C" w14:paraId="481F3779" w14:textId="77777777" w:rsidTr="00C22B03">
        <w:trPr>
          <w:jc w:val="center"/>
        </w:trPr>
        <w:tc>
          <w:tcPr>
            <w:tcW w:w="1494" w:type="dxa"/>
          </w:tcPr>
          <w:p w14:paraId="1A5F879C" w14:textId="1F072B46" w:rsidR="00742427" w:rsidRDefault="00742427" w:rsidP="001F4D7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DE227D6" w14:textId="10D680B2" w:rsidR="00742427" w:rsidRDefault="00742427" w:rsidP="00B70582">
            <w:pPr>
              <w:rPr>
                <w:rFonts w:eastAsiaTheme="minorEastAsia"/>
                <w:sz w:val="18"/>
                <w:szCs w:val="18"/>
                <w:lang w:eastAsia="zh-CN"/>
              </w:rPr>
            </w:pPr>
            <w:r>
              <w:rPr>
                <w:rFonts w:eastAsiaTheme="minorEastAsia"/>
                <w:sz w:val="18"/>
                <w:szCs w:val="18"/>
                <w:lang w:eastAsia="zh-CN"/>
              </w:rPr>
              <w:t>Support the offline proposal</w:t>
            </w:r>
          </w:p>
        </w:tc>
      </w:tr>
      <w:tr w:rsidR="00834069" w:rsidRPr="0056417C" w14:paraId="30BA91A2" w14:textId="77777777" w:rsidTr="008201FB">
        <w:trPr>
          <w:jc w:val="center"/>
        </w:trPr>
        <w:tc>
          <w:tcPr>
            <w:tcW w:w="1494" w:type="dxa"/>
          </w:tcPr>
          <w:p w14:paraId="41326E69" w14:textId="77777777" w:rsidR="00834069" w:rsidRPr="00A31185" w:rsidRDefault="00834069" w:rsidP="008201FB">
            <w:pPr>
              <w:snapToGrid w:val="0"/>
              <w:spacing w:line="264" w:lineRule="auto"/>
              <w:rPr>
                <w:rFonts w:eastAsia="Malgun Gothic"/>
                <w:sz w:val="18"/>
                <w:szCs w:val="18"/>
                <w:lang w:eastAsia="ko-KR"/>
              </w:rPr>
            </w:pPr>
            <w:r>
              <w:rPr>
                <w:rFonts w:eastAsia="Malgun Gothic" w:hint="eastAsia"/>
                <w:sz w:val="18"/>
                <w:szCs w:val="18"/>
                <w:lang w:eastAsia="ko-KR"/>
              </w:rPr>
              <w:t>E</w:t>
            </w:r>
            <w:r>
              <w:rPr>
                <w:rFonts w:eastAsia="Malgun Gothic"/>
                <w:sz w:val="18"/>
                <w:szCs w:val="18"/>
                <w:lang w:eastAsia="ko-KR"/>
              </w:rPr>
              <w:t>TRI</w:t>
            </w:r>
          </w:p>
        </w:tc>
        <w:tc>
          <w:tcPr>
            <w:tcW w:w="8144" w:type="dxa"/>
          </w:tcPr>
          <w:p w14:paraId="46C28D7B" w14:textId="77777777" w:rsidR="00834069" w:rsidRPr="00A31185" w:rsidRDefault="00834069" w:rsidP="008201FB">
            <w:pPr>
              <w:rPr>
                <w:rFonts w:eastAsia="Malgun Gothic"/>
                <w:sz w:val="18"/>
                <w:szCs w:val="18"/>
                <w:lang w:eastAsia="ko-KR"/>
              </w:rPr>
            </w:pPr>
            <w:r>
              <w:rPr>
                <w:rFonts w:eastAsia="Malgun Gothic"/>
                <w:sz w:val="18"/>
                <w:szCs w:val="18"/>
                <w:lang w:eastAsia="ko-KR"/>
              </w:rPr>
              <w:t xml:space="preserve">We are fine with 28 symbols and support the offline proposal if </w:t>
            </w:r>
            <w:r>
              <w:rPr>
                <w:rFonts w:eastAsiaTheme="minorEastAsia"/>
                <w:sz w:val="18"/>
                <w:szCs w:val="18"/>
                <w:lang w:eastAsia="zh-CN"/>
              </w:rPr>
              <w:t>28 symbols are enough for non-ideal backhaul scenario.</w:t>
            </w:r>
          </w:p>
        </w:tc>
      </w:tr>
      <w:tr w:rsidR="00834069" w:rsidRPr="0056417C" w14:paraId="7283B137" w14:textId="77777777" w:rsidTr="00C22B03">
        <w:trPr>
          <w:jc w:val="center"/>
        </w:trPr>
        <w:tc>
          <w:tcPr>
            <w:tcW w:w="1494" w:type="dxa"/>
          </w:tcPr>
          <w:p w14:paraId="1B64A7E8" w14:textId="415D6839" w:rsidR="00834069" w:rsidRPr="00A14609" w:rsidRDefault="00A14609" w:rsidP="001F4D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AF9D701" w14:textId="1D7B8289" w:rsidR="00834069" w:rsidRDefault="00A14609" w:rsidP="00B70582">
            <w:pPr>
              <w:rPr>
                <w:rFonts w:eastAsia="PMingLiU"/>
                <w:sz w:val="18"/>
                <w:szCs w:val="18"/>
                <w:lang w:eastAsia="zh-TW"/>
              </w:rPr>
            </w:pPr>
            <w:r>
              <w:rPr>
                <w:rFonts w:eastAsia="PMingLiU"/>
                <w:sz w:val="18"/>
                <w:szCs w:val="18"/>
                <w:lang w:eastAsia="zh-TW"/>
              </w:rPr>
              <w:t xml:space="preserve">Support the offline proposal in principle. Suggest the following modification on the last FFS. </w:t>
            </w:r>
          </w:p>
          <w:p w14:paraId="73FD24CD" w14:textId="77777777" w:rsidR="00A14609" w:rsidRDefault="00A14609" w:rsidP="00B70582">
            <w:pPr>
              <w:rPr>
                <w:rFonts w:eastAsia="PMingLiU"/>
                <w:sz w:val="18"/>
                <w:szCs w:val="18"/>
                <w:lang w:eastAsia="zh-TW"/>
              </w:rPr>
            </w:pPr>
          </w:p>
          <w:p w14:paraId="6DA63D65" w14:textId="6D1FA228" w:rsidR="00A14609" w:rsidRPr="00855E87" w:rsidRDefault="00A14609" w:rsidP="00A14609">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w:t>
            </w:r>
            <w:ins w:id="318" w:author="Alex Liou" w:date="2021-08-26T04:45:00Z">
              <w:r>
                <w:rPr>
                  <w:rFonts w:ascii="Times New Roman" w:hAnsi="Times New Roman" w:cs="Times New Roman"/>
                  <w:sz w:val="20"/>
                  <w:szCs w:val="20"/>
                  <w:lang w:val="en-US"/>
                </w:rPr>
                <w:t xml:space="preserve">at least one </w:t>
              </w:r>
            </w:ins>
            <w:r>
              <w:rPr>
                <w:rFonts w:ascii="Times New Roman" w:hAnsi="Times New Roman" w:cs="Times New Roman"/>
                <w:sz w:val="20"/>
                <w:szCs w:val="20"/>
                <w:lang w:val="en-US"/>
              </w:rPr>
              <w:t>CORESET</w:t>
            </w:r>
            <w:del w:id="319" w:author="Alex Liou" w:date="2021-08-26T04:45:00Z">
              <w:r w:rsidDel="00A14609">
                <w:rPr>
                  <w:rFonts w:ascii="Times New Roman" w:hAnsi="Times New Roman" w:cs="Times New Roman"/>
                  <w:sz w:val="20"/>
                  <w:szCs w:val="20"/>
                  <w:lang w:val="en-US"/>
                </w:rPr>
                <w:delText>s</w:delText>
              </w:r>
            </w:del>
            <w:r>
              <w:rPr>
                <w:rFonts w:ascii="Times New Roman" w:hAnsi="Times New Roman" w:cs="Times New Roman"/>
                <w:sz w:val="20"/>
                <w:szCs w:val="20"/>
                <w:lang w:val="en-US"/>
              </w:rPr>
              <w:t xml:space="preserve"> with 2 activated TCI states</w:t>
            </w:r>
            <w:ins w:id="320" w:author="Runhua Chen" w:date="2021-08-24T12:12:00Z">
              <w:r>
                <w:rPr>
                  <w:rFonts w:ascii="Times New Roman" w:hAnsi="Times New Roman" w:cs="Times New Roman"/>
                  <w:sz w:val="20"/>
                  <w:szCs w:val="20"/>
                  <w:lang w:val="en-US"/>
                </w:rPr>
                <w:t xml:space="preserve"> per CORESET</w:t>
              </w:r>
            </w:ins>
            <w:r>
              <w:rPr>
                <w:rFonts w:ascii="Times New Roman" w:hAnsi="Times New Roman" w:cs="Times New Roman"/>
                <w:sz w:val="20"/>
                <w:szCs w:val="20"/>
                <w:lang w:val="en-US"/>
              </w:rPr>
              <w:t xml:space="preserve">. </w:t>
            </w:r>
          </w:p>
          <w:p w14:paraId="7F8A2A3F" w14:textId="7883FFD0" w:rsidR="00A14609" w:rsidRPr="00A14609" w:rsidRDefault="00A14609" w:rsidP="00B70582">
            <w:pPr>
              <w:rPr>
                <w:rFonts w:eastAsia="PMingLiU"/>
                <w:sz w:val="18"/>
                <w:szCs w:val="18"/>
                <w:lang w:val="x-none" w:eastAsia="zh-TW"/>
              </w:rPr>
            </w:pPr>
          </w:p>
        </w:tc>
      </w:tr>
      <w:tr w:rsidR="00116CE1" w:rsidRPr="0056417C" w14:paraId="2F84C516" w14:textId="77777777" w:rsidTr="00C22B03">
        <w:trPr>
          <w:jc w:val="center"/>
        </w:trPr>
        <w:tc>
          <w:tcPr>
            <w:tcW w:w="1494" w:type="dxa"/>
          </w:tcPr>
          <w:p w14:paraId="5E898647" w14:textId="455FFA9C" w:rsidR="00116CE1" w:rsidRDefault="00116CE1" w:rsidP="001F4D7B">
            <w:pPr>
              <w:snapToGrid w:val="0"/>
              <w:spacing w:line="264" w:lineRule="auto"/>
              <w:rPr>
                <w:rFonts w:eastAsia="PMingLiU"/>
                <w:sz w:val="18"/>
                <w:szCs w:val="18"/>
                <w:lang w:eastAsia="zh-TW"/>
              </w:rPr>
            </w:pPr>
            <w:r>
              <w:rPr>
                <w:rFonts w:eastAsia="PMingLiU"/>
                <w:sz w:val="18"/>
                <w:szCs w:val="18"/>
                <w:lang w:eastAsia="zh-TW"/>
              </w:rPr>
              <w:t>Samsung</w:t>
            </w:r>
          </w:p>
        </w:tc>
        <w:tc>
          <w:tcPr>
            <w:tcW w:w="8144" w:type="dxa"/>
          </w:tcPr>
          <w:p w14:paraId="5CF148DA" w14:textId="32252735" w:rsidR="00116CE1" w:rsidRDefault="00116CE1" w:rsidP="00B70582">
            <w:pPr>
              <w:rPr>
                <w:rFonts w:eastAsia="PMingLiU"/>
                <w:sz w:val="18"/>
                <w:szCs w:val="18"/>
                <w:lang w:eastAsia="zh-TW"/>
              </w:rPr>
            </w:pPr>
            <w:r>
              <w:rPr>
                <w:rFonts w:eastAsia="PMingLiU"/>
                <w:sz w:val="18"/>
                <w:szCs w:val="18"/>
                <w:lang w:eastAsia="zh-TW"/>
              </w:rPr>
              <w:t>We are fine with the offline proposal.</w:t>
            </w:r>
          </w:p>
        </w:tc>
      </w:tr>
    </w:tbl>
    <w:p w14:paraId="7A0E0AE3" w14:textId="4A5B33E6"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2B2101C5" w14:textId="49D5BB24" w:rsidR="007A5C5E" w:rsidRPr="0078717D" w:rsidRDefault="007A5C5E" w:rsidP="007A5C5E">
      <w:pPr>
        <w:pStyle w:val="ListParagraph"/>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w:t>
      </w:r>
      <w:r w:rsidR="00734FD5" w:rsidRPr="0078717D">
        <w:rPr>
          <w:rFonts w:ascii="Times New Roman" w:hAnsi="Times New Roman" w:cs="Times New Roman"/>
          <w:sz w:val="20"/>
          <w:szCs w:val="20"/>
          <w:lang w:val="en-US"/>
        </w:rPr>
        <w:t>scenarios</w:t>
      </w:r>
      <w:r w:rsidRPr="0078717D">
        <w:rPr>
          <w:rFonts w:ascii="Times New Roman" w:hAnsi="Times New Roman" w:cs="Times New Roman"/>
          <w:sz w:val="20"/>
          <w:szCs w:val="20"/>
          <w:lang w:val="en-US"/>
        </w:rPr>
        <w:t xml:space="preserve">, e.g. </w:t>
      </w:r>
    </w:p>
    <w:p w14:paraId="53B26527" w14:textId="7B49FF92" w:rsidR="007A5C5E" w:rsidRPr="0078717D" w:rsidRDefault="007A5C5E" w:rsidP="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SpCell </w:t>
      </w:r>
    </w:p>
    <w:p w14:paraId="7D08BF5A" w14:textId="77777777" w:rsidR="007A5C5E" w:rsidRPr="0078717D" w:rsidRDefault="007A5C5E" w:rsidP="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2: at least one TRP fails on SpCell</w:t>
      </w:r>
    </w:p>
    <w:p w14:paraId="53A1E9F0" w14:textId="77777777" w:rsidR="007A5C5E" w:rsidRPr="0078717D" w:rsidRDefault="007A5C5E" w:rsidP="00B37F04">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3: at least one pre-defined TRP fails on SpCell</w:t>
      </w:r>
    </w:p>
    <w:p w14:paraId="05987AFA"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on SpCell</w:t>
      </w:r>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2FC7D5CE" w:rsidR="00207656" w:rsidRPr="004101F3" w:rsidRDefault="004101F3" w:rsidP="004101F3">
      <w:pPr>
        <w:pStyle w:val="ListParagraph"/>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Qualcomm (S1/4), NEC (S1/4), MediaTek (S1/4), FGI/APT (S1/4), Apple (S6), DOCOMO,  InterDigital, Huawei/HiSilicon</w:t>
      </w:r>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Xiaomi, TCL (S1/4), Convida</w:t>
      </w:r>
      <w:ins w:id="321" w:author="Convida Wireless" w:date="2021-08-24T15:57:00Z">
        <w:r w:rsidR="003401C7" w:rsidRPr="00742427">
          <w:rPr>
            <w:rFonts w:ascii="Times New Roman" w:hAnsi="Times New Roman" w:cs="Times New Roman"/>
            <w:sz w:val="20"/>
            <w:szCs w:val="20"/>
            <w:lang w:val="en-US"/>
          </w:rPr>
          <w:t xml:space="preserve"> (S4/S5/S6)</w:t>
        </w:r>
      </w:ins>
      <w:r w:rsidR="0065649B" w:rsidRPr="004101F3">
        <w:rPr>
          <w:rFonts w:ascii="Times New Roman" w:hAnsi="Times New Roman" w:cs="Times New Roman"/>
          <w:sz w:val="20"/>
          <w:szCs w:val="20"/>
        </w:rPr>
        <w:t xml:space="preserve">, CMCC, Futurewei, Intel, OPPO (S5), Lenovo/MotM (S1),  ASUSTek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Spreadtrum (S1)</w:t>
      </w:r>
      <w:ins w:id="322" w:author="Cao, Jeffrey" w:date="2021-08-24T15:58:00Z">
        <w:r w:rsidR="001F4D7B">
          <w:rPr>
            <w:rFonts w:ascii="Times New Roman" w:hAnsi="Times New Roman" w:cs="Times New Roman"/>
            <w:sz w:val="20"/>
            <w:szCs w:val="20"/>
            <w:lang w:val="en-US"/>
          </w:rPr>
          <w:t>, S</w:t>
        </w:r>
      </w:ins>
      <w:ins w:id="323" w:author="Cao, Jeffrey" w:date="2021-08-24T15:59:00Z">
        <w:r w:rsidR="001F4D7B">
          <w:rPr>
            <w:rFonts w:ascii="Times New Roman" w:hAnsi="Times New Roman" w:cs="Times New Roman"/>
            <w:sz w:val="20"/>
            <w:szCs w:val="20"/>
            <w:lang w:val="en-US"/>
          </w:rPr>
          <w:t>ony (</w:t>
        </w:r>
        <w:r w:rsidR="001F4D7B">
          <w:rPr>
            <w:rFonts w:asciiTheme="minorEastAsia" w:eastAsiaTheme="minorEastAsia" w:hAnsiTheme="minorEastAsia" w:cs="Times New Roman" w:hint="eastAsia"/>
            <w:sz w:val="20"/>
            <w:szCs w:val="20"/>
            <w:lang w:val="en-US" w:eastAsia="zh-CN"/>
          </w:rPr>
          <w:t>S</w:t>
        </w:r>
        <w:r w:rsidR="001F4D7B">
          <w:rPr>
            <w:rFonts w:ascii="Times New Roman" w:hAnsi="Times New Roman" w:cs="Times New Roman"/>
            <w:sz w:val="20"/>
            <w:szCs w:val="20"/>
            <w:lang w:val="en-US"/>
          </w:rPr>
          <w:t>4)</w:t>
        </w:r>
      </w:ins>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560B9BCE" w:rsidR="008C0266" w:rsidRPr="004101F3" w:rsidRDefault="008C0266"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 xml:space="preserve">ZTE, Lenovo/MotM, MediaTek, Nokia/NSB, Futurewei,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ins w:id="324" w:author="Runhua Chen" w:date="2021-08-24T12:22:00Z">
        <w:r w:rsidR="00A53A51">
          <w:rPr>
            <w:rFonts w:ascii="Times New Roman" w:hAnsi="Times New Roman" w:cs="Times New Roman"/>
            <w:sz w:val="20"/>
            <w:szCs w:val="20"/>
            <w:lang w:val="en-US"/>
          </w:rPr>
          <w:t>, vivo</w:t>
        </w:r>
      </w:ins>
      <w:r w:rsidR="0033579C">
        <w:rPr>
          <w:rFonts w:ascii="Times New Roman" w:hAnsi="Times New Roman" w:cs="Times New Roman"/>
          <w:sz w:val="20"/>
          <w:szCs w:val="20"/>
          <w:lang w:val="en-US"/>
        </w:rPr>
        <w:t>, Futurewei</w:t>
      </w:r>
    </w:p>
    <w:p w14:paraId="513C53A8" w14:textId="12623464" w:rsidR="004101F3" w:rsidRPr="004101F3" w:rsidRDefault="004101F3"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p>
    <w:p w14:paraId="5631E813" w14:textId="228C1BFE"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325" w:author="Runhua Chen" w:date="2021-08-23T12:13:00Z">
        <w:r w:rsidR="008D6D48">
          <w:rPr>
            <w:szCs w:val="20"/>
          </w:rPr>
          <w:t xml:space="preserve"> (CBRA </w:t>
        </w:r>
      </w:ins>
      <w:ins w:id="326" w:author="Runhua Chen" w:date="2021-08-23T12:27:00Z">
        <w:r w:rsidR="00AB2DF5">
          <w:rPr>
            <w:szCs w:val="20"/>
          </w:rPr>
          <w:t>as</w:t>
        </w:r>
      </w:ins>
      <w:ins w:id="327"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w:t>
      </w:r>
      <w:r w:rsidR="003A7BBF">
        <w:rPr>
          <w:szCs w:val="20"/>
        </w:rPr>
        <w:t>scenario</w:t>
      </w:r>
      <w:r w:rsidR="00EA3B20">
        <w:rPr>
          <w:szCs w:val="20"/>
        </w:rPr>
        <w:t xml:space="preserve"> must be agreed together)</w:t>
      </w:r>
    </w:p>
    <w:p w14:paraId="669CB1FF" w14:textId="77777777" w:rsidR="00207656" w:rsidRDefault="00207656" w:rsidP="00207656">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lastRenderedPageBreak/>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contitions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10994B1E" w14:textId="553FE7E9" w:rsidR="007A5C5E" w:rsidRDefault="007A5C5E" w:rsidP="00954FBD">
            <w:pPr>
              <w:snapToGrid w:val="0"/>
              <w:spacing w:line="264" w:lineRule="auto"/>
              <w:rPr>
                <w:rFonts w:eastAsia="PMingLiU"/>
                <w:sz w:val="18"/>
                <w:szCs w:val="18"/>
                <w:lang w:eastAsia="zh-TW"/>
              </w:rPr>
            </w:pPr>
            <w:r>
              <w:rPr>
                <w:rFonts w:eastAsia="PMingLiU"/>
                <w:sz w:val="18"/>
                <w:szCs w:val="18"/>
                <w:lang w:eastAsia="zh-TW"/>
              </w:rPr>
              <w:t>Add</w:t>
            </w:r>
            <w:r w:rsidR="00686967">
              <w:rPr>
                <w:rFonts w:eastAsia="PMingLiU"/>
                <w:sz w:val="18"/>
                <w:szCs w:val="18"/>
                <w:lang w:eastAsia="zh-TW"/>
              </w:rPr>
              <w:t xml:space="preserve">ed a list of possible scenarios.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Support scenario 5.  When the MAC CE BFRQ can not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Scarnaio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we mentioned above, if this is for SpCell per-TRP BFR, and if both TRPs are in failure, it will be good to reuse Rel-15 BFR mechanism as fallback(i.e. based on CFRA/CBRA). For SCell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lastRenderedPageBreak/>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A</w:t>
            </w:r>
            <w:r>
              <w:rPr>
                <w:rFonts w:eastAsia="PMingLiU"/>
                <w:sz w:val="18"/>
                <w:szCs w:val="18"/>
                <w:lang w:eastAsia="zh-TW"/>
              </w:rPr>
              <w:t>SUSTeK</w:t>
            </w:r>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r>
              <w:rPr>
                <w:rFonts w:eastAsia="PMingLiU"/>
                <w:sz w:val="18"/>
                <w:szCs w:val="18"/>
                <w:lang w:eastAsia="zh-TW"/>
              </w:rPr>
              <w:t>Convida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Suggest to not argue too much about the scenarios in this meeting, but to study until next meeting. Suggest to keep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PMingLiU"/>
                <w:sz w:val="18"/>
                <w:szCs w:val="18"/>
                <w:lang w:eastAsia="zh-TW"/>
              </w:rPr>
            </w:pPr>
            <w:r w:rsidRPr="001F7822">
              <w:rPr>
                <w:rFonts w:eastAsia="PMingLiU"/>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Summary </w:t>
            </w:r>
          </w:p>
          <w:p w14:paraId="123BBF1D"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Updated company position. </w:t>
            </w:r>
          </w:p>
          <w:p w14:paraId="191F7981"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val="en-US" w:eastAsia="ko-KR"/>
              </w:rPr>
              <w:t xml:space="preserve">Clarified that CFRA refers to Rel.15 CFRA type of fallback transmission. </w:t>
            </w:r>
          </w:p>
          <w:p w14:paraId="678505A7"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Question: </w:t>
            </w:r>
          </w:p>
          <w:p w14:paraId="7536D5EB"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For scenarios for CBRA, it seems most companies are OK with least Scenario 1. Can everyone agree to Sceanrio 1?  (other scenario can be further discussed). </w:t>
            </w:r>
          </w:p>
          <w:p w14:paraId="53B99B0C"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It seems support of Rel.15 CFRA-type of fallback is strong. @All: can everone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t>Qualcomm</w:t>
            </w:r>
          </w:p>
        </w:tc>
        <w:tc>
          <w:tcPr>
            <w:tcW w:w="8144" w:type="dxa"/>
          </w:tcPr>
          <w:p w14:paraId="5291B4F1" w14:textId="77777777"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For Q1: OK</w:t>
            </w:r>
          </w:p>
          <w:p w14:paraId="264F0492" w14:textId="27C232A8"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Malgun Gothic"/>
                <w:sz w:val="18"/>
                <w:szCs w:val="18"/>
                <w:lang w:eastAsia="ko-KR"/>
              </w:rPr>
            </w:pPr>
            <w:r w:rsidRPr="001F7822">
              <w:rPr>
                <w:rFonts w:eastAsia="Malgun Gothic"/>
                <w:sz w:val="18"/>
                <w:szCs w:val="18"/>
                <w:lang w:eastAsia="ko-KR"/>
              </w:rPr>
              <w:t xml:space="preserve">For Q1: Scenario 1 is clear. We are still think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Malgun Gothic"/>
                <w:sz w:val="18"/>
                <w:szCs w:val="18"/>
                <w:lang w:eastAsia="ko-KR"/>
              </w:rPr>
              <w:t>For Q2: Suport CFRA. Combined with issue 2.1, both TRP are failed, if CFRA is configured. UE will perform CFRA. This is exactly the motivation of Issue 2.1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Lenovo/MotM</w:t>
            </w:r>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Malgun Gothic"/>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dd our positioin</w:t>
            </w:r>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A9ECC48"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Offline proposal and Scenario 1.</w:t>
            </w:r>
          </w:p>
          <w:p w14:paraId="090FA300"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F</w:t>
            </w:r>
            <w:r>
              <w:rPr>
                <w:rFonts w:eastAsia="Malgun Gothic"/>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F</w:t>
            </w:r>
            <w:r>
              <w:rPr>
                <w:rFonts w:eastAsia="Malgun Gothic"/>
                <w:sz w:val="18"/>
                <w:szCs w:val="18"/>
                <w:lang w:eastAsia="ko-KR"/>
              </w:rPr>
              <w:t xml:space="preserve">or Q2: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A50DF6" w:rsidRPr="001F7822" w14:paraId="6AB3B691" w14:textId="77777777" w:rsidTr="00425B61">
        <w:trPr>
          <w:jc w:val="center"/>
        </w:trPr>
        <w:tc>
          <w:tcPr>
            <w:tcW w:w="1494" w:type="dxa"/>
          </w:tcPr>
          <w:p w14:paraId="7196E702" w14:textId="77777777" w:rsidR="00A50DF6" w:rsidRPr="001F7822" w:rsidRDefault="00A50DF6" w:rsidP="00425B61">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292366" w14:textId="77777777" w:rsidR="00A50DF6" w:rsidRDefault="00A50DF6" w:rsidP="00425B61">
            <w:pPr>
              <w:snapToGrid w:val="0"/>
              <w:spacing w:line="264" w:lineRule="auto"/>
              <w:rPr>
                <w:rFonts w:eastAsia="Malgun Gothic"/>
                <w:sz w:val="18"/>
                <w:szCs w:val="18"/>
                <w:lang w:eastAsia="ko-KR"/>
              </w:rPr>
            </w:pPr>
            <w:r>
              <w:rPr>
                <w:rFonts w:eastAsia="Malgun Gothic" w:hint="eastAsia"/>
                <w:sz w:val="18"/>
                <w:szCs w:val="18"/>
                <w:lang w:eastAsia="ko-KR"/>
              </w:rPr>
              <w:t xml:space="preserve">For Q1: </w:t>
            </w:r>
            <w:r>
              <w:rPr>
                <w:rFonts w:eastAsia="Malgun Gothic"/>
                <w:sz w:val="18"/>
                <w:szCs w:val="18"/>
                <w:lang w:eastAsia="ko-KR"/>
              </w:rPr>
              <w:t>A</w:t>
            </w:r>
            <w:r>
              <w:rPr>
                <w:rFonts w:eastAsia="Malgun Gothic" w:hint="eastAsia"/>
                <w:sz w:val="18"/>
                <w:szCs w:val="18"/>
                <w:lang w:eastAsia="ko-KR"/>
              </w:rPr>
              <w:t>gree to scenario 1</w:t>
            </w:r>
            <w:r>
              <w:rPr>
                <w:rFonts w:eastAsia="Malgun Gothic"/>
                <w:sz w:val="18"/>
                <w:szCs w:val="18"/>
                <w:lang w:eastAsia="ko-KR"/>
              </w:rPr>
              <w:t>, but CFRA should be agreed together to reuse Rel-15 BFR mechanism completely as fallback.</w:t>
            </w:r>
          </w:p>
          <w:p w14:paraId="563FDAA4" w14:textId="77777777" w:rsidR="00A50DF6" w:rsidRPr="001F7822" w:rsidRDefault="00A50DF6" w:rsidP="00425B61">
            <w:pPr>
              <w:snapToGrid w:val="0"/>
              <w:spacing w:line="264" w:lineRule="auto"/>
              <w:rPr>
                <w:rFonts w:eastAsiaTheme="minorEastAsia"/>
                <w:sz w:val="18"/>
                <w:szCs w:val="18"/>
                <w:lang w:eastAsia="zh-CN"/>
              </w:rPr>
            </w:pPr>
            <w:r>
              <w:rPr>
                <w:rFonts w:eastAsia="Malgun Gothic"/>
                <w:sz w:val="18"/>
                <w:szCs w:val="18"/>
                <w:lang w:eastAsia="ko-KR"/>
              </w:rPr>
              <w:t>For Q2: Exactly the same view with Nokia/NSB. In case of both TRP failed in SpCell, if CFRA is configured, UE will perform CFRA. If not, UE will perform CBRA.</w:t>
            </w:r>
          </w:p>
        </w:tc>
      </w:tr>
      <w:tr w:rsidR="00A50DF6" w:rsidRPr="001F7822" w14:paraId="2D217713" w14:textId="77777777" w:rsidTr="00425B61">
        <w:trPr>
          <w:jc w:val="center"/>
        </w:trPr>
        <w:tc>
          <w:tcPr>
            <w:tcW w:w="1494" w:type="dxa"/>
          </w:tcPr>
          <w:p w14:paraId="0B6FD596"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C618719" w14:textId="77777777" w:rsidR="00A50DF6" w:rsidRPr="00113F98" w:rsidRDefault="00A50DF6" w:rsidP="00425B61">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Malgun Gothic"/>
                <w:sz w:val="18"/>
                <w:szCs w:val="18"/>
                <w:lang w:eastAsia="ko-KR"/>
              </w:rPr>
              <w:t>In case of both TRP failed in SpCell, if CFRA is configured,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39499906" w:rsidR="003103C0" w:rsidRPr="001F7822" w:rsidRDefault="00A303DA" w:rsidP="003935B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00566B86" w14:textId="77777777"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Q1: Agree to scenario 1.</w:t>
            </w:r>
          </w:p>
          <w:p w14:paraId="4BF1186F" w14:textId="69380D7B" w:rsidR="003103C0" w:rsidRPr="001F7822"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Q2: we have the same view with Nokia/NSB</w:t>
            </w:r>
            <w:r w:rsidRPr="00A303DA">
              <w:rPr>
                <w:rFonts w:eastAsiaTheme="minorEastAsia" w:hint="eastAsia"/>
                <w:sz w:val="18"/>
                <w:szCs w:val="18"/>
                <w:lang w:eastAsia="zh-CN"/>
              </w:rPr>
              <w:t>,</w:t>
            </w:r>
            <w:r w:rsidRPr="00A303DA">
              <w:rPr>
                <w:rFonts w:eastAsiaTheme="minorEastAsia"/>
                <w:sz w:val="18"/>
                <w:szCs w:val="18"/>
                <w:lang w:eastAsia="zh-CN"/>
              </w:rPr>
              <w:t xml:space="preserve"> LGE and </w:t>
            </w:r>
            <w:r w:rsidRPr="00A303DA">
              <w:rPr>
                <w:rFonts w:eastAsiaTheme="minorEastAsia" w:hint="eastAsia"/>
                <w:sz w:val="18"/>
                <w:szCs w:val="18"/>
                <w:lang w:eastAsia="zh-CN"/>
              </w:rPr>
              <w:t>L</w:t>
            </w:r>
            <w:r w:rsidRPr="00A303DA">
              <w:rPr>
                <w:rFonts w:eastAsiaTheme="minorEastAsia"/>
                <w:sz w:val="18"/>
                <w:szCs w:val="18"/>
                <w:lang w:eastAsia="zh-CN"/>
              </w:rPr>
              <w:t xml:space="preserve">enovo/MotM. </w:t>
            </w:r>
            <w:r w:rsidRPr="00A303DA">
              <w:rPr>
                <w:rFonts w:eastAsia="Malgun Gothic"/>
                <w:sz w:val="18"/>
                <w:szCs w:val="18"/>
                <w:lang w:eastAsia="ko-KR"/>
              </w:rPr>
              <w:t>In case of both TRP failed in SpCell, if CFRA associated with NBI-RS is configured, UE will perform CFRA. If not, UE will perform CBRA.</w:t>
            </w:r>
          </w:p>
        </w:tc>
      </w:tr>
      <w:tr w:rsidR="001F4D7B" w:rsidRPr="001F7822" w14:paraId="70506409" w14:textId="77777777" w:rsidTr="00BD711F">
        <w:trPr>
          <w:jc w:val="center"/>
        </w:trPr>
        <w:tc>
          <w:tcPr>
            <w:tcW w:w="1494" w:type="dxa"/>
          </w:tcPr>
          <w:p w14:paraId="731A1C5B" w14:textId="10EF5FAD"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A362D83"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Q1: we are fine to apply fallback CBRA-based BFR in scenario 1. But in our understanding in scenario 1, TRP-specific BFR can be applied too via single MAC CE (carrying BFRQ for two failed TRP links). So which BFR procedure to trigger is up to UE? Is this correct understanding? </w:t>
            </w:r>
          </w:p>
          <w:p w14:paraId="0221F610" w14:textId="77777777" w:rsidR="001F4D7B" w:rsidRDefault="001F4D7B" w:rsidP="001F4D7B">
            <w:pPr>
              <w:snapToGrid w:val="0"/>
              <w:spacing w:line="264" w:lineRule="auto"/>
              <w:rPr>
                <w:ins w:id="328" w:author="Runhua Chen" w:date="2021-08-24T12:24:00Z"/>
                <w:rFonts w:eastAsiaTheme="minorEastAsia"/>
                <w:sz w:val="18"/>
                <w:szCs w:val="18"/>
                <w:lang w:eastAsia="zh-CN"/>
              </w:rPr>
            </w:pPr>
            <w:r>
              <w:rPr>
                <w:rFonts w:eastAsiaTheme="minorEastAsia"/>
                <w:sz w:val="18"/>
                <w:szCs w:val="18"/>
                <w:lang w:eastAsia="zh-CN"/>
              </w:rPr>
              <w:t xml:space="preserve">While in our view, we would like to discuss other scenarios too, e.g. scenario 4 in which a UE can only fall back to legacy BFR procedure. </w:t>
            </w:r>
          </w:p>
          <w:p w14:paraId="6BE97CC1" w14:textId="77777777" w:rsidR="00A53A51" w:rsidRDefault="00A53A51" w:rsidP="001F4D7B">
            <w:pPr>
              <w:snapToGrid w:val="0"/>
              <w:spacing w:line="264" w:lineRule="auto"/>
              <w:rPr>
                <w:ins w:id="329" w:author="Runhua Chen" w:date="2021-08-24T12:24:00Z"/>
                <w:rFonts w:eastAsiaTheme="minorEastAsia"/>
                <w:sz w:val="18"/>
                <w:szCs w:val="18"/>
                <w:lang w:eastAsia="zh-CN"/>
              </w:rPr>
            </w:pPr>
          </w:p>
          <w:p w14:paraId="7763FA1D" w14:textId="292278FD" w:rsidR="00A53A51" w:rsidRDefault="00A53A51" w:rsidP="001F4D7B">
            <w:pPr>
              <w:snapToGrid w:val="0"/>
              <w:spacing w:line="264" w:lineRule="auto"/>
              <w:rPr>
                <w:ins w:id="330" w:author="Runhua Chen" w:date="2021-08-24T12:24:00Z"/>
                <w:rFonts w:eastAsiaTheme="minorEastAsia"/>
                <w:sz w:val="18"/>
                <w:szCs w:val="18"/>
                <w:lang w:eastAsia="zh-CN"/>
              </w:rPr>
            </w:pPr>
            <w:ins w:id="331" w:author="Runhua Chen" w:date="2021-08-24T12:24:00Z">
              <w:r>
                <w:rPr>
                  <w:rFonts w:eastAsiaTheme="minorEastAsia"/>
                  <w:sz w:val="18"/>
                  <w:szCs w:val="18"/>
                  <w:lang w:eastAsia="zh-CN"/>
                </w:rPr>
                <w:t xml:space="preserve">[mod]: For the first question, </w:t>
              </w:r>
            </w:ins>
            <w:ins w:id="332" w:author="Runhua Chen" w:date="2021-08-24T12:25:00Z">
              <w:r>
                <w:rPr>
                  <w:rFonts w:eastAsiaTheme="minorEastAsia"/>
                  <w:sz w:val="18"/>
                  <w:szCs w:val="18"/>
                  <w:lang w:eastAsia="zh-CN"/>
                </w:rPr>
                <w:t xml:space="preserve">for scenario 1, </w:t>
              </w:r>
            </w:ins>
            <w:ins w:id="333" w:author="Runhua Chen" w:date="2021-08-24T12:26:00Z">
              <w:r>
                <w:rPr>
                  <w:rFonts w:eastAsiaTheme="minorEastAsia"/>
                  <w:sz w:val="18"/>
                  <w:szCs w:val="18"/>
                  <w:lang w:eastAsia="zh-CN"/>
                </w:rPr>
                <w:t xml:space="preserve">CBRA is triggered when </w:t>
              </w:r>
            </w:ins>
            <w:ins w:id="334" w:author="Runhua Chen" w:date="2021-08-24T12:25:00Z">
              <w:r>
                <w:rPr>
                  <w:rFonts w:eastAsiaTheme="minorEastAsia"/>
                  <w:sz w:val="18"/>
                  <w:szCs w:val="18"/>
                  <w:lang w:eastAsia="zh-CN"/>
                </w:rPr>
                <w:t>all BFD-RS sets on SpCell (1 or 2)</w:t>
              </w:r>
            </w:ins>
            <w:ins w:id="335" w:author="Runhua Chen" w:date="2021-08-24T12:26:00Z">
              <w:r>
                <w:rPr>
                  <w:rFonts w:eastAsiaTheme="minorEastAsia"/>
                  <w:sz w:val="18"/>
                  <w:szCs w:val="18"/>
                  <w:lang w:eastAsia="zh-CN"/>
                </w:rPr>
                <w:t xml:space="preserve"> experience beam failure. For the 2</w:t>
              </w:r>
              <w:r w:rsidRPr="00A53A51">
                <w:rPr>
                  <w:rFonts w:eastAsiaTheme="minorEastAsia"/>
                  <w:sz w:val="18"/>
                  <w:szCs w:val="18"/>
                  <w:vertAlign w:val="superscript"/>
                  <w:lang w:eastAsia="zh-CN"/>
                </w:rPr>
                <w:t>nd</w:t>
              </w:r>
              <w:r>
                <w:rPr>
                  <w:rFonts w:eastAsiaTheme="minorEastAsia"/>
                  <w:sz w:val="18"/>
                  <w:szCs w:val="18"/>
                  <w:lang w:eastAsia="zh-CN"/>
                </w:rPr>
                <w:t xml:space="preserve"> question, yes we will continue discuss other scnearios. </w:t>
              </w:r>
            </w:ins>
          </w:p>
          <w:p w14:paraId="4BBEC31F" w14:textId="1B7CE73D" w:rsidR="00A53A51" w:rsidRPr="00A303DA" w:rsidRDefault="00A53A51" w:rsidP="001F4D7B">
            <w:pPr>
              <w:snapToGrid w:val="0"/>
              <w:spacing w:line="264" w:lineRule="auto"/>
              <w:rPr>
                <w:rFonts w:eastAsiaTheme="minorEastAsia"/>
                <w:sz w:val="18"/>
                <w:szCs w:val="18"/>
                <w:lang w:eastAsia="zh-CN"/>
              </w:rPr>
            </w:pPr>
          </w:p>
        </w:tc>
      </w:tr>
      <w:tr w:rsidR="003929EC" w:rsidRPr="001F7822" w14:paraId="1CCF0A7C" w14:textId="77777777" w:rsidTr="00BD711F">
        <w:trPr>
          <w:jc w:val="center"/>
        </w:trPr>
        <w:tc>
          <w:tcPr>
            <w:tcW w:w="1494" w:type="dxa"/>
          </w:tcPr>
          <w:p w14:paraId="52E7DAD8" w14:textId="517F20FF"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0D5D7778" w14:textId="77777777"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23C37793" w14:textId="3E348AC6" w:rsidR="003929EC" w:rsidRDefault="003929EC" w:rsidP="003929EC">
            <w:pPr>
              <w:snapToGrid w:val="0"/>
              <w:spacing w:line="264" w:lineRule="auto"/>
              <w:rPr>
                <w:rFonts w:eastAsiaTheme="minorEastAsia"/>
                <w:sz w:val="18"/>
                <w:szCs w:val="18"/>
                <w:lang w:eastAsia="zh-CN"/>
              </w:rPr>
            </w:pPr>
            <w:r>
              <w:rPr>
                <w:rFonts w:eastAsiaTheme="minorEastAsia"/>
                <w:sz w:val="18"/>
                <w:szCs w:val="18"/>
                <w:lang w:eastAsia="zh-CN"/>
              </w:rPr>
              <w:t xml:space="preserve">Q2: we share same view as </w:t>
            </w:r>
            <w:r w:rsidRPr="00A303DA">
              <w:rPr>
                <w:rFonts w:eastAsiaTheme="minorEastAsia"/>
                <w:sz w:val="18"/>
                <w:szCs w:val="18"/>
                <w:lang w:eastAsia="zh-CN"/>
              </w:rPr>
              <w:t>Nokia/NSB</w:t>
            </w:r>
            <w:r w:rsidRPr="00A303DA">
              <w:rPr>
                <w:rFonts w:eastAsiaTheme="minorEastAsia" w:hint="eastAsia"/>
                <w:sz w:val="18"/>
                <w:szCs w:val="18"/>
                <w:lang w:eastAsia="zh-CN"/>
              </w:rPr>
              <w:t>,</w:t>
            </w:r>
            <w:r>
              <w:rPr>
                <w:rFonts w:eastAsiaTheme="minorEastAsia"/>
                <w:sz w:val="18"/>
                <w:szCs w:val="18"/>
                <w:lang w:eastAsia="zh-CN"/>
              </w:rPr>
              <w:t xml:space="preserve"> LGE,</w:t>
            </w:r>
            <w:r w:rsidRPr="00A303DA">
              <w:rPr>
                <w:rFonts w:eastAsiaTheme="minorEastAsia"/>
                <w:sz w:val="18"/>
                <w:szCs w:val="18"/>
                <w:lang w:eastAsia="zh-CN"/>
              </w:rPr>
              <w:t xml:space="preserve"> </w:t>
            </w:r>
            <w:r w:rsidRPr="00A303DA">
              <w:rPr>
                <w:rFonts w:eastAsiaTheme="minorEastAsia" w:hint="eastAsia"/>
                <w:sz w:val="18"/>
                <w:szCs w:val="18"/>
                <w:lang w:eastAsia="zh-CN"/>
              </w:rPr>
              <w:t>L</w:t>
            </w:r>
            <w:r w:rsidRPr="00A303DA">
              <w:rPr>
                <w:rFonts w:eastAsiaTheme="minorEastAsia"/>
                <w:sz w:val="18"/>
                <w:szCs w:val="18"/>
                <w:lang w:eastAsia="zh-CN"/>
              </w:rPr>
              <w:t>enovo/MotM</w:t>
            </w:r>
            <w:r>
              <w:rPr>
                <w:rFonts w:eastAsiaTheme="minorEastAsia"/>
                <w:sz w:val="18"/>
                <w:szCs w:val="18"/>
                <w:lang w:eastAsia="zh-CN"/>
              </w:rPr>
              <w:t xml:space="preserve"> and vivo. Both CFRA and CBRA need to be supported. </w:t>
            </w:r>
          </w:p>
        </w:tc>
      </w:tr>
      <w:tr w:rsidR="005F3254" w:rsidRPr="001F7822" w14:paraId="6EA34172" w14:textId="77777777" w:rsidTr="00BD711F">
        <w:trPr>
          <w:jc w:val="center"/>
        </w:trPr>
        <w:tc>
          <w:tcPr>
            <w:tcW w:w="1494" w:type="dxa"/>
          </w:tcPr>
          <w:p w14:paraId="506EB71D" w14:textId="59C9E9C2" w:rsidR="005F3254" w:rsidRDefault="005F3254"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5D75F03" w14:textId="777777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4273C6ED" w14:textId="0463C609" w:rsidR="005F3254"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w:t>
            </w:r>
            <w:r>
              <w:rPr>
                <w:rFonts w:eastAsia="Malgun Gothic"/>
                <w:sz w:val="18"/>
                <w:szCs w:val="18"/>
                <w:lang w:eastAsia="ko-KR"/>
              </w:rPr>
              <w:t xml:space="preserve">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3401C7" w:rsidRPr="001F7822" w14:paraId="5120FCD2" w14:textId="77777777" w:rsidTr="00BD711F">
        <w:trPr>
          <w:jc w:val="center"/>
        </w:trPr>
        <w:tc>
          <w:tcPr>
            <w:tcW w:w="1494" w:type="dxa"/>
          </w:tcPr>
          <w:p w14:paraId="4E1257A6" w14:textId="76E67686" w:rsidR="003401C7" w:rsidRDefault="003401C7" w:rsidP="001F4D7B">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2A33DC4" w14:textId="77777777"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Q1: We support scenarios 4, 5, 6, but are also ok to consider scenario 1.</w:t>
            </w:r>
          </w:p>
          <w:p w14:paraId="30B955E5" w14:textId="053FF676"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 xml:space="preserve">Q2: Prefer that either CFRA-based or per-TRP BFR is configured on an SpCell. </w:t>
            </w:r>
            <w:r w:rsidR="000B3EC8">
              <w:rPr>
                <w:rFonts w:eastAsiaTheme="minorEastAsia"/>
                <w:sz w:val="18"/>
                <w:szCs w:val="18"/>
                <w:lang w:eastAsia="zh-CN"/>
              </w:rPr>
              <w:t>That would mean fallback to CBRA from per-TRP BFR.</w:t>
            </w:r>
          </w:p>
        </w:tc>
      </w:tr>
      <w:tr w:rsidR="00742427" w:rsidRPr="001F7822" w14:paraId="759396FC" w14:textId="77777777" w:rsidTr="00BD711F">
        <w:trPr>
          <w:jc w:val="center"/>
        </w:trPr>
        <w:tc>
          <w:tcPr>
            <w:tcW w:w="1494" w:type="dxa"/>
          </w:tcPr>
          <w:p w14:paraId="16D820A8" w14:textId="7921B739" w:rsidR="00742427" w:rsidRDefault="00742427" w:rsidP="001F4D7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33D68B62" w14:textId="77777777"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 xml:space="preserve">Don’t support. </w:t>
            </w:r>
          </w:p>
          <w:p w14:paraId="48ADF45C" w14:textId="77777777" w:rsidR="00742427" w:rsidRDefault="00742427" w:rsidP="00742427">
            <w:pPr>
              <w:snapToGrid w:val="0"/>
              <w:spacing w:line="264" w:lineRule="auto"/>
              <w:rPr>
                <w:rFonts w:eastAsiaTheme="minorEastAsia"/>
                <w:sz w:val="18"/>
                <w:szCs w:val="18"/>
                <w:lang w:eastAsia="zh-CN"/>
              </w:rPr>
            </w:pPr>
          </w:p>
          <w:p w14:paraId="54844B62" w14:textId="443EE1E1"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 xml:space="preserve">Reading the comments from Nokia and LGE, it seems quite unclear what this fallback really is. The Rel-15/16 BFR is appliable also for mTRP. Hence, if all monitored CORESETs fail, if configured, the UE will declare Rel-15/16 BFR. However, if the RSs in the BFD-RS sets are different from the RSs used for R15/16 BFR, then there is no automatic correlation. As we understand it, this could happen only for explicit configuration – for implicit configuration, the monitored BFD RSs would be the same. So is this proposal only for the (not yet agreed) explicit configuration? </w:t>
            </w:r>
          </w:p>
          <w:p w14:paraId="724CBFE5" w14:textId="77777777" w:rsidR="00742427" w:rsidRDefault="00742427" w:rsidP="00742427">
            <w:pPr>
              <w:snapToGrid w:val="0"/>
              <w:spacing w:line="264" w:lineRule="auto"/>
              <w:rPr>
                <w:rFonts w:eastAsiaTheme="minorEastAsia"/>
                <w:sz w:val="18"/>
                <w:szCs w:val="18"/>
                <w:lang w:eastAsia="zh-CN"/>
              </w:rPr>
            </w:pPr>
          </w:p>
          <w:p w14:paraId="056AB778" w14:textId="77777777"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We also note that the triggering of BFR is described in MAC, whereas L1 only provides the indications. Note that we assume that the BFD procedure is reused, with counters and timers. Having different actions for different combinations of indications would seem to be beyond what can be handled in R17.</w:t>
            </w:r>
          </w:p>
          <w:p w14:paraId="7C697AA9" w14:textId="77777777" w:rsidR="00742427" w:rsidRDefault="00742427" w:rsidP="00FD649B">
            <w:pPr>
              <w:snapToGrid w:val="0"/>
              <w:spacing w:line="264" w:lineRule="auto"/>
              <w:rPr>
                <w:rFonts w:eastAsiaTheme="minorEastAsia"/>
                <w:sz w:val="18"/>
                <w:szCs w:val="18"/>
                <w:lang w:eastAsia="zh-CN"/>
              </w:rPr>
            </w:pPr>
          </w:p>
        </w:tc>
      </w:tr>
      <w:tr w:rsidR="0033579C" w:rsidRPr="001F7822" w14:paraId="2908EA27" w14:textId="77777777" w:rsidTr="008201FB">
        <w:trPr>
          <w:jc w:val="center"/>
        </w:trPr>
        <w:tc>
          <w:tcPr>
            <w:tcW w:w="1494" w:type="dxa"/>
          </w:tcPr>
          <w:p w14:paraId="790D0314" w14:textId="77777777" w:rsidR="0033579C" w:rsidRDefault="0033579C" w:rsidP="008201F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33C102E" w14:textId="77777777" w:rsidR="0033579C" w:rsidRDefault="0033579C" w:rsidP="008201FB">
            <w:pPr>
              <w:snapToGrid w:val="0"/>
              <w:spacing w:line="264" w:lineRule="auto"/>
              <w:rPr>
                <w:rFonts w:eastAsiaTheme="minorEastAsia"/>
                <w:sz w:val="18"/>
                <w:szCs w:val="18"/>
                <w:lang w:eastAsia="zh-CN"/>
              </w:rPr>
            </w:pPr>
            <w:r>
              <w:rPr>
                <w:rFonts w:eastAsiaTheme="minorEastAsia"/>
                <w:sz w:val="18"/>
                <w:szCs w:val="18"/>
                <w:lang w:eastAsia="zh-CN"/>
              </w:rPr>
              <w:t>Q1: support.</w:t>
            </w:r>
          </w:p>
          <w:p w14:paraId="32455634" w14:textId="77777777" w:rsidR="0033579C" w:rsidRDefault="0033579C" w:rsidP="008201FB">
            <w:pPr>
              <w:snapToGrid w:val="0"/>
              <w:spacing w:line="264" w:lineRule="auto"/>
              <w:rPr>
                <w:rFonts w:eastAsiaTheme="minorEastAsia"/>
                <w:sz w:val="18"/>
                <w:szCs w:val="18"/>
                <w:lang w:eastAsia="zh-CN"/>
              </w:rPr>
            </w:pPr>
            <w:r>
              <w:rPr>
                <w:rFonts w:eastAsiaTheme="minorEastAsia"/>
                <w:sz w:val="18"/>
                <w:szCs w:val="18"/>
                <w:lang w:eastAsia="zh-CN"/>
              </w:rPr>
              <w:t>Q2: support.</w:t>
            </w:r>
          </w:p>
        </w:tc>
      </w:tr>
      <w:tr w:rsidR="0033579C" w:rsidRPr="001F7822" w14:paraId="625885AC" w14:textId="77777777" w:rsidTr="00BD711F">
        <w:trPr>
          <w:jc w:val="center"/>
        </w:trPr>
        <w:tc>
          <w:tcPr>
            <w:tcW w:w="1494" w:type="dxa"/>
          </w:tcPr>
          <w:p w14:paraId="44E54578" w14:textId="1866E761" w:rsidR="0033579C" w:rsidRPr="000C0485" w:rsidRDefault="000C0485" w:rsidP="001F4D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4B2DD7D" w14:textId="77777777" w:rsidR="0033579C" w:rsidRDefault="000C0485" w:rsidP="00742427">
            <w:pPr>
              <w:snapToGrid w:val="0"/>
              <w:spacing w:line="264" w:lineRule="auto"/>
              <w:rPr>
                <w:rFonts w:eastAsia="PMingLiU"/>
                <w:sz w:val="18"/>
                <w:szCs w:val="18"/>
                <w:lang w:eastAsia="zh-TW"/>
              </w:rPr>
            </w:pPr>
            <w:r>
              <w:rPr>
                <w:rFonts w:eastAsia="PMingLiU" w:hint="eastAsia"/>
                <w:sz w:val="18"/>
                <w:szCs w:val="18"/>
                <w:lang w:eastAsia="zh-TW"/>
              </w:rPr>
              <w:t>Q</w:t>
            </w:r>
            <w:r>
              <w:rPr>
                <w:rFonts w:eastAsia="PMingLiU"/>
                <w:sz w:val="18"/>
                <w:szCs w:val="18"/>
                <w:lang w:eastAsia="zh-TW"/>
              </w:rPr>
              <w:t>1: Support</w:t>
            </w:r>
          </w:p>
          <w:p w14:paraId="2AA6F6D8" w14:textId="114C665C" w:rsidR="000C0485" w:rsidRPr="000C0485" w:rsidRDefault="000C0485" w:rsidP="00742427">
            <w:pPr>
              <w:snapToGrid w:val="0"/>
              <w:spacing w:line="264" w:lineRule="auto"/>
              <w:rPr>
                <w:rFonts w:eastAsia="PMingLiU"/>
                <w:sz w:val="18"/>
                <w:szCs w:val="18"/>
                <w:lang w:eastAsia="zh-TW"/>
              </w:rPr>
            </w:pPr>
            <w:r>
              <w:rPr>
                <w:rFonts w:eastAsia="PMingLiU" w:hint="eastAsia"/>
                <w:sz w:val="18"/>
                <w:szCs w:val="18"/>
                <w:lang w:eastAsia="zh-TW"/>
              </w:rPr>
              <w:t>Q</w:t>
            </w:r>
            <w:r>
              <w:rPr>
                <w:rFonts w:eastAsia="PMingLiU"/>
                <w:sz w:val="18"/>
                <w:szCs w:val="18"/>
                <w:lang w:eastAsia="zh-TW"/>
              </w:rPr>
              <w:t>2: can go with majority’s view</w:t>
            </w:r>
          </w:p>
        </w:tc>
      </w:tr>
    </w:tbl>
    <w:p w14:paraId="35B532AE" w14:textId="55BCF8C1"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lastRenderedPageBreak/>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336"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36"/>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FFS: Content of MAC-CE related to SpCell when transmitted on msg3, msgA</w:t>
      </w:r>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1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ListParagraph"/>
        <w:numPr>
          <w:ilvl w:val="1"/>
          <w:numId w:val="57"/>
        </w:numPr>
        <w:spacing w:after="0" w:line="240" w:lineRule="auto"/>
        <w:rPr>
          <w:rFonts w:ascii="Times New Roman" w:eastAsia="Malgun Gothic" w:hAnsi="Times New Roman"/>
          <w:sz w:val="20"/>
          <w:szCs w:val="20"/>
          <w:lang w:val="en-US" w:eastAsia="zh-CN"/>
        </w:rPr>
      </w:pPr>
      <w:r w:rsidRPr="000C09D3">
        <w:rPr>
          <w:rFonts w:ascii="Times New Roman" w:eastAsia="Malgun Gothic" w:hAnsi="Times New Roman"/>
          <w:sz w:val="20"/>
          <w:szCs w:val="20"/>
          <w:lang w:val="en-US" w:eastAsia="zh-CN"/>
        </w:rPr>
        <w:t xml:space="preserve">M-DCI: </w:t>
      </w:r>
    </w:p>
    <w:p w14:paraId="6085E555" w14:textId="77777777" w:rsidR="000C09D3" w:rsidRPr="000C09D3" w:rsidRDefault="000C09D3" w:rsidP="000C09D3">
      <w:pPr>
        <w:pStyle w:val="ListParagraph"/>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BFD-RS set k (k = 0, 1) is derived based on X TCI of CORESETs with CORESETPoolIndex = k</w:t>
      </w:r>
    </w:p>
    <w:p w14:paraId="0BBBD057" w14:textId="77777777" w:rsidR="000C09D3" w:rsidRPr="000C09D3" w:rsidRDefault="000C09D3" w:rsidP="000C09D3">
      <w:pPr>
        <w:pStyle w:val="ListParagraph"/>
        <w:numPr>
          <w:ilvl w:val="2"/>
          <w:numId w:val="57"/>
        </w:numPr>
        <w:spacing w:after="0" w:line="240" w:lineRule="auto"/>
        <w:rPr>
          <w:rFonts w:ascii="Times New Roman" w:eastAsia="Malgun Gothic" w:hAnsi="Times New Roman"/>
          <w:sz w:val="20"/>
          <w:szCs w:val="20"/>
          <w:lang w:val="en-US" w:eastAsia="zh-CN"/>
        </w:rPr>
      </w:pPr>
      <w:r w:rsidRPr="000C09D3">
        <w:rPr>
          <w:rFonts w:ascii="Times New Roman" w:hAnsi="Times New Roman"/>
          <w:sz w:val="20"/>
          <w:szCs w:val="20"/>
          <w:lang w:val="en-US"/>
        </w:rPr>
        <w:t>FFS: value of X (determined in spec or UE capability), and TCI selection rule when the number of CORESETs with CORESETPoolIndex = k exceeds X (e.g.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RRC configuration BFD-RS resources in BFD-RS set k, k = 0, 1</w:t>
      </w:r>
    </w:p>
    <w:p w14:paraId="2B90D970" w14:textId="77777777" w:rsidR="000C09D3" w:rsidRPr="000C09D3" w:rsidRDefault="000C09D3" w:rsidP="000C09D3">
      <w:pPr>
        <w:pStyle w:val="0Maintext"/>
        <w:numPr>
          <w:ilvl w:val="1"/>
          <w:numId w:val="57"/>
        </w:numPr>
        <w:snapToGrid w:val="0"/>
        <w:rPr>
          <w:szCs w:val="20"/>
          <w:lang w:val="fr-FR"/>
        </w:rPr>
      </w:pPr>
      <w:r w:rsidRPr="000C09D3">
        <w:rPr>
          <w:szCs w:val="20"/>
          <w:lang w:val="fr-FR"/>
        </w:rPr>
        <w:t>With reference to how UE selects the BFD-RS, it is the same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BFD-RS configurations in Rel.17 for UEs with one activated TCI state per CORESET via implicit configuration for S-DCI mTRP is not supported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8201FB"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8201FB"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8201FB"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8201FB"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8201FB"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8201FB"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8201FB"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8201FB"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8201FB"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8201FB"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8201FB"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8201FB"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8201FB"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8201FB"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8201FB"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8201FB"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8201FB"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8201FB"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8201FB"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8201FB"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8201FB"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8201FB"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8201FB"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8201FB"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C71F6" w14:textId="77777777" w:rsidR="0020721E" w:rsidRDefault="0020721E" w:rsidP="005A0FB0">
      <w:r>
        <w:separator/>
      </w:r>
    </w:p>
  </w:endnote>
  <w:endnote w:type="continuationSeparator" w:id="0">
    <w:p w14:paraId="53AA0145" w14:textId="77777777" w:rsidR="0020721E" w:rsidRDefault="0020721E"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520F9" w14:textId="77777777" w:rsidR="0020721E" w:rsidRDefault="0020721E" w:rsidP="005A0FB0">
      <w:r>
        <w:separator/>
      </w:r>
    </w:p>
  </w:footnote>
  <w:footnote w:type="continuationSeparator" w:id="0">
    <w:p w14:paraId="51120109" w14:textId="77777777" w:rsidR="0020721E" w:rsidRDefault="0020721E"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328B302F"/>
    <w:multiLevelType w:val="hybridMultilevel"/>
    <w:tmpl w:val="14D20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9">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9">
    <w:nsid w:val="43705E61"/>
    <w:multiLevelType w:val="hybridMultilevel"/>
    <w:tmpl w:val="328A2ECC"/>
    <w:lvl w:ilvl="0" w:tplc="04090001">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3">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4">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6">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9">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2">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6">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7">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5">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1">
    <w:nsid w:val="6B573C3A"/>
    <w:multiLevelType w:val="hybridMultilevel"/>
    <w:tmpl w:val="EA0C8CB2"/>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3">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2">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3">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6">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8">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9">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0"/>
  </w:num>
  <w:num w:numId="6">
    <w:abstractNumId w:val="48"/>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1"/>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2"/>
  </w:num>
  <w:num w:numId="13">
    <w:abstractNumId w:val="36"/>
  </w:num>
  <w:num w:numId="14">
    <w:abstractNumId w:val="97"/>
  </w:num>
  <w:num w:numId="15">
    <w:abstractNumId w:val="2"/>
  </w:num>
  <w:num w:numId="16">
    <w:abstractNumId w:val="89"/>
  </w:num>
  <w:num w:numId="17">
    <w:abstractNumId w:val="31"/>
  </w:num>
  <w:num w:numId="18">
    <w:abstractNumId w:val="67"/>
  </w:num>
  <w:num w:numId="19">
    <w:abstractNumId w:val="65"/>
  </w:num>
  <w:num w:numId="20">
    <w:abstractNumId w:val="43"/>
  </w:num>
  <w:num w:numId="21">
    <w:abstractNumId w:val="98"/>
  </w:num>
  <w:num w:numId="22">
    <w:abstractNumId w:val="39"/>
  </w:num>
  <w:num w:numId="23">
    <w:abstractNumId w:val="66"/>
  </w:num>
  <w:num w:numId="24">
    <w:abstractNumId w:val="80"/>
  </w:num>
  <w:num w:numId="25">
    <w:abstractNumId w:val="95"/>
  </w:num>
  <w:num w:numId="26">
    <w:abstractNumId w:val="51"/>
  </w:num>
  <w:num w:numId="27">
    <w:abstractNumId w:val="10"/>
  </w:num>
  <w:num w:numId="28">
    <w:abstractNumId w:val="91"/>
  </w:num>
  <w:num w:numId="29">
    <w:abstractNumId w:val="63"/>
  </w:num>
  <w:num w:numId="30">
    <w:abstractNumId w:val="7"/>
  </w:num>
  <w:num w:numId="31">
    <w:abstractNumId w:val="34"/>
  </w:num>
  <w:num w:numId="32">
    <w:abstractNumId w:val="30"/>
  </w:num>
  <w:num w:numId="33">
    <w:abstractNumId w:val="12"/>
  </w:num>
  <w:num w:numId="34">
    <w:abstractNumId w:val="86"/>
  </w:num>
  <w:num w:numId="35">
    <w:abstractNumId w:val="37"/>
  </w:num>
  <w:num w:numId="36">
    <w:abstractNumId w:val="64"/>
  </w:num>
  <w:num w:numId="37">
    <w:abstractNumId w:val="40"/>
  </w:num>
  <w:num w:numId="38">
    <w:abstractNumId w:val="70"/>
  </w:num>
  <w:num w:numId="39">
    <w:abstractNumId w:val="50"/>
  </w:num>
  <w:num w:numId="40">
    <w:abstractNumId w:val="68"/>
  </w:num>
  <w:num w:numId="41">
    <w:abstractNumId w:val="16"/>
  </w:num>
  <w:num w:numId="42">
    <w:abstractNumId w:val="78"/>
  </w:num>
  <w:num w:numId="43">
    <w:abstractNumId w:val="53"/>
  </w:num>
  <w:num w:numId="44">
    <w:abstractNumId w:val="26"/>
  </w:num>
  <w:num w:numId="45">
    <w:abstractNumId w:val="87"/>
  </w:num>
  <w:num w:numId="46">
    <w:abstractNumId w:val="19"/>
  </w:num>
  <w:num w:numId="47">
    <w:abstractNumId w:val="62"/>
  </w:num>
  <w:num w:numId="48">
    <w:abstractNumId w:val="60"/>
  </w:num>
  <w:num w:numId="49">
    <w:abstractNumId w:val="5"/>
  </w:num>
  <w:num w:numId="50">
    <w:abstractNumId w:val="41"/>
  </w:num>
  <w:num w:numId="51">
    <w:abstractNumId w:val="83"/>
  </w:num>
  <w:num w:numId="52">
    <w:abstractNumId w:val="96"/>
  </w:num>
  <w:num w:numId="53">
    <w:abstractNumId w:val="3"/>
  </w:num>
  <w:num w:numId="54">
    <w:abstractNumId w:val="57"/>
  </w:num>
  <w:num w:numId="55">
    <w:abstractNumId w:val="29"/>
  </w:num>
  <w:num w:numId="56">
    <w:abstractNumId w:val="25"/>
  </w:num>
  <w:num w:numId="57">
    <w:abstractNumId w:val="49"/>
  </w:num>
  <w:num w:numId="58">
    <w:abstractNumId w:val="45"/>
  </w:num>
  <w:num w:numId="59">
    <w:abstractNumId w:val="6"/>
  </w:num>
  <w:num w:numId="60">
    <w:abstractNumId w:val="73"/>
  </w:num>
  <w:num w:numId="61">
    <w:abstractNumId w:val="71"/>
  </w:num>
  <w:num w:numId="62">
    <w:abstractNumId w:val="54"/>
  </w:num>
  <w:num w:numId="63">
    <w:abstractNumId w:val="1"/>
  </w:num>
  <w:num w:numId="64">
    <w:abstractNumId w:val="94"/>
  </w:num>
  <w:num w:numId="65">
    <w:abstractNumId w:val="24"/>
  </w:num>
  <w:num w:numId="66">
    <w:abstractNumId w:val="75"/>
  </w:num>
  <w:num w:numId="67">
    <w:abstractNumId w:val="55"/>
  </w:num>
  <w:num w:numId="68">
    <w:abstractNumId w:val="76"/>
  </w:num>
  <w:num w:numId="69">
    <w:abstractNumId w:val="33"/>
  </w:num>
  <w:num w:numId="70">
    <w:abstractNumId w:val="46"/>
  </w:num>
  <w:num w:numId="71">
    <w:abstractNumId w:val="69"/>
  </w:num>
  <w:num w:numId="72">
    <w:abstractNumId w:val="27"/>
  </w:num>
  <w:num w:numId="73">
    <w:abstractNumId w:val="15"/>
  </w:num>
  <w:num w:numId="74">
    <w:abstractNumId w:val="85"/>
  </w:num>
  <w:num w:numId="75">
    <w:abstractNumId w:val="28"/>
  </w:num>
  <w:num w:numId="76">
    <w:abstractNumId w:val="32"/>
  </w:num>
  <w:num w:numId="77">
    <w:abstractNumId w:val="0"/>
  </w:num>
  <w:num w:numId="78">
    <w:abstractNumId w:val="92"/>
  </w:num>
  <w:num w:numId="79">
    <w:abstractNumId w:val="58"/>
  </w:num>
  <w:num w:numId="80">
    <w:abstractNumId w:val="18"/>
  </w:num>
  <w:num w:numId="81">
    <w:abstractNumId w:val="84"/>
  </w:num>
  <w:num w:numId="8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2"/>
  </w:num>
  <w:num w:numId="89">
    <w:abstractNumId w:val="99"/>
  </w:num>
  <w:num w:numId="90">
    <w:abstractNumId w:val="93"/>
  </w:num>
  <w:num w:numId="91">
    <w:abstractNumId w:val="79"/>
  </w:num>
  <w:num w:numId="92">
    <w:abstractNumId w:val="9"/>
  </w:num>
  <w:num w:numId="93">
    <w:abstractNumId w:val="11"/>
  </w:num>
  <w:num w:numId="94">
    <w:abstractNumId w:val="77"/>
  </w:num>
  <w:num w:numId="95">
    <w:abstractNumId w:val="81"/>
  </w:num>
  <w:num w:numId="96">
    <w:abstractNumId w:val="17"/>
  </w:num>
  <w:num w:numId="97">
    <w:abstractNumId w:val="22"/>
  </w:num>
  <w:num w:numId="98">
    <w:abstractNumId w:val="72"/>
  </w:num>
  <w:num w:numId="99">
    <w:abstractNumId w:val="42"/>
  </w:num>
  <w:num w:numId="100">
    <w:abstractNumId w:val="13"/>
  </w:num>
  <w:num w:numId="101">
    <w:abstractNumId w:val="47"/>
  </w:num>
  <w:num w:numId="102">
    <w:abstractNumId w:val="14"/>
  </w:num>
  <w:num w:numId="103">
    <w:abstractNumId w:val="44"/>
  </w:num>
  <w:num w:numId="104">
    <w:abstractNumId w:val="21"/>
  </w:num>
  <w:num w:numId="105">
    <w:abstractNumId w:val="35"/>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Bo">
    <w15:presenceInfo w15:providerId="None" w15:userId="ZTE-Bo"/>
  </w15:person>
  <w15:person w15:author="Li Guo">
    <w15:presenceInfo w15:providerId="Windows Live" w15:userId="af0bb698de13b6f4"/>
  </w15:person>
  <w15:person w15:author="Yushu Zhang">
    <w15:presenceInfo w15:providerId="AD" w15:userId="S::yushu_zhang@apple.com::57f8f6f2-1a72-42c1-902a-e376415f82dc"/>
  </w15:person>
  <w15:person w15:author="Wei Wei1 Ling">
    <w15:presenceInfo w15:providerId="AD" w15:userId="S::lingwei1@lenovo.com::609f039a-92e3-4810-abbd-93f3ebf77f05"/>
  </w15:person>
  <w15:person w15:author="SeongWon Go">
    <w15:presenceInfo w15:providerId="None" w15:userId="SeongWon Go"/>
  </w15:person>
  <w15:person w15:author="Xi Zhang">
    <w15:presenceInfo w15:providerId="None" w15:userId="Xi Zhang"/>
  </w15:person>
  <w15:person w15:author="Yan Zhou">
    <w15:presenceInfo w15:providerId="AD" w15:userId="S::yanzhou@qti.qualcomm.com::b34e7faa-9289-4c9b-82d4-a6f73ea0bb68"/>
  </w15:person>
  <w15:person w15:author="Darcy Tsai">
    <w15:presenceInfo w15:providerId="None" w15:userId="Darcy Tsai"/>
  </w15:person>
  <w15:person w15:author="Alex Liou">
    <w15:presenceInfo w15:providerId="None" w15:userId="Alex Liou"/>
  </w15:person>
  <w15:person w15:author="Convida Wireless">
    <w15:presenceInfo w15:providerId="None" w15:userId="Convida Wireless"/>
  </w15:person>
  <w15:person w15:author="Cao, Jeffrey">
    <w15:presenceInfo w15:providerId="AD" w15:userId="S::Jeffrey.Cao@sony.com::aad88078-dc25-4c71-904b-7838239e2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oNotDisplayPageBoundaries/>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fr-FR" w:vendorID="64" w:dllVersion="4096" w:nlCheck="1" w:checkStyle="0"/>
  <w:activeWritingStyle w:appName="MSWord" w:lang="zh-CN" w:vendorID="64" w:dllVersion="5" w:nlCheck="1" w:checkStyle="1"/>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sFAJYsSNE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0AF"/>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C1A"/>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02E"/>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5EDB"/>
    <w:rsid w:val="00076655"/>
    <w:rsid w:val="00076664"/>
    <w:rsid w:val="00076AA8"/>
    <w:rsid w:val="000772E1"/>
    <w:rsid w:val="00077AA7"/>
    <w:rsid w:val="000800A5"/>
    <w:rsid w:val="00081054"/>
    <w:rsid w:val="000811A3"/>
    <w:rsid w:val="000815BC"/>
    <w:rsid w:val="0008242E"/>
    <w:rsid w:val="00082BAE"/>
    <w:rsid w:val="00082C94"/>
    <w:rsid w:val="00082F86"/>
    <w:rsid w:val="0008351F"/>
    <w:rsid w:val="00083B56"/>
    <w:rsid w:val="00083D6A"/>
    <w:rsid w:val="000840F5"/>
    <w:rsid w:val="00084B43"/>
    <w:rsid w:val="00085662"/>
    <w:rsid w:val="000858B6"/>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527B"/>
    <w:rsid w:val="00095ACF"/>
    <w:rsid w:val="00095D5D"/>
    <w:rsid w:val="00096559"/>
    <w:rsid w:val="000974CD"/>
    <w:rsid w:val="00097619"/>
    <w:rsid w:val="000979DE"/>
    <w:rsid w:val="00097E24"/>
    <w:rsid w:val="00097E3F"/>
    <w:rsid w:val="000A0D3A"/>
    <w:rsid w:val="000A13F1"/>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1FA4"/>
    <w:rsid w:val="000B2115"/>
    <w:rsid w:val="000B2171"/>
    <w:rsid w:val="000B2181"/>
    <w:rsid w:val="000B3235"/>
    <w:rsid w:val="000B366F"/>
    <w:rsid w:val="000B3EC8"/>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485"/>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5573"/>
    <w:rsid w:val="00106191"/>
    <w:rsid w:val="001063DA"/>
    <w:rsid w:val="001069F3"/>
    <w:rsid w:val="00106B0B"/>
    <w:rsid w:val="0010737D"/>
    <w:rsid w:val="0010737E"/>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2BE"/>
    <w:rsid w:val="001147FE"/>
    <w:rsid w:val="00114F26"/>
    <w:rsid w:val="00115911"/>
    <w:rsid w:val="00116255"/>
    <w:rsid w:val="0011642B"/>
    <w:rsid w:val="00116CE1"/>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5EF"/>
    <w:rsid w:val="00134888"/>
    <w:rsid w:val="00134C04"/>
    <w:rsid w:val="0013560F"/>
    <w:rsid w:val="00135AD8"/>
    <w:rsid w:val="0013634F"/>
    <w:rsid w:val="001363E9"/>
    <w:rsid w:val="001371EB"/>
    <w:rsid w:val="001409B8"/>
    <w:rsid w:val="00140D7C"/>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821"/>
    <w:rsid w:val="00171A02"/>
    <w:rsid w:val="00171F98"/>
    <w:rsid w:val="001722C0"/>
    <w:rsid w:val="00172D39"/>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9F1"/>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B61"/>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4D7B"/>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21E"/>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0E97"/>
    <w:rsid w:val="00251489"/>
    <w:rsid w:val="002516B6"/>
    <w:rsid w:val="00252087"/>
    <w:rsid w:val="002523D8"/>
    <w:rsid w:val="00252A4A"/>
    <w:rsid w:val="00252B58"/>
    <w:rsid w:val="00252E81"/>
    <w:rsid w:val="00252E9B"/>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9A6"/>
    <w:rsid w:val="00263B80"/>
    <w:rsid w:val="00263F84"/>
    <w:rsid w:val="002640DC"/>
    <w:rsid w:val="0026509E"/>
    <w:rsid w:val="00265B97"/>
    <w:rsid w:val="00265CE7"/>
    <w:rsid w:val="00265EFD"/>
    <w:rsid w:val="0026619C"/>
    <w:rsid w:val="0026638D"/>
    <w:rsid w:val="002663D8"/>
    <w:rsid w:val="002666E6"/>
    <w:rsid w:val="002672F8"/>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8BF"/>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1E0"/>
    <w:rsid w:val="002B75A1"/>
    <w:rsid w:val="002B75F3"/>
    <w:rsid w:val="002B7628"/>
    <w:rsid w:val="002B7870"/>
    <w:rsid w:val="002B7DD7"/>
    <w:rsid w:val="002C04D7"/>
    <w:rsid w:val="002C0D5F"/>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1BDF"/>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579C"/>
    <w:rsid w:val="00336034"/>
    <w:rsid w:val="003363F2"/>
    <w:rsid w:val="00336A93"/>
    <w:rsid w:val="00337055"/>
    <w:rsid w:val="00337415"/>
    <w:rsid w:val="00337762"/>
    <w:rsid w:val="00337972"/>
    <w:rsid w:val="00337F9A"/>
    <w:rsid w:val="00337FC8"/>
    <w:rsid w:val="0034016A"/>
    <w:rsid w:val="003401C7"/>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24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29EC"/>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A7BBF"/>
    <w:rsid w:val="003B01D0"/>
    <w:rsid w:val="003B0627"/>
    <w:rsid w:val="003B0EE2"/>
    <w:rsid w:val="003B16FF"/>
    <w:rsid w:val="003B1C0F"/>
    <w:rsid w:val="003B2028"/>
    <w:rsid w:val="003B2AB8"/>
    <w:rsid w:val="003B3DD1"/>
    <w:rsid w:val="003B4DEC"/>
    <w:rsid w:val="003B553F"/>
    <w:rsid w:val="003B57D7"/>
    <w:rsid w:val="003B58C6"/>
    <w:rsid w:val="003B66CE"/>
    <w:rsid w:val="003B6956"/>
    <w:rsid w:val="003B6A8C"/>
    <w:rsid w:val="003B7967"/>
    <w:rsid w:val="003B7AAA"/>
    <w:rsid w:val="003B7B14"/>
    <w:rsid w:val="003C01CD"/>
    <w:rsid w:val="003C0EA2"/>
    <w:rsid w:val="003C1B2B"/>
    <w:rsid w:val="003C2078"/>
    <w:rsid w:val="003C232C"/>
    <w:rsid w:val="003C2D05"/>
    <w:rsid w:val="003C2EC2"/>
    <w:rsid w:val="003C2F32"/>
    <w:rsid w:val="003C321B"/>
    <w:rsid w:val="003C3302"/>
    <w:rsid w:val="003C34ED"/>
    <w:rsid w:val="003C3C9F"/>
    <w:rsid w:val="003C4014"/>
    <w:rsid w:val="003C40F2"/>
    <w:rsid w:val="003C4F9C"/>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044"/>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6F55"/>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639"/>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1"/>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DF3"/>
    <w:rsid w:val="00446FBF"/>
    <w:rsid w:val="00446FDA"/>
    <w:rsid w:val="00447DE2"/>
    <w:rsid w:val="00447EC9"/>
    <w:rsid w:val="00450063"/>
    <w:rsid w:val="004500DA"/>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42D"/>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10"/>
    <w:rsid w:val="00467923"/>
    <w:rsid w:val="00470509"/>
    <w:rsid w:val="00470D9F"/>
    <w:rsid w:val="0047104F"/>
    <w:rsid w:val="004712A5"/>
    <w:rsid w:val="004716D7"/>
    <w:rsid w:val="00471706"/>
    <w:rsid w:val="00471C3A"/>
    <w:rsid w:val="00471D03"/>
    <w:rsid w:val="004721A4"/>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BCB"/>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A34"/>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97D4B"/>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3D73"/>
    <w:rsid w:val="004D4017"/>
    <w:rsid w:val="004D4FC0"/>
    <w:rsid w:val="004D52B5"/>
    <w:rsid w:val="004D5F95"/>
    <w:rsid w:val="004D7022"/>
    <w:rsid w:val="004D7176"/>
    <w:rsid w:val="004E02DC"/>
    <w:rsid w:val="004E0558"/>
    <w:rsid w:val="004E079B"/>
    <w:rsid w:val="004E12C7"/>
    <w:rsid w:val="004E140C"/>
    <w:rsid w:val="004E18FD"/>
    <w:rsid w:val="004E1D6C"/>
    <w:rsid w:val="004E27E1"/>
    <w:rsid w:val="004E3769"/>
    <w:rsid w:val="004E3851"/>
    <w:rsid w:val="004E3A99"/>
    <w:rsid w:val="004E3CD8"/>
    <w:rsid w:val="004E42A1"/>
    <w:rsid w:val="004E4397"/>
    <w:rsid w:val="004E5889"/>
    <w:rsid w:val="004E5D9E"/>
    <w:rsid w:val="004E6DE2"/>
    <w:rsid w:val="004E6E47"/>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92D"/>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4A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27963"/>
    <w:rsid w:val="00531992"/>
    <w:rsid w:val="00532409"/>
    <w:rsid w:val="00532ED2"/>
    <w:rsid w:val="005333F4"/>
    <w:rsid w:val="00533570"/>
    <w:rsid w:val="00533604"/>
    <w:rsid w:val="00533825"/>
    <w:rsid w:val="005341D0"/>
    <w:rsid w:val="0053461C"/>
    <w:rsid w:val="00534754"/>
    <w:rsid w:val="00535DB8"/>
    <w:rsid w:val="00536756"/>
    <w:rsid w:val="005368B8"/>
    <w:rsid w:val="00536C3C"/>
    <w:rsid w:val="00536D66"/>
    <w:rsid w:val="00536DE1"/>
    <w:rsid w:val="00536F41"/>
    <w:rsid w:val="005372D5"/>
    <w:rsid w:val="0053758D"/>
    <w:rsid w:val="005378EF"/>
    <w:rsid w:val="005401D6"/>
    <w:rsid w:val="005412D0"/>
    <w:rsid w:val="0054152E"/>
    <w:rsid w:val="0054156C"/>
    <w:rsid w:val="00541CE3"/>
    <w:rsid w:val="00541D15"/>
    <w:rsid w:val="00541D92"/>
    <w:rsid w:val="00541ECC"/>
    <w:rsid w:val="00542640"/>
    <w:rsid w:val="00542A6D"/>
    <w:rsid w:val="00543A88"/>
    <w:rsid w:val="00543B64"/>
    <w:rsid w:val="00543FFF"/>
    <w:rsid w:val="00544068"/>
    <w:rsid w:val="0054410E"/>
    <w:rsid w:val="00544B0E"/>
    <w:rsid w:val="00545529"/>
    <w:rsid w:val="00545AC2"/>
    <w:rsid w:val="00545D38"/>
    <w:rsid w:val="00545DF1"/>
    <w:rsid w:val="005462BC"/>
    <w:rsid w:val="005467CA"/>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5B5"/>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4C5"/>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5C0C"/>
    <w:rsid w:val="005B5FE1"/>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680"/>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E7E10"/>
    <w:rsid w:val="005F0719"/>
    <w:rsid w:val="005F0DAE"/>
    <w:rsid w:val="005F0ED6"/>
    <w:rsid w:val="005F1184"/>
    <w:rsid w:val="005F126B"/>
    <w:rsid w:val="005F14AB"/>
    <w:rsid w:val="005F1503"/>
    <w:rsid w:val="005F268C"/>
    <w:rsid w:val="005F2BAB"/>
    <w:rsid w:val="005F2FA8"/>
    <w:rsid w:val="005F2FB1"/>
    <w:rsid w:val="005F3254"/>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566"/>
    <w:rsid w:val="006015D5"/>
    <w:rsid w:val="00601654"/>
    <w:rsid w:val="00601C98"/>
    <w:rsid w:val="00601F5B"/>
    <w:rsid w:val="0060261F"/>
    <w:rsid w:val="0060264C"/>
    <w:rsid w:val="00602695"/>
    <w:rsid w:val="006031E1"/>
    <w:rsid w:val="00603330"/>
    <w:rsid w:val="00603ACE"/>
    <w:rsid w:val="00604498"/>
    <w:rsid w:val="006059BF"/>
    <w:rsid w:val="00606513"/>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CD3"/>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68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69A"/>
    <w:rsid w:val="00697DFD"/>
    <w:rsid w:val="00697E41"/>
    <w:rsid w:val="006A0035"/>
    <w:rsid w:val="006A00E0"/>
    <w:rsid w:val="006A0CBE"/>
    <w:rsid w:val="006A1227"/>
    <w:rsid w:val="006A1357"/>
    <w:rsid w:val="006A148A"/>
    <w:rsid w:val="006A2680"/>
    <w:rsid w:val="006A2F83"/>
    <w:rsid w:val="006A3193"/>
    <w:rsid w:val="006A3BF7"/>
    <w:rsid w:val="006A43A8"/>
    <w:rsid w:val="006A4683"/>
    <w:rsid w:val="006A47AD"/>
    <w:rsid w:val="006A4895"/>
    <w:rsid w:val="006A5CA7"/>
    <w:rsid w:val="006A6511"/>
    <w:rsid w:val="006A662D"/>
    <w:rsid w:val="006A6965"/>
    <w:rsid w:val="006A7235"/>
    <w:rsid w:val="006A79CA"/>
    <w:rsid w:val="006B0165"/>
    <w:rsid w:val="006B0ADB"/>
    <w:rsid w:val="006B1648"/>
    <w:rsid w:val="006B1880"/>
    <w:rsid w:val="006B1F74"/>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951"/>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3E7D"/>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2A32"/>
    <w:rsid w:val="007130F7"/>
    <w:rsid w:val="00713436"/>
    <w:rsid w:val="00713CEC"/>
    <w:rsid w:val="00713D27"/>
    <w:rsid w:val="00714034"/>
    <w:rsid w:val="007143FC"/>
    <w:rsid w:val="0071652F"/>
    <w:rsid w:val="0071677D"/>
    <w:rsid w:val="00716C1F"/>
    <w:rsid w:val="00717046"/>
    <w:rsid w:val="00717FBB"/>
    <w:rsid w:val="00720559"/>
    <w:rsid w:val="007208C8"/>
    <w:rsid w:val="00721203"/>
    <w:rsid w:val="007214AD"/>
    <w:rsid w:val="007216DE"/>
    <w:rsid w:val="007218E9"/>
    <w:rsid w:val="00721997"/>
    <w:rsid w:val="00721B63"/>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4FD5"/>
    <w:rsid w:val="00735684"/>
    <w:rsid w:val="00735B50"/>
    <w:rsid w:val="00735DEA"/>
    <w:rsid w:val="00735F09"/>
    <w:rsid w:val="007361E6"/>
    <w:rsid w:val="00737185"/>
    <w:rsid w:val="00737A06"/>
    <w:rsid w:val="00737A82"/>
    <w:rsid w:val="00737B84"/>
    <w:rsid w:val="00737DC5"/>
    <w:rsid w:val="00740083"/>
    <w:rsid w:val="007403A5"/>
    <w:rsid w:val="00740BE8"/>
    <w:rsid w:val="00740CAA"/>
    <w:rsid w:val="00740F49"/>
    <w:rsid w:val="00741BBD"/>
    <w:rsid w:val="007423D5"/>
    <w:rsid w:val="00742427"/>
    <w:rsid w:val="00743227"/>
    <w:rsid w:val="007437B1"/>
    <w:rsid w:val="007440E5"/>
    <w:rsid w:val="00744BBB"/>
    <w:rsid w:val="00745291"/>
    <w:rsid w:val="00745968"/>
    <w:rsid w:val="007460BB"/>
    <w:rsid w:val="007470FB"/>
    <w:rsid w:val="00747552"/>
    <w:rsid w:val="00747651"/>
    <w:rsid w:val="00747BEB"/>
    <w:rsid w:val="007501E8"/>
    <w:rsid w:val="00750908"/>
    <w:rsid w:val="00751061"/>
    <w:rsid w:val="007510D6"/>
    <w:rsid w:val="007522F5"/>
    <w:rsid w:val="007525F1"/>
    <w:rsid w:val="00752701"/>
    <w:rsid w:val="00753686"/>
    <w:rsid w:val="00753E1F"/>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C47"/>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74E"/>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45"/>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319"/>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9C4"/>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01E"/>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1FB"/>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78D"/>
    <w:rsid w:val="00826B58"/>
    <w:rsid w:val="008270ED"/>
    <w:rsid w:val="00827830"/>
    <w:rsid w:val="0083101B"/>
    <w:rsid w:val="00831B85"/>
    <w:rsid w:val="00831E85"/>
    <w:rsid w:val="0083346A"/>
    <w:rsid w:val="00833570"/>
    <w:rsid w:val="00834069"/>
    <w:rsid w:val="008354E1"/>
    <w:rsid w:val="00835E3E"/>
    <w:rsid w:val="00835FD4"/>
    <w:rsid w:val="00836061"/>
    <w:rsid w:val="008360C3"/>
    <w:rsid w:val="00836411"/>
    <w:rsid w:val="008367A8"/>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504"/>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6F7B"/>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905"/>
    <w:rsid w:val="00867B16"/>
    <w:rsid w:val="008706EB"/>
    <w:rsid w:val="008707B4"/>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59D6"/>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1B0"/>
    <w:rsid w:val="00901E4F"/>
    <w:rsid w:val="00902774"/>
    <w:rsid w:val="009034A7"/>
    <w:rsid w:val="009037DA"/>
    <w:rsid w:val="00903AE1"/>
    <w:rsid w:val="00903F99"/>
    <w:rsid w:val="009042FD"/>
    <w:rsid w:val="00905A20"/>
    <w:rsid w:val="00905DC7"/>
    <w:rsid w:val="00905FD1"/>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3791"/>
    <w:rsid w:val="00954999"/>
    <w:rsid w:val="00954B17"/>
    <w:rsid w:val="00954FBD"/>
    <w:rsid w:val="00955197"/>
    <w:rsid w:val="00955D4B"/>
    <w:rsid w:val="0095611A"/>
    <w:rsid w:val="009562F5"/>
    <w:rsid w:val="00956A3D"/>
    <w:rsid w:val="00956ECE"/>
    <w:rsid w:val="00957099"/>
    <w:rsid w:val="00957501"/>
    <w:rsid w:val="00957BDF"/>
    <w:rsid w:val="0096007A"/>
    <w:rsid w:val="00960818"/>
    <w:rsid w:val="00960F77"/>
    <w:rsid w:val="00961670"/>
    <w:rsid w:val="0096357A"/>
    <w:rsid w:val="009635DE"/>
    <w:rsid w:val="009637F0"/>
    <w:rsid w:val="00963AF7"/>
    <w:rsid w:val="00963CF6"/>
    <w:rsid w:val="00964673"/>
    <w:rsid w:val="0096487F"/>
    <w:rsid w:val="0096530F"/>
    <w:rsid w:val="00965C38"/>
    <w:rsid w:val="00966419"/>
    <w:rsid w:val="0096716E"/>
    <w:rsid w:val="00967828"/>
    <w:rsid w:val="00970230"/>
    <w:rsid w:val="0097091C"/>
    <w:rsid w:val="00970CAC"/>
    <w:rsid w:val="0097118D"/>
    <w:rsid w:val="009711C5"/>
    <w:rsid w:val="0097155D"/>
    <w:rsid w:val="00971771"/>
    <w:rsid w:val="00971A85"/>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96"/>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404F"/>
    <w:rsid w:val="009A4157"/>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5C2"/>
    <w:rsid w:val="009E3660"/>
    <w:rsid w:val="009E4132"/>
    <w:rsid w:val="009E47E4"/>
    <w:rsid w:val="009E4829"/>
    <w:rsid w:val="009E488E"/>
    <w:rsid w:val="009E4909"/>
    <w:rsid w:val="009E4F91"/>
    <w:rsid w:val="009E5770"/>
    <w:rsid w:val="009E5859"/>
    <w:rsid w:val="009E6F6A"/>
    <w:rsid w:val="009E7074"/>
    <w:rsid w:val="009E7185"/>
    <w:rsid w:val="009E71AD"/>
    <w:rsid w:val="009E72A3"/>
    <w:rsid w:val="009E7BEE"/>
    <w:rsid w:val="009F04B3"/>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3E"/>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4609"/>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3DA"/>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3A51"/>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A6B"/>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CDA"/>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A76BD"/>
    <w:rsid w:val="00AB0DB1"/>
    <w:rsid w:val="00AB0F67"/>
    <w:rsid w:val="00AB148D"/>
    <w:rsid w:val="00AB1753"/>
    <w:rsid w:val="00AB2001"/>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75D"/>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2E7"/>
    <w:rsid w:val="00B34473"/>
    <w:rsid w:val="00B344DB"/>
    <w:rsid w:val="00B3473F"/>
    <w:rsid w:val="00B3555A"/>
    <w:rsid w:val="00B356B0"/>
    <w:rsid w:val="00B35C70"/>
    <w:rsid w:val="00B3601A"/>
    <w:rsid w:val="00B361B0"/>
    <w:rsid w:val="00B3622F"/>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543"/>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4CED"/>
    <w:rsid w:val="00B65B80"/>
    <w:rsid w:val="00B65CD4"/>
    <w:rsid w:val="00B6615B"/>
    <w:rsid w:val="00B666F6"/>
    <w:rsid w:val="00B6697E"/>
    <w:rsid w:val="00B67133"/>
    <w:rsid w:val="00B67B83"/>
    <w:rsid w:val="00B67D9F"/>
    <w:rsid w:val="00B67F9C"/>
    <w:rsid w:val="00B704E6"/>
    <w:rsid w:val="00B7050B"/>
    <w:rsid w:val="00B70582"/>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0E6A"/>
    <w:rsid w:val="00B8132D"/>
    <w:rsid w:val="00B81C22"/>
    <w:rsid w:val="00B8278A"/>
    <w:rsid w:val="00B82938"/>
    <w:rsid w:val="00B82BEC"/>
    <w:rsid w:val="00B83C28"/>
    <w:rsid w:val="00B83D32"/>
    <w:rsid w:val="00B84090"/>
    <w:rsid w:val="00B8417B"/>
    <w:rsid w:val="00B84264"/>
    <w:rsid w:val="00B8472C"/>
    <w:rsid w:val="00B84834"/>
    <w:rsid w:val="00B84A9A"/>
    <w:rsid w:val="00B854B5"/>
    <w:rsid w:val="00B856F6"/>
    <w:rsid w:val="00B8699A"/>
    <w:rsid w:val="00B87F09"/>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97E6A"/>
    <w:rsid w:val="00BA0CB4"/>
    <w:rsid w:val="00BA13AB"/>
    <w:rsid w:val="00BA1C65"/>
    <w:rsid w:val="00BA283E"/>
    <w:rsid w:val="00BA3020"/>
    <w:rsid w:val="00BA48B1"/>
    <w:rsid w:val="00BA48D8"/>
    <w:rsid w:val="00BA4D98"/>
    <w:rsid w:val="00BA5349"/>
    <w:rsid w:val="00BA5447"/>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4CE"/>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2EA3"/>
    <w:rsid w:val="00BC371C"/>
    <w:rsid w:val="00BC38DB"/>
    <w:rsid w:val="00BC398D"/>
    <w:rsid w:val="00BC3E82"/>
    <w:rsid w:val="00BC4111"/>
    <w:rsid w:val="00BC47BF"/>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5FA3"/>
    <w:rsid w:val="00BD6036"/>
    <w:rsid w:val="00BD613C"/>
    <w:rsid w:val="00BD613D"/>
    <w:rsid w:val="00BD69C0"/>
    <w:rsid w:val="00BD6B6B"/>
    <w:rsid w:val="00BD70CF"/>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7F4"/>
    <w:rsid w:val="00C13814"/>
    <w:rsid w:val="00C142C4"/>
    <w:rsid w:val="00C14345"/>
    <w:rsid w:val="00C1435D"/>
    <w:rsid w:val="00C14620"/>
    <w:rsid w:val="00C148FD"/>
    <w:rsid w:val="00C14ECD"/>
    <w:rsid w:val="00C15F7B"/>
    <w:rsid w:val="00C16590"/>
    <w:rsid w:val="00C16B79"/>
    <w:rsid w:val="00C171F1"/>
    <w:rsid w:val="00C17C5F"/>
    <w:rsid w:val="00C17CD4"/>
    <w:rsid w:val="00C20C19"/>
    <w:rsid w:val="00C20F38"/>
    <w:rsid w:val="00C217F8"/>
    <w:rsid w:val="00C21D4E"/>
    <w:rsid w:val="00C21DE1"/>
    <w:rsid w:val="00C21DE5"/>
    <w:rsid w:val="00C222B8"/>
    <w:rsid w:val="00C2249A"/>
    <w:rsid w:val="00C2258B"/>
    <w:rsid w:val="00C228C2"/>
    <w:rsid w:val="00C22B03"/>
    <w:rsid w:val="00C23099"/>
    <w:rsid w:val="00C2326E"/>
    <w:rsid w:val="00C236EF"/>
    <w:rsid w:val="00C24016"/>
    <w:rsid w:val="00C24807"/>
    <w:rsid w:val="00C2685C"/>
    <w:rsid w:val="00C26CBF"/>
    <w:rsid w:val="00C26DDE"/>
    <w:rsid w:val="00C277AE"/>
    <w:rsid w:val="00C27AFE"/>
    <w:rsid w:val="00C30199"/>
    <w:rsid w:val="00C30E87"/>
    <w:rsid w:val="00C312CC"/>
    <w:rsid w:val="00C31E38"/>
    <w:rsid w:val="00C320CB"/>
    <w:rsid w:val="00C32822"/>
    <w:rsid w:val="00C32A69"/>
    <w:rsid w:val="00C32FA1"/>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0F7C"/>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49C"/>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289D"/>
    <w:rsid w:val="00C63046"/>
    <w:rsid w:val="00C63B01"/>
    <w:rsid w:val="00C6435E"/>
    <w:rsid w:val="00C64701"/>
    <w:rsid w:val="00C647D6"/>
    <w:rsid w:val="00C64D44"/>
    <w:rsid w:val="00C64E9F"/>
    <w:rsid w:val="00C64FB8"/>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D96"/>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137"/>
    <w:rsid w:val="00CE43BD"/>
    <w:rsid w:val="00CE4882"/>
    <w:rsid w:val="00CE52AF"/>
    <w:rsid w:val="00CE58E0"/>
    <w:rsid w:val="00CE5A40"/>
    <w:rsid w:val="00CE5BA7"/>
    <w:rsid w:val="00CE6F6D"/>
    <w:rsid w:val="00CE711B"/>
    <w:rsid w:val="00CE7368"/>
    <w:rsid w:val="00CE7827"/>
    <w:rsid w:val="00CF01BD"/>
    <w:rsid w:val="00CF053A"/>
    <w:rsid w:val="00CF0D53"/>
    <w:rsid w:val="00CF19AB"/>
    <w:rsid w:val="00CF21DB"/>
    <w:rsid w:val="00CF2210"/>
    <w:rsid w:val="00CF2536"/>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518"/>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46FF6"/>
    <w:rsid w:val="00D503AC"/>
    <w:rsid w:val="00D50BBA"/>
    <w:rsid w:val="00D50EA1"/>
    <w:rsid w:val="00D5128E"/>
    <w:rsid w:val="00D51EE6"/>
    <w:rsid w:val="00D51F16"/>
    <w:rsid w:val="00D527D0"/>
    <w:rsid w:val="00D52AC8"/>
    <w:rsid w:val="00D5314B"/>
    <w:rsid w:val="00D53549"/>
    <w:rsid w:val="00D53E40"/>
    <w:rsid w:val="00D54060"/>
    <w:rsid w:val="00D5597A"/>
    <w:rsid w:val="00D57381"/>
    <w:rsid w:val="00D573C4"/>
    <w:rsid w:val="00D575B8"/>
    <w:rsid w:val="00D5789B"/>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40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1FD5"/>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07F36"/>
    <w:rsid w:val="00E10950"/>
    <w:rsid w:val="00E1113D"/>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CE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104"/>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815"/>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2C6"/>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3BC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7CB"/>
    <w:rsid w:val="00EB2D39"/>
    <w:rsid w:val="00EB3339"/>
    <w:rsid w:val="00EB349E"/>
    <w:rsid w:val="00EB3CEB"/>
    <w:rsid w:val="00EB4253"/>
    <w:rsid w:val="00EB4328"/>
    <w:rsid w:val="00EB466C"/>
    <w:rsid w:val="00EB4A5C"/>
    <w:rsid w:val="00EB5575"/>
    <w:rsid w:val="00EB5692"/>
    <w:rsid w:val="00EB58F9"/>
    <w:rsid w:val="00EB6025"/>
    <w:rsid w:val="00EB6288"/>
    <w:rsid w:val="00EB6871"/>
    <w:rsid w:val="00EB6A72"/>
    <w:rsid w:val="00EB75F3"/>
    <w:rsid w:val="00EB76F9"/>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6F4"/>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0D66"/>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7F3"/>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23F"/>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6F70"/>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545"/>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2EE"/>
    <w:rsid w:val="00F513DD"/>
    <w:rsid w:val="00F51C06"/>
    <w:rsid w:val="00F521AD"/>
    <w:rsid w:val="00F527BF"/>
    <w:rsid w:val="00F52942"/>
    <w:rsid w:val="00F52C7E"/>
    <w:rsid w:val="00F52E7A"/>
    <w:rsid w:val="00F53554"/>
    <w:rsid w:val="00F53805"/>
    <w:rsid w:val="00F5482B"/>
    <w:rsid w:val="00F5484D"/>
    <w:rsid w:val="00F54F20"/>
    <w:rsid w:val="00F54F57"/>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707"/>
    <w:rsid w:val="00F71901"/>
    <w:rsid w:val="00F72159"/>
    <w:rsid w:val="00F724CE"/>
    <w:rsid w:val="00F72A69"/>
    <w:rsid w:val="00F72ED5"/>
    <w:rsid w:val="00F7316A"/>
    <w:rsid w:val="00F733F2"/>
    <w:rsid w:val="00F73424"/>
    <w:rsid w:val="00F75184"/>
    <w:rsid w:val="00F75233"/>
    <w:rsid w:val="00F754AB"/>
    <w:rsid w:val="00F759FE"/>
    <w:rsid w:val="00F75AD2"/>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678"/>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6A77"/>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1CF"/>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49B"/>
    <w:rsid w:val="00FD6930"/>
    <w:rsid w:val="00FD6A1B"/>
    <w:rsid w:val="00FD6A1F"/>
    <w:rsid w:val="00FD76DA"/>
    <w:rsid w:val="00FD79E0"/>
    <w:rsid w:val="00FD79F8"/>
    <w:rsid w:val="00FE03B3"/>
    <w:rsid w:val="00FE05A3"/>
    <w:rsid w:val="00FE05B8"/>
    <w:rsid w:val="00FE0A94"/>
    <w:rsid w:val="00FE0B92"/>
    <w:rsid w:val="00FE0BBC"/>
    <w:rsid w:val="00FE21FE"/>
    <w:rsid w:val="00FE2598"/>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0544"/>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 w:val="00FF7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8F254BC4-E857-42BA-AEED-A35BCAE7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49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宋体"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宋体"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宋体"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宋体"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宋体"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宋体"/>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宋体" w:eastAsia="宋体"/>
      <w:sz w:val="18"/>
      <w:szCs w:val="18"/>
      <w:lang w:val="x-none"/>
    </w:rPr>
  </w:style>
  <w:style w:type="character" w:customStyle="1" w:styleId="DocumentMapChar">
    <w:name w:val="Document Map Char"/>
    <w:basedOn w:val="DefaultParagraphFont"/>
    <w:link w:val="DocumentMap"/>
    <w:uiPriority w:val="99"/>
    <w:semiHidden/>
    <w:rsid w:val="00A62A1B"/>
    <w:rPr>
      <w:rFonts w:ascii="宋体" w:eastAsia="宋体"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목록 단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宋体"/>
      <w:sz w:val="24"/>
      <w:lang w:eastAsia="zh-CN"/>
    </w:rPr>
  </w:style>
  <w:style w:type="paragraph" w:customStyle="1" w:styleId="x0maintext1">
    <w:name w:val="x_0maintext1"/>
    <w:basedOn w:val="Normal"/>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宋体"/>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宋体"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宋体"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宋体"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宋体"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宋体"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宋体"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宋体"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1">
    <w:name w:val="@他1"/>
    <w:basedOn w:val="DefaultParagraphFont"/>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7AD106-90DB-4290-A71C-94E82CB4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22576</Words>
  <Characters>128687</Characters>
  <Application>Microsoft Office Word</Application>
  <DocSecurity>0</DocSecurity>
  <Lines>1072</Lines>
  <Paragraphs>301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ZTE-Bo</cp:lastModifiedBy>
  <cp:revision>2</cp:revision>
  <dcterms:created xsi:type="dcterms:W3CDTF">2021-08-26T00:38:00Z</dcterms:created>
  <dcterms:modified xsi:type="dcterms:W3CDTF">2021-08-26T00:38:00Z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