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BFCD" w14:textId="77777777"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lang w:val="en-US"/>
        </w:rPr>
      </w:pPr>
      <w:r w:rsidRPr="00873353">
        <w:rPr>
          <w:rFonts w:ascii="Arial" w:hAnsi="Arial"/>
          <w:b/>
          <w:szCs w:val="18"/>
          <w:lang w:val="en-US"/>
        </w:rPr>
        <w:t>Source:</w:t>
      </w:r>
      <w:r w:rsidRPr="00873353">
        <w:rPr>
          <w:rFonts w:ascii="Arial" w:hAnsi="Arial"/>
          <w:b/>
          <w:szCs w:val="18"/>
          <w:lang w:val="en-US"/>
        </w:rPr>
        <w:tab/>
      </w:r>
      <w:bookmarkStart w:id="4" w:name="OLE_LINK2"/>
      <w:bookmarkStart w:id="5" w:name="OLE_LINK1"/>
      <w:r w:rsidRPr="00873353">
        <w:rPr>
          <w:rFonts w:ascii="Arial" w:hAnsi="Arial"/>
          <w:b/>
          <w:szCs w:val="18"/>
          <w:lang w:val="en-US"/>
        </w:rPr>
        <w:t>Moderator (Nokia</w:t>
      </w:r>
      <w:bookmarkEnd w:id="4"/>
      <w:bookmarkEnd w:id="5"/>
      <w:r w:rsidRPr="00873353">
        <w:rPr>
          <w:rFonts w:ascii="Arial" w:hAnsi="Arial"/>
          <w:b/>
          <w:szCs w:val="18"/>
          <w:lang w:val="en-US"/>
        </w:rPr>
        <w:t>, Nokia Shanghai Bell)</w:t>
      </w:r>
    </w:p>
    <w:p w14:paraId="378F49E2" w14:textId="77777777" w:rsidR="005913DE" w:rsidRPr="00873353" w:rsidRDefault="00553824">
      <w:pPr>
        <w:overflowPunct w:val="0"/>
        <w:ind w:left="1985" w:hanging="1985"/>
        <w:rPr>
          <w:rFonts w:ascii="Arial" w:hAnsi="Arial"/>
          <w:b/>
          <w:szCs w:val="18"/>
          <w:lang w:val="en-US"/>
        </w:rPr>
      </w:pPr>
      <w:r w:rsidRPr="00873353">
        <w:rPr>
          <w:rFonts w:ascii="Arial" w:hAnsi="Arial"/>
          <w:b/>
          <w:szCs w:val="18"/>
          <w:lang w:val="en-US"/>
        </w:rPr>
        <w:t>Title:</w:t>
      </w:r>
      <w:r w:rsidRPr="00873353">
        <w:rPr>
          <w:rFonts w:ascii="Arial" w:hAnsi="Arial"/>
          <w:b/>
          <w:szCs w:val="18"/>
          <w:lang w:val="en-US"/>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val="en-US" w:eastAsia="ja-JP"/>
        </w:rPr>
      </w:pPr>
      <w:bookmarkStart w:id="7" w:name="_Hlk68892346"/>
      <w:r w:rsidRPr="00873353">
        <w:rPr>
          <w:rFonts w:ascii="Times New Roman" w:hAnsi="Times New Roman" w:cs="Times New Roman"/>
          <w:sz w:val="18"/>
          <w:szCs w:val="18"/>
          <w:lang w:val="en-US" w:eastAsia="ja-JP"/>
        </w:rPr>
        <w:t>The Rel-17 work item for enhancements on MIMO for NR includes an objective to extend specification support for</w:t>
      </w:r>
      <w:r w:rsidRPr="00873353">
        <w:rPr>
          <w:rFonts w:ascii="Times New Roman" w:hAnsi="Times New Roman" w:cs="Times New Roman"/>
          <w:sz w:val="18"/>
          <w:szCs w:val="18"/>
          <w:lang w:val="en-US"/>
        </w:rPr>
        <w:t xml:space="preserve"> enhancements</w:t>
      </w:r>
      <w:r w:rsidRPr="00873353">
        <w:rPr>
          <w:rFonts w:ascii="Times New Roman" w:hAnsi="Times New Roman" w:cs="Times New Roman"/>
          <w:sz w:val="18"/>
          <w:szCs w:val="18"/>
          <w:lang w:val="en-US"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lang w:val="en-US"/>
        </w:rPr>
      </w:pPr>
      <w:r w:rsidRPr="00873353">
        <w:rPr>
          <w:rFonts w:ascii="Times New Roman" w:eastAsia="Malgun Gothic" w:hAnsi="Times New Roman" w:cs="Times New Roman"/>
          <w:i/>
          <w:sz w:val="18"/>
          <w:szCs w:val="18"/>
          <w:lang w:val="en-US"/>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lang w:val="en-US"/>
        </w:rPr>
      </w:pPr>
      <w:r w:rsidRPr="00873353">
        <w:rPr>
          <w:rFonts w:ascii="Times New Roman" w:eastAsia="Malgun Gothic" w:hAnsi="Times New Roman" w:cs="Times New Roman"/>
          <w:i/>
          <w:color w:val="365F91" w:themeColor="accent1" w:themeShade="BF"/>
          <w:sz w:val="18"/>
          <w:szCs w:val="18"/>
          <w:lang w:val="en-US"/>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lang w:val="en-US"/>
        </w:rPr>
        <w:t xml:space="preserve">PDCCH, </w:t>
      </w:r>
      <w:r w:rsidRPr="00873353">
        <w:rPr>
          <w:rFonts w:ascii="Times New Roman" w:eastAsia="Malgun Gothic" w:hAnsi="Times New Roman" w:cs="Times New Roman"/>
          <w:i/>
          <w:color w:val="365F91" w:themeColor="accent1" w:themeShade="BF"/>
          <w:sz w:val="18"/>
          <w:szCs w:val="18"/>
          <w:lang w:val="en-US"/>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val="en-US" w:eastAsia="ja-JP"/>
        </w:rPr>
      </w:pPr>
    </w:p>
    <w:p w14:paraId="09531CEE" w14:textId="77777777" w:rsidR="005913DE" w:rsidRPr="00873353" w:rsidRDefault="00553824">
      <w:pPr>
        <w:overflowPunct w:val="0"/>
        <w:rPr>
          <w:rFonts w:ascii="Times New Roman" w:hAnsi="Times New Roman" w:cs="Times New Roman"/>
          <w:sz w:val="18"/>
          <w:szCs w:val="18"/>
          <w:lang w:val="en-US" w:eastAsia="ja-JP"/>
        </w:rPr>
      </w:pPr>
      <w:r w:rsidRPr="00873353">
        <w:rPr>
          <w:rFonts w:ascii="Times New Roman" w:hAnsi="Times New Roman" w:cs="Times New Roman"/>
          <w:sz w:val="18"/>
          <w:szCs w:val="18"/>
          <w:lang w:val="en-US"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lang w:val="en-US"/>
        </w:rPr>
        <w:t xml:space="preserve"> </w:t>
      </w:r>
      <w:bookmarkStart w:id="8" w:name="_Hlk68892394"/>
      <w:r w:rsidRPr="00873353">
        <w:rPr>
          <w:rFonts w:ascii="Arial" w:hAnsi="Arial" w:cs="Arial"/>
          <w:color w:val="auto"/>
          <w:szCs w:val="18"/>
          <w:lang w:val="en-US"/>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lang w:val="en-US"/>
        </w:rPr>
      </w:pPr>
      <w:bookmarkStart w:id="9" w:name="_Hlk528168953"/>
      <w:bookmarkEnd w:id="3"/>
      <w:r w:rsidRPr="00873353">
        <w:rPr>
          <w:rFonts w:ascii="Times New Roman" w:hAnsi="Times New Roman" w:cs="Times New Roman"/>
          <w:sz w:val="18"/>
          <w:szCs w:val="18"/>
          <w:lang w:val="en-US"/>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lang w:val="en-US"/>
              </w:rPr>
            </w:pPr>
            <w:r w:rsidRPr="00873353">
              <w:rPr>
                <w:rFonts w:ascii="Times New Roman" w:eastAsia="Batang" w:hAnsi="Times New Roman" w:cs="Times New Roman"/>
                <w:sz w:val="16"/>
                <w:szCs w:val="16"/>
                <w:lang w:val="en-US"/>
              </w:rPr>
              <w:t xml:space="preserve">#1. PUCCH/PUSCH Power Control: </w:t>
            </w:r>
            <w:r w:rsidRPr="00873353">
              <w:rPr>
                <w:rFonts w:ascii="Times New Roman" w:eastAsia="Batang" w:hAnsi="Times New Roman" w:cs="Times New Roman"/>
                <w:i/>
                <w:iCs/>
                <w:sz w:val="16"/>
                <w:szCs w:val="16"/>
                <w:lang w:val="en-US"/>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lang w:val="en-US"/>
              </w:rPr>
            </w:pPr>
            <w:r w:rsidRPr="00873353">
              <w:rPr>
                <w:rFonts w:ascii="Times New Roman" w:eastAsia="Batang" w:hAnsi="Times New Roman" w:cs="Times New Roman"/>
                <w:sz w:val="16"/>
                <w:szCs w:val="16"/>
                <w:u w:val="single"/>
                <w:lang w:val="en-US"/>
              </w:rPr>
              <w:t>Further discussion on “</w:t>
            </w:r>
            <w:r w:rsidRPr="00873353">
              <w:rPr>
                <w:rFonts w:ascii="Times New Roman" w:eastAsia="Batang" w:hAnsi="Times New Roman" w:cs="Times New Roman"/>
                <w:i/>
                <w:iCs/>
                <w:sz w:val="16"/>
                <w:szCs w:val="16"/>
                <w:u w:val="single"/>
                <w:lang w:val="en-US"/>
              </w:rPr>
              <w:t>Each TPC field is for each closed-loop index value respectively</w:t>
            </w:r>
            <w:r w:rsidRPr="00873353">
              <w:rPr>
                <w:rFonts w:ascii="Times New Roman" w:eastAsia="Batang" w:hAnsi="Times New Roman" w:cs="Times New Roman"/>
                <w:sz w:val="16"/>
                <w:szCs w:val="16"/>
                <w:u w:val="single"/>
                <w:lang w:val="en-US"/>
              </w:rPr>
              <w:t>”</w:t>
            </w:r>
          </w:p>
          <w:p w14:paraId="46B609F2" w14:textId="77777777" w:rsidR="005913DE" w:rsidRPr="00873353" w:rsidRDefault="00553824">
            <w:pPr>
              <w:pStyle w:val="ListParagraph"/>
              <w:numPr>
                <w:ilvl w:val="0"/>
                <w:numId w:val="1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1st/2nd TPC fields correspond to1st/2</w:t>
            </w:r>
            <w:r w:rsidRPr="00873353">
              <w:rPr>
                <w:rFonts w:ascii="Times New Roman" w:eastAsia="Batang" w:hAnsi="Times New Roman" w:cs="Times New Roman"/>
                <w:sz w:val="16"/>
                <w:szCs w:val="16"/>
                <w:vertAlign w:val="superscript"/>
                <w:lang w:val="en-US"/>
              </w:rPr>
              <w:t>nd</w:t>
            </w:r>
            <w:r w:rsidRPr="00873353">
              <w:rPr>
                <w:rFonts w:ascii="Times New Roman" w:eastAsia="Batang" w:hAnsi="Times New Roman" w:cs="Times New Roman"/>
                <w:sz w:val="16"/>
                <w:szCs w:val="16"/>
                <w:lang w:val="en-US"/>
              </w:rPr>
              <w:t xml:space="preserve"> PUCCH beams, respectively - </w:t>
            </w:r>
            <w:r w:rsidRPr="00873353">
              <w:rPr>
                <w:rFonts w:ascii="Times New Roman" w:eastAsia="Batang" w:hAnsi="Times New Roman" w:cs="Times New Roman"/>
                <w:b/>
                <w:bCs/>
                <w:sz w:val="16"/>
                <w:szCs w:val="16"/>
                <w:lang w:val="en-US"/>
              </w:rPr>
              <w:t>Spreadtrum</w:t>
            </w:r>
          </w:p>
          <w:p w14:paraId="50A86227" w14:textId="77777777" w:rsidR="005913DE" w:rsidRPr="00873353" w:rsidRDefault="00553824">
            <w:pPr>
              <w:pStyle w:val="ListParagraph"/>
              <w:numPr>
                <w:ilvl w:val="0"/>
                <w:numId w:val="1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1st/2nd TPC fields correspond to 0/1 closed-loop index, respectively – </w:t>
            </w:r>
            <w:r w:rsidRPr="00873353">
              <w:rPr>
                <w:rFonts w:ascii="Times New Roman" w:eastAsia="Batang" w:hAnsi="Times New Roman" w:cs="Times New Roman"/>
                <w:b/>
                <w:bCs/>
                <w:sz w:val="16"/>
                <w:szCs w:val="16"/>
                <w:lang w:val="en-US"/>
              </w:rPr>
              <w:t xml:space="preserve">CATT, E/// </w:t>
            </w:r>
          </w:p>
          <w:p w14:paraId="66CA58D1" w14:textId="77777777" w:rsidR="005913DE" w:rsidRPr="00873353"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lang w:val="en-US"/>
              </w:rPr>
            </w:pPr>
            <w:r w:rsidRPr="00873353">
              <w:rPr>
                <w:rFonts w:ascii="Times New Roman" w:hAnsi="Times New Roman" w:cs="Times New Roman"/>
                <w:sz w:val="16"/>
                <w:szCs w:val="16"/>
                <w:lang w:val="en-US"/>
              </w:rPr>
              <w:t xml:space="preserve">Mapping between the TPC fields and the PUCCH transmission occasions is not needed - </w:t>
            </w:r>
            <w:r w:rsidRPr="00873353">
              <w:rPr>
                <w:rFonts w:ascii="Times New Roman" w:hAnsi="Times New Roman" w:cs="Times New Roman"/>
                <w:b/>
                <w:bCs/>
                <w:sz w:val="16"/>
                <w:szCs w:val="16"/>
                <w:lang w:val="en-US"/>
              </w:rPr>
              <w:t>vivo</w:t>
            </w:r>
          </w:p>
          <w:p w14:paraId="7BBE4448"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lang w:val="en-US"/>
              </w:rPr>
            </w:pPr>
            <w:r w:rsidRPr="00873353">
              <w:rPr>
                <w:rFonts w:ascii="Times New Roman" w:hAnsi="Times New Roman" w:cs="Times New Roman"/>
                <w:sz w:val="16"/>
                <w:szCs w:val="16"/>
                <w:lang w:val="en-US"/>
              </w:rPr>
              <w:t xml:space="preserve">Both TPC fields (4 bits) are jointly used to indicate a single TPC value – </w:t>
            </w:r>
            <w:r w:rsidRPr="00873353">
              <w:rPr>
                <w:rFonts w:ascii="Times New Roman" w:hAnsi="Times New Roman" w:cs="Times New Roman"/>
                <w:b/>
                <w:bCs/>
                <w:sz w:val="16"/>
                <w:szCs w:val="16"/>
                <w:lang w:val="en-US"/>
              </w:rPr>
              <w:t>ZTE</w:t>
            </w:r>
          </w:p>
          <w:p w14:paraId="4D4E6FBF"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lang w:val="en-US"/>
              </w:rPr>
            </w:pPr>
            <w:r w:rsidRPr="00873353">
              <w:rPr>
                <w:rFonts w:ascii="Times New Roman" w:eastAsia="Batang" w:hAnsi="Times New Roman" w:cs="Times New Roman"/>
                <w:sz w:val="16"/>
                <w:szCs w:val="16"/>
                <w:lang w:val="en-US"/>
              </w:rPr>
              <w:t>If PUCCH associated with only one closed-loop index (one spatial relation info/power set),</w:t>
            </w:r>
          </w:p>
          <w:p w14:paraId="5521DA50" w14:textId="77777777" w:rsidR="005913DE" w:rsidRPr="00873353" w:rsidRDefault="00553824">
            <w:pPr>
              <w:pStyle w:val="ListParagraph"/>
              <w:numPr>
                <w:ilvl w:val="1"/>
                <w:numId w:val="1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The other TPC field is unused - </w:t>
            </w:r>
            <w:r w:rsidRPr="00873353">
              <w:rPr>
                <w:rFonts w:ascii="Times New Roman" w:eastAsia="Batang" w:hAnsi="Times New Roman" w:cs="Times New Roman"/>
                <w:b/>
                <w:bCs/>
                <w:sz w:val="16"/>
                <w:szCs w:val="16"/>
                <w:lang w:val="en-US"/>
              </w:rPr>
              <w:t>CATT, Fujitsu, Mtek (?)</w:t>
            </w:r>
          </w:p>
          <w:p w14:paraId="0EC1066F" w14:textId="77777777" w:rsidR="005913DE" w:rsidRPr="00873353" w:rsidRDefault="00553824">
            <w:pPr>
              <w:pStyle w:val="ListParagraph"/>
              <w:numPr>
                <w:ilvl w:val="1"/>
                <w:numId w:val="19"/>
              </w:numPr>
              <w:rPr>
                <w:rFonts w:ascii="Times New Roman" w:eastAsia="Batang" w:hAnsi="Times New Roman" w:cs="Times New Roman"/>
                <w:b/>
                <w:bCs/>
                <w:sz w:val="16"/>
                <w:szCs w:val="16"/>
                <w:lang w:val="en-US"/>
              </w:rPr>
            </w:pPr>
            <w:r w:rsidRPr="00873353">
              <w:rPr>
                <w:rFonts w:ascii="Times New Roman" w:eastAsia="Batang" w:hAnsi="Times New Roman" w:cs="Times New Roman"/>
                <w:sz w:val="16"/>
                <w:szCs w:val="16"/>
                <w:lang w:val="en-US"/>
              </w:rPr>
              <w:t xml:space="preserve">The other TPC field is still valid – </w:t>
            </w:r>
            <w:r w:rsidRPr="00873353">
              <w:rPr>
                <w:rFonts w:ascii="Times New Roman" w:eastAsia="Batang" w:hAnsi="Times New Roman" w:cs="Times New Roman"/>
                <w:b/>
                <w:bCs/>
                <w:sz w:val="16"/>
                <w:szCs w:val="16"/>
                <w:lang w:val="en-US"/>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lang w:val="en-US"/>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lang w:val="en-US"/>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lang w:val="en-US"/>
              </w:rPr>
              <w:t xml:space="preserve">the association rule between the TPC fields and the SRS resource sets should be specified </w:t>
            </w:r>
            <w:r w:rsidRPr="00873353">
              <w:rPr>
                <w:rFonts w:ascii="Times New Roman" w:eastAsia="Batang" w:hAnsi="Times New Roman" w:cs="Times New Roman"/>
                <w:b/>
                <w:bCs/>
                <w:sz w:val="16"/>
                <w:szCs w:val="16"/>
                <w:lang w:val="en-US"/>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ListParagraph"/>
              <w:numPr>
                <w:ilvl w:val="0"/>
                <w:numId w:val="19"/>
              </w:numPr>
              <w:contextualSpacing w:val="0"/>
              <w:rPr>
                <w:rFonts w:ascii="Times New Roman" w:hAnsi="Times New Roman" w:cs="Times New Roman"/>
                <w:bCs/>
                <w:sz w:val="16"/>
                <w:szCs w:val="16"/>
                <w:lang w:val="en-US"/>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r>
              <w:rPr>
                <w:rFonts w:ascii="Times New Roman" w:hAnsi="Times New Roman" w:cs="Times New Roman"/>
                <w:bCs/>
                <w:i/>
                <w:sz w:val="16"/>
                <w:szCs w:val="16"/>
                <w:lang w:val="en-GB"/>
              </w:rPr>
              <w:t>closedLoopIndex</w:t>
            </w:r>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lang w:val="en-US"/>
              </w:rPr>
              <w:t xml:space="preserve">single TPC field in DCI formats 0_1 is applied to both closed loop indices for the scheduled PUCCH. - </w:t>
            </w:r>
            <w:r w:rsidRPr="00873353">
              <w:rPr>
                <w:rFonts w:ascii="Times New Roman" w:hAnsi="Times New Roman" w:cs="Times New Roman"/>
                <w:b/>
                <w:sz w:val="16"/>
                <w:szCs w:val="16"/>
                <w:lang w:val="en-US"/>
              </w:rPr>
              <w:t>QC</w:t>
            </w:r>
          </w:p>
          <w:p w14:paraId="0249A661" w14:textId="77777777" w:rsidR="005913DE" w:rsidRPr="00873353" w:rsidRDefault="005913DE">
            <w:pPr>
              <w:rPr>
                <w:rFonts w:ascii="Times New Roman" w:eastAsia="Batang" w:hAnsi="Times New Roman" w:cs="Times New Roman"/>
                <w:sz w:val="16"/>
                <w:szCs w:val="16"/>
                <w:lang w:val="en-US"/>
              </w:rPr>
            </w:pPr>
          </w:p>
          <w:p w14:paraId="5E8079C7" w14:textId="77777777" w:rsidR="005913DE" w:rsidRPr="00873353" w:rsidRDefault="00553824">
            <w:pPr>
              <w:rPr>
                <w:rFonts w:ascii="Times New Roman" w:eastAsia="Batang" w:hAnsi="Times New Roman" w:cs="Times New Roman"/>
                <w:sz w:val="16"/>
                <w:szCs w:val="16"/>
                <w:u w:val="single"/>
                <w:lang w:val="en-US"/>
              </w:rPr>
            </w:pPr>
            <w:r w:rsidRPr="00873353">
              <w:rPr>
                <w:rFonts w:ascii="Times New Roman" w:eastAsia="Batang" w:hAnsi="Times New Roman" w:cs="Times New Roman"/>
                <w:sz w:val="16"/>
                <w:szCs w:val="16"/>
                <w:u w:val="single"/>
                <w:lang w:val="en-US"/>
              </w:rPr>
              <w:t>Other</w:t>
            </w:r>
          </w:p>
          <w:p w14:paraId="01CCBD63"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If the UE is not provided </w:t>
            </w:r>
            <w:r w:rsidRPr="00873353">
              <w:rPr>
                <w:rFonts w:ascii="Times New Roman" w:eastAsia="Batang" w:hAnsi="Times New Roman" w:cs="Times New Roman"/>
                <w:i/>
                <w:iCs/>
                <w:sz w:val="16"/>
                <w:szCs w:val="16"/>
                <w:lang w:val="en-US"/>
              </w:rPr>
              <w:t>tpc-Accumulation</w:t>
            </w:r>
            <w:r w:rsidRPr="00873353">
              <w:rPr>
                <w:rFonts w:ascii="Times New Roman" w:eastAsia="Batang" w:hAnsi="Times New Roman" w:cs="Times New Roman"/>
                <w:sz w:val="16"/>
                <w:szCs w:val="16"/>
                <w:lang w:val="en-US"/>
              </w:rPr>
              <w:t xml:space="preserve"> and DCI formats 0_1 / 0_2 indicates the single-TRP mode, then the UE expects the TPC field not associated with the SRI indicates 0 dB accumulation. - </w:t>
            </w:r>
            <w:r w:rsidRPr="00873353">
              <w:rPr>
                <w:rFonts w:ascii="Times New Roman" w:eastAsia="Batang" w:hAnsi="Times New Roman" w:cs="Times New Roman"/>
                <w:b/>
                <w:bCs/>
                <w:sz w:val="16"/>
                <w:szCs w:val="16"/>
                <w:lang w:val="en-US"/>
              </w:rPr>
              <w:t>MTek</w:t>
            </w:r>
          </w:p>
        </w:tc>
        <w:tc>
          <w:tcPr>
            <w:tcW w:w="3202" w:type="dxa"/>
          </w:tcPr>
          <w:p w14:paraId="268A2D46"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lastRenderedPageBreak/>
              <w:t>In the earlier RAN1 meeting, it was mentioned that “</w:t>
            </w:r>
            <w:r w:rsidRPr="00873353">
              <w:rPr>
                <w:rFonts w:ascii="Times New Roman" w:eastAsia="Batang" w:hAnsi="Times New Roman" w:cs="Times New Roman"/>
                <w:i/>
                <w:iCs/>
                <w:sz w:val="16"/>
                <w:szCs w:val="16"/>
                <w:lang w:val="en-US"/>
              </w:rPr>
              <w:t>Each TPC field is for each closed-loop index value respectively</w:t>
            </w:r>
            <w:r w:rsidRPr="00873353">
              <w:rPr>
                <w:rFonts w:ascii="Times New Roman" w:eastAsia="Batang" w:hAnsi="Times New Roman" w:cs="Times New Roman"/>
                <w:sz w:val="16"/>
                <w:szCs w:val="16"/>
                <w:lang w:val="en-US"/>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lang w:val="en-US"/>
              </w:rPr>
            </w:pPr>
          </w:p>
          <w:p w14:paraId="3DE82125"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On the “</w:t>
            </w:r>
            <w:r w:rsidRPr="00873353">
              <w:rPr>
                <w:rFonts w:ascii="Times New Roman" w:eastAsia="Batang" w:hAnsi="Times New Roman" w:cs="Times New Roman"/>
                <w:i/>
                <w:iCs/>
                <w:sz w:val="16"/>
                <w:szCs w:val="16"/>
                <w:lang w:val="en-US"/>
              </w:rPr>
              <w:t>FFS: Whether or not the mapping between the TPC field and the PUCCH transmissions is needed</w:t>
            </w:r>
            <w:r w:rsidRPr="00873353">
              <w:rPr>
                <w:rFonts w:ascii="Times New Roman" w:eastAsia="Batang" w:hAnsi="Times New Roman" w:cs="Times New Roman"/>
                <w:sz w:val="16"/>
                <w:szCs w:val="16"/>
                <w:lang w:val="en-US"/>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lang w:val="en-US"/>
              </w:rPr>
            </w:pPr>
          </w:p>
          <w:p w14:paraId="4529E3ED"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lang w:val="en-US"/>
              </w:rPr>
            </w:pPr>
          </w:p>
          <w:p w14:paraId="3F4D40E8"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lang w:val="en-US"/>
              </w:rPr>
            </w:pPr>
          </w:p>
          <w:p w14:paraId="06A834BC"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lang w:val="en-US"/>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Pr="00873353" w:rsidRDefault="00553824">
            <w:pPr>
              <w:pStyle w:val="ListParagraph"/>
              <w:numPr>
                <w:ilvl w:val="0"/>
                <w:numId w:val="20"/>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PUCCH with lowest ID having two spatial relation info, selects the one with lower ID (majority): </w:t>
            </w:r>
            <w:r w:rsidRPr="00873353">
              <w:rPr>
                <w:rFonts w:ascii="Times New Roman" w:eastAsia="Batang" w:hAnsi="Times New Roman" w:cs="Times New Roman"/>
                <w:b/>
                <w:bCs/>
                <w:sz w:val="16"/>
                <w:szCs w:val="16"/>
                <w:lang w:val="en-US"/>
              </w:rPr>
              <w:t>ZTE, vivo, Lenovo, CATT, Oppo, QC, CMCC, MTek, Apple, DCM</w:t>
            </w:r>
          </w:p>
          <w:p w14:paraId="1774AD1A" w14:textId="77777777" w:rsidR="005913DE" w:rsidRPr="00873353" w:rsidRDefault="00553824">
            <w:pPr>
              <w:pStyle w:val="ListParagraph"/>
              <w:numPr>
                <w:ilvl w:val="0"/>
                <w:numId w:val="20"/>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PUCCH resource with the lowest ID cannot be activated with two spatial relation info: </w:t>
            </w:r>
            <w:r w:rsidRPr="00873353">
              <w:rPr>
                <w:rFonts w:ascii="Times New Roman" w:eastAsia="Batang" w:hAnsi="Times New Roman" w:cs="Times New Roman"/>
                <w:b/>
                <w:bCs/>
                <w:sz w:val="16"/>
                <w:szCs w:val="16"/>
                <w:lang w:val="en-US"/>
              </w:rPr>
              <w:t>QC</w:t>
            </w:r>
          </w:p>
          <w:p w14:paraId="72218A32" w14:textId="77777777" w:rsidR="005913DE" w:rsidRPr="00873353" w:rsidRDefault="00553824">
            <w:pPr>
              <w:pStyle w:val="ListParagraph"/>
              <w:numPr>
                <w:ilvl w:val="0"/>
                <w:numId w:val="20"/>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No issue to define anything in the specs : </w:t>
            </w:r>
            <w:r w:rsidRPr="00873353">
              <w:rPr>
                <w:rFonts w:ascii="Times New Roman" w:eastAsia="Batang" w:hAnsi="Times New Roman" w:cs="Times New Roman"/>
                <w:b/>
                <w:bCs/>
                <w:sz w:val="16"/>
                <w:szCs w:val="16"/>
                <w:lang w:val="en-US"/>
              </w:rPr>
              <w:t>E///</w:t>
            </w:r>
          </w:p>
        </w:tc>
        <w:tc>
          <w:tcPr>
            <w:tcW w:w="3202" w:type="dxa"/>
          </w:tcPr>
          <w:p w14:paraId="0BBF9282"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highlight w:val="yellow"/>
                <w:lang w:val="en-US"/>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HW, vivo, MTek</w:t>
            </w:r>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ListParagraph"/>
              <w:numPr>
                <w:ilvl w:val="0"/>
                <w:numId w:val="22"/>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beam mapping per frequency hop when inter-slot frequency hopping is configured - </w:t>
            </w:r>
            <w:r w:rsidRPr="00873353">
              <w:rPr>
                <w:rFonts w:ascii="Times New Roman" w:eastAsia="Batang" w:hAnsi="Times New Roman" w:cs="Times New Roman"/>
                <w:b/>
                <w:bCs/>
                <w:sz w:val="16"/>
                <w:szCs w:val="16"/>
                <w:lang w:val="en-US"/>
              </w:rPr>
              <w:t>vivo</w:t>
            </w:r>
          </w:p>
          <w:p w14:paraId="11547A39" w14:textId="77777777" w:rsidR="005913DE" w:rsidRPr="00873353" w:rsidRDefault="00553824">
            <w:pPr>
              <w:pStyle w:val="ListParagraph"/>
              <w:numPr>
                <w:ilvl w:val="0"/>
                <w:numId w:val="22"/>
              </w:numPr>
              <w:rPr>
                <w:rFonts w:ascii="Times New Roman" w:eastAsia="Batang" w:hAnsi="Times New Roman" w:cs="Times New Roman"/>
                <w:b/>
                <w:bCs/>
                <w:sz w:val="16"/>
                <w:szCs w:val="16"/>
                <w:lang w:val="en-US"/>
              </w:rPr>
            </w:pPr>
            <w:r w:rsidRPr="00873353">
              <w:rPr>
                <w:rFonts w:ascii="Times New Roman" w:eastAsia="Batang" w:hAnsi="Times New Roman" w:cs="Times New Roman"/>
                <w:sz w:val="16"/>
                <w:szCs w:val="16"/>
                <w:lang w:val="en-US"/>
              </w:rPr>
              <w:t xml:space="preserve">Perform frequency hopping among the PUSCH repetitions with the same beam – </w:t>
            </w:r>
            <w:r w:rsidRPr="00873353">
              <w:rPr>
                <w:rFonts w:ascii="Times New Roman" w:eastAsia="Batang" w:hAnsi="Times New Roman" w:cs="Times New Roman"/>
                <w:b/>
                <w:bCs/>
                <w:sz w:val="16"/>
                <w:szCs w:val="16"/>
                <w:lang w:val="en-US"/>
              </w:rPr>
              <w:t>Lenovo, CATT, Fujitsu, E///, LG, Xiaomi</w:t>
            </w:r>
          </w:p>
          <w:p w14:paraId="70E19234" w14:textId="77777777" w:rsidR="005913DE" w:rsidRPr="00873353" w:rsidRDefault="005913DE">
            <w:pPr>
              <w:rPr>
                <w:rFonts w:ascii="Times New Roman" w:eastAsia="Batang" w:hAnsi="Times New Roman" w:cs="Times New Roman"/>
                <w:sz w:val="16"/>
                <w:szCs w:val="16"/>
                <w:lang w:val="en-US"/>
              </w:rPr>
            </w:pPr>
          </w:p>
        </w:tc>
        <w:tc>
          <w:tcPr>
            <w:tcW w:w="3202" w:type="dxa"/>
          </w:tcPr>
          <w:p w14:paraId="18B2C942"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ListParagraph"/>
              <w:numPr>
                <w:ilvl w:val="0"/>
                <w:numId w:val="23"/>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activating two spatial relation info’s (for FR2) for a group of PUCCH resources in a CC – </w:t>
            </w:r>
            <w:r w:rsidRPr="00873353">
              <w:rPr>
                <w:rFonts w:ascii="Times New Roman" w:eastAsia="Batang" w:hAnsi="Times New Roman" w:cs="Times New Roman"/>
                <w:b/>
                <w:bCs/>
                <w:sz w:val="16"/>
                <w:szCs w:val="16"/>
                <w:lang w:val="en-US"/>
              </w:rPr>
              <w:t xml:space="preserve">vivo, QC, Apple, LG, </w:t>
            </w:r>
            <w:r w:rsidRPr="00873353">
              <w:rPr>
                <w:rFonts w:ascii="Times New Roman" w:hAnsi="Times New Roman" w:cs="Times New Roman"/>
                <w:b/>
                <w:bCs/>
                <w:sz w:val="16"/>
                <w:szCs w:val="16"/>
                <w:lang w:val="en-US"/>
              </w:rPr>
              <w:t>ZTE, CATT, CMCC, Nokia (</w:t>
            </w:r>
            <w:r w:rsidRPr="00873353">
              <w:rPr>
                <w:rFonts w:ascii="Times New Roman" w:hAnsi="Times New Roman" w:cs="Times New Roman"/>
                <w:sz w:val="16"/>
                <w:szCs w:val="16"/>
                <w:lang w:val="en-US"/>
              </w:rPr>
              <w:t>three options listed</w:t>
            </w:r>
            <w:r w:rsidRPr="00873353">
              <w:rPr>
                <w:rFonts w:ascii="Times New Roman" w:hAnsi="Times New Roman" w:cs="Times New Roman"/>
                <w:b/>
                <w:bCs/>
                <w:sz w:val="16"/>
                <w:szCs w:val="16"/>
                <w:lang w:val="en-US"/>
              </w:rPr>
              <w:t>), DCM</w:t>
            </w:r>
          </w:p>
          <w:p w14:paraId="097D0218" w14:textId="77777777" w:rsidR="005913DE" w:rsidRPr="00873353" w:rsidRDefault="00553824">
            <w:pPr>
              <w:pStyle w:val="ListParagraph"/>
              <w:numPr>
                <w:ilvl w:val="0"/>
                <w:numId w:val="23"/>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lang w:val="en-US"/>
              </w:rPr>
              <w:t>vivo, QC, Apple, LG</w:t>
            </w:r>
          </w:p>
          <w:p w14:paraId="1BC616AE" w14:textId="77777777" w:rsidR="005913DE" w:rsidRPr="00873353" w:rsidRDefault="00553824">
            <w:pPr>
              <w:pStyle w:val="ListParagraph"/>
              <w:numPr>
                <w:ilvl w:val="0"/>
                <w:numId w:val="23"/>
              </w:numPr>
              <w:rPr>
                <w:rFonts w:ascii="Times New Roman" w:eastAsia="Batang" w:hAnsi="Times New Roman" w:cs="Times New Roman"/>
                <w:sz w:val="16"/>
                <w:szCs w:val="16"/>
                <w:u w:val="single"/>
                <w:lang w:val="en-US"/>
              </w:rPr>
            </w:pPr>
            <w:r w:rsidRPr="00873353">
              <w:rPr>
                <w:rFonts w:ascii="Times New Roman" w:hAnsi="Times New Roman" w:cs="Times New Roman"/>
                <w:sz w:val="16"/>
                <w:szCs w:val="16"/>
                <w:lang w:val="en-US"/>
              </w:rPr>
              <w:t xml:space="preserve">Support that one PUCCH resource can be configured in two PUCCH Groups which correspond to two beams/TRPs in FR2. – </w:t>
            </w:r>
            <w:r w:rsidRPr="00873353">
              <w:rPr>
                <w:rFonts w:ascii="Times New Roman" w:hAnsi="Times New Roman" w:cs="Times New Roman"/>
                <w:b/>
                <w:bCs/>
                <w:sz w:val="16"/>
                <w:szCs w:val="16"/>
                <w:lang w:val="en-US"/>
              </w:rPr>
              <w:t>ZTE</w:t>
            </w:r>
          </w:p>
          <w:p w14:paraId="1960E163" w14:textId="77777777" w:rsidR="005913DE" w:rsidRPr="00873353" w:rsidRDefault="005913DE">
            <w:pPr>
              <w:pStyle w:val="ListParagraph"/>
              <w:ind w:left="360"/>
              <w:rPr>
                <w:rFonts w:ascii="Times New Roman" w:eastAsia="Batang" w:hAnsi="Times New Roman" w:cs="Times New Roman"/>
                <w:sz w:val="16"/>
                <w:szCs w:val="16"/>
                <w:u w:val="single"/>
                <w:lang w:val="en-US"/>
              </w:rPr>
            </w:pPr>
          </w:p>
        </w:tc>
        <w:tc>
          <w:tcPr>
            <w:tcW w:w="3202" w:type="dxa"/>
          </w:tcPr>
          <w:p w14:paraId="34B35414"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lang w:val="en-US"/>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#6: M-TRP intra slot beam hopping (</w:t>
            </w:r>
            <w:r w:rsidRPr="00873353">
              <w:rPr>
                <w:rFonts w:ascii="Times New Roman" w:eastAsia="Batang" w:hAnsi="Times New Roman" w:cs="Times New Roman"/>
                <w:bCs/>
                <w:kern w:val="32"/>
                <w:sz w:val="16"/>
                <w:szCs w:val="16"/>
                <w:lang w:val="en-US"/>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lang w:val="en-US"/>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bCs/>
                <w:kern w:val="32"/>
                <w:sz w:val="16"/>
                <w:szCs w:val="16"/>
                <w:lang w:val="en-US"/>
              </w:rPr>
              <w:t>#7: Other issues: switching of scheme, UCI multiplexing</w:t>
            </w:r>
          </w:p>
        </w:tc>
        <w:tc>
          <w:tcPr>
            <w:tcW w:w="3857" w:type="dxa"/>
          </w:tcPr>
          <w:p w14:paraId="4D08998D" w14:textId="77777777" w:rsidR="005913DE" w:rsidRPr="00873353" w:rsidRDefault="00553824">
            <w:pPr>
              <w:pStyle w:val="ListParagraph"/>
              <w:numPr>
                <w:ilvl w:val="0"/>
                <w:numId w:val="1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enhancements on UCI multiplexing for multi-TRP based PUCCH repetition in Rel-17 - </w:t>
            </w:r>
            <w:r w:rsidRPr="00873353">
              <w:rPr>
                <w:rFonts w:ascii="Times New Roman" w:eastAsia="Batang" w:hAnsi="Times New Roman" w:cs="Times New Roman"/>
                <w:b/>
                <w:bCs/>
                <w:sz w:val="16"/>
                <w:szCs w:val="16"/>
                <w:lang w:val="en-US"/>
              </w:rPr>
              <w:t>HW</w:t>
            </w:r>
          </w:p>
          <w:p w14:paraId="5DF781E6" w14:textId="77777777" w:rsidR="005913DE" w:rsidRPr="00873353" w:rsidRDefault="00553824">
            <w:pPr>
              <w:pStyle w:val="ListParagraph"/>
              <w:numPr>
                <w:ilvl w:val="0"/>
                <w:numId w:val="19"/>
              </w:numPr>
              <w:rPr>
                <w:rFonts w:ascii="Times New Roman" w:eastAsia="Batang" w:hAnsi="Times New Roman" w:cs="Times New Roman"/>
                <w:b/>
                <w:bCs/>
                <w:sz w:val="16"/>
                <w:szCs w:val="16"/>
                <w:lang w:val="en-US"/>
              </w:rPr>
            </w:pPr>
            <w:r w:rsidRPr="00873353">
              <w:rPr>
                <w:rFonts w:ascii="Times New Roman" w:eastAsia="Batang" w:hAnsi="Times New Roman" w:cs="Times New Roman"/>
                <w:sz w:val="16"/>
                <w:szCs w:val="16"/>
                <w:lang w:val="en-US"/>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lang w:val="en-US"/>
              </w:rPr>
              <w:t>ZTE, E///</w:t>
            </w:r>
          </w:p>
          <w:p w14:paraId="7B3F3FEC" w14:textId="77777777" w:rsidR="005913DE" w:rsidRPr="00873353" w:rsidRDefault="00553824">
            <w:pPr>
              <w:pStyle w:val="ListParagraph"/>
              <w:numPr>
                <w:ilvl w:val="0"/>
                <w:numId w:val="19"/>
              </w:numPr>
              <w:rPr>
                <w:rFonts w:ascii="Times New Roman" w:eastAsia="Batang" w:hAnsi="Times New Roman" w:cs="Times New Roman"/>
                <w:sz w:val="16"/>
                <w:szCs w:val="16"/>
                <w:u w:val="single"/>
                <w:lang w:val="en-US"/>
              </w:rPr>
            </w:pPr>
            <w:r w:rsidRPr="00873353">
              <w:rPr>
                <w:rFonts w:ascii="Times New Roman" w:eastAsia="Batang" w:hAnsi="Times New Roman" w:cs="Times New Roman"/>
                <w:sz w:val="16"/>
                <w:szCs w:val="16"/>
                <w:lang w:val="en-US"/>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lang w:val="en-US"/>
              </w:rPr>
              <w:t>TCL</w:t>
            </w:r>
          </w:p>
          <w:p w14:paraId="44844C1A" w14:textId="77777777" w:rsidR="005913DE" w:rsidRPr="00873353" w:rsidRDefault="005913DE">
            <w:pPr>
              <w:pStyle w:val="ListParagraph"/>
              <w:ind w:left="360"/>
              <w:rPr>
                <w:rFonts w:ascii="Times New Roman" w:eastAsia="Batang" w:hAnsi="Times New Roman" w:cs="Times New Roman"/>
                <w:sz w:val="16"/>
                <w:szCs w:val="16"/>
                <w:lang w:val="en-US"/>
              </w:rPr>
            </w:pPr>
          </w:p>
          <w:p w14:paraId="22685598" w14:textId="77777777" w:rsidR="005913DE" w:rsidRPr="00873353" w:rsidRDefault="00553824">
            <w:pPr>
              <w:pStyle w:val="ListParagraph"/>
              <w:numPr>
                <w:ilvl w:val="0"/>
                <w:numId w:val="1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dynamic switching between the different multi-TRP PUCCH schemes. – </w:t>
            </w:r>
            <w:r w:rsidRPr="00873353">
              <w:rPr>
                <w:rFonts w:ascii="Times New Roman" w:eastAsia="Batang" w:hAnsi="Times New Roman" w:cs="Times New Roman"/>
                <w:b/>
                <w:bCs/>
                <w:sz w:val="16"/>
                <w:szCs w:val="16"/>
                <w:lang w:val="en-US"/>
              </w:rPr>
              <w:t>Nokia</w:t>
            </w:r>
            <w:r w:rsidRPr="00873353">
              <w:rPr>
                <w:rFonts w:ascii="Times New Roman" w:eastAsia="Batang" w:hAnsi="Times New Roman" w:cs="Times New Roman"/>
                <w:sz w:val="16"/>
                <w:szCs w:val="16"/>
                <w:lang w:val="en-US"/>
              </w:rPr>
              <w:t xml:space="preserve"> </w:t>
            </w:r>
          </w:p>
          <w:p w14:paraId="17A85B06" w14:textId="77777777" w:rsidR="005913DE" w:rsidRPr="00873353" w:rsidRDefault="005913DE">
            <w:pPr>
              <w:pStyle w:val="ListParagraph"/>
              <w:ind w:left="360"/>
              <w:rPr>
                <w:rFonts w:ascii="Times New Roman" w:eastAsia="Batang" w:hAnsi="Times New Roman" w:cs="Times New Roman"/>
                <w:sz w:val="16"/>
                <w:szCs w:val="16"/>
                <w:lang w:val="en-US"/>
              </w:rPr>
            </w:pPr>
          </w:p>
          <w:p w14:paraId="30B8AE80" w14:textId="77777777" w:rsidR="005913DE" w:rsidRPr="00873353" w:rsidRDefault="00553824">
            <w:pPr>
              <w:pStyle w:val="ListParagraph"/>
              <w:numPr>
                <w:ilvl w:val="0"/>
                <w:numId w:val="1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lastRenderedPageBreak/>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lang w:val="en-US"/>
              </w:rPr>
              <w:t>Nokia</w:t>
            </w:r>
          </w:p>
        </w:tc>
        <w:tc>
          <w:tcPr>
            <w:tcW w:w="3202" w:type="dxa"/>
          </w:tcPr>
          <w:p w14:paraId="380B3C9E"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lastRenderedPageBreak/>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lang w:val="en-US"/>
              </w:rPr>
              <w:t>No FL proposal.</w:t>
            </w:r>
            <w:r w:rsidRPr="00873353">
              <w:rPr>
                <w:rFonts w:ascii="Times New Roman" w:eastAsia="Batang" w:hAnsi="Times New Roman" w:cs="Times New Roman"/>
                <w:sz w:val="16"/>
                <w:szCs w:val="16"/>
                <w:lang w:val="en-US"/>
              </w:rPr>
              <w:t xml:space="preserve"> </w:t>
            </w:r>
          </w:p>
          <w:p w14:paraId="22214441" w14:textId="77777777" w:rsidR="005913DE" w:rsidRPr="00873353" w:rsidRDefault="005913DE">
            <w:pPr>
              <w:rPr>
                <w:rFonts w:ascii="Times New Roman" w:eastAsia="Batang" w:hAnsi="Times New Roman" w:cs="Times New Roman"/>
                <w:sz w:val="16"/>
                <w:szCs w:val="16"/>
                <w:lang w:val="en-US"/>
              </w:rPr>
            </w:pPr>
          </w:p>
          <w:p w14:paraId="714436B2"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The issue on dynamic switching is not supported by many and also depend on Rel-17 </w:t>
            </w:r>
            <w:r w:rsidRPr="00873353">
              <w:rPr>
                <w:rFonts w:ascii="Times New Roman" w:eastAsia="Batang" w:hAnsi="Times New Roman" w:cs="Times New Roman"/>
                <w:sz w:val="16"/>
                <w:szCs w:val="16"/>
                <w:lang w:val="en-US"/>
              </w:rPr>
              <w:lastRenderedPageBreak/>
              <w:t xml:space="preserve">IIoT discussion on intra-slot PUCCH repetition. </w:t>
            </w:r>
            <w:r w:rsidRPr="00873353">
              <w:rPr>
                <w:rFonts w:ascii="Times New Roman" w:eastAsia="Batang" w:hAnsi="Times New Roman" w:cs="Times New Roman"/>
                <w:sz w:val="16"/>
                <w:szCs w:val="16"/>
                <w:highlight w:val="lightGray"/>
                <w:lang w:val="en-US"/>
              </w:rPr>
              <w:t>No FL proposal.</w:t>
            </w:r>
            <w:r w:rsidRPr="00873353">
              <w:rPr>
                <w:rFonts w:ascii="Times New Roman" w:eastAsia="Batang" w:hAnsi="Times New Roman" w:cs="Times New Roman"/>
                <w:sz w:val="16"/>
                <w:szCs w:val="16"/>
                <w:lang w:val="en-US"/>
              </w:rPr>
              <w:t xml:space="preserve"> </w:t>
            </w:r>
          </w:p>
          <w:p w14:paraId="60F336A2" w14:textId="77777777" w:rsidR="005913DE" w:rsidRPr="00873353" w:rsidRDefault="005913DE">
            <w:pPr>
              <w:rPr>
                <w:rFonts w:ascii="Times New Roman" w:eastAsia="Batang" w:hAnsi="Times New Roman" w:cs="Times New Roman"/>
                <w:sz w:val="16"/>
                <w:szCs w:val="16"/>
                <w:lang w:val="en-US"/>
              </w:rPr>
            </w:pPr>
          </w:p>
          <w:p w14:paraId="6D83DB50"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lang w:val="en-US"/>
              </w:rPr>
            </w:pPr>
          </w:p>
        </w:tc>
      </w:tr>
      <w:bookmarkEnd w:id="8"/>
    </w:tbl>
    <w:p w14:paraId="4A7CEA97" w14:textId="77777777" w:rsidR="005913DE" w:rsidRPr="00873353" w:rsidRDefault="005913DE">
      <w:pPr>
        <w:rPr>
          <w:rFonts w:ascii="Times New Roman" w:eastAsia="Batang" w:hAnsi="Times New Roman" w:cs="Times New Roman"/>
          <w:sz w:val="16"/>
          <w:szCs w:val="16"/>
          <w:lang w:val="en-US"/>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Heading3"/>
        <w:spacing w:after="240"/>
        <w:ind w:left="1077" w:hanging="1077"/>
        <w:rPr>
          <w:rFonts w:ascii="Arial" w:hAnsi="Arial" w:cs="Arial"/>
          <w:color w:val="auto"/>
          <w:szCs w:val="16"/>
          <w:lang w:val="en-US"/>
        </w:rPr>
      </w:pPr>
      <w:r w:rsidRPr="00873353">
        <w:rPr>
          <w:rFonts w:ascii="Arial" w:hAnsi="Arial" w:cs="Arial"/>
          <w:color w:val="auto"/>
          <w:szCs w:val="16"/>
          <w:lang w:val="en-US"/>
        </w:rPr>
        <w:t>Power control: TPC</w:t>
      </w:r>
    </w:p>
    <w:p w14:paraId="32D882BD"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yellow"/>
          <w:lang w:val="en-US"/>
        </w:rPr>
        <w:t>Proposal 2.1:</w:t>
      </w:r>
      <w:r w:rsidRPr="00873353">
        <w:rPr>
          <w:rFonts w:ascii="Times New Roman" w:eastAsia="Batang" w:hAnsi="Times New Roman" w:cs="Times New Roman"/>
          <w:sz w:val="18"/>
          <w:szCs w:val="18"/>
          <w:lang w:val="en-US"/>
        </w:rPr>
        <w:t xml:space="preserve"> For per-TRP closed-loop power control, </w:t>
      </w:r>
    </w:p>
    <w:p w14:paraId="371C50EC" w14:textId="77777777" w:rsidR="005913DE" w:rsidRPr="00873353" w:rsidRDefault="00553824">
      <w:pPr>
        <w:pStyle w:val="ListParagraph"/>
        <w:numPr>
          <w:ilvl w:val="0"/>
          <w:numId w:val="19"/>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value for single TRP transmission,  the other TPC field associated with the other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xml:space="preserve">” value is unused. </w:t>
      </w:r>
    </w:p>
    <w:p w14:paraId="5459336B" w14:textId="77777777" w:rsidR="005913DE" w:rsidRPr="00873353" w:rsidRDefault="00553824">
      <w:pPr>
        <w:pStyle w:val="ListParagraph"/>
        <w:numPr>
          <w:ilvl w:val="1"/>
          <w:numId w:val="19"/>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Each TPC field is for each closed-loop index value respectively (i.e., 1</w:t>
      </w:r>
      <w:r w:rsidRPr="00873353">
        <w:rPr>
          <w:rFonts w:ascii="Times New Roman" w:eastAsia="Batang" w:hAnsi="Times New Roman" w:cs="Times New Roman"/>
          <w:sz w:val="18"/>
          <w:szCs w:val="18"/>
          <w:vertAlign w:val="superscript"/>
          <w:lang w:val="en-US"/>
        </w:rPr>
        <w:t>st</w:t>
      </w:r>
      <w:r w:rsidRPr="00873353">
        <w:rPr>
          <w:rFonts w:ascii="Times New Roman" w:eastAsia="Batang" w:hAnsi="Times New Roman" w:cs="Times New Roman"/>
          <w:sz w:val="18"/>
          <w:szCs w:val="18"/>
          <w:lang w:val="en-US"/>
        </w:rPr>
        <w:t xml:space="preserve"> /2</w:t>
      </w:r>
      <w:r w:rsidRPr="00873353">
        <w:rPr>
          <w:rFonts w:ascii="Times New Roman" w:eastAsia="Batang" w:hAnsi="Times New Roman" w:cs="Times New Roman"/>
          <w:sz w:val="18"/>
          <w:szCs w:val="18"/>
          <w:vertAlign w:val="superscript"/>
          <w:lang w:val="en-US"/>
        </w:rPr>
        <w:t>nd</w:t>
      </w:r>
      <w:r w:rsidRPr="00873353">
        <w:rPr>
          <w:rFonts w:ascii="Times New Roman" w:eastAsia="Batang" w:hAnsi="Times New Roman" w:cs="Times New Roman"/>
          <w:sz w:val="18"/>
          <w:szCs w:val="18"/>
          <w:lang w:val="en-US"/>
        </w:rPr>
        <w:t xml:space="preserve"> TPC fields correspond to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value = 0 and 1, respectively).</w:t>
      </w:r>
    </w:p>
    <w:p w14:paraId="7D1666DC" w14:textId="77777777" w:rsidR="005913DE" w:rsidRPr="00873353" w:rsidRDefault="00553824">
      <w:pPr>
        <w:pStyle w:val="ListParagraph"/>
        <w:numPr>
          <w:ilvl w:val="0"/>
          <w:numId w:val="19"/>
        </w:numPr>
        <w:rPr>
          <w:rFonts w:ascii="Times New Roman" w:eastAsia="Batang" w:hAnsi="Times New Roman" w:cs="Times New Roman"/>
          <w:sz w:val="18"/>
          <w:szCs w:val="18"/>
          <w:lang w:val="en-US"/>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lang w:val="en-US"/>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lang w:val="en-US"/>
        </w:rPr>
      </w:pPr>
    </w:p>
    <w:p w14:paraId="26CF32EE" w14:textId="77777777" w:rsidR="005913DE" w:rsidRPr="00873353" w:rsidRDefault="005913DE">
      <w:pPr>
        <w:rPr>
          <w:rFonts w:ascii="Times New Roman" w:hAnsi="Times New Roman" w:cs="Times New Roman"/>
          <w:b/>
          <w:bCs/>
          <w:sz w:val="18"/>
          <w:szCs w:val="18"/>
          <w:lang w:val="en-US"/>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bookmarkStart w:id="10" w:name="_Hlk72067314"/>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For the first bullet: We also do not see the need for optimizations in the case of one closedLoopIndex.</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lang w:val="en-US"/>
              </w:rPr>
              <w:t xml:space="preserve">For the second bullet: Unlike mTRP PUSCH, mTRP PUCCH only depends on PRI field which 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ovo/MotM</w:t>
            </w:r>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think the 1</w:t>
            </w:r>
            <w:r w:rsidRPr="00873353">
              <w:rPr>
                <w:rFonts w:ascii="Times New Roman" w:eastAsia="SimSun" w:hAnsi="Times New Roman" w:cs="Times New Roman"/>
                <w:b/>
                <w:bCs/>
                <w:color w:val="4A442A" w:themeColor="background2" w:themeShade="40"/>
                <w:sz w:val="18"/>
                <w:szCs w:val="18"/>
                <w:vertAlign w:val="superscript"/>
                <w:lang w:val="en-US"/>
              </w:rPr>
              <w:t>st</w:t>
            </w:r>
            <w:r w:rsidRPr="00873353">
              <w:rPr>
                <w:rFonts w:ascii="Times New Roman" w:eastAsia="SimSun" w:hAnsi="Times New Roman" w:cs="Times New Roman"/>
                <w:b/>
                <w:bCs/>
                <w:color w:val="4A442A" w:themeColor="background2" w:themeShade="40"/>
                <w:sz w:val="18"/>
                <w:szCs w:val="18"/>
                <w:lang w:val="en-US"/>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rPr>
                <w:lang w:val="en-US"/>
              </w:rPr>
            </w:pPr>
            <w:r w:rsidRPr="00873353">
              <w:rPr>
                <w:lang w:val="en-US"/>
              </w:rPr>
              <w:lastRenderedPageBreak/>
              <w:t>-</w:t>
            </w:r>
            <w:r w:rsidRPr="00873353">
              <w:rPr>
                <w:lang w:val="en-US"/>
              </w:rPr>
              <w:tab/>
            </w:r>
            <w:r>
              <w:rPr>
                <w:rFonts w:ascii="Times New Roman" w:hAnsi="Times New Roman" w:cs="Times New Roman"/>
                <w:noProof/>
                <w:position w:val="-24"/>
                <w:sz w:val="20"/>
                <w:szCs w:val="20"/>
                <w:lang w:eastAsia="de-DE"/>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is a sum of TPC command values in a set </w:t>
            </w:r>
            <w:r>
              <w:rPr>
                <w:rFonts w:ascii="Times New Roman" w:hAnsi="Times New Roman" w:cs="Times New Roman"/>
                <w:noProof/>
                <w:position w:val="-10"/>
                <w:sz w:val="20"/>
                <w:szCs w:val="20"/>
                <w:lang w:eastAsia="de-DE"/>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of TPC command values with cardinality </w:t>
            </w:r>
            <w:r>
              <w:rPr>
                <w:rFonts w:ascii="Times New Roman" w:hAnsi="Times New Roman" w:cs="Times New Roman"/>
                <w:noProof/>
                <w:position w:val="-10"/>
                <w:sz w:val="20"/>
                <w:szCs w:val="20"/>
                <w:lang w:eastAsia="de-DE"/>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that the UE receives between </w:t>
            </w:r>
            <w:r>
              <w:rPr>
                <w:rFonts w:ascii="Times New Roman" w:hAnsi="Times New Roman" w:cs="Times New Roman"/>
                <w:noProof/>
                <w:position w:val="-10"/>
                <w:sz w:val="20"/>
                <w:szCs w:val="20"/>
                <w:lang w:eastAsia="de-DE"/>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symbols before PUCCH transmission occasion </w:t>
            </w:r>
            <w:r>
              <w:rPr>
                <w:rFonts w:ascii="Times New Roman" w:hAnsi="Times New Roman" w:cs="Times New Roman"/>
                <w:noProof/>
                <w:position w:val="-10"/>
                <w:sz w:val="20"/>
                <w:szCs w:val="20"/>
                <w:lang w:eastAsia="de-DE"/>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and </w:t>
            </w:r>
            <w:r>
              <w:rPr>
                <w:rFonts w:ascii="Times New Roman" w:hAnsi="Times New Roman" w:cs="Times New Roman"/>
                <w:noProof/>
                <w:position w:val="-10"/>
                <w:sz w:val="20"/>
                <w:szCs w:val="20"/>
                <w:lang w:eastAsia="de-DE"/>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symbols before PUCCH transmission occasion </w:t>
            </w:r>
            <w:r>
              <w:rPr>
                <w:rFonts w:ascii="Times New Roman" w:hAnsi="Times New Roman" w:cs="Times New Roman"/>
                <w:noProof/>
                <w:position w:val="-6"/>
                <w:sz w:val="20"/>
                <w:szCs w:val="20"/>
                <w:lang w:eastAsia="de-DE"/>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on active UL BWP </w:t>
            </w:r>
            <w:r>
              <w:rPr>
                <w:rFonts w:ascii="Times New Roman" w:hAnsi="Times New Roman" w:cs="Times New Roman"/>
                <w:iCs/>
                <w:noProof/>
                <w:position w:val="-6"/>
                <w:sz w:val="20"/>
                <w:szCs w:val="20"/>
                <w:lang w:eastAsia="de-DE"/>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lang w:val="en-US"/>
              </w:rPr>
              <w:t xml:space="preserve"> </w:t>
            </w:r>
            <w:r w:rsidRPr="00873353">
              <w:rPr>
                <w:rFonts w:ascii="Times New Roman" w:hAnsi="Times New Roman" w:cs="Times New Roman"/>
                <w:sz w:val="20"/>
                <w:szCs w:val="20"/>
                <w:lang w:val="en-US"/>
              </w:rPr>
              <w:t xml:space="preserve">of carrier </w:t>
            </w:r>
            <w:r>
              <w:rPr>
                <w:rFonts w:ascii="Times New Roman" w:hAnsi="Times New Roman" w:cs="Times New Roman"/>
                <w:iCs/>
                <w:noProof/>
                <w:position w:val="-10"/>
                <w:sz w:val="20"/>
                <w:szCs w:val="20"/>
                <w:lang w:eastAsia="de-DE"/>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lang w:val="en-US"/>
              </w:rPr>
              <w:t xml:space="preserve"> of</w:t>
            </w:r>
            <w:r w:rsidRPr="00873353">
              <w:rPr>
                <w:rFonts w:ascii="Times New Roman" w:hAnsi="Times New Roman" w:cs="Times New Roman"/>
                <w:sz w:val="20"/>
                <w:szCs w:val="20"/>
                <w:lang w:val="en-US"/>
              </w:rPr>
              <w:t xml:space="preserve"> primary cell </w:t>
            </w:r>
            <w:r>
              <w:rPr>
                <w:rFonts w:ascii="Times New Roman" w:hAnsi="Times New Roman" w:cs="Times New Roman"/>
                <w:iCs/>
                <w:noProof/>
                <w:position w:val="-6"/>
                <w:sz w:val="20"/>
                <w:szCs w:val="20"/>
                <w:lang w:eastAsia="de-DE"/>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for PUCCH power control adjustment state, where </w:t>
            </w:r>
            <w:r>
              <w:rPr>
                <w:rFonts w:ascii="Times New Roman" w:hAnsi="Times New Roman" w:cs="Times New Roman"/>
                <w:noProof/>
                <w:position w:val="-10"/>
                <w:sz w:val="20"/>
                <w:szCs w:val="20"/>
                <w:lang w:eastAsia="de-DE"/>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is the smallest integer for which </w:t>
            </w:r>
            <w:r>
              <w:rPr>
                <w:rFonts w:ascii="Times New Roman" w:hAnsi="Times New Roman" w:cs="Times New Roman"/>
                <w:noProof/>
                <w:position w:val="-10"/>
                <w:sz w:val="20"/>
                <w:szCs w:val="20"/>
                <w:lang w:eastAsia="de-DE"/>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symbols before PUCCH transmission occasion </w:t>
            </w:r>
            <w:r>
              <w:rPr>
                <w:rFonts w:ascii="Times New Roman" w:hAnsi="Times New Roman" w:cs="Times New Roman"/>
                <w:noProof/>
                <w:position w:val="-10"/>
                <w:sz w:val="20"/>
                <w:szCs w:val="20"/>
                <w:lang w:eastAsia="de-DE"/>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is earlier than </w:t>
            </w:r>
            <w:r>
              <w:rPr>
                <w:rFonts w:ascii="Times New Roman" w:hAnsi="Times New Roman" w:cs="Times New Roman"/>
                <w:noProof/>
                <w:position w:val="-10"/>
                <w:sz w:val="20"/>
                <w:szCs w:val="20"/>
                <w:lang w:eastAsia="de-DE"/>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lang w:val="en-US"/>
              </w:rPr>
              <w:t xml:space="preserve"> symbols before PUCCH transmission occasion </w:t>
            </w:r>
            <w:r>
              <w:rPr>
                <w:rFonts w:ascii="Times New Roman" w:hAnsi="Times New Roman" w:cs="Times New Roman"/>
                <w:noProof/>
                <w:position w:val="-6"/>
                <w:sz w:val="20"/>
                <w:szCs w:val="20"/>
                <w:lang w:eastAsia="de-DE"/>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lang w:val="en-US"/>
              </w:rPr>
              <w:t>a</w:t>
            </w:r>
            <w:r w:rsidRPr="00873353">
              <w:rPr>
                <w:rFonts w:ascii="Times New Roman" w:eastAsia="SimSun" w:hAnsi="Times New Roman" w:cs="Times New Roman"/>
                <w:b/>
                <w:bCs/>
                <w:color w:val="4A442A" w:themeColor="background2" w:themeShade="40"/>
                <w:sz w:val="18"/>
                <w:szCs w:val="18"/>
                <w:lang w:val="en-US"/>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lang w:val="en-US"/>
              </w:rPr>
              <w:t>l</w:t>
            </w:r>
            <w:r w:rsidRPr="00873353">
              <w:rPr>
                <w:rFonts w:ascii="Times New Roman" w:eastAsia="SimSun" w:hAnsi="Times New Roman" w:cs="Times New Roman"/>
                <w:b/>
                <w:bCs/>
                <w:color w:val="4A442A" w:themeColor="background2" w:themeShade="40"/>
                <w:sz w:val="18"/>
                <w:szCs w:val="18"/>
                <w:lang w:val="en-US"/>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lang w:val="en-US"/>
              </w:rPr>
              <w:t>l</w:t>
            </w:r>
            <w:r w:rsidRPr="00873353">
              <w:rPr>
                <w:rFonts w:ascii="Times New Roman" w:eastAsia="SimSun" w:hAnsi="Times New Roman" w:cs="Times New Roman"/>
                <w:b/>
                <w:bCs/>
                <w:color w:val="4A442A" w:themeColor="background2" w:themeShade="40"/>
                <w:sz w:val="18"/>
                <w:szCs w:val="18"/>
                <w:lang w:val="en-US"/>
              </w:rPr>
              <w:t>=1, TPC accumulated TPC command set consists of TPC 2, TPC 4 and TPC 6 which are received during TPC accumulated window 2.</w:t>
            </w:r>
          </w:p>
          <w:p w14:paraId="3D1D6E98" w14:textId="77777777" w:rsidR="005913DE" w:rsidRDefault="00553824">
            <w:pPr>
              <w:adjustRightInd w:val="0"/>
              <w:snapToGrid w:val="0"/>
            </w:pPr>
            <w: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4.3pt;height:139.7pt" o:ole="">
                  <v:imagedata r:id="rId25" o:title=""/>
                </v:shape>
                <o:OLEObject Type="Embed" ProgID="Visio.Drawing.15" ShapeID="_x0000_i1039" DrawAspect="Content" ObjectID="_1690635433"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uawei, HiSilicon</w:t>
            </w:r>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xml:space="preserve">On the first bullet, note that </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Note1</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 xml:space="preserve"> in the previous agreement states that </w:t>
            </w:r>
            <w:r w:rsidRPr="00873353">
              <w:rPr>
                <w:rFonts w:ascii="Times New Roman" w:eastAsia="SimSun" w:hAnsi="Times New Roman" w:cs="Times New Roman" w:hint="eastAsia"/>
                <w:b/>
                <w:bCs/>
                <w:sz w:val="18"/>
                <w:szCs w:val="18"/>
                <w:lang w:val="en-US"/>
              </w:rPr>
              <w:t xml:space="preserve">per-TRP closed-loop power control is only applicable </w:t>
            </w:r>
            <w:r w:rsidRPr="00873353">
              <w:rPr>
                <w:rFonts w:ascii="Times New Roman" w:eastAsia="SimSun" w:hAnsi="Times New Roman" w:cs="Times New Roman" w:hint="eastAsia"/>
                <w:b/>
                <w:bCs/>
                <w:color w:val="FF0000"/>
                <w:sz w:val="18"/>
                <w:szCs w:val="18"/>
                <w:lang w:val="en-US"/>
              </w:rPr>
              <w:t>when CLIs are not the same for TRPs</w:t>
            </w:r>
            <w:r w:rsidRPr="00873353">
              <w:rPr>
                <w:rFonts w:ascii="Times New Roman" w:eastAsia="SimSun" w:hAnsi="Times New Roman" w:cs="Times New Roman" w:hint="eastAsia"/>
                <w:b/>
                <w:bCs/>
                <w:color w:val="4A442A" w:themeColor="background2" w:themeShade="40"/>
                <w:sz w:val="18"/>
                <w:szCs w:val="18"/>
                <w:lang w:val="en-US"/>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37413EF"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yellow"/>
                <w:lang w:val="en-US"/>
              </w:rPr>
              <w:t>Proposal 2.1:</w:t>
            </w:r>
            <w:r w:rsidRPr="00873353">
              <w:rPr>
                <w:rFonts w:ascii="Times New Roman" w:eastAsia="Batang" w:hAnsi="Times New Roman" w:cs="Times New Roman"/>
                <w:sz w:val="18"/>
                <w:szCs w:val="18"/>
                <w:lang w:val="en-US"/>
              </w:rPr>
              <w:t xml:space="preserve"> For per-TRP closed-loop power control, </w:t>
            </w:r>
          </w:p>
          <w:p w14:paraId="272DAB5E" w14:textId="77777777" w:rsidR="005913DE" w:rsidRPr="00873353" w:rsidRDefault="00553824">
            <w:pPr>
              <w:pStyle w:val="ListParagraph"/>
              <w:numPr>
                <w:ilvl w:val="0"/>
                <w:numId w:val="19"/>
              </w:numPr>
              <w:rPr>
                <w:ins w:id="11" w:author="Yang" w:date="2021-08-16T10:57:00Z"/>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value for single TRP transmission</w:t>
            </w:r>
            <w:ins w:id="12" w:author="Yang" w:date="2021-08-16T10:57:00Z">
              <w:r w:rsidRPr="00873353">
                <w:rPr>
                  <w:rFonts w:ascii="Times New Roman" w:eastAsia="SimSun" w:hAnsi="Times New Roman" w:cs="Times New Roman" w:hint="eastAsia"/>
                  <w:sz w:val="18"/>
                  <w:szCs w:val="18"/>
                  <w:lang w:val="en-US"/>
                </w:rPr>
                <w:t xml:space="preserve"> or </w:t>
              </w:r>
            </w:ins>
            <w:ins w:id="13" w:author="Yang" w:date="2021-08-16T11:03:00Z">
              <w:r w:rsidRPr="00873353">
                <w:rPr>
                  <w:rFonts w:ascii="Times New Roman" w:eastAsia="SimSun" w:hAnsi="Times New Roman" w:cs="Times New Roman" w:hint="eastAsia"/>
                  <w:sz w:val="18"/>
                  <w:szCs w:val="18"/>
                  <w:lang w:val="en-US"/>
                </w:rPr>
                <w:t xml:space="preserve">with </w:t>
              </w:r>
            </w:ins>
            <w:ins w:id="14" w:author="Yang" w:date="2021-08-16T10:57:00Z">
              <w:r w:rsidRPr="00873353">
                <w:rPr>
                  <w:rFonts w:ascii="Times New Roman" w:eastAsia="SimSun" w:hAnsi="Times New Roman" w:cs="Times New Roman" w:hint="eastAsia"/>
                  <w:sz w:val="18"/>
                  <w:szCs w:val="18"/>
                  <w:lang w:val="en-US"/>
                </w:rPr>
                <w:t xml:space="preserve">two same </w:t>
              </w:r>
              <w:r w:rsidRPr="00873353">
                <w:rPr>
                  <w:rFonts w:ascii="Times New Roman" w:eastAsia="Batang" w:hAnsi="Times New Roman" w:cs="Times New Roman"/>
                  <w:sz w:val="18"/>
                  <w:szCs w:val="18"/>
                  <w:lang w:val="en-US"/>
                </w:rPr>
                <w:t>“</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value</w:t>
              </w:r>
              <w:r w:rsidRPr="00873353">
                <w:rPr>
                  <w:rFonts w:ascii="Times New Roman" w:eastAsia="SimSun" w:hAnsi="Times New Roman" w:cs="Times New Roman" w:hint="eastAsia"/>
                  <w:sz w:val="18"/>
                  <w:szCs w:val="18"/>
                  <w:lang w:val="en-US"/>
                </w:rPr>
                <w:t>s</w:t>
              </w:r>
              <w:r w:rsidRPr="00873353">
                <w:rPr>
                  <w:rFonts w:ascii="Times New Roman" w:eastAsia="Batang" w:hAnsi="Times New Roman" w:cs="Times New Roman"/>
                  <w:sz w:val="18"/>
                  <w:szCs w:val="18"/>
                  <w:lang w:val="en-US"/>
                </w:rPr>
                <w:t xml:space="preserve"> for </w:t>
              </w:r>
              <w:r w:rsidRPr="00873353">
                <w:rPr>
                  <w:rFonts w:ascii="Times New Roman" w:eastAsia="SimSun" w:hAnsi="Times New Roman" w:cs="Times New Roman" w:hint="eastAsia"/>
                  <w:sz w:val="18"/>
                  <w:szCs w:val="18"/>
                  <w:lang w:val="en-US"/>
                </w:rPr>
                <w:t>multi-</w:t>
              </w:r>
              <w:r w:rsidRPr="00873353">
                <w:rPr>
                  <w:rFonts w:ascii="Times New Roman" w:eastAsia="Batang" w:hAnsi="Times New Roman" w:cs="Times New Roman"/>
                  <w:sz w:val="18"/>
                  <w:szCs w:val="18"/>
                  <w:lang w:val="en-US"/>
                </w:rPr>
                <w:t xml:space="preserve">TRP </w:t>
              </w:r>
              <w:r w:rsidRPr="00873353">
                <w:rPr>
                  <w:rFonts w:ascii="Times New Roman" w:eastAsia="SimSun" w:hAnsi="Times New Roman" w:cs="Times New Roman" w:hint="eastAsia"/>
                  <w:sz w:val="18"/>
                  <w:szCs w:val="18"/>
                  <w:lang w:val="en-US"/>
                </w:rPr>
                <w:t>repetitions</w:t>
              </w:r>
            </w:ins>
            <w:r w:rsidRPr="00873353">
              <w:rPr>
                <w:rFonts w:ascii="Times New Roman" w:eastAsia="Batang" w:hAnsi="Times New Roman" w:cs="Times New Roman"/>
                <w:sz w:val="18"/>
                <w:szCs w:val="18"/>
                <w:lang w:val="en-US"/>
              </w:rPr>
              <w:t>,</w:t>
            </w:r>
            <w:del w:id="15" w:author="Yang" w:date="2021-08-16T10:58:00Z">
              <w:r w:rsidRPr="00873353">
                <w:rPr>
                  <w:rFonts w:ascii="Times New Roman" w:eastAsia="Batang" w:hAnsi="Times New Roman" w:cs="Times New Roman"/>
                  <w:sz w:val="18"/>
                  <w:szCs w:val="18"/>
                  <w:lang w:val="en-US"/>
                </w:rPr>
                <w:delText xml:space="preserve">  the other TPC field associated with the other “</w:delText>
              </w:r>
              <w:r w:rsidRPr="00873353">
                <w:rPr>
                  <w:rFonts w:ascii="Times New Roman" w:eastAsia="Batang" w:hAnsi="Times New Roman" w:cs="Times New Roman"/>
                  <w:i/>
                  <w:iCs/>
                  <w:sz w:val="18"/>
                  <w:szCs w:val="18"/>
                  <w:lang w:val="en-US"/>
                </w:rPr>
                <w:delText>closedLoopIndex</w:delText>
              </w:r>
              <w:r w:rsidRPr="00873353">
                <w:rPr>
                  <w:rFonts w:ascii="Times New Roman" w:eastAsia="Batang" w:hAnsi="Times New Roman" w:cs="Times New Roman"/>
                  <w:sz w:val="18"/>
                  <w:szCs w:val="18"/>
                  <w:lang w:val="en-US"/>
                </w:rPr>
                <w:delText>” value is unused.</w:delText>
              </w:r>
            </w:del>
            <w:r w:rsidRPr="00873353">
              <w:rPr>
                <w:rFonts w:ascii="Times New Roman" w:eastAsia="Batang" w:hAnsi="Times New Roman" w:cs="Times New Roman"/>
                <w:sz w:val="18"/>
                <w:szCs w:val="18"/>
                <w:lang w:val="en-US"/>
              </w:rPr>
              <w:t xml:space="preserve"> </w:t>
            </w:r>
          </w:p>
          <w:p w14:paraId="1E13EC13" w14:textId="77777777" w:rsidR="005913DE" w:rsidRPr="00873353" w:rsidRDefault="00553824">
            <w:pPr>
              <w:pStyle w:val="ListParagraph"/>
              <w:numPr>
                <w:ilvl w:val="1"/>
                <w:numId w:val="19"/>
                <w:ins w:id="16" w:author="Yang" w:date="2021-08-16T10:58:00Z"/>
              </w:numPr>
              <w:rPr>
                <w:ins w:id="17" w:author="Yang" w:date="2021-08-16T10:58:00Z"/>
                <w:rFonts w:ascii="Times New Roman" w:eastAsia="Batang" w:hAnsi="Times New Roman" w:cs="Times New Roman"/>
                <w:sz w:val="18"/>
                <w:szCs w:val="18"/>
                <w:lang w:val="en-US"/>
              </w:rPr>
              <w:pPrChange w:id="18" w:author="Yang" w:date="2021-08-16T10:58:00Z">
                <w:pPr>
                  <w:pStyle w:val="ListParagraph"/>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lang w:val="en-US"/>
                </w:rPr>
                <w:t xml:space="preserve">Alt 1: </w:t>
              </w:r>
              <w:r w:rsidRPr="00873353">
                <w:rPr>
                  <w:rFonts w:ascii="Times New Roman" w:eastAsia="Batang" w:hAnsi="Times New Roman" w:cs="Times New Roman"/>
                  <w:sz w:val="18"/>
                  <w:szCs w:val="18"/>
                  <w:lang w:val="en-US"/>
                </w:rPr>
                <w:t xml:space="preserve">the </w:t>
              </w:r>
            </w:ins>
            <w:ins w:id="20" w:author="Yang" w:date="2021-08-16T11:01:00Z">
              <w:r w:rsidRPr="00873353">
                <w:rPr>
                  <w:rFonts w:ascii="Times New Roman" w:eastAsia="SimSun" w:hAnsi="Times New Roman" w:cs="Times New Roman" w:hint="eastAsia"/>
                  <w:sz w:val="18"/>
                  <w:szCs w:val="18"/>
                  <w:lang w:val="en-US"/>
                </w:rPr>
                <w:t xml:space="preserve">second </w:t>
              </w:r>
            </w:ins>
            <w:ins w:id="21" w:author="Yang" w:date="2021-08-16T10:58:00Z">
              <w:r w:rsidRPr="00873353">
                <w:rPr>
                  <w:rFonts w:ascii="Times New Roman" w:eastAsia="Batang" w:hAnsi="Times New Roman" w:cs="Times New Roman"/>
                  <w:sz w:val="18"/>
                  <w:szCs w:val="18"/>
                  <w:lang w:val="en-US"/>
                </w:rPr>
                <w:t>TPC field associated with the other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value is unused</w:t>
              </w:r>
              <w:r w:rsidRPr="00873353">
                <w:rPr>
                  <w:rFonts w:ascii="Times New Roman" w:eastAsia="SimSun" w:hAnsi="Times New Roman" w:cs="Times New Roman" w:hint="eastAsia"/>
                  <w:sz w:val="18"/>
                  <w:szCs w:val="18"/>
                  <w:lang w:val="en-US"/>
                </w:rPr>
                <w:t>;</w:t>
              </w:r>
            </w:ins>
          </w:p>
          <w:p w14:paraId="7D544DD8" w14:textId="77777777" w:rsidR="005913DE" w:rsidRPr="00873353" w:rsidRDefault="00553824">
            <w:pPr>
              <w:pStyle w:val="ListParagraph"/>
              <w:numPr>
                <w:ilvl w:val="1"/>
                <w:numId w:val="19"/>
                <w:ins w:id="22" w:author="Yang" w:date="2021-08-16T10:58:00Z"/>
              </w:numPr>
              <w:rPr>
                <w:ins w:id="23" w:author="Yang" w:date="2021-08-16T11:01:00Z"/>
                <w:rFonts w:ascii="Times New Roman" w:eastAsia="Batang" w:hAnsi="Times New Roman" w:cs="Times New Roman"/>
                <w:sz w:val="18"/>
                <w:szCs w:val="18"/>
                <w:lang w:val="en-US"/>
              </w:rPr>
              <w:pPrChange w:id="24" w:author="Yang" w:date="2021-08-16T10:58:00Z">
                <w:pPr>
                  <w:pStyle w:val="ListParagraph"/>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lang w:val="en-US"/>
                </w:rPr>
                <w:lastRenderedPageBreak/>
                <w:t xml:space="preserve">Alt 2: </w:t>
              </w:r>
            </w:ins>
            <w:ins w:id="26" w:author="Yang" w:date="2021-08-16T10:59:00Z">
              <w:r w:rsidRPr="00873353">
                <w:rPr>
                  <w:rFonts w:ascii="Times New Roman" w:eastAsia="Batang" w:hAnsi="Times New Roman" w:cs="Times New Roman"/>
                  <w:sz w:val="18"/>
                  <w:szCs w:val="18"/>
                  <w:lang w:val="en-US"/>
                </w:rPr>
                <w:t xml:space="preserve">the </w:t>
              </w:r>
            </w:ins>
            <w:ins w:id="27" w:author="Yang" w:date="2021-08-16T11:01:00Z">
              <w:r w:rsidRPr="00873353">
                <w:rPr>
                  <w:rFonts w:ascii="Times New Roman" w:eastAsia="SimSun" w:hAnsi="Times New Roman" w:cs="Times New Roman" w:hint="eastAsia"/>
                  <w:sz w:val="18"/>
                  <w:szCs w:val="18"/>
                  <w:lang w:val="en-US"/>
                </w:rPr>
                <w:t xml:space="preserve">second </w:t>
              </w:r>
            </w:ins>
            <w:ins w:id="28" w:author="Yang" w:date="2021-08-16T10:59:00Z">
              <w:r w:rsidRPr="00873353">
                <w:rPr>
                  <w:rFonts w:ascii="Times New Roman" w:eastAsia="Batang" w:hAnsi="Times New Roman" w:cs="Times New Roman"/>
                  <w:sz w:val="18"/>
                  <w:szCs w:val="18"/>
                  <w:lang w:val="en-US"/>
                </w:rPr>
                <w:t>TPC field</w:t>
              </w:r>
            </w:ins>
            <w:ins w:id="29" w:author="Yang" w:date="2021-08-16T11:00:00Z">
              <w:r w:rsidRPr="00873353">
                <w:rPr>
                  <w:rFonts w:ascii="Times New Roman" w:eastAsia="SimSun" w:hAnsi="Times New Roman" w:cs="Times New Roman" w:hint="eastAsia"/>
                  <w:sz w:val="18"/>
                  <w:szCs w:val="18"/>
                  <w:lang w:val="en-US"/>
                </w:rPr>
                <w:t xml:space="preserve"> </w:t>
              </w:r>
              <w:r w:rsidRPr="00873353">
                <w:rPr>
                  <w:rFonts w:ascii="Times New Roman" w:eastAsia="Batang" w:hAnsi="Times New Roman" w:cs="Times New Roman"/>
                  <w:sz w:val="18"/>
                  <w:szCs w:val="18"/>
                  <w:lang w:val="en-US"/>
                </w:rPr>
                <w:t>associated with the other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w:t>
              </w:r>
              <w:r w:rsidRPr="00873353">
                <w:rPr>
                  <w:rFonts w:ascii="Times New Roman" w:eastAsia="SimSun" w:hAnsi="Times New Roman" w:cs="Times New Roman" w:hint="eastAsia"/>
                  <w:sz w:val="18"/>
                  <w:szCs w:val="18"/>
                  <w:lang w:val="en-US"/>
                </w:rPr>
                <w:t>e</w:t>
              </w:r>
            </w:ins>
            <w:ins w:id="30" w:author="Yang" w:date="2021-08-16T10:59:00Z">
              <w:r w:rsidRPr="00873353">
                <w:rPr>
                  <w:rFonts w:ascii="Times New Roman" w:eastAsia="Batang" w:hAnsi="Times New Roman" w:cs="Times New Roman"/>
                  <w:sz w:val="18"/>
                  <w:szCs w:val="18"/>
                  <w:lang w:val="en-US"/>
                </w:rPr>
                <w:t xml:space="preserve"> </w:t>
              </w:r>
            </w:ins>
            <w:ins w:id="31" w:author="Yang" w:date="2021-08-16T11:00:00Z">
              <w:r w:rsidRPr="00873353">
                <w:rPr>
                  <w:rFonts w:ascii="Times New Roman" w:eastAsia="SimSun" w:hAnsi="Times New Roman" w:cs="Times New Roman" w:hint="eastAsia"/>
                  <w:sz w:val="18"/>
                  <w:szCs w:val="18"/>
                  <w:lang w:val="en-US"/>
                </w:rPr>
                <w:t xml:space="preserve">is set as </w:t>
              </w:r>
            </w:ins>
            <w:ins w:id="32" w:author="Yang" w:date="2021-08-16T10:59:00Z">
              <w:r w:rsidRPr="00873353">
                <w:rPr>
                  <w:rFonts w:ascii="Times New Roman" w:eastAsia="SimSun" w:hAnsi="Times New Roman" w:cs="Times New Roman" w:hint="eastAsia"/>
                  <w:sz w:val="18"/>
                  <w:szCs w:val="18"/>
                  <w:lang w:val="en-US"/>
                </w:rPr>
                <w:t>the same value</w:t>
              </w:r>
            </w:ins>
            <w:ins w:id="33" w:author="Yang" w:date="2021-08-16T11:01:00Z">
              <w:r w:rsidRPr="00873353">
                <w:rPr>
                  <w:rFonts w:ascii="Times New Roman" w:eastAsia="SimSun" w:hAnsi="Times New Roman" w:cs="Times New Roman" w:hint="eastAsia"/>
                  <w:sz w:val="18"/>
                  <w:szCs w:val="18"/>
                  <w:lang w:val="en-US"/>
                </w:rPr>
                <w:t xml:space="preserve"> of the first TPC field;</w:t>
              </w:r>
            </w:ins>
          </w:p>
          <w:p w14:paraId="263B5979" w14:textId="77777777" w:rsidR="005913DE" w:rsidRPr="00873353" w:rsidRDefault="00553824">
            <w:pPr>
              <w:pStyle w:val="ListParagraph"/>
              <w:numPr>
                <w:ilvl w:val="1"/>
                <w:numId w:val="19"/>
                <w:ins w:id="34" w:author="Yang" w:date="2021-08-16T11:02:00Z"/>
              </w:numPr>
              <w:rPr>
                <w:rFonts w:ascii="Times New Roman" w:eastAsia="Batang" w:hAnsi="Times New Roman" w:cs="Times New Roman"/>
                <w:sz w:val="18"/>
                <w:szCs w:val="18"/>
                <w:lang w:val="en-US"/>
              </w:rPr>
              <w:pPrChange w:id="35" w:author="Yang" w:date="2021-08-16T11:02:00Z">
                <w:pPr>
                  <w:pStyle w:val="ListParagraph"/>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lang w:val="en-US"/>
                </w:rPr>
                <w:t xml:space="preserve">Alt </w:t>
              </w:r>
            </w:ins>
            <w:ins w:id="37" w:author="Yang" w:date="2021-08-16T11:05:00Z">
              <w:r w:rsidRPr="00873353">
                <w:rPr>
                  <w:rFonts w:ascii="Times New Roman" w:eastAsia="SimSun" w:hAnsi="Times New Roman" w:cs="Times New Roman" w:hint="eastAsia"/>
                  <w:sz w:val="18"/>
                  <w:szCs w:val="18"/>
                  <w:lang w:val="en-US"/>
                </w:rPr>
                <w:t>3</w:t>
              </w:r>
            </w:ins>
            <w:ins w:id="38" w:author="Yang" w:date="2021-08-16T11:02:00Z">
              <w:r w:rsidRPr="00873353">
                <w:rPr>
                  <w:rFonts w:ascii="Times New Roman" w:eastAsia="SimSun" w:hAnsi="Times New Roman" w:cs="Times New Roman" w:hint="eastAsia"/>
                  <w:sz w:val="18"/>
                  <w:szCs w:val="18"/>
                  <w:lang w:val="en-US"/>
                </w:rPr>
                <w:t xml:space="preserve">: both </w:t>
              </w:r>
              <w:r w:rsidRPr="00873353">
                <w:rPr>
                  <w:rFonts w:ascii="Times New Roman" w:eastAsia="Batang" w:hAnsi="Times New Roman" w:cs="Times New Roman"/>
                  <w:sz w:val="18"/>
                  <w:szCs w:val="18"/>
                  <w:lang w:val="en-US"/>
                </w:rPr>
                <w:t xml:space="preserve">the </w:t>
              </w:r>
              <w:r w:rsidRPr="00873353">
                <w:rPr>
                  <w:rFonts w:ascii="Times New Roman" w:eastAsia="SimSun" w:hAnsi="Times New Roman" w:cs="Times New Roman" w:hint="eastAsia"/>
                  <w:sz w:val="18"/>
                  <w:szCs w:val="18"/>
                  <w:lang w:val="en-US"/>
                </w:rPr>
                <w:t xml:space="preserve">first and second </w:t>
              </w:r>
              <w:r w:rsidRPr="00873353">
                <w:rPr>
                  <w:rFonts w:ascii="Times New Roman" w:eastAsia="Batang" w:hAnsi="Times New Roman" w:cs="Times New Roman"/>
                  <w:sz w:val="18"/>
                  <w:szCs w:val="18"/>
                  <w:lang w:val="en-US"/>
                </w:rPr>
                <w:t>TPC field</w:t>
              </w:r>
              <w:r w:rsidRPr="00873353">
                <w:rPr>
                  <w:rFonts w:ascii="Times New Roman" w:eastAsia="SimSun" w:hAnsi="Times New Roman" w:cs="Times New Roman" w:hint="eastAsia"/>
                  <w:sz w:val="18"/>
                  <w:szCs w:val="18"/>
                  <w:lang w:val="en-US"/>
                </w:rPr>
                <w:t xml:space="preserve">s are jointly indicate </w:t>
              </w:r>
            </w:ins>
            <w:ins w:id="39" w:author="Yang" w:date="2021-08-16T11:04:00Z">
              <w:r w:rsidRPr="00873353">
                <w:rPr>
                  <w:rFonts w:ascii="Times New Roman" w:eastAsia="SimSun" w:hAnsi="Times New Roman" w:cs="Times New Roman" w:hint="eastAsia"/>
                  <w:sz w:val="18"/>
                  <w:szCs w:val="18"/>
                  <w:lang w:val="en-US"/>
                </w:rPr>
                <w:t>the TPC value</w:t>
              </w:r>
            </w:ins>
            <w:ins w:id="40" w:author="Yang" w:date="2021-08-16T11:02:00Z">
              <w:r w:rsidRPr="00873353">
                <w:rPr>
                  <w:rFonts w:ascii="Times New Roman" w:eastAsia="SimSun" w:hAnsi="Times New Roman" w:cs="Times New Roman" w:hint="eastAsia"/>
                  <w:sz w:val="18"/>
                  <w:szCs w:val="18"/>
                  <w:lang w:val="en-US"/>
                </w:rPr>
                <w:t>;</w:t>
              </w:r>
            </w:ins>
          </w:p>
          <w:p w14:paraId="4DE43020" w14:textId="77777777" w:rsidR="005913DE" w:rsidRPr="00873353" w:rsidRDefault="00553824">
            <w:pPr>
              <w:pStyle w:val="ListParagraph"/>
              <w:numPr>
                <w:ilvl w:val="1"/>
                <w:numId w:val="19"/>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Each TPC field is for each closed-loop index value respectively (i.e., 1</w:t>
            </w:r>
            <w:r w:rsidRPr="00873353">
              <w:rPr>
                <w:rFonts w:ascii="Times New Roman" w:eastAsia="Batang" w:hAnsi="Times New Roman" w:cs="Times New Roman"/>
                <w:sz w:val="18"/>
                <w:szCs w:val="18"/>
                <w:vertAlign w:val="superscript"/>
                <w:lang w:val="en-US"/>
              </w:rPr>
              <w:t>st</w:t>
            </w:r>
            <w:r w:rsidRPr="00873353">
              <w:rPr>
                <w:rFonts w:ascii="Times New Roman" w:eastAsia="Batang" w:hAnsi="Times New Roman" w:cs="Times New Roman"/>
                <w:sz w:val="18"/>
                <w:szCs w:val="18"/>
                <w:lang w:val="en-US"/>
              </w:rPr>
              <w:t xml:space="preserve"> /2</w:t>
            </w:r>
            <w:r w:rsidRPr="00873353">
              <w:rPr>
                <w:rFonts w:ascii="Times New Roman" w:eastAsia="Batang" w:hAnsi="Times New Roman" w:cs="Times New Roman"/>
                <w:sz w:val="18"/>
                <w:szCs w:val="18"/>
                <w:vertAlign w:val="superscript"/>
                <w:lang w:val="en-US"/>
              </w:rPr>
              <w:t>nd</w:t>
            </w:r>
            <w:r w:rsidRPr="00873353">
              <w:rPr>
                <w:rFonts w:ascii="Times New Roman" w:eastAsia="Batang" w:hAnsi="Times New Roman" w:cs="Times New Roman"/>
                <w:sz w:val="18"/>
                <w:szCs w:val="18"/>
                <w:lang w:val="en-US"/>
              </w:rPr>
              <w:t xml:space="preserve"> TPC fields correspond to “</w:t>
            </w:r>
            <w:r w:rsidRPr="00873353">
              <w:rPr>
                <w:rFonts w:ascii="Times New Roman" w:eastAsia="Batang" w:hAnsi="Times New Roman" w:cs="Times New Roman"/>
                <w:i/>
                <w:iCs/>
                <w:sz w:val="18"/>
                <w:szCs w:val="18"/>
                <w:lang w:val="en-US"/>
              </w:rPr>
              <w:t>closedLoopIndex</w:t>
            </w:r>
            <w:r w:rsidRPr="00873353">
              <w:rPr>
                <w:rFonts w:ascii="Times New Roman" w:eastAsia="Batang" w:hAnsi="Times New Roman" w:cs="Times New Roman"/>
                <w:sz w:val="18"/>
                <w:szCs w:val="18"/>
                <w:lang w:val="en-US"/>
              </w:rPr>
              <w:t>” value = 0 and 1, respectively).</w:t>
            </w:r>
          </w:p>
          <w:p w14:paraId="46172C2B" w14:textId="77777777" w:rsidR="005913DE" w:rsidRPr="00873353" w:rsidRDefault="00553824">
            <w:pPr>
              <w:pStyle w:val="ListParagraph"/>
              <w:numPr>
                <w:ilvl w:val="0"/>
                <w:numId w:val="19"/>
              </w:numPr>
              <w:rPr>
                <w:rFonts w:ascii="Times New Roman" w:eastAsia="Batang" w:hAnsi="Times New Roman" w:cs="Times New Roman"/>
                <w:sz w:val="18"/>
                <w:szCs w:val="18"/>
                <w:lang w:val="en-US"/>
              </w:rPr>
            </w:pPr>
            <w:r>
              <w:rPr>
                <w:rFonts w:asciiTheme="majorBidi" w:hAnsiTheme="majorBidi" w:cstheme="majorBidi"/>
                <w:bCs/>
                <w:iCs/>
                <w:sz w:val="18"/>
                <w:szCs w:val="18"/>
                <w:lang w:val="en-GB" w:eastAsia="ko-KR"/>
              </w:rPr>
              <w:t>When the indicated PUCCH transmission in DCI format 1_0 (fallback DCI) is associated with two “</w:t>
            </w:r>
            <w:r>
              <w:rPr>
                <w:rFonts w:asciiTheme="majorBidi" w:hAnsiTheme="majorBidi" w:cstheme="majorBidi"/>
                <w:bCs/>
                <w:i/>
                <w:sz w:val="18"/>
                <w:szCs w:val="18"/>
                <w:lang w:val="en-GB" w:eastAsia="ko-KR"/>
              </w:rPr>
              <w:t>closedLoopIndex</w:t>
            </w:r>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lang w:val="en-US"/>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lang w:val="en-US"/>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Our first preference is that the 2</w:t>
            </w:r>
            <w:r w:rsidRPr="00873353">
              <w:rPr>
                <w:rFonts w:ascii="Times New Roman" w:eastAsia="SimSun" w:hAnsi="Times New Roman" w:cs="Times New Roman"/>
                <w:b/>
                <w:bCs/>
                <w:color w:val="4A442A" w:themeColor="background2" w:themeShade="40"/>
                <w:sz w:val="18"/>
                <w:szCs w:val="18"/>
                <w:vertAlign w:val="superscript"/>
                <w:lang w:val="en-US"/>
              </w:rPr>
              <w:t>nd</w:t>
            </w:r>
            <w:r w:rsidRPr="00873353">
              <w:rPr>
                <w:rFonts w:ascii="Times New Roman" w:eastAsia="SimSun" w:hAnsi="Times New Roman" w:cs="Times New Roman"/>
                <w:b/>
                <w:bCs/>
                <w:color w:val="4A442A" w:themeColor="background2" w:themeShade="40"/>
                <w:sz w:val="18"/>
                <w:szCs w:val="18"/>
                <w:lang w:val="en-US"/>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462274">
            <w:pPr>
              <w:adjustRightInd w:val="0"/>
              <w:snapToGrid w:val="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Fraunhofer IIS/HHI</w:t>
            </w:r>
          </w:p>
        </w:tc>
        <w:tc>
          <w:tcPr>
            <w:tcW w:w="7512" w:type="dxa"/>
          </w:tcPr>
          <w:p w14:paraId="5BD64E39" w14:textId="77777777" w:rsidR="00873353" w:rsidRDefault="00873353" w:rsidP="00462274">
            <w:pPr>
              <w:adjustRightInd w:val="0"/>
              <w:snapToGrid w:val="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Support the proposal</w:t>
            </w:r>
          </w:p>
        </w:tc>
      </w:tr>
    </w:tbl>
    <w:p w14:paraId="5006831E" w14:textId="77777777" w:rsidR="005913DE" w:rsidRDefault="005913DE">
      <w:pPr>
        <w:pStyle w:val="NoSpacing"/>
      </w:pPr>
    </w:p>
    <w:bookmarkEnd w:id="10"/>
    <w:p w14:paraId="24E0EF4A" w14:textId="77777777" w:rsidR="005913DE" w:rsidRPr="00873353" w:rsidRDefault="00553824">
      <w:pPr>
        <w:pStyle w:val="Style2"/>
        <w:rPr>
          <w:lang w:val="en-US"/>
        </w:rPr>
      </w:pPr>
      <w:r w:rsidRPr="00873353">
        <w:rPr>
          <w:lang w:val="en-US"/>
        </w:rPr>
        <w:t xml:space="preserve">Default beam for PUSCH </w:t>
      </w:r>
    </w:p>
    <w:p w14:paraId="6448B81B" w14:textId="77777777" w:rsidR="005913DE" w:rsidRPr="00873353" w:rsidRDefault="00553824">
      <w:pPr>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2.2</w:t>
      </w:r>
      <w:r w:rsidRPr="00873353">
        <w:rPr>
          <w:rFonts w:ascii="Times New Roman" w:hAnsi="Times New Roman" w:cs="Times New Roman"/>
          <w:b/>
          <w:bCs/>
          <w:sz w:val="18"/>
          <w:szCs w:val="18"/>
          <w:lang w:val="en-US"/>
        </w:rPr>
        <w:t>:</w:t>
      </w:r>
      <w:r w:rsidRPr="00873353">
        <w:rPr>
          <w:lang w:val="en-US"/>
        </w:rPr>
        <w:t xml:space="preserve"> </w:t>
      </w:r>
      <w:r w:rsidRPr="00873353">
        <w:rPr>
          <w:rFonts w:ascii="Times New Roman" w:eastAsia="Batang" w:hAnsi="Times New Roman" w:cs="Times New Roman"/>
          <w:sz w:val="18"/>
          <w:szCs w:val="18"/>
          <w:lang w:val="en-US"/>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lang w:val="en-US"/>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 xml:space="preserve">Do not support. </w:t>
            </w:r>
            <w:r w:rsidRPr="00873353">
              <w:rPr>
                <w:rFonts w:ascii="Times New Roman" w:hAnsi="Times New Roman" w:cs="Times New Roman"/>
                <w:b/>
                <w:bCs/>
                <w:color w:val="4A442A" w:themeColor="background2" w:themeShade="40"/>
                <w:sz w:val="18"/>
                <w:szCs w:val="18"/>
                <w:lang w:val="en-US"/>
              </w:rPr>
              <w:t>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We are also open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Support FL</w:t>
            </w:r>
            <w:r w:rsidRPr="00873353">
              <w:rPr>
                <w:rFonts w:ascii="Times New Roman" w:hAnsi="Times New Roman" w:cs="Times New Roman"/>
                <w:b/>
                <w:bCs/>
                <w:color w:val="4A442A" w:themeColor="background2" w:themeShade="40"/>
                <w:sz w:val="18"/>
                <w:szCs w:val="18"/>
                <w:lang w:val="en-US"/>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Support FL</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462274">
            <w:pPr>
              <w:adjustRightInd w:val="0"/>
              <w:snapToGrid w:val="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Fraunhofer IIS/HHI</w:t>
            </w:r>
          </w:p>
        </w:tc>
        <w:tc>
          <w:tcPr>
            <w:tcW w:w="7512" w:type="dxa"/>
          </w:tcPr>
          <w:p w14:paraId="583B8BDA" w14:textId="77777777" w:rsidR="00873353" w:rsidRDefault="00873353" w:rsidP="00462274">
            <w:pPr>
              <w:adjustRightInd w:val="0"/>
              <w:snapToGrid w:val="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Support the proposal</w:t>
            </w:r>
          </w:p>
        </w:tc>
      </w:tr>
    </w:tbl>
    <w:p w14:paraId="08F63F36" w14:textId="77777777" w:rsidR="005913DE" w:rsidRDefault="005913DE"/>
    <w:p w14:paraId="69E3B25D" w14:textId="77777777" w:rsidR="005913DE" w:rsidRPr="00873353" w:rsidRDefault="00553824">
      <w:pPr>
        <w:pStyle w:val="Heading3"/>
        <w:spacing w:after="240"/>
        <w:ind w:left="1077" w:hanging="1077"/>
        <w:rPr>
          <w:rFonts w:ascii="Arial" w:hAnsi="Arial" w:cs="Arial"/>
          <w:color w:val="auto"/>
          <w:szCs w:val="16"/>
          <w:lang w:val="en-US"/>
        </w:rPr>
      </w:pPr>
      <w:r w:rsidRPr="00873353">
        <w:rPr>
          <w:rFonts w:ascii="Arial" w:hAnsi="Arial" w:cs="Arial"/>
          <w:color w:val="auto"/>
          <w:szCs w:val="16"/>
          <w:lang w:val="en-US"/>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lang w:val="en-US"/>
        </w:rPr>
        <w:t>Proposal 2.3</w:t>
      </w:r>
      <w:r w:rsidRPr="00873353">
        <w:rPr>
          <w:rFonts w:ascii="Times New Roman" w:hAnsi="Times New Roman" w:cs="Times New Roman"/>
          <w:b/>
          <w:bCs/>
          <w:sz w:val="18"/>
          <w:szCs w:val="18"/>
          <w:lang w:val="en-US"/>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lang w:val="en-US"/>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 xml:space="preserve">Support the proposal. </w:t>
            </w:r>
            <w:r w:rsidRPr="00873353">
              <w:rPr>
                <w:rFonts w:ascii="Times New Roman" w:hAnsi="Times New Roman" w:cs="Times New Roman"/>
                <w:b/>
                <w:bCs/>
                <w:color w:val="4A442A" w:themeColor="background2" w:themeShade="40"/>
                <w:sz w:val="18"/>
                <w:szCs w:val="18"/>
                <w:lang w:val="en-US"/>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w:t>
            </w:r>
            <w:r w:rsidRPr="00873353">
              <w:rPr>
                <w:rFonts w:ascii="Times New Roman" w:eastAsia="SimSun" w:hAnsi="Times New Roman" w:cs="Times New Roman"/>
                <w:b/>
                <w:bCs/>
                <w:color w:val="4A442A" w:themeColor="background2" w:themeShade="40"/>
                <w:sz w:val="18"/>
                <w:szCs w:val="18"/>
                <w:lang w:val="en-US"/>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 xml:space="preserve">For inter-slot multi-TRP PUSCH repetition, we think intra-slot FH can be used for both cyclic mapping and sequential mapping.  So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Support FL</w:t>
            </w:r>
            <w:r w:rsidRPr="00873353">
              <w:rPr>
                <w:rFonts w:ascii="Times New Roman" w:hAnsi="Times New Roman" w:cs="Times New Roman"/>
                <w:b/>
                <w:bCs/>
                <w:color w:val="4A442A" w:themeColor="background2" w:themeShade="40"/>
                <w:sz w:val="18"/>
                <w:szCs w:val="18"/>
                <w:lang w:val="en-US"/>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do not support. Share similar view as MeidaTek.</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w:t>
            </w:r>
            <w:r w:rsidRPr="00873353">
              <w:rPr>
                <w:rFonts w:ascii="Times New Roman" w:eastAsia="SimSun" w:hAnsi="Times New Roman" w:cs="Times New Roman" w:hint="eastAsia"/>
                <w:b/>
                <w:bCs/>
                <w:color w:val="4A442A" w:themeColor="background2" w:themeShade="40"/>
                <w:sz w:val="18"/>
                <w:szCs w:val="18"/>
                <w:lang w:val="en-US"/>
              </w:rPr>
              <w:t>upport</w:t>
            </w:r>
            <w:r w:rsidRPr="00873353">
              <w:rPr>
                <w:rFonts w:ascii="Times New Roman" w:eastAsia="SimSun" w:hAnsi="Times New Roman" w:cs="Times New Roman"/>
                <w:b/>
                <w:bCs/>
                <w:color w:val="4A442A" w:themeColor="background2" w:themeShade="40"/>
                <w:sz w:val="18"/>
                <w:szCs w:val="18"/>
                <w:lang w:val="en-US"/>
              </w:rPr>
              <w:t xml:space="preserve"> </w:t>
            </w:r>
            <w:r w:rsidRPr="00873353">
              <w:rPr>
                <w:rFonts w:ascii="Times New Roman" w:eastAsia="SimSun" w:hAnsi="Times New Roman" w:cs="Times New Roman" w:hint="eastAsia"/>
                <w:b/>
                <w:bCs/>
                <w:color w:val="4A442A" w:themeColor="background2" w:themeShade="40"/>
                <w:sz w:val="18"/>
                <w:szCs w:val="18"/>
                <w:lang w:val="en-US"/>
              </w:rPr>
              <w:t>t</w:t>
            </w:r>
            <w:r w:rsidRPr="00873353">
              <w:rPr>
                <w:rFonts w:ascii="Times New Roman" w:eastAsia="SimSun" w:hAnsi="Times New Roman" w:cs="Times New Roman"/>
                <w:b/>
                <w:bCs/>
                <w:color w:val="4A442A" w:themeColor="background2" w:themeShade="40"/>
                <w:sz w:val="18"/>
                <w:szCs w:val="18"/>
                <w:lang w:val="en-US"/>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Do not support. Agree with MTek.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Support the proposal for N</w:t>
            </w:r>
            <w:r w:rsidRPr="00873353">
              <w:rPr>
                <w:rFonts w:ascii="Times New Roman" w:eastAsia="SimSun" w:hAnsi="Times New Roman" w:cs="Times New Roman" w:hint="eastAsia"/>
                <w:b/>
                <w:bCs/>
                <w:color w:val="4A442A" w:themeColor="background2" w:themeShade="40"/>
                <w:sz w:val="18"/>
                <w:szCs w:val="18"/>
                <w:vertAlign w:val="subscript"/>
                <w:lang w:val="en-US"/>
              </w:rPr>
              <w:t>Rep</w:t>
            </w:r>
            <w:r w:rsidRPr="00873353">
              <w:rPr>
                <w:rFonts w:ascii="Times New Roman" w:eastAsia="SimSun" w:hAnsi="Times New Roman" w:cs="Times New Roman" w:hint="eastAsia"/>
                <w:b/>
                <w:bCs/>
                <w:color w:val="4A442A" w:themeColor="background2" w:themeShade="40"/>
                <w:sz w:val="18"/>
                <w:szCs w:val="18"/>
                <w:lang w:val="en-US"/>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Note that when N</w:t>
            </w:r>
            <w:r w:rsidRPr="00873353">
              <w:rPr>
                <w:rFonts w:ascii="Times New Roman" w:eastAsia="SimSun" w:hAnsi="Times New Roman" w:cs="Times New Roman" w:hint="eastAsia"/>
                <w:b/>
                <w:bCs/>
                <w:color w:val="4A442A" w:themeColor="background2" w:themeShade="40"/>
                <w:sz w:val="18"/>
                <w:szCs w:val="18"/>
                <w:vertAlign w:val="subscript"/>
                <w:lang w:val="en-US"/>
              </w:rPr>
              <w:t>Rep</w:t>
            </w:r>
            <w:r w:rsidRPr="00873353">
              <w:rPr>
                <w:rFonts w:ascii="Times New Roman" w:eastAsia="SimSun" w:hAnsi="Times New Roman" w:cs="Times New Roman" w:hint="eastAsia"/>
                <w:b/>
                <w:bCs/>
                <w:color w:val="4A442A" w:themeColor="background2" w:themeShade="40"/>
                <w:sz w:val="18"/>
                <w:szCs w:val="18"/>
                <w:lang w:val="en-US"/>
              </w:rPr>
              <w:t xml:space="preserve"> = 2, cyclical mapping is applied regardless of the configuration of beam mapping pattern. A clarification on whether frequency hopping is applied or not for N</w:t>
            </w:r>
            <w:r w:rsidRPr="00873353">
              <w:rPr>
                <w:rFonts w:ascii="Times New Roman" w:eastAsia="SimSun" w:hAnsi="Times New Roman" w:cs="Times New Roman" w:hint="eastAsia"/>
                <w:b/>
                <w:bCs/>
                <w:color w:val="4A442A" w:themeColor="background2" w:themeShade="40"/>
                <w:sz w:val="18"/>
                <w:szCs w:val="18"/>
                <w:vertAlign w:val="subscript"/>
                <w:lang w:val="en-US"/>
              </w:rPr>
              <w:t>Rep</w:t>
            </w:r>
            <w:r w:rsidRPr="00873353">
              <w:rPr>
                <w:rFonts w:ascii="Times New Roman" w:eastAsia="SimSun" w:hAnsi="Times New Roman" w:cs="Times New Roman" w:hint="eastAsia"/>
                <w:b/>
                <w:bCs/>
                <w:color w:val="4A442A" w:themeColor="background2" w:themeShade="40"/>
                <w:sz w:val="18"/>
                <w:szCs w:val="18"/>
                <w:lang w:val="en-US"/>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When N</w:t>
            </w:r>
            <w:r w:rsidRPr="00873353">
              <w:rPr>
                <w:rFonts w:ascii="Times New Roman" w:eastAsia="SimSun" w:hAnsi="Times New Roman" w:cs="Times New Roman" w:hint="eastAsia"/>
                <w:b/>
                <w:bCs/>
                <w:color w:val="4A442A" w:themeColor="background2" w:themeShade="40"/>
                <w:sz w:val="18"/>
                <w:szCs w:val="18"/>
                <w:vertAlign w:val="subscript"/>
                <w:lang w:val="en-US"/>
              </w:rPr>
              <w:t>Rep</w:t>
            </w:r>
            <w:r w:rsidRPr="00873353">
              <w:rPr>
                <w:rFonts w:ascii="Times New Roman" w:eastAsia="SimSun" w:hAnsi="Times New Roman" w:cs="Times New Roman" w:hint="eastAsia"/>
                <w:b/>
                <w:bCs/>
                <w:color w:val="4A442A" w:themeColor="background2" w:themeShade="40"/>
                <w:sz w:val="18"/>
                <w:szCs w:val="18"/>
                <w:lang w:val="en-US"/>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Option 2: frequency hopping is not applied,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Option 3: frequency hopping is not applied,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lang w:val="en-US"/>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Don</w:t>
            </w:r>
            <w:r w:rsidRPr="00873353">
              <w:rPr>
                <w:rFonts w:ascii="Times New Roman" w:eastAsia="SimSun" w:hAnsi="Times New Roman" w:cs="Times New Roman"/>
                <w:b/>
                <w:bCs/>
                <w:color w:val="4A442A" w:themeColor="background2" w:themeShade="40"/>
                <w:sz w:val="18"/>
                <w:szCs w:val="18"/>
                <w:lang w:val="en-US"/>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Not support and sharing similar view as MTK/vivo</w:t>
            </w:r>
          </w:p>
        </w:tc>
      </w:tr>
    </w:tbl>
    <w:p w14:paraId="463FC3FC" w14:textId="77777777" w:rsidR="005913DE" w:rsidRPr="00873353" w:rsidRDefault="005913DE">
      <w:pPr>
        <w:pStyle w:val="ListParagraph"/>
        <w:ind w:left="1364"/>
        <w:rPr>
          <w:rFonts w:ascii="Times New Roman" w:hAnsi="Times New Roman"/>
          <w:sz w:val="18"/>
          <w:szCs w:val="18"/>
          <w:lang w:val="en-US"/>
        </w:rPr>
      </w:pPr>
    </w:p>
    <w:p w14:paraId="174E780F" w14:textId="77777777" w:rsidR="005913DE" w:rsidRPr="00873353" w:rsidRDefault="00553824">
      <w:pPr>
        <w:pStyle w:val="Heading3"/>
        <w:spacing w:after="240"/>
        <w:ind w:left="1077" w:hanging="1077"/>
        <w:rPr>
          <w:rFonts w:ascii="Arial" w:hAnsi="Arial" w:cs="Arial"/>
          <w:color w:val="auto"/>
          <w:szCs w:val="16"/>
          <w:lang w:val="en-US"/>
        </w:rPr>
      </w:pPr>
      <w:r w:rsidRPr="00873353">
        <w:rPr>
          <w:rFonts w:ascii="Arial" w:hAnsi="Arial" w:cs="Arial"/>
          <w:color w:val="auto"/>
          <w:szCs w:val="16"/>
          <w:lang w:val="en-US"/>
        </w:rPr>
        <w:t>Grouping of PUCCH resources</w:t>
      </w:r>
    </w:p>
    <w:p w14:paraId="3860A54D" w14:textId="77777777" w:rsidR="005913DE" w:rsidRPr="00873353" w:rsidRDefault="00553824">
      <w:pPr>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2.4:</w:t>
      </w:r>
      <w:r w:rsidRPr="00873353">
        <w:rPr>
          <w:rFonts w:ascii="Times New Roman" w:hAnsi="Times New Roman" w:cs="Times New Roman"/>
          <w:sz w:val="18"/>
          <w:szCs w:val="18"/>
          <w:lang w:val="en-US"/>
        </w:rPr>
        <w:t xml:space="preserve"> For the </w:t>
      </w:r>
      <w:r w:rsidRPr="00873353">
        <w:rPr>
          <w:rFonts w:ascii="Times New Roman" w:eastAsia="Batang" w:hAnsi="Times New Roman" w:cs="Times New Roman"/>
          <w:sz w:val="18"/>
          <w:szCs w:val="18"/>
          <w:lang w:val="en-US"/>
        </w:rPr>
        <w:t xml:space="preserve">grouping of PUCCH resources in Rel-17 multi-TRP PUCCH repetition schemes, </w:t>
      </w:r>
    </w:p>
    <w:p w14:paraId="6EB24A3F" w14:textId="77777777" w:rsidR="005913DE" w:rsidRPr="00873353" w:rsidRDefault="00553824">
      <w:pPr>
        <w:pStyle w:val="ListParagraph"/>
        <w:numPr>
          <w:ilvl w:val="0"/>
          <w:numId w:val="26"/>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MAC-CE activating two spatial relation info’s (for FR2) for a group of PUCCH resources in a CC. </w:t>
      </w:r>
    </w:p>
    <w:p w14:paraId="48D73378" w14:textId="77777777" w:rsidR="005913DE" w:rsidRPr="00873353" w:rsidRDefault="00553824">
      <w:pPr>
        <w:pStyle w:val="ListParagraph"/>
        <w:numPr>
          <w:ilvl w:val="0"/>
          <w:numId w:val="26"/>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MAC-CE activating two sets of power control parameters (for FR1) for a group of PUCCH resources in a CC. </w:t>
      </w:r>
    </w:p>
    <w:p w14:paraId="02DE61AF" w14:textId="77777777" w:rsidR="005913DE" w:rsidRPr="00873353" w:rsidRDefault="00553824">
      <w:pPr>
        <w:pStyle w:val="ListParagraph"/>
        <w:numPr>
          <w:ilvl w:val="0"/>
          <w:numId w:val="26"/>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ListParagraph"/>
        <w:numPr>
          <w:ilvl w:val="0"/>
          <w:numId w:val="26"/>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ListParagraph"/>
        <w:numPr>
          <w:ilvl w:val="0"/>
          <w:numId w:val="26"/>
        </w:numPr>
        <w:contextualSpacing w:val="0"/>
        <w:rPr>
          <w:rFonts w:ascii="Times New Roman" w:hAnsi="Times New Roman" w:cs="Times New Roman"/>
          <w:sz w:val="18"/>
          <w:szCs w:val="18"/>
          <w:lang w:val="en-US"/>
        </w:rPr>
      </w:pPr>
      <w:r>
        <w:rPr>
          <w:rFonts w:ascii="Times New Roman" w:hAnsi="Times New Roman" w:cs="Times New Roman"/>
          <w:iCs/>
          <w:sz w:val="18"/>
          <w:szCs w:val="18"/>
          <w:lang w:val="en-GB"/>
        </w:rPr>
        <w:t>The signalling details are up to RAN2 to decide.</w:t>
      </w:r>
    </w:p>
    <w:p w14:paraId="6716C6F6" w14:textId="77777777" w:rsidR="005913DE" w:rsidRPr="00873353" w:rsidRDefault="005913DE">
      <w:pPr>
        <w:pStyle w:val="ListParagraph"/>
        <w:rPr>
          <w:rFonts w:ascii="Times" w:eastAsia="Batang" w:hAnsi="Times" w:cs="Times"/>
          <w:lang w:val="en-U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 xml:space="preserve">It seems better to make high level decision first, i.e., whether MTRP PUCCH and STRP PUCCH can be mixed in the same group, because following issues are different depending on </w:t>
            </w:r>
            <w:r w:rsidRPr="00873353">
              <w:rPr>
                <w:rFonts w:ascii="Times New Roman" w:hAnsi="Times New Roman" w:cs="Times New Roman"/>
                <w:b/>
                <w:bCs/>
                <w:color w:val="4A442A" w:themeColor="background2" w:themeShade="40"/>
                <w:sz w:val="18"/>
                <w:szCs w:val="18"/>
                <w:lang w:val="en-US"/>
              </w:rPr>
              <w:lastRenderedPageBreak/>
              <w:t>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lang w:val="en-US" w:eastAsia="zh-TW"/>
              </w:rPr>
            </w:pPr>
            <w:r w:rsidRPr="00873353">
              <w:rPr>
                <w:iCs/>
                <w:sz w:val="18"/>
                <w:szCs w:val="18"/>
                <w:lang w:val="en-US"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object w:dxaOrig="6509" w:dyaOrig="2028" w14:anchorId="1884FC7A">
                <v:shape id="_x0000_i1026" type="#_x0000_t75" style="width:325.45pt;height:101.5pt" o:ole="">
                  <v:imagedata r:id="rId27" o:title=""/>
                </v:shape>
                <o:OLEObject Type="Embed" ProgID="Visio.Drawing.15" ShapeID="_x0000_i1026" DrawAspect="Content" ObjectID="_1690635434"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w:t>
            </w:r>
            <w:r w:rsidRPr="00873353">
              <w:rPr>
                <w:rFonts w:ascii="Times New Roman" w:eastAsia="SimSun" w:hAnsi="Times New Roman" w:cs="Times New Roman"/>
                <w:b/>
                <w:bCs/>
                <w:color w:val="4A442A" w:themeColor="background2" w:themeShade="40"/>
                <w:sz w:val="18"/>
                <w:szCs w:val="18"/>
                <w:lang w:val="en-US"/>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xml:space="preserve">Support the </w:t>
            </w:r>
            <w:r w:rsidRPr="00873353">
              <w:rPr>
                <w:rFonts w:ascii="Times New Roman" w:eastAsia="SimSun" w:hAnsi="Times New Roman" w:cs="Times New Roman"/>
                <w:b/>
                <w:bCs/>
                <w:color w:val="4A442A" w:themeColor="background2" w:themeShade="40"/>
                <w:sz w:val="18"/>
                <w:szCs w:val="18"/>
                <w:lang w:val="en-US"/>
              </w:rPr>
              <w:t>proposal</w:t>
            </w:r>
            <w:r w:rsidRPr="00873353">
              <w:rPr>
                <w:rFonts w:ascii="Times New Roman" w:eastAsia="SimSun" w:hAnsi="Times New Roman" w:cs="Times New Roman" w:hint="eastAsia"/>
                <w:b/>
                <w:bCs/>
                <w:color w:val="4A442A" w:themeColor="background2" w:themeShade="40"/>
                <w:sz w:val="18"/>
                <w:szCs w:val="18"/>
                <w:lang w:val="en-US"/>
              </w:rPr>
              <w:t>. W</w:t>
            </w:r>
            <w:r w:rsidRPr="00873353">
              <w:rPr>
                <w:rFonts w:ascii="Times New Roman" w:eastAsia="SimSun" w:hAnsi="Times New Roman" w:cs="Times New Roman"/>
                <w:b/>
                <w:bCs/>
                <w:color w:val="4A442A" w:themeColor="background2" w:themeShade="40"/>
                <w:sz w:val="18"/>
                <w:szCs w:val="18"/>
                <w:lang w:val="en-US"/>
              </w:rPr>
              <w:t>h</w:t>
            </w:r>
            <w:r w:rsidRPr="00873353">
              <w:rPr>
                <w:rFonts w:ascii="Times New Roman" w:eastAsia="SimSun" w:hAnsi="Times New Roman" w:cs="Times New Roman" w:hint="eastAsia"/>
                <w:b/>
                <w:bCs/>
                <w:color w:val="4A442A" w:themeColor="background2" w:themeShade="40"/>
                <w:sz w:val="18"/>
                <w:szCs w:val="18"/>
                <w:lang w:val="en-US"/>
              </w:rPr>
              <w:t>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w:t>
            </w:r>
            <w:r w:rsidRPr="00873353">
              <w:rPr>
                <w:rFonts w:ascii="Times New Roman" w:eastAsia="SimSun" w:hAnsi="Times New Roman" w:cs="Times New Roman" w:hint="eastAsia"/>
                <w:b/>
                <w:bCs/>
                <w:color w:val="4A442A" w:themeColor="background2" w:themeShade="40"/>
                <w:sz w:val="18"/>
                <w:szCs w:val="18"/>
                <w:lang w:val="en-US"/>
              </w:rPr>
              <w:t xml:space="preserve">e </w:t>
            </w:r>
            <w:r w:rsidRPr="00873353">
              <w:rPr>
                <w:rFonts w:ascii="Times New Roman" w:eastAsia="SimSun" w:hAnsi="Times New Roman" w:cs="Times New Roman"/>
                <w:b/>
                <w:bCs/>
                <w:color w:val="4A442A" w:themeColor="background2" w:themeShade="40"/>
                <w:sz w:val="18"/>
                <w:szCs w:val="18"/>
                <w:lang w:val="en-US"/>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R</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 xml:space="preserve">) in the existing </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Enhanced PUCCH Spatial Relation Activation/Deactivation MAC CE</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 xml:space="preserve"> [TS 38.321 ] can indicate which one of multiple PUCCH groups containing the spatial relation of PUCCH resource should be updated. For group based update of PC parameters in FR1, same principle should be ensured. We suggest to revise this proposal as follows:</w:t>
            </w:r>
          </w:p>
          <w:p w14:paraId="60DEF3D9" w14:textId="77777777" w:rsidR="005913DE" w:rsidRPr="00873353" w:rsidRDefault="00553824">
            <w:pPr>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2.4:</w:t>
            </w:r>
            <w:r w:rsidRPr="00873353">
              <w:rPr>
                <w:rFonts w:ascii="Times New Roman" w:hAnsi="Times New Roman" w:cs="Times New Roman"/>
                <w:sz w:val="18"/>
                <w:szCs w:val="18"/>
                <w:lang w:val="en-US"/>
              </w:rPr>
              <w:t xml:space="preserve"> For the </w:t>
            </w:r>
            <w:r w:rsidRPr="00873353">
              <w:rPr>
                <w:rFonts w:ascii="Times New Roman" w:eastAsia="Batang" w:hAnsi="Times New Roman" w:cs="Times New Roman"/>
                <w:sz w:val="18"/>
                <w:szCs w:val="18"/>
                <w:lang w:val="en-US"/>
              </w:rPr>
              <w:t xml:space="preserve">grouping of PUCCH resources in Rel-17 multi-TRP PUCCH repetition schemes, </w:t>
            </w:r>
          </w:p>
          <w:p w14:paraId="643DC524" w14:textId="77777777" w:rsidR="005913DE" w:rsidRPr="00873353" w:rsidRDefault="00553824">
            <w:pPr>
              <w:pStyle w:val="ListParagraph"/>
              <w:numPr>
                <w:ilvl w:val="0"/>
                <w:numId w:val="26"/>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w:t>
            </w:r>
            <w:ins w:id="41" w:author="Yang" w:date="2021-08-16T12:07:00Z">
              <w:r w:rsidRPr="00873353">
                <w:rPr>
                  <w:rFonts w:ascii="Times New Roman" w:eastAsia="Batang" w:hAnsi="Times New Roman" w:cs="Times New Roman"/>
                  <w:sz w:val="18"/>
                  <w:szCs w:val="18"/>
                  <w:lang w:val="en-US"/>
                </w:rPr>
                <w:t>one PUCCH resource with two spatial relation</w:t>
              </w:r>
              <w:r w:rsidRPr="00873353">
                <w:rPr>
                  <w:rFonts w:ascii="Times New Roman" w:eastAsia="SimSun" w:hAnsi="Times New Roman" w:cs="Times New Roman" w:hint="eastAsia"/>
                  <w:sz w:val="18"/>
                  <w:szCs w:val="18"/>
                  <w:lang w:val="en-US"/>
                </w:rPr>
                <w:t xml:space="preserve"> info</w:t>
              </w:r>
              <w:r w:rsidRPr="00873353">
                <w:rPr>
                  <w:rFonts w:ascii="Times New Roman" w:eastAsia="SimSun" w:hAnsi="Times New Roman" w:cs="Times New Roman"/>
                  <w:sz w:val="18"/>
                  <w:szCs w:val="18"/>
                  <w:lang w:val="en-US"/>
                </w:rPr>
                <w:t>’</w:t>
              </w:r>
              <w:r w:rsidRPr="00873353">
                <w:rPr>
                  <w:rFonts w:ascii="Times New Roman" w:eastAsia="Batang" w:hAnsi="Times New Roman" w:cs="Times New Roman"/>
                  <w:sz w:val="18"/>
                  <w:szCs w:val="18"/>
                  <w:lang w:val="en-US"/>
                </w:rPr>
                <w:t>s</w:t>
              </w:r>
              <w:r w:rsidRPr="00873353">
                <w:rPr>
                  <w:rFonts w:ascii="Times New Roman" w:eastAsia="SimSun" w:hAnsi="Times New Roman" w:cs="Times New Roman" w:hint="eastAsia"/>
                  <w:sz w:val="18"/>
                  <w:szCs w:val="18"/>
                  <w:lang w:val="en-US"/>
                </w:rPr>
                <w:t xml:space="preserve"> (for FR2)</w:t>
              </w:r>
              <w:r w:rsidRPr="00873353">
                <w:rPr>
                  <w:rFonts w:ascii="Times New Roman" w:eastAsia="Batang" w:hAnsi="Times New Roman" w:cs="Times New Roman"/>
                  <w:sz w:val="18"/>
                  <w:szCs w:val="18"/>
                  <w:lang w:val="en-US"/>
                </w:rPr>
                <w:t xml:space="preserve"> can be configured in two PUCCH</w:t>
              </w:r>
            </w:ins>
            <w:ins w:id="42" w:author="Yang" w:date="2021-08-16T12:11:00Z">
              <w:r w:rsidRPr="00873353">
                <w:rPr>
                  <w:rFonts w:ascii="Times New Roman" w:eastAsia="SimSun" w:hAnsi="Times New Roman" w:cs="Times New Roman" w:hint="eastAsia"/>
                  <w:sz w:val="18"/>
                  <w:szCs w:val="18"/>
                  <w:lang w:val="en-US"/>
                </w:rPr>
                <w:t xml:space="preserve"> r</w:t>
              </w:r>
            </w:ins>
            <w:ins w:id="43" w:author="Yang" w:date="2021-08-16T12:10:00Z">
              <w:r w:rsidRPr="00873353">
                <w:rPr>
                  <w:rFonts w:ascii="Times New Roman" w:eastAsia="SimSun" w:hAnsi="Times New Roman" w:cs="Times New Roman" w:hint="eastAsia"/>
                  <w:sz w:val="18"/>
                  <w:szCs w:val="18"/>
                  <w:lang w:val="en-US"/>
                </w:rPr>
                <w:t>esource</w:t>
              </w:r>
            </w:ins>
            <w:ins w:id="44" w:author="Yang" w:date="2021-08-16T12:07:00Z">
              <w:r w:rsidRPr="00873353">
                <w:rPr>
                  <w:rFonts w:ascii="Times New Roman" w:eastAsia="Batang" w:hAnsi="Times New Roman" w:cs="Times New Roman"/>
                  <w:sz w:val="18"/>
                  <w:szCs w:val="18"/>
                  <w:lang w:val="en-US"/>
                </w:rPr>
                <w:t xml:space="preserve"> groups</w:t>
              </w:r>
            </w:ins>
            <w:ins w:id="45" w:author="Yang" w:date="2021-08-16T12:10:00Z">
              <w:r w:rsidRPr="00873353">
                <w:rPr>
                  <w:rFonts w:ascii="Times New Roman" w:eastAsia="SimSun" w:hAnsi="Times New Roman" w:cs="Times New Roman" w:hint="eastAsia"/>
                  <w:sz w:val="18"/>
                  <w:szCs w:val="18"/>
                  <w:lang w:val="en-US"/>
                </w:rPr>
                <w:t xml:space="preserve"> in a CC</w:t>
              </w:r>
            </w:ins>
            <w:ins w:id="46" w:author="Yang" w:date="2021-08-16T14:05:00Z">
              <w:r w:rsidRPr="00873353">
                <w:rPr>
                  <w:rFonts w:ascii="Times New Roman" w:eastAsia="SimSun" w:hAnsi="Times New Roman" w:cs="Times New Roman" w:hint="eastAsia"/>
                  <w:sz w:val="18"/>
                  <w:szCs w:val="18"/>
                  <w:lang w:val="en-US"/>
                </w:rPr>
                <w:t>, and</w:t>
              </w:r>
            </w:ins>
            <w:ins w:id="47" w:author="Yang" w:date="2021-08-16T12:16:00Z">
              <w:r w:rsidRPr="00873353">
                <w:rPr>
                  <w:rFonts w:ascii="Times New Roman" w:eastAsia="SimSun" w:hAnsi="Times New Roman" w:cs="Times New Roman" w:hint="eastAsia"/>
                  <w:sz w:val="18"/>
                  <w:szCs w:val="18"/>
                  <w:lang w:val="en-US"/>
                </w:rPr>
                <w:t xml:space="preserve"> </w:t>
              </w:r>
            </w:ins>
            <w:ins w:id="48" w:author="Yang" w:date="2021-08-16T12:08:00Z">
              <w:r w:rsidRPr="00873353">
                <w:rPr>
                  <w:rFonts w:ascii="Times New Roman" w:eastAsia="SimSun" w:hAnsi="Times New Roman" w:cs="Times New Roman" w:hint="eastAsia"/>
                  <w:sz w:val="18"/>
                  <w:szCs w:val="18"/>
                  <w:lang w:val="en-US"/>
                </w:rPr>
                <w:t>MAC CE</w:t>
              </w:r>
            </w:ins>
            <w:ins w:id="49" w:author="Yang" w:date="2021-08-16T12:10:00Z">
              <w:r w:rsidRPr="00873353">
                <w:rPr>
                  <w:rFonts w:ascii="Times New Roman" w:eastAsia="SimSun" w:hAnsi="Times New Roman" w:cs="Times New Roman" w:hint="eastAsia"/>
                  <w:sz w:val="18"/>
                  <w:szCs w:val="18"/>
                  <w:lang w:val="en-US"/>
                </w:rPr>
                <w:t xml:space="preserve"> activating</w:t>
              </w:r>
            </w:ins>
            <w:ins w:id="50" w:author="Yang" w:date="2021-08-16T14:06:00Z">
              <w:r w:rsidRPr="00873353">
                <w:rPr>
                  <w:rFonts w:ascii="Times New Roman" w:eastAsia="SimSun" w:hAnsi="Times New Roman" w:cs="Times New Roman" w:hint="eastAsia"/>
                  <w:sz w:val="18"/>
                  <w:szCs w:val="18"/>
                  <w:lang w:val="en-US"/>
                </w:rPr>
                <w:t xml:space="preserve"> </w:t>
              </w:r>
            </w:ins>
            <w:ins w:id="51" w:author="Yang" w:date="2021-08-16T12:10:00Z">
              <w:r w:rsidRPr="00873353">
                <w:rPr>
                  <w:rFonts w:ascii="Times New Roman" w:eastAsia="SimSun" w:hAnsi="Times New Roman" w:cs="Times New Roman" w:hint="eastAsia"/>
                  <w:sz w:val="18"/>
                  <w:szCs w:val="18"/>
                  <w:lang w:val="en-US"/>
                </w:rPr>
                <w:t xml:space="preserve">all the PUCCH resources </w:t>
              </w:r>
            </w:ins>
            <w:ins w:id="52" w:author="Yang" w:date="2021-08-16T12:15:00Z">
              <w:r w:rsidRPr="00873353">
                <w:rPr>
                  <w:rFonts w:ascii="Times New Roman" w:eastAsia="SimSun" w:hAnsi="Times New Roman" w:cs="Times New Roman" w:hint="eastAsia"/>
                  <w:sz w:val="18"/>
                  <w:szCs w:val="18"/>
                  <w:lang w:val="en-US"/>
                </w:rPr>
                <w:t>with</w:t>
              </w:r>
            </w:ins>
            <w:ins w:id="53" w:author="Yang" w:date="2021-08-16T12:10:00Z">
              <w:r w:rsidRPr="00873353">
                <w:rPr>
                  <w:rFonts w:ascii="Times New Roman" w:eastAsia="SimSun" w:hAnsi="Times New Roman" w:cs="Times New Roman" w:hint="eastAsia"/>
                  <w:sz w:val="18"/>
                  <w:szCs w:val="18"/>
                  <w:lang w:val="en-US"/>
                </w:rPr>
                <w:t xml:space="preserve">in the </w:t>
              </w:r>
            </w:ins>
            <w:ins w:id="54" w:author="Yang" w:date="2021-08-16T12:11:00Z">
              <w:r w:rsidRPr="00873353">
                <w:rPr>
                  <w:rFonts w:ascii="Times New Roman" w:eastAsia="SimSun" w:hAnsi="Times New Roman" w:cs="Times New Roman" w:hint="eastAsia"/>
                  <w:sz w:val="18"/>
                  <w:szCs w:val="18"/>
                  <w:lang w:val="en-US"/>
                </w:rPr>
                <w:t>PUCCH resource group</w:t>
              </w:r>
            </w:ins>
            <w:ins w:id="55" w:author="Yang" w:date="2021-08-16T12:17:00Z">
              <w:r w:rsidRPr="00873353">
                <w:rPr>
                  <w:rFonts w:ascii="Times New Roman" w:eastAsia="SimSun" w:hAnsi="Times New Roman" w:cs="Times New Roman" w:hint="eastAsia"/>
                  <w:sz w:val="18"/>
                  <w:szCs w:val="18"/>
                  <w:lang w:val="en-US"/>
                </w:rPr>
                <w:t xml:space="preserve"> as in Rel-16</w:t>
              </w:r>
            </w:ins>
            <w:ins w:id="56" w:author="Yang" w:date="2021-08-16T12:12:00Z">
              <w:r w:rsidRPr="00873353">
                <w:rPr>
                  <w:rFonts w:ascii="Times New Roman" w:eastAsia="SimSun" w:hAnsi="Times New Roman" w:cs="Times New Roman" w:hint="eastAsia"/>
                  <w:sz w:val="18"/>
                  <w:szCs w:val="18"/>
                  <w:lang w:val="en-US"/>
                </w:rPr>
                <w:t>.</w:t>
              </w:r>
            </w:ins>
            <w:del w:id="57" w:author="Yang" w:date="2021-08-16T12:07:00Z">
              <w:r w:rsidRPr="00873353">
                <w:rPr>
                  <w:rFonts w:ascii="Times New Roman" w:eastAsia="Batang" w:hAnsi="Times New Roman" w:cs="Times New Roman"/>
                  <w:sz w:val="18"/>
                  <w:szCs w:val="18"/>
                  <w:lang w:val="en-US"/>
                </w:rPr>
                <w:delText>MAC-CE activating two spatial relation info’s (for FR2) for a group of PUCCH resources</w:delText>
              </w:r>
            </w:del>
            <w:del w:id="58" w:author="Yang" w:date="2021-08-16T12:12:00Z">
              <w:r w:rsidRPr="00873353">
                <w:rPr>
                  <w:rFonts w:ascii="Times New Roman" w:eastAsia="Batang" w:hAnsi="Times New Roman" w:cs="Times New Roman"/>
                  <w:sz w:val="18"/>
                  <w:szCs w:val="18"/>
                  <w:lang w:val="en-US"/>
                </w:rPr>
                <w:delText xml:space="preserve"> in a CC.</w:delText>
              </w:r>
            </w:del>
            <w:r w:rsidRPr="00873353">
              <w:rPr>
                <w:rFonts w:ascii="Times New Roman" w:eastAsia="Batang" w:hAnsi="Times New Roman" w:cs="Times New Roman"/>
                <w:sz w:val="18"/>
                <w:szCs w:val="18"/>
                <w:lang w:val="en-US"/>
              </w:rPr>
              <w:t xml:space="preserve"> </w:t>
            </w:r>
          </w:p>
          <w:p w14:paraId="30C0D2D7" w14:textId="77777777" w:rsidR="005913DE" w:rsidRPr="00873353" w:rsidRDefault="00553824">
            <w:pPr>
              <w:pStyle w:val="ListParagraph"/>
              <w:numPr>
                <w:ilvl w:val="0"/>
                <w:numId w:val="26"/>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w:t>
            </w:r>
            <w:ins w:id="59" w:author="Yang" w:date="2021-08-16T12:12:00Z">
              <w:r w:rsidRPr="00873353">
                <w:rPr>
                  <w:rFonts w:ascii="Times New Roman" w:eastAsia="Batang" w:hAnsi="Times New Roman" w:cs="Times New Roman"/>
                  <w:sz w:val="18"/>
                  <w:szCs w:val="18"/>
                  <w:lang w:val="en-US"/>
                </w:rPr>
                <w:t xml:space="preserve">one PUCCH resource with two </w:t>
              </w:r>
              <w:r w:rsidRPr="00873353">
                <w:rPr>
                  <w:rFonts w:ascii="Times New Roman" w:eastAsia="SimSun" w:hAnsi="Times New Roman" w:cs="Times New Roman" w:hint="eastAsia"/>
                  <w:sz w:val="18"/>
                  <w:szCs w:val="18"/>
                  <w:lang w:val="en-US"/>
                </w:rPr>
                <w:t>sets of power control parameters (for FR1)</w:t>
              </w:r>
              <w:r w:rsidRPr="00873353">
                <w:rPr>
                  <w:rFonts w:ascii="Times New Roman" w:eastAsia="Batang" w:hAnsi="Times New Roman" w:cs="Times New Roman"/>
                  <w:sz w:val="18"/>
                  <w:szCs w:val="18"/>
                  <w:lang w:val="en-US"/>
                </w:rPr>
                <w:t xml:space="preserve"> can be configured in two PUCCH</w:t>
              </w:r>
              <w:r w:rsidRPr="00873353">
                <w:rPr>
                  <w:rFonts w:ascii="Times New Roman" w:eastAsia="SimSun" w:hAnsi="Times New Roman" w:cs="Times New Roman" w:hint="eastAsia"/>
                  <w:sz w:val="18"/>
                  <w:szCs w:val="18"/>
                  <w:lang w:val="en-US"/>
                </w:rPr>
                <w:t xml:space="preserve"> resource</w:t>
              </w:r>
              <w:r w:rsidRPr="00873353">
                <w:rPr>
                  <w:rFonts w:ascii="Times New Roman" w:eastAsia="Batang" w:hAnsi="Times New Roman" w:cs="Times New Roman"/>
                  <w:sz w:val="18"/>
                  <w:szCs w:val="18"/>
                  <w:lang w:val="en-US"/>
                </w:rPr>
                <w:t xml:space="preserve"> groups</w:t>
              </w:r>
              <w:r w:rsidRPr="00873353">
                <w:rPr>
                  <w:rFonts w:ascii="Times New Roman" w:eastAsia="SimSun" w:hAnsi="Times New Roman" w:cs="Times New Roman" w:hint="eastAsia"/>
                  <w:sz w:val="18"/>
                  <w:szCs w:val="18"/>
                  <w:lang w:val="en-US"/>
                </w:rPr>
                <w:t xml:space="preserve"> in a CC,</w:t>
              </w:r>
            </w:ins>
            <w:ins w:id="60" w:author="Yang" w:date="2021-08-16T12:17:00Z">
              <w:r w:rsidRPr="00873353">
                <w:rPr>
                  <w:rFonts w:ascii="Times New Roman" w:eastAsia="SimSun" w:hAnsi="Times New Roman" w:cs="Times New Roman" w:hint="eastAsia"/>
                  <w:sz w:val="18"/>
                  <w:szCs w:val="18"/>
                  <w:lang w:val="en-US"/>
                </w:rPr>
                <w:t xml:space="preserve"> </w:t>
              </w:r>
            </w:ins>
            <w:ins w:id="61" w:author="Yang" w:date="2021-08-16T14:06:00Z">
              <w:r w:rsidRPr="00873353">
                <w:rPr>
                  <w:rFonts w:ascii="Times New Roman" w:eastAsia="SimSun" w:hAnsi="Times New Roman" w:cs="Times New Roman" w:hint="eastAsia"/>
                  <w:sz w:val="18"/>
                  <w:szCs w:val="18"/>
                  <w:lang w:val="en-US"/>
                </w:rPr>
                <w:t>and</w:t>
              </w:r>
            </w:ins>
            <w:ins w:id="62" w:author="Yang" w:date="2021-08-16T12:12:00Z">
              <w:r w:rsidRPr="00873353">
                <w:rPr>
                  <w:rFonts w:ascii="Times New Roman" w:eastAsia="SimSun" w:hAnsi="Times New Roman" w:cs="Times New Roman" w:hint="eastAsia"/>
                  <w:sz w:val="18"/>
                  <w:szCs w:val="18"/>
                  <w:lang w:val="en-US"/>
                </w:rPr>
                <w:t xml:space="preserve"> MAC CE activating all the PUCCH resources </w:t>
              </w:r>
            </w:ins>
            <w:ins w:id="63" w:author="Yang" w:date="2021-08-16T12:15:00Z">
              <w:r w:rsidRPr="00873353">
                <w:rPr>
                  <w:rFonts w:ascii="Times New Roman" w:eastAsia="SimSun" w:hAnsi="Times New Roman" w:cs="Times New Roman" w:hint="eastAsia"/>
                  <w:sz w:val="18"/>
                  <w:szCs w:val="18"/>
                  <w:lang w:val="en-US"/>
                </w:rPr>
                <w:t>with</w:t>
              </w:r>
            </w:ins>
            <w:ins w:id="64" w:author="Yang" w:date="2021-08-16T12:12:00Z">
              <w:r w:rsidRPr="00873353">
                <w:rPr>
                  <w:rFonts w:ascii="Times New Roman" w:eastAsia="SimSun" w:hAnsi="Times New Roman" w:cs="Times New Roman" w:hint="eastAsia"/>
                  <w:sz w:val="18"/>
                  <w:szCs w:val="18"/>
                  <w:lang w:val="en-US"/>
                </w:rPr>
                <w:t>in the PUCCH resource group</w:t>
              </w:r>
            </w:ins>
            <w:ins w:id="65" w:author="Yang" w:date="2021-08-16T12:17:00Z">
              <w:r w:rsidRPr="00873353">
                <w:rPr>
                  <w:rFonts w:ascii="Times New Roman" w:eastAsia="SimSun" w:hAnsi="Times New Roman" w:cs="Times New Roman" w:hint="eastAsia"/>
                  <w:sz w:val="18"/>
                  <w:szCs w:val="18"/>
                  <w:lang w:val="en-US"/>
                </w:rPr>
                <w:t xml:space="preserve"> as in Rel-16.</w:t>
              </w:r>
            </w:ins>
            <w:ins w:id="66" w:author="Yang" w:date="2021-08-16T12:12:00Z">
              <w:r w:rsidRPr="00873353">
                <w:rPr>
                  <w:rFonts w:ascii="Times New Roman" w:eastAsia="SimSun" w:hAnsi="Times New Roman" w:cs="Times New Roman" w:hint="eastAsia"/>
                  <w:sz w:val="18"/>
                  <w:szCs w:val="18"/>
                  <w:lang w:val="en-US"/>
                </w:rPr>
                <w:t>.</w:t>
              </w:r>
            </w:ins>
            <w:del w:id="67" w:author="Yang" w:date="2021-08-16T12:12:00Z">
              <w:r w:rsidRPr="00873353">
                <w:rPr>
                  <w:rFonts w:ascii="Times New Roman" w:eastAsia="Batang" w:hAnsi="Times New Roman" w:cs="Times New Roman"/>
                  <w:sz w:val="18"/>
                  <w:szCs w:val="18"/>
                  <w:lang w:val="en-US"/>
                </w:rPr>
                <w:delText>MAC-CE activating two sets of power control parameters (for FR1) for a group of PUCCH resources in a CC.</w:delText>
              </w:r>
            </w:del>
            <w:r w:rsidRPr="00873353">
              <w:rPr>
                <w:rFonts w:ascii="Times New Roman" w:eastAsia="Batang" w:hAnsi="Times New Roman" w:cs="Times New Roman"/>
                <w:sz w:val="18"/>
                <w:szCs w:val="18"/>
                <w:lang w:val="en-US"/>
              </w:rPr>
              <w:t xml:space="preserve"> </w:t>
            </w:r>
          </w:p>
          <w:p w14:paraId="706556FF" w14:textId="77777777" w:rsidR="005913DE" w:rsidRDefault="00553824">
            <w:pPr>
              <w:pStyle w:val="ListParagraph"/>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ListParagraph"/>
              <w:numPr>
                <w:ilvl w:val="0"/>
                <w:numId w:val="26"/>
              </w:numPr>
              <w:contextualSpacing w:val="0"/>
              <w:rPr>
                <w:ins w:id="72" w:author="Yang" w:date="2021-08-16T14:14:00Z"/>
                <w:rFonts w:ascii="Times New Roman" w:hAnsi="Times New Roman" w:cs="Times New Roman"/>
                <w:sz w:val="18"/>
                <w:szCs w:val="18"/>
                <w:lang w:val="en-US"/>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ListParagraph"/>
              <w:numPr>
                <w:ilvl w:val="1"/>
                <w:numId w:val="26"/>
                <w:ins w:id="73" w:author="Yang" w:date="2021-08-16T14:14:00Z"/>
              </w:numPr>
              <w:contextualSpacing w:val="0"/>
              <w:rPr>
                <w:rFonts w:ascii="Times New Roman" w:hAnsi="Times New Roman" w:cs="Times New Roman"/>
                <w:sz w:val="18"/>
                <w:szCs w:val="18"/>
                <w:lang w:val="en-US"/>
              </w:rPr>
              <w:pPrChange w:id="74" w:author="Yang" w:date="2021-08-16T14:14:00Z">
                <w:pPr>
                  <w:pStyle w:val="ListParagraph"/>
                  <w:numPr>
                    <w:numId w:val="26"/>
                  </w:numPr>
                  <w:ind w:hanging="360"/>
                  <w:contextualSpacing w:val="0"/>
                </w:pPr>
              </w:pPrChange>
            </w:pPr>
            <w:ins w:id="75" w:author="Yang" w:date="2021-08-16T14:14:00Z">
              <w:r w:rsidRPr="00873353">
                <w:rPr>
                  <w:rFonts w:ascii="Times New Roman" w:eastAsia="SimSun" w:hAnsi="Times New Roman" w:cs="Times New Roman" w:hint="eastAsia"/>
                  <w:sz w:val="18"/>
                  <w:szCs w:val="18"/>
                  <w:lang w:val="en-US"/>
                </w:rPr>
                <w:t xml:space="preserve">RAN1 identified that </w:t>
              </w:r>
            </w:ins>
            <w:ins w:id="76" w:author="Yang" w:date="2021-08-16T14:15:00Z">
              <w:r w:rsidRPr="00873353">
                <w:rPr>
                  <w:rFonts w:ascii="Times New Roman" w:eastAsia="SimSun" w:hAnsi="Times New Roman" w:cs="Times New Roman" w:hint="eastAsia"/>
                  <w:sz w:val="18"/>
                  <w:szCs w:val="18"/>
                  <w:lang w:val="en-US"/>
                </w:rPr>
                <w:t xml:space="preserve">one R field in the current </w:t>
              </w:r>
              <w:r w:rsidRPr="00873353">
                <w:rPr>
                  <w:rFonts w:ascii="Times New Roman" w:eastAsia="SimSun" w:hAnsi="Times New Roman" w:cs="Times New Roman"/>
                  <w:sz w:val="18"/>
                  <w:szCs w:val="18"/>
                  <w:lang w:val="en-US"/>
                </w:rPr>
                <w:t>“</w:t>
              </w:r>
              <w:r w:rsidRPr="00873353">
                <w:rPr>
                  <w:rFonts w:ascii="Times New Roman" w:eastAsia="SimSun" w:hAnsi="Times New Roman" w:cs="Times New Roman" w:hint="eastAsia"/>
                  <w:color w:val="4A442A" w:themeColor="background2" w:themeShade="40"/>
                  <w:sz w:val="18"/>
                  <w:szCs w:val="18"/>
                  <w:lang w:val="en-US"/>
                </w:rPr>
                <w:t>Enhanced PUCCH Spatial Relation Activation/Deactivation MAC CE</w:t>
              </w:r>
              <w:r w:rsidRPr="00873353">
                <w:rPr>
                  <w:rFonts w:ascii="Times New Roman" w:eastAsia="SimSun" w:hAnsi="Times New Roman" w:cs="Times New Roman"/>
                  <w:sz w:val="18"/>
                  <w:szCs w:val="18"/>
                  <w:lang w:val="en-US"/>
                </w:rPr>
                <w:t>”</w:t>
              </w:r>
              <w:r w:rsidRPr="00873353">
                <w:rPr>
                  <w:rFonts w:ascii="Times New Roman" w:eastAsia="SimSun" w:hAnsi="Times New Roman" w:cs="Times New Roman" w:hint="eastAsia"/>
                  <w:sz w:val="18"/>
                  <w:szCs w:val="18"/>
                  <w:lang w:val="en-US"/>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lang w:val="en-US"/>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lang w:val="en-US"/>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02CBF781" w14:textId="77777777" w:rsidR="005913DE" w:rsidRDefault="005913DE">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Huawei, HiSilicon</w:t>
            </w:r>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w:t>
            </w:r>
            <w:r w:rsidRPr="00873353">
              <w:rPr>
                <w:rFonts w:ascii="Times New Roman" w:eastAsia="SimSun" w:hAnsi="Times New Roman" w:cs="Times New Roman" w:hint="eastAsia"/>
                <w:color w:val="4A442A" w:themeColor="background2" w:themeShade="40"/>
                <w:sz w:val="18"/>
                <w:szCs w:val="18"/>
                <w:lang w:val="en-US"/>
              </w:rPr>
              <w:t xml:space="preserve">ame </w:t>
            </w:r>
            <w:r w:rsidRPr="00873353">
              <w:rPr>
                <w:rFonts w:ascii="Times New Roman" w:eastAsia="SimSun" w:hAnsi="Times New Roman" w:cs="Times New Roman"/>
                <w:color w:val="4A442A" w:themeColor="background2" w:themeShade="40"/>
                <w:sz w:val="18"/>
                <w:szCs w:val="18"/>
                <w:lang w:val="en-US"/>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lastRenderedPageBreak/>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hint="eastAsia"/>
                <w:color w:val="4A442A" w:themeColor="background2" w:themeShade="40"/>
                <w:sz w:val="18"/>
                <w:szCs w:val="18"/>
                <w:lang w:val="en-US"/>
              </w:rPr>
              <w:t>Similar view with companies that scheme 2 should be supported, which is benefit to improve reliability and reduce latency.</w:t>
            </w:r>
          </w:p>
        </w:tc>
      </w:tr>
    </w:tbl>
    <w:p w14:paraId="03E30946" w14:textId="77777777" w:rsidR="005913DE" w:rsidRPr="00873353" w:rsidRDefault="005913DE">
      <w:pPr>
        <w:rPr>
          <w:lang w:val="en-US"/>
        </w:rPr>
      </w:pPr>
    </w:p>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lang w:val="en-US"/>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lang w:val="en-US"/>
              </w:rPr>
            </w:pPr>
            <w:r w:rsidRPr="00873353">
              <w:rPr>
                <w:rFonts w:ascii="Times New Roman" w:hAnsi="Times New Roman" w:cs="Times New Roman"/>
                <w:sz w:val="16"/>
                <w:szCs w:val="16"/>
                <w:u w:val="single"/>
                <w:lang w:val="en-US"/>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ListParagraph"/>
              <w:numPr>
                <w:ilvl w:val="0"/>
                <w:numId w:val="28"/>
              </w:numPr>
              <w:rPr>
                <w:rFonts w:ascii="Times New Roman" w:eastAsia="Malgun Gothic" w:hAnsi="Times New Roman" w:cs="Times New Roman"/>
                <w:bCs/>
                <w:sz w:val="16"/>
                <w:szCs w:val="16"/>
                <w:lang w:val="en-US"/>
              </w:rPr>
            </w:pPr>
            <w:r w:rsidRPr="00873353">
              <w:rPr>
                <w:rFonts w:ascii="Times New Roman" w:eastAsia="Malgun Gothic" w:hAnsi="Times New Roman" w:cs="Times New Roman"/>
                <w:bCs/>
                <w:sz w:val="16"/>
                <w:szCs w:val="16"/>
                <w:lang w:val="en-US"/>
              </w:rPr>
              <w:t xml:space="preserve">Support a second OLPC set indication field in DCI - </w:t>
            </w:r>
            <w:r w:rsidRPr="00873353">
              <w:rPr>
                <w:rFonts w:ascii="Times New Roman" w:eastAsia="Malgun Gothic" w:hAnsi="Times New Roman" w:cs="Times New Roman"/>
                <w:b/>
                <w:sz w:val="16"/>
                <w:szCs w:val="16"/>
                <w:lang w:val="en-US"/>
              </w:rPr>
              <w:t>ZTE</w:t>
            </w:r>
          </w:p>
          <w:p w14:paraId="4E022EAC" w14:textId="77777777" w:rsidR="005913DE" w:rsidRPr="00873353" w:rsidRDefault="00553824">
            <w:pPr>
              <w:pStyle w:val="ListParagraph"/>
              <w:numPr>
                <w:ilvl w:val="0"/>
                <w:numId w:val="28"/>
              </w:numPr>
              <w:rPr>
                <w:rFonts w:ascii="Times New Roman" w:eastAsia="Malgun Gothic" w:hAnsi="Times New Roman" w:cs="Times New Roman"/>
                <w:b/>
                <w:sz w:val="16"/>
                <w:szCs w:val="16"/>
                <w:lang w:val="en-US"/>
              </w:rPr>
            </w:pPr>
            <w:r w:rsidRPr="00873353">
              <w:rPr>
                <w:rFonts w:ascii="Times New Roman" w:eastAsia="Malgun Gothic" w:hAnsi="Times New Roman" w:cs="Times New Roman"/>
                <w:bCs/>
                <w:sz w:val="16"/>
                <w:szCs w:val="16"/>
                <w:lang w:val="en-US"/>
              </w:rPr>
              <w:t xml:space="preserve">Single OLPC field with bit width of 3 bits can be supported – </w:t>
            </w:r>
            <w:r w:rsidRPr="00873353">
              <w:rPr>
                <w:rFonts w:ascii="Times New Roman" w:eastAsia="Malgun Gothic" w:hAnsi="Times New Roman" w:cs="Times New Roman"/>
                <w:b/>
                <w:sz w:val="16"/>
                <w:szCs w:val="16"/>
                <w:lang w:val="en-US"/>
              </w:rPr>
              <w:t>vivo</w:t>
            </w:r>
          </w:p>
          <w:p w14:paraId="44C5672F" w14:textId="77777777" w:rsidR="005913DE" w:rsidRPr="00873353" w:rsidRDefault="00553824">
            <w:pPr>
              <w:pStyle w:val="ListParagraph"/>
              <w:numPr>
                <w:ilvl w:val="0"/>
                <w:numId w:val="28"/>
              </w:numPr>
              <w:rPr>
                <w:rFonts w:ascii="Times New Roman" w:eastAsia="Malgun Gothic" w:hAnsi="Times New Roman" w:cs="Times New Roman"/>
                <w:b/>
                <w:sz w:val="16"/>
                <w:szCs w:val="16"/>
                <w:lang w:val="en-US"/>
              </w:rPr>
            </w:pPr>
            <w:r w:rsidRPr="00873353">
              <w:rPr>
                <w:rFonts w:ascii="Times New Roman" w:eastAsia="Malgun Gothic" w:hAnsi="Times New Roman" w:cs="Times New Roman"/>
                <w:bCs/>
                <w:sz w:val="16"/>
                <w:szCs w:val="16"/>
                <w:lang w:val="en-US"/>
              </w:rPr>
              <w:t xml:space="preserve">No change in the OLPC set indication field – </w:t>
            </w:r>
            <w:r w:rsidRPr="00873353">
              <w:rPr>
                <w:rFonts w:ascii="Times New Roman" w:eastAsia="Malgun Gothic" w:hAnsi="Times New Roman" w:cs="Times New Roman"/>
                <w:b/>
                <w:sz w:val="16"/>
                <w:szCs w:val="16"/>
                <w:lang w:val="en-US"/>
              </w:rPr>
              <w:t>SS, CATT, QC, Intel, DCM, Xiaomi</w:t>
            </w:r>
          </w:p>
          <w:p w14:paraId="641442B9" w14:textId="77777777" w:rsidR="005913DE" w:rsidRPr="00873353" w:rsidRDefault="005913DE">
            <w:pPr>
              <w:pStyle w:val="ListParagraph"/>
              <w:ind w:left="644"/>
              <w:rPr>
                <w:rFonts w:ascii="Times New Roman" w:eastAsia="Malgun Gothic" w:hAnsi="Times New Roman" w:cs="Times New Roman"/>
                <w:b/>
                <w:sz w:val="16"/>
                <w:szCs w:val="16"/>
                <w:lang w:val="en-US"/>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ListParagraph"/>
              <w:numPr>
                <w:ilvl w:val="0"/>
                <w:numId w:val="30"/>
              </w:numPr>
              <w:rPr>
                <w:rFonts w:ascii="Times New Roman" w:eastAsia="Malgun Gothic" w:hAnsi="Times New Roman" w:cs="Times New Roman"/>
                <w:bCs/>
                <w:sz w:val="16"/>
                <w:szCs w:val="16"/>
                <w:lang w:val="en-US"/>
              </w:rPr>
            </w:pPr>
            <w:r w:rsidRPr="00873353">
              <w:rPr>
                <w:rFonts w:ascii="Times New Roman" w:eastAsia="Malgun Gothic" w:hAnsi="Times New Roman" w:cs="Times New Roman"/>
                <w:bCs/>
                <w:sz w:val="16"/>
                <w:szCs w:val="16"/>
                <w:lang w:val="en-US"/>
              </w:rPr>
              <w:t>if value of the field equals to '0' or '00', the UE determines two P0 values for two TRPs from the first and second values in 'P0-PUSCH-AlphaSet', respectively.</w:t>
            </w:r>
          </w:p>
          <w:p w14:paraId="3A68778F" w14:textId="77777777" w:rsidR="005913DE" w:rsidRPr="00873353" w:rsidRDefault="00553824">
            <w:pPr>
              <w:pStyle w:val="ListParagraph"/>
              <w:numPr>
                <w:ilvl w:val="0"/>
                <w:numId w:val="30"/>
              </w:numPr>
              <w:rPr>
                <w:rFonts w:ascii="Times New Roman" w:eastAsia="Malgun Gothic" w:hAnsi="Times New Roman" w:cs="Times New Roman"/>
                <w:bCs/>
                <w:sz w:val="16"/>
                <w:szCs w:val="16"/>
                <w:lang w:val="en-US"/>
              </w:rPr>
            </w:pPr>
            <w:r w:rsidRPr="00873353">
              <w:rPr>
                <w:rFonts w:ascii="Times New Roman" w:eastAsia="Malgun Gothic" w:hAnsi="Times New Roman" w:cs="Times New Roman"/>
                <w:bCs/>
                <w:sz w:val="16"/>
                <w:szCs w:val="16"/>
                <w:lang w:val="en-US"/>
              </w:rPr>
              <w:t>if value of the field equals to '1' or '01', the UE determines two P0 values for two TRPs from the first value in two 'P0-PUSCH-Set-r16', respectively.</w:t>
            </w:r>
          </w:p>
          <w:p w14:paraId="54BF81AA" w14:textId="77777777" w:rsidR="005913DE" w:rsidRPr="00873353" w:rsidRDefault="00553824">
            <w:pPr>
              <w:pStyle w:val="ListParagraph"/>
              <w:numPr>
                <w:ilvl w:val="0"/>
                <w:numId w:val="30"/>
              </w:numPr>
              <w:rPr>
                <w:rFonts w:ascii="Times New Roman" w:eastAsia="Malgun Gothic" w:hAnsi="Times New Roman" w:cs="Times New Roman"/>
                <w:bCs/>
                <w:sz w:val="16"/>
                <w:szCs w:val="16"/>
                <w:lang w:val="en-US"/>
              </w:rPr>
            </w:pPr>
            <w:r w:rsidRPr="00873353">
              <w:rPr>
                <w:rFonts w:ascii="Times New Roman" w:eastAsia="Malgun Gothic" w:hAnsi="Times New Roman" w:cs="Times New Roman"/>
                <w:bCs/>
                <w:sz w:val="16"/>
                <w:szCs w:val="16"/>
                <w:lang w:val="en-US"/>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lang w:val="en-US"/>
              </w:rPr>
              <w:t xml:space="preserve">SS, CATT, QC, Intel </w:t>
            </w:r>
            <w:r w:rsidRPr="00873353">
              <w:rPr>
                <w:rFonts w:ascii="Times New Roman" w:eastAsia="Malgun Gothic" w:hAnsi="Times New Roman" w:cs="Times New Roman"/>
                <w:bCs/>
                <w:sz w:val="16"/>
                <w:szCs w:val="16"/>
                <w:lang w:val="en-US"/>
              </w:rPr>
              <w:t>(‘0’/’00’ is related to default power control parameter set discussion</w:t>
            </w:r>
            <w:r w:rsidRPr="00873353">
              <w:rPr>
                <w:rFonts w:ascii="Times New Roman" w:eastAsia="Malgun Gothic" w:hAnsi="Times New Roman" w:cs="Times New Roman"/>
                <w:b/>
                <w:sz w:val="16"/>
                <w:szCs w:val="16"/>
                <w:lang w:val="en-US"/>
              </w:rPr>
              <w:t>), DCM, Xiaomi</w:t>
            </w:r>
          </w:p>
        </w:tc>
        <w:tc>
          <w:tcPr>
            <w:tcW w:w="2818" w:type="dxa"/>
          </w:tcPr>
          <w:p w14:paraId="51DE32FE" w14:textId="77777777" w:rsidR="005913DE" w:rsidRPr="00873353" w:rsidRDefault="00553824">
            <w:pPr>
              <w:rPr>
                <w:rFonts w:ascii="Times New Roman" w:hAnsi="Times New Roman" w:cs="Times New Roman"/>
                <w:sz w:val="16"/>
                <w:szCs w:val="16"/>
                <w:lang w:val="en-US"/>
              </w:rPr>
            </w:pPr>
            <w:r w:rsidRPr="00873353">
              <w:rPr>
                <w:rFonts w:ascii="Times New Roman" w:eastAsia="Batang" w:hAnsi="Times New Roman" w:cs="Times New Roman"/>
                <w:sz w:val="16"/>
                <w:szCs w:val="16"/>
                <w:lang w:val="en-US"/>
              </w:rPr>
              <w:t xml:space="preserve">A </w:t>
            </w:r>
            <w:r w:rsidRPr="00873353">
              <w:rPr>
                <w:rFonts w:ascii="Times New Roman" w:hAnsi="Times New Roman" w:cs="Times New Roman"/>
                <w:sz w:val="16"/>
                <w:szCs w:val="16"/>
                <w:lang w:val="en-US"/>
              </w:rPr>
              <w:t>majority of companies support to reuse the same OLPC field and introducing a second “</w:t>
            </w:r>
            <w:r w:rsidRPr="00873353">
              <w:rPr>
                <w:rFonts w:ascii="Times New Roman" w:eastAsia="Malgun Gothic" w:hAnsi="Times New Roman" w:cs="Times New Roman"/>
                <w:bCs/>
                <w:sz w:val="16"/>
                <w:szCs w:val="16"/>
                <w:lang w:val="en-US"/>
              </w:rPr>
              <w:t>P0-PUSCH-Set-r16”. This is also aligned with the earlier agreement related to the case of “</w:t>
            </w:r>
            <w:r w:rsidRPr="00873353">
              <w:rPr>
                <w:rFonts w:ascii="Times New Roman" w:hAnsi="Times New Roman" w:cs="Times New Roman"/>
                <w:sz w:val="16"/>
                <w:szCs w:val="16"/>
                <w:lang w:val="en-US"/>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lang w:val="en-US"/>
              </w:rPr>
            </w:pPr>
            <w:r w:rsidRPr="00873353">
              <w:rPr>
                <w:rFonts w:ascii="Times New Roman" w:eastAsia="Batang" w:hAnsi="Times New Roman" w:cs="Times New Roman"/>
                <w:kern w:val="32"/>
                <w:sz w:val="16"/>
                <w:szCs w:val="16"/>
                <w:lang w:val="en-US"/>
              </w:rPr>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lang w:val="en-US"/>
              </w:rPr>
            </w:pPr>
            <w:r w:rsidRPr="00873353">
              <w:rPr>
                <w:rFonts w:ascii="Times New Roman" w:eastAsia="Malgun Gothic" w:hAnsi="Times New Roman" w:cs="Times New Roman"/>
                <w:sz w:val="16"/>
                <w:szCs w:val="16"/>
                <w:lang w:val="en-US"/>
              </w:rPr>
              <w:t>Default PC parameters when SRI fields are absent:</w:t>
            </w:r>
            <w:r w:rsidRPr="00873353">
              <w:rPr>
                <w:rFonts w:ascii="Times New Roman" w:eastAsia="Malgun Gothic" w:hAnsi="Times New Roman" w:cs="Times New Roman"/>
                <w:b/>
                <w:bCs/>
                <w:sz w:val="16"/>
                <w:szCs w:val="16"/>
                <w:lang w:val="en-US"/>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lang w:val="en-US"/>
              </w:rPr>
              <w:t>FGI/APT), (LG), (ASUSTeK)</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FGI/APT, E///, MTek, Apple, LG, Xiaomi, Covinda, ASUSTeK,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lang w:val="en-US"/>
              </w:rPr>
            </w:pPr>
            <w:r w:rsidRPr="00873353">
              <w:rPr>
                <w:rFonts w:ascii="Times New Roman" w:hAnsi="Times New Roman" w:cs="Times New Roman"/>
                <w:bCs/>
                <w:i/>
                <w:sz w:val="16"/>
                <w:szCs w:val="16"/>
                <w:lang w:val="en-US"/>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Report always two PHRs (TRP1, TRP2) if PHR is triggered in least one TRP. – </w:t>
            </w:r>
            <w:r w:rsidRPr="00873353">
              <w:rPr>
                <w:rFonts w:ascii="Times New Roman" w:hAnsi="Times New Roman" w:cs="Times New Roman"/>
                <w:b/>
                <w:iCs/>
                <w:sz w:val="16"/>
                <w:szCs w:val="16"/>
                <w:lang w:val="en-US"/>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If PUSCH scheduled by DCI is only toward TRP1, report actual PHR for TRP1 and virtual PHR for TRP2. – </w:t>
            </w:r>
            <w:r w:rsidRPr="00873353">
              <w:rPr>
                <w:rFonts w:ascii="Times New Roman" w:hAnsi="Times New Roman" w:cs="Times New Roman"/>
                <w:b/>
                <w:iCs/>
                <w:sz w:val="16"/>
                <w:szCs w:val="16"/>
                <w:lang w:val="en-US"/>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lastRenderedPageBreak/>
              <w:t xml:space="preserve">report actual PHRs for TRP1/TRP2 - </w:t>
            </w:r>
            <w:r w:rsidRPr="00873353">
              <w:rPr>
                <w:rFonts w:ascii="Times New Roman" w:hAnsi="Times New Roman" w:cs="Times New Roman"/>
                <w:b/>
                <w:iCs/>
                <w:sz w:val="16"/>
                <w:szCs w:val="16"/>
                <w:lang w:val="en-US"/>
              </w:rPr>
              <w:t>vivo, HW, Nokia, Intel, Apple (</w:t>
            </w:r>
            <w:r w:rsidRPr="00873353">
              <w:rPr>
                <w:rFonts w:ascii="Times New Roman" w:hAnsi="Times New Roman" w:cs="Times New Roman"/>
                <w:bCs/>
                <w:iCs/>
                <w:sz w:val="16"/>
                <w:szCs w:val="16"/>
                <w:lang w:val="en-US"/>
              </w:rPr>
              <w:t>if both beams transmitted in same slot</w:t>
            </w:r>
            <w:r w:rsidRPr="00873353">
              <w:rPr>
                <w:rFonts w:ascii="Times New Roman" w:hAnsi="Times New Roman" w:cs="Times New Roman"/>
                <w:b/>
                <w:iCs/>
                <w:sz w:val="16"/>
                <w:szCs w:val="16"/>
                <w:lang w:val="en-US"/>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lang w:val="en-US"/>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ListParagraph"/>
              <w:numPr>
                <w:ilvl w:val="0"/>
                <w:numId w:val="32"/>
              </w:numPr>
              <w:rPr>
                <w:rFonts w:ascii="Times New Roman" w:eastAsia="Malgun Gothic" w:hAnsi="Times New Roman" w:cs="Times New Roman"/>
                <w:bCs/>
                <w:iCs/>
                <w:sz w:val="16"/>
                <w:szCs w:val="16"/>
                <w:lang w:val="en-US"/>
              </w:rPr>
            </w:pPr>
            <w:r w:rsidRPr="00873353">
              <w:rPr>
                <w:rFonts w:ascii="Times New Roman" w:eastAsia="Malgun Gothic" w:hAnsi="Times New Roman" w:cs="Times New Roman"/>
                <w:bCs/>
                <w:iCs/>
                <w:sz w:val="16"/>
                <w:szCs w:val="16"/>
                <w:lang w:val="en-US"/>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lang w:val="en-US"/>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lang w:val="en-US"/>
              </w:rPr>
              <w:t>vivo, Apple</w:t>
            </w:r>
          </w:p>
          <w:p w14:paraId="60C67BB6" w14:textId="77777777" w:rsidR="005913DE" w:rsidRPr="00873353" w:rsidRDefault="005913DE">
            <w:pPr>
              <w:pStyle w:val="xmsonormal"/>
              <w:ind w:left="360"/>
              <w:rPr>
                <w:rFonts w:ascii="Times New Roman" w:hAnsi="Times New Roman" w:cs="Times New Roman"/>
                <w:bCs/>
                <w:i/>
                <w:sz w:val="16"/>
                <w:szCs w:val="16"/>
                <w:lang w:val="en-US"/>
              </w:rPr>
            </w:pPr>
          </w:p>
          <w:p w14:paraId="3984D09B" w14:textId="77777777" w:rsidR="005913DE" w:rsidRPr="00873353" w:rsidRDefault="00553824">
            <w:pPr>
              <w:pStyle w:val="xmsonormal"/>
              <w:rPr>
                <w:rFonts w:ascii="Times New Roman" w:hAnsi="Times New Roman" w:cs="Times New Roman"/>
                <w:bCs/>
                <w:i/>
                <w:sz w:val="16"/>
                <w:szCs w:val="16"/>
                <w:lang w:val="en-US"/>
              </w:rPr>
            </w:pPr>
            <w:r w:rsidRPr="00873353">
              <w:rPr>
                <w:rFonts w:ascii="Times New Roman" w:hAnsi="Times New Roman" w:cs="Times New Roman"/>
                <w:bCs/>
                <w:i/>
                <w:sz w:val="16"/>
                <w:szCs w:val="16"/>
                <w:lang w:val="en-US"/>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lang w:val="en-US"/>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lang w:val="en-US"/>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lang w:val="en-US"/>
              </w:rPr>
            </w:pPr>
            <w:r w:rsidRPr="00873353">
              <w:rPr>
                <w:rFonts w:cs="Times New Roman"/>
                <w:bCs/>
                <w:iCs/>
                <w:sz w:val="16"/>
                <w:szCs w:val="16"/>
                <w:lang w:val="en-US"/>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lang w:val="en-US"/>
              </w:rPr>
              <w:t>Oppo</w:t>
            </w:r>
            <w:r w:rsidRPr="00873353">
              <w:rPr>
                <w:rFonts w:cs="Times New Roman"/>
                <w:bCs/>
                <w:iCs/>
                <w:sz w:val="16"/>
                <w:szCs w:val="16"/>
                <w:lang w:val="en-US"/>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lang w:val="en-US"/>
              </w:rPr>
              <w:t>SS</w:t>
            </w:r>
          </w:p>
          <w:p w14:paraId="3D9B39C3" w14:textId="77777777" w:rsidR="005913DE" w:rsidRPr="00873353" w:rsidRDefault="005913DE">
            <w:pPr>
              <w:pStyle w:val="xmsonormal"/>
              <w:ind w:left="720"/>
              <w:rPr>
                <w:rFonts w:ascii="Times New Roman" w:hAnsi="Times New Roman" w:cs="Times New Roman"/>
                <w:bCs/>
                <w:iCs/>
                <w:sz w:val="16"/>
                <w:szCs w:val="16"/>
                <w:lang w:val="en-US"/>
              </w:rPr>
            </w:pPr>
          </w:p>
          <w:p w14:paraId="0703D193" w14:textId="77777777" w:rsidR="005913DE" w:rsidRPr="00873353" w:rsidRDefault="005913DE">
            <w:pPr>
              <w:pStyle w:val="xmsonormal"/>
              <w:rPr>
                <w:rFonts w:ascii="Times New Roman" w:hAnsi="Times New Roman" w:cs="Times New Roman"/>
                <w:bCs/>
                <w:iCs/>
                <w:sz w:val="16"/>
                <w:szCs w:val="16"/>
                <w:lang w:val="en-US"/>
              </w:rPr>
            </w:pPr>
          </w:p>
          <w:p w14:paraId="388B9ED0" w14:textId="77777777" w:rsidR="005913DE" w:rsidRPr="00873353" w:rsidRDefault="00553824">
            <w:pPr>
              <w:pStyle w:val="xmsonormal"/>
              <w:rPr>
                <w:rFonts w:ascii="Times New Roman" w:hAnsi="Times New Roman" w:cs="Times New Roman"/>
                <w:bCs/>
                <w:i/>
                <w:sz w:val="16"/>
                <w:szCs w:val="16"/>
                <w:lang w:val="en-US"/>
              </w:rPr>
            </w:pPr>
            <w:r w:rsidRPr="00873353">
              <w:rPr>
                <w:rFonts w:ascii="Times New Roman" w:hAnsi="Times New Roman" w:cs="Times New Roman"/>
                <w:bCs/>
                <w:i/>
                <w:sz w:val="16"/>
                <w:szCs w:val="16"/>
                <w:lang w:val="en-US"/>
              </w:rPr>
              <w:t xml:space="preserve">FFS3: </w:t>
            </w:r>
            <w:bookmarkStart w:id="77" w:name="_Hlk78391357"/>
            <w:r w:rsidRPr="00873353">
              <w:rPr>
                <w:rFonts w:ascii="Times New Roman" w:hAnsi="Times New Roman" w:cs="Times New Roman"/>
                <w:bCs/>
                <w:i/>
                <w:sz w:val="16"/>
                <w:szCs w:val="16"/>
                <w:lang w:val="en-US"/>
              </w:rPr>
              <w:t>Required changes to triggering conditions including the required higher layer parameters (e.g.,’phr-PeriodicTimer’, ‘phr-ProhibitTimer’, ‘phr-Tx-PowerFactorChange’ as TRP specific)</w:t>
            </w:r>
            <w:bookmarkEnd w:id="77"/>
            <w:r w:rsidRPr="00873353">
              <w:rPr>
                <w:rFonts w:ascii="Times New Roman" w:hAnsi="Times New Roman" w:cs="Times New Roman"/>
                <w:bCs/>
                <w:i/>
                <w:sz w:val="16"/>
                <w:szCs w:val="16"/>
                <w:lang w:val="en-US"/>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Configure ’phr-PeriodicTimer’, ‘phr-ProhibitTimer’, ‘phr-Tx-PowerFactorChange’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lang w:val="en-US"/>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lang w:val="en-US"/>
              </w:rPr>
              <w:t xml:space="preserve">pathloss change exceeding phr-Tx-PowerFactorChange is calculated between pathloss measured by PL-RS from the same TRP and one of the transmission occasions can trigger the PHR report – </w:t>
            </w:r>
            <w:r w:rsidRPr="00873353">
              <w:rPr>
                <w:rFonts w:ascii="Times New Roman" w:hAnsi="Times New Roman" w:cs="Times New Roman"/>
                <w:b/>
                <w:iCs/>
                <w:sz w:val="16"/>
                <w:szCs w:val="16"/>
                <w:lang w:val="en-US"/>
              </w:rPr>
              <w:t>vivo, IDC</w:t>
            </w:r>
          </w:p>
          <w:p w14:paraId="4987FCA0" w14:textId="77777777" w:rsidR="005913DE" w:rsidRPr="00873353" w:rsidRDefault="00553824">
            <w:pPr>
              <w:pStyle w:val="ListParagraph"/>
              <w:numPr>
                <w:ilvl w:val="0"/>
                <w:numId w:val="32"/>
              </w:numPr>
              <w:rPr>
                <w:rFonts w:ascii="Times New Roman" w:eastAsia="Malgun Gothic" w:hAnsi="Times New Roman" w:cs="Times New Roman"/>
                <w:bCs/>
                <w:iCs/>
                <w:sz w:val="16"/>
                <w:szCs w:val="16"/>
                <w:lang w:val="en-US"/>
              </w:rPr>
            </w:pPr>
            <w:r w:rsidRPr="00873353">
              <w:rPr>
                <w:rFonts w:ascii="Times New Roman" w:eastAsia="Malgun Gothic" w:hAnsi="Times New Roman" w:cs="Times New Roman"/>
                <w:bCs/>
                <w:iCs/>
                <w:sz w:val="16"/>
                <w:szCs w:val="16"/>
                <w:lang w:val="en-US"/>
              </w:rPr>
              <w:t xml:space="preserve">For Option 4, a PHR is triggered if the required power backoff for any of the two TRPs in a cell has changed more than phr-Tx-PowerFactorChange dB since the last transmission of PHR. – </w:t>
            </w:r>
            <w:r w:rsidRPr="00873353">
              <w:rPr>
                <w:rFonts w:ascii="Times New Roman" w:eastAsia="Malgun Gothic" w:hAnsi="Times New Roman" w:cs="Times New Roman"/>
                <w:b/>
                <w:iCs/>
                <w:sz w:val="16"/>
                <w:szCs w:val="16"/>
                <w:lang w:val="en-US"/>
              </w:rPr>
              <w:t>MTek</w:t>
            </w:r>
          </w:p>
          <w:p w14:paraId="00F36A88" w14:textId="77777777" w:rsidR="005913DE" w:rsidRPr="00873353" w:rsidRDefault="00553824">
            <w:pPr>
              <w:pStyle w:val="ListParagraph"/>
              <w:numPr>
                <w:ilvl w:val="0"/>
                <w:numId w:val="32"/>
              </w:numPr>
              <w:rPr>
                <w:rFonts w:ascii="Times New Roman" w:eastAsia="Malgun Gothic" w:hAnsi="Times New Roman" w:cs="Times New Roman"/>
                <w:bCs/>
                <w:iCs/>
                <w:sz w:val="16"/>
                <w:szCs w:val="16"/>
                <w:lang w:val="en-US"/>
              </w:rPr>
            </w:pPr>
            <w:r w:rsidRPr="00873353">
              <w:rPr>
                <w:rFonts w:ascii="Times New Roman" w:hAnsi="Times New Roman" w:cs="Times New Roman"/>
                <w:bCs/>
                <w:iCs/>
                <w:sz w:val="16"/>
                <w:szCs w:val="16"/>
                <w:lang w:val="en-US"/>
              </w:rPr>
              <w:t xml:space="preserve">For Option 4, if mpe-Reporting-FR2 is configured, a PHR is triggered if the existing triggering conditions are satisfied by any of the two TRPs in a cell - </w:t>
            </w:r>
            <w:r w:rsidRPr="00873353">
              <w:rPr>
                <w:rFonts w:ascii="Times New Roman" w:hAnsi="Times New Roman" w:cs="Times New Roman"/>
                <w:b/>
                <w:iCs/>
                <w:sz w:val="16"/>
                <w:szCs w:val="16"/>
                <w:lang w:val="en-US"/>
              </w:rPr>
              <w:t>MTek</w:t>
            </w:r>
          </w:p>
          <w:p w14:paraId="154AA62C" w14:textId="77777777" w:rsidR="005913DE" w:rsidRPr="00873353" w:rsidRDefault="005913DE">
            <w:pPr>
              <w:pStyle w:val="xmsonormal"/>
              <w:rPr>
                <w:rFonts w:ascii="Times New Roman" w:hAnsi="Times New Roman" w:cs="Times New Roman"/>
                <w:bCs/>
                <w:iCs/>
                <w:sz w:val="16"/>
                <w:szCs w:val="16"/>
                <w:lang w:val="en-US"/>
              </w:rPr>
            </w:pPr>
          </w:p>
          <w:p w14:paraId="6BD59364" w14:textId="77777777" w:rsidR="005913DE" w:rsidRPr="00873353" w:rsidRDefault="00553824">
            <w:pPr>
              <w:pStyle w:val="xmsonormal"/>
              <w:rPr>
                <w:rFonts w:ascii="Times New Roman" w:hAnsi="Times New Roman" w:cs="Times New Roman"/>
                <w:bCs/>
                <w:i/>
                <w:sz w:val="16"/>
                <w:szCs w:val="16"/>
                <w:lang w:val="en-US"/>
              </w:rPr>
            </w:pPr>
            <w:r w:rsidRPr="00873353">
              <w:rPr>
                <w:rFonts w:ascii="Times New Roman" w:hAnsi="Times New Roman" w:cs="Times New Roman"/>
                <w:bCs/>
                <w:i/>
                <w:sz w:val="16"/>
                <w:szCs w:val="16"/>
                <w:lang w:val="en-US"/>
              </w:rPr>
              <w:t xml:space="preserve">FFS4: </w:t>
            </w:r>
            <w:bookmarkStart w:id="78" w:name="OLE_LINK22"/>
            <w:bookmarkStart w:id="79" w:name="OLE_LINK21"/>
            <w:r w:rsidRPr="00873353">
              <w:rPr>
                <w:rFonts w:ascii="Times New Roman" w:hAnsi="Times New Roman" w:cs="Times New Roman"/>
                <w:bCs/>
                <w:i/>
                <w:sz w:val="16"/>
                <w:szCs w:val="16"/>
                <w:lang w:val="en-US"/>
              </w:rPr>
              <w:t>Report P-MPR and MPE per TRP within the same MAC-CE extension</w:t>
            </w:r>
            <w:bookmarkEnd w:id="78"/>
            <w:bookmarkEnd w:id="79"/>
            <w:r w:rsidRPr="00873353">
              <w:rPr>
                <w:rFonts w:ascii="Times New Roman" w:hAnsi="Times New Roman" w:cs="Times New Roman"/>
                <w:bCs/>
                <w:i/>
                <w:sz w:val="16"/>
                <w:szCs w:val="16"/>
                <w:lang w:val="en-US"/>
              </w:rPr>
              <w:t>.</w:t>
            </w:r>
          </w:p>
          <w:p w14:paraId="7B844B83" w14:textId="77777777" w:rsidR="005913DE" w:rsidRPr="00873353" w:rsidRDefault="00553824">
            <w:pPr>
              <w:pStyle w:val="ListParagraph"/>
              <w:numPr>
                <w:ilvl w:val="0"/>
                <w:numId w:val="32"/>
              </w:numPr>
              <w:rPr>
                <w:rFonts w:ascii="Times New Roman" w:eastAsia="Malgun Gothic" w:hAnsi="Times New Roman" w:cs="Times New Roman"/>
                <w:bCs/>
                <w:iCs/>
                <w:sz w:val="16"/>
                <w:szCs w:val="16"/>
                <w:u w:val="single"/>
                <w:lang w:val="en-US"/>
              </w:rPr>
            </w:pPr>
            <w:r w:rsidRPr="00873353">
              <w:rPr>
                <w:rFonts w:ascii="Times New Roman" w:hAnsi="Times New Roman" w:cs="Times New Roman"/>
                <w:bCs/>
                <w:iCs/>
                <w:sz w:val="16"/>
                <w:szCs w:val="16"/>
                <w:lang w:val="en-US"/>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r>
              <w:rPr>
                <w:rFonts w:ascii="Times New Roman" w:eastAsia="Malgun Gothic" w:hAnsi="Times New Roman" w:cs="Times New Roman"/>
                <w:b/>
                <w:iCs/>
                <w:sz w:val="16"/>
                <w:szCs w:val="16"/>
              </w:rPr>
              <w:t>MTek,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highlight w:val="yellow"/>
                <w:lang w:val="en-US"/>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lang w:val="en-US"/>
              </w:rPr>
            </w:pPr>
          </w:p>
          <w:p w14:paraId="7B87DFA8" w14:textId="77777777" w:rsidR="005913DE" w:rsidRPr="00873353" w:rsidRDefault="00553824">
            <w:p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lastRenderedPageBreak/>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lang w:val="en-US"/>
              </w:rPr>
            </w:pPr>
          </w:p>
          <w:p w14:paraId="512F9CC1" w14:textId="77777777" w:rsidR="005913DE" w:rsidRPr="00873353" w:rsidRDefault="00553824">
            <w:pPr>
              <w:pStyle w:val="ListParagraph"/>
              <w:numPr>
                <w:ilvl w:val="0"/>
                <w:numId w:val="34"/>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For single entry PHR reporting, reported PHRs may depend on DCI scheduling m-TRP mode and s-TRP mode. </w:t>
            </w:r>
          </w:p>
          <w:p w14:paraId="2A9D67B0" w14:textId="77777777" w:rsidR="005913DE" w:rsidRPr="00873353" w:rsidRDefault="00553824">
            <w:pPr>
              <w:pStyle w:val="ListParagraph"/>
              <w:numPr>
                <w:ilvl w:val="0"/>
                <w:numId w:val="33"/>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For multi entry PHR reporting, reported PHRs may depend on the overlapping scenarios of PUSCH carried in different CCs. </w:t>
            </w:r>
          </w:p>
          <w:p w14:paraId="739FA107" w14:textId="77777777" w:rsidR="005913DE" w:rsidRPr="00873353" w:rsidRDefault="00553824">
            <w:pPr>
              <w:pStyle w:val="ListParagraph"/>
              <w:numPr>
                <w:ilvl w:val="0"/>
                <w:numId w:val="33"/>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 xml:space="preserve">For TRP specific triggering conditions, not many companies believe that TRP specific triggering should be supported. </w:t>
            </w:r>
          </w:p>
          <w:p w14:paraId="4DF17E6E" w14:textId="77777777" w:rsidR="005913DE" w:rsidRPr="00873353" w:rsidRDefault="00553824">
            <w:pPr>
              <w:pStyle w:val="ListParagraph"/>
              <w:numPr>
                <w:ilvl w:val="0"/>
                <w:numId w:val="33"/>
              </w:num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For TRP specific P-MPR and MPE reporting, not many inputs</w:t>
            </w:r>
            <w:r w:rsidRPr="00873353">
              <w:rPr>
                <w:rFonts w:ascii="Times New Roman" w:hAnsi="Times New Roman" w:cs="Times New Roman"/>
                <w:bCs/>
                <w:i/>
                <w:sz w:val="16"/>
                <w:szCs w:val="16"/>
                <w:lang w:val="en-US"/>
              </w:rPr>
              <w:t xml:space="preserve">. </w:t>
            </w:r>
          </w:p>
          <w:p w14:paraId="448C2996" w14:textId="77777777" w:rsidR="005913DE" w:rsidRPr="00873353" w:rsidRDefault="005913DE">
            <w:pPr>
              <w:rPr>
                <w:rFonts w:ascii="Times New Roman" w:hAnsi="Times New Roman" w:cs="Times New Roman"/>
                <w:bCs/>
                <w:iCs/>
                <w:sz w:val="16"/>
                <w:szCs w:val="16"/>
                <w:lang w:val="en-US"/>
              </w:rPr>
            </w:pPr>
          </w:p>
          <w:p w14:paraId="50244159" w14:textId="77777777" w:rsidR="005913DE" w:rsidRPr="00873353" w:rsidRDefault="00553824">
            <w:pPr>
              <w:rPr>
                <w:rFonts w:ascii="Times New Roman" w:hAnsi="Times New Roman" w:cs="Times New Roman"/>
                <w:bCs/>
                <w:iCs/>
                <w:sz w:val="16"/>
                <w:szCs w:val="16"/>
                <w:lang w:val="en-US"/>
              </w:rPr>
            </w:pPr>
            <w:r w:rsidRPr="00873353">
              <w:rPr>
                <w:rFonts w:ascii="Times New Roman" w:hAnsi="Times New Roman" w:cs="Times New Roman"/>
                <w:bCs/>
                <w:iCs/>
                <w:sz w:val="16"/>
                <w:szCs w:val="16"/>
                <w:lang w:val="en-US"/>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lang w:val="en-US"/>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maxRank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lang w:val="en-US"/>
              </w:rPr>
            </w:pPr>
            <w:r w:rsidRPr="00873353">
              <w:rPr>
                <w:rFonts w:ascii="Times New Roman" w:hAnsi="Times New Roman" w:cs="Times New Roman"/>
                <w:iCs/>
                <w:sz w:val="16"/>
                <w:szCs w:val="16"/>
                <w:u w:val="single"/>
                <w:lang w:val="en-US"/>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lang w:val="en-US"/>
              </w:rPr>
              <w:t xml:space="preserve">For maxRank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lang w:val="en-US"/>
              </w:rPr>
              <w:t>SS</w:t>
            </w:r>
          </w:p>
          <w:p w14:paraId="1DB191CC" w14:textId="77777777" w:rsidR="005913DE" w:rsidRPr="00873353" w:rsidRDefault="005913DE">
            <w:pPr>
              <w:pStyle w:val="ListParagraph"/>
              <w:ind w:left="644"/>
              <w:rPr>
                <w:rFonts w:ascii="Times New Roman" w:eastAsia="Batang" w:hAnsi="Times New Roman" w:cs="Times New Roman"/>
                <w:color w:val="4F81BD" w:themeColor="accent1"/>
                <w:sz w:val="16"/>
                <w:szCs w:val="16"/>
                <w:lang w:val="en-US"/>
              </w:rPr>
            </w:pPr>
          </w:p>
        </w:tc>
        <w:tc>
          <w:tcPr>
            <w:tcW w:w="2818" w:type="dxa"/>
          </w:tcPr>
          <w:p w14:paraId="40330099"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The majority of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lang w:val="en-US"/>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lang w:val="en-US"/>
              </w:rPr>
            </w:pPr>
            <w:r w:rsidRPr="00873353">
              <w:rPr>
                <w:rFonts w:ascii="Times New Roman" w:eastAsia="Batang" w:hAnsi="Times New Roman" w:cs="Times New Roman"/>
                <w:sz w:val="16"/>
                <w:szCs w:val="16"/>
                <w:lang w:val="en-US"/>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ListParagraph"/>
              <w:numPr>
                <w:ilvl w:val="0"/>
                <w:numId w:val="3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lang w:val="en-US"/>
              </w:rPr>
              <w:t>Oppo, FGI/APT, E///, Nokia</w:t>
            </w:r>
          </w:p>
          <w:p w14:paraId="04045155" w14:textId="77777777" w:rsidR="005913DE" w:rsidRPr="00873353" w:rsidRDefault="00553824">
            <w:pPr>
              <w:pStyle w:val="ListParagraph"/>
              <w:numPr>
                <w:ilvl w:val="0"/>
                <w:numId w:val="39"/>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Alt 2: </w:t>
            </w:r>
            <w:bookmarkStart w:id="80" w:name="_Hlk79924195"/>
            <w:r w:rsidRPr="00873353">
              <w:rPr>
                <w:rFonts w:ascii="Times New Roman" w:eastAsia="Batang" w:hAnsi="Times New Roman" w:cs="Times New Roman"/>
                <w:sz w:val="16"/>
                <w:szCs w:val="16"/>
                <w:lang w:val="en-US"/>
              </w:rPr>
              <w:t>the 1st SRI/TPMI field associate with the 1st SRS resource set while the 2nd SRI/TPMI field associate with the 2nd SRS resource set</w:t>
            </w:r>
            <w:bookmarkEnd w:id="80"/>
            <w:r w:rsidRPr="00873353">
              <w:rPr>
                <w:rFonts w:ascii="Times New Roman" w:eastAsia="Batang" w:hAnsi="Times New Roman" w:cs="Times New Roman"/>
                <w:sz w:val="16"/>
                <w:szCs w:val="16"/>
                <w:lang w:val="en-US"/>
              </w:rPr>
              <w:t xml:space="preserve"> -</w:t>
            </w:r>
            <w:r w:rsidRPr="00873353">
              <w:rPr>
                <w:rFonts w:ascii="Times New Roman" w:eastAsia="Batang" w:hAnsi="Times New Roman" w:cs="Times New Roman"/>
                <w:b/>
                <w:bCs/>
                <w:sz w:val="16"/>
                <w:szCs w:val="16"/>
                <w:lang w:val="en-US"/>
              </w:rPr>
              <w:t xml:space="preserve"> vivo , Lenovo, CATT, SS, NEC, QC, MTek, Intel, Apple, DCM, Xiaomi</w:t>
            </w:r>
          </w:p>
          <w:p w14:paraId="34B0D5CA" w14:textId="77777777" w:rsidR="005913DE" w:rsidRPr="00873353" w:rsidRDefault="005913DE">
            <w:pPr>
              <w:pStyle w:val="ListParagraph"/>
              <w:ind w:left="360"/>
              <w:rPr>
                <w:rFonts w:ascii="Times New Roman" w:eastAsia="Batang" w:hAnsi="Times New Roman" w:cs="Times New Roman"/>
                <w:sz w:val="16"/>
                <w:szCs w:val="16"/>
                <w:lang w:val="en-US"/>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ListParagraph"/>
              <w:numPr>
                <w:ilvl w:val="0"/>
                <w:numId w:val="40"/>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lang w:val="en-US"/>
              </w:rPr>
              <w:t>Lenovo, CATT</w:t>
            </w:r>
          </w:p>
          <w:p w14:paraId="1133AABA" w14:textId="77777777" w:rsidR="005913DE" w:rsidRPr="00873353" w:rsidRDefault="00553824">
            <w:pPr>
              <w:pStyle w:val="ListParagraph"/>
              <w:numPr>
                <w:ilvl w:val="0"/>
                <w:numId w:val="40"/>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 For the two SRS resource sets configured with usage of “nonCodebook”/“codebook”,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lang w:val="en-US"/>
              </w:rPr>
              <w:t>CATT</w:t>
            </w:r>
          </w:p>
          <w:p w14:paraId="062950DB" w14:textId="77777777" w:rsidR="005913DE" w:rsidRPr="00873353" w:rsidRDefault="00553824">
            <w:pPr>
              <w:pStyle w:val="ListParagraph"/>
              <w:numPr>
                <w:ilvl w:val="0"/>
                <w:numId w:val="40"/>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lang w:val="en-US"/>
              </w:rPr>
              <w:t>Oppo, LG, Xiaomi, Nokia</w:t>
            </w:r>
          </w:p>
          <w:p w14:paraId="7A0F8645" w14:textId="77777777" w:rsidR="005913DE" w:rsidRPr="00873353" w:rsidRDefault="005913DE">
            <w:pPr>
              <w:pStyle w:val="ListParagraph"/>
              <w:ind w:left="360"/>
              <w:rPr>
                <w:rFonts w:ascii="Times New Roman" w:eastAsia="Batang" w:hAnsi="Times New Roman" w:cs="Times New Roman"/>
                <w:sz w:val="16"/>
                <w:szCs w:val="16"/>
                <w:lang w:val="en-US"/>
              </w:rPr>
            </w:pPr>
          </w:p>
        </w:tc>
        <w:tc>
          <w:tcPr>
            <w:tcW w:w="2818" w:type="dxa"/>
          </w:tcPr>
          <w:p w14:paraId="409F056B"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873353">
              <w:rPr>
                <w:rFonts w:ascii="Times New Roman" w:eastAsia="Batang" w:hAnsi="Times New Roman" w:cs="Times New Roman"/>
                <w:position w:val="-5"/>
                <w:sz w:val="16"/>
                <w:szCs w:val="16"/>
                <w:lang w:val="en-GB"/>
              </w:rPr>
              <w:pict w14:anchorId="40D69DAD">
                <v:shape id="_x0000_i1027" type="#_x0000_t75" style="width:13.85pt;height:12.45pt"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873353">
              <w:rPr>
                <w:rFonts w:ascii="Times New Roman" w:eastAsia="Batang" w:hAnsi="Times New Roman" w:cs="Times New Roman"/>
                <w:position w:val="-6"/>
                <w:sz w:val="16"/>
                <w:szCs w:val="16"/>
                <w:lang w:val="en-GB"/>
              </w:rPr>
              <w:pict w14:anchorId="046BC906">
                <v:shape id="_x0000_i1028" type="#_x0000_t75" style="width:13.85pt;height:12.45pt"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873353">
              <w:rPr>
                <w:rFonts w:ascii="Times New Roman" w:eastAsia="Batang" w:hAnsi="Times New Roman" w:cs="Times New Roman"/>
                <w:position w:val="-6"/>
                <w:sz w:val="16"/>
                <w:szCs w:val="16"/>
                <w:lang w:val="en-GB"/>
              </w:rPr>
              <w:pict w14:anchorId="360B901F">
                <v:shape id="_x0000_i1029" type="#_x0000_t75" style="width:55.4pt;height:13.85pt"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lang w:val="en-US"/>
              </w:rPr>
            </w:pPr>
          </w:p>
          <w:p w14:paraId="29C5DF11"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If the number of resources allowed to be different, the above agreement may not fully work as 2</w:t>
            </w:r>
            <w:r w:rsidRPr="00873353">
              <w:rPr>
                <w:rFonts w:ascii="Times New Roman" w:eastAsia="Batang" w:hAnsi="Times New Roman" w:cs="Times New Roman"/>
                <w:sz w:val="16"/>
                <w:szCs w:val="16"/>
                <w:vertAlign w:val="superscript"/>
                <w:lang w:val="en-US"/>
              </w:rPr>
              <w:t>nd</w:t>
            </w:r>
            <w:r w:rsidRPr="00873353">
              <w:rPr>
                <w:rFonts w:ascii="Times New Roman" w:eastAsia="Batang" w:hAnsi="Times New Roman" w:cs="Times New Roman"/>
                <w:sz w:val="16"/>
                <w:szCs w:val="16"/>
                <w:lang w:val="en-US"/>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non-codebook based multi-TRP PUSCH repetition, down-selection one of the two alternatives: - </w:t>
            </w:r>
            <w:r w:rsidRPr="00873353">
              <w:rPr>
                <w:rFonts w:ascii="Times New Roman" w:eastAsia="Batang" w:hAnsi="Times New Roman" w:cs="Times New Roman"/>
                <w:b/>
                <w:bCs/>
                <w:sz w:val="16"/>
                <w:szCs w:val="16"/>
                <w:lang w:val="en-US"/>
              </w:rPr>
              <w:t>E///</w:t>
            </w:r>
          </w:p>
          <w:p w14:paraId="361D315E" w14:textId="77777777" w:rsidR="005913DE" w:rsidRPr="00873353" w:rsidRDefault="00553824">
            <w:pPr>
              <w:pStyle w:val="ListParagraph"/>
              <w:numPr>
                <w:ilvl w:val="0"/>
                <w:numId w:val="41"/>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Alternative 1:  the actual number of PT-RS ports corresponding to the 1st and 2nd SRS resource sets are the same.</w:t>
            </w:r>
          </w:p>
          <w:p w14:paraId="18FBB4C0" w14:textId="77777777" w:rsidR="005913DE" w:rsidRPr="00873353" w:rsidRDefault="00553824">
            <w:pPr>
              <w:pStyle w:val="ListParagraph"/>
              <w:numPr>
                <w:ilvl w:val="0"/>
                <w:numId w:val="41"/>
              </w:numPr>
              <w:rPr>
                <w:rFonts w:ascii="Times New Roman" w:eastAsia="Batang" w:hAnsi="Times New Roman" w:cs="Times New Roman"/>
                <w:sz w:val="16"/>
                <w:szCs w:val="16"/>
                <w:u w:val="single"/>
                <w:lang w:val="en-US"/>
              </w:rPr>
            </w:pPr>
            <w:r w:rsidRPr="00873353">
              <w:rPr>
                <w:rFonts w:ascii="Times New Roman" w:eastAsia="Batang" w:hAnsi="Times New Roman" w:cs="Times New Roman"/>
                <w:sz w:val="16"/>
                <w:szCs w:val="16"/>
                <w:lang w:val="en-US"/>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ListParagraph"/>
              <w:numPr>
                <w:ilvl w:val="0"/>
                <w:numId w:val="38"/>
              </w:numPr>
              <w:rPr>
                <w:rFonts w:ascii="Times New Roman" w:eastAsia="Batang" w:hAnsi="Times New Roman" w:cs="Times New Roman"/>
                <w:b/>
                <w:bCs/>
                <w:sz w:val="16"/>
                <w:szCs w:val="16"/>
                <w:lang w:val="en-US"/>
              </w:rPr>
            </w:pPr>
            <w:r w:rsidRPr="00873353">
              <w:rPr>
                <w:rFonts w:ascii="Times New Roman" w:eastAsia="Batang" w:hAnsi="Times New Roman" w:cs="Times New Roman"/>
                <w:sz w:val="16"/>
                <w:szCs w:val="16"/>
                <w:lang w:val="en-US"/>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lang w:val="en-US"/>
              </w:rPr>
              <w:t xml:space="preserve">CATT, NEC, E///, QC, </w:t>
            </w:r>
            <w:r w:rsidRPr="00873353">
              <w:rPr>
                <w:rFonts w:ascii="Times New Roman" w:eastAsia="Malgun Gothic" w:hAnsi="Times New Roman" w:cs="Times New Roman"/>
                <w:b/>
                <w:bCs/>
                <w:sz w:val="16"/>
                <w:szCs w:val="16"/>
                <w:lang w:val="en-US"/>
              </w:rPr>
              <w:t>Fraunhofer</w:t>
            </w:r>
            <w:r w:rsidRPr="00873353">
              <w:rPr>
                <w:rFonts w:ascii="Times New Roman" w:eastAsia="Batang" w:hAnsi="Times New Roman" w:cs="Times New Roman"/>
                <w:b/>
                <w:bCs/>
                <w:sz w:val="16"/>
                <w:szCs w:val="16"/>
                <w:lang w:val="en-US"/>
              </w:rPr>
              <w:t>, Intel, Nokia</w:t>
            </w:r>
          </w:p>
          <w:p w14:paraId="58AC73B1" w14:textId="77777777" w:rsidR="005913DE" w:rsidRPr="00873353" w:rsidRDefault="00553824">
            <w:pPr>
              <w:pStyle w:val="ListParagraph"/>
              <w:numPr>
                <w:ilvl w:val="0"/>
                <w:numId w:val="38"/>
              </w:numPr>
              <w:rPr>
                <w:rFonts w:ascii="Times New Roman" w:eastAsia="Batang" w:hAnsi="Times New Roman" w:cs="Times New Roman"/>
                <w:b/>
                <w:bCs/>
                <w:sz w:val="16"/>
                <w:szCs w:val="16"/>
                <w:lang w:val="en-US"/>
              </w:rPr>
            </w:pPr>
            <w:r w:rsidRPr="00873353">
              <w:rPr>
                <w:rFonts w:ascii="Times New Roman" w:eastAsia="Batang" w:hAnsi="Times New Roman" w:cs="Times New Roman"/>
                <w:sz w:val="16"/>
                <w:szCs w:val="16"/>
                <w:lang w:val="en-US"/>
              </w:rPr>
              <w:t>Configure two RV sequences</w:t>
            </w:r>
            <w:r w:rsidRPr="00873353">
              <w:rPr>
                <w:rFonts w:ascii="Times New Roman" w:eastAsia="Batang" w:hAnsi="Times New Roman" w:cs="Times New Roman"/>
                <w:b/>
                <w:bCs/>
                <w:sz w:val="16"/>
                <w:szCs w:val="16"/>
                <w:lang w:val="en-US"/>
              </w:rPr>
              <w:t xml:space="preserve"> – Xiaomi, TCL</w:t>
            </w:r>
          </w:p>
          <w:p w14:paraId="6ADF39A5" w14:textId="77777777" w:rsidR="005913DE" w:rsidRPr="00873353" w:rsidRDefault="005913DE">
            <w:pPr>
              <w:pStyle w:val="ListParagraph"/>
              <w:ind w:left="360"/>
              <w:rPr>
                <w:rFonts w:ascii="Times New Roman" w:eastAsia="Batang" w:hAnsi="Times New Roman" w:cs="Times New Roman"/>
                <w:b/>
                <w:bCs/>
                <w:sz w:val="16"/>
                <w:szCs w:val="16"/>
                <w:lang w:val="en-US"/>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Pr="00873353" w:rsidRDefault="00553824">
            <w:pPr>
              <w:pStyle w:val="ListParagraph"/>
              <w:numPr>
                <w:ilvl w:val="0"/>
                <w:numId w:val="38"/>
              </w:numPr>
              <w:rPr>
                <w:rFonts w:ascii="Times New Roman" w:eastAsia="Batang" w:hAnsi="Times New Roman" w:cs="Times New Roman"/>
                <w:sz w:val="16"/>
                <w:szCs w:val="16"/>
                <w:lang w:val="en-US"/>
              </w:rPr>
            </w:pPr>
            <w:r w:rsidRPr="00873353">
              <w:rPr>
                <w:rFonts w:ascii="Times" w:eastAsia="SimSun" w:hAnsi="Times"/>
                <w:bCs/>
                <w:iCs/>
                <w:sz w:val="16"/>
                <w:szCs w:val="16"/>
                <w:lang w:val="en-US"/>
              </w:rPr>
              <w:t xml:space="preserve">if </w:t>
            </w:r>
            <w:r w:rsidRPr="00873353">
              <w:rPr>
                <w:rFonts w:ascii="Times" w:eastAsia="SimSun" w:hAnsi="Times"/>
                <w:bCs/>
                <w:i/>
                <w:sz w:val="16"/>
                <w:szCs w:val="16"/>
                <w:lang w:val="en-US"/>
              </w:rPr>
              <w:t>startingFromRV0</w:t>
            </w:r>
            <w:r w:rsidRPr="00873353">
              <w:rPr>
                <w:rFonts w:ascii="Times" w:eastAsia="SimSun" w:hAnsi="Times"/>
                <w:bCs/>
                <w:iCs/>
                <w:sz w:val="16"/>
                <w:szCs w:val="16"/>
                <w:lang w:val="en-US"/>
              </w:rPr>
              <w:t xml:space="preserve"> is set to ‘on’, </w:t>
            </w:r>
            <w:r w:rsidRPr="00873353">
              <w:rPr>
                <w:rFonts w:ascii="Times New Roman" w:eastAsia="Batang" w:hAnsi="Times New Roman" w:cs="Times New Roman"/>
                <w:sz w:val="16"/>
                <w:szCs w:val="16"/>
                <w:lang w:val="en-US"/>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lang w:val="en-US"/>
              </w:rPr>
              <w:t>NEC, Xiaomi,</w:t>
            </w:r>
            <w:r w:rsidRPr="00873353">
              <w:rPr>
                <w:rFonts w:ascii="Times New Roman" w:eastAsia="Batang" w:hAnsi="Times New Roman" w:cs="Times New Roman"/>
                <w:sz w:val="16"/>
                <w:szCs w:val="16"/>
                <w:lang w:val="en-US"/>
              </w:rPr>
              <w:t xml:space="preserve"> </w:t>
            </w:r>
            <w:r w:rsidRPr="00873353">
              <w:rPr>
                <w:rFonts w:ascii="Times New Roman" w:eastAsia="Batang" w:hAnsi="Times New Roman" w:cs="Times New Roman"/>
                <w:b/>
                <w:bCs/>
                <w:sz w:val="16"/>
                <w:szCs w:val="16"/>
                <w:lang w:val="en-US"/>
              </w:rPr>
              <w:t>Oppo, LG (</w:t>
            </w:r>
            <w:r w:rsidRPr="00873353">
              <w:rPr>
                <w:rFonts w:ascii="Times New Roman" w:eastAsia="Batang" w:hAnsi="Times New Roman" w:cs="Times New Roman"/>
                <w:sz w:val="16"/>
                <w:szCs w:val="16"/>
                <w:lang w:val="en-US"/>
              </w:rPr>
              <w:t>for {0 2 3 1}</w:t>
            </w:r>
            <w:r w:rsidRPr="00873353">
              <w:rPr>
                <w:rFonts w:ascii="Times New Roman" w:eastAsia="Batang" w:hAnsi="Times New Roman" w:cs="Times New Roman"/>
                <w:b/>
                <w:bCs/>
                <w:sz w:val="16"/>
                <w:szCs w:val="16"/>
                <w:lang w:val="en-US"/>
              </w:rPr>
              <w:t>), TCL, Fujitsu</w:t>
            </w:r>
          </w:p>
          <w:p w14:paraId="646D6141"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lang w:val="en-US"/>
              </w:rPr>
            </w:pPr>
            <w:r w:rsidRPr="00873353">
              <w:rPr>
                <w:rFonts w:ascii="Times" w:eastAsia="SimSun" w:hAnsi="Times"/>
                <w:bCs/>
                <w:iCs/>
                <w:sz w:val="16"/>
                <w:szCs w:val="16"/>
                <w:lang w:val="en-US"/>
              </w:rPr>
              <w:t xml:space="preserve">For CG based multi-TRP PUSCH repetition, if </w:t>
            </w:r>
            <w:r w:rsidRPr="00873353">
              <w:rPr>
                <w:rFonts w:ascii="Times" w:eastAsia="SimSun" w:hAnsi="Times"/>
                <w:bCs/>
                <w:i/>
                <w:sz w:val="16"/>
                <w:szCs w:val="16"/>
                <w:lang w:val="en-US"/>
              </w:rPr>
              <w:t>startingFromRV0</w:t>
            </w:r>
            <w:r w:rsidRPr="00873353">
              <w:rPr>
                <w:rFonts w:ascii="Times" w:eastAsia="SimSun" w:hAnsi="Times"/>
                <w:bCs/>
                <w:iCs/>
                <w:sz w:val="16"/>
                <w:szCs w:val="16"/>
                <w:lang w:val="en-US"/>
              </w:rPr>
              <w:t xml:space="preserve"> is set to 'off', the initial transmission of a TB may start at the first transmission occasions associated with different UL beams. – </w:t>
            </w:r>
            <w:r w:rsidRPr="00873353">
              <w:rPr>
                <w:rFonts w:ascii="Times" w:eastAsia="SimSun" w:hAnsi="Times"/>
                <w:b/>
                <w:iCs/>
                <w:sz w:val="16"/>
                <w:szCs w:val="16"/>
                <w:lang w:val="en-US"/>
              </w:rPr>
              <w:t>TCL</w:t>
            </w:r>
          </w:p>
          <w:p w14:paraId="5338F51F"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lang w:val="en-US"/>
              </w:rPr>
            </w:pPr>
            <w:r w:rsidRPr="00873353">
              <w:rPr>
                <w:rFonts w:ascii="Times New Roman" w:hAnsi="Times New Roman" w:cs="Times New Roman"/>
                <w:bCs/>
                <w:sz w:val="16"/>
                <w:szCs w:val="16"/>
                <w:lang w:val="en-US"/>
              </w:rPr>
              <w:t xml:space="preserve">support enhancement on starting RV per TRP to enable reception of sufficient number of PUSCH repetitions at each TRP - </w:t>
            </w:r>
            <w:r w:rsidRPr="00873353">
              <w:rPr>
                <w:rFonts w:ascii="Times New Roman" w:hAnsi="Times New Roman" w:cs="Times New Roman"/>
                <w:b/>
                <w:sz w:val="16"/>
                <w:szCs w:val="16"/>
                <w:lang w:val="en-US"/>
              </w:rPr>
              <w:t>Nokia</w:t>
            </w:r>
          </w:p>
        </w:tc>
        <w:tc>
          <w:tcPr>
            <w:tcW w:w="2818" w:type="dxa"/>
          </w:tcPr>
          <w:p w14:paraId="4B207F6D" w14:textId="77777777" w:rsidR="005913DE" w:rsidRPr="00873353" w:rsidRDefault="00553824">
            <w:pPr>
              <w:rPr>
                <w:rFonts w:ascii="Times" w:eastAsia="SimSun" w:hAnsi="Times"/>
                <w:bCs/>
                <w:iCs/>
                <w:sz w:val="16"/>
                <w:szCs w:val="16"/>
                <w:lang w:val="en-US"/>
              </w:rPr>
            </w:pPr>
            <w:r w:rsidRPr="00873353">
              <w:rPr>
                <w:rFonts w:ascii="Times" w:eastAsia="SimSun" w:hAnsi="Times"/>
                <w:bCs/>
                <w:iCs/>
                <w:sz w:val="16"/>
                <w:szCs w:val="16"/>
                <w:lang w:val="en-US"/>
              </w:rPr>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lang w:val="en-US"/>
              </w:rPr>
            </w:pPr>
            <w:r w:rsidRPr="00873353">
              <w:rPr>
                <w:rFonts w:ascii="Times" w:eastAsia="SimSun" w:hAnsi="Times"/>
                <w:bCs/>
                <w:iCs/>
                <w:sz w:val="16"/>
                <w:szCs w:val="16"/>
                <w:lang w:val="en-US"/>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lang w:val="en-US"/>
              </w:rPr>
            </w:pPr>
            <w:r w:rsidRPr="00873353">
              <w:rPr>
                <w:rFonts w:ascii="Times New Roman" w:eastAsia="ヒラギノ角ゴ Pro W3" w:hAnsi="Times New Roman" w:cs="Times New Roman"/>
                <w:kern w:val="24"/>
                <w:sz w:val="16"/>
                <w:szCs w:val="16"/>
                <w:u w:val="single"/>
                <w:lang w:val="en-US"/>
              </w:rPr>
              <w:t>TRP ordering for CG type 1</w:t>
            </w:r>
          </w:p>
          <w:p w14:paraId="1E95A1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lang w:val="en-US"/>
              </w:rPr>
            </w:pPr>
            <w:r w:rsidRPr="00873353">
              <w:rPr>
                <w:rFonts w:ascii="Times New Roman" w:eastAsia="ヒラギノ角ゴ Pro W3" w:hAnsi="Times New Roman" w:cs="Times New Roman"/>
                <w:kern w:val="24"/>
                <w:sz w:val="16"/>
                <w:szCs w:val="16"/>
                <w:lang w:val="en-US"/>
              </w:rPr>
              <w:t xml:space="preserve">SRS resource set ID can be introduced to rrc-ConfiguredUplinkGrant to mark the target TRP of CG type 1 when only one set of parameters is configured – </w:t>
            </w:r>
            <w:r w:rsidRPr="00873353">
              <w:rPr>
                <w:rFonts w:ascii="Times New Roman" w:eastAsia="ヒラギノ角ゴ Pro W3" w:hAnsi="Times New Roman" w:cs="Times New Roman"/>
                <w:b/>
                <w:bCs/>
                <w:kern w:val="24"/>
                <w:sz w:val="16"/>
                <w:szCs w:val="16"/>
                <w:lang w:val="en-US"/>
              </w:rPr>
              <w:t>vivo</w:t>
            </w:r>
          </w:p>
          <w:p w14:paraId="6D57309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lang w:val="en-US"/>
              </w:rPr>
            </w:pPr>
            <w:r w:rsidRPr="00873353">
              <w:rPr>
                <w:rFonts w:ascii="Times New Roman" w:eastAsia="ヒラギノ角ゴ Pro W3" w:hAnsi="Times New Roman" w:cs="Times New Roman"/>
                <w:kern w:val="24"/>
                <w:sz w:val="16"/>
                <w:szCs w:val="16"/>
                <w:lang w:val="en-US"/>
              </w:rPr>
              <w:t xml:space="preserve">Introduce the new field for dynamic switching in the “rrc-ConfiguredUplinkGrant” - </w:t>
            </w:r>
            <w:r w:rsidRPr="00873353">
              <w:rPr>
                <w:rFonts w:ascii="Times New Roman" w:eastAsia="ヒラギノ角ゴ Pro W3" w:hAnsi="Times New Roman" w:cs="Times New Roman"/>
                <w:b/>
                <w:bCs/>
                <w:kern w:val="24"/>
                <w:sz w:val="16"/>
                <w:szCs w:val="16"/>
                <w:lang w:val="en-US"/>
              </w:rPr>
              <w:t>Lenovo</w:t>
            </w:r>
            <w:r w:rsidRPr="00873353">
              <w:rPr>
                <w:rFonts w:ascii="Times New Roman" w:eastAsia="ヒラギノ角ゴ Pro W3" w:hAnsi="Times New Roman" w:cs="Times New Roman"/>
                <w:kern w:val="24"/>
                <w:sz w:val="16"/>
                <w:szCs w:val="16"/>
                <w:lang w:val="en-US"/>
              </w:rPr>
              <w:t xml:space="preserve"> </w:t>
            </w:r>
          </w:p>
          <w:p w14:paraId="44F0211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lang w:val="en-US"/>
              </w:rPr>
            </w:pPr>
            <w:r w:rsidRPr="00873353">
              <w:rPr>
                <w:rFonts w:ascii="Times New Roman" w:eastAsia="Times New Roman" w:hAnsi="Times New Roman" w:cs="Times New Roman"/>
                <w:sz w:val="16"/>
                <w:szCs w:val="16"/>
                <w:lang w:val="en-US"/>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lang w:val="en-US"/>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lang w:val="en-US"/>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lang w:val="en-US"/>
              </w:rPr>
            </w:pPr>
            <w:r w:rsidRPr="00873353">
              <w:rPr>
                <w:rFonts w:ascii="Times New Roman" w:eastAsia="ヒラギノ角ゴ Pro W3" w:hAnsi="Times New Roman" w:cs="Times New Roman"/>
                <w:kern w:val="24"/>
                <w:sz w:val="16"/>
                <w:szCs w:val="16"/>
                <w:lang w:val="en-US"/>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lang w:val="en-US"/>
              </w:rPr>
              <w:t>QC (</w:t>
            </w:r>
            <w:r w:rsidRPr="00873353">
              <w:rPr>
                <w:rFonts w:ascii="Times New Roman" w:eastAsia="ヒラギノ角ゴ Pro W3" w:hAnsi="Times New Roman" w:cs="Times New Roman"/>
                <w:kern w:val="24"/>
                <w:sz w:val="16"/>
                <w:szCs w:val="16"/>
                <w:lang w:val="en-US"/>
              </w:rPr>
              <w:t xml:space="preserve">apply the same procedure as DCI activation for CG type 2 agreed before), </w:t>
            </w:r>
            <w:r w:rsidRPr="00873353">
              <w:rPr>
                <w:rFonts w:ascii="Times New Roman" w:eastAsia="ヒラギノ角ゴ Pro W3" w:hAnsi="Times New Roman" w:cs="Times New Roman"/>
                <w:b/>
                <w:bCs/>
                <w:kern w:val="24"/>
                <w:sz w:val="16"/>
                <w:szCs w:val="16"/>
                <w:lang w:val="en-US"/>
              </w:rPr>
              <w:t xml:space="preserve"> Lenovo </w:t>
            </w:r>
          </w:p>
          <w:p w14:paraId="1E4F9E1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lang w:val="en-US"/>
              </w:rPr>
            </w:pPr>
            <w:r w:rsidRPr="00873353">
              <w:rPr>
                <w:rFonts w:ascii="Times New Roman" w:eastAsia="ヒラギノ角ゴ Pro W3" w:hAnsi="Times New Roman" w:cs="Times New Roman"/>
                <w:kern w:val="24"/>
                <w:sz w:val="16"/>
                <w:szCs w:val="16"/>
                <w:lang w:val="en-US"/>
              </w:rPr>
              <w:t>Associate CG fields and SRS resource sets</w:t>
            </w:r>
            <w:r w:rsidRPr="00873353">
              <w:rPr>
                <w:rFonts w:ascii="Times New Roman" w:eastAsia="ヒラギノ角ゴ Pro W3" w:hAnsi="Times New Roman" w:cs="Times New Roman"/>
                <w:b/>
                <w:bCs/>
                <w:kern w:val="24"/>
                <w:sz w:val="16"/>
                <w:szCs w:val="16"/>
                <w:lang w:val="en-US"/>
              </w:rPr>
              <w:t xml:space="preserve"> – E///</w:t>
            </w:r>
          </w:p>
          <w:p w14:paraId="6F7189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lang w:val="en-US"/>
              </w:rPr>
            </w:pPr>
            <w:r w:rsidRPr="00873353">
              <w:rPr>
                <w:rFonts w:ascii="Times New Roman" w:eastAsia="ヒラギノ角ゴ Pro W3" w:hAnsi="Times New Roman" w:cs="Times New Roman"/>
                <w:kern w:val="24"/>
                <w:sz w:val="16"/>
                <w:szCs w:val="16"/>
                <w:lang w:val="en-US"/>
              </w:rPr>
              <w:t>When fallback DCI (DCI format 0_0) activates a type 2 CG or schedules a retransmission of a type 1 or type 2 CG, and the CG configuration is RRC-configured with 2 sets of power control parameters (two ‘p0-PUSCH-Alpha’ and ‘powerControlLoopToUse’):</w:t>
            </w:r>
          </w:p>
          <w:p w14:paraId="71AAC6AB" w14:textId="77777777" w:rsidR="005913DE" w:rsidRPr="00873353" w:rsidRDefault="00553824">
            <w:pPr>
              <w:pStyle w:val="ListParagraph"/>
              <w:numPr>
                <w:ilvl w:val="0"/>
                <w:numId w:val="43"/>
              </w:numPr>
              <w:textAlignment w:val="baseline"/>
              <w:rPr>
                <w:rFonts w:ascii="Times New Roman" w:eastAsia="ヒラギノ角ゴ Pro W3" w:hAnsi="Times New Roman" w:cs="Times New Roman"/>
                <w:kern w:val="24"/>
                <w:sz w:val="16"/>
                <w:szCs w:val="16"/>
                <w:lang w:val="en-US"/>
              </w:rPr>
            </w:pPr>
            <w:r w:rsidRPr="00873353">
              <w:rPr>
                <w:rFonts w:ascii="Times New Roman" w:eastAsia="ヒラギノ角ゴ Pro W3" w:hAnsi="Times New Roman" w:cs="Times New Roman"/>
                <w:kern w:val="24"/>
                <w:sz w:val="16"/>
                <w:szCs w:val="16"/>
                <w:lang w:val="en-US"/>
              </w:rPr>
              <w:t xml:space="preserve">The UE uses the first set of values for power control (first RRC-configured 'p0-PUSCH-Alpha' and 'powerControlLoopToUse’). – </w:t>
            </w:r>
            <w:r w:rsidRPr="00873353">
              <w:rPr>
                <w:rFonts w:ascii="Times New Roman" w:eastAsia="ヒラギノ角ゴ Pro W3" w:hAnsi="Times New Roman" w:cs="Times New Roman"/>
                <w:b/>
                <w:bCs/>
                <w:kern w:val="24"/>
                <w:sz w:val="16"/>
                <w:szCs w:val="16"/>
                <w:lang w:val="en-US"/>
              </w:rPr>
              <w:t>QC</w:t>
            </w:r>
          </w:p>
          <w:p w14:paraId="3F948256"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lang w:val="en-US"/>
              </w:rPr>
            </w:pPr>
            <w:r w:rsidRPr="00873353">
              <w:rPr>
                <w:rFonts w:ascii="Times New Roman" w:eastAsia="ヒラギノ角ゴ Pro W3" w:hAnsi="Times New Roman" w:cs="Times New Roman"/>
                <w:kern w:val="24"/>
                <w:sz w:val="16"/>
                <w:szCs w:val="16"/>
                <w:lang w:val="en-US"/>
              </w:rPr>
              <w:t xml:space="preserve">When a DCI that includes the new 2-bits DCI field for dynamic switching activates a type 2 CG or schedules a retransmission of </w:t>
            </w:r>
            <w:r w:rsidRPr="00873353">
              <w:rPr>
                <w:rFonts w:ascii="Times New Roman" w:eastAsia="ヒラギノ角ゴ Pro W3" w:hAnsi="Times New Roman" w:cs="Times New Roman"/>
                <w:kern w:val="24"/>
                <w:sz w:val="16"/>
                <w:szCs w:val="16"/>
                <w:lang w:val="en-US"/>
              </w:rPr>
              <w:lastRenderedPageBreak/>
              <w:t xml:space="preserve">a type 1 or type 2 CG, and the CG configuration is RRC-configured with only one set of power control parameters (one ‘p0-PUSCH-Alpha’ and ‘powerControlLoopToUse’): </w:t>
            </w:r>
            <w:r w:rsidRPr="00873353">
              <w:rPr>
                <w:rFonts w:ascii="Times New Roman" w:eastAsia="ヒラギノ角ゴ Pro W3" w:hAnsi="Times New Roman" w:cs="Times New Roman"/>
                <w:b/>
                <w:bCs/>
                <w:kern w:val="24"/>
                <w:sz w:val="16"/>
                <w:szCs w:val="16"/>
                <w:lang w:val="en-US"/>
              </w:rPr>
              <w:t>QC</w:t>
            </w:r>
          </w:p>
          <w:p w14:paraId="3F58EC97" w14:textId="77777777" w:rsidR="005913DE" w:rsidRPr="00873353"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lang w:val="en-US"/>
              </w:rPr>
            </w:pPr>
            <w:r w:rsidRPr="00873353">
              <w:rPr>
                <w:rFonts w:ascii="Times New Roman" w:eastAsia="ヒラギノ角ゴ Pro W3" w:hAnsi="Times New Roman" w:cs="Times New Roman"/>
                <w:kern w:val="24"/>
                <w:sz w:val="16"/>
                <w:szCs w:val="16"/>
                <w:lang w:val="en-US"/>
              </w:rPr>
              <w:t>The UE expects the new DCI field for dynamic switching is set to “00”, and all PUSCH repetitions are associated with the first SRS resource set.</w:t>
            </w:r>
          </w:p>
          <w:p w14:paraId="51794468"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lang w:val="en-US"/>
              </w:rPr>
            </w:pPr>
            <w:r w:rsidRPr="00873353">
              <w:rPr>
                <w:rFonts w:ascii="Times New Roman" w:hAnsi="Times New Roman" w:cs="Times New Roman"/>
                <w:bCs/>
                <w:sz w:val="16"/>
                <w:szCs w:val="16"/>
                <w:lang w:val="en-US"/>
              </w:rPr>
              <w:t xml:space="preserve">Discuss alternatives for power control of CG retransmission - </w:t>
            </w:r>
            <w:r w:rsidRPr="00873353">
              <w:rPr>
                <w:rFonts w:ascii="Times New Roman" w:hAnsi="Times New Roman" w:cs="Times New Roman"/>
                <w:b/>
                <w:bCs/>
                <w:sz w:val="16"/>
                <w:szCs w:val="16"/>
                <w:lang w:val="en-US"/>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lang w:val="en-US"/>
              </w:rPr>
            </w:pPr>
          </w:p>
        </w:tc>
        <w:tc>
          <w:tcPr>
            <w:tcW w:w="2818" w:type="dxa"/>
          </w:tcPr>
          <w:p w14:paraId="68859A9F"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lastRenderedPageBreak/>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lang w:val="en-US"/>
              </w:rPr>
              <w:t>No FL proposal</w:t>
            </w:r>
            <w:r w:rsidRPr="00873353">
              <w:rPr>
                <w:rFonts w:ascii="Times New Roman" w:eastAsia="Batang" w:hAnsi="Times New Roman" w:cs="Times New Roman"/>
                <w:sz w:val="16"/>
                <w:szCs w:val="16"/>
                <w:lang w:val="en-US"/>
              </w:rPr>
              <w:t>.</w:t>
            </w:r>
          </w:p>
          <w:p w14:paraId="6889B22E" w14:textId="77777777" w:rsidR="005913DE" w:rsidRPr="00873353" w:rsidRDefault="005913DE">
            <w:pPr>
              <w:rPr>
                <w:rFonts w:ascii="Times New Roman" w:eastAsia="Batang" w:hAnsi="Times New Roman" w:cs="Times New Roman"/>
                <w:sz w:val="16"/>
                <w:szCs w:val="16"/>
                <w:lang w:val="en-US"/>
              </w:rPr>
            </w:pPr>
          </w:p>
          <w:p w14:paraId="0585888C"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clarification of UL PT-RS port(s) and DM-RS port(s) for CG type 1 towards multiple TRPs is required - </w:t>
            </w:r>
            <w:r w:rsidRPr="00873353">
              <w:rPr>
                <w:rFonts w:ascii="Times New Roman" w:eastAsia="Batang" w:hAnsi="Times New Roman" w:cs="Times New Roman"/>
                <w:b/>
                <w:bCs/>
                <w:sz w:val="16"/>
                <w:szCs w:val="16"/>
                <w:lang w:val="en-US"/>
              </w:rPr>
              <w:t>vivo</w:t>
            </w:r>
          </w:p>
          <w:p w14:paraId="13B00FCA" w14:textId="77777777" w:rsidR="005913DE" w:rsidRPr="00873353" w:rsidRDefault="00553824">
            <w:pPr>
              <w:pStyle w:val="ListParagraph"/>
              <w:numPr>
                <w:ilvl w:val="0"/>
                <w:numId w:val="45"/>
              </w:numPr>
              <w:ind w:left="360"/>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CG based multi-TRP PUSCH repetition, PTRS is associated with DMRS port 0. – </w:t>
            </w:r>
            <w:r w:rsidRPr="00873353">
              <w:rPr>
                <w:rFonts w:ascii="Times New Roman" w:eastAsia="Batang" w:hAnsi="Times New Roman" w:cs="Times New Roman"/>
                <w:b/>
                <w:bCs/>
                <w:sz w:val="16"/>
                <w:szCs w:val="16"/>
                <w:lang w:val="en-US"/>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lang w:val="en-US"/>
              </w:rPr>
              <w:t>Apple</w:t>
            </w:r>
          </w:p>
          <w:p w14:paraId="7AFFD311" w14:textId="77777777" w:rsidR="005913DE" w:rsidRPr="00873353" w:rsidRDefault="00553824">
            <w:pPr>
              <w:pStyle w:val="ListParagraph"/>
              <w:numPr>
                <w:ilvl w:val="0"/>
                <w:numId w:val="45"/>
              </w:numPr>
              <w:ind w:left="360"/>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Type 1 CG, each PTRS port is associated with the 1st scheduled DMRS port sharing the PTRS port.: </w:t>
            </w:r>
            <w:r w:rsidRPr="00873353">
              <w:rPr>
                <w:rFonts w:ascii="Times New Roman" w:eastAsia="Batang" w:hAnsi="Times New Roman" w:cs="Times New Roman"/>
                <w:b/>
                <w:bCs/>
                <w:sz w:val="16"/>
                <w:szCs w:val="16"/>
                <w:lang w:val="en-US"/>
              </w:rPr>
              <w:t>CATT</w:t>
            </w:r>
            <w:r w:rsidRPr="00873353">
              <w:rPr>
                <w:rFonts w:ascii="Times New Roman" w:eastAsia="Batang" w:hAnsi="Times New Roman" w:cs="Times New Roman"/>
                <w:sz w:val="16"/>
                <w:szCs w:val="16"/>
                <w:lang w:val="en-US"/>
              </w:rPr>
              <w:t xml:space="preserve"> </w:t>
            </w:r>
          </w:p>
          <w:p w14:paraId="43512777" w14:textId="77777777" w:rsidR="005913DE" w:rsidRPr="00873353" w:rsidRDefault="005913DE">
            <w:pPr>
              <w:pStyle w:val="ListParagraph"/>
              <w:ind w:left="-208"/>
              <w:rPr>
                <w:rFonts w:ascii="Times New Roman" w:eastAsia="Batang" w:hAnsi="Times New Roman" w:cs="Times New Roman"/>
                <w:sz w:val="16"/>
                <w:szCs w:val="16"/>
                <w:lang w:val="en-US"/>
              </w:rPr>
            </w:pPr>
          </w:p>
          <w:p w14:paraId="1B63D67A" w14:textId="77777777" w:rsidR="005913DE" w:rsidRPr="00873353" w:rsidRDefault="00553824">
            <w:pPr>
              <w:pStyle w:val="ListParagraph"/>
              <w:numPr>
                <w:ilvl w:val="0"/>
                <w:numId w:val="45"/>
              </w:numPr>
              <w:ind w:left="360"/>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lang w:val="en-US"/>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lang w:val="en-US"/>
              </w:rPr>
            </w:pPr>
          </w:p>
        </w:tc>
        <w:tc>
          <w:tcPr>
            <w:tcW w:w="2818" w:type="dxa"/>
          </w:tcPr>
          <w:p w14:paraId="6F743441"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lang w:val="en-US"/>
              </w:rPr>
            </w:pPr>
            <w:r w:rsidRPr="00873353">
              <w:rPr>
                <w:rFonts w:ascii="Times New Roman" w:eastAsia="Calibri" w:hAnsi="Times New Roman" w:cs="Times New Roman"/>
                <w:sz w:val="16"/>
                <w:szCs w:val="16"/>
                <w:lang w:val="en-US"/>
              </w:rPr>
              <w:t>“</w:t>
            </w:r>
            <w:r w:rsidRPr="00873353">
              <w:rPr>
                <w:rFonts w:ascii="Times New Roman" w:eastAsia="Calibri" w:hAnsi="Times New Roman" w:cs="Times New Roman"/>
                <w:b/>
                <w:bCs/>
                <w:sz w:val="16"/>
                <w:szCs w:val="16"/>
                <w:lang w:val="en-US"/>
              </w:rPr>
              <w:t>Proposed Conclusion 3.10:</w:t>
            </w:r>
            <w:r w:rsidRPr="00873353">
              <w:rPr>
                <w:rFonts w:ascii="Times New Roman" w:eastAsia="Calibri" w:hAnsi="Times New Roman" w:cs="Times New Roman"/>
                <w:sz w:val="16"/>
                <w:szCs w:val="16"/>
                <w:lang w:val="en-US"/>
              </w:rPr>
              <w:t xml:space="preserve"> </w:t>
            </w:r>
            <w:r w:rsidRPr="00873353">
              <w:rPr>
                <w:rFonts w:ascii="Times New Roman" w:eastAsia="Calibri" w:hAnsi="Times New Roman" w:cs="Times New Roman"/>
                <w:iCs/>
                <w:sz w:val="16"/>
                <w:szCs w:val="16"/>
                <w:lang w:val="en-US"/>
              </w:rPr>
              <w:t xml:space="preserve">For </w:t>
            </w:r>
            <w:r w:rsidRPr="00873353">
              <w:rPr>
                <w:rFonts w:ascii="Times New Roman" w:eastAsia="Calibri" w:hAnsi="Times New Roman" w:cs="Times New Roman"/>
                <w:sz w:val="16"/>
                <w:szCs w:val="16"/>
                <w:lang w:val="en-US"/>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lang w:val="en-US"/>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lang w:val="en-US"/>
              </w:rPr>
            </w:pPr>
            <w:r w:rsidRPr="00873353">
              <w:rPr>
                <w:rFonts w:ascii="Times New Roman" w:eastAsia="Batang" w:hAnsi="Times New Roman" w:cs="Times New Roman"/>
                <w:b/>
                <w:bCs/>
                <w:sz w:val="16"/>
                <w:szCs w:val="16"/>
                <w:lang w:val="en-US"/>
              </w:rPr>
              <w:t>#</w:t>
            </w:r>
            <w:r w:rsidRPr="00873353">
              <w:rPr>
                <w:rFonts w:ascii="Times New Roman" w:eastAsia="Batang" w:hAnsi="Times New Roman" w:cs="Times New Roman"/>
                <w:sz w:val="16"/>
                <w:szCs w:val="16"/>
                <w:lang w:val="en-US"/>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lang w:val="en-US"/>
              </w:rPr>
              <w:t>Apple</w:t>
            </w:r>
          </w:p>
          <w:p w14:paraId="5FA621EC" w14:textId="77777777" w:rsidR="005913DE" w:rsidRPr="00873353" w:rsidRDefault="00553824">
            <w:pPr>
              <w:numPr>
                <w:ilvl w:val="0"/>
                <w:numId w:val="47"/>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lang w:val="en-US"/>
              </w:rPr>
              <w:t>HW</w:t>
            </w:r>
          </w:p>
          <w:p w14:paraId="03704EBA" w14:textId="77777777" w:rsidR="005913DE" w:rsidRPr="00873353" w:rsidRDefault="00553824">
            <w:pPr>
              <w:numPr>
                <w:ilvl w:val="0"/>
                <w:numId w:val="47"/>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Listing cases of overlapping PUCCHs/PUSCHs for multi-TRP operation that should be further discussed: </w:t>
            </w:r>
            <w:r w:rsidRPr="00873353">
              <w:rPr>
                <w:rFonts w:ascii="Times New Roman" w:eastAsia="Batang" w:hAnsi="Times New Roman" w:cs="Times New Roman"/>
                <w:b/>
                <w:bCs/>
                <w:sz w:val="16"/>
                <w:szCs w:val="16"/>
                <w:lang w:val="en-US"/>
              </w:rPr>
              <w:t>FGI/APT</w:t>
            </w:r>
          </w:p>
          <w:p w14:paraId="0688EFF1" w14:textId="77777777" w:rsidR="005913DE" w:rsidRPr="00873353" w:rsidRDefault="00553824">
            <w:pPr>
              <w:pStyle w:val="ListParagraph"/>
              <w:numPr>
                <w:ilvl w:val="0"/>
                <w:numId w:val="47"/>
              </w:numPr>
              <w:overflowPunct w:val="0"/>
              <w:rPr>
                <w:rFonts w:ascii="Times New Roman" w:hAnsi="Times New Roman" w:cs="Times New Roman"/>
                <w:bCs/>
                <w:sz w:val="16"/>
                <w:szCs w:val="16"/>
                <w:lang w:val="en-US"/>
              </w:rPr>
            </w:pPr>
            <w:r w:rsidRPr="00873353">
              <w:rPr>
                <w:rFonts w:ascii="Times New Roman" w:hAnsi="Times New Roman" w:cs="Times New Roman"/>
                <w:bCs/>
                <w:sz w:val="16"/>
                <w:szCs w:val="16"/>
                <w:lang w:val="en-US"/>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lang w:val="en-US"/>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lang w:val="en-US"/>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lang w:val="en-US"/>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ListParagraph"/>
              <w:numPr>
                <w:ilvl w:val="0"/>
                <w:numId w:val="48"/>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lang w:val="en-US"/>
              </w:rPr>
              <w:t>Lenovo</w:t>
            </w:r>
          </w:p>
          <w:p w14:paraId="6B3C98A0" w14:textId="77777777" w:rsidR="005913DE" w:rsidRPr="00873353" w:rsidRDefault="00553824">
            <w:pPr>
              <w:pStyle w:val="ListParagraph"/>
              <w:numPr>
                <w:ilvl w:val="0"/>
                <w:numId w:val="48"/>
              </w:numPr>
              <w:rPr>
                <w:rFonts w:ascii="Times New Roman" w:eastAsia="Batang" w:hAnsi="Times New Roman" w:cs="Times New Roman"/>
                <w:b/>
                <w:bCs/>
                <w:sz w:val="16"/>
                <w:szCs w:val="16"/>
                <w:lang w:val="en-US"/>
              </w:rPr>
            </w:pPr>
            <w:r w:rsidRPr="00873353">
              <w:rPr>
                <w:rFonts w:ascii="Times New Roman" w:eastAsia="Batang" w:hAnsi="Times New Roman" w:cs="Times New Roman"/>
                <w:sz w:val="16"/>
                <w:szCs w:val="16"/>
                <w:lang w:val="en-US"/>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lang w:val="en-US"/>
              </w:rPr>
              <w:t>Lenovo</w:t>
            </w:r>
          </w:p>
          <w:p w14:paraId="0EB82465" w14:textId="77777777" w:rsidR="005913DE" w:rsidRPr="00873353" w:rsidRDefault="00553824">
            <w:pPr>
              <w:pStyle w:val="ListParagraph"/>
              <w:numPr>
                <w:ilvl w:val="0"/>
                <w:numId w:val="48"/>
              </w:numPr>
              <w:rPr>
                <w:rFonts w:ascii="Times New Roman" w:hAnsi="Times New Roman" w:cs="Times New Roman"/>
                <w:sz w:val="16"/>
                <w:szCs w:val="16"/>
                <w:lang w:val="en-US"/>
              </w:rPr>
            </w:pPr>
            <w:r w:rsidRPr="00873353">
              <w:rPr>
                <w:rFonts w:ascii="Times New Roman" w:eastAsia="Batang" w:hAnsi="Times New Roman" w:cs="Times New Roman"/>
                <w:sz w:val="16"/>
                <w:szCs w:val="16"/>
                <w:lang w:val="en-US"/>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lang w:val="en-US"/>
              </w:rPr>
              <w:t>SS</w:t>
            </w:r>
          </w:p>
          <w:p w14:paraId="4958EA51" w14:textId="77777777" w:rsidR="005913DE" w:rsidRPr="00873353" w:rsidRDefault="00553824">
            <w:pPr>
              <w:pStyle w:val="ListParagraph"/>
              <w:numPr>
                <w:ilvl w:val="0"/>
                <w:numId w:val="48"/>
              </w:numPr>
              <w:rPr>
                <w:rFonts w:ascii="Times New Roman" w:eastAsia="Batang" w:hAnsi="Times New Roman" w:cs="Times New Roman"/>
                <w:sz w:val="16"/>
                <w:szCs w:val="16"/>
                <w:lang w:val="en-US"/>
              </w:rPr>
            </w:pPr>
            <w:r w:rsidRPr="00873353">
              <w:rPr>
                <w:rFonts w:ascii="Times New Roman" w:hAnsi="Times New Roman" w:cs="Times New Roman"/>
                <w:sz w:val="16"/>
                <w:szCs w:val="16"/>
                <w:lang w:val="en-US"/>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lang w:val="en-US"/>
              </w:rPr>
              <w:t>FGI/APT</w:t>
            </w:r>
          </w:p>
          <w:p w14:paraId="73220508" w14:textId="77777777" w:rsidR="005913DE" w:rsidRPr="00873353" w:rsidRDefault="00553824">
            <w:pPr>
              <w:pStyle w:val="ListParagraph"/>
              <w:numPr>
                <w:ilvl w:val="0"/>
                <w:numId w:val="48"/>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t xml:space="preserve">Consider per TRP, rather than per BWP, configuration (e.g., invalid symbol pattern) for multi-TRP operation. – </w:t>
            </w:r>
            <w:r w:rsidRPr="00873353">
              <w:rPr>
                <w:rFonts w:ascii="Times New Roman" w:eastAsia="Batang" w:hAnsi="Times New Roman" w:cs="Times New Roman"/>
                <w:b/>
                <w:bCs/>
                <w:sz w:val="16"/>
                <w:szCs w:val="16"/>
                <w:lang w:val="en-US"/>
              </w:rPr>
              <w:t>FGI/APT</w:t>
            </w:r>
          </w:p>
          <w:p w14:paraId="7B27FB6A" w14:textId="77777777" w:rsidR="005913DE" w:rsidRPr="00873353" w:rsidRDefault="00553824">
            <w:pPr>
              <w:pStyle w:val="ListParagraph"/>
              <w:numPr>
                <w:ilvl w:val="0"/>
                <w:numId w:val="48"/>
              </w:numPr>
              <w:rPr>
                <w:rFonts w:ascii="Times New Roman" w:eastAsia="Batang" w:hAnsi="Times New Roman" w:cs="Times New Roman"/>
                <w:sz w:val="16"/>
                <w:szCs w:val="16"/>
                <w:lang w:val="en-US"/>
              </w:rPr>
            </w:pPr>
            <w:r w:rsidRPr="00873353">
              <w:rPr>
                <w:rFonts w:ascii="Times New Roman" w:eastAsia="Batang" w:hAnsi="Times New Roman" w:cs="Times New Roman"/>
                <w:sz w:val="16"/>
                <w:szCs w:val="16"/>
                <w:lang w:val="en-US"/>
              </w:rPr>
              <w:lastRenderedPageBreak/>
              <w:t xml:space="preserve">For multi-TRP PUCCH schemes, if the UE is not provided </w:t>
            </w:r>
            <w:r w:rsidRPr="00873353">
              <w:rPr>
                <w:rFonts w:ascii="Times New Roman" w:eastAsia="Batang" w:hAnsi="Times New Roman" w:cs="Times New Roman"/>
                <w:i/>
                <w:iCs/>
                <w:sz w:val="16"/>
                <w:szCs w:val="16"/>
                <w:lang w:val="en-US"/>
              </w:rPr>
              <w:t>pathlossReferenceRSs</w:t>
            </w:r>
            <w:r w:rsidRPr="00873353">
              <w:rPr>
                <w:rFonts w:ascii="Times New Roman" w:eastAsia="Batang" w:hAnsi="Times New Roman" w:cs="Times New Roman"/>
                <w:sz w:val="16"/>
                <w:szCs w:val="16"/>
                <w:lang w:val="en-US"/>
              </w:rPr>
              <w:t xml:space="preserve">, define how to calculate two pathloss values – </w:t>
            </w:r>
            <w:r w:rsidRPr="00873353">
              <w:rPr>
                <w:rFonts w:ascii="Times New Roman" w:eastAsia="Batang" w:hAnsi="Times New Roman" w:cs="Times New Roman"/>
                <w:b/>
                <w:bCs/>
                <w:sz w:val="16"/>
                <w:szCs w:val="16"/>
                <w:lang w:val="en-US"/>
              </w:rPr>
              <w:t>Nokia, TCL,</w:t>
            </w:r>
            <w:r w:rsidRPr="00873353">
              <w:rPr>
                <w:rFonts w:ascii="Times New Roman" w:eastAsia="Batang" w:hAnsi="Times New Roman" w:cs="Times New Roman"/>
                <w:sz w:val="16"/>
                <w:szCs w:val="16"/>
                <w:lang w:val="en-US"/>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lang w:val="en-US"/>
              </w:rPr>
              <w:lastRenderedPageBreak/>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b/>
          <w:bCs/>
          <w:sz w:val="18"/>
          <w:szCs w:val="18"/>
          <w:highlight w:val="yellow"/>
          <w:lang w:val="en-US"/>
        </w:rPr>
        <w:t>Proposal 3.1</w:t>
      </w:r>
      <w:r w:rsidRPr="00873353">
        <w:rPr>
          <w:rFonts w:ascii="Times New Roman" w:hAnsi="Times New Roman" w:cs="Times New Roman"/>
          <w:b/>
          <w:bCs/>
          <w:sz w:val="18"/>
          <w:szCs w:val="18"/>
          <w:lang w:val="en-US"/>
        </w:rPr>
        <w:t xml:space="preserve">: </w:t>
      </w:r>
      <w:r w:rsidRPr="00873353">
        <w:rPr>
          <w:rFonts w:ascii="Times New Roman" w:hAnsi="Times New Roman" w:cs="Times New Roman"/>
          <w:color w:val="000000"/>
          <w:sz w:val="18"/>
          <w:szCs w:val="18"/>
          <w:lang w:val="en-US"/>
        </w:rPr>
        <w:t>For indicating per-TRP OLPC set in DCI format 0_1/0_2, i</w:t>
      </w:r>
      <w:r w:rsidRPr="00873353">
        <w:rPr>
          <w:rFonts w:ascii="Times New Roman" w:hAnsi="Times New Roman" w:cs="Times New Roman"/>
          <w:sz w:val="18"/>
          <w:szCs w:val="18"/>
          <w:lang w:val="en-US"/>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 xml:space="preserve">if value of the field equals to ‘0’ or ‘00’, the UE determine two values of </w:t>
      </w:r>
      <w:r w:rsidRPr="00873353">
        <w:rPr>
          <w:rFonts w:ascii="Times New Roman" w:eastAsia="Malgun Gothic" w:hAnsi="Times New Roman" w:cs="Times New Roman"/>
          <w:bCs/>
          <w:sz w:val="18"/>
          <w:szCs w:val="18"/>
          <w:lang w:val="en-US"/>
        </w:rPr>
        <w:t xml:space="preserve">P0 for two TRPs (one P0 value for each TRP) from the first and the second </w:t>
      </w:r>
      <w:r w:rsidRPr="00873353">
        <w:rPr>
          <w:rFonts w:ascii="Times New Roman" w:hAnsi="Times New Roman" w:cs="Times New Roman"/>
          <w:i/>
          <w:iCs/>
          <w:sz w:val="18"/>
          <w:szCs w:val="18"/>
          <w:lang w:val="en-US"/>
        </w:rPr>
        <w:t>P0-PUSCH-AlphaSet</w:t>
      </w:r>
      <w:r w:rsidRPr="00873353">
        <w:rPr>
          <w:rFonts w:ascii="Times New Roman" w:hAnsi="Times New Roman" w:cs="Times New Roman"/>
          <w:sz w:val="18"/>
          <w:szCs w:val="18"/>
          <w:lang w:val="en-US"/>
        </w:rPr>
        <w:t xml:space="preserve"> in </w:t>
      </w:r>
      <w:r w:rsidRPr="00873353">
        <w:rPr>
          <w:rFonts w:ascii="Times New Roman" w:hAnsi="Times New Roman" w:cs="Times New Roman"/>
          <w:i/>
          <w:iCs/>
          <w:sz w:val="18"/>
          <w:szCs w:val="18"/>
          <w:lang w:val="en-US"/>
        </w:rPr>
        <w:t>p0-AlphaSets</w:t>
      </w:r>
      <w:r w:rsidRPr="00873353">
        <w:rPr>
          <w:rFonts w:ascii="Times New Roman" w:hAnsi="Times New Roman" w:cs="Times New Roman"/>
          <w:sz w:val="18"/>
          <w:szCs w:val="18"/>
          <w:lang w:val="en-US"/>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 xml:space="preserve">if value of the field equals to ‘1’ or ‘01’, the UE determine two values of P0 for two TRPs </w:t>
      </w:r>
      <w:r w:rsidRPr="00873353">
        <w:rPr>
          <w:rFonts w:ascii="Times New Roman" w:eastAsia="Malgun Gothic" w:hAnsi="Times New Roman" w:cs="Times New Roman"/>
          <w:bCs/>
          <w:sz w:val="18"/>
          <w:szCs w:val="18"/>
          <w:lang w:val="en-US"/>
        </w:rPr>
        <w:t xml:space="preserve">(one P0 value for each TRP) </w:t>
      </w:r>
      <w:r w:rsidRPr="00873353">
        <w:rPr>
          <w:rFonts w:ascii="Times New Roman" w:hAnsi="Times New Roman" w:cs="Times New Roman"/>
          <w:sz w:val="18"/>
          <w:szCs w:val="18"/>
          <w:lang w:val="en-US"/>
        </w:rPr>
        <w:t xml:space="preserve">from the </w:t>
      </w:r>
      <w:r w:rsidRPr="00873353">
        <w:rPr>
          <w:rFonts w:ascii="Times New Roman" w:hAnsi="Times New Roman" w:cs="Times New Roman"/>
          <w:b/>
          <w:bCs/>
          <w:sz w:val="18"/>
          <w:szCs w:val="18"/>
          <w:lang w:val="en-US"/>
        </w:rPr>
        <w:t>first value</w:t>
      </w:r>
      <w:r w:rsidRPr="00873353">
        <w:rPr>
          <w:rFonts w:ascii="Times New Roman" w:hAnsi="Times New Roman" w:cs="Times New Roman"/>
          <w:sz w:val="18"/>
          <w:szCs w:val="18"/>
          <w:lang w:val="en-US"/>
        </w:rPr>
        <w:t xml:space="preserve"> in the first </w:t>
      </w:r>
      <w:r w:rsidRPr="00873353">
        <w:rPr>
          <w:rFonts w:ascii="Times New Roman" w:hAnsi="Times New Roman" w:cs="Times New Roman"/>
          <w:i/>
          <w:iCs/>
          <w:sz w:val="18"/>
          <w:szCs w:val="18"/>
          <w:lang w:val="en-US"/>
        </w:rPr>
        <w:t>P0-PUSCH-Set-r16_list</w:t>
      </w:r>
      <w:r w:rsidRPr="00873353">
        <w:rPr>
          <w:rFonts w:ascii="Times New Roman" w:hAnsi="Times New Roman" w:cs="Times New Roman"/>
          <w:sz w:val="18"/>
          <w:szCs w:val="18"/>
          <w:lang w:val="en-US"/>
        </w:rPr>
        <w:t xml:space="preserve"> and the </w:t>
      </w:r>
      <w:r w:rsidRPr="00873353">
        <w:rPr>
          <w:rFonts w:ascii="Times New Roman" w:hAnsi="Times New Roman" w:cs="Times New Roman"/>
          <w:b/>
          <w:bCs/>
          <w:sz w:val="18"/>
          <w:szCs w:val="18"/>
          <w:lang w:val="en-US"/>
        </w:rPr>
        <w:t>first value</w:t>
      </w:r>
      <w:r w:rsidRPr="00873353">
        <w:rPr>
          <w:rFonts w:ascii="Times New Roman" w:hAnsi="Times New Roman" w:cs="Times New Roman"/>
          <w:sz w:val="18"/>
          <w:szCs w:val="18"/>
          <w:lang w:val="en-US"/>
        </w:rPr>
        <w:t xml:space="preserve"> in the </w:t>
      </w:r>
      <w:r w:rsidRPr="00873353">
        <w:rPr>
          <w:rFonts w:ascii="Times New Roman" w:hAnsi="Times New Roman" w:cs="Times New Roman"/>
          <w:b/>
          <w:bCs/>
          <w:sz w:val="18"/>
          <w:szCs w:val="18"/>
          <w:lang w:val="en-US"/>
        </w:rPr>
        <w:t>second</w:t>
      </w:r>
      <w:r w:rsidRPr="00873353">
        <w:rPr>
          <w:rFonts w:ascii="Times New Roman" w:hAnsi="Times New Roman" w:cs="Times New Roman"/>
          <w:sz w:val="18"/>
          <w:szCs w:val="18"/>
          <w:lang w:val="en-US"/>
        </w:rPr>
        <w:t xml:space="preserve"> </w:t>
      </w:r>
      <w:r w:rsidRPr="00873353">
        <w:rPr>
          <w:rFonts w:ascii="Times New Roman" w:hAnsi="Times New Roman" w:cs="Times New Roman"/>
          <w:i/>
          <w:iCs/>
          <w:sz w:val="18"/>
          <w:szCs w:val="18"/>
          <w:lang w:val="en-US"/>
        </w:rPr>
        <w:t>P0-PUSCH-Set-r16_list</w:t>
      </w:r>
      <w:r w:rsidRPr="00873353">
        <w:rPr>
          <w:rFonts w:ascii="Times New Roman" w:hAnsi="Times New Roman" w:cs="Times New Roman"/>
          <w:sz w:val="18"/>
          <w:szCs w:val="18"/>
          <w:lang w:val="en-US"/>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 xml:space="preserve">if value of the field equals to ‘10’ or ‘11’, the UE determine two values of P0 for two TRPs </w:t>
      </w:r>
      <w:r w:rsidRPr="00873353">
        <w:rPr>
          <w:rFonts w:ascii="Times New Roman" w:eastAsia="Malgun Gothic" w:hAnsi="Times New Roman" w:cs="Times New Roman"/>
          <w:bCs/>
          <w:sz w:val="18"/>
          <w:szCs w:val="18"/>
          <w:lang w:val="en-US"/>
        </w:rPr>
        <w:t xml:space="preserve">(one P0 value for each TRP) </w:t>
      </w:r>
      <w:r w:rsidRPr="00873353">
        <w:rPr>
          <w:rFonts w:ascii="Times New Roman" w:hAnsi="Times New Roman" w:cs="Times New Roman"/>
          <w:sz w:val="18"/>
          <w:szCs w:val="18"/>
          <w:lang w:val="en-US"/>
        </w:rPr>
        <w:t xml:space="preserve">from the </w:t>
      </w:r>
      <w:r w:rsidRPr="00873353">
        <w:rPr>
          <w:rFonts w:ascii="Times New Roman" w:hAnsi="Times New Roman" w:cs="Times New Roman"/>
          <w:b/>
          <w:bCs/>
          <w:sz w:val="18"/>
          <w:szCs w:val="18"/>
          <w:lang w:val="en-US"/>
        </w:rPr>
        <w:t>second value</w:t>
      </w:r>
      <w:r w:rsidRPr="00873353">
        <w:rPr>
          <w:rFonts w:ascii="Times New Roman" w:hAnsi="Times New Roman" w:cs="Times New Roman"/>
          <w:sz w:val="18"/>
          <w:szCs w:val="18"/>
          <w:lang w:val="en-US"/>
        </w:rPr>
        <w:t xml:space="preserve"> in the first </w:t>
      </w:r>
      <w:r w:rsidRPr="00873353">
        <w:rPr>
          <w:rFonts w:ascii="Times New Roman" w:hAnsi="Times New Roman" w:cs="Times New Roman"/>
          <w:i/>
          <w:iCs/>
          <w:sz w:val="18"/>
          <w:szCs w:val="18"/>
          <w:lang w:val="en-US"/>
        </w:rPr>
        <w:t xml:space="preserve">P0-PUSCH-Set-r16_list </w:t>
      </w:r>
      <w:r w:rsidRPr="00873353">
        <w:rPr>
          <w:rFonts w:ascii="Times New Roman" w:hAnsi="Times New Roman" w:cs="Times New Roman"/>
          <w:sz w:val="18"/>
          <w:szCs w:val="18"/>
          <w:lang w:val="en-US"/>
        </w:rPr>
        <w:t xml:space="preserve">and the </w:t>
      </w:r>
      <w:r w:rsidRPr="00873353">
        <w:rPr>
          <w:rFonts w:ascii="Times New Roman" w:hAnsi="Times New Roman" w:cs="Times New Roman"/>
          <w:b/>
          <w:bCs/>
          <w:sz w:val="18"/>
          <w:szCs w:val="18"/>
          <w:lang w:val="en-US"/>
        </w:rPr>
        <w:t>second value</w:t>
      </w:r>
      <w:r w:rsidRPr="00873353">
        <w:rPr>
          <w:rFonts w:ascii="Times New Roman" w:hAnsi="Times New Roman" w:cs="Times New Roman"/>
          <w:sz w:val="18"/>
          <w:szCs w:val="18"/>
          <w:lang w:val="en-US"/>
        </w:rPr>
        <w:t xml:space="preserve"> in the </w:t>
      </w:r>
      <w:r w:rsidRPr="00873353">
        <w:rPr>
          <w:rFonts w:ascii="Times New Roman" w:hAnsi="Times New Roman" w:cs="Times New Roman"/>
          <w:b/>
          <w:bCs/>
          <w:sz w:val="18"/>
          <w:szCs w:val="18"/>
          <w:lang w:val="en-US"/>
        </w:rPr>
        <w:t>second</w:t>
      </w:r>
      <w:r w:rsidRPr="00873353">
        <w:rPr>
          <w:rFonts w:ascii="Times New Roman" w:hAnsi="Times New Roman" w:cs="Times New Roman"/>
          <w:sz w:val="18"/>
          <w:szCs w:val="18"/>
          <w:lang w:val="en-US"/>
        </w:rPr>
        <w:t xml:space="preserve"> </w:t>
      </w:r>
      <w:r w:rsidRPr="00873353">
        <w:rPr>
          <w:rFonts w:ascii="Times New Roman" w:hAnsi="Times New Roman" w:cs="Times New Roman"/>
          <w:i/>
          <w:iCs/>
          <w:sz w:val="18"/>
          <w:szCs w:val="18"/>
          <w:lang w:val="en-US"/>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lang w:val="en-US"/>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So, we propose to let the gNB have the flexibility to configure any one of 1, 2, 3bits by updating the proposal as follows: </w:t>
            </w:r>
          </w:p>
          <w:p w14:paraId="2701343A" w14:textId="77777777" w:rsidR="005913DE" w:rsidRDefault="00553824">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object w:dxaOrig="5975" w:dyaOrig="4492" w14:anchorId="74A4BDCA">
                <v:shape id="_x0000_i1030" type="#_x0000_t75" style="width:298.45pt;height:224.8pt" o:ole="">
                  <v:imagedata r:id="rId32" o:title=""/>
                </v:shape>
                <o:OLEObject Type="Embed" ProgID="Visio.Drawing.15" ShapeID="_x0000_i1030" DrawAspect="Content" ObjectID="_1690635435" r:id="rId33"/>
              </w:object>
            </w:r>
          </w:p>
          <w:p w14:paraId="743D53A2"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b/>
                <w:bCs/>
                <w:sz w:val="18"/>
                <w:szCs w:val="18"/>
                <w:highlight w:val="yellow"/>
                <w:lang w:val="en-US"/>
              </w:rPr>
              <w:t>Proposal 3.1</w:t>
            </w:r>
            <w:r w:rsidRPr="00873353">
              <w:rPr>
                <w:rFonts w:ascii="Times New Roman" w:hAnsi="Times New Roman" w:cs="Times New Roman"/>
                <w:b/>
                <w:bCs/>
                <w:sz w:val="18"/>
                <w:szCs w:val="18"/>
                <w:lang w:val="en-US"/>
              </w:rPr>
              <w:t xml:space="preserve">: </w:t>
            </w:r>
            <w:r w:rsidRPr="00873353">
              <w:rPr>
                <w:rFonts w:ascii="Times New Roman" w:hAnsi="Times New Roman" w:cs="Times New Roman"/>
                <w:color w:val="000000"/>
                <w:sz w:val="18"/>
                <w:szCs w:val="18"/>
                <w:lang w:val="en-US"/>
              </w:rPr>
              <w:t>For indicating per-TRP OLPC set in DCI format 0_1/0_2, i</w:t>
            </w:r>
            <w:r w:rsidRPr="00873353">
              <w:rPr>
                <w:rFonts w:ascii="Times New Roman" w:hAnsi="Times New Roman" w:cs="Times New Roman"/>
                <w:sz w:val="18"/>
                <w:szCs w:val="18"/>
                <w:lang w:val="en-US"/>
              </w:rPr>
              <w:t>f</w:t>
            </w:r>
            <w:r w:rsidRPr="00873353">
              <w:rPr>
                <w:rFonts w:ascii="Times New Roman" w:hAnsi="Times New Roman" w:cs="Times New Roman"/>
                <w:color w:val="FF0000"/>
                <w:sz w:val="18"/>
                <w:szCs w:val="18"/>
                <w:lang w:val="en-US"/>
              </w:rPr>
              <w:t xml:space="preserve"> at least one</w:t>
            </w:r>
            <w:r w:rsidRPr="00873353">
              <w:rPr>
                <w:rFonts w:ascii="Times New Roman" w:hAnsi="Times New Roman" w:cs="Times New Roman"/>
                <w:sz w:val="18"/>
                <w:szCs w:val="18"/>
                <w:lang w:val="en-US"/>
              </w:rPr>
              <w:t xml:space="preserve"> SRI field </w:t>
            </w:r>
            <w:r w:rsidRPr="00873353">
              <w:rPr>
                <w:rFonts w:ascii="Times New Roman" w:hAnsi="Times New Roman" w:cs="Times New Roman"/>
                <w:color w:val="FF0000"/>
                <w:sz w:val="18"/>
                <w:szCs w:val="18"/>
                <w:lang w:val="en-US"/>
              </w:rPr>
              <w:t>do not</w:t>
            </w:r>
            <w:r w:rsidRPr="00873353">
              <w:rPr>
                <w:rFonts w:ascii="Times New Roman" w:hAnsi="Times New Roman" w:cs="Times New Roman"/>
                <w:sz w:val="18"/>
                <w:szCs w:val="18"/>
                <w:lang w:val="en-US"/>
              </w:rPr>
              <w:t xml:space="preserve"> present in the DCI, </w:t>
            </w:r>
            <w:r w:rsidRPr="00873353">
              <w:rPr>
                <w:rFonts w:ascii="Times New Roman" w:hAnsi="Times New Roman" w:cs="Times New Roman"/>
                <w:color w:val="FF0000"/>
                <w:sz w:val="18"/>
                <w:szCs w:val="18"/>
                <w:lang w:val="en-US"/>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trike/>
                <w:color w:val="FF0000"/>
                <w:sz w:val="18"/>
                <w:szCs w:val="18"/>
                <w:lang w:val="en-US"/>
              </w:rPr>
              <w:t>Use the existing field (</w:t>
            </w:r>
            <w:r w:rsidRPr="00873353">
              <w:rPr>
                <w:rFonts w:ascii="Times New Roman" w:eastAsia="Times New Roman" w:hAnsi="Times New Roman" w:cs="Times New Roman"/>
                <w:sz w:val="18"/>
                <w:szCs w:val="18"/>
                <w:lang w:val="en-US"/>
              </w:rPr>
              <w:t>1 or 2 bits</w:t>
            </w:r>
            <w:r w:rsidRPr="00873353">
              <w:rPr>
                <w:rFonts w:ascii="Times New Roman" w:eastAsia="Times New Roman" w:hAnsi="Times New Roman" w:cs="Times New Roman"/>
                <w:strike/>
                <w:color w:val="FF0000"/>
                <w:sz w:val="18"/>
                <w:szCs w:val="18"/>
                <w:lang w:val="en-US"/>
              </w:rPr>
              <w:t>)</w:t>
            </w:r>
            <w:r w:rsidRPr="00873353">
              <w:rPr>
                <w:rFonts w:ascii="Times New Roman" w:eastAsia="Times New Roman" w:hAnsi="Times New Roman" w:cs="Times New Roman"/>
                <w:sz w:val="18"/>
                <w:szCs w:val="18"/>
                <w:lang w:val="en-US"/>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 xml:space="preserve">if value of the field equals to ‘0’ or ‘00’, the UE determine two values of </w:t>
            </w:r>
            <w:r w:rsidRPr="00873353">
              <w:rPr>
                <w:rFonts w:ascii="Times New Roman" w:eastAsia="Malgun Gothic" w:hAnsi="Times New Roman" w:cs="Times New Roman"/>
                <w:bCs/>
                <w:sz w:val="18"/>
                <w:szCs w:val="18"/>
                <w:lang w:val="en-US"/>
              </w:rPr>
              <w:t xml:space="preserve">P0 for two TRPs (one P0 value for each TRP) from the first and the second </w:t>
            </w:r>
            <w:r w:rsidRPr="00873353">
              <w:rPr>
                <w:rFonts w:ascii="Times New Roman" w:hAnsi="Times New Roman" w:cs="Times New Roman"/>
                <w:i/>
                <w:iCs/>
                <w:sz w:val="18"/>
                <w:szCs w:val="18"/>
                <w:lang w:val="en-US"/>
              </w:rPr>
              <w:t>P0-PUSCH-AlphaSet</w:t>
            </w:r>
            <w:r w:rsidRPr="00873353">
              <w:rPr>
                <w:rFonts w:ascii="Times New Roman" w:hAnsi="Times New Roman" w:cs="Times New Roman"/>
                <w:sz w:val="18"/>
                <w:szCs w:val="18"/>
                <w:lang w:val="en-US"/>
              </w:rPr>
              <w:t xml:space="preserve"> in </w:t>
            </w:r>
            <w:r w:rsidRPr="00873353">
              <w:rPr>
                <w:rFonts w:ascii="Times New Roman" w:hAnsi="Times New Roman" w:cs="Times New Roman"/>
                <w:i/>
                <w:iCs/>
                <w:sz w:val="18"/>
                <w:szCs w:val="18"/>
                <w:lang w:val="en-US"/>
              </w:rPr>
              <w:t>p0-AlphaSets</w:t>
            </w:r>
            <w:r w:rsidRPr="00873353">
              <w:rPr>
                <w:rFonts w:ascii="Times New Roman" w:hAnsi="Times New Roman" w:cs="Times New Roman"/>
                <w:sz w:val="18"/>
                <w:szCs w:val="18"/>
                <w:lang w:val="en-US"/>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 xml:space="preserve">if value of the field equals to ‘1’ or ‘01’, the UE determine two values of P0 for two TRPs </w:t>
            </w:r>
            <w:r w:rsidRPr="00873353">
              <w:rPr>
                <w:rFonts w:ascii="Times New Roman" w:eastAsia="Malgun Gothic" w:hAnsi="Times New Roman" w:cs="Times New Roman"/>
                <w:bCs/>
                <w:sz w:val="18"/>
                <w:szCs w:val="18"/>
                <w:lang w:val="en-US"/>
              </w:rPr>
              <w:t xml:space="preserve">(one P0 value for each TRP) </w:t>
            </w:r>
            <w:r w:rsidRPr="00873353">
              <w:rPr>
                <w:rFonts w:ascii="Times New Roman" w:hAnsi="Times New Roman" w:cs="Times New Roman"/>
                <w:sz w:val="18"/>
                <w:szCs w:val="18"/>
                <w:lang w:val="en-US"/>
              </w:rPr>
              <w:t xml:space="preserve">from the </w:t>
            </w:r>
            <w:r w:rsidRPr="00873353">
              <w:rPr>
                <w:rFonts w:ascii="Times New Roman" w:hAnsi="Times New Roman" w:cs="Times New Roman"/>
                <w:b/>
                <w:bCs/>
                <w:sz w:val="18"/>
                <w:szCs w:val="18"/>
                <w:lang w:val="en-US"/>
              </w:rPr>
              <w:t>first value</w:t>
            </w:r>
            <w:r w:rsidRPr="00873353">
              <w:rPr>
                <w:rFonts w:ascii="Times New Roman" w:hAnsi="Times New Roman" w:cs="Times New Roman"/>
                <w:sz w:val="18"/>
                <w:szCs w:val="18"/>
                <w:lang w:val="en-US"/>
              </w:rPr>
              <w:t xml:space="preserve"> in the first </w:t>
            </w:r>
            <w:r w:rsidRPr="00873353">
              <w:rPr>
                <w:rFonts w:ascii="Times New Roman" w:hAnsi="Times New Roman" w:cs="Times New Roman"/>
                <w:i/>
                <w:iCs/>
                <w:sz w:val="18"/>
                <w:szCs w:val="18"/>
                <w:lang w:val="en-US"/>
              </w:rPr>
              <w:t>P0-PUSCH-Set-r16_list</w:t>
            </w:r>
            <w:r w:rsidRPr="00873353">
              <w:rPr>
                <w:rFonts w:ascii="Times New Roman" w:hAnsi="Times New Roman" w:cs="Times New Roman"/>
                <w:sz w:val="18"/>
                <w:szCs w:val="18"/>
                <w:lang w:val="en-US"/>
              </w:rPr>
              <w:t xml:space="preserve"> and the </w:t>
            </w:r>
            <w:r w:rsidRPr="00873353">
              <w:rPr>
                <w:rFonts w:ascii="Times New Roman" w:hAnsi="Times New Roman" w:cs="Times New Roman"/>
                <w:b/>
                <w:bCs/>
                <w:sz w:val="18"/>
                <w:szCs w:val="18"/>
                <w:lang w:val="en-US"/>
              </w:rPr>
              <w:t>first value</w:t>
            </w:r>
            <w:r w:rsidRPr="00873353">
              <w:rPr>
                <w:rFonts w:ascii="Times New Roman" w:hAnsi="Times New Roman" w:cs="Times New Roman"/>
                <w:sz w:val="18"/>
                <w:szCs w:val="18"/>
                <w:lang w:val="en-US"/>
              </w:rPr>
              <w:t xml:space="preserve"> in the </w:t>
            </w:r>
            <w:r w:rsidRPr="00873353">
              <w:rPr>
                <w:rFonts w:ascii="Times New Roman" w:hAnsi="Times New Roman" w:cs="Times New Roman"/>
                <w:b/>
                <w:bCs/>
                <w:sz w:val="18"/>
                <w:szCs w:val="18"/>
                <w:lang w:val="en-US"/>
              </w:rPr>
              <w:t>second</w:t>
            </w:r>
            <w:r w:rsidRPr="00873353">
              <w:rPr>
                <w:rFonts w:ascii="Times New Roman" w:hAnsi="Times New Roman" w:cs="Times New Roman"/>
                <w:sz w:val="18"/>
                <w:szCs w:val="18"/>
                <w:lang w:val="en-US"/>
              </w:rPr>
              <w:t xml:space="preserve"> </w:t>
            </w:r>
            <w:r w:rsidRPr="00873353">
              <w:rPr>
                <w:rFonts w:ascii="Times New Roman" w:hAnsi="Times New Roman" w:cs="Times New Roman"/>
                <w:i/>
                <w:iCs/>
                <w:sz w:val="18"/>
                <w:szCs w:val="18"/>
                <w:lang w:val="en-US"/>
              </w:rPr>
              <w:t>P0-PUSCH-Set-r16_list</w:t>
            </w:r>
            <w:r w:rsidRPr="00873353">
              <w:rPr>
                <w:rFonts w:ascii="Times New Roman" w:hAnsi="Times New Roman" w:cs="Times New Roman"/>
                <w:sz w:val="18"/>
                <w:szCs w:val="18"/>
                <w:lang w:val="en-US"/>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 xml:space="preserve">if value of the field equals to ‘10’ or ‘11’, the UE determine two values of P0 for two TRPs </w:t>
            </w:r>
            <w:r w:rsidRPr="00873353">
              <w:rPr>
                <w:rFonts w:ascii="Times New Roman" w:eastAsia="Malgun Gothic" w:hAnsi="Times New Roman" w:cs="Times New Roman"/>
                <w:bCs/>
                <w:sz w:val="18"/>
                <w:szCs w:val="18"/>
                <w:lang w:val="en-US"/>
              </w:rPr>
              <w:t xml:space="preserve">(one P0 value for each TRP) </w:t>
            </w:r>
            <w:r w:rsidRPr="00873353">
              <w:rPr>
                <w:rFonts w:ascii="Times New Roman" w:hAnsi="Times New Roman" w:cs="Times New Roman"/>
                <w:sz w:val="18"/>
                <w:szCs w:val="18"/>
                <w:lang w:val="en-US"/>
              </w:rPr>
              <w:t xml:space="preserve">from the </w:t>
            </w:r>
            <w:r w:rsidRPr="00873353">
              <w:rPr>
                <w:rFonts w:ascii="Times New Roman" w:hAnsi="Times New Roman" w:cs="Times New Roman"/>
                <w:b/>
                <w:bCs/>
                <w:sz w:val="18"/>
                <w:szCs w:val="18"/>
                <w:lang w:val="en-US"/>
              </w:rPr>
              <w:t>second value</w:t>
            </w:r>
            <w:r w:rsidRPr="00873353">
              <w:rPr>
                <w:rFonts w:ascii="Times New Roman" w:hAnsi="Times New Roman" w:cs="Times New Roman"/>
                <w:sz w:val="18"/>
                <w:szCs w:val="18"/>
                <w:lang w:val="en-US"/>
              </w:rPr>
              <w:t xml:space="preserve"> in the first </w:t>
            </w:r>
            <w:r w:rsidRPr="00873353">
              <w:rPr>
                <w:rFonts w:ascii="Times New Roman" w:hAnsi="Times New Roman" w:cs="Times New Roman"/>
                <w:i/>
                <w:iCs/>
                <w:sz w:val="18"/>
                <w:szCs w:val="18"/>
                <w:lang w:val="en-US"/>
              </w:rPr>
              <w:t xml:space="preserve">P0-PUSCH-Set-r16_list </w:t>
            </w:r>
            <w:r w:rsidRPr="00873353">
              <w:rPr>
                <w:rFonts w:ascii="Times New Roman" w:hAnsi="Times New Roman" w:cs="Times New Roman"/>
                <w:sz w:val="18"/>
                <w:szCs w:val="18"/>
                <w:lang w:val="en-US"/>
              </w:rPr>
              <w:t xml:space="preserve">and the </w:t>
            </w:r>
            <w:r w:rsidRPr="00873353">
              <w:rPr>
                <w:rFonts w:ascii="Times New Roman" w:hAnsi="Times New Roman" w:cs="Times New Roman"/>
                <w:b/>
                <w:bCs/>
                <w:sz w:val="18"/>
                <w:szCs w:val="18"/>
                <w:lang w:val="en-US"/>
              </w:rPr>
              <w:t>second value</w:t>
            </w:r>
            <w:r w:rsidRPr="00873353">
              <w:rPr>
                <w:rFonts w:ascii="Times New Roman" w:hAnsi="Times New Roman" w:cs="Times New Roman"/>
                <w:sz w:val="18"/>
                <w:szCs w:val="18"/>
                <w:lang w:val="en-US"/>
              </w:rPr>
              <w:t xml:space="preserve"> in the </w:t>
            </w:r>
            <w:r w:rsidRPr="00873353">
              <w:rPr>
                <w:rFonts w:ascii="Times New Roman" w:hAnsi="Times New Roman" w:cs="Times New Roman"/>
                <w:b/>
                <w:bCs/>
                <w:sz w:val="18"/>
                <w:szCs w:val="18"/>
                <w:lang w:val="en-US"/>
              </w:rPr>
              <w:t>second</w:t>
            </w:r>
            <w:r w:rsidRPr="00873353">
              <w:rPr>
                <w:rFonts w:ascii="Times New Roman" w:hAnsi="Times New Roman" w:cs="Times New Roman"/>
                <w:sz w:val="18"/>
                <w:szCs w:val="18"/>
                <w:lang w:val="en-US"/>
              </w:rPr>
              <w:t xml:space="preserve"> </w:t>
            </w:r>
            <w:r w:rsidRPr="00873353">
              <w:rPr>
                <w:rFonts w:ascii="Times New Roman" w:hAnsi="Times New Roman" w:cs="Times New Roman"/>
                <w:i/>
                <w:iCs/>
                <w:sz w:val="18"/>
                <w:szCs w:val="18"/>
                <w:lang w:val="en-US"/>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lang w:val="en-US"/>
              </w:rPr>
            </w:pPr>
            <w:r w:rsidRPr="00873353">
              <w:rPr>
                <w:rFonts w:ascii="Times New Roman" w:eastAsia="Times New Roman" w:hAnsi="Times New Roman" w:cs="Times New Roman"/>
                <w:color w:val="FF0000"/>
                <w:sz w:val="18"/>
                <w:szCs w:val="18"/>
                <w:lang w:val="en-US"/>
              </w:rPr>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lang w:val="en-US"/>
                    </w:rPr>
                  </w:pPr>
                  <w:r w:rsidRPr="00873353">
                    <w:rPr>
                      <w:color w:val="FF0000"/>
                      <w:lang w:val="en-US"/>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lang w:val="en-US"/>
                    </w:rPr>
                  </w:pPr>
                  <w:r w:rsidRPr="00873353">
                    <w:rPr>
                      <w:color w:val="FF0000"/>
                      <w:lang w:val="en-US"/>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lang w:val="en-US"/>
                    </w:rPr>
                  </w:pPr>
                  <w:r w:rsidRPr="00873353">
                    <w:rPr>
                      <w:color w:val="FF0000"/>
                      <w:lang w:val="en-US"/>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lang w:val="en-US"/>
                    </w:rPr>
                  </w:pPr>
                  <w:r w:rsidRPr="00873353">
                    <w:rPr>
                      <w:color w:val="FF0000"/>
                      <w:lang w:val="en-US"/>
                    </w:rPr>
                    <w:t xml:space="preserve">first value in the </w:t>
                  </w:r>
                  <w:r w:rsidRPr="00873353">
                    <w:rPr>
                      <w:b/>
                      <w:color w:val="FF0000"/>
                      <w:lang w:val="en-US"/>
                    </w:rPr>
                    <w:t xml:space="preserve">first </w:t>
                  </w:r>
                  <w:r w:rsidRPr="00873353">
                    <w:rPr>
                      <w:i/>
                      <w:color w:val="FF0000"/>
                      <w:lang w:val="en-US"/>
                    </w:rPr>
                    <w:t>P0-PUSCH-Set-r16</w:t>
                  </w:r>
                </w:p>
              </w:tc>
              <w:tc>
                <w:tcPr>
                  <w:tcW w:w="1843" w:type="dxa"/>
                </w:tcPr>
                <w:p w14:paraId="0B1BE2CC" w14:textId="77777777" w:rsidR="005913DE" w:rsidRPr="00873353" w:rsidRDefault="00553824">
                  <w:pPr>
                    <w:pStyle w:val="tabletext"/>
                    <w:rPr>
                      <w:color w:val="FF0000"/>
                      <w:lang w:val="en-US"/>
                    </w:rPr>
                  </w:pPr>
                  <w:r w:rsidRPr="00873353">
                    <w:rPr>
                      <w:color w:val="FF0000"/>
                      <w:lang w:val="en-US"/>
                    </w:rPr>
                    <w:t xml:space="preserve">first value in the </w:t>
                  </w:r>
                  <w:r w:rsidRPr="00873353">
                    <w:rPr>
                      <w:b/>
                      <w:color w:val="FF0000"/>
                      <w:lang w:val="en-US"/>
                    </w:rPr>
                    <w:t xml:space="preserve">second </w:t>
                  </w:r>
                  <w:r w:rsidRPr="00873353">
                    <w:rPr>
                      <w:i/>
                      <w:color w:val="FF0000"/>
                      <w:lang w:val="en-US"/>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lang w:val="en-US"/>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lang w:val="en-US"/>
                    </w:rPr>
                  </w:pPr>
                  <w:r w:rsidRPr="00873353">
                    <w:rPr>
                      <w:color w:val="FF0000"/>
                      <w:lang w:val="en-US"/>
                    </w:rPr>
                    <w:t xml:space="preserve">second value in the </w:t>
                  </w:r>
                  <w:r w:rsidRPr="00873353">
                    <w:rPr>
                      <w:b/>
                      <w:color w:val="FF0000"/>
                      <w:lang w:val="en-US"/>
                    </w:rPr>
                    <w:t>first</w:t>
                  </w:r>
                  <w:r w:rsidRPr="00873353">
                    <w:rPr>
                      <w:color w:val="FF0000"/>
                      <w:lang w:val="en-US"/>
                    </w:rPr>
                    <w:t xml:space="preserve"> </w:t>
                  </w:r>
                  <w:r w:rsidRPr="00873353">
                    <w:rPr>
                      <w:i/>
                      <w:color w:val="FF0000"/>
                      <w:lang w:val="en-US"/>
                    </w:rPr>
                    <w:t>P0-PUSCH-Set-r16</w:t>
                  </w:r>
                </w:p>
              </w:tc>
              <w:tc>
                <w:tcPr>
                  <w:tcW w:w="1843" w:type="dxa"/>
                </w:tcPr>
                <w:p w14:paraId="51B3FEF0" w14:textId="77777777" w:rsidR="005913DE" w:rsidRPr="00873353" w:rsidRDefault="00553824">
                  <w:pPr>
                    <w:pStyle w:val="tabletext"/>
                    <w:rPr>
                      <w:color w:val="FF0000"/>
                      <w:lang w:val="en-US"/>
                    </w:rPr>
                  </w:pPr>
                  <w:r w:rsidRPr="00873353">
                    <w:rPr>
                      <w:color w:val="FF0000"/>
                      <w:lang w:val="en-US"/>
                    </w:rPr>
                    <w:t xml:space="preserve">second value in the </w:t>
                  </w:r>
                  <w:r w:rsidRPr="00873353">
                    <w:rPr>
                      <w:b/>
                      <w:color w:val="FF0000"/>
                      <w:lang w:val="en-US"/>
                    </w:rPr>
                    <w:t>second</w:t>
                  </w:r>
                  <w:r w:rsidRPr="00873353">
                    <w:rPr>
                      <w:color w:val="FF0000"/>
                      <w:lang w:val="en-US"/>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lang w:val="en-US"/>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lang w:val="en-US"/>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lang w:val="en-US"/>
              </w:rPr>
              <w:t>st</w:t>
            </w:r>
            <w:r w:rsidRPr="00873353">
              <w:rPr>
                <w:rFonts w:ascii="Times New Roman" w:eastAsia="SimSun" w:hAnsi="Times New Roman" w:cs="Times New Roman"/>
                <w:b/>
                <w:bCs/>
                <w:color w:val="4A442A" w:themeColor="background2" w:themeShade="40"/>
                <w:sz w:val="18"/>
                <w:szCs w:val="18"/>
                <w:lang w:val="en-US"/>
              </w:rPr>
              <w:t xml:space="preserve"> sub-bullet</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lang w:val="en-US"/>
        </w:rPr>
      </w:pPr>
    </w:p>
    <w:p w14:paraId="58D25E81" w14:textId="77777777" w:rsidR="005913DE" w:rsidRPr="00873353" w:rsidRDefault="005913DE">
      <w:pPr>
        <w:rPr>
          <w:rFonts w:ascii="Times New Roman" w:hAnsi="Times New Roman" w:cs="Times New Roman"/>
          <w:b/>
          <w:bCs/>
          <w:sz w:val="18"/>
          <w:szCs w:val="18"/>
          <w:highlight w:val="yellow"/>
          <w:lang w:val="en-US"/>
        </w:rPr>
      </w:pPr>
    </w:p>
    <w:p w14:paraId="19806AA9" w14:textId="77777777" w:rsidR="005913DE" w:rsidRPr="00873353" w:rsidRDefault="00553824">
      <w:pPr>
        <w:pStyle w:val="Style2"/>
        <w:rPr>
          <w:lang w:val="en-US"/>
        </w:rPr>
      </w:pPr>
      <w:r w:rsidRPr="00873353">
        <w:rPr>
          <w:lang w:val="en-US"/>
        </w:rPr>
        <w:t>Default PC parameters</w:t>
      </w:r>
    </w:p>
    <w:p w14:paraId="6E88892B" w14:textId="77777777" w:rsidR="005913DE" w:rsidRPr="00873353" w:rsidRDefault="00553824">
      <w:pPr>
        <w:rPr>
          <w:rFonts w:ascii="Times New Roman" w:hAnsi="Times New Roman" w:cs="Times New Roman"/>
          <w:b/>
          <w:bCs/>
          <w:sz w:val="18"/>
          <w:szCs w:val="18"/>
          <w:lang w:val="en-US"/>
        </w:rPr>
      </w:pPr>
      <w:r w:rsidRPr="00873353">
        <w:rPr>
          <w:rFonts w:ascii="Times New Roman" w:hAnsi="Times New Roman" w:cs="Times New Roman"/>
          <w:b/>
          <w:bCs/>
          <w:sz w:val="18"/>
          <w:szCs w:val="18"/>
          <w:highlight w:val="yellow"/>
          <w:lang w:val="en-US"/>
        </w:rPr>
        <w:t>Proposal 3.</w:t>
      </w:r>
      <w:r w:rsidRPr="00873353">
        <w:rPr>
          <w:rFonts w:ascii="Times New Roman" w:hAnsi="Times New Roman" w:cs="Times New Roman"/>
          <w:b/>
          <w:bCs/>
          <w:sz w:val="18"/>
          <w:szCs w:val="18"/>
          <w:lang w:val="en-US"/>
        </w:rPr>
        <w:t xml:space="preserve">2: </w:t>
      </w:r>
      <w:r w:rsidRPr="00873353">
        <w:rPr>
          <w:rFonts w:ascii="Times New Roman" w:eastAsia="Calibri" w:hAnsi="Times New Roman" w:cs="Times New Roman"/>
          <w:sz w:val="18"/>
          <w:szCs w:val="18"/>
          <w:lang w:val="en-US"/>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first P0/alpha, PL-RS, and closed loop index are determined by </w:t>
      </w:r>
      <w:r w:rsidRPr="00873353">
        <w:rPr>
          <w:rFonts w:ascii="Times New Roman" w:eastAsia="Batang" w:hAnsi="Times New Roman" w:cs="Times New Roman"/>
          <w:i/>
          <w:iCs/>
          <w:sz w:val="18"/>
          <w:szCs w:val="18"/>
          <w:lang w:val="en-US"/>
        </w:rPr>
        <w:t>sri-PUSCH-PathlossReferenceRS-Id</w:t>
      </w:r>
      <w:r w:rsidRPr="00873353">
        <w:rPr>
          <w:rFonts w:ascii="Times New Roman" w:eastAsia="Batang" w:hAnsi="Times New Roman" w:cs="Times New Roman"/>
          <w:sz w:val="18"/>
          <w:szCs w:val="18"/>
          <w:lang w:val="en-US"/>
        </w:rPr>
        <w:t>, </w:t>
      </w:r>
      <w:r w:rsidRPr="00873353">
        <w:rPr>
          <w:rFonts w:ascii="Times New Roman" w:eastAsia="Batang" w:hAnsi="Times New Roman" w:cs="Times New Roman"/>
          <w:i/>
          <w:iCs/>
          <w:sz w:val="18"/>
          <w:szCs w:val="18"/>
          <w:lang w:val="en-US"/>
        </w:rPr>
        <w:t>sri-P0-PUSCH-AlphaSetId</w:t>
      </w:r>
      <w:r w:rsidRPr="00873353">
        <w:rPr>
          <w:rFonts w:ascii="Times New Roman" w:eastAsia="Batang" w:hAnsi="Times New Roman" w:cs="Times New Roman"/>
          <w:sz w:val="18"/>
          <w:szCs w:val="18"/>
          <w:lang w:val="en-US"/>
        </w:rPr>
        <w:t>, and </w:t>
      </w:r>
      <w:r w:rsidRPr="00873353">
        <w:rPr>
          <w:rFonts w:ascii="Times New Roman" w:eastAsia="Batang" w:hAnsi="Times New Roman" w:cs="Times New Roman"/>
          <w:i/>
          <w:iCs/>
          <w:sz w:val="18"/>
          <w:szCs w:val="18"/>
          <w:lang w:val="en-US"/>
        </w:rPr>
        <w:t>sri-PUSCH-ClosedLoopIndex</w:t>
      </w:r>
      <w:r w:rsidRPr="00873353">
        <w:rPr>
          <w:rFonts w:ascii="Times New Roman" w:eastAsia="Batang" w:hAnsi="Times New Roman" w:cs="Times New Roman"/>
          <w:sz w:val="18"/>
          <w:szCs w:val="18"/>
          <w:lang w:val="en-US"/>
        </w:rPr>
        <w:t> mapped to the first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second P0/alpha, PL-RS, and closed loop index are determined by </w:t>
      </w:r>
      <w:r w:rsidRPr="00873353">
        <w:rPr>
          <w:rFonts w:ascii="Times New Roman" w:eastAsia="Batang" w:hAnsi="Times New Roman" w:cs="Times New Roman"/>
          <w:i/>
          <w:iCs/>
          <w:sz w:val="18"/>
          <w:szCs w:val="18"/>
          <w:lang w:val="en-US"/>
        </w:rPr>
        <w:t>sri-PUSCH-PathlossReferenceRS-Id</w:t>
      </w:r>
      <w:r w:rsidRPr="00873353">
        <w:rPr>
          <w:rFonts w:ascii="Times New Roman" w:eastAsia="Batang" w:hAnsi="Times New Roman" w:cs="Times New Roman"/>
          <w:sz w:val="18"/>
          <w:szCs w:val="18"/>
          <w:lang w:val="en-US"/>
        </w:rPr>
        <w:t>, </w:t>
      </w:r>
      <w:r w:rsidRPr="00873353">
        <w:rPr>
          <w:rFonts w:ascii="Times New Roman" w:eastAsia="Batang" w:hAnsi="Times New Roman" w:cs="Times New Roman"/>
          <w:i/>
          <w:iCs/>
          <w:sz w:val="18"/>
          <w:szCs w:val="18"/>
          <w:lang w:val="en-US"/>
        </w:rPr>
        <w:t>sri-P0-PUSCH-AlphaSetId</w:t>
      </w:r>
      <w:r w:rsidRPr="00873353">
        <w:rPr>
          <w:rFonts w:ascii="Times New Roman" w:eastAsia="Batang" w:hAnsi="Times New Roman" w:cs="Times New Roman"/>
          <w:sz w:val="18"/>
          <w:szCs w:val="18"/>
          <w:lang w:val="en-US"/>
        </w:rPr>
        <w:t>, and </w:t>
      </w:r>
      <w:r w:rsidRPr="00873353">
        <w:rPr>
          <w:rFonts w:ascii="Times New Roman" w:eastAsia="Batang" w:hAnsi="Times New Roman" w:cs="Times New Roman"/>
          <w:i/>
          <w:iCs/>
          <w:sz w:val="18"/>
          <w:szCs w:val="18"/>
          <w:lang w:val="en-US"/>
        </w:rPr>
        <w:t>sri-PUSCH-ClosedLoopIndex</w:t>
      </w:r>
      <w:r w:rsidRPr="00873353">
        <w:rPr>
          <w:rFonts w:ascii="Times New Roman" w:eastAsia="Batang" w:hAnsi="Times New Roman" w:cs="Times New Roman"/>
          <w:sz w:val="18"/>
          <w:szCs w:val="18"/>
          <w:lang w:val="en-US"/>
        </w:rPr>
        <w:t> mapped to the first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How to design the signaling link </w:t>
      </w:r>
      <w:r w:rsidRPr="00873353">
        <w:rPr>
          <w:rFonts w:ascii="Times New Roman" w:eastAsia="Batang" w:hAnsi="Times New Roman" w:cs="Times New Roman"/>
          <w:i/>
          <w:iCs/>
          <w:sz w:val="18"/>
          <w:szCs w:val="18"/>
          <w:lang w:val="en-US"/>
        </w:rPr>
        <w:t>sri-PUSCH-PowerControl with </w:t>
      </w:r>
      <w:r w:rsidRPr="00873353">
        <w:rPr>
          <w:rFonts w:ascii="Times New Roman" w:eastAsia="Batang" w:hAnsi="Times New Roman" w:cs="Times New Roman"/>
          <w:sz w:val="18"/>
          <w:szCs w:val="18"/>
          <w:lang w:val="en-US"/>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If the UE is provided</w:t>
      </w:r>
      <w:r w:rsidRPr="00873353">
        <w:rPr>
          <w:rFonts w:ascii="Times New Roman" w:eastAsia="Batang" w:hAnsi="Times New Roman" w:cs="Times New Roman"/>
          <w:i/>
          <w:iCs/>
          <w:sz w:val="18"/>
          <w:szCs w:val="18"/>
          <w:lang w:val="en-US"/>
        </w:rPr>
        <w:t> enablePL-RS-UpdateForPUSCH-SRS</w:t>
      </w:r>
      <w:r w:rsidRPr="00873353">
        <w:rPr>
          <w:rFonts w:ascii="Times New Roman" w:eastAsia="Batang" w:hAnsi="Times New Roman" w:cs="Times New Roman"/>
          <w:sz w:val="18"/>
          <w:szCs w:val="18"/>
          <w:lang w:val="en-US"/>
        </w:rPr>
        <w:t>, the first set of values {the first value in </w:t>
      </w:r>
      <w:r w:rsidRPr="00873353">
        <w:rPr>
          <w:rFonts w:ascii="Times New Roman" w:eastAsia="Batang" w:hAnsi="Times New Roman" w:cs="Times New Roman"/>
          <w:i/>
          <w:iCs/>
          <w:sz w:val="18"/>
          <w:szCs w:val="18"/>
          <w:lang w:val="en-US"/>
        </w:rPr>
        <w:t>P0-AlphaSet</w:t>
      </w:r>
      <w:r w:rsidRPr="00873353">
        <w:rPr>
          <w:rFonts w:ascii="Times New Roman" w:eastAsia="Batang" w:hAnsi="Times New Roman" w:cs="Times New Roman"/>
          <w:sz w:val="18"/>
          <w:szCs w:val="18"/>
          <w:lang w:val="en-US"/>
        </w:rPr>
        <w:t>, the PL-RS corresponding to the first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associated with the first SRS resource set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0} is used for TRP1, and the second set of values {the second value in </w:t>
      </w:r>
      <w:r w:rsidRPr="00873353">
        <w:rPr>
          <w:rFonts w:ascii="Times New Roman" w:eastAsia="Batang" w:hAnsi="Times New Roman" w:cs="Times New Roman"/>
          <w:i/>
          <w:iCs/>
          <w:sz w:val="18"/>
          <w:szCs w:val="18"/>
          <w:lang w:val="en-US"/>
        </w:rPr>
        <w:t>P0-AlphaSet</w:t>
      </w:r>
      <w:r w:rsidRPr="00873353">
        <w:rPr>
          <w:rFonts w:ascii="Times New Roman" w:eastAsia="Batang" w:hAnsi="Times New Roman" w:cs="Times New Roman"/>
          <w:sz w:val="18"/>
          <w:szCs w:val="18"/>
          <w:lang w:val="en-US"/>
        </w:rPr>
        <w:t>, the PL-RS corresponding to the first </w:t>
      </w:r>
      <w:r w:rsidRPr="00873353">
        <w:rPr>
          <w:rFonts w:ascii="Times New Roman" w:eastAsia="Batang" w:hAnsi="Times New Roman" w:cs="Times New Roman"/>
          <w:i/>
          <w:iCs/>
          <w:sz w:val="18"/>
          <w:szCs w:val="18"/>
          <w:lang w:val="en-US"/>
        </w:rPr>
        <w:t xml:space="preserve">sri-PUSCH-PowerControl </w:t>
      </w:r>
      <w:r w:rsidRPr="00873353">
        <w:rPr>
          <w:rFonts w:ascii="Times New Roman" w:eastAsia="Batang" w:hAnsi="Times New Roman" w:cs="Times New Roman"/>
          <w:sz w:val="18"/>
          <w:szCs w:val="18"/>
          <w:lang w:val="en-US"/>
        </w:rPr>
        <w:t>associated with the second SRS resource set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1 if  </w:t>
      </w:r>
      <w:r w:rsidRPr="00873353">
        <w:rPr>
          <w:rFonts w:ascii="Times New Roman" w:eastAsia="Batang" w:hAnsi="Times New Roman" w:cs="Times New Roman"/>
          <w:i/>
          <w:iCs/>
          <w:sz w:val="18"/>
          <w:szCs w:val="18"/>
          <w:lang w:val="en-US"/>
        </w:rPr>
        <w:t>twoPUSCH-PC-AdjustmentStates</w:t>
      </w:r>
      <w:r w:rsidRPr="00873353">
        <w:rPr>
          <w:rFonts w:ascii="Times New Roman" w:eastAsia="Batang" w:hAnsi="Times New Roman" w:cs="Times New Roman"/>
          <w:sz w:val="18"/>
          <w:szCs w:val="18"/>
          <w:lang w:val="en-US"/>
        </w:rPr>
        <w:t> is configured,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Otherwise, the first set of values {the first value in </w:t>
      </w:r>
      <w:r w:rsidRPr="00873353">
        <w:rPr>
          <w:rFonts w:ascii="Times New Roman" w:eastAsia="Batang" w:hAnsi="Times New Roman" w:cs="Times New Roman"/>
          <w:i/>
          <w:iCs/>
          <w:sz w:val="18"/>
          <w:szCs w:val="18"/>
          <w:lang w:val="en-US"/>
        </w:rPr>
        <w:t>P0-AlphaSet</w:t>
      </w:r>
      <w:r w:rsidRPr="00873353">
        <w:rPr>
          <w:rFonts w:ascii="Times New Roman" w:eastAsia="Batang" w:hAnsi="Times New Roman" w:cs="Times New Roman"/>
          <w:sz w:val="18"/>
          <w:szCs w:val="18"/>
          <w:lang w:val="en-US"/>
        </w:rPr>
        <w:t>, the PL-RS with </w:t>
      </w:r>
      <w:r w:rsidRPr="00873353">
        <w:rPr>
          <w:rFonts w:ascii="Times New Roman" w:eastAsia="Batang" w:hAnsi="Times New Roman" w:cs="Times New Roman"/>
          <w:i/>
          <w:iCs/>
          <w:sz w:val="18"/>
          <w:szCs w:val="18"/>
          <w:lang w:val="en-US"/>
        </w:rPr>
        <w:t>PUSCH-PathlossReferenceRS-Id=0</w:t>
      </w:r>
      <w:r w:rsidRPr="00873353">
        <w:rPr>
          <w:rFonts w:ascii="Times New Roman" w:eastAsia="Batang" w:hAnsi="Times New Roman" w:cs="Times New Roman"/>
          <w:sz w:val="18"/>
          <w:szCs w:val="18"/>
          <w:lang w:val="en-US"/>
        </w:rPr>
        <w:t>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0} can be used for TRP1, and the second set of values {the second value in P0-AlphaSet, the PL-RS with </w:t>
      </w:r>
      <w:r w:rsidRPr="00873353">
        <w:rPr>
          <w:rFonts w:ascii="Times New Roman" w:eastAsia="Batang" w:hAnsi="Times New Roman" w:cs="Times New Roman"/>
          <w:i/>
          <w:iCs/>
          <w:sz w:val="18"/>
          <w:szCs w:val="18"/>
          <w:lang w:val="en-US"/>
        </w:rPr>
        <w:t>PUSCH-PathlossReferenceRS-Id </w:t>
      </w:r>
      <w:r w:rsidRPr="00873353">
        <w:rPr>
          <w:rFonts w:ascii="Times New Roman" w:eastAsia="Batang" w:hAnsi="Times New Roman" w:cs="Times New Roman"/>
          <w:sz w:val="18"/>
          <w:szCs w:val="18"/>
          <w:lang w:val="en-US"/>
        </w:rPr>
        <w:t>= 1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1 if  </w:t>
      </w:r>
      <w:r w:rsidRPr="00873353">
        <w:rPr>
          <w:rFonts w:ascii="Times New Roman" w:eastAsia="Batang" w:hAnsi="Times New Roman" w:cs="Times New Roman"/>
          <w:i/>
          <w:iCs/>
          <w:sz w:val="18"/>
          <w:szCs w:val="18"/>
          <w:lang w:val="en-US"/>
        </w:rPr>
        <w:t>twoPUSCH-PC-AdjustmentStates</w:t>
      </w:r>
      <w:r w:rsidRPr="00873353">
        <w:rPr>
          <w:rFonts w:ascii="Times New Roman" w:eastAsia="Batang" w:hAnsi="Times New Roman" w:cs="Times New Roman"/>
          <w:sz w:val="18"/>
          <w:szCs w:val="18"/>
          <w:lang w:val="en-US"/>
        </w:rPr>
        <w:t> is configured,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How to design the signaling link sri-PUSCH-PowerControl with two SRS resource sets is up to RAN2.</w:t>
      </w:r>
    </w:p>
    <w:p w14:paraId="1411F4AF" w14:textId="77777777" w:rsidR="005913DE" w:rsidRPr="00873353" w:rsidRDefault="005913DE">
      <w:pPr>
        <w:rPr>
          <w:rFonts w:ascii="Times New Roman" w:eastAsia="Calibri" w:hAnsi="Times New Roman" w:cs="Calibri"/>
          <w:sz w:val="18"/>
          <w:szCs w:val="18"/>
          <w:lang w:val="en-US"/>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lang w:val="en-US"/>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 xml:space="preserve">Support </w:t>
            </w:r>
            <w:r w:rsidRPr="00873353">
              <w:rPr>
                <w:rFonts w:ascii="Times New Roman" w:hAnsi="Times New Roman" w:cs="Times New Roman" w:hint="eastAsia"/>
                <w:b/>
                <w:bCs/>
                <w:color w:val="4A442A" w:themeColor="background2" w:themeShade="40"/>
                <w:sz w:val="18"/>
                <w:szCs w:val="18"/>
                <w:lang w:val="en-US"/>
              </w:rPr>
              <w:t>Alt 3</w:t>
            </w:r>
            <w:r w:rsidRPr="00873353">
              <w:rPr>
                <w:rFonts w:ascii="Times New Roman" w:hAnsi="Times New Roman" w:cs="Times New Roman"/>
                <w:b/>
                <w:bCs/>
                <w:color w:val="4A442A" w:themeColor="background2" w:themeShade="40"/>
                <w:sz w:val="18"/>
                <w:szCs w:val="18"/>
                <w:lang w:val="en-US"/>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w:t>
            </w:r>
            <w:r w:rsidRPr="00873353">
              <w:rPr>
                <w:rFonts w:ascii="Times New Roman" w:eastAsia="SimSun" w:hAnsi="Times New Roman" w:cs="Times New Roman"/>
                <w:b/>
                <w:bCs/>
                <w:color w:val="4A442A" w:themeColor="background2" w:themeShade="40"/>
                <w:sz w:val="18"/>
                <w:szCs w:val="18"/>
                <w:lang w:val="en-US"/>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lang w:val="en-US"/>
              </w:rPr>
              <w:t xml:space="preserve">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Our 1</w:t>
            </w:r>
            <w:r w:rsidRPr="00873353">
              <w:rPr>
                <w:rFonts w:ascii="Times New Roman" w:eastAsia="SimSun" w:hAnsi="Times New Roman" w:cs="Times New Roman"/>
                <w:b/>
                <w:bCs/>
                <w:color w:val="4A442A" w:themeColor="background2" w:themeShade="40"/>
                <w:sz w:val="18"/>
                <w:szCs w:val="18"/>
                <w:vertAlign w:val="superscript"/>
                <w:lang w:val="en-US"/>
              </w:rPr>
              <w:t>st</w:t>
            </w:r>
            <w:r w:rsidRPr="00873353">
              <w:rPr>
                <w:rFonts w:ascii="Times New Roman" w:eastAsia="SimSun" w:hAnsi="Times New Roman" w:cs="Times New Roman"/>
                <w:b/>
                <w:bCs/>
                <w:color w:val="4A442A" w:themeColor="background2" w:themeShade="40"/>
                <w:sz w:val="18"/>
                <w:szCs w:val="18"/>
                <w:lang w:val="en-US"/>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Alt 3. Similar view as LG. Alt.1 changes legacy configuration in terms of always configuring</w:t>
            </w:r>
            <w:r w:rsidRPr="00873353">
              <w:rPr>
                <w:lang w:val="en-US"/>
              </w:rPr>
              <w:t xml:space="preserve"> </w:t>
            </w:r>
            <w:r w:rsidRPr="00873353">
              <w:rPr>
                <w:rFonts w:ascii="Times New Roman" w:eastAsia="SimSun" w:hAnsi="Times New Roman" w:cs="Times New Roman"/>
                <w:b/>
                <w:bCs/>
                <w:color w:val="4A442A" w:themeColor="background2" w:themeShade="40"/>
                <w:sz w:val="18"/>
                <w:szCs w:val="18"/>
                <w:lang w:val="en-US"/>
              </w:rPr>
              <w:t>sri-PUSCH-PowerControl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t>
            </w:r>
            <w:r w:rsidRPr="00873353">
              <w:rPr>
                <w:rFonts w:ascii="Times New Roman" w:eastAsia="SimSun" w:hAnsi="Times New Roman" w:cs="Times New Roman"/>
                <w:b/>
                <w:bCs/>
                <w:color w:val="4A442A" w:themeColor="background2" w:themeShade="40"/>
                <w:sz w:val="18"/>
                <w:szCs w:val="18"/>
                <w:lang w:val="en-US"/>
              </w:rPr>
              <w:t xml:space="preserve">QC: we can’t see the complexity of </w:t>
            </w:r>
            <w:r w:rsidRPr="00873353">
              <w:rPr>
                <w:rFonts w:ascii="Times New Roman" w:eastAsia="SimSun" w:hAnsi="Times New Roman" w:cs="Times New Roman" w:hint="eastAsia"/>
                <w:b/>
                <w:bCs/>
                <w:color w:val="4A442A" w:themeColor="background2" w:themeShade="40"/>
                <w:sz w:val="18"/>
                <w:szCs w:val="18"/>
                <w:lang w:val="en-US"/>
              </w:rPr>
              <w:t>Alt</w:t>
            </w:r>
            <w:r w:rsidRPr="00873353">
              <w:rPr>
                <w:rFonts w:ascii="Times New Roman" w:eastAsia="SimSun" w:hAnsi="Times New Roman" w:cs="Times New Roman"/>
                <w:b/>
                <w:bCs/>
                <w:color w:val="4A442A" w:themeColor="background2" w:themeShade="40"/>
                <w:sz w:val="18"/>
                <w:szCs w:val="18"/>
                <w:lang w:val="en-US"/>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We have the same view with LG and Docomo, Alt 3 is an extension of legacy behavior and Alt 1 doesn’t support the case when the </w:t>
            </w:r>
            <w:r w:rsidRPr="00873353">
              <w:rPr>
                <w:rFonts w:ascii="Times New Roman" w:eastAsia="SimSun" w:hAnsi="Times New Roman" w:cs="Times New Roman"/>
                <w:b/>
                <w:bCs/>
                <w:i/>
                <w:color w:val="4A442A" w:themeColor="background2" w:themeShade="40"/>
                <w:sz w:val="18"/>
                <w:szCs w:val="18"/>
                <w:lang w:val="en-US"/>
              </w:rPr>
              <w:t xml:space="preserve">sri-PUSCH-PowerControl </w:t>
            </w:r>
            <w:r w:rsidRPr="00873353">
              <w:rPr>
                <w:rFonts w:ascii="Times New Roman" w:eastAsia="SimSun" w:hAnsi="Times New Roman" w:cs="Times New Roman"/>
                <w:b/>
                <w:bCs/>
                <w:color w:val="4A442A" w:themeColor="background2" w:themeShade="40"/>
                <w:sz w:val="18"/>
                <w:szCs w:val="18"/>
                <w:lang w:val="en-US"/>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are open to further discuss the case where SRI-PUSCH-PowerControl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xml:space="preserve">Support Alt 3. Alt 1 is a solution assumes that </w:t>
            </w:r>
            <w:r w:rsidRPr="00873353">
              <w:rPr>
                <w:rFonts w:ascii="Times New Roman" w:eastAsia="SimSun" w:hAnsi="Times New Roman" w:cs="Times New Roman"/>
                <w:b/>
                <w:bCs/>
                <w:i/>
                <w:color w:val="4A442A" w:themeColor="background2" w:themeShade="40"/>
                <w:sz w:val="18"/>
                <w:szCs w:val="18"/>
                <w:lang w:val="en-US"/>
              </w:rPr>
              <w:t>sri-PUSCH-ClosedLoopIndex</w:t>
            </w:r>
            <w:r w:rsidRPr="00873353">
              <w:rPr>
                <w:rFonts w:ascii="Times New Roman" w:eastAsia="SimSun" w:hAnsi="Times New Roman" w:cs="Times New Roman" w:hint="eastAsia"/>
                <w:b/>
                <w:bCs/>
                <w:color w:val="4A442A" w:themeColor="background2" w:themeShade="40"/>
                <w:sz w:val="18"/>
                <w:szCs w:val="18"/>
                <w:lang w:val="en-US"/>
              </w:rPr>
              <w:t xml:space="preserve"> is always configured for M-TRP scenarios. Whether </w:t>
            </w:r>
            <w:r w:rsidRPr="00873353">
              <w:rPr>
                <w:rFonts w:ascii="Times New Roman" w:eastAsia="SimSun" w:hAnsi="Times New Roman" w:cs="Times New Roman"/>
                <w:b/>
                <w:bCs/>
                <w:i/>
                <w:color w:val="4A442A" w:themeColor="background2" w:themeShade="40"/>
                <w:sz w:val="18"/>
                <w:szCs w:val="18"/>
                <w:lang w:val="en-US"/>
              </w:rPr>
              <w:t>sri-PUSCH-ClosedLoopIndex</w:t>
            </w:r>
            <w:r w:rsidRPr="00873353">
              <w:rPr>
                <w:rFonts w:ascii="Times New Roman" w:eastAsia="SimSun" w:hAnsi="Times New Roman" w:cs="Times New Roman" w:hint="eastAsia"/>
                <w:b/>
                <w:bCs/>
                <w:i/>
                <w:color w:val="4A442A" w:themeColor="background2" w:themeShade="40"/>
                <w:sz w:val="18"/>
                <w:szCs w:val="18"/>
                <w:lang w:val="en-US"/>
              </w:rPr>
              <w:t xml:space="preserve"> </w:t>
            </w:r>
            <w:r w:rsidRPr="00873353">
              <w:rPr>
                <w:rFonts w:ascii="Times New Roman" w:eastAsia="SimSun" w:hAnsi="Times New Roman" w:cs="Times New Roman" w:hint="eastAsia"/>
                <w:b/>
                <w:bCs/>
                <w:color w:val="4A442A" w:themeColor="background2" w:themeShade="40"/>
                <w:sz w:val="18"/>
                <w:szCs w:val="18"/>
                <w:lang w:val="en-US"/>
              </w:rPr>
              <w:t>is configured should be up to gNB</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s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First of all,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lang w:val="en-US"/>
                    </w:rPr>
                  </w:pPr>
                  <w:r w:rsidRPr="00873353">
                    <w:rPr>
                      <w:rFonts w:ascii="Times New Roman" w:hAnsi="Times New Roman" w:cs="Times New Roman"/>
                      <w:snapToGrid w:val="0"/>
                      <w:sz w:val="18"/>
                      <w:szCs w:val="18"/>
                      <w:lang w:val="en-US"/>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lang w:val="en-US"/>
                    </w:rPr>
                    <w:t>a DCI format that does not include an SRI field, or if SRI-PUSCH-PowerControl is not provided to the UE</w:t>
                  </w:r>
                  <w:r w:rsidRPr="00873353">
                    <w:rPr>
                      <w:rFonts w:ascii="Times New Roman" w:hAnsi="Times New Roman" w:cs="Times New Roman"/>
                      <w:snapToGrid w:val="0"/>
                      <w:sz w:val="18"/>
                      <w:szCs w:val="18"/>
                      <w:lang w:val="en-US"/>
                    </w:rPr>
                    <w:t xml:space="preserve">, ..., </w:t>
                  </w:r>
                  <w:r w:rsidRPr="00873353">
                    <w:rPr>
                      <w:rFonts w:ascii="Times New Roman" w:hAnsi="Times New Roman" w:cs="Times New Roman"/>
                      <w:sz w:val="18"/>
                      <w:szCs w:val="18"/>
                      <w:highlight w:val="yellow"/>
                      <w:lang w:val="en-US"/>
                    </w:rPr>
                    <w:t xml:space="preserve">the UE determines </w:t>
                  </w:r>
                  <w:r>
                    <w:rPr>
                      <w:rFonts w:ascii="Times New Roman" w:hAnsi="Times New Roman" w:cs="Times New Roman"/>
                      <w:noProof/>
                      <w:position w:val="-12"/>
                      <w:sz w:val="18"/>
                      <w:szCs w:val="18"/>
                      <w:highlight w:val="yellow"/>
                      <w:lang w:eastAsia="de-DE"/>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lang w:val="en-US"/>
                    </w:rPr>
                    <w:t xml:space="preserve"> from the value of the first </w:t>
                  </w:r>
                  <w:r w:rsidRPr="00873353">
                    <w:rPr>
                      <w:rFonts w:ascii="Times New Roman" w:hAnsi="Times New Roman" w:cs="Times New Roman"/>
                      <w:i/>
                      <w:sz w:val="18"/>
                      <w:szCs w:val="18"/>
                      <w:highlight w:val="yellow"/>
                      <w:lang w:val="en-US"/>
                    </w:rPr>
                    <w:t>P0-PUSCH-AlphaSet</w:t>
                  </w:r>
                  <w:r w:rsidRPr="00873353">
                    <w:rPr>
                      <w:rFonts w:ascii="Times New Roman" w:hAnsi="Times New Roman" w:cs="Times New Roman"/>
                      <w:sz w:val="18"/>
                      <w:szCs w:val="18"/>
                      <w:highlight w:val="yellow"/>
                      <w:lang w:val="en-US"/>
                    </w:rPr>
                    <w:t xml:space="preserve"> in </w:t>
                  </w:r>
                  <w:r w:rsidRPr="00873353">
                    <w:rPr>
                      <w:rFonts w:ascii="Times New Roman" w:hAnsi="Times New Roman" w:cs="Times New Roman"/>
                      <w:i/>
                      <w:sz w:val="18"/>
                      <w:szCs w:val="18"/>
                      <w:highlight w:val="yellow"/>
                      <w:lang w:val="en-US"/>
                    </w:rPr>
                    <w:t>p0-AlphaSets.</w:t>
                  </w:r>
                </w:p>
                <w:p w14:paraId="7ED269D2" w14:textId="77777777" w:rsidR="005913DE" w:rsidRPr="00873353" w:rsidRDefault="00553824">
                  <w:pPr>
                    <w:snapToGrid w:val="0"/>
                    <w:spacing w:after="120"/>
                    <w:rPr>
                      <w:rFonts w:ascii="Times New Roman" w:hAnsi="Times New Roman" w:cs="Times New Roman"/>
                      <w:i/>
                      <w:sz w:val="18"/>
                      <w:szCs w:val="18"/>
                      <w:lang w:val="en-US"/>
                    </w:rPr>
                  </w:pPr>
                  <w:r w:rsidRPr="00873353">
                    <w:rPr>
                      <w:rFonts w:ascii="Times New Roman" w:hAnsi="Times New Roman" w:cs="Times New Roman"/>
                      <w:i/>
                      <w:sz w:val="18"/>
                      <w:szCs w:val="18"/>
                      <w:lang w:val="en-US"/>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lang w:val="en-US"/>
                    </w:rPr>
                  </w:pPr>
                  <w:r w:rsidRPr="00873353">
                    <w:rPr>
                      <w:rFonts w:ascii="Times New Roman" w:hAnsi="Times New Roman" w:cs="Times New Roman"/>
                      <w:sz w:val="18"/>
                      <w:szCs w:val="18"/>
                      <w:lang w:val="en-US"/>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lang w:val="en-US"/>
                    </w:rPr>
                    <w:t xml:space="preserve">a DCI format that does not include an SRI field, or if </w:t>
                  </w:r>
                  <w:r w:rsidRPr="00873353">
                    <w:rPr>
                      <w:rFonts w:ascii="Times New Roman" w:hAnsi="Times New Roman" w:cs="Times New Roman"/>
                      <w:i/>
                      <w:sz w:val="18"/>
                      <w:szCs w:val="18"/>
                      <w:highlight w:val="yellow"/>
                      <w:lang w:val="en-US"/>
                    </w:rPr>
                    <w:t>SRI-PUSCH-PowerControl</w:t>
                  </w:r>
                  <w:r w:rsidRPr="00873353">
                    <w:rPr>
                      <w:rFonts w:ascii="Times New Roman" w:hAnsi="Times New Roman" w:cs="Times New Roman"/>
                      <w:sz w:val="18"/>
                      <w:szCs w:val="18"/>
                      <w:highlight w:val="yellow"/>
                      <w:lang w:val="en-US"/>
                    </w:rPr>
                    <w:t xml:space="preserve"> is not provided to the UE</w:t>
                  </w:r>
                  <w:r w:rsidRPr="00873353">
                    <w:rPr>
                      <w:rFonts w:ascii="Times New Roman" w:hAnsi="Times New Roman" w:cs="Times New Roman"/>
                      <w:sz w:val="18"/>
                      <w:szCs w:val="18"/>
                      <w:lang w:val="en-US"/>
                    </w:rPr>
                    <w:t xml:space="preserve">, </w:t>
                  </w:r>
                  <w:r>
                    <w:rPr>
                      <w:rFonts w:ascii="Times New Roman" w:hAnsi="Times New Roman" w:cs="Times New Roman"/>
                      <w:noProof/>
                      <w:position w:val="-10"/>
                      <w:sz w:val="18"/>
                      <w:szCs w:val="18"/>
                      <w:lang w:eastAsia="de-DE"/>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lang w:val="en-US"/>
                    </w:rPr>
                    <w:t xml:space="preserve">, </w:t>
                  </w:r>
                  <w:r w:rsidRPr="00873353">
                    <w:rPr>
                      <w:rFonts w:ascii="Times New Roman" w:hAnsi="Times New Roman" w:cs="Times New Roman"/>
                      <w:sz w:val="18"/>
                      <w:szCs w:val="18"/>
                      <w:highlight w:val="yellow"/>
                      <w:lang w:val="en-US"/>
                    </w:rPr>
                    <w:t xml:space="preserve">and the UE determines </w:t>
                  </w:r>
                  <w:r>
                    <w:rPr>
                      <w:rFonts w:ascii="Times New Roman" w:hAnsi="Times New Roman" w:cs="Times New Roman"/>
                      <w:noProof/>
                      <w:position w:val="-12"/>
                      <w:sz w:val="18"/>
                      <w:szCs w:val="18"/>
                      <w:highlight w:val="yellow"/>
                      <w:lang w:eastAsia="de-DE"/>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lang w:val="en-US"/>
                    </w:rPr>
                    <w:t xml:space="preserve"> from the value of the first </w:t>
                  </w:r>
                  <w:r w:rsidRPr="00873353">
                    <w:rPr>
                      <w:rFonts w:ascii="Times New Roman" w:hAnsi="Times New Roman" w:cs="Times New Roman"/>
                      <w:i/>
                      <w:sz w:val="18"/>
                      <w:szCs w:val="18"/>
                      <w:highlight w:val="yellow"/>
                      <w:lang w:val="en-US"/>
                    </w:rPr>
                    <w:t>P0-PUSCH-AlphaSet</w:t>
                  </w:r>
                  <w:r w:rsidRPr="00873353">
                    <w:rPr>
                      <w:rFonts w:ascii="Times New Roman" w:hAnsi="Times New Roman" w:cs="Times New Roman"/>
                      <w:sz w:val="18"/>
                      <w:szCs w:val="18"/>
                      <w:highlight w:val="yellow"/>
                      <w:lang w:val="en-US"/>
                    </w:rPr>
                    <w:t xml:space="preserve"> in </w:t>
                  </w:r>
                  <w:r w:rsidRPr="00873353">
                    <w:rPr>
                      <w:rFonts w:ascii="Times New Roman" w:hAnsi="Times New Roman" w:cs="Times New Roman"/>
                      <w:i/>
                      <w:sz w:val="18"/>
                      <w:szCs w:val="18"/>
                      <w:highlight w:val="yellow"/>
                      <w:lang w:val="en-US"/>
                    </w:rPr>
                    <w:t>p0-AlphaSets</w:t>
                  </w:r>
                  <w:r w:rsidRPr="00873353">
                    <w:rPr>
                      <w:rFonts w:ascii="Times New Roman" w:hAnsi="Times New Roman" w:cs="Times New Roman"/>
                      <w:i/>
                      <w:sz w:val="18"/>
                      <w:szCs w:val="18"/>
                      <w:lang w:val="en-US"/>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60"/>
                    <w:rPr>
                      <w:rFonts w:ascii="Times New Roman" w:hAnsi="Times New Roman" w:cs="Times New Roman"/>
                      <w:sz w:val="18"/>
                      <w:szCs w:val="18"/>
                      <w:lang w:val="en-US"/>
                    </w:rPr>
                  </w:pPr>
                  <w:r w:rsidRPr="00873353">
                    <w:rPr>
                      <w:rFonts w:ascii="Times New Roman" w:hAnsi="Times New Roman" w:cs="Times New Roman"/>
                      <w:sz w:val="18"/>
                      <w:szCs w:val="18"/>
                      <w:lang w:val="en-US"/>
                    </w:rPr>
                    <w:t>-</w:t>
                  </w:r>
                  <w:r w:rsidRPr="00873353">
                    <w:rPr>
                      <w:rFonts w:ascii="Times New Roman" w:hAnsi="Times New Roman" w:cs="Times New Roman"/>
                      <w:sz w:val="18"/>
                      <w:szCs w:val="18"/>
                      <w:lang w:val="en-US"/>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60"/>
                    <w:rPr>
                      <w:rFonts w:ascii="Times New Roman" w:hAnsi="Times New Roman" w:cs="Times New Roman"/>
                      <w:sz w:val="18"/>
                      <w:szCs w:val="18"/>
                      <w:highlight w:val="yellow"/>
                      <w:lang w:val="en-US"/>
                    </w:rPr>
                  </w:pPr>
                  <w:r w:rsidRPr="00873353">
                    <w:rPr>
                      <w:rFonts w:ascii="Times New Roman" w:hAnsi="Times New Roman" w:cs="Times New Roman"/>
                      <w:sz w:val="18"/>
                      <w:szCs w:val="18"/>
                      <w:lang w:val="en-US"/>
                    </w:rPr>
                    <w:lastRenderedPageBreak/>
                    <w:t>-</w:t>
                  </w:r>
                  <w:r w:rsidRPr="00873353">
                    <w:rPr>
                      <w:rFonts w:ascii="Times New Roman" w:hAnsi="Times New Roman" w:cs="Times New Roman"/>
                      <w:sz w:val="18"/>
                      <w:szCs w:val="18"/>
                      <w:lang w:val="en-US"/>
                    </w:rPr>
                    <w:tab/>
                    <w:t xml:space="preserve">the PUSCH transmission is scheduled by </w:t>
                  </w:r>
                  <w:r w:rsidRPr="00873353">
                    <w:rPr>
                      <w:rFonts w:ascii="Times New Roman" w:hAnsi="Times New Roman" w:cs="Times New Roman"/>
                      <w:sz w:val="18"/>
                      <w:szCs w:val="18"/>
                      <w:highlight w:val="yellow"/>
                      <w:lang w:val="en-US"/>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60"/>
                    <w:rPr>
                      <w:rFonts w:ascii="Times New Roman" w:hAnsi="Times New Roman" w:cs="Times New Roman"/>
                      <w:sz w:val="18"/>
                      <w:szCs w:val="18"/>
                      <w:lang w:val="en-US"/>
                    </w:rPr>
                  </w:pPr>
                  <w:r w:rsidRPr="00873353">
                    <w:rPr>
                      <w:rFonts w:ascii="Times New Roman" w:hAnsi="Times New Roman" w:cs="Times New Roman"/>
                      <w:sz w:val="18"/>
                      <w:szCs w:val="18"/>
                      <w:lang w:val="en-US"/>
                    </w:rPr>
                    <w:t>-</w:t>
                  </w:r>
                  <w:r w:rsidRPr="00873353">
                    <w:rPr>
                      <w:rFonts w:ascii="Times New Roman" w:hAnsi="Times New Roman" w:cs="Times New Roman"/>
                      <w:sz w:val="18"/>
                      <w:szCs w:val="18"/>
                      <w:lang w:val="en-US"/>
                    </w:rPr>
                    <w:tab/>
                  </w:r>
                  <w:r w:rsidRPr="00873353">
                    <w:rPr>
                      <w:rFonts w:ascii="Times New Roman" w:hAnsi="Times New Roman" w:cs="Times New Roman"/>
                      <w:i/>
                      <w:iCs/>
                      <w:sz w:val="18"/>
                      <w:szCs w:val="18"/>
                      <w:highlight w:val="yellow"/>
                      <w:lang w:val="en-US"/>
                    </w:rPr>
                    <w:t>SRI-PUSCH-PowerControl</w:t>
                  </w:r>
                  <w:r w:rsidRPr="00873353">
                    <w:rPr>
                      <w:rFonts w:ascii="Times New Roman" w:hAnsi="Times New Roman" w:cs="Times New Roman"/>
                      <w:sz w:val="18"/>
                      <w:szCs w:val="18"/>
                      <w:highlight w:val="yellow"/>
                      <w:lang w:val="en-US"/>
                    </w:rPr>
                    <w:t xml:space="preserve"> is not provided to the UE,</w:t>
                  </w:r>
                  <w:r w:rsidRPr="00873353">
                    <w:rPr>
                      <w:rFonts w:ascii="Times New Roman" w:hAnsi="Times New Roman" w:cs="Times New Roman"/>
                      <w:sz w:val="18"/>
                      <w:szCs w:val="18"/>
                      <w:lang w:val="en-US"/>
                    </w:rPr>
                    <w:t xml:space="preserve"> </w:t>
                  </w:r>
                </w:p>
                <w:p w14:paraId="3D57A06C" w14:textId="77777777" w:rsidR="005913DE" w:rsidRPr="00873353" w:rsidRDefault="00553824">
                  <w:pPr>
                    <w:pStyle w:val="B2"/>
                    <w:snapToGrid w:val="0"/>
                    <w:spacing w:after="120"/>
                    <w:ind w:leftChars="300" w:left="660"/>
                    <w:rPr>
                      <w:rFonts w:ascii="Times New Roman" w:hAnsi="Times New Roman" w:cs="Times New Roman"/>
                      <w:i/>
                      <w:iCs/>
                      <w:sz w:val="18"/>
                      <w:szCs w:val="18"/>
                      <w:lang w:val="en-US"/>
                    </w:rPr>
                  </w:pPr>
                  <w:r w:rsidRPr="00873353">
                    <w:rPr>
                      <w:rFonts w:ascii="Times New Roman" w:hAnsi="Times New Roman" w:cs="Times New Roman"/>
                      <w:sz w:val="18"/>
                      <w:szCs w:val="18"/>
                      <w:highlight w:val="yellow"/>
                      <w:lang w:val="en-US"/>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lang w:val="en-US"/>
                    </w:rPr>
                    <w:t xml:space="preserve"> with a respective </w:t>
                  </w:r>
                  <w:r w:rsidRPr="00873353">
                    <w:rPr>
                      <w:rFonts w:ascii="Times New Roman" w:eastAsia="MS Mincho" w:hAnsi="Times New Roman" w:cs="Times New Roman"/>
                      <w:i/>
                      <w:sz w:val="18"/>
                      <w:szCs w:val="18"/>
                      <w:highlight w:val="yellow"/>
                      <w:lang w:val="en-US"/>
                    </w:rPr>
                    <w:t>PUSCH-PathlossReferenceRS-Id</w:t>
                  </w:r>
                  <w:r w:rsidRPr="00873353">
                    <w:rPr>
                      <w:rFonts w:ascii="Times New Roman" w:eastAsia="MS Mincho" w:hAnsi="Times New Roman" w:cs="Times New Roman"/>
                      <w:sz w:val="18"/>
                      <w:szCs w:val="18"/>
                      <w:highlight w:val="yellow"/>
                      <w:lang w:val="en-US"/>
                    </w:rPr>
                    <w:t xml:space="preserve"> </w:t>
                  </w:r>
                  <w:r w:rsidRPr="00873353">
                    <w:rPr>
                      <w:rFonts w:ascii="Times New Roman" w:hAnsi="Times New Roman" w:cs="Times New Roman"/>
                      <w:sz w:val="18"/>
                      <w:szCs w:val="18"/>
                      <w:highlight w:val="yellow"/>
                      <w:lang w:val="en-US"/>
                    </w:rPr>
                    <w:t>value being equal to zero</w:t>
                  </w:r>
                  <w:r w:rsidRPr="00873353">
                    <w:rPr>
                      <w:rFonts w:ascii="Times New Roman" w:hAnsi="Times New Roman" w:cs="Times New Roman"/>
                      <w:sz w:val="18"/>
                      <w:szCs w:val="18"/>
                      <w:lang w:val="en-US"/>
                    </w:rPr>
                    <w:t xml:space="preserve"> where the RS resource is either on serving cell</w:t>
                  </w:r>
                  <w:r w:rsidRPr="00873353">
                    <w:rPr>
                      <w:rFonts w:ascii="Times New Roman" w:hAnsi="Times New Roman" w:cs="Times New Roman"/>
                      <w:i/>
                      <w:sz w:val="18"/>
                      <w:szCs w:val="18"/>
                      <w:lang w:val="en-US"/>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lang w:val="en-US"/>
                    </w:rPr>
                    <w:t xml:space="preserve"> or, if provided, on a serving cell indicated by a value of </w:t>
                  </w:r>
                  <w:r w:rsidRPr="00873353">
                    <w:rPr>
                      <w:rFonts w:ascii="Times New Roman" w:hAnsi="Times New Roman" w:cs="Times New Roman"/>
                      <w:i/>
                      <w:iCs/>
                      <w:sz w:val="18"/>
                      <w:szCs w:val="18"/>
                      <w:lang w:val="en-US"/>
                    </w:rPr>
                    <w:t>pathlossReferenceLinking</w:t>
                  </w:r>
                </w:p>
                <w:p w14:paraId="65B23476" w14:textId="77777777" w:rsidR="005913DE" w:rsidRPr="00873353" w:rsidRDefault="00553824">
                  <w:pPr>
                    <w:snapToGrid w:val="0"/>
                    <w:spacing w:after="120"/>
                    <w:rPr>
                      <w:rFonts w:ascii="Times New Roman" w:hAnsi="Times New Roman" w:cs="Times New Roman"/>
                      <w:iCs/>
                      <w:sz w:val="18"/>
                      <w:szCs w:val="18"/>
                      <w:lang w:val="en-US"/>
                    </w:rPr>
                  </w:pPr>
                  <w:r w:rsidRPr="00873353">
                    <w:rPr>
                      <w:rFonts w:ascii="Times New Roman" w:hAnsi="Times New Roman" w:cs="Times New Roman"/>
                      <w:iCs/>
                      <w:sz w:val="18"/>
                      <w:szCs w:val="18"/>
                      <w:lang w:val="en-US"/>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lang w:val="en-US"/>
                    </w:rPr>
                  </w:pPr>
                  <w:r w:rsidRPr="00873353">
                    <w:rPr>
                      <w:rFonts w:ascii="Times New Roman" w:hAnsi="Times New Roman" w:cs="Times New Roman"/>
                      <w:bCs/>
                      <w:iCs/>
                      <w:sz w:val="18"/>
                      <w:szCs w:val="18"/>
                      <w:lang w:val="en-US"/>
                    </w:rPr>
                    <w:t>-</w:t>
                  </w:r>
                  <w:r w:rsidRPr="00873353">
                    <w:rPr>
                      <w:rFonts w:ascii="Times New Roman" w:hAnsi="Times New Roman" w:cs="Times New Roman"/>
                      <w:bCs/>
                      <w:iCs/>
                      <w:sz w:val="18"/>
                      <w:szCs w:val="18"/>
                      <w:lang w:val="en-US"/>
                    </w:rPr>
                    <w:tab/>
                  </w:r>
                  <w:r w:rsidRPr="00873353">
                    <w:rPr>
                      <w:rFonts w:ascii="Times New Roman" w:hAnsi="Times New Roman" w:cs="Times New Roman"/>
                      <w:bCs/>
                      <w:iCs/>
                      <w:sz w:val="18"/>
                      <w:szCs w:val="18"/>
                      <w:highlight w:val="yellow"/>
                      <w:lang w:val="en-US"/>
                    </w:rPr>
                    <w:t xml:space="preserve">If the UE is provided </w:t>
                  </w:r>
                  <w:r w:rsidRPr="00873353">
                    <w:rPr>
                      <w:rFonts w:ascii="Times New Roman" w:hAnsi="Times New Roman" w:cs="Times New Roman"/>
                      <w:bCs/>
                      <w:i/>
                      <w:iCs/>
                      <w:sz w:val="18"/>
                      <w:szCs w:val="18"/>
                      <w:highlight w:val="yellow"/>
                      <w:lang w:val="en-US"/>
                    </w:rPr>
                    <w:t>enablePL-RS-UpdateForPUSCH-SRS</w:t>
                  </w:r>
                  <w:r w:rsidRPr="00873353">
                    <w:rPr>
                      <w:rFonts w:ascii="Times New Roman" w:hAnsi="Times New Roman" w:cs="Times New Roman"/>
                      <w:bCs/>
                      <w:iCs/>
                      <w:sz w:val="18"/>
                      <w:szCs w:val="18"/>
                      <w:highlight w:val="yellow"/>
                      <w:lang w:val="en-US"/>
                    </w:rPr>
                    <w:t>,</w:t>
                  </w:r>
                  <w:r w:rsidRPr="00873353">
                    <w:rPr>
                      <w:rFonts w:ascii="Times New Roman" w:hAnsi="Times New Roman" w:cs="Times New Roman"/>
                      <w:sz w:val="18"/>
                      <w:szCs w:val="18"/>
                      <w:highlight w:val="yellow"/>
                      <w:lang w:val="en-US"/>
                    </w:rPr>
                    <w:t xml:space="preserve"> a mapping between </w:t>
                  </w:r>
                  <w:r w:rsidRPr="00873353">
                    <w:rPr>
                      <w:rFonts w:ascii="Times New Roman" w:hAnsi="Times New Roman" w:cs="Times New Roman"/>
                      <w:i/>
                      <w:sz w:val="18"/>
                      <w:szCs w:val="18"/>
                      <w:highlight w:val="yellow"/>
                      <w:lang w:val="en-US"/>
                    </w:rPr>
                    <w:t>sri-PUSCH-PowerControlId</w:t>
                  </w:r>
                  <w:r w:rsidRPr="00873353">
                    <w:rPr>
                      <w:rFonts w:ascii="Times New Roman" w:hAnsi="Times New Roman" w:cs="Times New Roman"/>
                      <w:sz w:val="18"/>
                      <w:szCs w:val="18"/>
                      <w:highlight w:val="yellow"/>
                      <w:lang w:val="en-US"/>
                    </w:rPr>
                    <w:t xml:space="preserve"> and </w:t>
                  </w:r>
                  <w:r w:rsidRPr="00873353">
                    <w:rPr>
                      <w:rFonts w:ascii="Times New Roman" w:hAnsi="Times New Roman" w:cs="Times New Roman"/>
                      <w:i/>
                      <w:sz w:val="18"/>
                      <w:szCs w:val="18"/>
                      <w:highlight w:val="yellow"/>
                      <w:lang w:val="en-US"/>
                    </w:rPr>
                    <w:t>PUSCH-PathlossReferenceRS-Id</w:t>
                  </w:r>
                  <w:r w:rsidRPr="00873353">
                    <w:rPr>
                      <w:rFonts w:ascii="Times New Roman" w:eastAsia="MS Mincho" w:hAnsi="Times New Roman" w:cs="Times New Roman"/>
                      <w:sz w:val="18"/>
                      <w:szCs w:val="18"/>
                      <w:highlight w:val="yellow"/>
                      <w:lang w:val="en-US"/>
                    </w:rPr>
                    <w:t xml:space="preserve"> values</w:t>
                  </w:r>
                  <w:r w:rsidRPr="00873353">
                    <w:rPr>
                      <w:rFonts w:ascii="Times New Roman" w:hAnsi="Times New Roman" w:cs="Times New Roman"/>
                      <w:sz w:val="18"/>
                      <w:szCs w:val="18"/>
                      <w:highlight w:val="yellow"/>
                      <w:lang w:val="en-US"/>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lang w:val="en-US"/>
                    </w:rPr>
                  </w:pPr>
                  <w:r w:rsidRPr="00873353">
                    <w:rPr>
                      <w:rFonts w:ascii="Times New Roman" w:hAnsi="Times New Roman" w:cs="Times New Roman"/>
                      <w:sz w:val="18"/>
                      <w:szCs w:val="18"/>
                      <w:lang w:val="en-US"/>
                    </w:rPr>
                    <w:t>-</w:t>
                  </w:r>
                  <w:r w:rsidRPr="00873353">
                    <w:rPr>
                      <w:rFonts w:ascii="Times New Roman" w:hAnsi="Times New Roman" w:cs="Times New Roman"/>
                      <w:sz w:val="18"/>
                      <w:szCs w:val="18"/>
                      <w:lang w:val="en-US"/>
                    </w:rPr>
                    <w:tab/>
                  </w:r>
                  <w:r w:rsidRPr="00873353">
                    <w:rPr>
                      <w:rFonts w:ascii="Times New Roman" w:hAnsi="Times New Roman" w:cs="Times New Roman"/>
                      <w:sz w:val="18"/>
                      <w:szCs w:val="18"/>
                      <w:highlight w:val="yellow"/>
                      <w:lang w:val="en-US"/>
                    </w:rPr>
                    <w:t>For a PUSCH transmission scheduled by a DCI format that does not include an SRI field</w:t>
                  </w:r>
                  <w:r w:rsidRPr="00873353">
                    <w:rPr>
                      <w:rFonts w:ascii="Times New Roman" w:hAnsi="Times New Roman" w:cs="Times New Roman"/>
                      <w:sz w:val="18"/>
                      <w:szCs w:val="18"/>
                      <w:lang w:val="en-US"/>
                    </w:rPr>
                    <w:t xml:space="preserve">, or for a PUSCH transmission configured by </w:t>
                  </w:r>
                  <w:r w:rsidRPr="00873353">
                    <w:rPr>
                      <w:rFonts w:ascii="Times New Roman" w:hAnsi="Times New Roman" w:cs="Times New Roman"/>
                      <w:i/>
                      <w:iCs/>
                      <w:sz w:val="18"/>
                      <w:szCs w:val="18"/>
                      <w:lang w:val="en-US"/>
                    </w:rPr>
                    <w:t>ConfiguredGrantConfig</w:t>
                  </w:r>
                  <w:r w:rsidRPr="00873353">
                    <w:rPr>
                      <w:rFonts w:ascii="Times New Roman" w:hAnsi="Times New Roman" w:cs="Times New Roman"/>
                      <w:iCs/>
                      <w:sz w:val="18"/>
                      <w:szCs w:val="18"/>
                      <w:lang w:val="en-US"/>
                    </w:rPr>
                    <w:t xml:space="preserve"> and activated, as described in Clause 10.2, </w:t>
                  </w:r>
                  <w:r w:rsidRPr="00873353">
                    <w:rPr>
                      <w:rFonts w:ascii="Times New Roman" w:hAnsi="Times New Roman" w:cs="Times New Roman"/>
                      <w:sz w:val="18"/>
                      <w:szCs w:val="18"/>
                      <w:lang w:val="en-US"/>
                    </w:rPr>
                    <w:t>by a DCI format that does not include an SRI field</w:t>
                  </w:r>
                  <w:r w:rsidRPr="00873353">
                    <w:rPr>
                      <w:rFonts w:ascii="Times New Roman" w:eastAsia="Malgun Gothic" w:hAnsi="Times New Roman" w:cs="Times New Roman"/>
                      <w:sz w:val="18"/>
                      <w:szCs w:val="18"/>
                      <w:lang w:val="en-US"/>
                    </w:rPr>
                    <w:t xml:space="preserve">, </w:t>
                  </w:r>
                  <w:r w:rsidRPr="00873353">
                    <w:rPr>
                      <w:rFonts w:ascii="Times New Roman" w:eastAsia="Malgun Gothic" w:hAnsi="Times New Roman" w:cs="Times New Roman"/>
                      <w:sz w:val="18"/>
                      <w:szCs w:val="18"/>
                      <w:highlight w:val="yellow"/>
                      <w:lang w:val="en-US"/>
                    </w:rPr>
                    <w:t xml:space="preserve">a </w:t>
                  </w:r>
                  <w:r w:rsidRPr="00873353">
                    <w:rPr>
                      <w:rFonts w:ascii="Times New Roman" w:hAnsi="Times New Roman" w:cs="Times New Roman"/>
                      <w:sz w:val="18"/>
                      <w:szCs w:val="18"/>
                      <w:highlight w:val="yellow"/>
                      <w:lang w:val="en-US"/>
                    </w:rPr>
                    <w:t xml:space="preserve">RS resource index </w:t>
                  </w:r>
                  <w:r>
                    <w:rPr>
                      <w:rFonts w:ascii="Times New Roman" w:hAnsi="Times New Roman" w:cs="Times New Roman"/>
                      <w:position w:val="-10"/>
                      <w:sz w:val="18"/>
                      <w:szCs w:val="18"/>
                      <w:highlight w:val="yellow"/>
                    </w:rPr>
                    <w:object w:dxaOrig="288" w:dyaOrig="323" w14:anchorId="12432173">
                      <v:shape id="_x0000_i1031" type="#_x0000_t75" style="width:14.3pt;height:16.15pt" o:ole="">
                        <v:imagedata r:id="rId37" o:title=""/>
                      </v:shape>
                      <o:OLEObject Type="Embed" ProgID="Equation.3" ShapeID="_x0000_i1031" DrawAspect="Content" ObjectID="_1690635436" r:id="rId38"/>
                    </w:object>
                  </w:r>
                  <w:r w:rsidRPr="00873353">
                    <w:rPr>
                      <w:rFonts w:ascii="Times New Roman" w:hAnsi="Times New Roman" w:cs="Times New Roman"/>
                      <w:sz w:val="18"/>
                      <w:szCs w:val="18"/>
                      <w:highlight w:val="yellow"/>
                      <w:lang w:val="en-US"/>
                    </w:rPr>
                    <w:t xml:space="preserve"> is determined from the </w:t>
                  </w:r>
                  <w:r w:rsidRPr="00873353">
                    <w:rPr>
                      <w:rFonts w:ascii="Times New Roman" w:hAnsi="Times New Roman" w:cs="Times New Roman"/>
                      <w:i/>
                      <w:sz w:val="18"/>
                      <w:szCs w:val="18"/>
                      <w:highlight w:val="yellow"/>
                      <w:lang w:val="en-US"/>
                    </w:rPr>
                    <w:t>PUSCH-PathlossReferenceRS-Id</w:t>
                  </w:r>
                  <w:r w:rsidRPr="00873353">
                    <w:rPr>
                      <w:rFonts w:ascii="Times New Roman" w:hAnsi="Times New Roman" w:cs="Times New Roman"/>
                      <w:sz w:val="18"/>
                      <w:szCs w:val="18"/>
                      <w:highlight w:val="yellow"/>
                      <w:lang w:val="en-US"/>
                    </w:rPr>
                    <w:t xml:space="preserve"> </w:t>
                  </w:r>
                  <w:r w:rsidRPr="00873353">
                    <w:rPr>
                      <w:rFonts w:ascii="Times New Roman" w:eastAsia="MS Mincho" w:hAnsi="Times New Roman" w:cs="Times New Roman"/>
                      <w:sz w:val="18"/>
                      <w:szCs w:val="18"/>
                      <w:highlight w:val="yellow"/>
                      <w:lang w:val="en-US"/>
                    </w:rPr>
                    <w:t xml:space="preserve">mapped to </w:t>
                  </w:r>
                  <w:r w:rsidRPr="00873353">
                    <w:rPr>
                      <w:rFonts w:ascii="Times New Roman" w:hAnsi="Times New Roman" w:cs="Times New Roman"/>
                      <w:i/>
                      <w:sz w:val="18"/>
                      <w:szCs w:val="18"/>
                      <w:highlight w:val="yellow"/>
                      <w:lang w:val="en-US"/>
                    </w:rPr>
                    <w:t>sri-PUSCH-PowerControlId</w:t>
                  </w:r>
                  <w:r w:rsidRPr="00873353">
                    <w:rPr>
                      <w:rFonts w:ascii="Times New Roman" w:hAnsi="Times New Roman" w:cs="Times New Roman"/>
                      <w:sz w:val="18"/>
                      <w:szCs w:val="18"/>
                      <w:highlight w:val="yellow"/>
                      <w:lang w:val="en-US"/>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lang w:val="en-US"/>
                    </w:rPr>
                  </w:pPr>
                  <w:r w:rsidRPr="00873353">
                    <w:rPr>
                      <w:rFonts w:ascii="Times New Roman" w:hAnsi="Times New Roman" w:cs="Times New Roman"/>
                      <w:sz w:val="18"/>
                      <w:szCs w:val="18"/>
                      <w:lang w:val="en-US"/>
                    </w:rPr>
                    <w:t>-</w:t>
                  </w:r>
                  <w:r w:rsidRPr="00873353">
                    <w:rPr>
                      <w:rFonts w:ascii="Times New Roman" w:hAnsi="Times New Roman" w:cs="Times New Roman"/>
                      <w:sz w:val="18"/>
                      <w:szCs w:val="18"/>
                      <w:lang w:val="en-US"/>
                    </w:rPr>
                    <w:tab/>
                  </w:r>
                  <w:r w:rsidRPr="00873353">
                    <w:rPr>
                      <w:rFonts w:ascii="Times New Roman" w:eastAsia="SimSun" w:hAnsi="Times New Roman" w:cs="Times New Roman"/>
                      <w:i/>
                      <w:iCs/>
                      <w:sz w:val="18"/>
                      <w:szCs w:val="18"/>
                      <w:lang w:val="en-US"/>
                    </w:rPr>
                    <w:t xml:space="preserve">l </w:t>
                  </w:r>
                  <w:r w:rsidRPr="00873353">
                    <w:rPr>
                      <w:rFonts w:ascii="Times New Roman" w:eastAsia="SimSun" w:hAnsi="Times New Roman" w:cs="Times New Roman"/>
                      <w:sz w:val="18"/>
                      <w:szCs w:val="18"/>
                      <w:lang w:val="en-US"/>
                    </w:rPr>
                    <w:t>∈{0, 1}</w:t>
                  </w:r>
                  <w:r w:rsidRPr="00873353">
                    <w:rPr>
                      <w:rFonts w:ascii="Times New Roman" w:hAnsi="Times New Roman" w:cs="Times New Roman"/>
                      <w:sz w:val="18"/>
                      <w:szCs w:val="18"/>
                      <w:lang w:val="en-US"/>
                    </w:rPr>
                    <w:t xml:space="preserve">if the UE is configured with </w:t>
                  </w:r>
                  <w:r w:rsidRPr="00873353">
                    <w:rPr>
                      <w:rFonts w:ascii="Times New Roman" w:hAnsi="Times New Roman" w:cs="Times New Roman"/>
                      <w:i/>
                      <w:sz w:val="18"/>
                      <w:szCs w:val="18"/>
                      <w:lang w:val="en-US"/>
                    </w:rPr>
                    <w:t>twoPUSCH-PC-AdjustmentStates</w:t>
                  </w:r>
                  <w:r w:rsidRPr="00873353">
                    <w:rPr>
                      <w:rFonts w:ascii="Times New Roman" w:hAnsi="Times New Roman" w:cs="Times New Roman"/>
                      <w:sz w:val="18"/>
                      <w:szCs w:val="18"/>
                      <w:lang w:val="en-US"/>
                    </w:rPr>
                    <w:t xml:space="preserve"> and </w:t>
                  </w:r>
                  <w:r w:rsidRPr="00873353">
                    <w:rPr>
                      <w:rFonts w:ascii="Times New Roman" w:hAnsi="Times New Roman" w:cs="Times New Roman"/>
                      <w:i/>
                      <w:iCs/>
                      <w:sz w:val="18"/>
                      <w:szCs w:val="18"/>
                      <w:highlight w:val="yellow"/>
                      <w:lang w:val="en-US"/>
                    </w:rPr>
                    <w:t xml:space="preserve">l </w:t>
                  </w:r>
                  <w:r w:rsidRPr="00873353">
                    <w:rPr>
                      <w:rFonts w:ascii="Times New Roman" w:hAnsi="Times New Roman" w:cs="Times New Roman"/>
                      <w:sz w:val="18"/>
                      <w:szCs w:val="18"/>
                      <w:highlight w:val="yellow"/>
                      <w:lang w:val="en-US"/>
                    </w:rPr>
                    <w:t xml:space="preserve">= 0 if the UE is not configured with </w:t>
                  </w:r>
                  <w:r w:rsidRPr="00873353">
                    <w:rPr>
                      <w:rFonts w:ascii="Times New Roman" w:hAnsi="Times New Roman" w:cs="Times New Roman"/>
                      <w:i/>
                      <w:sz w:val="18"/>
                      <w:szCs w:val="18"/>
                      <w:highlight w:val="yellow"/>
                      <w:lang w:val="en-US"/>
                    </w:rPr>
                    <w:t>twoPUSCH-PC-AdjustmentStates</w:t>
                  </w:r>
                  <w:r w:rsidRPr="00873353">
                    <w:rPr>
                      <w:rFonts w:ascii="Times New Roman" w:hAnsi="Times New Roman" w:cs="Times New Roman"/>
                      <w:i/>
                      <w:sz w:val="18"/>
                      <w:szCs w:val="18"/>
                      <w:lang w:val="en-US"/>
                    </w:rPr>
                    <w:t xml:space="preserve"> </w:t>
                  </w:r>
                  <w:r w:rsidRPr="00873353">
                    <w:rPr>
                      <w:rFonts w:ascii="Times New Roman" w:hAnsi="Times New Roman" w:cs="Times New Roman"/>
                      <w:sz w:val="18"/>
                      <w:szCs w:val="18"/>
                      <w:lang w:val="en-US"/>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lang w:val="en-US"/>
                    </w:rPr>
                  </w:pPr>
                  <w:r w:rsidRPr="00873353">
                    <w:rPr>
                      <w:rFonts w:ascii="Times New Roman" w:eastAsia="SimSun" w:hAnsi="Times New Roman" w:cs="Times New Roman"/>
                      <w:sz w:val="18"/>
                      <w:szCs w:val="18"/>
                      <w:lang w:val="en-US"/>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lang w:val="en-US"/>
                    </w:rPr>
                  </w:pPr>
                  <w:r w:rsidRPr="00873353">
                    <w:rPr>
                      <w:rFonts w:ascii="Times New Roman" w:hAnsi="Times New Roman" w:cs="Times New Roman"/>
                      <w:sz w:val="18"/>
                      <w:szCs w:val="18"/>
                      <w:lang w:val="en-US"/>
                    </w:rPr>
                    <w:t>-</w:t>
                  </w:r>
                  <w:r w:rsidRPr="00873353">
                    <w:rPr>
                      <w:rFonts w:ascii="Times New Roman" w:hAnsi="Times New Roman" w:cs="Times New Roman"/>
                      <w:sz w:val="18"/>
                      <w:szCs w:val="18"/>
                      <w:lang w:val="en-US"/>
                    </w:rPr>
                    <w:tab/>
                    <w:t xml:space="preserve">If the PUSCH transmission is scheduled by </w:t>
                  </w:r>
                  <w:r w:rsidRPr="00873353">
                    <w:rPr>
                      <w:rFonts w:ascii="Times New Roman" w:hAnsi="Times New Roman" w:cs="Times New Roman"/>
                      <w:sz w:val="18"/>
                      <w:szCs w:val="18"/>
                      <w:highlight w:val="yellow"/>
                      <w:lang w:val="en-US"/>
                    </w:rPr>
                    <w:t xml:space="preserve">a DCI format that does not include an SRI field, or if an </w:t>
                  </w:r>
                  <w:r w:rsidRPr="00873353">
                    <w:rPr>
                      <w:rFonts w:ascii="Times New Roman" w:hAnsi="Times New Roman" w:cs="Times New Roman"/>
                      <w:i/>
                      <w:sz w:val="18"/>
                      <w:szCs w:val="18"/>
                      <w:highlight w:val="yellow"/>
                      <w:lang w:val="en-US"/>
                    </w:rPr>
                    <w:t>SRI-PUSCH-PowerControl</w:t>
                  </w:r>
                  <w:r w:rsidRPr="00873353">
                    <w:rPr>
                      <w:rFonts w:ascii="Times New Roman" w:hAnsi="Times New Roman" w:cs="Times New Roman"/>
                      <w:sz w:val="18"/>
                      <w:szCs w:val="18"/>
                      <w:highlight w:val="yellow"/>
                      <w:lang w:val="en-US"/>
                    </w:rPr>
                    <w:t xml:space="preserve"> is not provided to the UE, </w:t>
                  </w:r>
                  <w:r w:rsidRPr="00873353">
                    <w:rPr>
                      <w:rFonts w:ascii="Times New Roman" w:hAnsi="Times New Roman" w:cs="Times New Roman"/>
                      <w:i/>
                      <w:iCs/>
                      <w:sz w:val="18"/>
                      <w:szCs w:val="18"/>
                      <w:highlight w:val="yellow"/>
                      <w:lang w:val="en-US"/>
                    </w:rPr>
                    <w:t xml:space="preserve">l </w:t>
                  </w:r>
                  <w:r w:rsidRPr="00873353">
                    <w:rPr>
                      <w:rFonts w:ascii="Times New Roman" w:hAnsi="Times New Roman" w:cs="Times New Roman"/>
                      <w:sz w:val="18"/>
                      <w:szCs w:val="18"/>
                      <w:highlight w:val="yellow"/>
                      <w:lang w:val="en-US"/>
                    </w:rPr>
                    <w:t>= 0</w:t>
                  </w:r>
                  <w:r w:rsidRPr="00873353">
                    <w:rPr>
                      <w:rFonts w:ascii="Times New Roman" w:hAnsi="Times New Roman" w:cs="Times New Roman"/>
                      <w:sz w:val="18"/>
                      <w:szCs w:val="18"/>
                      <w:lang w:val="en-US"/>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lang w:val="en-US"/>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lang w:val="en-US"/>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Fraunhofer IIS/HHI</w:t>
            </w:r>
          </w:p>
        </w:tc>
        <w:tc>
          <w:tcPr>
            <w:tcW w:w="7512" w:type="dxa"/>
          </w:tcPr>
          <w:p w14:paraId="0D2EFDB5"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Support Alt. 3. Agree with ZTE’s views on alignment with legacy behavior.</w:t>
            </w:r>
          </w:p>
        </w:tc>
      </w:tr>
    </w:tbl>
    <w:p w14:paraId="227AB90B" w14:textId="77777777" w:rsidR="005913DE" w:rsidRPr="00873353" w:rsidRDefault="005913DE">
      <w:pPr>
        <w:rPr>
          <w:rFonts w:ascii="Times New Roman" w:hAnsi="Times New Roman" w:cs="Times New Roman"/>
          <w:b/>
          <w:bCs/>
          <w:sz w:val="18"/>
          <w:szCs w:val="18"/>
          <w:highlight w:val="yellow"/>
          <w:lang w:val="en-US"/>
        </w:rPr>
      </w:pPr>
    </w:p>
    <w:p w14:paraId="5919A480" w14:textId="77777777" w:rsidR="005913DE" w:rsidRPr="00873353" w:rsidRDefault="00553824">
      <w:pPr>
        <w:pStyle w:val="Style2"/>
        <w:rPr>
          <w:lang w:val="en-US"/>
        </w:rPr>
      </w:pPr>
      <w:r w:rsidRPr="00873353">
        <w:rPr>
          <w:lang w:val="en-US"/>
        </w:rPr>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lang w:val="en-US"/>
        </w:rPr>
        <w:t>Proposal 3.3-1</w:t>
      </w:r>
      <w:r w:rsidRPr="00873353">
        <w:rPr>
          <w:rFonts w:ascii="Times New Roman" w:hAnsi="Times New Roman" w:cs="Times New Roman"/>
          <w:b/>
          <w:bCs/>
          <w:sz w:val="18"/>
          <w:szCs w:val="18"/>
          <w:lang w:val="en-US"/>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lang w:val="en-US"/>
        </w:rPr>
        <w:t>Proposal 3.3-2</w:t>
      </w:r>
      <w:r w:rsidRPr="00873353">
        <w:rPr>
          <w:rFonts w:ascii="Times New Roman" w:hAnsi="Times New Roman" w:cs="Times New Roman"/>
          <w:b/>
          <w:bCs/>
          <w:sz w:val="18"/>
          <w:szCs w:val="18"/>
          <w:lang w:val="en-US"/>
        </w:rPr>
        <w:t>:</w:t>
      </w:r>
      <w:r w:rsidRPr="00873353">
        <w:rPr>
          <w:rFonts w:ascii="Times New Roman" w:hAnsi="Times New Roman" w:cs="Times New Roman"/>
          <w:sz w:val="18"/>
          <w:szCs w:val="18"/>
          <w:lang w:val="en-US"/>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lang w:val="en-US"/>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lang w:val="en-US"/>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lang w:val="en-US"/>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lang w:val="en-US"/>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lang w:val="en-US"/>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val="en-US"/>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lang w:val="en-US"/>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lang w:val="en-US"/>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lang w:val="en-US"/>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lang w:val="en-US"/>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lang w:val="en-US"/>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Given these concerns, and also the fact that option 4 has majority support, we can accept option 4 if </w:t>
            </w:r>
          </w:p>
          <w:p w14:paraId="7B4E416A"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Option 4 is optional UE capability. A UE should be able to support mTRP PUSCH repetitions w/o having to support Option 4 for PHR</w:t>
            </w:r>
          </w:p>
          <w:p w14:paraId="043083E9"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lang w:val="en-US"/>
              </w:rPr>
              <w:t>Proposal 3.3-1</w:t>
            </w:r>
            <w:r w:rsidRPr="00873353">
              <w:rPr>
                <w:rFonts w:ascii="Times New Roman" w:hAnsi="Times New Roman" w:cs="Times New Roman"/>
                <w:b/>
                <w:bCs/>
                <w:sz w:val="18"/>
                <w:szCs w:val="18"/>
                <w:lang w:val="en-US"/>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FF0000"/>
                <w:sz w:val="18"/>
                <w:szCs w:val="18"/>
                <w:lang w:val="en-US"/>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lang w:val="en-US"/>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lang w:val="en-US"/>
              </w:rPr>
              <w:lastRenderedPageBreak/>
              <w:t xml:space="preserve">For Proposal 3.3.2: Assuming that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lang w:val="en-US"/>
              </w:rPr>
              <w:t>Regarding “</w:t>
            </w:r>
            <w:r w:rsidRPr="00873353">
              <w:rPr>
                <w:rFonts w:ascii="Times New Roman" w:hAnsi="Times New Roman" w:cs="Times New Roman"/>
                <w:iCs/>
                <w:sz w:val="18"/>
                <w:szCs w:val="18"/>
                <w:lang w:val="en-US"/>
              </w:rPr>
              <w:t>PHR is triggered for at least one TRP</w:t>
            </w:r>
            <w:r w:rsidRPr="00873353">
              <w:rPr>
                <w:rFonts w:ascii="Times New Roman" w:eastAsia="SimSun" w:hAnsi="Times New Roman" w:cs="Times New Roman"/>
                <w:color w:val="4A442A" w:themeColor="background2" w:themeShade="40"/>
                <w:sz w:val="18"/>
                <w:szCs w:val="18"/>
                <w:lang w:val="en-US"/>
              </w:rPr>
              <w:t>” or “</w:t>
            </w:r>
            <w:r w:rsidRPr="00873353">
              <w:rPr>
                <w:rFonts w:ascii="Times New Roman" w:hAnsi="Times New Roman" w:cs="Times New Roman"/>
                <w:iCs/>
                <w:sz w:val="18"/>
                <w:szCs w:val="18"/>
                <w:lang w:val="en-US"/>
              </w:rPr>
              <w:t>PHR is triggered for TRP1</w:t>
            </w:r>
            <w:r w:rsidRPr="00873353">
              <w:rPr>
                <w:rFonts w:ascii="Times New Roman" w:eastAsia="SimSun" w:hAnsi="Times New Roman" w:cs="Times New Roman"/>
                <w:color w:val="4A442A" w:themeColor="background2" w:themeShade="40"/>
                <w:sz w:val="18"/>
                <w:szCs w:val="18"/>
                <w:lang w:val="en-US"/>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We prefer to have the same unified design for both non-CA and CA case. Otherwise, we also have to treat two cases for UL-CA differently: Whether mTRP PUSCH carries MAC-CE or another CC carries the MAC-CE</w:t>
            </w:r>
          </w:p>
          <w:p w14:paraId="416460F7"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PHR reporting for sTRP CCs or sTRP PUSCHs should not be impacted.</w:t>
            </w:r>
          </w:p>
          <w:p w14:paraId="74338D6D"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Given the above, we suggest to focus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lang w:val="en-US"/>
              </w:rPr>
            </w:pPr>
            <w:r w:rsidRPr="00873353">
              <w:rPr>
                <w:rFonts w:ascii="Times New Roman" w:hAnsi="Times New Roman" w:cs="Times New Roman"/>
                <w:b/>
                <w:bCs/>
                <w:sz w:val="18"/>
                <w:szCs w:val="18"/>
                <w:highlight w:val="yellow"/>
                <w:lang w:val="en-US"/>
              </w:rPr>
              <w:t>Proposal 3.3-2</w:t>
            </w:r>
            <w:r w:rsidRPr="00873353">
              <w:rPr>
                <w:rFonts w:ascii="Times New Roman" w:hAnsi="Times New Roman" w:cs="Times New Roman"/>
                <w:b/>
                <w:bCs/>
                <w:sz w:val="18"/>
                <w:szCs w:val="18"/>
                <w:lang w:val="en-US"/>
              </w:rPr>
              <w:t>:</w:t>
            </w:r>
            <w:r w:rsidRPr="00873353">
              <w:rPr>
                <w:rFonts w:ascii="Times New Roman" w:hAnsi="Times New Roman" w:cs="Times New Roman"/>
                <w:sz w:val="18"/>
                <w:szCs w:val="18"/>
                <w:lang w:val="en-US"/>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lang w:val="en-US"/>
              </w:rPr>
              <w:t>When PHR MAC-CE is reported in slot n, for a CC that is configured with mTRP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lang w:val="en-US"/>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lang w:val="en-US"/>
              </w:rPr>
              <w:t>If the first PHR value is actual PHR (based on Rel. 15/16) corresponding to a repetition among mTRP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lang w:val="en-US"/>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Support the proposal</w:t>
            </w:r>
            <w:r w:rsidRPr="00873353">
              <w:rPr>
                <w:rFonts w:ascii="Times New Roman" w:hAnsi="Times New Roman" w:cs="Times New Roman"/>
                <w:b/>
                <w:bCs/>
                <w:color w:val="4A442A" w:themeColor="background2" w:themeShade="40"/>
                <w:sz w:val="18"/>
                <w:szCs w:val="18"/>
                <w:lang w:val="en-US"/>
              </w:rPr>
              <w:t xml:space="preserve"> 3.3-1</w:t>
            </w:r>
            <w:r w:rsidRPr="00873353">
              <w:rPr>
                <w:rFonts w:ascii="Times New Roman" w:hAnsi="Times New Roman" w:cs="Times New Roman" w:hint="eastAsia"/>
                <w:b/>
                <w:bCs/>
                <w:color w:val="4A442A" w:themeColor="background2" w:themeShade="40"/>
                <w:sz w:val="18"/>
                <w:szCs w:val="18"/>
                <w:lang w:val="en-US"/>
              </w:rPr>
              <w:t xml:space="preserve">. </w:t>
            </w:r>
            <w:r w:rsidRPr="00873353">
              <w:rPr>
                <w:rFonts w:ascii="Times New Roman" w:hAnsi="Times New Roman" w:cs="Times New Roman"/>
                <w:b/>
                <w:bCs/>
                <w:color w:val="4A442A" w:themeColor="background2" w:themeShade="40"/>
                <w:sz w:val="18"/>
                <w:szCs w:val="18"/>
                <w:lang w:val="en-US"/>
              </w:rPr>
              <w:t xml:space="preserve">P3.3-2 can be discussed after 3.3-1 is agreed so we </w:t>
            </w:r>
            <w:r w:rsidRPr="00873353">
              <w:rPr>
                <w:rFonts w:ascii="Times New Roman" w:hAnsi="Times New Roman" w:cs="Times New Roman" w:hint="eastAsia"/>
                <w:b/>
                <w:bCs/>
                <w:color w:val="4A442A" w:themeColor="background2" w:themeShade="40"/>
                <w:sz w:val="18"/>
                <w:szCs w:val="18"/>
                <w:lang w:val="en-US"/>
              </w:rPr>
              <w:t>prefer to focus on 3.3-1</w:t>
            </w:r>
            <w:r w:rsidRPr="00873353">
              <w:rPr>
                <w:rFonts w:ascii="Times New Roman" w:hAnsi="Times New Roman" w:cs="Times New Roman"/>
                <w:b/>
                <w:bCs/>
                <w:color w:val="4A442A" w:themeColor="background2" w:themeShade="40"/>
                <w:sz w:val="18"/>
                <w:szCs w:val="18"/>
                <w:lang w:val="en-US"/>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lang w:val="en-US"/>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lang w:val="en-US"/>
              </w:rPr>
              <w:t>Support the proposal 3.3-</w:t>
            </w:r>
            <w:r w:rsidRPr="00873353">
              <w:rPr>
                <w:rFonts w:ascii="Times New Roman" w:hAnsi="Times New Roman" w:cs="Times New Roman"/>
                <w:b/>
                <w:bCs/>
                <w:color w:val="4A442A" w:themeColor="background2" w:themeShade="40"/>
                <w:sz w:val="18"/>
                <w:szCs w:val="18"/>
                <w:lang w:val="en-US"/>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lang w:val="en-US"/>
              </w:rPr>
            </w:pPr>
            <w:r w:rsidRPr="00873353">
              <w:rPr>
                <w:rFonts w:ascii="Times New Roman" w:eastAsia="SimSun" w:hAnsi="Times New Roman" w:cs="Times New Roman"/>
                <w:b/>
                <w:bCs/>
                <w:sz w:val="18"/>
                <w:szCs w:val="18"/>
                <w:lang w:val="en-US"/>
              </w:rPr>
              <w:t xml:space="preserve">Support </w:t>
            </w:r>
            <w:r w:rsidRPr="00873353">
              <w:rPr>
                <w:rFonts w:ascii="Times New Roman" w:hAnsi="Times New Roman" w:cs="Times New Roman"/>
                <w:b/>
                <w:bCs/>
                <w:sz w:val="18"/>
                <w:szCs w:val="18"/>
                <w:highlight w:val="yellow"/>
                <w:lang w:val="en-US"/>
              </w:rPr>
              <w:t>Proposal 3.3-1.</w:t>
            </w:r>
          </w:p>
          <w:p w14:paraId="37560380" w14:textId="77777777" w:rsidR="005913DE" w:rsidRPr="00873353" w:rsidRDefault="00553824">
            <w:pPr>
              <w:rPr>
                <w:rFonts w:ascii="Times New Roman" w:eastAsia="SimSun" w:hAnsi="Times New Roman" w:cs="Times New Roman"/>
                <w:b/>
                <w:bCs/>
                <w:sz w:val="18"/>
                <w:szCs w:val="18"/>
                <w:lang w:val="en-US"/>
              </w:rPr>
            </w:pPr>
            <w:r w:rsidRPr="00873353">
              <w:rPr>
                <w:rFonts w:ascii="Times New Roman" w:eastAsia="SimSun" w:hAnsi="Times New Roman" w:cs="Times New Roman"/>
                <w:b/>
                <w:bCs/>
                <w:sz w:val="18"/>
                <w:szCs w:val="18"/>
                <w:lang w:val="en-US"/>
              </w:rPr>
              <w:t xml:space="preserve">For </w:t>
            </w:r>
            <w:r w:rsidRPr="00873353">
              <w:rPr>
                <w:rFonts w:ascii="Times New Roman" w:hAnsi="Times New Roman" w:cs="Times New Roman"/>
                <w:b/>
                <w:bCs/>
                <w:sz w:val="18"/>
                <w:szCs w:val="18"/>
                <w:lang w:val="en-US"/>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lang w:val="en-US"/>
              </w:rPr>
              <w:t>Proposal 3.3-2</w:t>
            </w:r>
            <w:r w:rsidRPr="00873353">
              <w:rPr>
                <w:rFonts w:ascii="Times New Roman" w:hAnsi="Times New Roman" w:cs="Times New Roman"/>
                <w:b/>
                <w:bCs/>
                <w:sz w:val="18"/>
                <w:szCs w:val="18"/>
                <w:lang w:val="en-US"/>
              </w:rPr>
              <w:t>:</w:t>
            </w:r>
            <w:r w:rsidRPr="00873353">
              <w:rPr>
                <w:rFonts w:ascii="Times New Roman" w:hAnsi="Times New Roman" w:cs="Times New Roman"/>
                <w:sz w:val="18"/>
                <w:szCs w:val="18"/>
                <w:lang w:val="en-US"/>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lang w:val="en-US"/>
              </w:rPr>
              <w:lastRenderedPageBreak/>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lang w:val="en-US"/>
              </w:rPr>
              <w:t>When PHR is triggered</w:t>
            </w:r>
            <w:r w:rsidRPr="00873353">
              <w:rPr>
                <w:rFonts w:ascii="Times New Roman" w:hAnsi="Times New Roman" w:cs="Times New Roman"/>
                <w:iCs/>
                <w:strike/>
                <w:color w:val="FF0000"/>
                <w:sz w:val="18"/>
                <w:szCs w:val="18"/>
                <w:lang w:val="en-US"/>
              </w:rPr>
              <w:t xml:space="preserve"> for TRP1 and</w:t>
            </w:r>
            <w:r w:rsidRPr="00873353">
              <w:rPr>
                <w:rFonts w:ascii="Times New Roman" w:hAnsi="Times New Roman" w:cs="Times New Roman"/>
                <w:iCs/>
                <w:sz w:val="18"/>
                <w:szCs w:val="18"/>
                <w:lang w:val="en-US"/>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lang w:val="en-US"/>
              </w:rPr>
              <w:t>When PHR is triggered S-TRP PUSCH transmission (or repetitions) scheduled by the DCI is toward TRP2, the reported PHR correspond to TRP1 is an virtual PHR and the reported PHR correspond to TRP2 is a actual PHR.</w:t>
            </w:r>
            <w:r w:rsidRPr="00873353">
              <w:rPr>
                <w:rFonts w:ascii="Times New Roman" w:hAnsi="Times New Roman" w:cs="Times New Roman"/>
                <w:iCs/>
                <w:sz w:val="18"/>
                <w:szCs w:val="18"/>
                <w:lang w:val="en-US"/>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lang w:val="en-US"/>
              </w:rPr>
              <w:t xml:space="preserve">When PHR is triggered for TRP1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lang w:val="en-US"/>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lang w:val="en-US"/>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val="en-US"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lang w:val="en-US"/>
              </w:rPr>
              <w:t>If the overlapping is with m-TRP PUSCH repetitions associated with one TRP (TRP1</w:t>
            </w:r>
            <w:r w:rsidRPr="00873353">
              <w:rPr>
                <w:rFonts w:ascii="Times New Roman" w:eastAsia="Batang" w:hAnsi="Times New Roman" w:cs="Times New Roman"/>
                <w:color w:val="FF0000"/>
                <w:sz w:val="18"/>
                <w:szCs w:val="18"/>
                <w:lang w:val="en-US"/>
              </w:rPr>
              <w:t>/TRP2</w:t>
            </w:r>
            <w:r w:rsidRPr="00873353">
              <w:rPr>
                <w:rFonts w:ascii="Times New Roman" w:eastAsia="Batang" w:hAnsi="Times New Roman" w:cs="Times New Roman"/>
                <w:sz w:val="18"/>
                <w:szCs w:val="18"/>
                <w:lang w:val="en-US"/>
              </w:rPr>
              <w:t xml:space="preserve">), the actual PHR is calculated for TRP1 based on the </w:t>
            </w:r>
            <w:r w:rsidRPr="00873353">
              <w:rPr>
                <w:rFonts w:asciiTheme="majorBidi" w:hAnsiTheme="majorBidi" w:cstheme="majorBidi"/>
                <w:iCs/>
                <w:sz w:val="18"/>
                <w:szCs w:val="18"/>
                <w:lang w:val="en-US"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val="en-US" w:eastAsia="ko-KR"/>
              </w:rPr>
              <w:t>/TRP1</w:t>
            </w:r>
            <w:r w:rsidRPr="00873353">
              <w:rPr>
                <w:rFonts w:asciiTheme="majorBidi" w:hAnsiTheme="majorBidi" w:cstheme="majorBidi"/>
                <w:iCs/>
                <w:sz w:val="18"/>
                <w:szCs w:val="18"/>
                <w:lang w:val="en-US"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lang w:val="en-US"/>
              </w:rPr>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lang w:val="en-US"/>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lang w:val="en-US"/>
              </w:rPr>
            </w:pPr>
            <w:r w:rsidRPr="00873353">
              <w:rPr>
                <w:rFonts w:ascii="Times New Roman" w:eastAsia="SimSun" w:hAnsi="Times New Roman" w:cs="Times New Roman"/>
                <w:b/>
                <w:bCs/>
                <w:color w:val="4A442A" w:themeColor="background2" w:themeShade="40"/>
                <w:sz w:val="18"/>
                <w:szCs w:val="18"/>
                <w:lang w:val="en-US"/>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xml:space="preserve">Whether </w:t>
            </w:r>
            <w:r w:rsidRPr="00873353">
              <w:rPr>
                <w:rFonts w:ascii="Times New Roman" w:eastAsia="SimSun" w:hAnsi="Times New Roman" w:cs="Times New Roman"/>
                <w:b/>
                <w:bCs/>
                <w:color w:val="4A442A" w:themeColor="background2" w:themeShade="40"/>
                <w:sz w:val="18"/>
                <w:szCs w:val="18"/>
                <w:lang w:val="en-US"/>
              </w:rPr>
              <w:t xml:space="preserve">per TRP PHR triggering </w:t>
            </w:r>
            <w:r w:rsidRPr="00873353">
              <w:rPr>
                <w:rFonts w:ascii="Times New Roman" w:eastAsia="SimSun" w:hAnsi="Times New Roman" w:cs="Times New Roman" w:hint="eastAsia"/>
                <w:b/>
                <w:bCs/>
                <w:color w:val="4A442A" w:themeColor="background2" w:themeShade="40"/>
                <w:sz w:val="18"/>
                <w:szCs w:val="18"/>
                <w:lang w:val="en-US"/>
              </w:rPr>
              <w:t xml:space="preserve">is supported and </w:t>
            </w:r>
            <w:r w:rsidRPr="00873353">
              <w:rPr>
                <w:rFonts w:ascii="Times New Roman" w:eastAsia="SimSun" w:hAnsi="Times New Roman" w:cs="Times New Roman"/>
                <w:b/>
                <w:bCs/>
                <w:color w:val="4A442A" w:themeColor="background2" w:themeShade="40"/>
                <w:sz w:val="18"/>
                <w:szCs w:val="18"/>
                <w:lang w:val="en-US"/>
              </w:rPr>
              <w:t xml:space="preserve">how to determine </w:t>
            </w:r>
            <w:r w:rsidRPr="00873353">
              <w:rPr>
                <w:rFonts w:ascii="Times New Roman" w:eastAsia="SimSun" w:hAnsi="Times New Roman" w:cs="Times New Roman" w:hint="eastAsia"/>
                <w:b/>
                <w:bCs/>
                <w:color w:val="4A442A" w:themeColor="background2" w:themeShade="40"/>
                <w:sz w:val="18"/>
                <w:szCs w:val="18"/>
                <w:lang w:val="en-US"/>
              </w:rPr>
              <w:t xml:space="preserve">which TRP the </w:t>
            </w:r>
            <w:r w:rsidRPr="00873353">
              <w:rPr>
                <w:rFonts w:ascii="Times New Roman" w:eastAsia="SimSun" w:hAnsi="Times New Roman" w:cs="Times New Roman"/>
                <w:b/>
                <w:bCs/>
                <w:color w:val="4A442A" w:themeColor="background2" w:themeShade="40"/>
                <w:sz w:val="18"/>
                <w:szCs w:val="18"/>
                <w:lang w:val="en-US"/>
              </w:rPr>
              <w:t xml:space="preserve">PHR is triggered for </w:t>
            </w:r>
            <w:r w:rsidRPr="00873353">
              <w:rPr>
                <w:rFonts w:ascii="Times New Roman" w:eastAsia="SimSun" w:hAnsi="Times New Roman" w:cs="Times New Roman" w:hint="eastAsia"/>
                <w:b/>
                <w:bCs/>
                <w:color w:val="4A442A" w:themeColor="background2" w:themeShade="40"/>
                <w:sz w:val="18"/>
                <w:szCs w:val="18"/>
                <w:lang w:val="en-US"/>
              </w:rPr>
              <w:t>should be clarified first</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w:t>
            </w:r>
            <w:r w:rsidRPr="00873353">
              <w:rPr>
                <w:rFonts w:ascii="Times New Roman" w:eastAsia="SimSun" w:hAnsi="Times New Roman" w:cs="Times New Roman" w:hint="eastAsia"/>
                <w:b/>
                <w:bCs/>
                <w:color w:val="4A442A" w:themeColor="background2" w:themeShade="40"/>
                <w:sz w:val="18"/>
                <w:szCs w:val="18"/>
                <w:lang w:val="en-US"/>
              </w:rPr>
              <w:t xml:space="preserve">upport </w:t>
            </w:r>
            <w:r w:rsidRPr="00873353">
              <w:rPr>
                <w:rFonts w:ascii="Times New Roman" w:eastAsia="SimSun" w:hAnsi="Times New Roman" w:cs="Times New Roman"/>
                <w:b/>
                <w:bCs/>
                <w:color w:val="4A442A" w:themeColor="background2" w:themeShade="40"/>
                <w:sz w:val="18"/>
                <w:szCs w:val="18"/>
                <w:lang w:val="en-US"/>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For proposal</w:t>
            </w:r>
            <w:r w:rsidRPr="00873353">
              <w:rPr>
                <w:rFonts w:ascii="Times New Roman" w:eastAsia="SimSun" w:hAnsi="Times New Roman" w:cs="Times New Roman"/>
                <w:b/>
                <w:bCs/>
                <w:color w:val="4A442A" w:themeColor="background2" w:themeShade="40"/>
                <w:sz w:val="18"/>
                <w:szCs w:val="18"/>
                <w:lang w:val="en-US"/>
              </w:rPr>
              <w:t xml:space="preserve"> 3.3-</w:t>
            </w:r>
            <w:r w:rsidRPr="00873353">
              <w:rPr>
                <w:rFonts w:ascii="Times New Roman" w:eastAsia="SimSun" w:hAnsi="Times New Roman" w:cs="Times New Roman" w:hint="eastAsia"/>
                <w:b/>
                <w:bCs/>
                <w:color w:val="4A442A" w:themeColor="background2" w:themeShade="40"/>
                <w:sz w:val="18"/>
                <w:szCs w:val="18"/>
                <w:lang w:val="en-US"/>
              </w:rPr>
              <w:t>2, we agree with DOCOMO</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color w:val="4A442A" w:themeColor="background2" w:themeShade="40"/>
                <w:sz w:val="18"/>
                <w:szCs w:val="18"/>
                <w:lang w:val="en-US"/>
              </w:rPr>
              <w:t>F</w:t>
            </w:r>
            <w:r w:rsidRPr="00873353">
              <w:rPr>
                <w:rFonts w:ascii="Times New Roman" w:eastAsia="SimSun" w:hAnsi="Times New Roman" w:cs="Times New Roman"/>
                <w:color w:val="4A442A" w:themeColor="background2" w:themeShade="40"/>
                <w:sz w:val="18"/>
                <w:szCs w:val="18"/>
                <w:lang w:val="en-US"/>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Convida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lastRenderedPageBreak/>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lang w:val="en-US"/>
        </w:rPr>
        <w:t>Proposed conclusion 3.4</w:t>
      </w:r>
      <w:r w:rsidRPr="00873353">
        <w:rPr>
          <w:rFonts w:ascii="Times New Roman" w:hAnsi="Times New Roman" w:cs="Times New Roman"/>
          <w:b/>
          <w:bCs/>
          <w:sz w:val="18"/>
          <w:szCs w:val="18"/>
          <w:lang w:val="en-US"/>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lang w:val="en-US"/>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Considering the fact that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lang w:val="en-US"/>
              </w:rPr>
            </w:pPr>
            <w:r w:rsidRPr="00873353">
              <w:rPr>
                <w:rFonts w:cs="Times"/>
                <w:b/>
                <w:bCs/>
                <w:sz w:val="18"/>
                <w:highlight w:val="green"/>
                <w:lang w:val="en-US"/>
              </w:rPr>
              <w:t>Agreement</w:t>
            </w:r>
          </w:p>
          <w:p w14:paraId="574708F3" w14:textId="77777777" w:rsidR="005913DE" w:rsidRPr="00873353" w:rsidRDefault="00553824">
            <w:pPr>
              <w:snapToGrid w:val="0"/>
              <w:rPr>
                <w:rFonts w:cs="Times"/>
                <w:sz w:val="18"/>
                <w:lang w:val="en-US"/>
              </w:rPr>
            </w:pPr>
            <w:r w:rsidRPr="00873353">
              <w:rPr>
                <w:rFonts w:cs="Times"/>
                <w:sz w:val="18"/>
                <w:lang w:val="en-US"/>
              </w:rPr>
              <w:t xml:space="preserve">For single DCI based M-TRP PUSCH Type B repetition, the indication of PTRS-DMRS association for </w:t>
            </w:r>
            <w:r w:rsidRPr="00873353">
              <w:rPr>
                <w:rFonts w:cs="Times"/>
                <w:sz w:val="18"/>
                <w:highlight w:val="yellow"/>
                <w:lang w:val="en-US"/>
              </w:rPr>
              <w:t>maxRank &gt; 2</w:t>
            </w:r>
            <w:r w:rsidRPr="00873353">
              <w:rPr>
                <w:rFonts w:cs="Times"/>
                <w:sz w:val="18"/>
                <w:lang w:val="en-US"/>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lang w:val="en-US"/>
              </w:rPr>
            </w:pPr>
            <w:r w:rsidRPr="00873353">
              <w:rPr>
                <w:rFonts w:cs="Times"/>
                <w:sz w:val="18"/>
                <w:lang w:val="en-US"/>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lang w:val="en-US"/>
              </w:rPr>
            </w:pPr>
            <w:r w:rsidRPr="00873353">
              <w:rPr>
                <w:rFonts w:cs="Times"/>
                <w:sz w:val="18"/>
                <w:lang w:val="en-US"/>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lang w:val="en-US"/>
              </w:rPr>
            </w:pPr>
            <w:r w:rsidRPr="00873353">
              <w:rPr>
                <w:rFonts w:cs="Times"/>
                <w:sz w:val="18"/>
                <w:lang w:val="en-US"/>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lang w:val="en-US"/>
              </w:rPr>
            </w:pPr>
            <w:r w:rsidRPr="00873353">
              <w:rPr>
                <w:rFonts w:cs="Times"/>
                <w:sz w:val="18"/>
                <w:lang w:val="en-US"/>
              </w:rPr>
              <w:t>Option 3 (2 bits): 1 bit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lang w:val="en-US"/>
              </w:rPr>
            </w:pPr>
            <w:r w:rsidRPr="00873353">
              <w:rPr>
                <w:rFonts w:cs="Times"/>
                <w:sz w:val="18"/>
                <w:lang w:val="en-US"/>
              </w:rPr>
              <w:t xml:space="preserve">if </w:t>
            </w:r>
            <w:r w:rsidRPr="00873353">
              <w:rPr>
                <w:rFonts w:cs="Times"/>
                <w:i/>
                <w:iCs/>
                <w:sz w:val="18"/>
                <w:lang w:val="en-US"/>
              </w:rPr>
              <w:t>maxNrofPorts</w:t>
            </w:r>
            <w:r w:rsidRPr="00873353">
              <w:rPr>
                <w:rFonts w:cs="Times"/>
                <w:sz w:val="18"/>
                <w:lang w:val="en-US"/>
              </w:rPr>
              <w:t xml:space="preserve"> = 1, the 1 bit indicates one of the first two DMRS ports. </w:t>
            </w:r>
          </w:p>
          <w:p w14:paraId="520C3DA4" w14:textId="77777777" w:rsidR="005913DE" w:rsidRPr="00873353" w:rsidRDefault="00553824">
            <w:pPr>
              <w:numPr>
                <w:ilvl w:val="1"/>
                <w:numId w:val="56"/>
              </w:numPr>
              <w:rPr>
                <w:rFonts w:cs="Times"/>
                <w:sz w:val="18"/>
                <w:lang w:val="en-US"/>
              </w:rPr>
            </w:pPr>
            <w:r w:rsidRPr="00873353">
              <w:rPr>
                <w:rFonts w:cs="Times"/>
                <w:sz w:val="18"/>
                <w:lang w:val="en-US"/>
              </w:rPr>
              <w:t xml:space="preserve">if </w:t>
            </w:r>
            <w:r w:rsidRPr="00873353">
              <w:rPr>
                <w:rFonts w:cs="Times"/>
                <w:i/>
                <w:iCs/>
                <w:sz w:val="18"/>
                <w:lang w:val="en-US"/>
              </w:rPr>
              <w:t>maxNrofPorts</w:t>
            </w:r>
            <w:r w:rsidRPr="00873353">
              <w:rPr>
                <w:rFonts w:cs="Times"/>
                <w:sz w:val="18"/>
                <w:lang w:val="en-US"/>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lang w:val="en-US"/>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lang w:val="en-US"/>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lang w:val="en-US"/>
              </w:rPr>
              <w:t>th</w:t>
            </w:r>
            <w:r w:rsidRPr="00873353">
              <w:rPr>
                <w:rFonts w:ascii="Times New Roman" w:hAnsi="Times New Roman" w:cs="Times New Roman"/>
                <w:b/>
                <w:bCs/>
                <w:color w:val="4A442A" w:themeColor="background2" w:themeShade="40"/>
                <w:sz w:val="18"/>
                <w:szCs w:val="18"/>
                <w:lang w:val="en-US"/>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t>
            </w:r>
            <w:r w:rsidRPr="00873353">
              <w:rPr>
                <w:rFonts w:ascii="Times New Roman" w:hAnsi="Times New Roman" w:cs="Times New Roman"/>
                <w:b/>
                <w:bCs/>
                <w:color w:val="4A442A" w:themeColor="background2" w:themeShade="40"/>
                <w:sz w:val="18"/>
                <w:szCs w:val="18"/>
                <w:lang w:val="en-US"/>
              </w:rPr>
              <w:tab/>
              <w:t>Option 3 (2 bits): 1 bit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t>
            </w:r>
            <w:r w:rsidRPr="00873353">
              <w:rPr>
                <w:rFonts w:ascii="Times New Roman" w:hAnsi="Times New Roman" w:cs="Times New Roman"/>
                <w:b/>
                <w:bCs/>
                <w:color w:val="4A442A" w:themeColor="background2" w:themeShade="40"/>
                <w:sz w:val="18"/>
                <w:szCs w:val="18"/>
                <w:lang w:val="en-US"/>
              </w:rPr>
              <w:tab/>
              <w:t xml:space="preserve">if maxNrofPorts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t>
            </w:r>
            <w:r w:rsidRPr="00873353">
              <w:rPr>
                <w:rFonts w:ascii="Times New Roman" w:hAnsi="Times New Roman" w:cs="Times New Roman"/>
                <w:b/>
                <w:bCs/>
                <w:color w:val="4A442A" w:themeColor="background2" w:themeShade="40"/>
                <w:sz w:val="18"/>
                <w:szCs w:val="18"/>
                <w:lang w:val="en-US"/>
              </w:rPr>
              <w:tab/>
              <w:t>if maxNrofPorts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lang w:val="en-US"/>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For the compromise, we can support Op</w:t>
            </w:r>
            <w:r w:rsidRPr="00873353">
              <w:rPr>
                <w:rFonts w:ascii="Times New Roman" w:hAnsi="Times New Roman" w:cs="Times New Roman"/>
                <w:b/>
                <w:bCs/>
                <w:color w:val="4A442A" w:themeColor="background2" w:themeShade="40"/>
                <w:sz w:val="18"/>
                <w:szCs w:val="18"/>
                <w:lang w:val="en-US"/>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share similar view as LG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Although we prefere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3.5</w:t>
      </w:r>
      <w:r w:rsidRPr="00873353">
        <w:rPr>
          <w:rFonts w:ascii="Times New Roman" w:hAnsi="Times New Roman" w:cs="Times New Roman"/>
          <w:b/>
          <w:bCs/>
          <w:sz w:val="18"/>
          <w:szCs w:val="18"/>
          <w:lang w:val="en-US"/>
        </w:rPr>
        <w:t xml:space="preserve">: </w:t>
      </w:r>
      <w:r w:rsidRPr="00873353">
        <w:rPr>
          <w:rFonts w:ascii="Times New Roman" w:eastAsia="Batang" w:hAnsi="Times New Roman" w:cs="Times New Roman"/>
          <w:sz w:val="18"/>
          <w:szCs w:val="18"/>
          <w:lang w:val="en-US"/>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lang w:val="en-US"/>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lang w:val="en-US"/>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the UE does not follow the above operation, UE transmits SP-CSI only on the first PUSCH repetition similar to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lang w:val="en-US"/>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lastRenderedPageBreak/>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lang w:val="en-US"/>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 which is consistent with Rel. 16 behavior (For PUSCH repetition Type B, subsequent PUSCHs after activation are not treated the same as the first PUSCH due to the fact that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Pr>
                <w:noProof/>
                <w:lang w:eastAsia="de-DE"/>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lang w:val="en-US"/>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lang w:val="en-US"/>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lang w:val="en-US"/>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lang w:val="en-US"/>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O</w:t>
            </w:r>
            <w:r w:rsidRPr="00873353">
              <w:rPr>
                <w:rFonts w:ascii="Times New Roman" w:hAnsi="Times New Roman" w:cs="Times New Roman" w:hint="eastAsia"/>
                <w:b/>
                <w:bCs/>
                <w:color w:val="4A442A" w:themeColor="background2" w:themeShade="40"/>
                <w:sz w:val="18"/>
                <w:szCs w:val="18"/>
                <w:lang w:val="en-US"/>
              </w:rPr>
              <w:t xml:space="preserve">n </w:t>
            </w:r>
            <w:r w:rsidRPr="00873353">
              <w:rPr>
                <w:rFonts w:ascii="Times New Roman" w:hAnsi="Times New Roman" w:cs="Times New Roman"/>
                <w:b/>
                <w:bCs/>
                <w:color w:val="4A442A" w:themeColor="background2" w:themeShade="40"/>
                <w:sz w:val="18"/>
                <w:szCs w:val="18"/>
                <w:lang w:val="en-US"/>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Support</w:t>
            </w:r>
            <w:r w:rsidRPr="00873353">
              <w:rPr>
                <w:rFonts w:ascii="Times New Roman" w:hAnsi="Times New Roman" w:cs="Times New Roman"/>
                <w:b/>
                <w:bCs/>
                <w:color w:val="4A442A" w:themeColor="background2" w:themeShade="40"/>
                <w:sz w:val="18"/>
                <w:szCs w:val="18"/>
                <w:lang w:val="en-US"/>
              </w:rPr>
              <w:t xml:space="preserve"> the 1</w:t>
            </w:r>
            <w:r w:rsidRPr="00873353">
              <w:rPr>
                <w:rFonts w:ascii="Times New Roman" w:hAnsi="Times New Roman" w:cs="Times New Roman"/>
                <w:b/>
                <w:bCs/>
                <w:color w:val="4A442A" w:themeColor="background2" w:themeShade="40"/>
                <w:sz w:val="18"/>
                <w:szCs w:val="18"/>
                <w:vertAlign w:val="superscript"/>
                <w:lang w:val="en-US"/>
              </w:rPr>
              <w:t>st</w:t>
            </w:r>
            <w:r w:rsidRPr="00873353">
              <w:rPr>
                <w:rFonts w:ascii="Times New Roman" w:hAnsi="Times New Roman" w:cs="Times New Roman"/>
                <w:b/>
                <w:bCs/>
                <w:color w:val="4A442A" w:themeColor="background2" w:themeShade="40"/>
                <w:sz w:val="18"/>
                <w:szCs w:val="18"/>
                <w:lang w:val="en-US"/>
              </w:rPr>
              <w:t xml:space="preserve"> and 2</w:t>
            </w:r>
            <w:r w:rsidRPr="00873353">
              <w:rPr>
                <w:rFonts w:ascii="Times New Roman" w:hAnsi="Times New Roman" w:cs="Times New Roman"/>
                <w:b/>
                <w:bCs/>
                <w:color w:val="4A442A" w:themeColor="background2" w:themeShade="40"/>
                <w:sz w:val="18"/>
                <w:szCs w:val="18"/>
                <w:vertAlign w:val="superscript"/>
                <w:lang w:val="en-US"/>
              </w:rPr>
              <w:t>nd</w:t>
            </w:r>
            <w:r w:rsidRPr="00873353">
              <w:rPr>
                <w:rFonts w:ascii="Times New Roman" w:hAnsi="Times New Roman" w:cs="Times New Roman"/>
                <w:b/>
                <w:bCs/>
                <w:color w:val="4A442A" w:themeColor="background2" w:themeShade="40"/>
                <w:sz w:val="18"/>
                <w:szCs w:val="18"/>
                <w:lang w:val="en-US"/>
              </w:rPr>
              <w:t xml:space="preserve"> main bullet, but for the 3</w:t>
            </w:r>
            <w:r w:rsidRPr="00873353">
              <w:rPr>
                <w:rFonts w:ascii="Times New Roman" w:hAnsi="Times New Roman" w:cs="Times New Roman"/>
                <w:b/>
                <w:bCs/>
                <w:color w:val="4A442A" w:themeColor="background2" w:themeShade="40"/>
                <w:sz w:val="18"/>
                <w:szCs w:val="18"/>
                <w:vertAlign w:val="superscript"/>
                <w:lang w:val="en-US"/>
              </w:rPr>
              <w:t>rd</w:t>
            </w:r>
            <w:r w:rsidRPr="00873353">
              <w:rPr>
                <w:rFonts w:ascii="Times New Roman" w:hAnsi="Times New Roman" w:cs="Times New Roman"/>
                <w:b/>
                <w:bCs/>
                <w:color w:val="4A442A" w:themeColor="background2" w:themeShade="40"/>
                <w:sz w:val="18"/>
                <w:szCs w:val="18"/>
                <w:lang w:val="en-US"/>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lang w:val="en-US"/>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lang w:val="en-US"/>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3.5</w:t>
            </w:r>
            <w:r w:rsidRPr="00873353">
              <w:rPr>
                <w:rFonts w:ascii="Times New Roman" w:hAnsi="Times New Roman" w:cs="Times New Roman"/>
                <w:b/>
                <w:bCs/>
                <w:sz w:val="18"/>
                <w:szCs w:val="18"/>
                <w:lang w:val="en-US"/>
              </w:rPr>
              <w:t xml:space="preserve">: </w:t>
            </w:r>
            <w:r w:rsidRPr="00873353">
              <w:rPr>
                <w:rFonts w:ascii="Times New Roman" w:eastAsia="Batang" w:hAnsi="Times New Roman" w:cs="Times New Roman"/>
                <w:sz w:val="18"/>
                <w:szCs w:val="18"/>
                <w:lang w:val="en-US"/>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lang w:val="en-US"/>
              </w:rPr>
            </w:pPr>
            <w:r>
              <w:rPr>
                <w:rFonts w:ascii="Times New Roman" w:hAnsi="Times New Roman"/>
                <w:bCs/>
                <w:iCs/>
                <w:sz w:val="18"/>
                <w:szCs w:val="18"/>
                <w:lang w:val="en-GB"/>
              </w:rPr>
              <w:lastRenderedPageBreak/>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lang w:val="en-US"/>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The UE is expected to follow the above operation for transmitting </w:t>
            </w:r>
            <w:r w:rsidRPr="00873353">
              <w:rPr>
                <w:rFonts w:ascii="Times New Roman" w:eastAsia="Times New Roman" w:hAnsi="Times New Roman" w:cs="Times New Roman"/>
                <w:strike/>
                <w:color w:val="FF0000"/>
                <w:sz w:val="18"/>
                <w:szCs w:val="18"/>
                <w:lang w:val="en-US"/>
              </w:rPr>
              <w:t>A</w:t>
            </w:r>
            <w:r w:rsidRPr="00873353">
              <w:rPr>
                <w:rFonts w:ascii="Times New Roman" w:eastAsia="Times New Roman" w:hAnsi="Times New Roman" w:cs="Times New Roman"/>
                <w:color w:val="FF0000"/>
                <w:sz w:val="18"/>
                <w:szCs w:val="18"/>
                <w:lang w:val="en-US"/>
              </w:rPr>
              <w:t>SP</w:t>
            </w:r>
            <w:r w:rsidRPr="00873353">
              <w:rPr>
                <w:rFonts w:ascii="Times New Roman" w:eastAsia="Times New Roman" w:hAnsi="Times New Roman" w:cs="Times New Roman"/>
                <w:sz w:val="18"/>
                <w:szCs w:val="18"/>
                <w:lang w:val="en-US"/>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PUSCH repetition Type A and B, UCIs other than the </w:t>
            </w:r>
            <w:r w:rsidRPr="00873353">
              <w:rPr>
                <w:rFonts w:ascii="Times New Roman" w:eastAsia="Times New Roman" w:hAnsi="Times New Roman" w:cs="Times New Roman"/>
                <w:strike/>
                <w:color w:val="FF0000"/>
                <w:sz w:val="18"/>
                <w:szCs w:val="18"/>
                <w:lang w:val="en-US"/>
              </w:rPr>
              <w:t>A</w:t>
            </w:r>
            <w:r w:rsidRPr="00873353">
              <w:rPr>
                <w:rFonts w:ascii="Times New Roman" w:eastAsia="Times New Roman" w:hAnsi="Times New Roman" w:cs="Times New Roman"/>
                <w:color w:val="FF0000"/>
                <w:sz w:val="18"/>
                <w:szCs w:val="18"/>
                <w:lang w:val="en-US"/>
              </w:rPr>
              <w:t>SP</w:t>
            </w:r>
            <w:r w:rsidRPr="00873353">
              <w:rPr>
                <w:rFonts w:ascii="Times New Roman" w:eastAsia="Times New Roman" w:hAnsi="Times New Roman" w:cs="Times New Roman"/>
                <w:sz w:val="18"/>
                <w:szCs w:val="18"/>
                <w:lang w:val="en-US"/>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the UE does not follow the above operation, UE transmits SP-CSI only on the first PUSCH repetition similar to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Note: The scheduling offset for the first </w:t>
            </w:r>
            <w:r w:rsidRPr="00873353">
              <w:rPr>
                <w:rFonts w:ascii="Times New Roman" w:eastAsia="Times New Roman" w:hAnsi="Times New Roman" w:cs="Times New Roman"/>
                <w:strike/>
                <w:color w:val="FF0000"/>
                <w:sz w:val="18"/>
                <w:szCs w:val="18"/>
                <w:lang w:val="en-US"/>
              </w:rPr>
              <w:t>A</w:t>
            </w:r>
            <w:r w:rsidRPr="00873353">
              <w:rPr>
                <w:rFonts w:ascii="Times New Roman" w:eastAsia="Times New Roman" w:hAnsi="Times New Roman" w:cs="Times New Roman"/>
                <w:color w:val="FF0000"/>
                <w:sz w:val="18"/>
                <w:szCs w:val="18"/>
                <w:lang w:val="en-US"/>
              </w:rPr>
              <w:t>SP</w:t>
            </w:r>
            <w:r w:rsidRPr="00873353">
              <w:rPr>
                <w:rFonts w:ascii="Times New Roman" w:eastAsia="Times New Roman" w:hAnsi="Times New Roman" w:cs="Times New Roman"/>
                <w:sz w:val="18"/>
                <w:szCs w:val="18"/>
                <w:lang w:val="en-US"/>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lang w:val="en-US"/>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lang w:val="en-US"/>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lang w:val="en-US"/>
              </w:rPr>
              <w:t>,</w:t>
            </w:r>
            <w:r w:rsidRPr="00873353">
              <w:rPr>
                <w:rFonts w:ascii="Times New Roman" w:eastAsia="SimSun" w:hAnsi="Times New Roman" w:cs="Times New Roman"/>
                <w:b/>
                <w:bCs/>
                <w:color w:val="4A442A" w:themeColor="background2" w:themeShade="40"/>
                <w:sz w:val="18"/>
                <w:szCs w:val="18"/>
                <w:lang w:val="en-US"/>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lang w:val="en-US"/>
              </w:rPr>
            </w:pPr>
          </w:p>
          <w:p w14:paraId="1E761BC8" w14:textId="77777777" w:rsidR="005913DE" w:rsidRPr="00873353" w:rsidRDefault="00553824">
            <w:pPr>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3.5</w:t>
            </w:r>
            <w:r w:rsidRPr="00873353">
              <w:rPr>
                <w:rFonts w:ascii="Times New Roman" w:hAnsi="Times New Roman" w:cs="Times New Roman"/>
                <w:b/>
                <w:bCs/>
                <w:sz w:val="18"/>
                <w:szCs w:val="18"/>
                <w:lang w:val="en-US"/>
              </w:rPr>
              <w:t xml:space="preserve">: </w:t>
            </w:r>
            <w:r w:rsidRPr="00873353">
              <w:rPr>
                <w:rFonts w:ascii="Times New Roman" w:eastAsia="Batang" w:hAnsi="Times New Roman" w:cs="Times New Roman"/>
                <w:sz w:val="18"/>
                <w:szCs w:val="18"/>
                <w:lang w:val="en-US"/>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lang w:val="en-US"/>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lang w:val="en-US"/>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The UE is expected to follow the above operation for transmitting </w:t>
            </w:r>
            <w:r w:rsidRPr="00873353">
              <w:rPr>
                <w:rFonts w:ascii="Times New Roman" w:eastAsia="Times New Roman" w:hAnsi="Times New Roman" w:cs="Times New Roman"/>
                <w:strike/>
                <w:color w:val="FF0000"/>
                <w:sz w:val="18"/>
                <w:szCs w:val="18"/>
                <w:lang w:val="en-US"/>
              </w:rPr>
              <w:t>A</w:t>
            </w:r>
            <w:r w:rsidRPr="00873353">
              <w:rPr>
                <w:rFonts w:ascii="Times New Roman" w:eastAsia="Times New Roman" w:hAnsi="Times New Roman" w:cs="Times New Roman"/>
                <w:color w:val="FF0000"/>
                <w:sz w:val="18"/>
                <w:szCs w:val="18"/>
                <w:lang w:val="en-US"/>
              </w:rPr>
              <w:t>SP</w:t>
            </w:r>
            <w:r w:rsidRPr="00873353">
              <w:rPr>
                <w:rFonts w:ascii="Times New Roman" w:eastAsia="Times New Roman" w:hAnsi="Times New Roman" w:cs="Times New Roman"/>
                <w:sz w:val="18"/>
                <w:szCs w:val="18"/>
                <w:lang w:val="en-US"/>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PUSCH repetition Type A and B, UCIs other than the </w:t>
            </w:r>
            <w:r w:rsidRPr="00873353">
              <w:rPr>
                <w:rFonts w:ascii="Times New Roman" w:eastAsia="Times New Roman" w:hAnsi="Times New Roman" w:cs="Times New Roman"/>
                <w:strike/>
                <w:color w:val="FF0000"/>
                <w:sz w:val="18"/>
                <w:szCs w:val="18"/>
                <w:lang w:val="en-US"/>
              </w:rPr>
              <w:t>A</w:t>
            </w:r>
            <w:r w:rsidRPr="00873353">
              <w:rPr>
                <w:rFonts w:ascii="Times New Roman" w:eastAsia="Times New Roman" w:hAnsi="Times New Roman" w:cs="Times New Roman"/>
                <w:color w:val="FF0000"/>
                <w:sz w:val="18"/>
                <w:szCs w:val="18"/>
                <w:lang w:val="en-US"/>
              </w:rPr>
              <w:t>SP</w:t>
            </w:r>
            <w:r w:rsidRPr="00873353">
              <w:rPr>
                <w:rFonts w:ascii="Times New Roman" w:eastAsia="Times New Roman" w:hAnsi="Times New Roman" w:cs="Times New Roman"/>
                <w:sz w:val="18"/>
                <w:szCs w:val="18"/>
                <w:lang w:val="en-US"/>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lastRenderedPageBreak/>
              <w:t>When the UE does not follow the above operation, UE transmits SP-CSI only on the first PUSCH repetition similar to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lang w:val="en-US"/>
              </w:rPr>
            </w:pPr>
            <w:r w:rsidRPr="00873353">
              <w:rPr>
                <w:rFonts w:ascii="Times New Roman" w:eastAsia="Times New Roman" w:hAnsi="Times New Roman" w:cs="Times New Roman"/>
                <w:strike/>
                <w:color w:val="FF0000"/>
                <w:sz w:val="18"/>
                <w:szCs w:val="18"/>
                <w:lang w:val="en-US"/>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lang w:val="en-US"/>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Huawei, HiSilicon</w:t>
            </w:r>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lang w:val="en-US"/>
        </w:rPr>
      </w:pPr>
      <w:r w:rsidRPr="00873353">
        <w:rPr>
          <w:rFonts w:ascii="Times New Roman" w:hAnsi="Times New Roman" w:cs="Times New Roman"/>
          <w:b/>
          <w:bCs/>
          <w:sz w:val="18"/>
          <w:szCs w:val="18"/>
          <w:highlight w:val="yellow"/>
          <w:lang w:val="en-US"/>
        </w:rPr>
        <w:t>Proposal 3.6</w:t>
      </w:r>
      <w:r w:rsidRPr="00873353">
        <w:rPr>
          <w:rFonts w:ascii="Times New Roman" w:hAnsi="Times New Roman" w:cs="Times New Roman"/>
          <w:b/>
          <w:bCs/>
          <w:sz w:val="18"/>
          <w:szCs w:val="18"/>
          <w:lang w:val="en-US"/>
        </w:rPr>
        <w:t xml:space="preserve">: </w:t>
      </w:r>
      <w:r w:rsidRPr="00873353">
        <w:rPr>
          <w:rFonts w:ascii="Times New Roman" w:eastAsia="Batang" w:hAnsi="Times New Roman" w:cs="Times New Roman"/>
          <w:iCs/>
          <w:sz w:val="18"/>
          <w:szCs w:val="18"/>
          <w:lang w:val="en-US"/>
        </w:rPr>
        <w:t xml:space="preserve">For the new field in DCI for dynamic switching, </w:t>
      </w:r>
    </w:p>
    <w:p w14:paraId="71C47F98" w14:textId="77777777" w:rsidR="005913DE" w:rsidRPr="00873353" w:rsidRDefault="00553824">
      <w:pPr>
        <w:pStyle w:val="ListParagraph"/>
        <w:numPr>
          <w:ilvl w:val="0"/>
          <w:numId w:val="60"/>
        </w:numPr>
        <w:rPr>
          <w:rFonts w:ascii="Times New Roman" w:eastAsia="Batang" w:hAnsi="Times New Roman" w:cs="Times New Roman"/>
          <w:iCs/>
          <w:sz w:val="18"/>
          <w:szCs w:val="18"/>
          <w:lang w:val="en-US"/>
        </w:rPr>
      </w:pPr>
      <w:r w:rsidRPr="00873353">
        <w:rPr>
          <w:rFonts w:ascii="Times New Roman" w:eastAsia="Batang" w:hAnsi="Times New Roman" w:cs="Times New Roman"/>
          <w:iCs/>
          <w:sz w:val="18"/>
          <w:szCs w:val="18"/>
          <w:lang w:val="en-US"/>
        </w:rPr>
        <w:t>For Codepoint “11”, the 1</w:t>
      </w:r>
      <w:r w:rsidRPr="00873353">
        <w:rPr>
          <w:rFonts w:ascii="Times New Roman" w:eastAsia="Batang" w:hAnsi="Times New Roman" w:cs="Times New Roman"/>
          <w:iCs/>
          <w:sz w:val="18"/>
          <w:szCs w:val="18"/>
          <w:vertAlign w:val="superscript"/>
          <w:lang w:val="en-US"/>
        </w:rPr>
        <w:t>st</w:t>
      </w:r>
      <w:r w:rsidRPr="00873353">
        <w:rPr>
          <w:rFonts w:ascii="Times New Roman" w:eastAsia="Batang" w:hAnsi="Times New Roman" w:cs="Times New Roman"/>
          <w:iCs/>
          <w:sz w:val="18"/>
          <w:szCs w:val="18"/>
          <w:lang w:val="en-US"/>
        </w:rPr>
        <w:t xml:space="preserve"> SRI/TPMI field associate with the 1</w:t>
      </w:r>
      <w:r w:rsidRPr="00873353">
        <w:rPr>
          <w:rFonts w:ascii="Times New Roman" w:eastAsia="Batang" w:hAnsi="Times New Roman" w:cs="Times New Roman"/>
          <w:iCs/>
          <w:sz w:val="18"/>
          <w:szCs w:val="18"/>
          <w:vertAlign w:val="superscript"/>
          <w:lang w:val="en-US"/>
        </w:rPr>
        <w:t>st</w:t>
      </w:r>
      <w:r w:rsidRPr="00873353">
        <w:rPr>
          <w:rFonts w:ascii="Times New Roman" w:eastAsia="Batang" w:hAnsi="Times New Roman" w:cs="Times New Roman"/>
          <w:iCs/>
          <w:sz w:val="18"/>
          <w:szCs w:val="18"/>
          <w:lang w:val="en-US"/>
        </w:rPr>
        <w:t xml:space="preserve"> SRS resource set while the 2</w:t>
      </w:r>
      <w:r w:rsidRPr="00873353">
        <w:rPr>
          <w:rFonts w:ascii="Times New Roman" w:eastAsia="Batang" w:hAnsi="Times New Roman" w:cs="Times New Roman"/>
          <w:iCs/>
          <w:sz w:val="18"/>
          <w:szCs w:val="18"/>
          <w:vertAlign w:val="superscript"/>
          <w:lang w:val="en-US"/>
        </w:rPr>
        <w:t>nd</w:t>
      </w:r>
      <w:r w:rsidRPr="00873353">
        <w:rPr>
          <w:rFonts w:ascii="Times New Roman" w:eastAsia="Batang" w:hAnsi="Times New Roman" w:cs="Times New Roman"/>
          <w:iCs/>
          <w:sz w:val="18"/>
          <w:szCs w:val="18"/>
          <w:lang w:val="en-US"/>
        </w:rPr>
        <w:t xml:space="preserve"> SRI/TPMI field associate with the 2</w:t>
      </w:r>
      <w:r w:rsidRPr="00873353">
        <w:rPr>
          <w:rFonts w:ascii="Times New Roman" w:eastAsia="Batang" w:hAnsi="Times New Roman" w:cs="Times New Roman"/>
          <w:iCs/>
          <w:sz w:val="18"/>
          <w:szCs w:val="18"/>
          <w:vertAlign w:val="superscript"/>
          <w:lang w:val="en-US"/>
        </w:rPr>
        <w:t>nd</w:t>
      </w:r>
      <w:r w:rsidRPr="00873353">
        <w:rPr>
          <w:rFonts w:ascii="Times New Roman" w:eastAsia="Batang" w:hAnsi="Times New Roman" w:cs="Times New Roman"/>
          <w:iCs/>
          <w:sz w:val="18"/>
          <w:szCs w:val="18"/>
          <w:lang w:val="en-US"/>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val="en-US" w:eastAsia="ja-JP"/>
              </w:rPr>
            </w:pPr>
            <w:r w:rsidRPr="00873353">
              <w:rPr>
                <w:rFonts w:ascii="Times New Roman" w:eastAsia="Batang" w:hAnsi="Times New Roman" w:cs="Times New Roman"/>
                <w:b/>
                <w:bCs/>
                <w:sz w:val="18"/>
                <w:szCs w:val="18"/>
                <w:lang w:val="en-US"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m-TRP mode with (TRP2,TRP1 order)</w:t>
            </w:r>
          </w:p>
          <w:p w14:paraId="4FF06890"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SRI/TPMI field: 1</w:t>
            </w:r>
            <w:r w:rsidRPr="00873353">
              <w:rPr>
                <w:rFonts w:ascii="Times New Roman" w:eastAsia="Batang" w:hAnsi="Times New Roman" w:cs="Times New Roman"/>
                <w:sz w:val="18"/>
                <w:szCs w:val="18"/>
                <w:vertAlign w:val="superscript"/>
                <w:lang w:val="en-US" w:eastAsia="ja-JP"/>
              </w:rPr>
              <w:t xml:space="preserve">st </w:t>
            </w:r>
            <w:r w:rsidRPr="00873353">
              <w:rPr>
                <w:rFonts w:ascii="Times New Roman" w:eastAsia="Batang" w:hAnsi="Times New Roman" w:cs="Times New Roman"/>
                <w:sz w:val="18"/>
                <w:szCs w:val="18"/>
                <w:lang w:val="en-US" w:eastAsia="ja-JP"/>
              </w:rPr>
              <w:t xml:space="preserve"> SRS resource set</w:t>
            </w:r>
          </w:p>
          <w:p w14:paraId="54E84F54"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 2</w:t>
            </w:r>
            <w:r w:rsidRPr="00873353">
              <w:rPr>
                <w:rFonts w:ascii="Times New Roman" w:eastAsia="Batang" w:hAnsi="Times New Roman" w:cs="Times New Roman"/>
                <w:sz w:val="18"/>
                <w:szCs w:val="18"/>
                <w:vertAlign w:val="superscript"/>
                <w:lang w:val="en-US" w:eastAsia="ja-JP"/>
              </w:rPr>
              <w:t xml:space="preserve">nd </w:t>
            </w:r>
            <w:r w:rsidRPr="00873353">
              <w:rPr>
                <w:rFonts w:ascii="Times New Roman" w:eastAsia="Batang" w:hAnsi="Times New Roman" w:cs="Times New Roman"/>
                <w:sz w:val="18"/>
                <w:szCs w:val="18"/>
                <w:lang w:val="en-US"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Both 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and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fields</w:t>
            </w:r>
          </w:p>
        </w:tc>
      </w:tr>
    </w:tbl>
    <w:p w14:paraId="33530691" w14:textId="77777777" w:rsidR="005913DE" w:rsidRPr="00873353" w:rsidRDefault="00553824">
      <w:pPr>
        <w:pStyle w:val="ListParagraph"/>
        <w:numPr>
          <w:ilvl w:val="0"/>
          <w:numId w:val="6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ListParagraph"/>
        <w:numPr>
          <w:ilvl w:val="0"/>
          <w:numId w:val="6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lastRenderedPageBreak/>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ListParagraph"/>
        <w:numPr>
          <w:ilvl w:val="0"/>
          <w:numId w:val="6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 xml:space="preserve">Support the first three bullets. </w:t>
            </w:r>
            <w:r w:rsidRPr="00873353">
              <w:rPr>
                <w:rFonts w:ascii="Times New Roman" w:hAnsi="Times New Roman" w:cs="Times New Roman"/>
                <w:b/>
                <w:bCs/>
                <w:color w:val="4A442A" w:themeColor="background2" w:themeShade="40"/>
                <w:sz w:val="18"/>
                <w:szCs w:val="18"/>
                <w:lang w:val="en-US"/>
              </w:rPr>
              <w:t>F</w:t>
            </w:r>
            <w:r w:rsidRPr="00873353">
              <w:rPr>
                <w:rFonts w:ascii="Times New Roman" w:hAnsi="Times New Roman" w:cs="Times New Roman" w:hint="eastAsia"/>
                <w:b/>
                <w:bCs/>
                <w:color w:val="4A442A" w:themeColor="background2" w:themeShade="40"/>
                <w:sz w:val="18"/>
                <w:szCs w:val="18"/>
                <w:lang w:val="en-US"/>
              </w:rPr>
              <w:t xml:space="preserve">or the last bullet, </w:t>
            </w:r>
            <w:r w:rsidRPr="00873353">
              <w:rPr>
                <w:rFonts w:ascii="Times New Roman" w:hAnsi="Times New Roman" w:cs="Times New Roman"/>
                <w:b/>
                <w:bCs/>
                <w:color w:val="4A442A" w:themeColor="background2" w:themeShade="40"/>
                <w:sz w:val="18"/>
                <w:szCs w:val="18"/>
                <w:lang w:val="en-US"/>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Different number of SRS resources of two SRS resource set can be found in reality.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lastRenderedPageBreak/>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lang w:val="en-US"/>
              </w:rPr>
              <w:t>t</w:t>
            </w:r>
            <w:r w:rsidRPr="00873353">
              <w:rPr>
                <w:rFonts w:ascii="Times New Roman" w:eastAsia="SimSun" w:hAnsi="Times New Roman" w:cs="Times New Roman"/>
                <w:b/>
                <w:bCs/>
                <w:color w:val="4A442A" w:themeColor="background2" w:themeShade="40"/>
                <w:sz w:val="18"/>
                <w:szCs w:val="18"/>
                <w:lang w:val="en-US"/>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lang w:val="en-US"/>
              </w:rPr>
            </w:pPr>
            <w:r w:rsidRPr="00873353">
              <w:rPr>
                <w:rFonts w:ascii="Times New Roman" w:hAnsi="Times New Roman" w:cs="Times New Roman"/>
                <w:b/>
                <w:bCs/>
                <w:sz w:val="18"/>
                <w:szCs w:val="18"/>
                <w:highlight w:val="yellow"/>
                <w:lang w:val="en-US"/>
              </w:rPr>
              <w:t>Proposal 3.6</w:t>
            </w:r>
            <w:r w:rsidRPr="00873353">
              <w:rPr>
                <w:rFonts w:ascii="Times New Roman" w:hAnsi="Times New Roman" w:cs="Times New Roman"/>
                <w:b/>
                <w:bCs/>
                <w:sz w:val="18"/>
                <w:szCs w:val="18"/>
                <w:lang w:val="en-US"/>
              </w:rPr>
              <w:t xml:space="preserve">: </w:t>
            </w:r>
            <w:r w:rsidRPr="00873353">
              <w:rPr>
                <w:rFonts w:ascii="Times New Roman" w:eastAsia="Batang" w:hAnsi="Times New Roman" w:cs="Times New Roman"/>
                <w:iCs/>
                <w:sz w:val="18"/>
                <w:szCs w:val="18"/>
                <w:lang w:val="en-US"/>
              </w:rPr>
              <w:t xml:space="preserve">For the new field in DCI for dynamic switching, </w:t>
            </w:r>
          </w:p>
          <w:p w14:paraId="23505B75" w14:textId="77777777" w:rsidR="005913DE" w:rsidRPr="00873353" w:rsidRDefault="00553824">
            <w:pPr>
              <w:pStyle w:val="ListParagraph"/>
              <w:numPr>
                <w:ilvl w:val="0"/>
                <w:numId w:val="60"/>
              </w:numPr>
              <w:rPr>
                <w:rFonts w:ascii="Times New Roman" w:eastAsia="Batang" w:hAnsi="Times New Roman" w:cs="Times New Roman"/>
                <w:iCs/>
                <w:sz w:val="18"/>
                <w:szCs w:val="18"/>
                <w:lang w:val="en-US"/>
              </w:rPr>
            </w:pPr>
            <w:r w:rsidRPr="00873353">
              <w:rPr>
                <w:rFonts w:ascii="Times New Roman" w:eastAsia="Batang" w:hAnsi="Times New Roman" w:cs="Times New Roman"/>
                <w:iCs/>
                <w:sz w:val="18"/>
                <w:szCs w:val="18"/>
                <w:lang w:val="en-US"/>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val="en-US" w:eastAsia="ja-JP"/>
                    </w:rPr>
                  </w:pPr>
                  <w:r w:rsidRPr="00873353">
                    <w:rPr>
                      <w:rFonts w:ascii="Times New Roman" w:eastAsia="Batang" w:hAnsi="Times New Roman" w:cs="Times New Roman"/>
                      <w:b/>
                      <w:bCs/>
                      <w:sz w:val="18"/>
                      <w:szCs w:val="18"/>
                      <w:lang w:val="en-US"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m-TRP mode with (TRP2,TRP1 order)</w:t>
                  </w:r>
                </w:p>
                <w:p w14:paraId="55434A23"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SRI/TPMI field: 1</w:t>
                  </w:r>
                  <w:r w:rsidRPr="00873353">
                    <w:rPr>
                      <w:rFonts w:ascii="Times New Roman" w:eastAsia="Batang" w:hAnsi="Times New Roman" w:cs="Times New Roman"/>
                      <w:sz w:val="18"/>
                      <w:szCs w:val="18"/>
                      <w:vertAlign w:val="superscript"/>
                      <w:lang w:val="en-US" w:eastAsia="ja-JP"/>
                    </w:rPr>
                    <w:t xml:space="preserve">st </w:t>
                  </w:r>
                  <w:r w:rsidRPr="00873353">
                    <w:rPr>
                      <w:rFonts w:ascii="Times New Roman" w:eastAsia="Batang" w:hAnsi="Times New Roman" w:cs="Times New Roman"/>
                      <w:sz w:val="18"/>
                      <w:szCs w:val="18"/>
                      <w:lang w:val="en-US" w:eastAsia="ja-JP"/>
                    </w:rPr>
                    <w:t xml:space="preserve"> SRS resource set</w:t>
                  </w:r>
                </w:p>
                <w:p w14:paraId="1180154E"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 2</w:t>
                  </w:r>
                  <w:r w:rsidRPr="00873353">
                    <w:rPr>
                      <w:rFonts w:ascii="Times New Roman" w:eastAsia="Batang" w:hAnsi="Times New Roman" w:cs="Times New Roman"/>
                      <w:sz w:val="18"/>
                      <w:szCs w:val="18"/>
                      <w:vertAlign w:val="superscript"/>
                      <w:lang w:val="en-US" w:eastAsia="ja-JP"/>
                    </w:rPr>
                    <w:t xml:space="preserve">nd </w:t>
                  </w:r>
                  <w:r w:rsidRPr="00873353">
                    <w:rPr>
                      <w:rFonts w:ascii="Times New Roman" w:eastAsia="Batang" w:hAnsi="Times New Roman" w:cs="Times New Roman"/>
                      <w:sz w:val="18"/>
                      <w:szCs w:val="18"/>
                      <w:lang w:val="en-US"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Both 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and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fields</w:t>
                  </w:r>
                </w:p>
              </w:tc>
            </w:tr>
          </w:tbl>
          <w:p w14:paraId="6DE1E8E9" w14:textId="77777777" w:rsidR="005913DE" w:rsidRPr="00873353" w:rsidRDefault="00553824">
            <w:pPr>
              <w:pStyle w:val="ListParagraph"/>
              <w:numPr>
                <w:ilvl w:val="0"/>
                <w:numId w:val="6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ListParagraph"/>
              <w:numPr>
                <w:ilvl w:val="0"/>
                <w:numId w:val="6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ListParagraph"/>
              <w:numPr>
                <w:ilvl w:val="0"/>
                <w:numId w:val="60"/>
              </w:numPr>
              <w:rPr>
                <w:rFonts w:ascii="Times New Roman" w:eastAsia="Batang" w:hAnsi="Times New Roman" w:cs="Times New Roman"/>
                <w:strike/>
                <w:color w:val="FF0000"/>
                <w:sz w:val="18"/>
                <w:szCs w:val="18"/>
                <w:lang w:val="en-US"/>
              </w:rPr>
            </w:pPr>
            <w:r w:rsidRPr="00873353">
              <w:rPr>
                <w:rFonts w:ascii="Times New Roman" w:eastAsia="Batang" w:hAnsi="Times New Roman" w:cs="Times New Roman"/>
                <w:strike/>
                <w:color w:val="FF0000"/>
                <w:sz w:val="18"/>
                <w:szCs w:val="18"/>
                <w:lang w:val="en-US"/>
              </w:rPr>
              <w:t xml:space="preserve">On the number of SRS resource configured in the two SRS resource sets, support the same number of SRS resources. </w:t>
            </w:r>
          </w:p>
          <w:p w14:paraId="5B3A3766" w14:textId="77777777" w:rsidR="005913DE" w:rsidRPr="00873353" w:rsidRDefault="00553824">
            <w:pPr>
              <w:pStyle w:val="ListParagraph"/>
              <w:numPr>
                <w:ilvl w:val="0"/>
                <w:numId w:val="60"/>
              </w:numPr>
              <w:rPr>
                <w:rFonts w:ascii="Times New Roman" w:eastAsia="Batang" w:hAnsi="Times New Roman" w:cs="Times New Roman"/>
                <w:strike/>
                <w:color w:val="FF0000"/>
                <w:sz w:val="16"/>
                <w:szCs w:val="18"/>
                <w:lang w:val="en-US"/>
              </w:rPr>
            </w:pPr>
            <w:r w:rsidRPr="00873353">
              <w:rPr>
                <w:rFonts w:ascii="Times New Roman" w:eastAsia="Times New Roman" w:hAnsi="Times New Roman" w:cs="Times New Roman"/>
                <w:color w:val="FF0000"/>
                <w:sz w:val="18"/>
                <w:szCs w:val="24"/>
                <w:lang w:val="en-US"/>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lang w:val="en-US"/>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We don</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lang w:val="en-US"/>
              </w:rPr>
              <w:t>that</w:t>
            </w:r>
            <w:r w:rsidRPr="00873353">
              <w:rPr>
                <w:rFonts w:ascii="Times New Roman" w:eastAsia="SimSun" w:hAnsi="Times New Roman" w:cs="Times New Roman" w:hint="eastAsia"/>
                <w:b/>
                <w:bCs/>
                <w:color w:val="4A442A" w:themeColor="background2" w:themeShade="40"/>
                <w:sz w:val="18"/>
                <w:szCs w:val="18"/>
                <w:lang w:val="en-US"/>
              </w:rPr>
              <w:t xml:space="preserve"> </w:t>
            </w:r>
            <w:r w:rsidRPr="00873353">
              <w:rPr>
                <w:rFonts w:ascii="Times New Roman" w:eastAsia="SimSun" w:hAnsi="Times New Roman" w:cs="Times New Roman"/>
                <w:b/>
                <w:bCs/>
                <w:color w:val="4A442A" w:themeColor="background2" w:themeShade="40"/>
                <w:sz w:val="18"/>
                <w:szCs w:val="18"/>
                <w:lang w:val="en-US"/>
              </w:rPr>
              <w:t>different</w:t>
            </w:r>
            <w:r w:rsidRPr="00873353">
              <w:rPr>
                <w:rFonts w:ascii="Times New Roman" w:eastAsia="SimSun" w:hAnsi="Times New Roman" w:cs="Times New Roman" w:hint="eastAsia"/>
                <w:b/>
                <w:bCs/>
                <w:color w:val="4A442A" w:themeColor="background2" w:themeShade="40"/>
                <w:sz w:val="18"/>
                <w:szCs w:val="18"/>
                <w:lang w:val="en-US"/>
              </w:rPr>
              <w:t xml:space="preserve"> number of SRS resources for the two sets should be supported. If the last bullet is changed as follows, we can accept the proposal:</w:t>
            </w:r>
          </w:p>
          <w:p w14:paraId="4EAFF88F" w14:textId="77777777" w:rsidR="005913DE" w:rsidRPr="00873353" w:rsidRDefault="00553824">
            <w:pPr>
              <w:pStyle w:val="ListParagraph"/>
              <w:numPr>
                <w:ilvl w:val="0"/>
                <w:numId w:val="6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On the number of SRS resource configured in the two SRS resource sets, </w:t>
            </w:r>
            <w:r w:rsidRPr="00873353">
              <w:rPr>
                <w:rFonts w:ascii="Times New Roman" w:eastAsia="Batang" w:hAnsi="Times New Roman" w:cs="Times New Roman"/>
                <w:strike/>
                <w:color w:val="FF0000"/>
                <w:sz w:val="18"/>
                <w:szCs w:val="18"/>
                <w:lang w:val="en-US"/>
              </w:rPr>
              <w:t>support the same number of SRS resources</w:t>
            </w:r>
            <w:r w:rsidRPr="00873353">
              <w:rPr>
                <w:rFonts w:ascii="Times New Roman" w:eastAsia="SimSun" w:hAnsi="Times New Roman" w:cs="Times New Roman"/>
                <w:strike/>
                <w:color w:val="FF0000"/>
                <w:sz w:val="18"/>
                <w:szCs w:val="18"/>
                <w:lang w:val="en-US"/>
              </w:rPr>
              <w:t xml:space="preserve"> </w:t>
            </w:r>
            <w:r w:rsidRPr="00873353">
              <w:rPr>
                <w:rFonts w:ascii="Times New Roman" w:eastAsia="SimSun" w:hAnsi="Times New Roman" w:cs="Times New Roman"/>
                <w:color w:val="FF0000"/>
                <w:sz w:val="18"/>
                <w:szCs w:val="18"/>
                <w:lang w:val="en-US"/>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lang w:val="en-US"/>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lang w:val="en-US"/>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lang w:val="en-US"/>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Huawei, HiSilicon</w:t>
            </w:r>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color w:val="4A442A" w:themeColor="background2" w:themeShade="40"/>
                <w:sz w:val="18"/>
                <w:szCs w:val="18"/>
                <w:lang w:val="en-US"/>
              </w:rPr>
              <w:t>Support the first three sub-bullets, and don</w:t>
            </w:r>
            <w:r w:rsidRPr="00873353">
              <w:rPr>
                <w:rFonts w:ascii="Times New Roman" w:eastAsia="SimSun" w:hAnsi="Times New Roman" w:cs="Times New Roman"/>
                <w:color w:val="4A442A" w:themeColor="background2" w:themeShade="40"/>
                <w:sz w:val="18"/>
                <w:szCs w:val="18"/>
                <w:lang w:val="en-US"/>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Support FL</w:t>
            </w:r>
            <w:r w:rsidRPr="00873353">
              <w:rPr>
                <w:rFonts w:ascii="Times New Roman" w:eastAsia="SimSun" w:hAnsi="Times New Roman" w:cs="Times New Roman"/>
                <w:b/>
                <w:bCs/>
                <w:color w:val="4A442A" w:themeColor="background2" w:themeShade="40"/>
                <w:sz w:val="18"/>
                <w:szCs w:val="18"/>
                <w:lang w:val="en-US"/>
              </w:rPr>
              <w:t>’</w:t>
            </w:r>
            <w:r w:rsidRPr="00873353">
              <w:rPr>
                <w:rFonts w:ascii="Times New Roman" w:eastAsia="SimSun" w:hAnsi="Times New Roman" w:cs="Times New Roman" w:hint="eastAsia"/>
                <w:b/>
                <w:bCs/>
                <w:color w:val="4A442A" w:themeColor="background2" w:themeShade="40"/>
                <w:sz w:val="18"/>
                <w:szCs w:val="18"/>
                <w:lang w:val="en-US"/>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val="en-US" w:eastAsia="ko-KR"/>
                    </w:rPr>
                  </w:pPr>
                  <w:r w:rsidRPr="00873353">
                    <w:rPr>
                      <w:rFonts w:ascii="Times New Roman" w:hAnsi="Times New Roman" w:cs="Times New Roman"/>
                      <w:b/>
                      <w:bCs/>
                      <w:i/>
                      <w:iCs/>
                      <w:sz w:val="18"/>
                      <w:szCs w:val="18"/>
                      <w:lang w:val="en-US"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val="en-US" w:eastAsia="ko-KR"/>
                    </w:rPr>
                  </w:pPr>
                  <w:r w:rsidRPr="00873353">
                    <w:rPr>
                      <w:rFonts w:ascii="Times New Roman" w:hAnsi="Times New Roman" w:cs="Times New Roman"/>
                      <w:i/>
                      <w:iCs/>
                      <w:sz w:val="18"/>
                      <w:szCs w:val="18"/>
                      <w:lang w:val="en-US"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val="en-US" w:eastAsia="ko-KR"/>
                    </w:rPr>
                  </w:pPr>
                  <w:r w:rsidRPr="00873353">
                    <w:rPr>
                      <w:rFonts w:ascii="Times New Roman" w:hAnsi="Times New Roman" w:cs="Times New Roman"/>
                      <w:i/>
                      <w:iCs/>
                      <w:sz w:val="18"/>
                      <w:szCs w:val="18"/>
                      <w:lang w:val="en-US" w:eastAsia="ko-KR"/>
                    </w:rPr>
                    <w:lastRenderedPageBreak/>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val="en-US" w:eastAsia="ko-KR"/>
                    </w:rPr>
                  </w:pPr>
                  <w:r w:rsidRPr="00873353">
                    <w:rPr>
                      <w:rFonts w:ascii="Times New Roman" w:hAnsi="Times New Roman" w:cs="Times New Roman"/>
                      <w:i/>
                      <w:iCs/>
                      <w:color w:val="FF0000"/>
                      <w:sz w:val="18"/>
                      <w:szCs w:val="18"/>
                      <w:lang w:val="en-US"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val="en-US" w:eastAsia="ko-KR"/>
                    </w:rPr>
                  </w:pPr>
                  <w:r w:rsidRPr="00873353">
                    <w:rPr>
                      <w:rFonts w:ascii="Times New Roman" w:hAnsi="Times New Roman" w:cs="Times New Roman"/>
                      <w:i/>
                      <w:iCs/>
                      <w:sz w:val="18"/>
                      <w:szCs w:val="18"/>
                      <w:lang w:val="en-US"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i/>
                      <w:iCs/>
                      <w:sz w:val="18"/>
                      <w:szCs w:val="18"/>
                      <w:lang w:val="en-US"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lang w:val="en-US"/>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We support the restriction in the last bullet in order to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lang w:val="en-US"/>
              </w:rPr>
            </w:pPr>
          </w:p>
        </w:tc>
      </w:tr>
      <w:tr w:rsidR="00873353" w:rsidRPr="001F1F9E" w14:paraId="57E57F49" w14:textId="77777777" w:rsidTr="00873353">
        <w:tc>
          <w:tcPr>
            <w:tcW w:w="2122" w:type="dxa"/>
          </w:tcPr>
          <w:p w14:paraId="104F2D08"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Fraunhofer IIS/HHI</w:t>
            </w:r>
          </w:p>
        </w:tc>
        <w:tc>
          <w:tcPr>
            <w:tcW w:w="7512" w:type="dxa"/>
          </w:tcPr>
          <w:p w14:paraId="487F54D0"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Support the proposal</w:t>
            </w:r>
          </w:p>
        </w:tc>
      </w:tr>
    </w:tbl>
    <w:p w14:paraId="1AFB6CA9" w14:textId="77777777" w:rsidR="005913DE" w:rsidRPr="00873353" w:rsidRDefault="005913DE">
      <w:pPr>
        <w:overflowPunct w:val="0"/>
        <w:rPr>
          <w:rFonts w:ascii="Times New Roman" w:hAnsi="Times New Roman" w:cs="Times New Roman"/>
          <w:sz w:val="18"/>
          <w:szCs w:val="18"/>
          <w:lang w:val="en-US"/>
        </w:rPr>
      </w:pPr>
    </w:p>
    <w:p w14:paraId="3A8453F4" w14:textId="77777777" w:rsidR="005913DE" w:rsidRPr="00873353" w:rsidRDefault="00553824">
      <w:pPr>
        <w:pStyle w:val="Style2"/>
        <w:rPr>
          <w:lang w:val="en-US"/>
        </w:rPr>
      </w:pPr>
      <w:r w:rsidRPr="00873353">
        <w:rPr>
          <w:lang w:val="en-US"/>
        </w:rPr>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lang w:val="en-US"/>
        </w:rPr>
      </w:pPr>
      <w:r w:rsidRPr="00873353">
        <w:rPr>
          <w:rFonts w:ascii="Times New Roman" w:hAnsi="Times New Roman" w:cs="Times New Roman"/>
          <w:b/>
          <w:bCs/>
          <w:sz w:val="18"/>
          <w:szCs w:val="18"/>
          <w:highlight w:val="yellow"/>
          <w:lang w:val="en-US"/>
        </w:rPr>
        <w:t>Proposal 3.7</w:t>
      </w:r>
      <w:r w:rsidRPr="00873353">
        <w:rPr>
          <w:rFonts w:ascii="Times New Roman" w:hAnsi="Times New Roman" w:cs="Times New Roman"/>
          <w:b/>
          <w:bCs/>
          <w:sz w:val="18"/>
          <w:szCs w:val="18"/>
          <w:lang w:val="en-US"/>
        </w:rPr>
        <w:t xml:space="preserve">: </w:t>
      </w:r>
      <w:r w:rsidRPr="00873353">
        <w:rPr>
          <w:rFonts w:ascii="Times New Roman" w:eastAsia="Batang" w:hAnsi="Times New Roman" w:cs="Times New Roman"/>
          <w:sz w:val="18"/>
          <w:szCs w:val="18"/>
          <w:lang w:val="en-US"/>
        </w:rPr>
        <w:t>For non-codebook based multi-TRP PUSCH repetition, down-selection one of the two alternatives:</w:t>
      </w:r>
    </w:p>
    <w:p w14:paraId="63230008"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Alt. 1:  the actual number of PT-RS ports corresponding to the 1</w:t>
      </w:r>
      <w:r w:rsidRPr="00873353">
        <w:rPr>
          <w:rFonts w:ascii="Times New Roman" w:eastAsia="Batang" w:hAnsi="Times New Roman" w:cs="Times New Roman"/>
          <w:sz w:val="18"/>
          <w:szCs w:val="18"/>
          <w:vertAlign w:val="superscript"/>
          <w:lang w:val="en-US"/>
        </w:rPr>
        <w:t>st</w:t>
      </w:r>
      <w:r w:rsidRPr="00873353">
        <w:rPr>
          <w:rFonts w:ascii="Times New Roman" w:eastAsia="Batang" w:hAnsi="Times New Roman" w:cs="Times New Roman"/>
          <w:sz w:val="18"/>
          <w:szCs w:val="18"/>
          <w:lang w:val="en-US"/>
        </w:rPr>
        <w:t xml:space="preserve"> and 2</w:t>
      </w:r>
      <w:r w:rsidRPr="00873353">
        <w:rPr>
          <w:rFonts w:ascii="Times New Roman" w:eastAsia="Batang" w:hAnsi="Times New Roman" w:cs="Times New Roman"/>
          <w:sz w:val="18"/>
          <w:szCs w:val="18"/>
          <w:vertAlign w:val="superscript"/>
          <w:lang w:val="en-US"/>
        </w:rPr>
        <w:t>nd</w:t>
      </w:r>
      <w:r w:rsidRPr="00873353">
        <w:rPr>
          <w:rFonts w:ascii="Times New Roman" w:eastAsia="Batang" w:hAnsi="Times New Roman" w:cs="Times New Roman"/>
          <w:sz w:val="18"/>
          <w:szCs w:val="18"/>
          <w:lang w:val="en-US"/>
        </w:rPr>
        <w:t xml:space="preserve"> SRS resource sets are the same.</w:t>
      </w:r>
    </w:p>
    <w:p w14:paraId="50C53030"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Alt. 2:  the actual number of PT-RS ports corresponding to the 1</w:t>
      </w:r>
      <w:r w:rsidRPr="00873353">
        <w:rPr>
          <w:rFonts w:ascii="Times New Roman" w:eastAsia="Batang" w:hAnsi="Times New Roman" w:cs="Times New Roman"/>
          <w:sz w:val="18"/>
          <w:szCs w:val="18"/>
          <w:vertAlign w:val="superscript"/>
          <w:lang w:val="en-US"/>
        </w:rPr>
        <w:t>st</w:t>
      </w:r>
      <w:r w:rsidRPr="00873353">
        <w:rPr>
          <w:rFonts w:ascii="Times New Roman" w:eastAsia="Batang" w:hAnsi="Times New Roman" w:cs="Times New Roman"/>
          <w:sz w:val="18"/>
          <w:szCs w:val="18"/>
          <w:lang w:val="en-US"/>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lang w:val="en-US"/>
        </w:rPr>
        <w:t>nd</w:t>
      </w:r>
      <w:r w:rsidRPr="00873353">
        <w:rPr>
          <w:rFonts w:ascii="Times New Roman" w:eastAsia="Batang" w:hAnsi="Times New Roman" w:cs="Times New Roman"/>
          <w:sz w:val="18"/>
          <w:szCs w:val="18"/>
          <w:lang w:val="en-US"/>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lang w:val="en-US"/>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lang w:val="en-US"/>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hAnsi="Times New Roman" w:cs="Times New Roman" w:hint="eastAsia"/>
                <w:b/>
                <w:bCs/>
                <w:color w:val="4A442A" w:themeColor="background2" w:themeShade="40"/>
                <w:sz w:val="18"/>
                <w:szCs w:val="18"/>
                <w:lang w:val="en-US"/>
              </w:rPr>
              <w:t xml:space="preserve">We </w:t>
            </w:r>
            <w:r w:rsidRPr="00873353">
              <w:rPr>
                <w:rFonts w:ascii="Times New Roman" w:hAnsi="Times New Roman" w:cs="Times New Roman"/>
                <w:b/>
                <w:bCs/>
                <w:color w:val="4A442A" w:themeColor="background2" w:themeShade="40"/>
                <w:sz w:val="18"/>
                <w:szCs w:val="18"/>
                <w:lang w:val="en-US"/>
              </w:rPr>
              <w:t xml:space="preserve">have </w:t>
            </w:r>
            <w:r w:rsidRPr="00873353">
              <w:rPr>
                <w:rFonts w:ascii="Times New Roman" w:hAnsi="Times New Roman" w:cs="Times New Roman" w:hint="eastAsia"/>
                <w:b/>
                <w:bCs/>
                <w:color w:val="4A442A" w:themeColor="background2" w:themeShade="40"/>
                <w:sz w:val="18"/>
                <w:szCs w:val="18"/>
                <w:lang w:val="en-US"/>
              </w:rPr>
              <w:t>the</w:t>
            </w:r>
            <w:r w:rsidRPr="00873353">
              <w:rPr>
                <w:rFonts w:ascii="Times New Roman" w:hAnsi="Times New Roman" w:cs="Times New Roman"/>
                <w:b/>
                <w:bCs/>
                <w:color w:val="4A442A" w:themeColor="background2" w:themeShade="40"/>
                <w:sz w:val="18"/>
                <w:szCs w:val="18"/>
                <w:lang w:val="en-US"/>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Fraunhofer IIS/HHI</w:t>
            </w:r>
          </w:p>
        </w:tc>
        <w:tc>
          <w:tcPr>
            <w:tcW w:w="7512" w:type="dxa"/>
          </w:tcPr>
          <w:p w14:paraId="2AD884FE"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Slightly prefer Alt. 1 as it would be the simpler solution</w:t>
            </w:r>
          </w:p>
        </w:tc>
      </w:tr>
    </w:tbl>
    <w:p w14:paraId="2411CA86" w14:textId="77777777" w:rsidR="005913DE" w:rsidRPr="00873353" w:rsidRDefault="005913DE">
      <w:pPr>
        <w:overflowPunct w:val="0"/>
        <w:rPr>
          <w:rFonts w:ascii="Times New Roman" w:eastAsia="Batang" w:hAnsi="Times New Roman" w:cs="Times New Roman"/>
          <w:sz w:val="16"/>
          <w:szCs w:val="16"/>
          <w:lang w:val="en-US"/>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lang w:val="en-US"/>
        </w:rPr>
      </w:pPr>
      <w:r w:rsidRPr="00873353">
        <w:rPr>
          <w:rFonts w:ascii="Times New Roman" w:hAnsi="Times New Roman" w:cs="Times New Roman"/>
          <w:b/>
          <w:bCs/>
          <w:sz w:val="18"/>
          <w:szCs w:val="18"/>
          <w:highlight w:val="yellow"/>
          <w:lang w:val="en-US"/>
        </w:rPr>
        <w:t>Proposal 3.8</w:t>
      </w:r>
      <w:r w:rsidRPr="00873353">
        <w:rPr>
          <w:rFonts w:ascii="Times New Roman" w:hAnsi="Times New Roman" w:cs="Times New Roman"/>
          <w:b/>
          <w:bCs/>
          <w:sz w:val="18"/>
          <w:szCs w:val="18"/>
          <w:lang w:val="en-US"/>
        </w:rPr>
        <w:t xml:space="preserve">: </w:t>
      </w:r>
      <w:r w:rsidRPr="00873353">
        <w:rPr>
          <w:rFonts w:ascii="Times New Roman" w:hAnsi="Times New Roman" w:cs="Times New Roman"/>
          <w:iCs/>
          <w:sz w:val="18"/>
          <w:szCs w:val="18"/>
          <w:lang w:val="en-US"/>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the configured RV sequence (</w:t>
      </w:r>
      <w:r w:rsidRPr="00873353">
        <w:rPr>
          <w:rFonts w:ascii="Times New Roman" w:hAnsi="Times New Roman" w:cs="Times New Roman"/>
          <w:iCs/>
          <w:sz w:val="18"/>
          <w:szCs w:val="18"/>
          <w:lang w:val="en-US"/>
        </w:rPr>
        <w:t>via “</w:t>
      </w:r>
      <w:r w:rsidRPr="00873353">
        <w:rPr>
          <w:rFonts w:ascii="Times New Roman" w:hAnsi="Times New Roman" w:cs="Times New Roman"/>
          <w:i/>
          <w:sz w:val="18"/>
          <w:szCs w:val="18"/>
          <w:lang w:val="en-US"/>
        </w:rPr>
        <w:t>repK-RV</w:t>
      </w:r>
      <w:r w:rsidRPr="00873353">
        <w:rPr>
          <w:rFonts w:ascii="Times New Roman" w:hAnsi="Times New Roman" w:cs="Times New Roman"/>
          <w:iCs/>
          <w:sz w:val="18"/>
          <w:szCs w:val="18"/>
          <w:lang w:val="en-US"/>
        </w:rPr>
        <w:t xml:space="preserve">”) </w:t>
      </w:r>
      <w:r w:rsidRPr="00873353">
        <w:rPr>
          <w:rFonts w:ascii="Times New Roman" w:hAnsi="Times New Roman" w:cs="Times New Roman"/>
          <w:sz w:val="18"/>
          <w:szCs w:val="18"/>
          <w:lang w:val="en-US"/>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lang w:val="en-US"/>
        </w:rPr>
        <w:t>similar to the case of dynamic multi-TRP PUSCH repetition)</w:t>
      </w:r>
      <w:r w:rsidRPr="00873353">
        <w:rPr>
          <w:rFonts w:ascii="Times New Roman" w:hAnsi="Times New Roman" w:cs="Times New Roman"/>
          <w:sz w:val="18"/>
          <w:szCs w:val="18"/>
          <w:lang w:val="en-US"/>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‘on’, s</w:t>
      </w:r>
      <w:r w:rsidRPr="00873353">
        <w:rPr>
          <w:rFonts w:ascii="Times New Roman" w:eastAsia="Batang" w:hAnsi="Times New Roman" w:cs="Times New Roman"/>
          <w:sz w:val="18"/>
          <w:szCs w:val="18"/>
          <w:lang w:val="en-US"/>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lang w:val="en-US"/>
        </w:rPr>
        <w:t xml:space="preserve">, i.e., </w:t>
      </w:r>
      <w:r w:rsidRPr="00873353">
        <w:rPr>
          <w:rFonts w:ascii="Times New Roman" w:hAnsi="Times New Roman" w:cs="Times New Roman"/>
          <w:iCs/>
          <w:sz w:val="18"/>
          <w:szCs w:val="18"/>
          <w:lang w:val="en-US"/>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lang w:val="en-US"/>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w:t>
            </w:r>
            <w:r w:rsidRPr="00873353">
              <w:rPr>
                <w:rFonts w:ascii="Times New Roman" w:hAnsi="Times New Roman" w:cs="Times New Roman" w:hint="eastAsia"/>
                <w:b/>
                <w:bCs/>
                <w:color w:val="4A442A" w:themeColor="background2" w:themeShade="40"/>
                <w:sz w:val="18"/>
                <w:szCs w:val="18"/>
                <w:lang w:val="en-US"/>
              </w:rPr>
              <w:t xml:space="preserve">e </w:t>
            </w:r>
            <w:r w:rsidRPr="00873353">
              <w:rPr>
                <w:rFonts w:ascii="Times New Roman" w:hAnsi="Times New Roman" w:cs="Times New Roman"/>
                <w:b/>
                <w:bCs/>
                <w:color w:val="4A442A" w:themeColor="background2" w:themeShade="40"/>
                <w:sz w:val="18"/>
                <w:szCs w:val="18"/>
                <w:lang w:val="en-US"/>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lang w:val="en-US"/>
              </w:rPr>
              <w:t xml:space="preserve"> </w:t>
            </w:r>
            <w:r w:rsidRPr="00873353">
              <w:rPr>
                <w:rFonts w:ascii="Times New Roman" w:hAnsi="Times New Roman" w:cs="Times New Roman"/>
                <w:b/>
                <w:bCs/>
                <w:color w:val="4A442A" w:themeColor="background2" w:themeShade="40"/>
                <w:sz w:val="18"/>
                <w:szCs w:val="18"/>
                <w:lang w:val="en-US"/>
              </w:rPr>
              <w:t xml:space="preserve">For example, if K=8 and RV sequence 00223311 is used for MTRP PUSCH transmission and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w:t>
            </w:r>
            <w:r w:rsidRPr="00873353">
              <w:rPr>
                <w:rFonts w:ascii="Times New Roman" w:hAnsi="Times New Roman" w:cs="Times New Roman"/>
                <w:b/>
                <w:bCs/>
                <w:color w:val="4A442A" w:themeColor="background2" w:themeShade="40"/>
                <w:sz w:val="18"/>
                <w:szCs w:val="18"/>
                <w:lang w:val="en-US"/>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lang w:val="en-US"/>
              </w:rPr>
            </w:pPr>
            <w:r w:rsidRPr="00873353">
              <w:rPr>
                <w:rFonts w:ascii="Times New Roman" w:hAnsi="Times New Roman" w:cs="Times New Roman"/>
                <w:b/>
                <w:bCs/>
                <w:color w:val="4A442A" w:themeColor="background2" w:themeShade="40"/>
                <w:sz w:val="18"/>
                <w:szCs w:val="18"/>
                <w:lang w:val="en-US"/>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lang w:val="en-US"/>
              </w:rPr>
            </w:pPr>
          </w:p>
          <w:p w14:paraId="32868025" w14:textId="77777777" w:rsidR="005913DE" w:rsidRPr="00873353" w:rsidRDefault="00553824">
            <w:pPr>
              <w:adjustRightInd w:val="0"/>
              <w:snapToGrid w:val="0"/>
              <w:rPr>
                <w:rFonts w:ascii="Times New Roman" w:hAnsi="Times New Roman" w:cs="Times New Roman"/>
                <w:iCs/>
                <w:sz w:val="18"/>
                <w:szCs w:val="18"/>
                <w:lang w:val="en-US"/>
              </w:rPr>
            </w:pPr>
            <w:r w:rsidRPr="00873353">
              <w:rPr>
                <w:rFonts w:ascii="Times New Roman" w:hAnsi="Times New Roman" w:cs="Times New Roman"/>
                <w:b/>
                <w:bCs/>
                <w:sz w:val="18"/>
                <w:szCs w:val="18"/>
                <w:highlight w:val="yellow"/>
                <w:lang w:val="en-US"/>
              </w:rPr>
              <w:t>Proposal 3.8</w:t>
            </w:r>
            <w:r w:rsidRPr="00873353">
              <w:rPr>
                <w:rFonts w:ascii="Times New Roman" w:hAnsi="Times New Roman" w:cs="Times New Roman"/>
                <w:b/>
                <w:bCs/>
                <w:sz w:val="18"/>
                <w:szCs w:val="18"/>
                <w:lang w:val="en-US"/>
              </w:rPr>
              <w:t xml:space="preserve">: </w:t>
            </w:r>
            <w:r w:rsidRPr="00873353">
              <w:rPr>
                <w:rFonts w:ascii="Times New Roman" w:hAnsi="Times New Roman" w:cs="Times New Roman"/>
                <w:iCs/>
                <w:sz w:val="18"/>
                <w:szCs w:val="18"/>
                <w:lang w:val="en-US"/>
              </w:rPr>
              <w:t xml:space="preserve">For RV mapping of type 1 or type 2 CG based multi-TRP PUSCH repetition, support,  </w:t>
            </w:r>
          </w:p>
          <w:p w14:paraId="6CEEE654"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the configured RV sequence (</w:t>
            </w:r>
            <w:r w:rsidRPr="00873353">
              <w:rPr>
                <w:rFonts w:ascii="Times New Roman" w:hAnsi="Times New Roman" w:cs="Times New Roman"/>
                <w:iCs/>
                <w:sz w:val="18"/>
                <w:szCs w:val="18"/>
                <w:lang w:val="en-US"/>
              </w:rPr>
              <w:t>via “</w:t>
            </w:r>
            <w:r w:rsidRPr="00873353">
              <w:rPr>
                <w:rFonts w:ascii="Times New Roman" w:hAnsi="Times New Roman" w:cs="Times New Roman"/>
                <w:i/>
                <w:sz w:val="18"/>
                <w:szCs w:val="18"/>
                <w:lang w:val="en-US"/>
              </w:rPr>
              <w:t>repK-RV</w:t>
            </w:r>
            <w:r w:rsidRPr="00873353">
              <w:rPr>
                <w:rFonts w:ascii="Times New Roman" w:hAnsi="Times New Roman" w:cs="Times New Roman"/>
                <w:iCs/>
                <w:sz w:val="18"/>
                <w:szCs w:val="18"/>
                <w:lang w:val="en-US"/>
              </w:rPr>
              <w:t xml:space="preserve">”) </w:t>
            </w:r>
            <w:r w:rsidRPr="00873353">
              <w:rPr>
                <w:rFonts w:ascii="Times New Roman" w:hAnsi="Times New Roman" w:cs="Times New Roman"/>
                <w:sz w:val="18"/>
                <w:szCs w:val="18"/>
                <w:lang w:val="en-US"/>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lang w:val="en-US"/>
              </w:rPr>
              <w:t>similar to the case of dynamic multi-TRP PUSCH repetition)</w:t>
            </w:r>
            <w:r w:rsidRPr="00873353">
              <w:rPr>
                <w:rFonts w:ascii="Times New Roman" w:hAnsi="Times New Roman" w:cs="Times New Roman"/>
                <w:sz w:val="18"/>
                <w:szCs w:val="18"/>
                <w:lang w:val="en-US"/>
              </w:rPr>
              <w:t>.</w:t>
            </w:r>
          </w:p>
          <w:p w14:paraId="24070B0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‘on’, s</w:t>
            </w:r>
            <w:r w:rsidRPr="00873353">
              <w:rPr>
                <w:rFonts w:ascii="Times New Roman" w:eastAsia="Batang" w:hAnsi="Times New Roman" w:cs="Times New Roman"/>
                <w:sz w:val="18"/>
                <w:szCs w:val="18"/>
                <w:lang w:val="en-US"/>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lang w:val="en-US"/>
              </w:rPr>
              <w:t xml:space="preserve">, i.e., </w:t>
            </w:r>
            <w:r w:rsidRPr="00873353">
              <w:rPr>
                <w:rFonts w:ascii="Times New Roman" w:hAnsi="Times New Roman" w:cs="Times New Roman"/>
                <w:iCs/>
                <w:strike/>
                <w:color w:val="FF0000"/>
                <w:sz w:val="18"/>
                <w:szCs w:val="18"/>
                <w:lang w:val="en-US"/>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lang w:val="en-US"/>
              </w:rPr>
              <w:t>first transmission occasion of any TRP associated with RV = 0</w:t>
            </w:r>
            <w:r w:rsidRPr="00873353">
              <w:rPr>
                <w:rFonts w:ascii="Times New Roman" w:hAnsi="Times New Roman" w:cs="Times New Roman"/>
                <w:iCs/>
                <w:sz w:val="18"/>
                <w:szCs w:val="18"/>
                <w:lang w:val="en-US"/>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lang w:val="en-US"/>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lang w:val="en-US"/>
              </w:rPr>
            </w:pPr>
            <w:r w:rsidRPr="00873353">
              <w:rPr>
                <w:rFonts w:ascii="Times New Roman" w:hAnsi="Times New Roman" w:cs="Times New Roman"/>
                <w:b/>
                <w:bCs/>
                <w:color w:val="4A442A" w:themeColor="background2" w:themeShade="40"/>
                <w:sz w:val="18"/>
                <w:szCs w:val="18"/>
                <w:lang w:val="en-US"/>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hint="eastAsia"/>
                <w:b/>
                <w:bCs/>
                <w:color w:val="4A442A" w:themeColor="background2" w:themeShade="40"/>
                <w:sz w:val="18"/>
                <w:szCs w:val="18"/>
                <w:lang w:val="en-US"/>
              </w:rPr>
              <w:t>I</w:t>
            </w:r>
            <w:r w:rsidRPr="00873353">
              <w:rPr>
                <w:rFonts w:ascii="Times New Roman" w:eastAsia="SimSun" w:hAnsi="Times New Roman" w:cs="Times New Roman"/>
                <w:b/>
                <w:bCs/>
                <w:color w:val="4A442A" w:themeColor="background2" w:themeShade="40"/>
                <w:sz w:val="18"/>
                <w:szCs w:val="18"/>
                <w:lang w:val="en-US"/>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‘off’, the initial transmission of a transport block may </w:t>
            </w:r>
            <w:r w:rsidRPr="00873353">
              <w:rPr>
                <w:rFonts w:ascii="Times New Roman" w:hAnsi="Times New Roman" w:cs="Times New Roman"/>
                <w:strike/>
                <w:color w:val="FF0000"/>
                <w:sz w:val="18"/>
                <w:szCs w:val="18"/>
                <w:lang w:val="en-US"/>
              </w:rPr>
              <w:t xml:space="preserve">only </w:t>
            </w:r>
            <w:r w:rsidRPr="00873353">
              <w:rPr>
                <w:rFonts w:ascii="Times New Roman" w:hAnsi="Times New Roman" w:cs="Times New Roman"/>
                <w:sz w:val="18"/>
                <w:szCs w:val="18"/>
                <w:lang w:val="en-US"/>
              </w:rPr>
              <w:t>start at the first transmission occasion of</w:t>
            </w:r>
            <w:r w:rsidRPr="00873353">
              <w:rPr>
                <w:rFonts w:ascii="Times New Roman" w:hAnsi="Times New Roman" w:cs="Times New Roman"/>
                <w:color w:val="FF0000"/>
                <w:sz w:val="18"/>
                <w:szCs w:val="18"/>
                <w:lang w:val="en-US"/>
              </w:rPr>
              <w:t xml:space="preserve"> any TRP</w:t>
            </w:r>
            <w:r w:rsidRPr="00873353">
              <w:rPr>
                <w:rFonts w:ascii="Times New Roman" w:hAnsi="Times New Roman" w:cs="Times New Roman"/>
                <w:sz w:val="18"/>
                <w:szCs w:val="18"/>
                <w:lang w:val="en-US"/>
              </w:rPr>
              <w:t xml:space="preserve"> </w:t>
            </w:r>
            <w:r w:rsidRPr="00873353">
              <w:rPr>
                <w:rFonts w:ascii="Times New Roman" w:hAnsi="Times New Roman" w:cs="Times New Roman"/>
                <w:strike/>
                <w:color w:val="FF0000"/>
                <w:sz w:val="18"/>
                <w:szCs w:val="18"/>
                <w:lang w:val="en-US"/>
              </w:rPr>
              <w:t>the K repetitions (same as Rel-15/16)</w:t>
            </w:r>
            <w:r w:rsidRPr="00873353">
              <w:rPr>
                <w:rFonts w:ascii="Times New Roman" w:hAnsi="Times New Roman" w:cs="Times New Roman"/>
                <w:sz w:val="18"/>
                <w:szCs w:val="18"/>
                <w:lang w:val="en-US"/>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lang w:val="en-US"/>
              </w:rPr>
            </w:pPr>
            <w:r w:rsidRPr="00873353">
              <w:rPr>
                <w:rFonts w:ascii="Times New Roman" w:hAnsi="Times New Roman" w:cs="Times New Roman"/>
                <w:b/>
                <w:bCs/>
                <w:sz w:val="18"/>
                <w:szCs w:val="18"/>
                <w:highlight w:val="yellow"/>
                <w:lang w:val="en-US"/>
              </w:rPr>
              <w:t>Proposal 3.8</w:t>
            </w:r>
            <w:r w:rsidRPr="00873353">
              <w:rPr>
                <w:rFonts w:ascii="Times New Roman" w:hAnsi="Times New Roman" w:cs="Times New Roman"/>
                <w:b/>
                <w:bCs/>
                <w:sz w:val="18"/>
                <w:szCs w:val="18"/>
                <w:lang w:val="en-US"/>
              </w:rPr>
              <w:t xml:space="preserve">: </w:t>
            </w:r>
            <w:r w:rsidRPr="00873353">
              <w:rPr>
                <w:rFonts w:ascii="Times New Roman" w:hAnsi="Times New Roman" w:cs="Times New Roman"/>
                <w:iCs/>
                <w:sz w:val="18"/>
                <w:szCs w:val="18"/>
                <w:lang w:val="en-US"/>
              </w:rPr>
              <w:t xml:space="preserve">For RV mapping of type 1 or type 2 CG based multi-TRP PUSCH repetition, support,  </w:t>
            </w:r>
          </w:p>
          <w:p w14:paraId="072FBCF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the configured RV sequence (</w:t>
            </w:r>
            <w:r w:rsidRPr="00873353">
              <w:rPr>
                <w:rFonts w:ascii="Times New Roman" w:hAnsi="Times New Roman" w:cs="Times New Roman"/>
                <w:iCs/>
                <w:sz w:val="18"/>
                <w:szCs w:val="18"/>
                <w:lang w:val="en-US"/>
              </w:rPr>
              <w:t>via “</w:t>
            </w:r>
            <w:r w:rsidRPr="00873353">
              <w:rPr>
                <w:rFonts w:ascii="Times New Roman" w:hAnsi="Times New Roman" w:cs="Times New Roman"/>
                <w:i/>
                <w:sz w:val="18"/>
                <w:szCs w:val="18"/>
                <w:lang w:val="en-US"/>
              </w:rPr>
              <w:t>repK-RV</w:t>
            </w:r>
            <w:r w:rsidRPr="00873353">
              <w:rPr>
                <w:rFonts w:ascii="Times New Roman" w:hAnsi="Times New Roman" w:cs="Times New Roman"/>
                <w:iCs/>
                <w:sz w:val="18"/>
                <w:szCs w:val="18"/>
                <w:lang w:val="en-US"/>
              </w:rPr>
              <w:t xml:space="preserve">”) </w:t>
            </w:r>
            <w:r w:rsidRPr="00873353">
              <w:rPr>
                <w:rFonts w:ascii="Times New Roman" w:hAnsi="Times New Roman" w:cs="Times New Roman"/>
                <w:sz w:val="18"/>
                <w:szCs w:val="18"/>
                <w:lang w:val="en-US"/>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lang w:val="en-US"/>
              </w:rPr>
              <w:t>similar to the case of dynamic multi-TRP PUSCH repetition)</w:t>
            </w:r>
            <w:r w:rsidRPr="00873353">
              <w:rPr>
                <w:rFonts w:ascii="Times New Roman" w:hAnsi="Times New Roman" w:cs="Times New Roman"/>
                <w:sz w:val="18"/>
                <w:szCs w:val="18"/>
                <w:lang w:val="en-US"/>
              </w:rPr>
              <w:t>.</w:t>
            </w:r>
          </w:p>
          <w:p w14:paraId="4D723331"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'on', s</w:t>
            </w:r>
            <w:r w:rsidRPr="00873353">
              <w:rPr>
                <w:rFonts w:ascii="Times New Roman" w:eastAsia="Batang" w:hAnsi="Times New Roman" w:cs="Times New Roman"/>
                <w:sz w:val="18"/>
                <w:szCs w:val="18"/>
                <w:lang w:val="en-US"/>
              </w:rPr>
              <w:t xml:space="preserve">upport that </w:t>
            </w:r>
            <w:r w:rsidRPr="00873353">
              <w:rPr>
                <w:rFonts w:ascii="Times New Roman" w:eastAsia="Batang" w:hAnsi="Times New Roman" w:cs="Times New Roman"/>
                <w:strike/>
                <w:color w:val="FF0000"/>
                <w:sz w:val="18"/>
                <w:szCs w:val="18"/>
                <w:lang w:val="en-US"/>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lang w:val="en-US"/>
              </w:rPr>
              <w:t xml:space="preserve">, i.e., </w:t>
            </w:r>
            <w:r w:rsidRPr="00873353">
              <w:rPr>
                <w:rFonts w:ascii="Times New Roman" w:hAnsi="Times New Roman" w:cs="Times New Roman"/>
                <w:iCs/>
                <w:sz w:val="18"/>
                <w:szCs w:val="18"/>
                <w:lang w:val="en-US"/>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lang w:val="en-US"/>
              </w:rPr>
              <w:t>All the later PUSCH transmission occasions towards the other TRP can be used as PUSCH transmissions/repetitions.</w:t>
            </w:r>
          </w:p>
          <w:p w14:paraId="3122C43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lang w:val="en-US"/>
              </w:rPr>
            </w:pPr>
            <w:r w:rsidRPr="00873353">
              <w:rPr>
                <w:rFonts w:ascii="Times New Roman" w:hAnsi="Times New Roman" w:cs="Times New Roman"/>
                <w:sz w:val="18"/>
                <w:szCs w:val="18"/>
                <w:lang w:val="en-US"/>
              </w:rPr>
              <w:t xml:space="preserve">if </w:t>
            </w:r>
            <w:r w:rsidRPr="00873353">
              <w:rPr>
                <w:rFonts w:ascii="Times New Roman" w:hAnsi="Times New Roman" w:cs="Times New Roman"/>
                <w:i/>
                <w:iCs/>
                <w:sz w:val="18"/>
                <w:szCs w:val="18"/>
                <w:lang w:val="en-US"/>
              </w:rPr>
              <w:t>startingFromRV0</w:t>
            </w:r>
            <w:r w:rsidRPr="00873353">
              <w:rPr>
                <w:rFonts w:ascii="Times New Roman" w:hAnsi="Times New Roman" w:cs="Times New Roman"/>
                <w:sz w:val="18"/>
                <w:szCs w:val="18"/>
                <w:lang w:val="en-US"/>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lang w:val="en-US"/>
              </w:rPr>
              <w:t xml:space="preserve">Considering this first transmission occasion is towards one TRP, </w:t>
            </w:r>
            <w:r w:rsidRPr="00873353">
              <w:rPr>
                <w:rFonts w:ascii="Times New Roman" w:hAnsi="Times New Roman" w:cs="Times New Roman"/>
                <w:iCs/>
                <w:color w:val="FF0000"/>
                <w:sz w:val="18"/>
                <w:szCs w:val="18"/>
                <w:lang w:val="en-US"/>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lang w:val="en-US"/>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lang w:val="en-US"/>
              </w:rPr>
              <w:t xml:space="preserve">Support the proposal in principle. </w:t>
            </w:r>
            <w:r w:rsidRPr="00873353">
              <w:rPr>
                <w:rFonts w:ascii="Times New Roman" w:eastAsia="SimSun" w:hAnsi="Times New Roman" w:cs="Times New Roman"/>
                <w:b/>
                <w:bCs/>
                <w:color w:val="4A442A" w:themeColor="background2" w:themeShade="40"/>
                <w:sz w:val="18"/>
                <w:szCs w:val="18"/>
                <w:lang w:val="en-US"/>
              </w:rPr>
              <w:t xml:space="preserve">In Rel-16, </w:t>
            </w:r>
            <w:r w:rsidRPr="00873353">
              <w:rPr>
                <w:rFonts w:ascii="Times New Roman" w:hAnsi="Times New Roman" w:cs="Times New Roman"/>
                <w:b/>
                <w:sz w:val="18"/>
                <w:szCs w:val="18"/>
                <w:lang w:val="en-US"/>
              </w:rPr>
              <w:t xml:space="preserve">if </w:t>
            </w:r>
            <w:r w:rsidRPr="00873353">
              <w:rPr>
                <w:rFonts w:ascii="Times New Roman" w:hAnsi="Times New Roman" w:cs="Times New Roman"/>
                <w:b/>
                <w:i/>
                <w:iCs/>
                <w:sz w:val="18"/>
                <w:szCs w:val="18"/>
                <w:lang w:val="en-US"/>
              </w:rPr>
              <w:t>startingFromRV0</w:t>
            </w:r>
            <w:r w:rsidRPr="00873353">
              <w:rPr>
                <w:rFonts w:ascii="Times New Roman" w:hAnsi="Times New Roman" w:cs="Times New Roman"/>
                <w:b/>
                <w:sz w:val="18"/>
                <w:szCs w:val="18"/>
                <w:lang w:val="en-US"/>
              </w:rPr>
              <w:t xml:space="preserve"> set to ‘on’,</w:t>
            </w:r>
            <w:r w:rsidRPr="00873353">
              <w:rPr>
                <w:rFonts w:ascii="Times New Roman" w:eastAsia="SimSun" w:hAnsi="Times New Roman" w:cs="Times New Roman"/>
                <w:b/>
                <w:sz w:val="18"/>
                <w:szCs w:val="18"/>
                <w:lang w:val="en-US"/>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SimSun" w:hAnsi="Times New Roman" w:cs="Times New Roman" w:hint="eastAsia"/>
                <w:b/>
                <w:sz w:val="18"/>
                <w:szCs w:val="18"/>
                <w:lang w:val="en-US"/>
              </w:rPr>
              <w:t>≥</w:t>
            </w:r>
            <w:r w:rsidRPr="00873353">
              <w:rPr>
                <w:rFonts w:ascii="Times New Roman" w:eastAsia="SimSun" w:hAnsi="Times New Roman" w:cs="Times New Roman"/>
                <w:b/>
                <w:sz w:val="18"/>
                <w:szCs w:val="18"/>
                <w:lang w:val="en-US"/>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W</w:t>
            </w:r>
            <w:r w:rsidRPr="00873353">
              <w:rPr>
                <w:rFonts w:ascii="Times New Roman" w:eastAsia="SimSun" w:hAnsi="Times New Roman" w:cs="Times New Roman" w:hint="eastAsia"/>
                <w:color w:val="4A442A" w:themeColor="background2" w:themeShade="40"/>
                <w:sz w:val="18"/>
                <w:szCs w:val="18"/>
                <w:lang w:val="en-US"/>
              </w:rPr>
              <w:t xml:space="preserve">e </w:t>
            </w:r>
            <w:r w:rsidRPr="00873353">
              <w:rPr>
                <w:rFonts w:ascii="Times New Roman" w:eastAsia="SimSun" w:hAnsi="Times New Roman" w:cs="Times New Roman"/>
                <w:color w:val="4A442A" w:themeColor="background2" w:themeShade="40"/>
                <w:sz w:val="18"/>
                <w:szCs w:val="18"/>
                <w:lang w:val="en-US"/>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lastRenderedPageBreak/>
              <w:t>Fraunhofer IIS/HHI</w:t>
            </w:r>
          </w:p>
        </w:tc>
        <w:tc>
          <w:tcPr>
            <w:tcW w:w="7512" w:type="dxa"/>
          </w:tcPr>
          <w:p w14:paraId="027CBAB5"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Support the proposal</w:t>
            </w:r>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lang w:val="en-US"/>
        </w:rPr>
      </w:pPr>
    </w:p>
    <w:p w14:paraId="7180DC74" w14:textId="77777777" w:rsidR="005913DE" w:rsidRPr="00873353" w:rsidRDefault="00553824">
      <w:pPr>
        <w:pStyle w:val="Style2"/>
        <w:rPr>
          <w:lang w:val="en-US"/>
        </w:rPr>
      </w:pPr>
      <w:r w:rsidRPr="00873353">
        <w:rPr>
          <w:lang w:val="en-US"/>
        </w:rPr>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lang w:val="en-US"/>
        </w:rPr>
        <w:t>Proposal 3.9-1</w:t>
      </w:r>
      <w:r w:rsidRPr="00873353">
        <w:rPr>
          <w:rFonts w:ascii="Times New Roman" w:hAnsi="Times New Roman" w:cs="Times New Roman"/>
          <w:b/>
          <w:bCs/>
          <w:sz w:val="18"/>
          <w:szCs w:val="18"/>
          <w:lang w:val="en-US"/>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lang w:val="en-US"/>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lang w:val="en-US"/>
        </w:rPr>
        <w:t>Proposal 3.9-2</w:t>
      </w:r>
      <w:r w:rsidRPr="00873353">
        <w:rPr>
          <w:rFonts w:ascii="Times New Roman" w:hAnsi="Times New Roman" w:cs="Times New Roman"/>
          <w:sz w:val="18"/>
          <w:szCs w:val="18"/>
          <w:lang w:val="en-US"/>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005E8DBC" w14:textId="77777777" w:rsidR="005913DE" w:rsidRPr="00873353" w:rsidRDefault="00553824">
      <w:pPr>
        <w:pStyle w:val="ListParagraph"/>
        <w:numPr>
          <w:ilvl w:val="0"/>
          <w:numId w:val="64"/>
        </w:numPr>
        <w:contextualSpacing w:val="0"/>
        <w:rPr>
          <w:rFonts w:ascii="Times New Roman" w:hAnsi="Times New Roman" w:cs="Times New Roman"/>
          <w:iCs/>
          <w:sz w:val="18"/>
          <w:szCs w:val="18"/>
          <w:lang w:val="en-US"/>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lang w:val="en-US"/>
        </w:rPr>
        <w:t>uses the first set of values for power control (first RRC-configured ‘</w:t>
      </w:r>
      <w:r w:rsidRPr="00873353">
        <w:rPr>
          <w:rFonts w:ascii="Times New Roman" w:hAnsi="Times New Roman" w:cs="Times New Roman"/>
          <w:i/>
          <w:sz w:val="18"/>
          <w:szCs w:val="18"/>
          <w:lang w:val="en-US"/>
        </w:rPr>
        <w:t>p0-PUSCH-Alpha</w:t>
      </w:r>
      <w:r w:rsidRPr="00873353">
        <w:rPr>
          <w:rFonts w:ascii="Times New Roman" w:hAnsi="Times New Roman" w:cs="Times New Roman"/>
          <w:iCs/>
          <w:sz w:val="18"/>
          <w:szCs w:val="18"/>
          <w:lang w:val="en-US"/>
        </w:rPr>
        <w:t>’ and ‘</w:t>
      </w:r>
      <w:r w:rsidRPr="00873353">
        <w:rPr>
          <w:rFonts w:ascii="Times New Roman" w:hAnsi="Times New Roman" w:cs="Times New Roman"/>
          <w:i/>
          <w:sz w:val="18"/>
          <w:szCs w:val="18"/>
          <w:lang w:val="en-US"/>
        </w:rPr>
        <w:t>powerControlLoopToUse</w:t>
      </w:r>
      <w:r w:rsidRPr="00873353">
        <w:rPr>
          <w:rFonts w:ascii="Times New Roman" w:hAnsi="Times New Roman" w:cs="Times New Roman"/>
          <w:iCs/>
          <w:sz w:val="18"/>
          <w:szCs w:val="18"/>
          <w:lang w:val="en-US"/>
        </w:rPr>
        <w:t>’).</w:t>
      </w:r>
    </w:p>
    <w:p w14:paraId="46701E3E" w14:textId="77777777" w:rsidR="005913DE" w:rsidRPr="00873353" w:rsidRDefault="005913DE">
      <w:pPr>
        <w:rPr>
          <w:rFonts w:ascii="Times New Roman" w:hAnsi="Times New Roman" w:cs="Times New Roman"/>
          <w:iCs/>
          <w:sz w:val="18"/>
          <w:szCs w:val="18"/>
          <w:lang w:val="en-US"/>
        </w:rPr>
      </w:pPr>
    </w:p>
    <w:p w14:paraId="56450C29" w14:textId="77777777" w:rsidR="005913DE" w:rsidRPr="00873353" w:rsidRDefault="005913DE">
      <w:pPr>
        <w:rPr>
          <w:rFonts w:ascii="Times New Roman" w:hAnsi="Times New Roman" w:cs="Times New Roman"/>
          <w:iCs/>
          <w:sz w:val="18"/>
          <w:szCs w:val="18"/>
          <w:lang w:val="en-US"/>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lang w:val="en-US"/>
        </w:rPr>
        <w:t>Proposal 3.9-3</w:t>
      </w:r>
      <w:r w:rsidRPr="00873353">
        <w:rPr>
          <w:rFonts w:ascii="Times New Roman" w:hAnsi="Times New Roman" w:cs="Times New Roman"/>
          <w:sz w:val="18"/>
          <w:szCs w:val="18"/>
          <w:lang w:val="en-US"/>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lang w:val="en-US"/>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lang w:val="en-US"/>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bookmarkStart w:id="81" w:name="_GoBack"/>
        <w:bookmarkEnd w:id="81"/>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lang w:val="en-US"/>
              </w:rPr>
            </w:pPr>
            <w:r w:rsidRPr="00873353">
              <w:rPr>
                <w:rFonts w:ascii="Times New Roman" w:eastAsia="SimSun" w:hAnsi="Times New Roman" w:cs="Times New Roman"/>
                <w:b/>
                <w:bCs/>
                <w:color w:val="4A442A" w:themeColor="background2" w:themeShade="40"/>
                <w:sz w:val="18"/>
                <w:szCs w:val="18"/>
                <w:lang w:val="en-US"/>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Fraunhofer IIS/HHI</w:t>
            </w:r>
          </w:p>
        </w:tc>
        <w:tc>
          <w:tcPr>
            <w:tcW w:w="7512" w:type="dxa"/>
          </w:tcPr>
          <w:p w14:paraId="36A57220"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val="en-US" w:eastAsia="zh-CN"/>
              </w:rPr>
            </w:pPr>
            <w:r>
              <w:rPr>
                <w:rFonts w:ascii="Times New Roman" w:eastAsia="SimSun" w:hAnsi="Times New Roman" w:cs="Times New Roman"/>
                <w:b/>
                <w:bCs/>
                <w:color w:val="4A442A" w:themeColor="background2" w:themeShade="40"/>
                <w:sz w:val="18"/>
                <w:szCs w:val="18"/>
                <w:lang w:val="en-US" w:eastAsia="zh-CN"/>
              </w:rPr>
              <w:t>Support</w:t>
            </w:r>
          </w:p>
        </w:tc>
      </w:tr>
    </w:tbl>
    <w:p w14:paraId="264E994C" w14:textId="77777777" w:rsidR="005913DE" w:rsidRPr="00873353" w:rsidRDefault="005913DE">
      <w:pPr>
        <w:rPr>
          <w:rFonts w:ascii="Times New Roman" w:hAnsi="Times New Roman" w:cs="Times New Roman"/>
          <w:iCs/>
          <w:sz w:val="18"/>
          <w:szCs w:val="18"/>
          <w:lang w:val="en-US"/>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lang w:val="en-US"/>
        </w:rPr>
      </w:pPr>
    </w:p>
    <w:p w14:paraId="4AC5788E" w14:textId="77777777" w:rsidR="005913DE" w:rsidRPr="00873353" w:rsidRDefault="00553824">
      <w:pPr>
        <w:pStyle w:val="Heading2"/>
        <w:numPr>
          <w:ilvl w:val="0"/>
          <w:numId w:val="0"/>
        </w:numPr>
        <w:ind w:left="1077" w:hanging="1077"/>
        <w:rPr>
          <w:color w:val="auto"/>
          <w:sz w:val="24"/>
          <w:szCs w:val="16"/>
          <w:lang w:val="en-US"/>
        </w:rPr>
      </w:pPr>
      <w:r w:rsidRPr="00873353">
        <w:rPr>
          <w:color w:val="auto"/>
          <w:sz w:val="24"/>
          <w:szCs w:val="16"/>
          <w:lang w:val="en-US"/>
        </w:rPr>
        <w:t>3.3</w:t>
      </w:r>
      <w:r w:rsidRPr="00873353">
        <w:rPr>
          <w:color w:val="auto"/>
          <w:sz w:val="24"/>
          <w:szCs w:val="16"/>
          <w:lang w:val="en-US"/>
        </w:rPr>
        <w:tab/>
        <w:t>Additional high priority proposals</w:t>
      </w:r>
    </w:p>
    <w:p w14:paraId="14AECC29"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lang w:val="en-US"/>
              </w:rPr>
            </w:pPr>
            <w:r w:rsidRPr="00873353">
              <w:rPr>
                <w:rFonts w:ascii="Times New Roman" w:eastAsia="SimSun" w:hAnsi="Times New Roman" w:cs="Times New Roman"/>
                <w:color w:val="4A442A" w:themeColor="background2" w:themeShade="40"/>
                <w:sz w:val="18"/>
                <w:szCs w:val="18"/>
                <w:lang w:val="en-US"/>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lang w:val="en-US"/>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lang w:val="en-US"/>
              </w:rPr>
            </w:pPr>
          </w:p>
        </w:tc>
      </w:tr>
    </w:tbl>
    <w:p w14:paraId="7E2F9AF2" w14:textId="77777777" w:rsidR="005913DE" w:rsidRPr="00873353" w:rsidRDefault="005913DE">
      <w:pPr>
        <w:overflowPunct w:val="0"/>
        <w:rPr>
          <w:rFonts w:ascii="Times New Roman" w:hAnsi="Times New Roman" w:cs="Times New Roman"/>
          <w:sz w:val="18"/>
          <w:szCs w:val="18"/>
          <w:lang w:val="en-US"/>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2"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2"/>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hAnsi="Times New Roman" w:cs="Times New Roman"/>
                <w:sz w:val="18"/>
                <w:szCs w:val="18"/>
                <w:lang w:val="en-US"/>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Huawei, HiSilicon</w:t>
            </w:r>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B87CF4">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B87CF4">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B87CF4">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InterDigital,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B87CF4">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B87CF4">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B87CF4">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B87CF4">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B87CF4">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B87CF4">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B87CF4">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B87CF4">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B87CF4">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B87CF4">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B87CF4">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B87CF4">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B87CF4">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B87CF4">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B87CF4">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B87CF4">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B87CF4">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B87CF4">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B87CF4">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B87CF4">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Convida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B87CF4">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B87CF4">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B87CF4">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B87CF4">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 xml:space="preserve">Format 1 and 3. </w:t>
            </w:r>
          </w:p>
          <w:p w14:paraId="5C1FBA05"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PUCCH Format 1: 4 symbols, 1 RB</w:t>
            </w:r>
          </w:p>
          <w:p w14:paraId="6ECA40E7"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PUCCH Format 3: 4 and 8 symbols, 1 RB</w:t>
            </w:r>
          </w:p>
          <w:p w14:paraId="6028D8A6"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TDM</w:t>
            </w:r>
          </w:p>
          <w:p w14:paraId="7448D5FF" w14:textId="77777777" w:rsidR="005913DE" w:rsidRPr="00873353" w:rsidRDefault="00553824">
            <w:pPr>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TDM</w:t>
            </w:r>
          </w:p>
          <w:p w14:paraId="10997346" w14:textId="77777777" w:rsidR="005913DE" w:rsidRPr="00873353" w:rsidRDefault="00553824">
            <w:pPr>
              <w:snapToGrid w:val="0"/>
              <w:rPr>
                <w:rFonts w:ascii="Times New Roman" w:eastAsia="Malgun Gothic" w:hAnsi="Times New Roman" w:cs="Times New Roman"/>
                <w:sz w:val="18"/>
                <w:szCs w:val="18"/>
                <w:lang w:val="en-US"/>
              </w:rPr>
            </w:pPr>
            <w:r w:rsidRPr="00873353">
              <w:rPr>
                <w:rFonts w:ascii="Times New Roman" w:eastAsia="Malgun Gothic" w:hAnsi="Times New Roman" w:cs="Times New Roman"/>
                <w:sz w:val="18"/>
                <w:szCs w:val="18"/>
                <w:lang w:val="en-US"/>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lang w:val="en-US"/>
        </w:rPr>
      </w:pPr>
    </w:p>
    <w:p w14:paraId="4C57A394" w14:textId="77777777" w:rsidR="005913DE" w:rsidRPr="00873353" w:rsidRDefault="00553824">
      <w:pPr>
        <w:rPr>
          <w:rFonts w:ascii="Times New Roman" w:hAnsi="Times New Roman" w:cs="Times New Roman"/>
          <w:b/>
          <w:bCs/>
          <w:sz w:val="18"/>
          <w:szCs w:val="18"/>
          <w:highlight w:val="green"/>
          <w:lang w:val="en-US"/>
        </w:rPr>
      </w:pPr>
      <w:r w:rsidRPr="00873353">
        <w:rPr>
          <w:rFonts w:ascii="Times New Roman" w:hAnsi="Times New Roman" w:cs="Times New Roman"/>
          <w:b/>
          <w:bCs/>
          <w:sz w:val="18"/>
          <w:szCs w:val="18"/>
          <w:highlight w:val="green"/>
          <w:lang w:val="en-US"/>
        </w:rPr>
        <w:t>Agreement</w:t>
      </w:r>
    </w:p>
    <w:p w14:paraId="592B5203"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ListParagraph"/>
        <w:numPr>
          <w:ilvl w:val="0"/>
          <w:numId w:val="66"/>
        </w:numPr>
        <w:rPr>
          <w:rFonts w:ascii="Times New Roman" w:hAnsi="Times New Roman" w:cs="Times New Roman"/>
          <w:sz w:val="18"/>
          <w:szCs w:val="18"/>
          <w:lang w:val="en-US"/>
        </w:rPr>
      </w:pPr>
      <w:r w:rsidRPr="00873353">
        <w:rPr>
          <w:rFonts w:ascii="Times New Roman" w:hAnsi="Times New Roman" w:cs="Times New Roman"/>
          <w:sz w:val="18"/>
          <w:szCs w:val="18"/>
          <w:lang w:val="en-US"/>
        </w:rPr>
        <w:t>Method of configuration/activation of multiple spatial relation info</w:t>
      </w:r>
    </w:p>
    <w:p w14:paraId="13E34542" w14:textId="77777777" w:rsidR="005913DE" w:rsidRPr="00873353" w:rsidRDefault="00553824">
      <w:pPr>
        <w:pStyle w:val="ListParagraph"/>
        <w:numPr>
          <w:ilvl w:val="0"/>
          <w:numId w:val="66"/>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Use of the same PUCCH resource or different PUCCH resource for PUCCH transmission </w:t>
      </w:r>
    </w:p>
    <w:p w14:paraId="10E4B126" w14:textId="77777777" w:rsidR="005913DE" w:rsidRPr="00873353" w:rsidRDefault="00553824">
      <w:pPr>
        <w:pStyle w:val="ListParagraph"/>
        <w:numPr>
          <w:ilvl w:val="0"/>
          <w:numId w:val="66"/>
        </w:numPr>
        <w:rPr>
          <w:rFonts w:ascii="Times New Roman" w:hAnsi="Times New Roman" w:cs="Times New Roman"/>
          <w:sz w:val="18"/>
          <w:szCs w:val="18"/>
          <w:lang w:val="en-US"/>
        </w:rPr>
      </w:pPr>
      <w:r w:rsidRPr="00873353">
        <w:rPr>
          <w:rFonts w:ascii="Times New Roman" w:hAnsi="Times New Roman" w:cs="Times New Roman"/>
          <w:sz w:val="18"/>
          <w:szCs w:val="18"/>
          <w:lang w:val="en-US"/>
        </w:rPr>
        <w:t>Mapping between PUCCH repetition/symbol and spatial relation info among multiple PUCCH repetitions / multiple PUCCH symbols.</w:t>
      </w:r>
    </w:p>
    <w:p w14:paraId="306CACD0" w14:textId="77777777" w:rsidR="005913DE" w:rsidRPr="00873353" w:rsidRDefault="005913DE">
      <w:pPr>
        <w:pStyle w:val="ListParagraph"/>
        <w:ind w:left="0"/>
        <w:rPr>
          <w:rFonts w:ascii="Times New Roman" w:hAnsi="Times New Roman" w:cs="Times New Roman"/>
          <w:sz w:val="18"/>
          <w:szCs w:val="18"/>
          <w:lang w:val="en-US"/>
        </w:rPr>
      </w:pPr>
    </w:p>
    <w:p w14:paraId="542E6F45" w14:textId="77777777" w:rsidR="005913DE" w:rsidRPr="00873353" w:rsidRDefault="00553824">
      <w:pPr>
        <w:rPr>
          <w:rFonts w:ascii="Times New Roman" w:hAnsi="Times New Roman" w:cs="Times New Roman"/>
          <w:b/>
          <w:bCs/>
          <w:sz w:val="18"/>
          <w:szCs w:val="18"/>
          <w:highlight w:val="green"/>
          <w:lang w:val="en-US"/>
        </w:rPr>
      </w:pPr>
      <w:r w:rsidRPr="00873353">
        <w:rPr>
          <w:rFonts w:ascii="Times New Roman" w:hAnsi="Times New Roman" w:cs="Times New Roman"/>
          <w:b/>
          <w:bCs/>
          <w:sz w:val="18"/>
          <w:szCs w:val="18"/>
          <w:highlight w:val="green"/>
          <w:lang w:val="en-US"/>
        </w:rPr>
        <w:t>Agreement</w:t>
      </w:r>
    </w:p>
    <w:p w14:paraId="146F7D64"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lang w:val="en-US"/>
        </w:rPr>
      </w:pPr>
    </w:p>
    <w:p w14:paraId="1DC82601" w14:textId="77777777" w:rsidR="005913DE" w:rsidRPr="00873353" w:rsidRDefault="00553824">
      <w:pPr>
        <w:rPr>
          <w:rFonts w:ascii="Times New Roman" w:hAnsi="Times New Roman" w:cs="Times New Roman"/>
          <w:b/>
          <w:bCs/>
          <w:sz w:val="18"/>
          <w:szCs w:val="18"/>
          <w:highlight w:val="green"/>
          <w:lang w:val="en-US"/>
        </w:rPr>
      </w:pPr>
      <w:r w:rsidRPr="00873353">
        <w:rPr>
          <w:rFonts w:ascii="Times New Roman" w:hAnsi="Times New Roman" w:cs="Times New Roman"/>
          <w:b/>
          <w:bCs/>
          <w:sz w:val="18"/>
          <w:szCs w:val="18"/>
          <w:highlight w:val="green"/>
          <w:lang w:val="en-US"/>
        </w:rPr>
        <w:lastRenderedPageBreak/>
        <w:t xml:space="preserve">Agreement </w:t>
      </w:r>
    </w:p>
    <w:p w14:paraId="2266B5ED"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lang w:val="en-US"/>
        </w:rPr>
      </w:pPr>
    </w:p>
    <w:p w14:paraId="0A76D321" w14:textId="77777777" w:rsidR="005913DE" w:rsidRPr="00873353" w:rsidRDefault="005913DE">
      <w:pPr>
        <w:rPr>
          <w:rFonts w:ascii="Times New Roman" w:hAnsi="Times New Roman" w:cs="Times New Roman"/>
          <w:sz w:val="18"/>
          <w:szCs w:val="18"/>
          <w:lang w:val="en-US"/>
        </w:rPr>
      </w:pPr>
    </w:p>
    <w:p w14:paraId="0B8E60EC" w14:textId="77777777" w:rsidR="005913DE" w:rsidRPr="00873353" w:rsidRDefault="00553824">
      <w:pPr>
        <w:rPr>
          <w:rFonts w:ascii="Times New Roman" w:hAnsi="Times New Roman" w:cs="Times New Roman"/>
          <w:b/>
          <w:bCs/>
          <w:sz w:val="18"/>
          <w:szCs w:val="18"/>
          <w:highlight w:val="green"/>
          <w:lang w:val="en-US"/>
        </w:rPr>
      </w:pPr>
      <w:r w:rsidRPr="00873353">
        <w:rPr>
          <w:rFonts w:ascii="Times New Roman" w:hAnsi="Times New Roman" w:cs="Times New Roman"/>
          <w:b/>
          <w:bCs/>
          <w:sz w:val="18"/>
          <w:szCs w:val="18"/>
          <w:highlight w:val="green"/>
          <w:lang w:val="en-US"/>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lang w:val="en-US"/>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Alt.1: supporting both inter-slot repetition and intra-slot repetition / intra-slot beam hopping.</w:t>
      </w:r>
    </w:p>
    <w:p w14:paraId="5A28396E"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Alt.2: supporting only inter-slot repetition</w:t>
      </w:r>
    </w:p>
    <w:p w14:paraId="54300867"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Note1: It is not precluded to study the use of multiple PUCCH resources to repeat the same UCI in both inter-slot repetition and intra-slot repetition.  </w:t>
      </w:r>
    </w:p>
    <w:p w14:paraId="51BF3048"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Note2: The alternatives are clarified as below,</w:t>
      </w:r>
    </w:p>
    <w:p w14:paraId="2EAC2455" w14:textId="77777777" w:rsidR="005913DE" w:rsidRPr="00873353" w:rsidRDefault="00553824">
      <w:pPr>
        <w:pStyle w:val="ListParagraph"/>
        <w:numPr>
          <w:ilvl w:val="1"/>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pPr>
        <w:pStyle w:val="ListParagraph"/>
        <w:numPr>
          <w:ilvl w:val="1"/>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pPr>
        <w:pStyle w:val="ListParagraph"/>
        <w:numPr>
          <w:ilvl w:val="1"/>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intra-slot beam hopping: UCI is transmitted in one PUCCH resource in which different sets of symbols have different beams</w:t>
      </w:r>
    </w:p>
    <w:p w14:paraId="6D5223C8" w14:textId="77777777" w:rsidR="005913DE" w:rsidRPr="00873353" w:rsidRDefault="005913DE">
      <w:pPr>
        <w:pStyle w:val="ListParagraph"/>
        <w:ind w:left="1440"/>
        <w:rPr>
          <w:rFonts w:ascii="Times New Roman" w:hAnsi="Times New Roman" w:cs="Times New Roman"/>
          <w:lang w:val="en-US"/>
        </w:rPr>
      </w:pPr>
    </w:p>
    <w:p w14:paraId="0333A154" w14:textId="77777777" w:rsidR="005913DE" w:rsidRPr="00873353" w:rsidRDefault="00553824">
      <w:pPr>
        <w:pStyle w:val="Heading3"/>
        <w:rPr>
          <w:color w:val="auto"/>
          <w:lang w:val="en-US"/>
        </w:rPr>
      </w:pPr>
      <w:r w:rsidRPr="00873353">
        <w:rPr>
          <w:color w:val="auto"/>
          <w:lang w:val="en-US"/>
        </w:rPr>
        <w:t>103-e (November 2020)</w:t>
      </w:r>
    </w:p>
    <w:p w14:paraId="6EC0B5C1" w14:textId="77777777" w:rsidR="005913DE" w:rsidRPr="00873353" w:rsidRDefault="005913DE">
      <w:pPr>
        <w:rPr>
          <w:rFonts w:ascii="Times New Roman" w:eastAsia="Batang" w:hAnsi="Times New Roman" w:cs="Times New Roman"/>
          <w:lang w:val="en-US"/>
        </w:rPr>
      </w:pPr>
    </w:p>
    <w:p w14:paraId="7209ADB1" w14:textId="77777777" w:rsidR="005913DE" w:rsidRPr="00873353" w:rsidRDefault="00553824">
      <w:pPr>
        <w:rPr>
          <w:rFonts w:ascii="Times New Roman" w:eastAsia="Batang" w:hAnsi="Times New Roman" w:cs="Times New Roman"/>
          <w:sz w:val="18"/>
          <w:szCs w:val="18"/>
          <w:highlight w:val="green"/>
          <w:lang w:val="en-US"/>
        </w:rPr>
      </w:pPr>
      <w:bookmarkStart w:id="83" w:name="_Hlk61975873"/>
      <w:r w:rsidRPr="00873353">
        <w:rPr>
          <w:rFonts w:ascii="Times New Roman" w:eastAsia="Batang" w:hAnsi="Times New Roman" w:cs="Times New Roman"/>
          <w:b/>
          <w:bCs/>
          <w:sz w:val="18"/>
          <w:szCs w:val="18"/>
          <w:highlight w:val="green"/>
          <w:lang w:val="en-US"/>
        </w:rPr>
        <w:t>Agreement</w:t>
      </w:r>
    </w:p>
    <w:p w14:paraId="78594487"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lang w:val="en-US"/>
        </w:rPr>
      </w:pPr>
    </w:p>
    <w:p w14:paraId="2FA40723"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42B29FF5"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lang w:val="en-US"/>
        </w:rPr>
      </w:pPr>
    </w:p>
    <w:p w14:paraId="72311BF4"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610A59B2" w14:textId="77777777" w:rsidR="005913DE" w:rsidRPr="00873353" w:rsidRDefault="00553824">
      <w:pPr>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ListParagraph"/>
        <w:numPr>
          <w:ilvl w:val="0"/>
          <w:numId w:val="69"/>
        </w:numPr>
        <w:rPr>
          <w:rFonts w:ascii="Times New Roman" w:eastAsia="Batang" w:hAnsi="Times New Roman" w:cs="Times New Roman"/>
          <w:sz w:val="18"/>
          <w:szCs w:val="18"/>
          <w:lang w:val="en-US"/>
        </w:rPr>
      </w:pPr>
      <w:r w:rsidRPr="00873353">
        <w:rPr>
          <w:rFonts w:ascii="Times New Roman" w:eastAsia="Batang" w:hAnsi="Times New Roman" w:cs="Times New Roman"/>
          <w:bCs/>
          <w:sz w:val="18"/>
          <w:szCs w:val="18"/>
          <w:lang w:val="en-US"/>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lang w:val="en-US"/>
        </w:rPr>
      </w:pPr>
    </w:p>
    <w:p w14:paraId="5AAE9A94" w14:textId="77777777" w:rsidR="005913DE" w:rsidRPr="00873353" w:rsidRDefault="005913DE">
      <w:pPr>
        <w:rPr>
          <w:rFonts w:ascii="Times New Roman" w:eastAsia="DengXian" w:hAnsi="Times New Roman" w:cs="Times New Roman"/>
          <w:b/>
          <w:bCs/>
          <w:kern w:val="32"/>
          <w:sz w:val="18"/>
          <w:szCs w:val="18"/>
          <w:lang w:val="en-US"/>
        </w:rPr>
      </w:pPr>
    </w:p>
    <w:p w14:paraId="776D0E95"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2DD55CC5"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per TRP closed-loop power control for PUCCH, further study the following alternatives considering TPC command </w:t>
      </w:r>
      <w:bookmarkStart w:id="84" w:name="_Hlk72066027"/>
      <w:r w:rsidRPr="00873353">
        <w:rPr>
          <w:rFonts w:ascii="Times New Roman" w:eastAsia="Batang" w:hAnsi="Times New Roman" w:cs="Times New Roman"/>
          <w:sz w:val="18"/>
          <w:szCs w:val="18"/>
          <w:lang w:val="en-US"/>
        </w:rPr>
        <w:t xml:space="preserve">when the “closedLoopIndex” values associated with the two PUCCH spatial relation info’s are not the same.  </w:t>
      </w:r>
      <w:bookmarkEnd w:id="84"/>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4: A single TPC field is used in DCI formats 1_1 / 1_2, and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Required power control enhancements for FR1</w:t>
      </w:r>
    </w:p>
    <w:p w14:paraId="491B9B63" w14:textId="77777777" w:rsidR="005913DE" w:rsidRPr="00873353" w:rsidRDefault="005913DE">
      <w:pPr>
        <w:rPr>
          <w:rFonts w:ascii="Times New Roman" w:eastAsia="Batang" w:hAnsi="Times New Roman" w:cs="Times New Roman"/>
          <w:sz w:val="18"/>
          <w:szCs w:val="18"/>
          <w:lang w:val="en-US"/>
        </w:rPr>
      </w:pPr>
    </w:p>
    <w:p w14:paraId="432506D2"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7E8388AB"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lang w:val="en-US"/>
        </w:rPr>
      </w:pPr>
    </w:p>
    <w:p w14:paraId="2A073B5D" w14:textId="77777777" w:rsidR="005913DE" w:rsidRPr="00873353" w:rsidRDefault="00553824">
      <w:pPr>
        <w:rPr>
          <w:rFonts w:ascii="Times New Roman" w:eastAsia="SimSun" w:hAnsi="Times New Roman" w:cs="Times New Roman"/>
          <w:sz w:val="18"/>
          <w:szCs w:val="18"/>
          <w:lang w:val="en-US"/>
        </w:rPr>
      </w:pPr>
      <w:r w:rsidRPr="00873353">
        <w:rPr>
          <w:rFonts w:ascii="Times New Roman" w:eastAsia="Batang" w:hAnsi="Times New Roman" w:cs="Times New Roman"/>
          <w:b/>
          <w:bCs/>
          <w:color w:val="000000"/>
          <w:sz w:val="18"/>
          <w:szCs w:val="18"/>
          <w:shd w:val="clear" w:color="auto" w:fill="00FF00"/>
          <w:lang w:val="en-US"/>
        </w:rPr>
        <w:t>Agreement</w:t>
      </w:r>
    </w:p>
    <w:p w14:paraId="727D18B4" w14:textId="77777777" w:rsidR="005913DE" w:rsidRPr="00873353" w:rsidRDefault="00553824">
      <w:pPr>
        <w:rPr>
          <w:rFonts w:ascii="Times New Roman" w:eastAsia="SimSun" w:hAnsi="Times New Roman" w:cs="Times New Roman"/>
          <w:sz w:val="18"/>
          <w:szCs w:val="18"/>
          <w:lang w:val="en-US"/>
        </w:rPr>
      </w:pPr>
      <w:r w:rsidRPr="00873353">
        <w:rPr>
          <w:rFonts w:ascii="Times New Roman" w:eastAsia="Batang" w:hAnsi="Times New Roman" w:cs="Times New Roman"/>
          <w:sz w:val="18"/>
          <w:szCs w:val="18"/>
          <w:lang w:val="en-US"/>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lang w:val="en-US"/>
        </w:rPr>
      </w:pPr>
      <w:r w:rsidRPr="00873353">
        <w:rPr>
          <w:rFonts w:ascii="Times New Roman" w:eastAsia="Batang" w:hAnsi="Times New Roman" w:cs="Times New Roman"/>
          <w:sz w:val="18"/>
          <w:szCs w:val="18"/>
          <w:lang w:val="en-US"/>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lastRenderedPageBreak/>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lang w:val="en-US"/>
        </w:rPr>
      </w:pPr>
    </w:p>
    <w:p w14:paraId="73B08C7D"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570A83C1"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LS to RAN4 on beam switching gaps for multi-TRP UL transmission is endorsed in </w:t>
      </w:r>
      <w:r w:rsidRPr="00873353">
        <w:rPr>
          <w:rFonts w:ascii="Times New Roman" w:eastAsia="Batang" w:hAnsi="Times New Roman" w:cs="Times New Roman"/>
          <w:sz w:val="18"/>
          <w:szCs w:val="18"/>
          <w:u w:val="single"/>
          <w:lang w:val="en-US"/>
        </w:rPr>
        <w:t>R1-2009807</w:t>
      </w:r>
      <w:r w:rsidRPr="00873353">
        <w:rPr>
          <w:rFonts w:ascii="Times New Roman" w:eastAsia="Batang" w:hAnsi="Times New Roman" w:cs="Times New Roman"/>
          <w:sz w:val="18"/>
          <w:szCs w:val="18"/>
          <w:lang w:val="en-US"/>
        </w:rPr>
        <w:t>.</w:t>
      </w:r>
      <w:bookmarkEnd w:id="83"/>
    </w:p>
    <w:p w14:paraId="496D7621" w14:textId="77777777" w:rsidR="005913DE" w:rsidRPr="00873353" w:rsidRDefault="005913DE">
      <w:pPr>
        <w:rPr>
          <w:rFonts w:ascii="Times New Roman" w:eastAsia="Batang" w:hAnsi="Times New Roman" w:cs="Times New Roman"/>
          <w:lang w:val="en-US"/>
        </w:rPr>
      </w:pPr>
    </w:p>
    <w:p w14:paraId="0759A2DD" w14:textId="77777777" w:rsidR="005913DE" w:rsidRPr="00873353" w:rsidRDefault="00553824">
      <w:pPr>
        <w:pStyle w:val="Heading3"/>
        <w:rPr>
          <w:color w:val="auto"/>
          <w:lang w:val="en-US"/>
        </w:rPr>
      </w:pPr>
      <w:r w:rsidRPr="00873353">
        <w:rPr>
          <w:color w:val="auto"/>
          <w:lang w:val="en-US"/>
        </w:rPr>
        <w:t>104-e (February 2021)</w:t>
      </w:r>
    </w:p>
    <w:p w14:paraId="14C9A7B8" w14:textId="77777777" w:rsidR="005913DE" w:rsidRPr="00873353" w:rsidRDefault="005913DE">
      <w:pPr>
        <w:rPr>
          <w:rFonts w:ascii="Times" w:eastAsia="Batang" w:hAnsi="Times" w:cs="Times New Roman"/>
          <w:lang w:val="en-US"/>
        </w:rPr>
      </w:pPr>
    </w:p>
    <w:p w14:paraId="1733F080"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3E9E09E2"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lang w:val="en-US"/>
        </w:rPr>
      </w:pPr>
    </w:p>
    <w:p w14:paraId="322B0F96"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3901B5F3"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lang w:val="en-US"/>
        </w:rPr>
        <w:t>nrofSlots</w:t>
      </w:r>
      <w:r w:rsidRPr="00873353">
        <w:rPr>
          <w:rFonts w:ascii="Times New Roman" w:eastAsia="Batang" w:hAnsi="Times New Roman" w:cs="Times New Roman"/>
          <w:sz w:val="18"/>
          <w:szCs w:val="18"/>
          <w:lang w:val="en-US"/>
        </w:rPr>
        <w:t xml:space="preserve"> in </w:t>
      </w:r>
      <w:r w:rsidRPr="00873353">
        <w:rPr>
          <w:rFonts w:ascii="Times New Roman" w:eastAsia="Batang" w:hAnsi="Times New Roman" w:cs="Times New Roman"/>
          <w:i/>
          <w:sz w:val="18"/>
          <w:szCs w:val="18"/>
          <w:lang w:val="en-US"/>
        </w:rPr>
        <w:t>PUCCH-config</w:t>
      </w:r>
      <w:r w:rsidRPr="00873353">
        <w:rPr>
          <w:rFonts w:ascii="Times New Roman" w:eastAsia="Batang" w:hAnsi="Times New Roman" w:cs="Times New Roman"/>
          <w:sz w:val="18"/>
          <w:szCs w:val="18"/>
          <w:lang w:val="en-US"/>
        </w:rPr>
        <w:t xml:space="preserve"> is 8, per TRP limit is 4). </w:t>
      </w:r>
    </w:p>
    <w:p w14:paraId="6F4F6BDC" w14:textId="77777777" w:rsidR="005913DE" w:rsidRPr="00873353" w:rsidRDefault="005913DE">
      <w:pPr>
        <w:rPr>
          <w:rFonts w:ascii="Times New Roman" w:eastAsia="Batang" w:hAnsi="Times New Roman" w:cs="Times New Roman"/>
          <w:sz w:val="18"/>
          <w:szCs w:val="18"/>
          <w:lang w:val="en-US"/>
        </w:rPr>
      </w:pPr>
    </w:p>
    <w:p w14:paraId="54E9CBF5"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28426BB8"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details on how a PUCCH resource can be linked to one or both of the two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lang w:val="en-US"/>
        </w:rPr>
      </w:pPr>
    </w:p>
    <w:p w14:paraId="26CBB92C" w14:textId="77777777" w:rsidR="005913DE" w:rsidRPr="00873353" w:rsidRDefault="00553824">
      <w:pPr>
        <w:rPr>
          <w:rFonts w:ascii="Times New Roman" w:eastAsia="Batang" w:hAnsi="Times New Roman" w:cs="Times New Roman"/>
          <w:b/>
          <w:bCs/>
          <w:sz w:val="18"/>
          <w:szCs w:val="18"/>
          <w:highlight w:val="darkYellow"/>
          <w:lang w:val="en-US"/>
        </w:rPr>
      </w:pPr>
      <w:r w:rsidRPr="00873353">
        <w:rPr>
          <w:rFonts w:ascii="Times New Roman" w:eastAsia="Batang" w:hAnsi="Times New Roman" w:cs="Times New Roman"/>
          <w:b/>
          <w:bCs/>
          <w:sz w:val="18"/>
          <w:szCs w:val="18"/>
          <w:highlight w:val="darkYellow"/>
          <w:lang w:val="en-US"/>
        </w:rPr>
        <w:t>Working Assumption</w:t>
      </w:r>
    </w:p>
    <w:p w14:paraId="708B8DF2"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Refer the design details related to sub-slot configurations (e.g. other values of X) to Rel-17 eIIoT</w:t>
      </w:r>
    </w:p>
    <w:p w14:paraId="40331225"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lang w:val="en-US"/>
        </w:rPr>
      </w:pPr>
    </w:p>
    <w:p w14:paraId="358C35D0"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lang w:val="en-US"/>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lang w:val="en-US"/>
        </w:rPr>
      </w:pPr>
    </w:p>
    <w:p w14:paraId="4298B29E"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lang w:val="en-US"/>
        </w:rPr>
        <w:t>Conclusion</w:t>
      </w:r>
    </w:p>
    <w:p w14:paraId="77092DCA"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lang w:val="en-US"/>
        </w:rPr>
      </w:pPr>
    </w:p>
    <w:p w14:paraId="324237CD"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31637077" w14:textId="77777777" w:rsidR="005913DE" w:rsidRPr="00873353" w:rsidRDefault="00553824">
      <w:p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lang w:val="en-US"/>
        </w:rPr>
      </w:pPr>
    </w:p>
    <w:p w14:paraId="2CE1E917" w14:textId="77777777" w:rsidR="005913DE" w:rsidRPr="00873353" w:rsidRDefault="005913DE">
      <w:pPr>
        <w:rPr>
          <w:rFonts w:ascii="Times New Roman" w:eastAsia="Batang" w:hAnsi="Times New Roman" w:cs="Times New Roman"/>
          <w:sz w:val="18"/>
          <w:szCs w:val="18"/>
          <w:lang w:val="en-US"/>
        </w:rPr>
      </w:pPr>
    </w:p>
    <w:p w14:paraId="71B7D997"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b/>
          <w:bCs/>
          <w:sz w:val="18"/>
          <w:szCs w:val="18"/>
          <w:shd w:val="clear" w:color="auto" w:fill="00FF00"/>
          <w:lang w:val="en-US"/>
        </w:rPr>
        <w:t>Agreement</w:t>
      </w:r>
    </w:p>
    <w:p w14:paraId="35236593"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sz w:val="18"/>
          <w:szCs w:val="18"/>
          <w:lang w:val="en-US"/>
        </w:rPr>
        <w:t>Further study following alternatives to support per TRP closed-loop power control for PUCCH ,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3: A second TPC field (similar to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4: A single TPC field is used in DCI formats 1_1 / 1_2, and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lang w:val="en-US"/>
        </w:rPr>
      </w:pPr>
    </w:p>
    <w:p w14:paraId="7891E0A2"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b/>
          <w:bCs/>
          <w:sz w:val="18"/>
          <w:szCs w:val="18"/>
          <w:shd w:val="clear" w:color="auto" w:fill="808000"/>
          <w:lang w:val="en-US"/>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sz w:val="18"/>
          <w:szCs w:val="18"/>
          <w:lang w:val="en-US"/>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lang w:val="en-US"/>
        </w:rPr>
      </w:pPr>
    </w:p>
    <w:p w14:paraId="719EED5A" w14:textId="77777777" w:rsidR="005913DE" w:rsidRPr="00873353" w:rsidRDefault="005913DE">
      <w:pPr>
        <w:ind w:left="360"/>
        <w:rPr>
          <w:rFonts w:ascii="Times" w:eastAsia="Batang" w:hAnsi="Times" w:cs="Times New Roman"/>
          <w:lang w:val="en-US"/>
        </w:rPr>
      </w:pPr>
    </w:p>
    <w:p w14:paraId="79049346" w14:textId="77777777" w:rsidR="005913DE" w:rsidRPr="00873353" w:rsidRDefault="00553824">
      <w:pPr>
        <w:pStyle w:val="Heading3"/>
        <w:rPr>
          <w:color w:val="auto"/>
          <w:lang w:val="en-US"/>
        </w:rPr>
      </w:pPr>
      <w:r w:rsidRPr="00873353">
        <w:rPr>
          <w:color w:val="auto"/>
          <w:lang w:val="en-US"/>
        </w:rPr>
        <w:t>104-bis-e (April 2021)</w:t>
      </w:r>
    </w:p>
    <w:p w14:paraId="3F92CEC1" w14:textId="77777777" w:rsidR="005913DE" w:rsidRPr="00873353" w:rsidRDefault="005913DE">
      <w:pPr>
        <w:rPr>
          <w:rFonts w:ascii="Times New Roman" w:hAnsi="Times New Roman" w:cs="Times New Roman"/>
          <w:lang w:val="en-US"/>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lastRenderedPageBreak/>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lang w:val="en-US"/>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lang w:val="en-US"/>
        </w:rPr>
      </w:pPr>
    </w:p>
    <w:p w14:paraId="01774D14" w14:textId="77777777" w:rsidR="005913DE" w:rsidRPr="00873353" w:rsidRDefault="00553824">
      <w:pPr>
        <w:rPr>
          <w:rFonts w:ascii="Times New Roman" w:eastAsia="Batang" w:hAnsi="Times New Roman" w:cs="Times New Roman"/>
          <w:b/>
          <w:bCs/>
          <w:sz w:val="18"/>
          <w:szCs w:val="18"/>
          <w:lang w:val="en-US"/>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lang w:val="en-US"/>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lastRenderedPageBreak/>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lang w:val="en-US"/>
        </w:rPr>
      </w:pPr>
    </w:p>
    <w:p w14:paraId="044E1085" w14:textId="77777777" w:rsidR="005913DE" w:rsidRPr="00873353" w:rsidRDefault="00553824">
      <w:pPr>
        <w:pStyle w:val="Heading3"/>
        <w:rPr>
          <w:color w:val="auto"/>
          <w:lang w:val="en-US"/>
        </w:rPr>
      </w:pPr>
      <w:r w:rsidRPr="00873353">
        <w:rPr>
          <w:color w:val="auto"/>
          <w:lang w:val="en-US"/>
        </w:rPr>
        <w:t>105-e (May 2021)</w:t>
      </w:r>
    </w:p>
    <w:p w14:paraId="41DC79A9" w14:textId="77777777" w:rsidR="005913DE" w:rsidRPr="00873353" w:rsidRDefault="005913DE">
      <w:pPr>
        <w:rPr>
          <w:rFonts w:ascii="Times New Roman" w:hAnsi="Times New Roman" w:cs="Times New Roman"/>
          <w:lang w:val="en-US"/>
        </w:rPr>
      </w:pPr>
    </w:p>
    <w:p w14:paraId="42341CD7" w14:textId="77777777" w:rsidR="005913DE" w:rsidRPr="00873353" w:rsidRDefault="00553824">
      <w:pPr>
        <w:rPr>
          <w:rFonts w:ascii="Times" w:eastAsia="Batang" w:hAnsi="Times" w:cs="Times"/>
          <w:b/>
          <w:bCs/>
          <w:lang w:val="en-US"/>
        </w:rPr>
      </w:pPr>
      <w:r w:rsidRPr="00873353">
        <w:rPr>
          <w:rFonts w:ascii="Times" w:eastAsia="Batang" w:hAnsi="Times" w:cs="Times"/>
          <w:b/>
          <w:bCs/>
          <w:highlight w:val="green"/>
          <w:lang w:val="en-US"/>
        </w:rPr>
        <w:t>Agreement</w:t>
      </w:r>
    </w:p>
    <w:p w14:paraId="644332C7" w14:textId="77777777" w:rsidR="005913DE" w:rsidRPr="00873353" w:rsidRDefault="00553824">
      <w:pPr>
        <w:rPr>
          <w:rFonts w:ascii="Times" w:eastAsia="Batang" w:hAnsi="Times" w:cs="Times"/>
          <w:lang w:val="en-US"/>
        </w:rPr>
      </w:pPr>
      <w:r w:rsidRPr="00873353">
        <w:rPr>
          <w:rFonts w:ascii="Times" w:eastAsia="Batang" w:hAnsi="Times" w:cs="Times"/>
          <w:lang w:val="en-U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lang w:val="en-US"/>
        </w:rPr>
      </w:pPr>
      <w:r w:rsidRPr="00873353">
        <w:rPr>
          <w:rFonts w:ascii="Times" w:eastAsia="Times New Roman" w:hAnsi="Times" w:cs="Times"/>
          <w:lang w:val="en-US"/>
        </w:rPr>
        <w:t>Note: For M-TRP PUSCH type B, the number of repetitions refers to ‘nominal’ repetition.</w:t>
      </w:r>
    </w:p>
    <w:p w14:paraId="75EE382B" w14:textId="77777777" w:rsidR="005913DE" w:rsidRPr="00873353" w:rsidRDefault="005913DE">
      <w:pPr>
        <w:rPr>
          <w:rFonts w:ascii="Times" w:eastAsia="Malgun Gothic" w:hAnsi="Times" w:cs="Times"/>
          <w:lang w:val="en-US"/>
        </w:rPr>
      </w:pPr>
    </w:p>
    <w:p w14:paraId="4EEDD31D" w14:textId="77777777" w:rsidR="005913DE" w:rsidRPr="00873353" w:rsidRDefault="005913DE">
      <w:pPr>
        <w:rPr>
          <w:rFonts w:ascii="Times" w:eastAsia="Batang" w:hAnsi="Times" w:cs="Times"/>
          <w:lang w:val="en-US"/>
        </w:rPr>
      </w:pPr>
    </w:p>
    <w:p w14:paraId="14C8F0E8" w14:textId="77777777" w:rsidR="005913DE" w:rsidRPr="00873353" w:rsidRDefault="00553824">
      <w:pPr>
        <w:rPr>
          <w:rFonts w:ascii="Times" w:eastAsia="Batang" w:hAnsi="Times" w:cs="Times"/>
          <w:b/>
          <w:bCs/>
          <w:color w:val="000000"/>
          <w:shd w:val="clear" w:color="auto" w:fill="FF00FF"/>
          <w:lang w:val="en-US"/>
        </w:rPr>
      </w:pPr>
      <w:r w:rsidRPr="00873353">
        <w:rPr>
          <w:rFonts w:ascii="Times" w:eastAsia="Batang" w:hAnsi="Times" w:cs="Times"/>
          <w:b/>
          <w:bCs/>
          <w:color w:val="000000"/>
          <w:highlight w:val="green"/>
          <w:lang w:val="en-US"/>
        </w:rPr>
        <w:t xml:space="preserve">Agreement </w:t>
      </w:r>
    </w:p>
    <w:p w14:paraId="7BCEA0EF" w14:textId="77777777" w:rsidR="005913DE" w:rsidRPr="00873353" w:rsidRDefault="00553824">
      <w:pPr>
        <w:rPr>
          <w:rFonts w:ascii="Times" w:eastAsia="Batang" w:hAnsi="Times" w:cs="Times"/>
          <w:lang w:val="en-US"/>
        </w:rPr>
      </w:pPr>
      <w:r w:rsidRPr="00873353">
        <w:rPr>
          <w:rFonts w:ascii="Times" w:eastAsia="Batang" w:hAnsi="Times" w:cs="Times"/>
          <w:lang w:val="en-U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lang w:val="en-US"/>
        </w:rPr>
      </w:pPr>
      <w:r w:rsidRPr="00873353">
        <w:rPr>
          <w:rFonts w:ascii="Times" w:eastAsia="Batang" w:hAnsi="Times" w:cs="Times"/>
          <w:lang w:val="en-US"/>
        </w:rPr>
        <w:t xml:space="preserve">The same PUCCH resource carrying UCI is repeated for X = 2 </w:t>
      </w:r>
      <w:r w:rsidRPr="00873353">
        <w:rPr>
          <w:rFonts w:ascii="Times" w:eastAsia="Batang" w:hAnsi="Times" w:cs="Times"/>
          <w:strike/>
          <w:color w:val="FF0000"/>
          <w:lang w:val="en-US"/>
        </w:rPr>
        <w:t>[</w:t>
      </w:r>
      <w:r w:rsidRPr="00873353">
        <w:rPr>
          <w:rFonts w:ascii="Times" w:eastAsia="Batang" w:hAnsi="Times" w:cs="Times"/>
          <w:lang w:val="en-US"/>
        </w:rPr>
        <w:t>consecutive</w:t>
      </w:r>
      <w:r w:rsidRPr="00873353">
        <w:rPr>
          <w:rFonts w:ascii="Times" w:eastAsia="Batang" w:hAnsi="Times" w:cs="Times"/>
          <w:strike/>
          <w:color w:val="FF0000"/>
          <w:lang w:val="en-US"/>
        </w:rPr>
        <w:t>]</w:t>
      </w:r>
      <w:r w:rsidRPr="00873353">
        <w:rPr>
          <w:rFonts w:ascii="Times" w:eastAsia="Batang" w:hAnsi="Times" w:cs="Times"/>
          <w:color w:val="FF0000"/>
          <w:lang w:val="en-US"/>
        </w:rPr>
        <w:t xml:space="preserve"> </w:t>
      </w:r>
      <w:r w:rsidRPr="00873353">
        <w:rPr>
          <w:rFonts w:ascii="Times" w:eastAsia="Batang" w:hAnsi="Times" w:cs="Times"/>
          <w:lang w:val="en-US"/>
        </w:rPr>
        <w:t xml:space="preserve">sub-slots within a slot. </w:t>
      </w:r>
    </w:p>
    <w:p w14:paraId="650E6FCE" w14:textId="77777777" w:rsidR="005913DE" w:rsidRPr="00873353" w:rsidRDefault="00553824">
      <w:pPr>
        <w:numPr>
          <w:ilvl w:val="1"/>
          <w:numId w:val="50"/>
        </w:numPr>
        <w:rPr>
          <w:rFonts w:ascii="Times" w:eastAsia="Batang" w:hAnsi="Times" w:cs="Times"/>
          <w:lang w:val="en-US"/>
        </w:rPr>
      </w:pPr>
      <w:r w:rsidRPr="00873353">
        <w:rPr>
          <w:rFonts w:ascii="Times" w:eastAsia="Batang" w:hAnsi="Times" w:cs="Times"/>
          <w:lang w:val="en-US"/>
        </w:rPr>
        <w:t>Refer the design details related to sub-slot configurations (e.g. other values of X) to Rel-17 eIIoT</w:t>
      </w:r>
    </w:p>
    <w:p w14:paraId="75E42D64"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lang w:val="en-US"/>
        </w:rPr>
      </w:pPr>
      <w:r w:rsidRPr="00873353">
        <w:rPr>
          <w:rFonts w:ascii="Times" w:eastAsia="Batang" w:hAnsi="Times" w:cs="Times"/>
          <w:lang w:val="en-US"/>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lang w:val="en-US"/>
        </w:rPr>
      </w:pPr>
    </w:p>
    <w:p w14:paraId="3FEF81A5" w14:textId="77777777" w:rsidR="005913DE" w:rsidRPr="00873353" w:rsidRDefault="00553824">
      <w:pPr>
        <w:rPr>
          <w:rFonts w:ascii="Times" w:eastAsia="Batang" w:hAnsi="Times" w:cs="Times"/>
          <w:b/>
          <w:bCs/>
          <w:lang w:val="en-US"/>
        </w:rPr>
      </w:pPr>
      <w:r w:rsidRPr="00873353">
        <w:rPr>
          <w:rFonts w:ascii="Times" w:eastAsia="Batang" w:hAnsi="Times" w:cs="Times"/>
          <w:b/>
          <w:bCs/>
          <w:lang w:val="en-US"/>
        </w:rPr>
        <w:t>For future meetings:</w:t>
      </w:r>
    </w:p>
    <w:p w14:paraId="624D7CFE" w14:textId="77777777" w:rsidR="005913DE" w:rsidRPr="00873353" w:rsidRDefault="00553824">
      <w:pPr>
        <w:rPr>
          <w:rFonts w:ascii="Times" w:eastAsia="Batang" w:hAnsi="Times" w:cs="Times"/>
          <w:lang w:val="en-US"/>
        </w:rPr>
      </w:pPr>
      <w:r w:rsidRPr="00873353">
        <w:rPr>
          <w:rFonts w:ascii="Times" w:eastAsia="Batang" w:hAnsi="Times" w:cs="Times"/>
          <w:lang w:val="en-U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lang w:val="en-U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lastRenderedPageBreak/>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When the second field is configured by RRC, a second TPC field (similar to the existing TPC field) is added in DCI formats 1_1 / 1_2 (option 3).</w:t>
      </w:r>
    </w:p>
    <w:p w14:paraId="46EFB7C8" w14:textId="77777777" w:rsidR="005913DE" w:rsidRPr="00873353" w:rsidRDefault="00553824">
      <w:pPr>
        <w:numPr>
          <w:ilvl w:val="1"/>
          <w:numId w:val="50"/>
        </w:numPr>
        <w:rPr>
          <w:rFonts w:ascii="Times" w:eastAsia="Batang" w:hAnsi="Times" w:cs="Times"/>
          <w:lang w:val="en-US"/>
        </w:rPr>
      </w:pPr>
      <w:r w:rsidRPr="00873353">
        <w:rPr>
          <w:rFonts w:ascii="Times" w:eastAsia="Batang" w:hAnsi="Times" w:cs="Times"/>
          <w:lang w:val="en-U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lang w:val="en-US"/>
        </w:rPr>
      </w:pPr>
      <w:r w:rsidRPr="00873353">
        <w:rPr>
          <w:rFonts w:ascii="Times" w:eastAsia="Batang" w:hAnsi="Times" w:cs="Times"/>
          <w:lang w:val="en-US"/>
        </w:rPr>
        <w:t>FFS: Whether or not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lang w:val="en-US"/>
        </w:rPr>
      </w:pPr>
      <w:r w:rsidRPr="00873353">
        <w:rPr>
          <w:rFonts w:ascii="Times" w:eastAsia="Batang" w:hAnsi="Times" w:cs="Times"/>
          <w:lang w:val="en-US"/>
        </w:rPr>
        <w:t>Note1: Per TRP closed-loop power control is only applicable when the “closedLoopIndex” values are not the same for TRPs.</w:t>
      </w:r>
    </w:p>
    <w:p w14:paraId="00944F69" w14:textId="77777777" w:rsidR="005913DE" w:rsidRPr="00873353" w:rsidRDefault="005913DE">
      <w:pPr>
        <w:rPr>
          <w:rFonts w:ascii="Times New Roman" w:hAnsi="Times New Roman" w:cs="Times New Roman"/>
          <w:lang w:val="en-US"/>
        </w:rPr>
      </w:pPr>
    </w:p>
    <w:p w14:paraId="54B7223F" w14:textId="77777777" w:rsidR="005913DE" w:rsidRPr="00873353" w:rsidRDefault="005913DE">
      <w:pPr>
        <w:rPr>
          <w:rFonts w:ascii="Times New Roman" w:hAnsi="Times New Roman" w:cs="Times New Roman"/>
          <w:lang w:val="en-US"/>
        </w:rPr>
      </w:pPr>
    </w:p>
    <w:p w14:paraId="10A9A016" w14:textId="77777777" w:rsidR="005913DE" w:rsidRDefault="00553824">
      <w:pPr>
        <w:pStyle w:val="Heading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For M-TRP PUSCH reliability enhancement, support single DCI based PUSCH transmission/repetition scheme(s). </w:t>
      </w:r>
    </w:p>
    <w:p w14:paraId="533B1B69"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lang w:val="en-US"/>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For single DCI based M-TRP PUSCH reliability enhancement, support TDMed PUSCH repetition scheme(s) based on Rel-16 PUSCH repetition Type A and Type B.</w:t>
      </w:r>
    </w:p>
    <w:p w14:paraId="4BF954CB" w14:textId="77777777" w:rsidR="005913DE" w:rsidRPr="00873353" w:rsidRDefault="00553824">
      <w:pPr>
        <w:pStyle w:val="ListParagraph"/>
        <w:numPr>
          <w:ilvl w:val="0"/>
          <w:numId w:val="67"/>
        </w:numPr>
        <w:rPr>
          <w:rFonts w:ascii="Times New Roman" w:hAnsi="Times New Roman" w:cs="Times New Roman"/>
          <w:sz w:val="18"/>
          <w:szCs w:val="18"/>
          <w:lang w:val="en-US"/>
        </w:rPr>
      </w:pPr>
      <w:r w:rsidRPr="00873353">
        <w:rPr>
          <w:rFonts w:ascii="Times New Roman" w:hAnsi="Times New Roman" w:cs="Times New Roman"/>
          <w:sz w:val="18"/>
          <w:szCs w:val="18"/>
          <w:lang w:val="en-US"/>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lang w:val="en-US"/>
        </w:rPr>
      </w:pPr>
    </w:p>
    <w:p w14:paraId="4E52F4F8" w14:textId="77777777" w:rsidR="005913DE" w:rsidRPr="00873353" w:rsidRDefault="00553824">
      <w:pPr>
        <w:rPr>
          <w:rFonts w:ascii="Times New Roman" w:hAnsi="Times New Roman" w:cs="Times New Roman"/>
          <w:sz w:val="18"/>
          <w:szCs w:val="18"/>
          <w:lang w:val="en-US"/>
        </w:rPr>
      </w:pPr>
      <w:r w:rsidRPr="00873353">
        <w:rPr>
          <w:rStyle w:val="Strong"/>
          <w:rFonts w:ascii="Times New Roman" w:hAnsi="Times New Roman" w:cs="Times New Roman"/>
          <w:sz w:val="18"/>
          <w:szCs w:val="18"/>
          <w:highlight w:val="green"/>
          <w:lang w:val="en-US"/>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lang w:val="en-US"/>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ListParagraph"/>
        <w:numPr>
          <w:ilvl w:val="0"/>
          <w:numId w:val="76"/>
        </w:numPr>
        <w:ind w:left="800" w:hanging="400"/>
        <w:rPr>
          <w:rFonts w:ascii="Times New Roman" w:hAnsi="Times New Roman" w:cs="Times New Roman"/>
          <w:sz w:val="18"/>
          <w:szCs w:val="18"/>
          <w:lang w:val="en-US"/>
        </w:rPr>
      </w:pPr>
      <w:r w:rsidRPr="00873353">
        <w:rPr>
          <w:rFonts w:ascii="Times New Roman" w:hAnsi="Times New Roman" w:cs="Times New Roman"/>
          <w:sz w:val="18"/>
          <w:szCs w:val="18"/>
          <w:lang w:val="en-US"/>
        </w:rPr>
        <w:t>Codebook based and non-codebook based PUSCH  </w:t>
      </w:r>
    </w:p>
    <w:p w14:paraId="71E1A299" w14:textId="77777777" w:rsidR="005913DE" w:rsidRPr="00873353" w:rsidRDefault="00553824">
      <w:pPr>
        <w:pStyle w:val="ListParagraph"/>
        <w:numPr>
          <w:ilvl w:val="0"/>
          <w:numId w:val="76"/>
        </w:numPr>
        <w:ind w:left="800" w:hanging="400"/>
        <w:rPr>
          <w:rFonts w:ascii="Times New Roman" w:hAnsi="Times New Roman" w:cs="Times New Roman"/>
          <w:sz w:val="18"/>
          <w:szCs w:val="18"/>
          <w:lang w:val="en-US"/>
        </w:rPr>
      </w:pPr>
      <w:r w:rsidRPr="00873353">
        <w:rPr>
          <w:rFonts w:ascii="Times New Roman" w:hAnsi="Times New Roman" w:cs="Times New Roman"/>
          <w:sz w:val="18"/>
          <w:szCs w:val="18"/>
          <w:lang w:val="en-US"/>
        </w:rPr>
        <w:t>Enhancements on SRI/TPMI/power control parameters/any other </w:t>
      </w:r>
    </w:p>
    <w:p w14:paraId="7827B679"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lastRenderedPageBreak/>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lang w:val="en-US"/>
        </w:rPr>
      </w:pPr>
      <w:r w:rsidRPr="00873353">
        <w:rPr>
          <w:rFonts w:ascii="Times New Roman" w:hAnsi="Times New Roman" w:cs="Times New Roman"/>
          <w:b/>
          <w:bCs/>
          <w:sz w:val="18"/>
          <w:szCs w:val="18"/>
          <w:highlight w:val="green"/>
          <w:lang w:val="en-US"/>
        </w:rPr>
        <w:t xml:space="preserve">Agreement </w:t>
      </w:r>
    </w:p>
    <w:p w14:paraId="5FDAAB8E"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lang w:val="en-US"/>
        </w:rPr>
      </w:pPr>
    </w:p>
    <w:p w14:paraId="538B76E7" w14:textId="77777777" w:rsidR="005913DE" w:rsidRPr="00873353" w:rsidRDefault="00553824">
      <w:pPr>
        <w:rPr>
          <w:rFonts w:ascii="Times New Roman" w:hAnsi="Times New Roman" w:cs="Times New Roman"/>
          <w:b/>
          <w:bCs/>
          <w:sz w:val="18"/>
          <w:szCs w:val="18"/>
          <w:highlight w:val="green"/>
          <w:lang w:val="en-US"/>
        </w:rPr>
      </w:pPr>
      <w:r w:rsidRPr="00873353">
        <w:rPr>
          <w:rFonts w:ascii="Times New Roman" w:hAnsi="Times New Roman" w:cs="Times New Roman"/>
          <w:b/>
          <w:sz w:val="18"/>
          <w:szCs w:val="18"/>
          <w:highlight w:val="green"/>
          <w:lang w:val="en-US"/>
        </w:rPr>
        <w:t>Agreement</w:t>
      </w:r>
    </w:p>
    <w:p w14:paraId="285D4E91" w14:textId="77777777" w:rsidR="005913DE" w:rsidRPr="00873353" w:rsidRDefault="00553824">
      <w:pPr>
        <w:rPr>
          <w:rFonts w:ascii="Times New Roman" w:hAnsi="Times New Roman" w:cs="Times New Roman"/>
          <w:sz w:val="18"/>
          <w:szCs w:val="18"/>
          <w:lang w:val="en-US"/>
        </w:rPr>
      </w:pPr>
      <w:r w:rsidRPr="00873353">
        <w:rPr>
          <w:rFonts w:ascii="Times New Roman" w:hAnsi="Times New Roman" w:cs="Times New Roman"/>
          <w:sz w:val="18"/>
          <w:szCs w:val="18"/>
          <w:lang w:val="en-US"/>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lang w:val="en-US"/>
        </w:rPr>
      </w:pPr>
      <w:r w:rsidRPr="00873353">
        <w:rPr>
          <w:rFonts w:ascii="Times New Roman" w:hAnsi="Times New Roman" w:cs="Times New Roman"/>
          <w:sz w:val="18"/>
          <w:szCs w:val="18"/>
          <w:lang w:val="en-US"/>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lang w:val="en-US"/>
        </w:rPr>
      </w:pPr>
      <w:r w:rsidRPr="00873353">
        <w:rPr>
          <w:rFonts w:ascii="Times New Roman" w:hAnsi="Times New Roman" w:cs="Times New Roman"/>
          <w:sz w:val="18"/>
          <w:szCs w:val="18"/>
          <w:lang w:val="en-US"/>
        </w:rPr>
        <w:t>Alt.</w:t>
      </w:r>
      <w:r w:rsidRPr="00873353">
        <w:rPr>
          <w:rFonts w:ascii="Times New Roman" w:hAnsi="Times New Roman" w:cs="Times New Roman"/>
          <w:strike/>
          <w:sz w:val="18"/>
          <w:szCs w:val="18"/>
          <w:lang w:val="en-US"/>
        </w:rPr>
        <w:t>3</w:t>
      </w:r>
      <w:r w:rsidRPr="00873353">
        <w:rPr>
          <w:rFonts w:ascii="Times New Roman" w:hAnsi="Times New Roman" w:cs="Times New Roman"/>
          <w:sz w:val="18"/>
          <w:szCs w:val="18"/>
          <w:lang w:val="en-US"/>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lang w:val="en-US"/>
        </w:rPr>
      </w:pPr>
      <w:r w:rsidRPr="00873353">
        <w:rPr>
          <w:rFonts w:ascii="Times New Roman" w:hAnsi="Times New Roman" w:cs="Times New Roman"/>
          <w:sz w:val="18"/>
          <w:szCs w:val="18"/>
          <w:lang w:val="en-US"/>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lang w:val="en-US"/>
        </w:rPr>
      </w:pPr>
      <w:r w:rsidRPr="00873353">
        <w:rPr>
          <w:rFonts w:ascii="Times New Roman" w:hAnsi="Times New Roman" w:cs="Times New Roman"/>
          <w:sz w:val="18"/>
          <w:szCs w:val="18"/>
          <w:lang w:val="en-US"/>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lang w:val="en-US"/>
        </w:rPr>
      </w:pPr>
      <w:r w:rsidRPr="00873353">
        <w:rPr>
          <w:rFonts w:ascii="Times New Roman" w:hAnsi="Times New Roman" w:cs="Times New Roman"/>
          <w:sz w:val="18"/>
          <w:szCs w:val="18"/>
          <w:lang w:val="en-US"/>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lang w:val="en-US"/>
        </w:rPr>
      </w:pPr>
      <w:r w:rsidRPr="00873353">
        <w:rPr>
          <w:rFonts w:ascii="Times New Roman" w:hAnsi="Times New Roman" w:cs="Times New Roman"/>
          <w:sz w:val="18"/>
          <w:szCs w:val="18"/>
          <w:lang w:val="en-US"/>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lang w:val="en-US"/>
        </w:rPr>
      </w:pPr>
      <w:r w:rsidRPr="00873353">
        <w:rPr>
          <w:rFonts w:ascii="Times New Roman" w:hAnsi="Times New Roman" w:cs="Times New Roman"/>
          <w:sz w:val="18"/>
          <w:szCs w:val="18"/>
          <w:lang w:val="en-US"/>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lang w:val="en-US"/>
        </w:rPr>
      </w:pPr>
      <w:r w:rsidRPr="00873353">
        <w:rPr>
          <w:rFonts w:ascii="Times New Roman" w:hAnsi="Times New Roman" w:cs="Times New Roman"/>
          <w:sz w:val="18"/>
          <w:szCs w:val="18"/>
          <w:lang w:val="en-US"/>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lang w:val="en-US"/>
        </w:rPr>
      </w:pPr>
      <w:r w:rsidRPr="00873353">
        <w:rPr>
          <w:rFonts w:ascii="Times New Roman" w:hAnsi="Times New Roman" w:cs="Times New Roman"/>
          <w:sz w:val="18"/>
          <w:szCs w:val="18"/>
          <w:lang w:val="en-US"/>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Heading3"/>
        <w:rPr>
          <w:color w:val="auto"/>
          <w:lang w:val="en-US"/>
        </w:rPr>
      </w:pPr>
      <w:r w:rsidRPr="00873353">
        <w:rPr>
          <w:color w:val="auto"/>
          <w:lang w:val="en-US"/>
        </w:rPr>
        <w:t>103-e (November 2020)</w:t>
      </w:r>
    </w:p>
    <w:p w14:paraId="3F663FDE" w14:textId="77777777" w:rsidR="005913DE" w:rsidRPr="00873353" w:rsidRDefault="005913DE">
      <w:pPr>
        <w:rPr>
          <w:rFonts w:ascii="Times New Roman" w:eastAsia="Batang" w:hAnsi="Times New Roman" w:cs="Times New Roman"/>
          <w:lang w:val="en-US"/>
        </w:rPr>
      </w:pPr>
    </w:p>
    <w:p w14:paraId="50AD06CF" w14:textId="77777777" w:rsidR="005913DE" w:rsidRPr="00873353" w:rsidRDefault="00553824">
      <w:pPr>
        <w:rPr>
          <w:rFonts w:ascii="Times New Roman" w:eastAsia="Batang" w:hAnsi="Times New Roman" w:cs="Times New Roman"/>
          <w:b/>
          <w:bCs/>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18EB00E7"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lastRenderedPageBreak/>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FFS: Details on indicating two TPMIs (e.g,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lang w:val="en-US"/>
        </w:rPr>
      </w:pPr>
    </w:p>
    <w:p w14:paraId="29F17ECE"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309A7862"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lang w:val="en-US"/>
        </w:rPr>
      </w:pPr>
    </w:p>
    <w:p w14:paraId="2EC6A9F1" w14:textId="77777777" w:rsidR="005913DE" w:rsidRPr="00873353" w:rsidRDefault="005913DE">
      <w:pPr>
        <w:rPr>
          <w:rFonts w:ascii="Times New Roman" w:eastAsia="Batang" w:hAnsi="Times New Roman" w:cs="Times New Roman"/>
          <w:color w:val="1F497D"/>
          <w:sz w:val="18"/>
          <w:szCs w:val="18"/>
          <w:lang w:val="en-US"/>
        </w:rPr>
      </w:pPr>
    </w:p>
    <w:p w14:paraId="1672531A"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3AEACA09"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Further study the slot based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lang w:val="en-US"/>
        </w:rPr>
      </w:pPr>
    </w:p>
    <w:p w14:paraId="3F84852F"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59F63ADB"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per TRP closed-loop power control for PUSCH, further study the following alternatives when the “closedLoopIndex”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4: A single TPC field is used in DCI formats 0_1 / 0_2, and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lang w:val="en-US"/>
        </w:rPr>
      </w:pPr>
    </w:p>
    <w:p w14:paraId="057BDDC5"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lang w:val="en-US"/>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lang w:val="en-US"/>
        </w:rPr>
      </w:pPr>
    </w:p>
    <w:p w14:paraId="239B6552" w14:textId="77777777" w:rsidR="005913DE" w:rsidRPr="00873353" w:rsidRDefault="005913DE">
      <w:pPr>
        <w:rPr>
          <w:rFonts w:ascii="Times New Roman" w:eastAsia="Batang" w:hAnsi="Times New Roman" w:cs="Times New Roman"/>
          <w:color w:val="BFBFBF"/>
          <w:sz w:val="18"/>
          <w:szCs w:val="18"/>
          <w:lang w:val="en-US"/>
        </w:rPr>
      </w:pPr>
    </w:p>
    <w:p w14:paraId="1B8AC98B"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3662894D"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lang w:val="en-US"/>
        </w:rPr>
      </w:pPr>
      <w:r w:rsidRPr="00873353">
        <w:rPr>
          <w:rFonts w:ascii="Times New Roman" w:eastAsia="Batang" w:hAnsi="Times New Roman" w:cs="Times New Roman"/>
          <w:bCs/>
          <w:sz w:val="18"/>
          <w:szCs w:val="18"/>
          <w:lang w:val="en-US"/>
        </w:rPr>
        <w:t xml:space="preserve">The scheme is considered to be supported only if there are gains over single DCI based PUSCH repetition schemes and a similar scheme is not supported by m-TRP PDCCH (e.g. Option 3). </w:t>
      </w:r>
    </w:p>
    <w:p w14:paraId="44CA851C"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lang w:val="en-US"/>
        </w:rPr>
      </w:pPr>
      <w:r w:rsidRPr="00873353">
        <w:rPr>
          <w:rFonts w:ascii="Times New Roman" w:eastAsia="Batang" w:hAnsi="Times New Roman" w:cs="Times New Roman"/>
          <w:sz w:val="18"/>
          <w:szCs w:val="18"/>
          <w:lang w:val="en-US"/>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lang w:val="en-US"/>
        </w:rPr>
      </w:pPr>
    </w:p>
    <w:p w14:paraId="48C088EE"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color w:val="000000"/>
          <w:sz w:val="18"/>
          <w:szCs w:val="18"/>
          <w:highlight w:val="green"/>
          <w:lang w:val="en-US"/>
        </w:rPr>
        <w:t>Agreement</w:t>
      </w:r>
    </w:p>
    <w:p w14:paraId="1D51DEF7"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lang w:val="en-US"/>
        </w:rPr>
      </w:pPr>
    </w:p>
    <w:p w14:paraId="52937507" w14:textId="77777777" w:rsidR="005913DE" w:rsidRPr="00873353" w:rsidRDefault="005913DE">
      <w:pPr>
        <w:rPr>
          <w:rFonts w:ascii="Times New Roman" w:eastAsia="SimSun" w:hAnsi="Times New Roman" w:cs="Times New Roman"/>
          <w:sz w:val="18"/>
          <w:szCs w:val="18"/>
          <w:lang w:val="en-US"/>
        </w:rPr>
      </w:pPr>
    </w:p>
    <w:p w14:paraId="7DFD7EC2" w14:textId="77777777" w:rsidR="005913DE" w:rsidRPr="00873353" w:rsidRDefault="00553824">
      <w:pPr>
        <w:rPr>
          <w:rFonts w:ascii="Times New Roman" w:eastAsia="SimSun" w:hAnsi="Times New Roman" w:cs="Times New Roman"/>
          <w:sz w:val="18"/>
          <w:szCs w:val="18"/>
          <w:lang w:val="en-US"/>
        </w:rPr>
      </w:pPr>
      <w:r w:rsidRPr="00873353">
        <w:rPr>
          <w:rFonts w:ascii="Times New Roman" w:eastAsia="Batang" w:hAnsi="Times New Roman" w:cs="Times New Roman"/>
          <w:b/>
          <w:bCs/>
          <w:color w:val="000000"/>
          <w:sz w:val="18"/>
          <w:szCs w:val="18"/>
          <w:shd w:val="clear" w:color="auto" w:fill="00FF00"/>
          <w:lang w:val="en-US"/>
        </w:rPr>
        <w:t>Agreement</w:t>
      </w:r>
    </w:p>
    <w:p w14:paraId="00F4C3EE" w14:textId="77777777" w:rsidR="005913DE" w:rsidRPr="00873353" w:rsidRDefault="00553824">
      <w:pPr>
        <w:rPr>
          <w:rFonts w:ascii="Times New Roman" w:eastAsia="SimSun" w:hAnsi="Times New Roman" w:cs="Times New Roman"/>
          <w:sz w:val="18"/>
          <w:szCs w:val="18"/>
          <w:lang w:val="en-US"/>
        </w:rPr>
      </w:pPr>
      <w:r w:rsidRPr="00873353">
        <w:rPr>
          <w:rFonts w:ascii="Times New Roman" w:eastAsia="Batang" w:hAnsi="Times New Roman" w:cs="Times New Roman"/>
          <w:sz w:val="18"/>
          <w:szCs w:val="18"/>
          <w:lang w:val="en-US"/>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lang w:val="en-US"/>
        </w:rPr>
      </w:pPr>
    </w:p>
    <w:p w14:paraId="17B24F86" w14:textId="77777777" w:rsidR="005913DE" w:rsidRPr="00873353" w:rsidRDefault="00553824">
      <w:pPr>
        <w:rPr>
          <w:rFonts w:ascii="Times New Roman" w:eastAsia="Batang" w:hAnsi="Times New Roman" w:cs="Times New Roman"/>
          <w:sz w:val="18"/>
          <w:szCs w:val="18"/>
          <w:highlight w:val="darkYellow"/>
          <w:lang w:val="en-US"/>
        </w:rPr>
      </w:pPr>
      <w:r w:rsidRPr="00873353">
        <w:rPr>
          <w:rFonts w:ascii="Times New Roman" w:eastAsia="Batang" w:hAnsi="Times New Roman" w:cs="Times New Roman"/>
          <w:b/>
          <w:bCs/>
          <w:sz w:val="18"/>
          <w:szCs w:val="18"/>
          <w:highlight w:val="darkYellow"/>
          <w:lang w:val="en-US"/>
        </w:rPr>
        <w:t>Working Assumption</w:t>
      </w:r>
    </w:p>
    <w:p w14:paraId="2EA17E14" w14:textId="77777777" w:rsidR="005913DE" w:rsidRPr="00873353" w:rsidRDefault="00553824">
      <w:pPr>
        <w:rPr>
          <w:rFonts w:ascii="Times New Roman" w:eastAsia="SimSun" w:hAnsi="Times New Roman" w:cs="Times New Roman"/>
          <w:b/>
          <w:bCs/>
          <w:strike/>
          <w:sz w:val="18"/>
          <w:szCs w:val="18"/>
          <w:lang w:val="en-US"/>
        </w:rPr>
      </w:pPr>
      <w:r w:rsidRPr="00873353">
        <w:rPr>
          <w:rFonts w:ascii="Times New Roman" w:eastAsia="Batang" w:hAnsi="Times New Roman" w:cs="Times New Roman"/>
          <w:sz w:val="18"/>
          <w:szCs w:val="18"/>
          <w:lang w:val="en-US"/>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lang w:val="en-US"/>
        </w:rPr>
      </w:pPr>
    </w:p>
    <w:p w14:paraId="0999D52E"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6D93F7B0"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LS to RAN4 on beam switching gaps for multi-TRP UL transmission is endorsed in </w:t>
      </w:r>
      <w:r w:rsidRPr="00873353">
        <w:rPr>
          <w:rFonts w:ascii="Times New Roman" w:eastAsia="Batang" w:hAnsi="Times New Roman" w:cs="Times New Roman"/>
          <w:sz w:val="18"/>
          <w:szCs w:val="18"/>
          <w:u w:val="single"/>
          <w:lang w:val="en-US"/>
        </w:rPr>
        <w:t>R1-2009807</w:t>
      </w:r>
      <w:r w:rsidRPr="00873353">
        <w:rPr>
          <w:rFonts w:ascii="Times New Roman" w:eastAsia="Batang" w:hAnsi="Times New Roman" w:cs="Times New Roman"/>
          <w:sz w:val="18"/>
          <w:szCs w:val="18"/>
          <w:lang w:val="en-US"/>
        </w:rPr>
        <w:t>.</w:t>
      </w:r>
    </w:p>
    <w:p w14:paraId="6091FAB2" w14:textId="77777777" w:rsidR="005913DE" w:rsidRPr="00873353" w:rsidRDefault="005913DE">
      <w:pPr>
        <w:rPr>
          <w:rFonts w:ascii="Times New Roman" w:hAnsi="Times New Roman" w:cs="Times New Roman"/>
          <w:lang w:val="en-US"/>
        </w:rPr>
      </w:pPr>
    </w:p>
    <w:p w14:paraId="5B4B5DE6" w14:textId="77777777" w:rsidR="005913DE" w:rsidRPr="00873353" w:rsidRDefault="00553824">
      <w:pPr>
        <w:pStyle w:val="Heading3"/>
        <w:rPr>
          <w:color w:val="auto"/>
          <w:lang w:val="en-US"/>
        </w:rPr>
      </w:pPr>
      <w:r w:rsidRPr="00873353">
        <w:rPr>
          <w:color w:val="auto"/>
          <w:lang w:val="en-US"/>
        </w:rPr>
        <w:t>104-e (February 2021)</w:t>
      </w:r>
    </w:p>
    <w:p w14:paraId="755E1539" w14:textId="77777777" w:rsidR="005913DE" w:rsidRPr="00873353" w:rsidRDefault="005913DE">
      <w:pPr>
        <w:pStyle w:val="ListParagraph"/>
        <w:adjustRightInd w:val="0"/>
        <w:snapToGrid w:val="0"/>
        <w:ind w:left="0"/>
        <w:rPr>
          <w:rFonts w:ascii="Times New Roman" w:eastAsia="DengXian" w:hAnsi="Times New Roman" w:cs="Times New Roman"/>
          <w:sz w:val="18"/>
          <w:szCs w:val="18"/>
          <w:lang w:val="en-US"/>
        </w:rPr>
      </w:pPr>
    </w:p>
    <w:p w14:paraId="35610F4A" w14:textId="77777777" w:rsidR="005913DE" w:rsidRPr="00873353" w:rsidRDefault="00553824">
      <w:pPr>
        <w:rPr>
          <w:rFonts w:ascii="Times New Roman" w:eastAsia="Batang" w:hAnsi="Times New Roman" w:cs="Times New Roman"/>
          <w:b/>
          <w:bCs/>
          <w:color w:val="000000"/>
          <w:sz w:val="18"/>
          <w:szCs w:val="18"/>
          <w:highlight w:val="green"/>
          <w:lang w:val="en-US"/>
        </w:rPr>
      </w:pPr>
      <w:r w:rsidRPr="00873353">
        <w:rPr>
          <w:rFonts w:ascii="Times New Roman" w:eastAsia="Batang" w:hAnsi="Times New Roman" w:cs="Times New Roman"/>
          <w:b/>
          <w:bCs/>
          <w:color w:val="000000"/>
          <w:sz w:val="18"/>
          <w:szCs w:val="18"/>
          <w:highlight w:val="green"/>
          <w:lang w:val="en-US"/>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lang w:val="en-US"/>
        </w:rPr>
      </w:pPr>
      <w:r w:rsidRPr="00873353">
        <w:rPr>
          <w:rFonts w:ascii="Times New Roman" w:eastAsia="Batang" w:hAnsi="Times New Roman" w:cs="Times New Roman"/>
          <w:sz w:val="18"/>
          <w:szCs w:val="18"/>
          <w:lang w:val="en-US"/>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lastRenderedPageBreak/>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lang w:val="en-US"/>
        </w:rPr>
      </w:pPr>
    </w:p>
    <w:p w14:paraId="363ED82B" w14:textId="77777777" w:rsidR="005913DE" w:rsidRPr="00873353" w:rsidRDefault="00553824">
      <w:pPr>
        <w:rPr>
          <w:rFonts w:ascii="Times New Roman" w:eastAsia="Batang" w:hAnsi="Times New Roman" w:cs="Times New Roman"/>
          <w:b/>
          <w:bCs/>
          <w:color w:val="000000"/>
          <w:sz w:val="18"/>
          <w:szCs w:val="18"/>
          <w:highlight w:val="green"/>
          <w:lang w:val="en-US"/>
        </w:rPr>
      </w:pPr>
      <w:r w:rsidRPr="00873353">
        <w:rPr>
          <w:rFonts w:ascii="Times New Roman" w:eastAsia="Batang" w:hAnsi="Times New Roman" w:cs="Times New Roman"/>
          <w:b/>
          <w:bCs/>
          <w:color w:val="000000"/>
          <w:sz w:val="18"/>
          <w:szCs w:val="18"/>
          <w:highlight w:val="green"/>
          <w:lang w:val="en-US"/>
        </w:rPr>
        <w:t>Agreement</w:t>
      </w:r>
    </w:p>
    <w:p w14:paraId="23F7B8F9" w14:textId="77777777" w:rsidR="005913DE" w:rsidRPr="00873353" w:rsidRDefault="00553824">
      <w:pPr>
        <w:shd w:val="clear" w:color="auto" w:fill="FFFFFF"/>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FFS: Required changes on CG parameters (ConfiguredGrantConfig)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single-DCI based M-TRP PUSCH repetition schemes, up to two power control parameter sets (using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Alt. 1: Add second </w:t>
      </w:r>
      <w:r w:rsidRPr="00873353">
        <w:rPr>
          <w:rFonts w:ascii="Times New Roman" w:eastAsia="Batang" w:hAnsi="Times New Roman" w:cs="Times New Roman"/>
          <w:i/>
          <w:sz w:val="18"/>
          <w:szCs w:val="18"/>
          <w:lang w:val="en-US"/>
        </w:rPr>
        <w:t>sri-PUSCH-MappingToAddModList</w:t>
      </w:r>
      <w:r w:rsidRPr="00873353">
        <w:rPr>
          <w:rFonts w:ascii="Times New Roman" w:eastAsia="Batang" w:hAnsi="Times New Roman" w:cs="Times New Roman"/>
          <w:sz w:val="18"/>
          <w:szCs w:val="18"/>
          <w:lang w:val="en-US"/>
        </w:rPr>
        <w:t xml:space="preserve">, and select two </w:t>
      </w:r>
      <w:r w:rsidRPr="00873353">
        <w:rPr>
          <w:rFonts w:ascii="Times New Roman" w:eastAsia="Batang" w:hAnsi="Times New Roman" w:cs="Times New Roman"/>
          <w:i/>
          <w:sz w:val="18"/>
          <w:szCs w:val="18"/>
          <w:lang w:val="en-US"/>
        </w:rPr>
        <w:t>SRI-PUSCH-PowerControl</w:t>
      </w:r>
      <w:r w:rsidRPr="00873353">
        <w:rPr>
          <w:rFonts w:ascii="Times New Roman" w:eastAsia="Batang" w:hAnsi="Times New Roman" w:cs="Times New Roman"/>
          <w:sz w:val="18"/>
          <w:szCs w:val="18"/>
          <w:lang w:val="en-US"/>
        </w:rPr>
        <w:t xml:space="preserve"> from two </w:t>
      </w:r>
      <w:r w:rsidRPr="00873353">
        <w:rPr>
          <w:rFonts w:ascii="Times New Roman" w:eastAsia="Batang" w:hAnsi="Times New Roman" w:cs="Times New Roman"/>
          <w:i/>
          <w:sz w:val="18"/>
          <w:szCs w:val="18"/>
          <w:lang w:val="en-US"/>
        </w:rPr>
        <w:t>sri-PUSCH-MappingToAddModList</w:t>
      </w:r>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Alt. 2: Add SRS resource set ID in </w:t>
      </w:r>
      <w:r w:rsidRPr="00873353">
        <w:rPr>
          <w:rFonts w:ascii="Times New Roman" w:eastAsia="Batang" w:hAnsi="Times New Roman" w:cs="Times New Roman"/>
          <w:i/>
          <w:sz w:val="18"/>
          <w:szCs w:val="18"/>
          <w:lang w:val="en-US"/>
        </w:rPr>
        <w:t>SRI-PUSCH-PowerControl</w:t>
      </w:r>
      <w:r w:rsidRPr="00873353">
        <w:rPr>
          <w:rFonts w:ascii="Times New Roman" w:eastAsia="Batang" w:hAnsi="Times New Roman" w:cs="Times New Roman"/>
          <w:sz w:val="18"/>
          <w:szCs w:val="18"/>
          <w:lang w:val="en-US"/>
        </w:rPr>
        <w:t xml:space="preserve">, and select </w:t>
      </w:r>
      <w:r w:rsidRPr="00873353">
        <w:rPr>
          <w:rFonts w:ascii="Times New Roman" w:eastAsia="Batang" w:hAnsi="Times New Roman" w:cs="Times New Roman"/>
          <w:i/>
          <w:sz w:val="18"/>
          <w:szCs w:val="18"/>
          <w:lang w:val="en-US"/>
        </w:rPr>
        <w:t>SRI-PUSCH-PowerControl</w:t>
      </w:r>
      <w:r w:rsidRPr="00873353">
        <w:rPr>
          <w:rFonts w:ascii="Times New Roman" w:eastAsia="Batang" w:hAnsi="Times New Roman" w:cs="Times New Roman"/>
          <w:sz w:val="18"/>
          <w:szCs w:val="18"/>
          <w:lang w:val="en-US"/>
        </w:rPr>
        <w:t xml:space="preserve"> from </w:t>
      </w:r>
      <w:r w:rsidRPr="00873353">
        <w:rPr>
          <w:rFonts w:ascii="Times New Roman" w:eastAsia="Batang" w:hAnsi="Times New Roman" w:cs="Times New Roman"/>
          <w:i/>
          <w:sz w:val="18"/>
          <w:szCs w:val="18"/>
          <w:lang w:val="en-US"/>
        </w:rPr>
        <w:t>sri-PUSCH-MappingToAddModList</w:t>
      </w:r>
      <w:r w:rsidRPr="00873353">
        <w:rPr>
          <w:rFonts w:ascii="Times New Roman" w:eastAsia="Batang" w:hAnsi="Times New Roman" w:cs="Times New Roman"/>
          <w:sz w:val="18"/>
          <w:szCs w:val="18"/>
          <w:lang w:val="en-US"/>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Alt.4: Add second </w:t>
      </w:r>
      <w:r w:rsidRPr="00873353">
        <w:rPr>
          <w:rFonts w:ascii="Times New Roman" w:eastAsia="Batang" w:hAnsi="Times New Roman" w:cs="Times New Roman"/>
          <w:i/>
          <w:sz w:val="18"/>
          <w:szCs w:val="18"/>
          <w:lang w:val="en-US"/>
        </w:rPr>
        <w:t>sri-PUSCH-PathlossReferenceRS-Id</w:t>
      </w:r>
      <w:r w:rsidRPr="00873353">
        <w:rPr>
          <w:rFonts w:ascii="Times New Roman" w:eastAsia="Batang" w:hAnsi="Times New Roman" w:cs="Times New Roman"/>
          <w:sz w:val="18"/>
          <w:szCs w:val="18"/>
          <w:lang w:val="en-US"/>
        </w:rPr>
        <w:t>/</w:t>
      </w:r>
      <w:r w:rsidRPr="00873353">
        <w:rPr>
          <w:rFonts w:ascii="Times New Roman" w:eastAsia="Batang" w:hAnsi="Times New Roman" w:cs="Times New Roman"/>
          <w:i/>
          <w:sz w:val="18"/>
          <w:szCs w:val="18"/>
          <w:lang w:val="en-US"/>
        </w:rPr>
        <w:t>sri-P0-PUSCH-AlphaSetId</w:t>
      </w:r>
      <w:r w:rsidRPr="00873353">
        <w:rPr>
          <w:rFonts w:ascii="Times New Roman" w:eastAsia="Batang" w:hAnsi="Times New Roman" w:cs="Times New Roman"/>
          <w:sz w:val="18"/>
          <w:szCs w:val="18"/>
          <w:lang w:val="en-US"/>
        </w:rPr>
        <w:t>/</w:t>
      </w:r>
      <w:r w:rsidRPr="00873353">
        <w:rPr>
          <w:rFonts w:ascii="Times New Roman" w:eastAsia="Batang" w:hAnsi="Times New Roman" w:cs="Times New Roman"/>
          <w:i/>
          <w:sz w:val="18"/>
          <w:szCs w:val="18"/>
          <w:lang w:val="en-US"/>
        </w:rPr>
        <w:t>sri-PUSCH-ClosedLoopIndex</w:t>
      </w:r>
      <w:r w:rsidRPr="00873353">
        <w:rPr>
          <w:rFonts w:ascii="Times New Roman" w:eastAsia="Batang" w:hAnsi="Times New Roman" w:cs="Times New Roman"/>
          <w:sz w:val="18"/>
          <w:szCs w:val="18"/>
          <w:lang w:val="en-US"/>
        </w:rPr>
        <w:t xml:space="preserve"> in </w:t>
      </w:r>
      <w:r w:rsidRPr="00873353">
        <w:rPr>
          <w:rFonts w:ascii="Times New Roman" w:eastAsia="Batang" w:hAnsi="Times New Roman" w:cs="Times New Roman"/>
          <w:i/>
          <w:sz w:val="18"/>
          <w:szCs w:val="18"/>
          <w:lang w:val="en-US"/>
        </w:rPr>
        <w:t>SRI-PUSCH-PowerControl</w:t>
      </w:r>
      <w:r w:rsidRPr="00873353">
        <w:rPr>
          <w:rFonts w:ascii="Times New Roman" w:eastAsia="Batang" w:hAnsi="Times New Roman" w:cs="Times New Roman"/>
          <w:sz w:val="18"/>
          <w:szCs w:val="18"/>
          <w:lang w:val="en-US"/>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lang w:val="en-US"/>
        </w:rPr>
      </w:pPr>
    </w:p>
    <w:p w14:paraId="7B8AC2FF" w14:textId="77777777" w:rsidR="005913DE" w:rsidRPr="00873353" w:rsidRDefault="00553824">
      <w:pPr>
        <w:snapToGrid w:val="0"/>
        <w:rPr>
          <w:rFonts w:ascii="Times New Roman" w:eastAsia="Batang" w:hAnsi="Times New Roman" w:cs="Times New Roman"/>
          <w:b/>
          <w:bCs/>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15679D5C" w14:textId="77777777" w:rsidR="005913DE" w:rsidRPr="00873353" w:rsidRDefault="00553824">
      <w:pPr>
        <w:snapToGrid w:val="0"/>
        <w:rPr>
          <w:rFonts w:ascii="Times New Roman" w:eastAsia="SimSun" w:hAnsi="Times New Roman" w:cs="Times New Roman"/>
          <w:sz w:val="18"/>
          <w:szCs w:val="18"/>
          <w:lang w:val="en-US"/>
        </w:rPr>
      </w:pPr>
      <w:r w:rsidRPr="00873353">
        <w:rPr>
          <w:rFonts w:ascii="Times New Roman" w:eastAsia="Batang" w:hAnsi="Times New Roman" w:cs="Times New Roman"/>
          <w:sz w:val="18"/>
          <w:szCs w:val="18"/>
          <w:lang w:val="en-US"/>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lang w:val="en-US"/>
        </w:rPr>
      </w:pPr>
      <w:r w:rsidRPr="00873353">
        <w:rPr>
          <w:rFonts w:ascii="Times New Roman" w:eastAsia="Batang" w:hAnsi="Times New Roman" w:cs="Times New Roman"/>
          <w:sz w:val="18"/>
          <w:szCs w:val="18"/>
          <w:lang w:val="en-US"/>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lang w:val="en-US"/>
        </w:rPr>
      </w:pPr>
    </w:p>
    <w:p w14:paraId="7DA817FC"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34AD2831"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the indication of PTRS-DMRS association for maxRank &gt; 2.</w:t>
      </w:r>
    </w:p>
    <w:p w14:paraId="03AAB8CB" w14:textId="77777777" w:rsidR="005913DE" w:rsidRPr="00873353" w:rsidRDefault="005913DE">
      <w:pPr>
        <w:rPr>
          <w:rFonts w:ascii="Times New Roman" w:eastAsia="Batang" w:hAnsi="Times New Roman" w:cs="Times New Roman"/>
          <w:sz w:val="18"/>
          <w:szCs w:val="18"/>
          <w:lang w:val="en-US"/>
        </w:rPr>
      </w:pPr>
    </w:p>
    <w:p w14:paraId="477FFA38"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13AF1235"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lastRenderedPageBreak/>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lang w:val="en-US"/>
        </w:rPr>
      </w:pPr>
    </w:p>
    <w:p w14:paraId="50A8B476"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731FEE47" w14:textId="77777777" w:rsidR="005913DE" w:rsidRPr="00873353" w:rsidRDefault="00553824">
      <w:p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lang w:val="en-US"/>
        </w:rPr>
      </w:pPr>
    </w:p>
    <w:p w14:paraId="2F7A918D"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b/>
          <w:bCs/>
          <w:sz w:val="18"/>
          <w:szCs w:val="18"/>
          <w:highlight w:val="green"/>
          <w:lang w:val="en-US"/>
        </w:rPr>
        <w:t>Agreement</w:t>
      </w:r>
    </w:p>
    <w:p w14:paraId="0C2EA452"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sz w:val="18"/>
          <w:szCs w:val="18"/>
          <w:lang w:val="en-US"/>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first TPMI field uses the Rel-15/16 TPMI field design (which includes TPMI index and the number of layers) of DCI format 0_1/0_2. The second TPMI field only contains</w:t>
      </w:r>
      <w:r w:rsidRPr="00873353">
        <w:rPr>
          <w:rFonts w:ascii="Times New Roman" w:eastAsia="Batang" w:hAnsi="Times New Roman" w:cs="Times New Roman"/>
          <w:strike/>
          <w:sz w:val="18"/>
          <w:szCs w:val="18"/>
          <w:lang w:val="en-US"/>
        </w:rPr>
        <w:t>indicates</w:t>
      </w:r>
      <w:r w:rsidRPr="00873353">
        <w:rPr>
          <w:rFonts w:ascii="Times New Roman" w:eastAsia="Batang" w:hAnsi="Times New Roman" w:cs="Times New Roman"/>
          <w:sz w:val="18"/>
          <w:szCs w:val="18"/>
          <w:lang w:val="en-US"/>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lang w:val="en-US"/>
        </w:rPr>
      </w:pPr>
    </w:p>
    <w:p w14:paraId="4D88659F" w14:textId="77777777" w:rsidR="005913DE" w:rsidRPr="00873353" w:rsidRDefault="00553824">
      <w:pPr>
        <w:shd w:val="clear" w:color="auto" w:fill="FFFFFF"/>
        <w:rPr>
          <w:rFonts w:ascii="Times New Roman" w:eastAsia="SimSun" w:hAnsi="Times New Roman" w:cs="Times New Roman"/>
          <w:sz w:val="18"/>
          <w:szCs w:val="18"/>
          <w:lang w:val="en-US"/>
        </w:rPr>
      </w:pPr>
      <w:r w:rsidRPr="00873353">
        <w:rPr>
          <w:rFonts w:ascii="Times New Roman" w:eastAsia="SimSun" w:hAnsi="Times New Roman" w:cs="Times New Roman"/>
          <w:b/>
          <w:bCs/>
          <w:sz w:val="18"/>
          <w:szCs w:val="18"/>
          <w:highlight w:val="green"/>
          <w:lang w:val="en-US"/>
        </w:rPr>
        <w:t>Agreement</w:t>
      </w:r>
    </w:p>
    <w:p w14:paraId="04AF6533" w14:textId="77777777" w:rsidR="005913DE" w:rsidRPr="00873353" w:rsidRDefault="00553824">
      <w:p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Minimizing the DCI overhead for PUSCH repetition Type A as a result of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lastRenderedPageBreak/>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lang w:val="en-US"/>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lang w:val="en-US"/>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lang w:val="en-US"/>
        </w:rPr>
      </w:pPr>
      <w:r w:rsidRPr="00873353">
        <w:rPr>
          <w:rFonts w:ascii="Times New Roman" w:eastAsia="SimSun" w:hAnsi="Times New Roman" w:cs="Times New Roman"/>
          <w:b/>
          <w:bCs/>
          <w:color w:val="493118"/>
          <w:sz w:val="18"/>
          <w:szCs w:val="18"/>
          <w:shd w:val="clear" w:color="auto" w:fill="00FF00"/>
          <w:lang w:val="en-US"/>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lang w:val="en-US"/>
        </w:rPr>
      </w:pPr>
      <w:r w:rsidRPr="00873353">
        <w:rPr>
          <w:rFonts w:ascii="Times New Roman" w:eastAsia="SimSun" w:hAnsi="Times New Roman" w:cs="Times New Roman"/>
          <w:color w:val="493118"/>
          <w:sz w:val="18"/>
          <w:szCs w:val="18"/>
          <w:lang w:val="en-US"/>
        </w:rPr>
        <w:t>Further study following alternatives to support per TRP closed-loop power control for PUSCH ,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3: A second TPC field (similar to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Option 4: A single TPC field is used in DCI formats 0_1 / 0_2, and indicates two TPC values applied to two PUSCH beams, respectively.</w:t>
      </w:r>
    </w:p>
    <w:p w14:paraId="48C28F22" w14:textId="77777777" w:rsidR="005913DE" w:rsidRPr="00873353" w:rsidRDefault="005913DE">
      <w:pPr>
        <w:pStyle w:val="ListParagraph"/>
        <w:adjustRightInd w:val="0"/>
        <w:snapToGrid w:val="0"/>
        <w:ind w:left="0"/>
        <w:rPr>
          <w:rFonts w:ascii="Times New Roman" w:eastAsia="DengXian" w:hAnsi="Times New Roman" w:cs="Times New Roman"/>
          <w:sz w:val="18"/>
          <w:szCs w:val="18"/>
          <w:lang w:val="en-US"/>
        </w:rPr>
      </w:pPr>
    </w:p>
    <w:p w14:paraId="6AF9EB8F" w14:textId="77777777" w:rsidR="005913DE" w:rsidRPr="00873353" w:rsidRDefault="005913DE">
      <w:pPr>
        <w:rPr>
          <w:rFonts w:ascii="Times" w:eastAsia="Batang" w:hAnsi="Times" w:cs="Times New Roman"/>
          <w:lang w:val="en-US"/>
        </w:rPr>
      </w:pPr>
    </w:p>
    <w:p w14:paraId="10CEAF7C" w14:textId="77777777" w:rsidR="005913DE" w:rsidRPr="00873353" w:rsidRDefault="00553824">
      <w:pPr>
        <w:pStyle w:val="Heading3"/>
        <w:rPr>
          <w:color w:val="auto"/>
          <w:lang w:val="en-US"/>
        </w:rPr>
      </w:pPr>
      <w:r w:rsidRPr="00873353">
        <w:rPr>
          <w:color w:val="auto"/>
          <w:lang w:val="en-US"/>
        </w:rPr>
        <w:t>104-bis-e (April 2021)</w:t>
      </w:r>
    </w:p>
    <w:p w14:paraId="642ED620" w14:textId="77777777" w:rsidR="005913DE" w:rsidRPr="00873353" w:rsidRDefault="005913DE">
      <w:pPr>
        <w:rPr>
          <w:rFonts w:ascii="Times New Roman" w:hAnsi="Times New Roman" w:cs="Times New Roman"/>
          <w:lang w:val="en-US"/>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sri-PUSCH-MappingToAddModList</w:t>
      </w:r>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SRI-PUSCH-PowerControl</w:t>
      </w:r>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sri-PUSCH-MappingToAddModList</w:t>
      </w:r>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SRI-PUSCH-PowerControl</w:t>
      </w:r>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SRI-PUSCH-PowerControl</w:t>
      </w:r>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sri-PUSCH-MappingToAddModList</w:t>
      </w:r>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5"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lang w:val="en-US"/>
        </w:rPr>
      </w:pPr>
      <w:r w:rsidRPr="00873353">
        <w:rPr>
          <w:rFonts w:ascii="Times New Roman" w:eastAsia="Malgun Gothic" w:hAnsi="Times New Roman" w:cs="Times New Roman"/>
          <w:bCs/>
          <w:sz w:val="18"/>
          <w:szCs w:val="18"/>
          <w:lang w:val="en-US"/>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lang w:val="en-US"/>
        </w:rPr>
      </w:pPr>
      <w:r w:rsidRPr="00873353">
        <w:rPr>
          <w:rFonts w:ascii="Times New Roman" w:eastAsia="Malgun Gothic" w:hAnsi="Times New Roman" w:cs="Times New Roman"/>
          <w:bCs/>
          <w:sz w:val="18"/>
          <w:szCs w:val="18"/>
          <w:lang w:val="en-US"/>
        </w:rPr>
        <w:t>FFS: Whether the new field is 1 bit or 2 bits</w:t>
      </w:r>
    </w:p>
    <w:bookmarkEnd w:id="85"/>
    <w:p w14:paraId="3DCEEE08" w14:textId="77777777" w:rsidR="005913DE" w:rsidRPr="00873353" w:rsidRDefault="005913DE">
      <w:pPr>
        <w:ind w:left="420" w:hanging="420"/>
        <w:rPr>
          <w:rFonts w:ascii="Times New Roman" w:eastAsia="Malgun Gothic" w:hAnsi="Times New Roman" w:cs="Times New Roman"/>
          <w:b/>
          <w:sz w:val="18"/>
          <w:szCs w:val="18"/>
          <w:lang w:val="en-US"/>
        </w:rPr>
      </w:pPr>
    </w:p>
    <w:p w14:paraId="468E781B" w14:textId="77777777" w:rsidR="005913DE" w:rsidRPr="00873353" w:rsidRDefault="00553824">
      <w:pPr>
        <w:overflowPunct w:val="0"/>
        <w:rPr>
          <w:rFonts w:ascii="Times New Roman" w:eastAsia="Batang" w:hAnsi="Times New Roman" w:cs="Times New Roman"/>
          <w:bCs/>
          <w:sz w:val="18"/>
          <w:szCs w:val="18"/>
          <w:lang w:val="en-US"/>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73353">
        <w:rPr>
          <w:rFonts w:ascii="Times New Roman" w:eastAsia="Batang" w:hAnsi="Times New Roman" w:cs="Times New Roman"/>
          <w:position w:val="-5"/>
          <w:sz w:val="18"/>
          <w:szCs w:val="18"/>
          <w:lang w:val="en-GB"/>
        </w:rPr>
        <w:pict w14:anchorId="3CFA042C">
          <v:shape id="_x0000_i1032" type="#_x0000_t75" style="width:13.85pt;height:12.9pt"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73353">
        <w:rPr>
          <w:rFonts w:ascii="Times New Roman" w:eastAsia="Batang" w:hAnsi="Times New Roman" w:cs="Times New Roman"/>
          <w:position w:val="-6"/>
          <w:sz w:val="18"/>
          <w:szCs w:val="18"/>
          <w:lang w:val="en-GB"/>
        </w:rPr>
        <w:pict w14:anchorId="5E7EE513">
          <v:shape id="_x0000_i1033" type="#_x0000_t75" style="width:13.85pt;height:12.9pt"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73353">
        <w:rPr>
          <w:rFonts w:ascii="Times New Roman" w:eastAsia="Batang" w:hAnsi="Times New Roman" w:cs="Times New Roman"/>
          <w:position w:val="-6"/>
          <w:sz w:val="18"/>
          <w:szCs w:val="18"/>
          <w:lang w:val="en-GB"/>
        </w:rPr>
        <w:pict w14:anchorId="4526E29E">
          <v:shape id="_x0000_i1034" type="#_x0000_t75" style="width:55.4pt;height:13.85pt"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73353">
        <w:rPr>
          <w:rFonts w:ascii="Times New Roman" w:eastAsia="Batang" w:hAnsi="Times New Roman" w:cs="Times New Roman"/>
          <w:position w:val="-9"/>
          <w:sz w:val="18"/>
          <w:szCs w:val="18"/>
          <w:lang w:val="en-GB"/>
        </w:rPr>
        <w:pict w14:anchorId="7FD0A3A2">
          <v:shape id="_x0000_i1035" type="#_x0000_t75" style="width:12.9pt;height:13.8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lang w:val="en-US"/>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lastRenderedPageBreak/>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6" w:name="_Hlk79918970"/>
      <w:r>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2, the 1 bit indicates one of two DMRS ports sharing the same PTRS port.</w:t>
      </w:r>
    </w:p>
    <w:bookmarkEnd w:id="86"/>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r>
        <w:rPr>
          <w:rFonts w:ascii="Times New Roman" w:eastAsia="Batang" w:hAnsi="Times New Roman" w:cs="Times New Roman"/>
          <w:i/>
          <w:sz w:val="18"/>
          <w:lang w:val="en-GB"/>
        </w:rPr>
        <w:t>powerControlLoopToUse</w:t>
      </w:r>
      <w:r>
        <w:rPr>
          <w:rFonts w:ascii="Times New Roman" w:eastAsia="Batang" w:hAnsi="Times New Roman" w:cs="Times New Roman"/>
          <w:sz w:val="18"/>
          <w:lang w:val="en-GB"/>
        </w:rPr>
        <w:t>' in '</w:t>
      </w:r>
      <w:r>
        <w:rPr>
          <w:rFonts w:ascii="Times New Roman" w:eastAsia="Batang" w:hAnsi="Times New Roman" w:cs="Times New Roman"/>
          <w:i/>
          <w:sz w:val="18"/>
          <w:lang w:val="en-GB"/>
        </w:rPr>
        <w:t>ConfiguredGrantConfig</w:t>
      </w:r>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r>
        <w:rPr>
          <w:rFonts w:ascii="Times New Roman" w:eastAsia="Batang" w:hAnsi="Times New Roman" w:cs="Times New Roman"/>
          <w:i/>
          <w:sz w:val="18"/>
          <w:lang w:val="en-GB"/>
        </w:rPr>
        <w:t>pathlossReferenceIndex</w:t>
      </w:r>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'srs-ResourceIndicator</w:t>
      </w:r>
      <w:r>
        <w:rPr>
          <w:rFonts w:ascii="Times New Roman" w:eastAsia="Batang" w:hAnsi="Times New Roman" w:cs="Times New Roman"/>
          <w:sz w:val="18"/>
          <w:lang w:val="en-GB"/>
        </w:rPr>
        <w:t>' and '</w:t>
      </w:r>
      <w:r>
        <w:rPr>
          <w:rFonts w:ascii="Times New Roman" w:eastAsia="Batang" w:hAnsi="Times New Roman" w:cs="Times New Roman"/>
          <w:i/>
          <w:sz w:val="18"/>
          <w:lang w:val="en-GB"/>
        </w:rPr>
        <w:t>precodingAndNumberOfLayers</w:t>
      </w:r>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'dmrs-SeqInitialization</w:t>
      </w:r>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lang w:val="en-US"/>
        </w:rPr>
      </w:pPr>
    </w:p>
    <w:p w14:paraId="5AE87699" w14:textId="77777777" w:rsidR="005913DE" w:rsidRPr="00873353" w:rsidRDefault="00553824">
      <w:pPr>
        <w:pStyle w:val="Heading3"/>
        <w:rPr>
          <w:color w:val="auto"/>
          <w:lang w:val="en-US"/>
        </w:rPr>
      </w:pPr>
      <w:r w:rsidRPr="00873353">
        <w:rPr>
          <w:color w:val="auto"/>
          <w:lang w:val="en-US"/>
        </w:rPr>
        <w:t>105-e (May 2021)</w:t>
      </w:r>
    </w:p>
    <w:p w14:paraId="231AB156" w14:textId="77777777" w:rsidR="005913DE" w:rsidRPr="00873353" w:rsidRDefault="005913DE">
      <w:pPr>
        <w:rPr>
          <w:rFonts w:ascii="Times New Roman" w:hAnsi="Times New Roman" w:cs="Times New Roman"/>
          <w:sz w:val="18"/>
          <w:szCs w:val="18"/>
          <w:lang w:val="en-US"/>
        </w:rPr>
      </w:pPr>
    </w:p>
    <w:p w14:paraId="5211FD58" w14:textId="77777777" w:rsidR="005913DE" w:rsidRPr="00873353" w:rsidRDefault="00553824">
      <w:pPr>
        <w:rPr>
          <w:rFonts w:ascii="Times New Roman" w:eastAsia="Batang" w:hAnsi="Times New Roman" w:cs="Times New Roman"/>
          <w:b/>
          <w:bCs/>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1730EF4A" w14:textId="77777777" w:rsidR="005913DE" w:rsidRPr="00873353" w:rsidRDefault="00553824">
      <w:pPr>
        <w:rPr>
          <w:rFonts w:ascii="Times New Roman" w:eastAsia="Batang" w:hAnsi="Times New Roman" w:cs="Times New Roman"/>
          <w:color w:val="000000"/>
          <w:sz w:val="18"/>
          <w:szCs w:val="18"/>
          <w:lang w:val="en-US"/>
        </w:rPr>
      </w:pPr>
      <w:r w:rsidRPr="00873353">
        <w:rPr>
          <w:rFonts w:ascii="Times New Roman" w:eastAsia="Batang" w:hAnsi="Times New Roman" w:cs="Times New Roman"/>
          <w:color w:val="000000"/>
          <w:sz w:val="18"/>
          <w:szCs w:val="18"/>
          <w:lang w:val="en-US"/>
        </w:rPr>
        <w:t>For indicating per-TRP OLPC set in DCI format 0_1/0_2, i</w:t>
      </w:r>
      <w:r w:rsidRPr="00873353">
        <w:rPr>
          <w:rFonts w:ascii="Times New Roman" w:eastAsia="Batang" w:hAnsi="Times New Roman" w:cs="Times New Roman"/>
          <w:sz w:val="18"/>
          <w:szCs w:val="18"/>
          <w:lang w:val="en-US"/>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Batang" w:hAnsi="Times New Roman" w:cs="Times New Roman"/>
          <w:sz w:val="18"/>
          <w:szCs w:val="18"/>
          <w:lang w:val="en-US"/>
        </w:rPr>
        <w:t>if value of the field equals to ‘0’, the UE determine value of P0 from</w:t>
      </w:r>
      <w:r w:rsidRPr="00873353">
        <w:rPr>
          <w:rFonts w:ascii="Times New Roman" w:eastAsia="Batang" w:hAnsi="Times New Roman" w:cs="Times New Roman"/>
          <w:strike/>
          <w:sz w:val="18"/>
          <w:szCs w:val="18"/>
          <w:lang w:val="en-US"/>
        </w:rPr>
        <w:t xml:space="preserve"> </w:t>
      </w:r>
      <w:r w:rsidRPr="00873353">
        <w:rPr>
          <w:rFonts w:ascii="Times New Roman" w:eastAsia="Batang" w:hAnsi="Times New Roman" w:cs="Times New Roman"/>
          <w:i/>
          <w:sz w:val="18"/>
          <w:szCs w:val="18"/>
          <w:lang w:val="en-US"/>
        </w:rPr>
        <w:t>SRI-PUSCH-PowerControl</w:t>
      </w:r>
      <w:r w:rsidRPr="00873353">
        <w:rPr>
          <w:rFonts w:ascii="Times New Roman" w:eastAsia="Batang" w:hAnsi="Times New Roman" w:cs="Times New Roman"/>
          <w:sz w:val="18"/>
          <w:szCs w:val="18"/>
          <w:lang w:val="en-US"/>
        </w:rPr>
        <w:t xml:space="preserve"> with a sri-</w:t>
      </w:r>
      <w:r w:rsidRPr="00873353">
        <w:rPr>
          <w:rFonts w:ascii="Times New Roman" w:eastAsia="Batang" w:hAnsi="Times New Roman" w:cs="Times New Roman"/>
          <w:i/>
          <w:sz w:val="18"/>
          <w:szCs w:val="18"/>
          <w:lang w:val="en-US"/>
        </w:rPr>
        <w:t>PUSCH-PowerControlId</w:t>
      </w:r>
      <w:r w:rsidRPr="00873353">
        <w:rPr>
          <w:rFonts w:ascii="Times New Roman" w:eastAsia="Batang" w:hAnsi="Times New Roman" w:cs="Times New Roman"/>
          <w:sz w:val="18"/>
          <w:szCs w:val="18"/>
          <w:lang w:val="en-US"/>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Batang" w:hAnsi="Times New Roman" w:cs="Times New Roman"/>
          <w:sz w:val="18"/>
          <w:szCs w:val="18"/>
          <w:lang w:val="en-US"/>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lang w:val="en-US"/>
        </w:rPr>
      </w:pPr>
    </w:p>
    <w:p w14:paraId="14E87A0B"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sz w:val="18"/>
          <w:szCs w:val="18"/>
          <w:highlight w:val="green"/>
          <w:lang w:val="en-US"/>
        </w:rPr>
        <w:t>Agreement</w:t>
      </w:r>
    </w:p>
    <w:p w14:paraId="359EA734" w14:textId="77777777" w:rsidR="005913DE" w:rsidRPr="00873353" w:rsidRDefault="00553824">
      <w:p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the UE does not follow the above operation, UE transmits A-CSI only on the first PUSCH repetition similar to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lang w:val="en-US"/>
        </w:rPr>
      </w:pPr>
    </w:p>
    <w:p w14:paraId="5EE4891E" w14:textId="77777777" w:rsidR="005913DE" w:rsidRPr="00873353" w:rsidRDefault="00553824">
      <w:pPr>
        <w:rPr>
          <w:rFonts w:ascii="Times New Roman" w:eastAsia="Batang" w:hAnsi="Times New Roman" w:cs="Times New Roman"/>
          <w:sz w:val="18"/>
          <w:szCs w:val="18"/>
          <w:highlight w:val="green"/>
          <w:lang w:val="en-US"/>
        </w:rPr>
      </w:pPr>
      <w:r w:rsidRPr="00873353">
        <w:rPr>
          <w:rFonts w:ascii="Times New Roman" w:eastAsia="Batang" w:hAnsi="Times New Roman" w:cs="Times New Roman"/>
          <w:b/>
          <w:bCs/>
          <w:sz w:val="18"/>
          <w:szCs w:val="18"/>
          <w:highlight w:val="green"/>
          <w:lang w:val="en-US"/>
        </w:rPr>
        <w:t>Agreement</w:t>
      </w:r>
    </w:p>
    <w:p w14:paraId="006D3F89" w14:textId="77777777" w:rsidR="005913DE" w:rsidRPr="00873353" w:rsidRDefault="00553824">
      <w:pPr>
        <w:rPr>
          <w:rFonts w:ascii="Times New Roman" w:eastAsia="Batang" w:hAnsi="Times New Roman" w:cs="Times New Roman"/>
          <w:bCs/>
          <w:iCs/>
          <w:kern w:val="32"/>
          <w:sz w:val="18"/>
          <w:szCs w:val="18"/>
          <w:lang w:val="en-US"/>
        </w:rPr>
      </w:pPr>
      <w:r w:rsidRPr="00873353">
        <w:rPr>
          <w:rFonts w:ascii="Times New Roman" w:eastAsia="Batang" w:hAnsi="Times New Roman" w:cs="Times New Roman"/>
          <w:bCs/>
          <w:iCs/>
          <w:kern w:val="32"/>
          <w:sz w:val="18"/>
          <w:szCs w:val="18"/>
          <w:lang w:val="en-US"/>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the UE does not follow the above operation, UE multiplexes A-CSI only on the first PUSCH repetition similar to Rel. 15/16.</w:t>
      </w:r>
    </w:p>
    <w:p w14:paraId="6184FBF5" w14:textId="77777777" w:rsidR="005913DE" w:rsidRPr="00873353" w:rsidRDefault="005913DE">
      <w:pPr>
        <w:rPr>
          <w:rFonts w:ascii="Times New Roman" w:eastAsia="Batang" w:hAnsi="Times New Roman" w:cs="Times New Roman"/>
          <w:sz w:val="18"/>
          <w:szCs w:val="18"/>
          <w:lang w:val="en-US"/>
        </w:rPr>
      </w:pPr>
    </w:p>
    <w:p w14:paraId="45C2CF47"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5D96B87F"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lang w:val="en-US"/>
        </w:rPr>
      </w:pPr>
    </w:p>
    <w:p w14:paraId="6BF02434"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76A9C670" w14:textId="77777777" w:rsidR="005913DE" w:rsidRPr="00873353" w:rsidRDefault="00553824">
      <w:pPr>
        <w:overflowPunct w:val="0"/>
        <w:rPr>
          <w:rFonts w:ascii="Times New Roman" w:eastAsia="Batang" w:hAnsi="Times New Roman" w:cs="Times New Roman"/>
          <w:sz w:val="18"/>
          <w:szCs w:val="18"/>
          <w:lang w:val="en-US"/>
        </w:rPr>
      </w:pPr>
      <w:r w:rsidRPr="00873353">
        <w:rPr>
          <w:rFonts w:ascii="Times New Roman" w:eastAsia="Batang" w:hAnsi="Times New Roman" w:cs="Times New Roman"/>
          <w:bCs/>
          <w:sz w:val="18"/>
          <w:szCs w:val="18"/>
          <w:lang w:val="en-US"/>
        </w:rPr>
        <w:t>The following working assumption is confirmed.</w:t>
      </w:r>
      <w:r w:rsidRPr="00873353">
        <w:rPr>
          <w:rFonts w:ascii="Times New Roman" w:eastAsia="Batang" w:hAnsi="Times New Roman" w:cs="Times New Roman"/>
          <w:sz w:val="18"/>
          <w:szCs w:val="18"/>
          <w:lang w:val="en-US"/>
        </w:rPr>
        <w:t xml:space="preserve"> </w:t>
      </w:r>
    </w:p>
    <w:p w14:paraId="6A2EB816"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lang w:val="en-US"/>
        </w:rPr>
        <w:t>N</w:t>
      </w:r>
      <w:r w:rsidRPr="00873353">
        <w:rPr>
          <w:rFonts w:ascii="Times New Roman" w:eastAsia="Batang" w:hAnsi="Times New Roman" w:cs="Times New Roman"/>
          <w:i/>
          <w:iCs/>
          <w:sz w:val="18"/>
          <w:szCs w:val="18"/>
          <w:vertAlign w:val="subscript"/>
          <w:lang w:val="en-US"/>
        </w:rPr>
        <w:t>2</w:t>
      </w:r>
      <w:r w:rsidRPr="00873353">
        <w:rPr>
          <w:rFonts w:ascii="Times New Roman" w:eastAsia="Batang" w:hAnsi="Times New Roman" w:cs="Times New Roman"/>
          <w:sz w:val="18"/>
          <w:szCs w:val="18"/>
          <w:lang w:val="en-US"/>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lang w:val="en-US"/>
        </w:rPr>
        <w:t>K</w:t>
      </w:r>
      <w:r w:rsidRPr="00873353">
        <w:rPr>
          <w:rFonts w:ascii="Times New Roman" w:eastAsia="Batang" w:hAnsi="Times New Roman" w:cs="Times New Roman"/>
          <w:i/>
          <w:iCs/>
          <w:sz w:val="18"/>
          <w:szCs w:val="18"/>
          <w:vertAlign w:val="subscript"/>
          <w:lang w:val="en-US"/>
        </w:rPr>
        <w:t>x</w:t>
      </w:r>
      <w:r w:rsidRPr="00873353">
        <w:rPr>
          <w:rFonts w:ascii="Times New Roman" w:eastAsia="Batang" w:hAnsi="Times New Roman" w:cs="Times New Roman"/>
          <w:sz w:val="18"/>
          <w:szCs w:val="18"/>
          <w:lang w:val="en-US"/>
        </w:rPr>
        <w:t xml:space="preserve"> codepoint(s) are mapped to </w:t>
      </w:r>
      <w:r w:rsidRPr="00873353">
        <w:rPr>
          <w:rFonts w:ascii="Times New Roman" w:eastAsia="Batang" w:hAnsi="Times New Roman" w:cs="Times New Roman"/>
          <w:i/>
          <w:iCs/>
          <w:sz w:val="18"/>
          <w:szCs w:val="18"/>
          <w:lang w:val="en-US"/>
        </w:rPr>
        <w:t>K</w:t>
      </w:r>
      <w:r w:rsidRPr="00873353">
        <w:rPr>
          <w:rFonts w:ascii="Times New Roman" w:eastAsia="Batang" w:hAnsi="Times New Roman" w:cs="Times New Roman"/>
          <w:i/>
          <w:iCs/>
          <w:sz w:val="18"/>
          <w:szCs w:val="18"/>
          <w:vertAlign w:val="subscript"/>
          <w:lang w:val="en-US"/>
        </w:rPr>
        <w:t>x</w:t>
      </w:r>
      <w:r w:rsidRPr="00873353">
        <w:rPr>
          <w:rFonts w:ascii="Times New Roman" w:eastAsia="Batang" w:hAnsi="Times New Roman" w:cs="Times New Roman"/>
          <w:sz w:val="18"/>
          <w:szCs w:val="18"/>
          <w:lang w:val="en-US"/>
        </w:rPr>
        <w:t xml:space="preserve"> SRIs of rank x associated with the first SRS field, the remaining (2</w:t>
      </w:r>
      <w:r w:rsidRPr="00873353">
        <w:rPr>
          <w:rFonts w:ascii="Times New Roman" w:eastAsia="Batang" w:hAnsi="Times New Roman" w:cs="Times New Roman"/>
          <w:sz w:val="18"/>
          <w:szCs w:val="18"/>
          <w:vertAlign w:val="superscript"/>
          <w:lang w:val="en-US"/>
        </w:rPr>
        <w:t>N2</w:t>
      </w:r>
      <w:r w:rsidRPr="00873353">
        <w:rPr>
          <w:rFonts w:ascii="Times New Roman" w:eastAsia="Batang" w:hAnsi="Times New Roman" w:cs="Times New Roman"/>
          <w:sz w:val="18"/>
          <w:szCs w:val="18"/>
          <w:lang w:val="en-US"/>
        </w:rPr>
        <w:t>-</w:t>
      </w:r>
      <w:r w:rsidRPr="00873353">
        <w:rPr>
          <w:rFonts w:ascii="Times New Roman" w:eastAsia="Batang" w:hAnsi="Times New Roman" w:cs="Times New Roman"/>
          <w:i/>
          <w:iCs/>
          <w:sz w:val="18"/>
          <w:szCs w:val="18"/>
          <w:lang w:val="en-US"/>
        </w:rPr>
        <w:t>K</w:t>
      </w:r>
      <w:r w:rsidRPr="00873353">
        <w:rPr>
          <w:rFonts w:ascii="Times New Roman" w:eastAsia="Batang" w:hAnsi="Times New Roman" w:cs="Times New Roman"/>
          <w:i/>
          <w:iCs/>
          <w:sz w:val="18"/>
          <w:szCs w:val="18"/>
          <w:vertAlign w:val="subscript"/>
          <w:lang w:val="en-US"/>
        </w:rPr>
        <w:t>x</w:t>
      </w:r>
      <w:r w:rsidRPr="00873353">
        <w:rPr>
          <w:rFonts w:ascii="Times New Roman" w:eastAsia="Batang" w:hAnsi="Times New Roman" w:cs="Times New Roman"/>
          <w:sz w:val="18"/>
          <w:szCs w:val="18"/>
          <w:lang w:val="en-US"/>
        </w:rPr>
        <w:t>) codepoint(s) are reserved.</w:t>
      </w:r>
    </w:p>
    <w:p w14:paraId="1D591882" w14:textId="77777777" w:rsidR="005913DE" w:rsidRPr="00873353" w:rsidRDefault="005913DE">
      <w:pPr>
        <w:rPr>
          <w:rFonts w:ascii="Times New Roman" w:eastAsia="Batang" w:hAnsi="Times New Roman" w:cs="Times New Roman"/>
          <w:sz w:val="18"/>
          <w:szCs w:val="18"/>
          <w:lang w:val="en-US"/>
        </w:rPr>
      </w:pPr>
    </w:p>
    <w:p w14:paraId="7E0DF802" w14:textId="77777777" w:rsidR="005913DE" w:rsidRPr="00873353" w:rsidRDefault="00553824">
      <w:pPr>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t>Agreement</w:t>
      </w:r>
    </w:p>
    <w:p w14:paraId="78F05B2F" w14:textId="77777777" w:rsidR="005913DE" w:rsidRPr="00873353" w:rsidRDefault="00553824">
      <w:pPr>
        <w:overflowPunct w:val="0"/>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The first (legacy) RRC-configured fields ‘</w:t>
      </w:r>
      <w:r w:rsidRPr="00873353">
        <w:rPr>
          <w:rFonts w:ascii="Times New Roman" w:eastAsia="Times New Roman" w:hAnsi="Times New Roman" w:cs="Times New Roman"/>
          <w:i/>
          <w:iCs/>
          <w:sz w:val="18"/>
          <w:szCs w:val="18"/>
          <w:lang w:val="en-US"/>
        </w:rPr>
        <w:t>p0-PUSCH-Alpha</w:t>
      </w:r>
      <w:r w:rsidRPr="00873353">
        <w:rPr>
          <w:rFonts w:ascii="Times New Roman" w:eastAsia="Times New Roman" w:hAnsi="Times New Roman" w:cs="Times New Roman"/>
          <w:sz w:val="18"/>
          <w:szCs w:val="18"/>
          <w:lang w:val="en-US"/>
        </w:rPr>
        <w:t>’ and ‘</w:t>
      </w:r>
      <w:r w:rsidRPr="00873353">
        <w:rPr>
          <w:rFonts w:ascii="Times New Roman" w:eastAsia="Times New Roman" w:hAnsi="Times New Roman" w:cs="Times New Roman"/>
          <w:i/>
          <w:iCs/>
          <w:sz w:val="18"/>
          <w:szCs w:val="18"/>
          <w:lang w:val="en-US"/>
        </w:rPr>
        <w:t>powerControlLoopToUse</w:t>
      </w:r>
      <w:r w:rsidRPr="00873353">
        <w:rPr>
          <w:rFonts w:ascii="Times New Roman" w:eastAsia="Times New Roman" w:hAnsi="Times New Roman" w:cs="Times New Roman"/>
          <w:sz w:val="18"/>
          <w:szCs w:val="18"/>
          <w:lang w:val="en-US"/>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The second (new) RRC-configured fields ‘</w:t>
      </w:r>
      <w:r w:rsidRPr="00873353">
        <w:rPr>
          <w:rFonts w:ascii="Times New Roman" w:eastAsia="Times New Roman" w:hAnsi="Times New Roman" w:cs="Times New Roman"/>
          <w:i/>
          <w:iCs/>
          <w:sz w:val="18"/>
          <w:szCs w:val="18"/>
          <w:lang w:val="en-US"/>
        </w:rPr>
        <w:t>p0-PUSCH-Alpha</w:t>
      </w:r>
      <w:r w:rsidRPr="00873353">
        <w:rPr>
          <w:rFonts w:ascii="Times New Roman" w:eastAsia="Times New Roman" w:hAnsi="Times New Roman" w:cs="Times New Roman"/>
          <w:sz w:val="18"/>
          <w:szCs w:val="18"/>
          <w:lang w:val="en-US"/>
        </w:rPr>
        <w:t>’ and ‘</w:t>
      </w:r>
      <w:r w:rsidRPr="00873353">
        <w:rPr>
          <w:rFonts w:ascii="Times New Roman" w:eastAsia="Times New Roman" w:hAnsi="Times New Roman" w:cs="Times New Roman"/>
          <w:i/>
          <w:iCs/>
          <w:sz w:val="18"/>
          <w:szCs w:val="18"/>
          <w:lang w:val="en-US"/>
        </w:rPr>
        <w:t>powerControlLoopToUse</w:t>
      </w:r>
      <w:r w:rsidRPr="00873353">
        <w:rPr>
          <w:rFonts w:ascii="Times New Roman" w:eastAsia="Times New Roman" w:hAnsi="Times New Roman" w:cs="Times New Roman"/>
          <w:sz w:val="18"/>
          <w:szCs w:val="18"/>
          <w:lang w:val="en-US"/>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lang w:val="en-US"/>
        </w:rPr>
      </w:pPr>
      <w:r w:rsidRPr="00873353">
        <w:rPr>
          <w:rFonts w:ascii="Times New Roman" w:eastAsia="Batang" w:hAnsi="Times New Roman" w:cs="Times New Roman"/>
          <w:sz w:val="18"/>
          <w:szCs w:val="18"/>
          <w:lang w:val="en-US"/>
        </w:rPr>
        <w:t>Applying the first, second, or both first and second RRC-configured fields ‘</w:t>
      </w:r>
      <w:r w:rsidRPr="00873353">
        <w:rPr>
          <w:rFonts w:ascii="Times New Roman" w:eastAsia="Batang" w:hAnsi="Times New Roman" w:cs="Times New Roman"/>
          <w:i/>
          <w:iCs/>
          <w:sz w:val="18"/>
          <w:szCs w:val="18"/>
          <w:lang w:val="en-US"/>
        </w:rPr>
        <w:t>p0-PUSCH-Alpha</w:t>
      </w:r>
      <w:r w:rsidRPr="00873353">
        <w:rPr>
          <w:rFonts w:ascii="Times New Roman" w:eastAsia="Batang" w:hAnsi="Times New Roman" w:cs="Times New Roman"/>
          <w:sz w:val="18"/>
          <w:szCs w:val="18"/>
          <w:lang w:val="en-US"/>
        </w:rPr>
        <w:t>’ and ‘</w:t>
      </w:r>
      <w:r w:rsidRPr="00873353">
        <w:rPr>
          <w:rFonts w:ascii="Times New Roman" w:eastAsia="Batang" w:hAnsi="Times New Roman" w:cs="Times New Roman"/>
          <w:i/>
          <w:iCs/>
          <w:sz w:val="18"/>
          <w:szCs w:val="18"/>
          <w:lang w:val="en-US"/>
        </w:rPr>
        <w:t>powerControlLoopToUse</w:t>
      </w:r>
      <w:r w:rsidRPr="00873353">
        <w:rPr>
          <w:rFonts w:ascii="Times New Roman" w:eastAsia="Batang" w:hAnsi="Times New Roman" w:cs="Times New Roman"/>
          <w:sz w:val="18"/>
          <w:szCs w:val="18"/>
          <w:lang w:val="en-US"/>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lang w:val="en-US"/>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lang w:val="en-US"/>
        </w:rPr>
      </w:pPr>
      <w:r w:rsidRPr="00873353">
        <w:rPr>
          <w:rFonts w:ascii="Times New Roman" w:eastAsia="Batang" w:hAnsi="Times New Roman" w:cs="Times New Roman"/>
          <w:b/>
          <w:bCs/>
          <w:sz w:val="18"/>
          <w:szCs w:val="18"/>
          <w:highlight w:val="green"/>
          <w:lang w:val="en-US"/>
        </w:rPr>
        <w:lastRenderedPageBreak/>
        <w:t>Agreement</w:t>
      </w:r>
    </w:p>
    <w:p w14:paraId="3371C9AF"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Confirm the Working Assumption (with supporting </w:t>
      </w:r>
      <w:r w:rsidRPr="00873353">
        <w:rPr>
          <w:rFonts w:ascii="Times New Roman" w:eastAsia="Batang" w:hAnsi="Times New Roman" w:cs="Times New Roman"/>
          <w:iCs/>
          <w:sz w:val="18"/>
          <w:szCs w:val="18"/>
          <w:lang w:val="en-US"/>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lang w:val="en-US"/>
        </w:rPr>
      </w:pPr>
      <w:r w:rsidRPr="00873353">
        <w:rPr>
          <w:rFonts w:ascii="Times New Roman" w:eastAsia="Batang" w:hAnsi="Times New Roman" w:cs="Times New Roman"/>
          <w:iCs/>
          <w:sz w:val="18"/>
          <w:szCs w:val="18"/>
          <w:lang w:val="en-US"/>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val="en-US" w:eastAsia="ja-JP"/>
              </w:rPr>
            </w:pPr>
            <w:r w:rsidRPr="00873353">
              <w:rPr>
                <w:rFonts w:ascii="Times New Roman" w:eastAsia="Batang" w:hAnsi="Times New Roman" w:cs="Times New Roman"/>
                <w:b/>
                <w:bCs/>
                <w:sz w:val="18"/>
                <w:szCs w:val="18"/>
                <w:lang w:val="en-US"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s-TRP mode with 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SRI/TPMI field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s-TRP mode with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SRI/TPMI field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m-TRP mode with (TRP1,TRP2 order)</w:t>
            </w:r>
          </w:p>
          <w:p w14:paraId="57ACE990"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SRI/TPMI field: 1</w:t>
            </w:r>
            <w:r w:rsidRPr="00873353">
              <w:rPr>
                <w:rFonts w:ascii="Times New Roman" w:eastAsia="Batang" w:hAnsi="Times New Roman" w:cs="Times New Roman"/>
                <w:sz w:val="18"/>
                <w:szCs w:val="18"/>
                <w:vertAlign w:val="superscript"/>
                <w:lang w:val="en-US" w:eastAsia="ja-JP"/>
              </w:rPr>
              <w:t xml:space="preserve">st </w:t>
            </w:r>
            <w:r w:rsidRPr="00873353">
              <w:rPr>
                <w:rFonts w:ascii="Times New Roman" w:eastAsia="Batang" w:hAnsi="Times New Roman" w:cs="Times New Roman"/>
                <w:sz w:val="18"/>
                <w:szCs w:val="18"/>
                <w:lang w:val="en-US" w:eastAsia="ja-JP"/>
              </w:rPr>
              <w:t xml:space="preserve"> SRS resource set</w:t>
            </w:r>
          </w:p>
          <w:p w14:paraId="1F890DE9"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 2</w:t>
            </w:r>
            <w:r w:rsidRPr="00873353">
              <w:rPr>
                <w:rFonts w:ascii="Times New Roman" w:eastAsia="Batang" w:hAnsi="Times New Roman" w:cs="Times New Roman"/>
                <w:sz w:val="18"/>
                <w:szCs w:val="18"/>
                <w:vertAlign w:val="superscript"/>
                <w:lang w:val="en-US" w:eastAsia="ja-JP"/>
              </w:rPr>
              <w:t xml:space="preserve">nd </w:t>
            </w:r>
            <w:r w:rsidRPr="00873353">
              <w:rPr>
                <w:rFonts w:ascii="Times New Roman" w:eastAsia="Batang" w:hAnsi="Times New Roman" w:cs="Times New Roman"/>
                <w:sz w:val="18"/>
                <w:szCs w:val="18"/>
                <w:lang w:val="en-US"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Both 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and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m-TRP mode with (TRP2,TRP1 order)</w:t>
            </w:r>
          </w:p>
          <w:p w14:paraId="58DF08A8"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val="en-US" w:eastAsia="ja-JP"/>
              </w:rPr>
            </w:pPr>
            <w:r w:rsidRPr="00873353">
              <w:rPr>
                <w:rFonts w:ascii="Times New Roman" w:eastAsia="Batang" w:hAnsi="Times New Roman" w:cs="Times New Roman"/>
                <w:sz w:val="18"/>
                <w:szCs w:val="18"/>
                <w:lang w:val="en-US" w:eastAsia="ja-JP"/>
              </w:rPr>
              <w:t>Both 1</w:t>
            </w:r>
            <w:r w:rsidRPr="00873353">
              <w:rPr>
                <w:rFonts w:ascii="Times New Roman" w:eastAsia="Batang" w:hAnsi="Times New Roman" w:cs="Times New Roman"/>
                <w:sz w:val="18"/>
                <w:szCs w:val="18"/>
                <w:vertAlign w:val="superscript"/>
                <w:lang w:val="en-US" w:eastAsia="ja-JP"/>
              </w:rPr>
              <w:t>st</w:t>
            </w:r>
            <w:r w:rsidRPr="00873353">
              <w:rPr>
                <w:rFonts w:ascii="Times New Roman" w:eastAsia="Batang" w:hAnsi="Times New Roman" w:cs="Times New Roman"/>
                <w:sz w:val="18"/>
                <w:szCs w:val="18"/>
                <w:lang w:val="en-US" w:eastAsia="ja-JP"/>
              </w:rPr>
              <w:t xml:space="preserve"> and 2</w:t>
            </w:r>
            <w:r w:rsidRPr="00873353">
              <w:rPr>
                <w:rFonts w:ascii="Times New Roman" w:eastAsia="Batang" w:hAnsi="Times New Roman" w:cs="Times New Roman"/>
                <w:sz w:val="18"/>
                <w:szCs w:val="18"/>
                <w:vertAlign w:val="superscript"/>
                <w:lang w:val="en-US" w:eastAsia="ja-JP"/>
              </w:rPr>
              <w:t>nd</w:t>
            </w:r>
            <w:r w:rsidRPr="00873353">
              <w:rPr>
                <w:rFonts w:ascii="Times New Roman" w:eastAsia="Batang" w:hAnsi="Times New Roman" w:cs="Times New Roman"/>
                <w:sz w:val="18"/>
                <w:szCs w:val="18"/>
                <w:lang w:val="en-US"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lang w:val="en-US"/>
        </w:rPr>
      </w:pPr>
      <w:r w:rsidRPr="00873353">
        <w:rPr>
          <w:rFonts w:ascii="Times New Roman" w:eastAsia="Batang" w:hAnsi="Times New Roman" w:cs="Times New Roman"/>
          <w:color w:val="FF0000"/>
          <w:sz w:val="18"/>
          <w:szCs w:val="18"/>
          <w:lang w:val="en-US"/>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lang w:val="en-US"/>
        </w:rPr>
      </w:pPr>
      <w:r w:rsidRPr="00873353">
        <w:rPr>
          <w:rFonts w:ascii="Times New Roman" w:eastAsia="Batang" w:hAnsi="Times New Roman" w:cs="Times New Roman"/>
          <w:strike/>
          <w:color w:val="FF0000"/>
          <w:sz w:val="18"/>
          <w:szCs w:val="18"/>
          <w:lang w:val="en-US"/>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lang w:val="en-US"/>
        </w:rPr>
      </w:pPr>
    </w:p>
    <w:p w14:paraId="527EE65E"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b/>
          <w:bCs/>
          <w:color w:val="000000"/>
          <w:sz w:val="18"/>
          <w:szCs w:val="18"/>
          <w:highlight w:val="green"/>
          <w:lang w:val="en-US"/>
        </w:rPr>
        <w:t xml:space="preserve">Agreement </w:t>
      </w:r>
    </w:p>
    <w:p w14:paraId="695887BA"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lang w:val="en-US"/>
        </w:rPr>
      </w:pPr>
      <w:r w:rsidRPr="00873353">
        <w:rPr>
          <w:rFonts w:ascii="Times New Roman" w:eastAsia="Times New Roman" w:hAnsi="Times New Roman" w:cs="Times New Roman"/>
          <w:sz w:val="18"/>
          <w:szCs w:val="18"/>
          <w:lang w:val="en-US"/>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When the second field is configured by RRC, a second TPC field (similar to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FFS: Whether or not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lastRenderedPageBreak/>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Note1: Per TRP closed-loop power control is only applicable when the “closedLoopIndex”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lang w:val="en-US"/>
        </w:rPr>
      </w:pPr>
      <w:bookmarkStart w:id="87" w:name="_Hlk79917505"/>
    </w:p>
    <w:p w14:paraId="6C34CABB" w14:textId="77777777" w:rsidR="005913DE" w:rsidRPr="00873353" w:rsidRDefault="00553824">
      <w:pPr>
        <w:rPr>
          <w:rFonts w:ascii="Times New Roman" w:eastAsia="Calibri" w:hAnsi="Times New Roman" w:cs="Times New Roman"/>
          <w:sz w:val="18"/>
          <w:szCs w:val="18"/>
          <w:lang w:val="en-US"/>
        </w:rPr>
      </w:pPr>
      <w:r w:rsidRPr="00873353">
        <w:rPr>
          <w:rFonts w:ascii="Times New Roman" w:eastAsia="Calibri" w:hAnsi="Times New Roman" w:cs="Times New Roman"/>
          <w:b/>
          <w:bCs/>
          <w:sz w:val="18"/>
          <w:szCs w:val="18"/>
          <w:highlight w:val="green"/>
          <w:lang w:val="en-US"/>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lang w:val="en-US"/>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first P0/alpha, PL-RS, and closed loop index are determined by </w:t>
      </w:r>
      <w:r w:rsidRPr="00873353">
        <w:rPr>
          <w:rFonts w:ascii="Times New Roman" w:eastAsia="Batang" w:hAnsi="Times New Roman" w:cs="Times New Roman"/>
          <w:i/>
          <w:iCs/>
          <w:sz w:val="18"/>
          <w:szCs w:val="18"/>
          <w:lang w:val="en-US"/>
        </w:rPr>
        <w:t>sri-PUSCH-PathlossReferenceRS-Id</w:t>
      </w:r>
      <w:r w:rsidRPr="00873353">
        <w:rPr>
          <w:rFonts w:ascii="Times New Roman" w:eastAsia="Batang" w:hAnsi="Times New Roman" w:cs="Times New Roman"/>
          <w:sz w:val="18"/>
          <w:szCs w:val="18"/>
          <w:lang w:val="en-US"/>
        </w:rPr>
        <w:t>, </w:t>
      </w:r>
      <w:r w:rsidRPr="00873353">
        <w:rPr>
          <w:rFonts w:ascii="Times New Roman" w:eastAsia="Batang" w:hAnsi="Times New Roman" w:cs="Times New Roman"/>
          <w:i/>
          <w:iCs/>
          <w:sz w:val="18"/>
          <w:szCs w:val="18"/>
          <w:lang w:val="en-US"/>
        </w:rPr>
        <w:t>sri-P0-PUSCH-AlphaSetId</w:t>
      </w:r>
      <w:r w:rsidRPr="00873353">
        <w:rPr>
          <w:rFonts w:ascii="Times New Roman" w:eastAsia="Batang" w:hAnsi="Times New Roman" w:cs="Times New Roman"/>
          <w:sz w:val="18"/>
          <w:szCs w:val="18"/>
          <w:lang w:val="en-US"/>
        </w:rPr>
        <w:t>, and </w:t>
      </w:r>
      <w:r w:rsidRPr="00873353">
        <w:rPr>
          <w:rFonts w:ascii="Times New Roman" w:eastAsia="Batang" w:hAnsi="Times New Roman" w:cs="Times New Roman"/>
          <w:i/>
          <w:iCs/>
          <w:sz w:val="18"/>
          <w:szCs w:val="18"/>
          <w:lang w:val="en-US"/>
        </w:rPr>
        <w:t>sri-PUSCH-ClosedLoopIndex</w:t>
      </w:r>
      <w:r w:rsidRPr="00873353">
        <w:rPr>
          <w:rFonts w:ascii="Times New Roman" w:eastAsia="Batang" w:hAnsi="Times New Roman" w:cs="Times New Roman"/>
          <w:sz w:val="18"/>
          <w:szCs w:val="18"/>
          <w:lang w:val="en-US"/>
        </w:rPr>
        <w:t> mapped to the first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second P0/alpha, PL-RS, and closed loop index are determined by </w:t>
      </w:r>
      <w:r w:rsidRPr="00873353">
        <w:rPr>
          <w:rFonts w:ascii="Times New Roman" w:eastAsia="Batang" w:hAnsi="Times New Roman" w:cs="Times New Roman"/>
          <w:i/>
          <w:iCs/>
          <w:sz w:val="18"/>
          <w:szCs w:val="18"/>
          <w:lang w:val="en-US"/>
        </w:rPr>
        <w:t>sri-PUSCH-PathlossReferenceRS-Id</w:t>
      </w:r>
      <w:r w:rsidRPr="00873353">
        <w:rPr>
          <w:rFonts w:ascii="Times New Roman" w:eastAsia="Batang" w:hAnsi="Times New Roman" w:cs="Times New Roman"/>
          <w:sz w:val="18"/>
          <w:szCs w:val="18"/>
          <w:lang w:val="en-US"/>
        </w:rPr>
        <w:t>, </w:t>
      </w:r>
      <w:r w:rsidRPr="00873353">
        <w:rPr>
          <w:rFonts w:ascii="Times New Roman" w:eastAsia="Batang" w:hAnsi="Times New Roman" w:cs="Times New Roman"/>
          <w:i/>
          <w:iCs/>
          <w:sz w:val="18"/>
          <w:szCs w:val="18"/>
          <w:lang w:val="en-US"/>
        </w:rPr>
        <w:t>sri-P0-PUSCH-AlphaSetId</w:t>
      </w:r>
      <w:r w:rsidRPr="00873353">
        <w:rPr>
          <w:rFonts w:ascii="Times New Roman" w:eastAsia="Batang" w:hAnsi="Times New Roman" w:cs="Times New Roman"/>
          <w:sz w:val="18"/>
          <w:szCs w:val="18"/>
          <w:lang w:val="en-US"/>
        </w:rPr>
        <w:t>, and </w:t>
      </w:r>
      <w:r w:rsidRPr="00873353">
        <w:rPr>
          <w:rFonts w:ascii="Times New Roman" w:eastAsia="Batang" w:hAnsi="Times New Roman" w:cs="Times New Roman"/>
          <w:i/>
          <w:iCs/>
          <w:sz w:val="18"/>
          <w:szCs w:val="18"/>
          <w:lang w:val="en-US"/>
        </w:rPr>
        <w:t>sri-PUSCH-ClosedLoopIndex</w:t>
      </w:r>
      <w:r w:rsidRPr="00873353">
        <w:rPr>
          <w:rFonts w:ascii="Times New Roman" w:eastAsia="Batang" w:hAnsi="Times New Roman" w:cs="Times New Roman"/>
          <w:sz w:val="18"/>
          <w:szCs w:val="18"/>
          <w:lang w:val="en-US"/>
        </w:rPr>
        <w:t> mapped to the first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How to design the signaling link </w:t>
      </w:r>
      <w:r w:rsidRPr="00873353">
        <w:rPr>
          <w:rFonts w:ascii="Times New Roman" w:eastAsia="Batang" w:hAnsi="Times New Roman" w:cs="Times New Roman"/>
          <w:i/>
          <w:iCs/>
          <w:sz w:val="18"/>
          <w:szCs w:val="18"/>
          <w:lang w:val="en-US"/>
        </w:rPr>
        <w:t>sri-PUSCH-PowerControl with </w:t>
      </w:r>
      <w:r w:rsidRPr="00873353">
        <w:rPr>
          <w:rFonts w:ascii="Times New Roman" w:eastAsia="Batang" w:hAnsi="Times New Roman" w:cs="Times New Roman"/>
          <w:sz w:val="18"/>
          <w:szCs w:val="18"/>
          <w:lang w:val="en-US"/>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The first set of values {the first value in P0-AlphaSet, the PL-RS corresponded to </w:t>
      </w:r>
      <w:r w:rsidRPr="00873353">
        <w:rPr>
          <w:rFonts w:ascii="Times New Roman" w:eastAsia="Batang" w:hAnsi="Times New Roman" w:cs="Times New Roman"/>
          <w:i/>
          <w:iCs/>
          <w:sz w:val="18"/>
          <w:szCs w:val="18"/>
          <w:lang w:val="en-US"/>
        </w:rPr>
        <w:t>PUSCH-PathlossReferenceRS-Id</w:t>
      </w:r>
      <w:r w:rsidRPr="00873353">
        <w:rPr>
          <w:rFonts w:ascii="Times New Roman" w:eastAsia="Batang" w:hAnsi="Times New Roman" w:cs="Times New Roman"/>
          <w:sz w:val="18"/>
          <w:szCs w:val="18"/>
          <w:lang w:val="en-US"/>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lang w:val="en-US"/>
        </w:rPr>
        <w:t>PUSCH-PathlossReferenceRS-Id</w:t>
      </w:r>
      <w:r w:rsidRPr="00873353">
        <w:rPr>
          <w:rFonts w:ascii="Times New Roman" w:eastAsia="Batang" w:hAnsi="Times New Roman" w:cs="Times New Roman"/>
          <w:sz w:val="18"/>
          <w:szCs w:val="18"/>
          <w:lang w:val="en-US"/>
        </w:rPr>
        <w:t> = 1 and closed-loop index l = 1 if  </w:t>
      </w:r>
      <w:r w:rsidRPr="00873353">
        <w:rPr>
          <w:rFonts w:ascii="Times New Roman" w:eastAsia="Batang" w:hAnsi="Times New Roman" w:cs="Times New Roman"/>
          <w:i/>
          <w:iCs/>
          <w:sz w:val="18"/>
          <w:szCs w:val="18"/>
          <w:lang w:val="en-US"/>
        </w:rPr>
        <w:t>twoPUSCH-PC-AdjustmentStates</w:t>
      </w:r>
      <w:r w:rsidRPr="00873353">
        <w:rPr>
          <w:rFonts w:ascii="Times New Roman" w:eastAsia="Batang" w:hAnsi="Times New Roman" w:cs="Times New Roman"/>
          <w:sz w:val="18"/>
          <w:szCs w:val="18"/>
          <w:lang w:val="en-US"/>
        </w:rPr>
        <w:t> is configured,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How to design the signaling link sri-PUSCH-PowerControl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If the UE is provided</w:t>
      </w:r>
      <w:r w:rsidRPr="00873353">
        <w:rPr>
          <w:rFonts w:ascii="Times New Roman" w:eastAsia="Batang" w:hAnsi="Times New Roman" w:cs="Times New Roman"/>
          <w:i/>
          <w:iCs/>
          <w:sz w:val="18"/>
          <w:szCs w:val="18"/>
          <w:lang w:val="en-US"/>
        </w:rPr>
        <w:t> enablePL-RS-UpdateForPUSCH-SRS</w:t>
      </w:r>
      <w:r w:rsidRPr="00873353">
        <w:rPr>
          <w:rFonts w:ascii="Times New Roman" w:eastAsia="Batang" w:hAnsi="Times New Roman" w:cs="Times New Roman"/>
          <w:sz w:val="18"/>
          <w:szCs w:val="18"/>
          <w:lang w:val="en-US"/>
        </w:rPr>
        <w:t>, the first set of values {the first value in </w:t>
      </w:r>
      <w:r w:rsidRPr="00873353">
        <w:rPr>
          <w:rFonts w:ascii="Times New Roman" w:eastAsia="Batang" w:hAnsi="Times New Roman" w:cs="Times New Roman"/>
          <w:i/>
          <w:iCs/>
          <w:sz w:val="18"/>
          <w:szCs w:val="18"/>
          <w:lang w:val="en-US"/>
        </w:rPr>
        <w:t>P0-AlphaSet</w:t>
      </w:r>
      <w:r w:rsidRPr="00873353">
        <w:rPr>
          <w:rFonts w:ascii="Times New Roman" w:eastAsia="Batang" w:hAnsi="Times New Roman" w:cs="Times New Roman"/>
          <w:sz w:val="18"/>
          <w:szCs w:val="18"/>
          <w:lang w:val="en-US"/>
        </w:rPr>
        <w:t>, the PL-RS corresponding to the first </w:t>
      </w:r>
      <w:r w:rsidRPr="00873353">
        <w:rPr>
          <w:rFonts w:ascii="Times New Roman" w:eastAsia="Batang" w:hAnsi="Times New Roman" w:cs="Times New Roman"/>
          <w:i/>
          <w:iCs/>
          <w:sz w:val="18"/>
          <w:szCs w:val="18"/>
          <w:lang w:val="en-US"/>
        </w:rPr>
        <w:t>sri-PUSCH-PowerControl</w:t>
      </w:r>
      <w:r w:rsidRPr="00873353">
        <w:rPr>
          <w:rFonts w:ascii="Times New Roman" w:eastAsia="Batang" w:hAnsi="Times New Roman" w:cs="Times New Roman"/>
          <w:sz w:val="18"/>
          <w:szCs w:val="18"/>
          <w:lang w:val="en-US"/>
        </w:rPr>
        <w:t> associated with the first SRS resource set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0} is used for TRP1, and the second set of values {the second value in </w:t>
      </w:r>
      <w:r w:rsidRPr="00873353">
        <w:rPr>
          <w:rFonts w:ascii="Times New Roman" w:eastAsia="Batang" w:hAnsi="Times New Roman" w:cs="Times New Roman"/>
          <w:i/>
          <w:iCs/>
          <w:sz w:val="18"/>
          <w:szCs w:val="18"/>
          <w:lang w:val="en-US"/>
        </w:rPr>
        <w:t>P0-AlphaSet</w:t>
      </w:r>
      <w:r w:rsidRPr="00873353">
        <w:rPr>
          <w:rFonts w:ascii="Times New Roman" w:eastAsia="Batang" w:hAnsi="Times New Roman" w:cs="Times New Roman"/>
          <w:sz w:val="18"/>
          <w:szCs w:val="18"/>
          <w:lang w:val="en-US"/>
        </w:rPr>
        <w:t>, the PL-RS corresponding to the first </w:t>
      </w:r>
      <w:r w:rsidRPr="00873353">
        <w:rPr>
          <w:rFonts w:ascii="Times New Roman" w:eastAsia="Batang" w:hAnsi="Times New Roman" w:cs="Times New Roman"/>
          <w:i/>
          <w:iCs/>
          <w:sz w:val="18"/>
          <w:szCs w:val="18"/>
          <w:lang w:val="en-US"/>
        </w:rPr>
        <w:t xml:space="preserve">sri-PUSCH-PowerControl </w:t>
      </w:r>
      <w:r w:rsidRPr="00873353">
        <w:rPr>
          <w:rFonts w:ascii="Times New Roman" w:eastAsia="Batang" w:hAnsi="Times New Roman" w:cs="Times New Roman"/>
          <w:sz w:val="18"/>
          <w:szCs w:val="18"/>
          <w:lang w:val="en-US"/>
        </w:rPr>
        <w:t>associated with the second SRS resource set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1 if  </w:t>
      </w:r>
      <w:r w:rsidRPr="00873353">
        <w:rPr>
          <w:rFonts w:ascii="Times New Roman" w:eastAsia="Batang" w:hAnsi="Times New Roman" w:cs="Times New Roman"/>
          <w:i/>
          <w:iCs/>
          <w:sz w:val="18"/>
          <w:szCs w:val="18"/>
          <w:lang w:val="en-US"/>
        </w:rPr>
        <w:t>twoPUSCH-PC-AdjustmentStates</w:t>
      </w:r>
      <w:r w:rsidRPr="00873353">
        <w:rPr>
          <w:rFonts w:ascii="Times New Roman" w:eastAsia="Batang" w:hAnsi="Times New Roman" w:cs="Times New Roman"/>
          <w:sz w:val="18"/>
          <w:szCs w:val="18"/>
          <w:lang w:val="en-US"/>
        </w:rPr>
        <w:t> is configured,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Otherwise, the first set of values {the first value in </w:t>
      </w:r>
      <w:r w:rsidRPr="00873353">
        <w:rPr>
          <w:rFonts w:ascii="Times New Roman" w:eastAsia="Batang" w:hAnsi="Times New Roman" w:cs="Times New Roman"/>
          <w:i/>
          <w:iCs/>
          <w:sz w:val="18"/>
          <w:szCs w:val="18"/>
          <w:lang w:val="en-US"/>
        </w:rPr>
        <w:t>P0-AlphaSet</w:t>
      </w:r>
      <w:r w:rsidRPr="00873353">
        <w:rPr>
          <w:rFonts w:ascii="Times New Roman" w:eastAsia="Batang" w:hAnsi="Times New Roman" w:cs="Times New Roman"/>
          <w:sz w:val="18"/>
          <w:szCs w:val="18"/>
          <w:lang w:val="en-US"/>
        </w:rPr>
        <w:t>, the PL-RS with </w:t>
      </w:r>
      <w:r w:rsidRPr="00873353">
        <w:rPr>
          <w:rFonts w:ascii="Times New Roman" w:eastAsia="Batang" w:hAnsi="Times New Roman" w:cs="Times New Roman"/>
          <w:i/>
          <w:iCs/>
          <w:sz w:val="18"/>
          <w:szCs w:val="18"/>
          <w:lang w:val="en-US"/>
        </w:rPr>
        <w:t>PUSCH-PathlossReferenceRS-Id=0</w:t>
      </w:r>
      <w:r w:rsidRPr="00873353">
        <w:rPr>
          <w:rFonts w:ascii="Times New Roman" w:eastAsia="Batang" w:hAnsi="Times New Roman" w:cs="Times New Roman"/>
          <w:sz w:val="18"/>
          <w:szCs w:val="18"/>
          <w:lang w:val="en-US"/>
        </w:rPr>
        <w:t>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0} can be used for TRP1, and the second set of values {the second value in P0-AlphaSet, the PL-RS with </w:t>
      </w:r>
      <w:r w:rsidRPr="00873353">
        <w:rPr>
          <w:rFonts w:ascii="Times New Roman" w:eastAsia="Batang" w:hAnsi="Times New Roman" w:cs="Times New Roman"/>
          <w:i/>
          <w:iCs/>
          <w:sz w:val="18"/>
          <w:szCs w:val="18"/>
          <w:lang w:val="en-US"/>
        </w:rPr>
        <w:t>PUSCH-PathlossReferenceRS-Id </w:t>
      </w:r>
      <w:r w:rsidRPr="00873353">
        <w:rPr>
          <w:rFonts w:ascii="Times New Roman" w:eastAsia="Batang" w:hAnsi="Times New Roman" w:cs="Times New Roman"/>
          <w:sz w:val="18"/>
          <w:szCs w:val="18"/>
          <w:lang w:val="en-US"/>
        </w:rPr>
        <w:t>= 1 and closed-loop index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 = 1 if  </w:t>
      </w:r>
      <w:r w:rsidRPr="00873353">
        <w:rPr>
          <w:rFonts w:ascii="Times New Roman" w:eastAsia="Batang" w:hAnsi="Times New Roman" w:cs="Times New Roman"/>
          <w:i/>
          <w:iCs/>
          <w:sz w:val="18"/>
          <w:szCs w:val="18"/>
          <w:lang w:val="en-US"/>
        </w:rPr>
        <w:t>twoPUSCH-PC-AdjustmentStates</w:t>
      </w:r>
      <w:r w:rsidRPr="00873353">
        <w:rPr>
          <w:rFonts w:ascii="Times New Roman" w:eastAsia="Batang" w:hAnsi="Times New Roman" w:cs="Times New Roman"/>
          <w:sz w:val="18"/>
          <w:szCs w:val="18"/>
          <w:lang w:val="en-US"/>
        </w:rPr>
        <w:t> is configured, </w:t>
      </w:r>
      <w:r w:rsidRPr="00873353">
        <w:rPr>
          <w:rFonts w:ascii="Times New Roman" w:eastAsia="Batang" w:hAnsi="Times New Roman" w:cs="Times New Roman"/>
          <w:i/>
          <w:iCs/>
          <w:sz w:val="18"/>
          <w:szCs w:val="18"/>
          <w:lang w:val="en-US"/>
        </w:rPr>
        <w:t>l</w:t>
      </w:r>
      <w:r w:rsidRPr="00873353">
        <w:rPr>
          <w:rFonts w:ascii="Times New Roman" w:eastAsia="Batang" w:hAnsi="Times New Roman" w:cs="Times New Roman"/>
          <w:sz w:val="18"/>
          <w:szCs w:val="18"/>
          <w:lang w:val="en-US"/>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lang w:val="en-US"/>
        </w:rPr>
      </w:pPr>
      <w:r w:rsidRPr="00873353">
        <w:rPr>
          <w:rFonts w:ascii="Times New Roman" w:eastAsia="Batang" w:hAnsi="Times New Roman" w:cs="Times New Roman"/>
          <w:sz w:val="18"/>
          <w:szCs w:val="18"/>
          <w:lang w:val="en-US"/>
        </w:rPr>
        <w:t>Note: How to design the signaling link sri-PUSCH-PowerControl with two SRS resource sets is up to RAN2.</w:t>
      </w:r>
    </w:p>
    <w:bookmarkEnd w:id="87"/>
    <w:p w14:paraId="7542BE38" w14:textId="77777777" w:rsidR="005913DE" w:rsidRPr="00873353" w:rsidRDefault="005913DE">
      <w:pPr>
        <w:rPr>
          <w:rFonts w:ascii="Times New Roman" w:eastAsia="Batang" w:hAnsi="Times New Roman" w:cs="Times New Roman"/>
          <w:color w:val="1F497D"/>
          <w:sz w:val="18"/>
          <w:szCs w:val="18"/>
          <w:lang w:val="en-US"/>
        </w:rPr>
      </w:pPr>
    </w:p>
    <w:p w14:paraId="1C8860E2" w14:textId="77777777" w:rsidR="005913DE" w:rsidRPr="00873353" w:rsidRDefault="00553824">
      <w:pPr>
        <w:rPr>
          <w:rFonts w:ascii="Times New Roman" w:eastAsia="Calibri" w:hAnsi="Times New Roman" w:cs="Times New Roman"/>
          <w:b/>
          <w:bCs/>
          <w:sz w:val="18"/>
          <w:szCs w:val="18"/>
          <w:lang w:val="en-US"/>
        </w:rPr>
      </w:pPr>
      <w:r w:rsidRPr="00873353">
        <w:rPr>
          <w:rFonts w:ascii="Times New Roman" w:eastAsia="Calibri" w:hAnsi="Times New Roman" w:cs="Times New Roman"/>
          <w:b/>
          <w:bCs/>
          <w:sz w:val="18"/>
          <w:szCs w:val="18"/>
          <w:lang w:val="en-US"/>
        </w:rPr>
        <w:t>For further study in future meetings:</w:t>
      </w:r>
    </w:p>
    <w:p w14:paraId="36F97F5D" w14:textId="77777777" w:rsidR="005913DE" w:rsidRPr="00873353" w:rsidRDefault="00553824">
      <w:p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lastRenderedPageBreak/>
        <w:t>FFS3: Required changes to triggering conditions including the required higher layer parameters (e.g.,’phr-PeriodicTimer’, ‘phr-ProhibitTimer’, ‘phr-Tx-PowerFactorChange’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lang w:val="en-US"/>
        </w:rPr>
      </w:pPr>
      <w:r w:rsidRPr="00873353">
        <w:rPr>
          <w:rFonts w:ascii="Times New Roman" w:eastAsia="Calibri" w:hAnsi="Times New Roman" w:cs="Times New Roman"/>
          <w:sz w:val="18"/>
          <w:szCs w:val="18"/>
          <w:lang w:val="en-US"/>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lang w:val="en-US"/>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0395" w14:textId="77777777" w:rsidR="00B87CF4" w:rsidRDefault="00B87CF4" w:rsidP="00BE688E">
      <w:pPr>
        <w:spacing w:after="0" w:line="240" w:lineRule="auto"/>
      </w:pPr>
      <w:r>
        <w:separator/>
      </w:r>
    </w:p>
  </w:endnote>
  <w:endnote w:type="continuationSeparator" w:id="0">
    <w:p w14:paraId="762E4A55" w14:textId="77777777" w:rsidR="00B87CF4" w:rsidRDefault="00B87CF4" w:rsidP="00B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Lucida Grande">
    <w:altName w:val="Segoe U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9BF5" w14:textId="77777777" w:rsidR="00B87CF4" w:rsidRDefault="00B87CF4" w:rsidP="00BE688E">
      <w:pPr>
        <w:spacing w:after="0" w:line="240" w:lineRule="auto"/>
      </w:pPr>
      <w:r>
        <w:separator/>
      </w:r>
    </w:p>
  </w:footnote>
  <w:footnote w:type="continuationSeparator" w:id="0">
    <w:p w14:paraId="38B4DE14" w14:textId="77777777" w:rsidR="00B87CF4" w:rsidRDefault="00B87CF4" w:rsidP="00B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53"/>
    <w:rPr>
      <w:rFonts w:eastAsiaTheme="minorHAnsi"/>
      <w:sz w:val="22"/>
      <w:szCs w:val="22"/>
      <w:lang w:val="de-DE"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8733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353"/>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szCs w:val="24"/>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42.zip" TargetMode="External"/><Relationship Id="rId21" Type="http://schemas.openxmlformats.org/officeDocument/2006/relationships/image" Target="media/image10.wmf"/><Relationship Id="rId34" Type="http://schemas.openxmlformats.org/officeDocument/2006/relationships/image" Target="media/image2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61"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0D9F0537-7021-4B49-917D-6A90DB85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20568</Words>
  <Characters>129582</Characters>
  <Application>Microsoft Office Word</Application>
  <DocSecurity>0</DocSecurity>
  <Lines>1079</Lines>
  <Paragraphs>299</Paragraphs>
  <ScaleCrop>false</ScaleCrop>
  <Company>vivo</Company>
  <LinksUpToDate>false</LinksUpToDate>
  <CharactersWithSpaces>149851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Varatharaajan, Sutharshun</cp:lastModifiedBy>
  <cp:revision>3</cp:revision>
  <dcterms:created xsi:type="dcterms:W3CDTF">2021-08-16T13:45:00Z</dcterms:created>
  <dcterms:modified xsi:type="dcterms:W3CDTF">2021-08-16T13:45:00Z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