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AF" w:rsidRDefault="0067486F">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r>
        <w:rPr>
          <w:rFonts w:ascii="Arial" w:hAnsi="Arial" w:cs="Arial" w:hint="eastAsia"/>
          <w:b/>
          <w:bCs/>
          <w:sz w:val="28"/>
          <w:lang w:val="en-US" w:eastAsia="zh-CN"/>
        </w:rPr>
        <w:t>xxxx</w:t>
      </w:r>
    </w:p>
    <w:p w:rsidR="007305AF" w:rsidRDefault="0067486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7305AF" w:rsidRDefault="007305AF">
      <w:pPr>
        <w:tabs>
          <w:tab w:val="center" w:pos="4536"/>
          <w:tab w:val="right" w:pos="9072"/>
        </w:tabs>
        <w:rPr>
          <w:rFonts w:ascii="Arial" w:hAnsi="Arial" w:cs="Arial"/>
          <w:b/>
          <w:sz w:val="22"/>
        </w:rPr>
      </w:pPr>
    </w:p>
    <w:p w:rsidR="007305AF" w:rsidRDefault="0067486F">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rsidR="007305AF" w:rsidRDefault="0067486F">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rsidR="007305AF" w:rsidRDefault="0067486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7305AF" w:rsidRDefault="0067486F">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rsidR="007305AF" w:rsidRDefault="007305AF">
      <w:pPr>
        <w:tabs>
          <w:tab w:val="center" w:pos="4536"/>
          <w:tab w:val="right" w:pos="9072"/>
        </w:tabs>
        <w:rPr>
          <w:rFonts w:ascii="Arial" w:hAnsi="Arial" w:cs="Arial"/>
          <w:b/>
          <w:sz w:val="22"/>
        </w:rPr>
      </w:pPr>
    </w:p>
    <w:p w:rsidR="007305AF" w:rsidRDefault="0067486F">
      <w:pPr>
        <w:pStyle w:val="1"/>
      </w:pPr>
      <w:r>
        <w:t>Introduction</w:t>
      </w:r>
    </w:p>
    <w:p w:rsidR="007305AF" w:rsidRDefault="0067486F">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rsidR="007305AF" w:rsidRDefault="0067486F">
      <w:r>
        <w:rPr>
          <w:highlight w:val="cyan"/>
        </w:rPr>
        <w:t>[106-e-NR-Pos-03] Email discussion/approval on expected RSTD and RSTD uncertainty per TRP pair (Aspect #3) until August 20 – Guozeng (ZTE)</w:t>
      </w:r>
    </w:p>
    <w:p w:rsidR="007305AF" w:rsidRDefault="0067486F">
      <w:pPr>
        <w:pStyle w:val="1"/>
      </w:pPr>
      <w:r>
        <w:t>Remaining Opens</w:t>
      </w:r>
    </w:p>
    <w:p w:rsidR="007305AF" w:rsidRDefault="0067486F">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rsidR="007305AF" w:rsidRDefault="007305AF">
      <w:pPr>
        <w:pStyle w:val="3GPPText"/>
      </w:pPr>
    </w:p>
    <w:p w:rsidR="007305AF" w:rsidRDefault="0067486F">
      <w:pPr>
        <w:pStyle w:val="2"/>
      </w:pPr>
      <w:r>
        <w:t xml:space="preserve">Aspect #3: </w:t>
      </w:r>
      <w:r>
        <w:rPr>
          <w:rFonts w:cs="Arial"/>
        </w:rPr>
        <w:t>Expected RSTD and RSTD Uncertainty</w:t>
      </w:r>
    </w:p>
    <w:p w:rsidR="007305AF" w:rsidRDefault="0067486F">
      <w:pPr>
        <w:pStyle w:val="3GPPText"/>
        <w:rPr>
          <w:rStyle w:val="3GPPTextChar"/>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rsidR="007305AF" w:rsidRDefault="0067486F">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nr-DL-PRS-ExpectedRSTD</w:t>
      </w:r>
      <w:r>
        <w:rPr>
          <w:rStyle w:val="3GPPTextChar"/>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3GPPTextChar"/>
          <w:rFonts w:hint="eastAsia"/>
          <w:i/>
          <w:iCs/>
          <w:lang w:eastAsia="zh-CN"/>
        </w:rPr>
        <w:t>nr-DL-PRS-ExpectedRSTD</w:t>
      </w:r>
      <w:r>
        <w:rPr>
          <w:rStyle w:val="3GPPTextChar"/>
          <w:rFonts w:hint="eastAsia"/>
          <w:lang w:eastAsia="zh-CN"/>
        </w:rPr>
        <w:t xml:space="preserve"> and </w:t>
      </w:r>
      <w:r>
        <w:rPr>
          <w:rStyle w:val="3GPPTextChar"/>
          <w:rFonts w:hint="eastAsia"/>
          <w:i/>
          <w:iCs/>
          <w:lang w:eastAsia="zh-CN"/>
        </w:rPr>
        <w:t>nr-DL-PRS-ExpectedRSTD-Uncertainty</w:t>
      </w:r>
      <w:r>
        <w:rPr>
          <w:rStyle w:val="3GPPTextChar"/>
          <w:rFonts w:hint="eastAsia"/>
          <w:lang w:eastAsia="zh-CN"/>
        </w:rPr>
        <w:t xml:space="preserve"> are provided per pair of TRPs.</w:t>
      </w:r>
    </w:p>
    <w:tbl>
      <w:tblPr>
        <w:tblStyle w:val="ab"/>
        <w:tblW w:w="0" w:type="auto"/>
        <w:tblLook w:val="04A0" w:firstRow="1" w:lastRow="0" w:firstColumn="1" w:lastColumn="0" w:noHBand="0" w:noVBand="1"/>
      </w:tblPr>
      <w:tblGrid>
        <w:gridCol w:w="9350"/>
      </w:tblGrid>
      <w:tr w:rsidR="007305AF">
        <w:tc>
          <w:tcPr>
            <w:tcW w:w="9350" w:type="dxa"/>
          </w:tcPr>
          <w:p w:rsidR="007305AF" w:rsidRDefault="0067486F">
            <w:pPr>
              <w:spacing w:before="120"/>
              <w:jc w:val="center"/>
              <w:rPr>
                <w:rFonts w:ascii="Arial" w:hAnsi="Arial"/>
                <w:color w:val="FF0000"/>
              </w:rPr>
            </w:pPr>
            <w:r>
              <w:rPr>
                <w:rFonts w:ascii="Arial" w:hAnsi="Arial"/>
                <w:color w:val="FF0000"/>
              </w:rPr>
              <w:t>---- Unchanged texts omitted ----</w:t>
            </w:r>
          </w:p>
          <w:p w:rsidR="007305AF" w:rsidRDefault="0067486F">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rsidR="007305AF" w:rsidRDefault="0067486F">
            <w:pPr>
              <w:snapToGrid w:val="0"/>
              <w:spacing w:afterLines="50"/>
              <w:jc w:val="center"/>
              <w:rPr>
                <w:color w:val="FF0000"/>
                <w:sz w:val="18"/>
                <w:szCs w:val="18"/>
              </w:rPr>
            </w:pPr>
            <w:r>
              <w:rPr>
                <w:color w:val="FF0000"/>
                <w:sz w:val="18"/>
                <w:szCs w:val="18"/>
              </w:rPr>
              <w:t>&lt;Unchanged parts are omitted&gt;</w:t>
            </w:r>
          </w:p>
          <w:p w:rsidR="007305AF" w:rsidRDefault="0067486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rsidR="007305AF" w:rsidRDefault="0067486F">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rsidR="007305AF" w:rsidRDefault="0067486F">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rsidR="007305AF" w:rsidRDefault="0067486F">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rsidR="007305AF" w:rsidRDefault="0067486F">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rsidR="007305AF" w:rsidRDefault="0067486F">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宋体"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4" w:author="ZTE" w:date="2021-07-23T16:37:00Z">
              <w:r>
                <w:rPr>
                  <w:color w:val="000000" w:themeColor="text1"/>
                </w:rPr>
                <w:delText>DL PRS Resource Sets</w:delText>
              </w:r>
            </w:del>
            <w:r>
              <w:rPr>
                <w:color w:val="000000" w:themeColor="text1"/>
              </w:rPr>
              <w:t>.</w:t>
            </w:r>
          </w:p>
          <w:p w:rsidR="007305AF" w:rsidRDefault="0067486F">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宋体"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8" w:author="ZTE" w:date="2021-07-23T16:38:00Z">
              <w:r>
                <w:delText>DL PRS resource sets (target and reference)</w:delText>
              </w:r>
            </w:del>
            <w:r>
              <w:t xml:space="preserve">. </w:t>
            </w:r>
          </w:p>
          <w:p w:rsidR="007305AF" w:rsidRDefault="0067486F">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rsidR="007305AF" w:rsidRDefault="0067486F">
            <w:pPr>
              <w:spacing w:before="240" w:after="240"/>
              <w:jc w:val="center"/>
              <w:rPr>
                <w:rFonts w:ascii="Arial" w:hAnsi="Arial"/>
                <w:color w:val="FF0000"/>
                <w:sz w:val="28"/>
                <w:szCs w:val="28"/>
              </w:rPr>
            </w:pPr>
            <w:r>
              <w:rPr>
                <w:rFonts w:ascii="Arial" w:hAnsi="Arial"/>
                <w:color w:val="FF0000"/>
              </w:rPr>
              <w:t>---- Unchanged texts omitted ----</w:t>
            </w:r>
          </w:p>
        </w:tc>
      </w:tr>
    </w:tbl>
    <w:p w:rsidR="007305AF" w:rsidRDefault="007305AF">
      <w:pPr>
        <w:rPr>
          <w:b/>
          <w:bCs/>
          <w:sz w:val="22"/>
          <w:szCs w:val="22"/>
          <w:lang w:val="en-US"/>
        </w:rPr>
      </w:pPr>
    </w:p>
    <w:p w:rsidR="007305AF" w:rsidRDefault="0067486F">
      <w:pPr>
        <w:pStyle w:val="2"/>
        <w:rPr>
          <w:lang w:val="en-US" w:eastAsia="zh-CN"/>
        </w:rPr>
      </w:pPr>
      <w:bookmarkStart w:id="9" w:name="_Hlk72137388"/>
      <w:r>
        <w:rPr>
          <w:rFonts w:hint="eastAsia"/>
          <w:lang w:val="en-US" w:eastAsia="zh-CN"/>
        </w:rPr>
        <w:t>First round of comments</w:t>
      </w:r>
    </w:p>
    <w:p w:rsidR="007305AF" w:rsidRDefault="0067486F">
      <w:r>
        <w:t>Companies are encouraged to provide their view on the TP in the table below</w:t>
      </w:r>
    </w:p>
    <w:tbl>
      <w:tblPr>
        <w:tblStyle w:val="ab"/>
        <w:tblW w:w="9016" w:type="dxa"/>
        <w:tblLayout w:type="fixed"/>
        <w:tblLook w:val="04A0" w:firstRow="1" w:lastRow="0" w:firstColumn="1" w:lastColumn="0" w:noHBand="0" w:noVBand="1"/>
      </w:tblPr>
      <w:tblGrid>
        <w:gridCol w:w="1271"/>
        <w:gridCol w:w="7745"/>
      </w:tblGrid>
      <w:tr w:rsidR="007305AF">
        <w:tc>
          <w:tcPr>
            <w:tcW w:w="1271" w:type="dxa"/>
          </w:tcPr>
          <w:p w:rsidR="007305AF" w:rsidRDefault="0067486F">
            <w:pPr>
              <w:jc w:val="center"/>
              <w:rPr>
                <w:rFonts w:eastAsia="Calibri"/>
                <w:lang w:val="de-DE"/>
              </w:rPr>
            </w:pPr>
            <w:r>
              <w:rPr>
                <w:rFonts w:eastAsia="Calibri"/>
                <w:lang w:val="de-DE"/>
              </w:rPr>
              <w:t>Company</w:t>
            </w:r>
          </w:p>
        </w:tc>
        <w:tc>
          <w:tcPr>
            <w:tcW w:w="7745" w:type="dxa"/>
          </w:tcPr>
          <w:p w:rsidR="007305AF" w:rsidRDefault="0067486F">
            <w:pPr>
              <w:jc w:val="center"/>
              <w:rPr>
                <w:rFonts w:eastAsia="Calibri"/>
                <w:lang w:val="de-DE"/>
              </w:rPr>
            </w:pPr>
            <w:r>
              <w:rPr>
                <w:rFonts w:eastAsia="Calibri"/>
                <w:lang w:val="de-DE"/>
              </w:rPr>
              <w:t>Comment</w:t>
            </w:r>
          </w:p>
        </w:tc>
      </w:tr>
      <w:tr w:rsidR="007305AF">
        <w:tc>
          <w:tcPr>
            <w:tcW w:w="1271" w:type="dxa"/>
          </w:tcPr>
          <w:p w:rsidR="007305AF" w:rsidRDefault="0067486F">
            <w:pPr>
              <w:jc w:val="center"/>
              <w:rPr>
                <w:rFonts w:eastAsia="Calibri"/>
                <w:lang w:val="de-DE"/>
              </w:rPr>
            </w:pPr>
            <w:r>
              <w:rPr>
                <w:rFonts w:eastAsia="Calibri"/>
                <w:lang w:val="de-DE"/>
              </w:rPr>
              <w:t>OPPO</w:t>
            </w:r>
          </w:p>
        </w:tc>
        <w:tc>
          <w:tcPr>
            <w:tcW w:w="7745" w:type="dxa"/>
          </w:tcPr>
          <w:p w:rsidR="007305AF" w:rsidRDefault="0067486F">
            <w:pPr>
              <w:rPr>
                <w:rFonts w:eastAsia="Calibri"/>
                <w:lang w:val="de-DE"/>
              </w:rPr>
            </w:pPr>
            <w:r>
              <w:rPr>
                <w:rFonts w:eastAsia="Calibri"/>
                <w:lang w:val="de-DE"/>
              </w:rPr>
              <w:t xml:space="preserve">Do not think the proposed change is needed. </w:t>
            </w:r>
          </w:p>
          <w:p w:rsidR="007305AF" w:rsidRDefault="0067486F">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rsidR="007305AF">
        <w:tc>
          <w:tcPr>
            <w:tcW w:w="1271" w:type="dxa"/>
          </w:tcPr>
          <w:p w:rsidR="007305AF" w:rsidRDefault="0067486F">
            <w:pPr>
              <w:jc w:val="center"/>
              <w:rPr>
                <w:rFonts w:eastAsia="Calibri"/>
              </w:rPr>
            </w:pPr>
            <w:r>
              <w:rPr>
                <w:rFonts w:eastAsia="Calibri"/>
              </w:rPr>
              <w:t>Huawei, HiSilicon</w:t>
            </w:r>
          </w:p>
        </w:tc>
        <w:tc>
          <w:tcPr>
            <w:tcW w:w="7745" w:type="dxa"/>
          </w:tcPr>
          <w:p w:rsidR="007305AF" w:rsidRDefault="0067486F">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rsidR="007305AF" w:rsidRDefault="0067486F">
            <w:pPr>
              <w:rPr>
                <w:rFonts w:eastAsiaTheme="minorEastAsia"/>
                <w:lang w:val="en-US" w:eastAsia="zh-CN"/>
              </w:rPr>
            </w:pPr>
            <w:r>
              <w:rPr>
                <w:rFonts w:eastAsiaTheme="minorEastAsia"/>
                <w:lang w:val="en-US" w:eastAsia="zh-CN"/>
              </w:rPr>
              <w:t>I quote the discussion in the email thread provided by ZTE that</w:t>
            </w:r>
          </w:p>
          <w:tbl>
            <w:tblPr>
              <w:tblStyle w:val="ab"/>
              <w:tblW w:w="0" w:type="auto"/>
              <w:tblLayout w:type="fixed"/>
              <w:tblLook w:val="04A0" w:firstRow="1" w:lastRow="0" w:firstColumn="1" w:lastColumn="0" w:noHBand="0" w:noVBand="1"/>
            </w:tblPr>
            <w:tblGrid>
              <w:gridCol w:w="7514"/>
            </w:tblGrid>
            <w:tr w:rsidR="007305AF">
              <w:tc>
                <w:tcPr>
                  <w:tcW w:w="7514" w:type="dxa"/>
                </w:tcPr>
                <w:p w:rsidR="007305AF" w:rsidRDefault="0067486F">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rsidR="007305AF" w:rsidRDefault="0067486F">
                  <w:pPr>
                    <w:jc w:val="center"/>
                    <w:rPr>
                      <w:lang w:val="en-US"/>
                    </w:rPr>
                  </w:pPr>
                  <w:r>
                    <w:rPr>
                      <w:lang w:val="en-US"/>
                    </w:rPr>
                    <w:t>Figure Omitted</w:t>
                  </w:r>
                </w:p>
                <w:p w:rsidR="007305AF" w:rsidRDefault="0067486F">
                  <w:pPr>
                    <w:rPr>
                      <w:rFonts w:eastAsiaTheme="minorEastAsia"/>
                      <w:lang w:val="en-US" w:eastAsia="zh-CN"/>
                    </w:rPr>
                  </w:pPr>
                  <w:r>
                    <w:rPr>
                      <w:lang w:val="en-US"/>
                    </w:rPr>
                    <w:t xml:space="preserve">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w:t>
                  </w:r>
                  <w:r>
                    <w:rPr>
                      <w:lang w:val="en-US"/>
                    </w:rPr>
                    <w:lastRenderedPageBreak/>
                    <w:t>per pair of TRPs.</w:t>
                  </w:r>
                </w:p>
              </w:tc>
            </w:tr>
          </w:tbl>
          <w:p w:rsidR="007305AF" w:rsidRDefault="007305AF">
            <w:pPr>
              <w:rPr>
                <w:rFonts w:eastAsiaTheme="minorEastAsia"/>
                <w:lang w:val="en-US" w:eastAsia="zh-CN"/>
              </w:rPr>
            </w:pPr>
          </w:p>
          <w:p w:rsidR="007305AF" w:rsidRDefault="0067486F">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rsidR="007305AF" w:rsidRDefault="0067486F">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rsidR="007305AF" w:rsidRDefault="0067486F">
            <w:pPr>
              <w:pStyle w:val="PL"/>
              <w:shd w:val="clear" w:color="auto" w:fill="E6E6E6"/>
              <w:rPr>
                <w:snapToGrid w:val="0"/>
              </w:rPr>
            </w:pPr>
            <w:r>
              <w:rPr>
                <w:snapToGrid w:val="0"/>
              </w:rPr>
              <w:t>NR-DL-PRS-AssistanceDataPerTRP</w:t>
            </w:r>
            <w:r>
              <w:t>-r16</w:t>
            </w:r>
            <w:r>
              <w:rPr>
                <w:snapToGrid w:val="0"/>
              </w:rPr>
              <w:t xml:space="preserve"> ::= SEQUENCE {</w:t>
            </w:r>
          </w:p>
          <w:p w:rsidR="007305AF" w:rsidRDefault="0067486F">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rsidR="007305AF" w:rsidRDefault="0067486F">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rsidR="007305AF" w:rsidRDefault="0067486F">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7305AF" w:rsidRDefault="0067486F">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7305AF" w:rsidRDefault="0067486F">
            <w:pPr>
              <w:pStyle w:val="PL"/>
              <w:shd w:val="clear" w:color="auto" w:fill="E6E6E6"/>
              <w:rPr>
                <w:snapToGrid w:val="0"/>
              </w:rPr>
            </w:pPr>
            <w:r>
              <w:rPr>
                <w:snapToGrid w:val="0"/>
              </w:rPr>
              <w:tab/>
              <w:t>nr-DL-PRS-SFN0-Offset-r16</w:t>
            </w:r>
            <w:r>
              <w:rPr>
                <w:snapToGrid w:val="0"/>
              </w:rPr>
              <w:tab/>
            </w:r>
            <w:r>
              <w:rPr>
                <w:snapToGrid w:val="0"/>
              </w:rPr>
              <w:tab/>
              <w:t>NR-DL-PRS-SFN0-Offset-r16,</w:t>
            </w:r>
          </w:p>
          <w:p w:rsidR="007305AF" w:rsidRDefault="0067486F">
            <w:pPr>
              <w:pStyle w:val="PL"/>
              <w:shd w:val="clear" w:color="auto" w:fill="E6E6E6"/>
              <w:rPr>
                <w:snapToGrid w:val="0"/>
              </w:rPr>
            </w:pPr>
            <w:r>
              <w:rPr>
                <w:snapToGrid w:val="0"/>
              </w:rPr>
              <w:tab/>
              <w:t>nr-DL</w:t>
            </w:r>
            <w:r>
              <w:t>-PRS-ExpectedRSTD-r16</w:t>
            </w:r>
            <w:r>
              <w:tab/>
            </w:r>
            <w:r>
              <w:tab/>
            </w:r>
            <w:r>
              <w:rPr>
                <w:snapToGrid w:val="0"/>
              </w:rPr>
              <w:t>INTEGER (-3841..3841),</w:t>
            </w:r>
          </w:p>
          <w:p w:rsidR="007305AF" w:rsidRDefault="0067486F">
            <w:pPr>
              <w:pStyle w:val="PL"/>
              <w:shd w:val="clear" w:color="auto" w:fill="E6E6E6"/>
            </w:pPr>
            <w:r>
              <w:tab/>
              <w:t>nr-DL-PRS-ExpectedRSTD-Uncertainty-r16</w:t>
            </w:r>
            <w:r>
              <w:tab/>
            </w:r>
          </w:p>
          <w:p w:rsidR="007305AF" w:rsidRDefault="0067486F">
            <w:pPr>
              <w:pStyle w:val="PL"/>
              <w:shd w:val="clear" w:color="auto" w:fill="E6E6E6"/>
              <w:rPr>
                <w:snapToGrid w:val="0"/>
              </w:rPr>
            </w:pPr>
            <w:r>
              <w:tab/>
            </w:r>
            <w:r>
              <w:tab/>
            </w:r>
            <w:r>
              <w:tab/>
            </w:r>
            <w:r>
              <w:tab/>
            </w:r>
            <w:r>
              <w:tab/>
            </w:r>
            <w:r>
              <w:tab/>
            </w:r>
            <w:r>
              <w:tab/>
            </w:r>
            <w:r>
              <w:tab/>
            </w:r>
            <w:r>
              <w:tab/>
            </w:r>
            <w:r>
              <w:rPr>
                <w:snapToGrid w:val="0"/>
              </w:rPr>
              <w:t>INTEGER (0..246),</w:t>
            </w:r>
          </w:p>
          <w:p w:rsidR="007305AF" w:rsidRDefault="0067486F">
            <w:pPr>
              <w:pStyle w:val="PL"/>
              <w:shd w:val="clear" w:color="auto" w:fill="E6E6E6"/>
            </w:pPr>
            <w:r>
              <w:rPr>
                <w:snapToGrid w:val="0"/>
              </w:rPr>
              <w:tab/>
              <w:t>nr-DL-PRS-Info-r16</w:t>
            </w:r>
            <w:r>
              <w:rPr>
                <w:snapToGrid w:val="0"/>
              </w:rPr>
              <w:tab/>
            </w:r>
            <w:r>
              <w:rPr>
                <w:snapToGrid w:val="0"/>
              </w:rPr>
              <w:tab/>
            </w:r>
            <w:r>
              <w:rPr>
                <w:snapToGrid w:val="0"/>
              </w:rPr>
              <w:tab/>
            </w:r>
            <w:r>
              <w:rPr>
                <w:snapToGrid w:val="0"/>
              </w:rPr>
              <w:tab/>
              <w:t>NR-DL-PRS-Info-r16,</w:t>
            </w:r>
          </w:p>
          <w:p w:rsidR="007305AF" w:rsidRDefault="0067486F">
            <w:pPr>
              <w:pStyle w:val="PL"/>
              <w:shd w:val="clear" w:color="auto" w:fill="E6E6E6"/>
            </w:pPr>
            <w:r>
              <w:tab/>
              <w:t>...</w:t>
            </w:r>
          </w:p>
          <w:p w:rsidR="007305AF" w:rsidRDefault="0067486F">
            <w:pPr>
              <w:pStyle w:val="PL"/>
              <w:shd w:val="clear" w:color="auto" w:fill="E6E6E6"/>
            </w:pPr>
            <w:r>
              <w:t>}</w:t>
            </w:r>
          </w:p>
          <w:p w:rsidR="007305AF" w:rsidRDefault="007305AF">
            <w:pPr>
              <w:rPr>
                <w:rFonts w:eastAsiaTheme="minorEastAsia"/>
                <w:lang w:val="de-DE" w:eastAsia="zh-CN"/>
              </w:rPr>
            </w:pPr>
          </w:p>
          <w:p w:rsidR="007305AF" w:rsidRDefault="0067486F">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rsidR="007305AF" w:rsidRDefault="0067486F">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rsidR="007305AF">
        <w:tc>
          <w:tcPr>
            <w:tcW w:w="1271" w:type="dxa"/>
          </w:tcPr>
          <w:p w:rsidR="007305AF" w:rsidRDefault="0067486F">
            <w:pPr>
              <w:jc w:val="center"/>
              <w:rPr>
                <w:rFonts w:eastAsia="Calibri"/>
              </w:rPr>
            </w:pPr>
            <w:r>
              <w:rPr>
                <w:rFonts w:eastAsia="Calibri"/>
              </w:rPr>
              <w:lastRenderedPageBreak/>
              <w:t>vivo</w:t>
            </w:r>
          </w:p>
        </w:tc>
        <w:tc>
          <w:tcPr>
            <w:tcW w:w="7745" w:type="dxa"/>
          </w:tcPr>
          <w:p w:rsidR="007305AF" w:rsidRDefault="0067486F">
            <w:pPr>
              <w:rPr>
                <w:rFonts w:eastAsiaTheme="minorEastAsia"/>
                <w:lang w:val="en-US" w:eastAsia="zh-CN"/>
              </w:rPr>
            </w:pPr>
            <w:r>
              <w:rPr>
                <w:rFonts w:eastAsiaTheme="minorEastAsia"/>
                <w:lang w:val="en-US" w:eastAsia="zh-CN"/>
              </w:rPr>
              <w:t>We share the understanding of OPPO and Huawei. We don’t see the need for such changes.</w:t>
            </w:r>
          </w:p>
        </w:tc>
      </w:tr>
      <w:tr w:rsidR="007305AF">
        <w:tc>
          <w:tcPr>
            <w:tcW w:w="1271" w:type="dxa"/>
          </w:tcPr>
          <w:p w:rsidR="007305AF" w:rsidRDefault="0067486F">
            <w:pPr>
              <w:jc w:val="center"/>
              <w:rPr>
                <w:rFonts w:eastAsia="Calibri"/>
              </w:rPr>
            </w:pPr>
            <w:r>
              <w:rPr>
                <w:rFonts w:eastAsia="Calibri"/>
              </w:rPr>
              <w:t>Nokia/NSB</w:t>
            </w:r>
          </w:p>
        </w:tc>
        <w:tc>
          <w:tcPr>
            <w:tcW w:w="7745" w:type="dxa"/>
          </w:tcPr>
          <w:p w:rsidR="007305AF" w:rsidRDefault="0067486F">
            <w:pPr>
              <w:rPr>
                <w:rFonts w:eastAsiaTheme="minorEastAsia"/>
                <w:lang w:val="en-US" w:eastAsia="zh-CN"/>
              </w:rPr>
            </w:pPr>
            <w:r>
              <w:rPr>
                <w:rFonts w:eastAsiaTheme="minorEastAsia"/>
                <w:lang w:val="en-US" w:eastAsia="zh-CN"/>
              </w:rPr>
              <w:t xml:space="preserve">We agree with the above comments that this change is not needed. </w:t>
            </w:r>
          </w:p>
        </w:tc>
      </w:tr>
      <w:tr w:rsidR="007305AF">
        <w:tc>
          <w:tcPr>
            <w:tcW w:w="1271" w:type="dxa"/>
          </w:tcPr>
          <w:p w:rsidR="007305AF" w:rsidRDefault="0067486F">
            <w:pPr>
              <w:jc w:val="center"/>
              <w:rPr>
                <w:rFonts w:eastAsia="Calibri"/>
              </w:rPr>
            </w:pPr>
            <w:r>
              <w:rPr>
                <w:rFonts w:eastAsia="Calibri"/>
              </w:rPr>
              <w:t>QC</w:t>
            </w:r>
          </w:p>
        </w:tc>
        <w:tc>
          <w:tcPr>
            <w:tcW w:w="7745" w:type="dxa"/>
          </w:tcPr>
          <w:p w:rsidR="007305AF" w:rsidRDefault="0067486F">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7305AF">
        <w:tc>
          <w:tcPr>
            <w:tcW w:w="1271" w:type="dxa"/>
          </w:tcPr>
          <w:p w:rsidR="007305AF" w:rsidRDefault="0067486F">
            <w:pPr>
              <w:jc w:val="center"/>
              <w:rPr>
                <w:rFonts w:eastAsia="Calibri"/>
              </w:rPr>
            </w:pPr>
            <w:r>
              <w:rPr>
                <w:rFonts w:eastAsia="Calibri"/>
              </w:rPr>
              <w:t>Intel</w:t>
            </w:r>
          </w:p>
        </w:tc>
        <w:tc>
          <w:tcPr>
            <w:tcW w:w="7745" w:type="dxa"/>
          </w:tcPr>
          <w:p w:rsidR="007305AF" w:rsidRDefault="0067486F">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7305AF">
        <w:tc>
          <w:tcPr>
            <w:tcW w:w="1271" w:type="dxa"/>
          </w:tcPr>
          <w:p w:rsidR="007305AF" w:rsidRDefault="0067486F">
            <w:pPr>
              <w:jc w:val="center"/>
              <w:rPr>
                <w:lang w:val="en-US" w:eastAsia="zh-CN"/>
              </w:rPr>
            </w:pPr>
            <w:r>
              <w:rPr>
                <w:rFonts w:hint="eastAsia"/>
                <w:lang w:val="en-US" w:eastAsia="zh-CN"/>
              </w:rPr>
              <w:t>ZTE</w:t>
            </w:r>
          </w:p>
        </w:tc>
        <w:tc>
          <w:tcPr>
            <w:tcW w:w="7745" w:type="dxa"/>
          </w:tcPr>
          <w:p w:rsidR="007305AF" w:rsidRDefault="0067486F">
            <w:pPr>
              <w:rPr>
                <w:rFonts w:eastAsiaTheme="minorEastAsia"/>
                <w:lang w:val="en-US" w:eastAsia="zh-CN"/>
              </w:rPr>
            </w:pPr>
            <w:r>
              <w:rPr>
                <w:rFonts w:eastAsiaTheme="minorEastAsia" w:hint="eastAsia"/>
                <w:lang w:val="en-US" w:eastAsia="zh-CN"/>
              </w:rPr>
              <w:t>To Huawei,</w:t>
            </w:r>
          </w:p>
          <w:p w:rsidR="007305AF" w:rsidRDefault="0067486F">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frequency layer and per TRP. This may still lead to confusion.</w:t>
            </w:r>
          </w:p>
          <w:p w:rsidR="007305AF" w:rsidRDefault="0067486F">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 xml:space="preserve">intra-TRP expected RSTD/uncertainty </w:t>
            </w:r>
            <w:r>
              <w:rPr>
                <w:rFonts w:eastAsiaTheme="minorEastAsia" w:hint="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67486F">
        <w:tc>
          <w:tcPr>
            <w:tcW w:w="1271" w:type="dxa"/>
          </w:tcPr>
          <w:p w:rsidR="0067486F" w:rsidRDefault="0067486F">
            <w:pPr>
              <w:jc w:val="center"/>
              <w:rPr>
                <w:lang w:val="en-US" w:eastAsia="zh-CN"/>
              </w:rPr>
            </w:pPr>
            <w:r>
              <w:rPr>
                <w:rFonts w:hint="eastAsia"/>
                <w:lang w:val="en-US" w:eastAsia="zh-CN"/>
              </w:rPr>
              <w:t>H</w:t>
            </w:r>
            <w:r>
              <w:rPr>
                <w:lang w:val="en-US" w:eastAsia="zh-CN"/>
              </w:rPr>
              <w:t>uawei, HiSilicon</w:t>
            </w:r>
          </w:p>
        </w:tc>
        <w:tc>
          <w:tcPr>
            <w:tcW w:w="7745" w:type="dxa"/>
          </w:tcPr>
          <w:p w:rsidR="0067486F" w:rsidRDefault="0067486F">
            <w:pPr>
              <w:rPr>
                <w:rFonts w:eastAsiaTheme="minorEastAsia"/>
                <w:lang w:val="en-US" w:eastAsia="zh-CN"/>
              </w:rPr>
            </w:pPr>
            <w:r>
              <w:rPr>
                <w:rFonts w:eastAsiaTheme="minorEastAsia" w:hint="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rsidR="0067486F" w:rsidRPr="0067486F" w:rsidRDefault="0067486F">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dl-PRS-ResourceBandwidth</w:t>
            </w:r>
            <w:r>
              <w:rPr>
                <w:rFonts w:eastAsiaTheme="minorEastAsia"/>
                <w:lang w:val="en-US" w:eastAsia="zh-CN"/>
              </w:rPr>
              <w:t xml:space="preserve">, </w:t>
            </w:r>
            <w:r>
              <w:rPr>
                <w:rFonts w:eastAsiaTheme="minorEastAsia"/>
                <w:i/>
                <w:lang w:val="en-US" w:eastAsia="zh-CN"/>
              </w:rPr>
              <w:t>dl-PRS-StartPRB</w:t>
            </w:r>
            <w:r>
              <w:rPr>
                <w:rFonts w:eastAsiaTheme="minorEastAsia"/>
                <w:lang w:val="en-US" w:eastAsia="zh-CN"/>
              </w:rPr>
              <w:t xml:space="preserve"> could be different for different TRPs on a positioning frequency layer or that </w:t>
            </w:r>
            <w:r>
              <w:rPr>
                <w:i/>
                <w:iCs/>
              </w:rPr>
              <w:t>dl-PRS-NumSymbols</w:t>
            </w:r>
            <w:r>
              <w:rPr>
                <w:iCs/>
              </w:rPr>
              <w:t xml:space="preserve"> could be different for different </w:t>
            </w:r>
            <w:r>
              <w:rPr>
                <w:iCs/>
              </w:rPr>
              <w:lastRenderedPageBreak/>
              <w:t>resources in a resource set?</w:t>
            </w:r>
          </w:p>
          <w:p w:rsidR="0067486F" w:rsidRDefault="0067486F">
            <w:pPr>
              <w:rPr>
                <w:rFonts w:eastAsiaTheme="minorEastAsia"/>
                <w:lang w:val="en-US" w:eastAsia="zh-CN"/>
              </w:rPr>
            </w:pPr>
          </w:p>
          <w:p w:rsidR="0067486F" w:rsidRDefault="0067486F" w:rsidP="0067486F">
            <w:pPr>
              <w:pStyle w:val="B1"/>
              <w:rPr>
                <w:rFonts w:eastAsia="宋体"/>
                <w:lang w:val="x-none"/>
              </w:rPr>
            </w:pPr>
            <w:r>
              <w:rPr>
                <w:i/>
              </w:rPr>
              <w:t>-</w:t>
            </w:r>
            <w:r>
              <w:rPr>
                <w:i/>
              </w:rPr>
              <w:tab/>
            </w:r>
            <w:r>
              <w:rPr>
                <w:i/>
                <w:iCs/>
                <w:snapToGrid w:val="0"/>
              </w:rPr>
              <w:t xml:space="preserve">dl-PRS-ResourceBandwidth </w:t>
            </w:r>
            <w:r>
              <w:t xml:space="preserve">defines the number of resource blocks </w:t>
            </w:r>
            <w:ins w:id="10" w:author="Huawei - Huangsu" w:date="2021-08-17T10:20:00Z">
              <w:r>
                <w:t>for the associated</w:t>
              </w:r>
            </w:ins>
            <w:ins w:id="11" w:author="Huawei - Huangsu" w:date="2021-08-17T10:19:00Z">
              <w: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rsidR="0067486F" w:rsidRDefault="0067486F" w:rsidP="0067486F">
            <w:pPr>
              <w:pStyle w:val="B1"/>
            </w:pPr>
            <w:r>
              <w:rPr>
                <w:i/>
              </w:rPr>
              <w:t>-</w:t>
            </w:r>
            <w:r>
              <w:rPr>
                <w:i/>
              </w:rPr>
              <w:tab/>
            </w:r>
            <w:r>
              <w:rPr>
                <w:i/>
                <w:iCs/>
                <w:snapToGrid w:val="0"/>
              </w:rPr>
              <w:t xml:space="preserve">dl-PRS-StartPRB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rsidDel="0067486F">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r>
              <w:rPr>
                <w:color w:val="000000" w:themeColor="text1"/>
                <w:lang w:eastAsia="zh-CN"/>
              </w:rPr>
              <w:t xml:space="preserve">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rsidR="0067486F" w:rsidRDefault="0067486F" w:rsidP="0067486F">
            <w:pPr>
              <w:pStyle w:val="B1"/>
            </w:pPr>
            <w:r>
              <w:rPr>
                <w:i/>
              </w:rPr>
              <w:t>-</w:t>
            </w:r>
            <w:r>
              <w:rPr>
                <w:i/>
              </w:rPr>
              <w:tab/>
            </w:r>
            <w:r>
              <w:rPr>
                <w:i/>
                <w:iCs/>
              </w:rPr>
              <w:t xml:space="preserve">dl-PRS-NumSymbols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rsidDel="0067486F">
                <w:delText xml:space="preserve">resource </w:delText>
              </w:r>
            </w:del>
            <w:r>
              <w:t>within a slot where the allowable values are given in Clause 7.4.1.7.3 of [4, TS38.211].</w:t>
            </w:r>
          </w:p>
          <w:p w:rsidR="0067486F" w:rsidRPr="0067486F" w:rsidRDefault="0067486F">
            <w:pPr>
              <w:rPr>
                <w:rFonts w:eastAsiaTheme="minorEastAsia"/>
                <w:lang w:eastAsia="zh-CN"/>
              </w:rPr>
            </w:pPr>
          </w:p>
        </w:tc>
      </w:tr>
      <w:tr w:rsidR="009B2BC6">
        <w:tc>
          <w:tcPr>
            <w:tcW w:w="1271" w:type="dxa"/>
          </w:tcPr>
          <w:p w:rsidR="009B2BC6" w:rsidRPr="009B2BC6" w:rsidRDefault="009B2BC6">
            <w:pPr>
              <w:jc w:val="center"/>
              <w:rPr>
                <w:lang w:eastAsia="zh-CN"/>
              </w:rPr>
            </w:pPr>
            <w:r>
              <w:rPr>
                <w:rFonts w:hint="eastAsia"/>
                <w:lang w:eastAsia="zh-CN"/>
              </w:rPr>
              <w:lastRenderedPageBreak/>
              <w:t>CATT</w:t>
            </w:r>
          </w:p>
        </w:tc>
        <w:tc>
          <w:tcPr>
            <w:tcW w:w="7745" w:type="dxa"/>
          </w:tcPr>
          <w:p w:rsidR="009B2BC6" w:rsidRDefault="00735952" w:rsidP="00735952">
            <w:pPr>
              <w:rPr>
                <w:rFonts w:eastAsiaTheme="minorEastAsia"/>
                <w:lang w:val="en-US" w:eastAsia="zh-CN"/>
              </w:rPr>
            </w:pPr>
            <w:r w:rsidRPr="00735952">
              <w:rPr>
                <w:rFonts w:eastAsiaTheme="minorEastAsia"/>
                <w:lang w:val="en-US" w:eastAsia="zh-CN"/>
              </w:rPr>
              <w:t xml:space="preserve">We think the </w:t>
            </w:r>
            <w:r>
              <w:rPr>
                <w:rFonts w:eastAsiaTheme="minorEastAsia" w:hint="eastAsia"/>
                <w:lang w:val="en-US" w:eastAsia="zh-CN"/>
              </w:rPr>
              <w:t xml:space="preserve">issue </w:t>
            </w:r>
            <w:r w:rsidRPr="00735952">
              <w:rPr>
                <w:rFonts w:eastAsiaTheme="minorEastAsia"/>
                <w:lang w:val="en-US" w:eastAsia="zh-CN"/>
              </w:rPr>
              <w:t>is worth discussing and looking for a solution</w:t>
            </w:r>
            <w:r>
              <w:rPr>
                <w:rFonts w:eastAsiaTheme="minorEastAsia" w:hint="eastAsia"/>
                <w:lang w:val="en-US" w:eastAsia="zh-CN"/>
              </w:rPr>
              <w:t xml:space="preserve">. </w:t>
            </w:r>
            <w:r w:rsidR="009B2BC6">
              <w:rPr>
                <w:rFonts w:eastAsiaTheme="minorEastAsia" w:hint="eastAsia"/>
                <w:lang w:val="en-US" w:eastAsia="zh-CN"/>
              </w:rPr>
              <w:t xml:space="preserve">We </w:t>
            </w:r>
            <w:r>
              <w:rPr>
                <w:rFonts w:eastAsiaTheme="minorEastAsia" w:hint="eastAsia"/>
                <w:lang w:val="en-US" w:eastAsia="zh-CN"/>
              </w:rPr>
              <w:t>prefer to</w:t>
            </w:r>
            <w:r w:rsidR="009B2BC6">
              <w:rPr>
                <w:rFonts w:eastAsiaTheme="minorEastAsia" w:hint="eastAsia"/>
                <w:lang w:val="en-US" w:eastAsia="zh-CN"/>
              </w:rPr>
              <w:t xml:space="preserve"> firstly verify the motivation of the change. If current descriptions in 37.355 had mentioned not only the case of</w:t>
            </w:r>
            <w:r w:rsidR="009B2BC6">
              <w:rPr>
                <w:rFonts w:eastAsiaTheme="minorEastAsia"/>
                <w:lang w:val="en-US" w:eastAsia="zh-CN"/>
              </w:rPr>
              <w:t xml:space="preserve"> int</w:t>
            </w:r>
            <w:r w:rsidR="009B2BC6">
              <w:rPr>
                <w:rFonts w:eastAsiaTheme="minorEastAsia" w:hint="eastAsia"/>
                <w:lang w:val="en-US" w:eastAsia="zh-CN"/>
              </w:rPr>
              <w:t>er</w:t>
            </w:r>
            <w:r w:rsidR="009B2BC6">
              <w:rPr>
                <w:rFonts w:eastAsiaTheme="minorEastAsia"/>
                <w:lang w:val="en-US" w:eastAsia="zh-CN"/>
              </w:rPr>
              <w:t>-TRP expected RSTD/uncertainty</w:t>
            </w:r>
            <w:r w:rsidR="009B2BC6">
              <w:rPr>
                <w:rStyle w:val="3GPPTextChar"/>
                <w:rFonts w:hint="eastAsia"/>
                <w:lang w:eastAsia="zh-CN"/>
              </w:rPr>
              <w:t xml:space="preserve">, but also the case of </w:t>
            </w:r>
            <w:r w:rsidR="009B2BC6">
              <w:rPr>
                <w:rFonts w:eastAsiaTheme="minorEastAsia"/>
                <w:lang w:val="en-US" w:eastAsia="zh-CN"/>
              </w:rPr>
              <w:t>intra-TRP expected RSTD/uncertainty</w:t>
            </w:r>
            <w:r w:rsidR="009A4A7C">
              <w:rPr>
                <w:rFonts w:eastAsiaTheme="minorEastAsia" w:hint="eastAsia"/>
                <w:lang w:val="en-US" w:eastAsia="zh-CN"/>
              </w:rPr>
              <w:t xml:space="preserve">, the </w:t>
            </w:r>
            <w:r w:rsidR="009A4A7C">
              <w:rPr>
                <w:rFonts w:eastAsiaTheme="minorEastAsia"/>
                <w:lang w:val="en-US" w:eastAsia="zh-CN"/>
              </w:rPr>
              <w:t>original</w:t>
            </w:r>
            <w:r w:rsidR="009A4A7C">
              <w:rPr>
                <w:rFonts w:eastAsiaTheme="minorEastAsia" w:hint="eastAsia"/>
                <w:lang w:val="en-US" w:eastAsia="zh-CN"/>
              </w:rPr>
              <w:t xml:space="preserve"> </w:t>
            </w:r>
            <w:r>
              <w:rPr>
                <w:rFonts w:eastAsiaTheme="minorEastAsia" w:hint="eastAsia"/>
                <w:lang w:val="en-US" w:eastAsia="zh-CN"/>
              </w:rPr>
              <w:t>motivation does not seem to exist. Therefore, maybe new moti</w:t>
            </w:r>
            <w:r w:rsidR="00DE21A6">
              <w:rPr>
                <w:rFonts w:eastAsiaTheme="minorEastAsia" w:hint="eastAsia"/>
                <w:lang w:val="en-US" w:eastAsia="zh-CN"/>
              </w:rPr>
              <w:t>vation is needed for the change, or updated CR is needed for current situation.</w:t>
            </w:r>
            <w:bookmarkStart w:id="16" w:name="_GoBack"/>
            <w:bookmarkEnd w:id="16"/>
          </w:p>
        </w:tc>
      </w:tr>
    </w:tbl>
    <w:p w:rsidR="007305AF" w:rsidRDefault="007305AF">
      <w:pPr>
        <w:rPr>
          <w:lang w:val="en-US" w:eastAsia="zh-CN"/>
        </w:rPr>
      </w:pPr>
    </w:p>
    <w:p w:rsidR="007305AF" w:rsidRDefault="007305AF">
      <w:pPr>
        <w:pStyle w:val="3GPPAgreements"/>
        <w:numPr>
          <w:ilvl w:val="0"/>
          <w:numId w:val="0"/>
        </w:numPr>
        <w:ind w:left="284" w:hanging="284"/>
      </w:pPr>
    </w:p>
    <w:bookmarkEnd w:id="9"/>
    <w:p w:rsidR="007305AF" w:rsidRDefault="0067486F">
      <w:pPr>
        <w:pStyle w:val="1"/>
      </w:pPr>
      <w:r>
        <w:t>Conclusions</w:t>
      </w:r>
    </w:p>
    <w:p w:rsidR="007305AF" w:rsidRDefault="0067486F">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rsidR="007305AF" w:rsidRDefault="007305AF">
      <w:pPr>
        <w:rPr>
          <w:sz w:val="22"/>
          <w:szCs w:val="22"/>
        </w:rPr>
      </w:pPr>
    </w:p>
    <w:p w:rsidR="007305AF" w:rsidRDefault="0067486F">
      <w:pPr>
        <w:rPr>
          <w:sz w:val="22"/>
          <w:szCs w:val="22"/>
          <w:lang w:val="en-US" w:eastAsia="zh-CN"/>
        </w:rPr>
      </w:pPr>
      <w:r>
        <w:rPr>
          <w:rFonts w:hint="eastAsia"/>
          <w:sz w:val="22"/>
          <w:szCs w:val="22"/>
          <w:lang w:val="en-US" w:eastAsia="zh-CN"/>
        </w:rPr>
        <w:t>XXX</w:t>
      </w:r>
    </w:p>
    <w:p w:rsidR="007305AF" w:rsidRDefault="007305AF">
      <w:pPr>
        <w:pStyle w:val="3GPPAgreements"/>
        <w:numPr>
          <w:ilvl w:val="0"/>
          <w:numId w:val="0"/>
        </w:numPr>
        <w:rPr>
          <w:szCs w:val="22"/>
        </w:rPr>
      </w:pPr>
    </w:p>
    <w:p w:rsidR="007305AF" w:rsidRDefault="0067486F">
      <w:pPr>
        <w:pStyle w:val="1"/>
        <w:rPr>
          <w:lang w:val="en-US"/>
        </w:rPr>
      </w:pPr>
      <w:r>
        <w:t>References</w:t>
      </w:r>
    </w:p>
    <w:p w:rsidR="007305AF" w:rsidRDefault="0067486F">
      <w:pPr>
        <w:pStyle w:val="ac"/>
        <w:widowControl w:val="0"/>
        <w:numPr>
          <w:ilvl w:val="0"/>
          <w:numId w:val="5"/>
        </w:numPr>
        <w:tabs>
          <w:tab w:val="left" w:pos="708"/>
        </w:tabs>
        <w:spacing w:after="60"/>
        <w:jc w:val="both"/>
        <w:rPr>
          <w:rFonts w:ascii="Times New Roman" w:eastAsia="宋体" w:hAnsi="Times New Roman"/>
        </w:rPr>
      </w:pPr>
      <w:bookmarkStart w:id="17"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17"/>
    </w:p>
    <w:p w:rsidR="007305AF" w:rsidRDefault="007305AF">
      <w:pPr>
        <w:widowControl w:val="0"/>
        <w:tabs>
          <w:tab w:val="left" w:pos="420"/>
          <w:tab w:val="left" w:pos="708"/>
        </w:tabs>
        <w:spacing w:after="60"/>
        <w:jc w:val="both"/>
      </w:pPr>
    </w:p>
    <w:sectPr w:rsidR="007305AF">
      <w:headerReference w:type="even"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C5" w:rsidRDefault="00607AC5">
      <w:pPr>
        <w:spacing w:after="0"/>
      </w:pPr>
      <w:r>
        <w:separator/>
      </w:r>
    </w:p>
  </w:endnote>
  <w:endnote w:type="continuationSeparator" w:id="0">
    <w:p w:rsidR="00607AC5" w:rsidRDefault="0060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C5" w:rsidRDefault="00607AC5">
      <w:pPr>
        <w:spacing w:after="0"/>
      </w:pPr>
      <w:r>
        <w:separator/>
      </w:r>
    </w:p>
  </w:footnote>
  <w:footnote w:type="continuationSeparator" w:id="0">
    <w:p w:rsidR="00607AC5" w:rsidRDefault="00607A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AF" w:rsidRDefault="0067486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65157"/>
    <w:rsid w:val="00480696"/>
    <w:rsid w:val="004816E7"/>
    <w:rsid w:val="004A2D4D"/>
    <w:rsid w:val="004C3FD6"/>
    <w:rsid w:val="00503023"/>
    <w:rsid w:val="005B174F"/>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C0B5A"/>
    <w:rsid w:val="007D055A"/>
    <w:rsid w:val="007D4F52"/>
    <w:rsid w:val="007E51E5"/>
    <w:rsid w:val="007F012C"/>
    <w:rsid w:val="007F444D"/>
    <w:rsid w:val="007F65BB"/>
    <w:rsid w:val="00810F48"/>
    <w:rsid w:val="008922ED"/>
    <w:rsid w:val="008A0AF7"/>
    <w:rsid w:val="008C6E09"/>
    <w:rsid w:val="008E5A07"/>
    <w:rsid w:val="008E5B47"/>
    <w:rsid w:val="009129AD"/>
    <w:rsid w:val="009321ED"/>
    <w:rsid w:val="009363A1"/>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74AFB"/>
    <w:rsid w:val="00EA60FA"/>
    <w:rsid w:val="00F11E83"/>
    <w:rsid w:val="00F8351E"/>
    <w:rsid w:val="00FA5180"/>
    <w:rsid w:val="00FA65A1"/>
    <w:rsid w:val="00FF1C65"/>
    <w:rsid w:val="07F547B8"/>
    <w:rsid w:val="0EA301A5"/>
    <w:rsid w:val="154C6E23"/>
    <w:rsid w:val="2D565FD8"/>
    <w:rsid w:val="32676FEA"/>
    <w:rsid w:val="3E1641B3"/>
    <w:rsid w:val="4CC00AA6"/>
    <w:rsid w:val="527E357F"/>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List Bullet"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textAlignment w:val="baseline"/>
    </w:pPr>
    <w:rPr>
      <w:rFonts w:ascii="Times New Roman" w:eastAsia="宋体" w:hAnsi="Times New Roman" w:cs="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footnote text"/>
    <w:basedOn w:val="a0"/>
    <w:link w:val="Char3"/>
    <w:qFormat/>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qFormat/>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c">
    <w:name w:val="List Paragraph"/>
    <w:basedOn w:val="a0"/>
    <w:link w:val="Char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character" w:customStyle="1" w:styleId="Char3">
    <w:name w:val="脚注文本 Char"/>
    <w:basedOn w:val="a1"/>
    <w:link w:val="a9"/>
    <w:qFormat/>
    <w:rPr>
      <w:rFonts w:ascii="Times New Roman" w:hAnsi="Times New Roman" w:cs="Times New Roman"/>
      <w:sz w:val="16"/>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character" w:customStyle="1" w:styleId="B1Zchn">
    <w:name w:val="B1 Zchn"/>
    <w:qFormat/>
    <w:locked/>
    <w:rsid w:val="0067486F"/>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List Bullet"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textAlignment w:val="baseline"/>
    </w:pPr>
    <w:rPr>
      <w:rFonts w:ascii="Times New Roman" w:eastAsia="宋体" w:hAnsi="Times New Roman" w:cs="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footnote text"/>
    <w:basedOn w:val="a0"/>
    <w:link w:val="Char3"/>
    <w:qFormat/>
    <w:pPr>
      <w:keepLines/>
      <w:overflowPunct/>
      <w:autoSpaceDE/>
      <w:autoSpaceDN/>
      <w:adjustRightInd/>
      <w:spacing w:after="0"/>
      <w:ind w:left="454" w:hanging="454"/>
      <w:textAlignment w:val="auto"/>
    </w:pPr>
    <w:rPr>
      <w:rFonts w:eastAsiaTheme="minorEastAsia"/>
      <w:sz w:val="16"/>
    </w:rPr>
  </w:style>
  <w:style w:type="paragraph" w:styleId="aa">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qFormat/>
    <w:rPr>
      <w:rFonts w:ascii="Arial" w:eastAsia="宋体" w:hAnsi="Arial" w:cs="Times New Roman"/>
      <w:sz w:val="28"/>
      <w:szCs w:val="20"/>
      <w:lang w:val="en-GB"/>
    </w:rPr>
  </w:style>
  <w:style w:type="character" w:customStyle="1" w:styleId="4Char">
    <w:name w:val="标题 4 Char"/>
    <w:basedOn w:val="a1"/>
    <w:link w:val="4"/>
    <w:qFormat/>
    <w:rPr>
      <w:rFonts w:ascii="Arial" w:eastAsia="宋体" w:hAnsi="Arial" w:cs="Times New Roman"/>
      <w:sz w:val="24"/>
      <w:szCs w:val="20"/>
      <w:lang w:val="en-GB"/>
    </w:rPr>
  </w:style>
  <w:style w:type="paragraph" w:styleId="ac">
    <w:name w:val="List Paragraph"/>
    <w:basedOn w:val="a0"/>
    <w:link w:val="Char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4">
    <w:name w:val="列出段落 Char"/>
    <w:link w:val="ac"/>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character" w:customStyle="1" w:styleId="Char3">
    <w:name w:val="脚注文本 Char"/>
    <w:basedOn w:val="a1"/>
    <w:link w:val="a9"/>
    <w:qFormat/>
    <w:rPr>
      <w:rFonts w:ascii="Times New Roman" w:hAnsi="Times New Roman" w:cs="Times New Roman"/>
      <w:sz w:val="16"/>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character" w:customStyle="1" w:styleId="B1Zchn">
    <w:name w:val="B1 Zchn"/>
    <w:qFormat/>
    <w:locked/>
    <w:rsid w:val="0067486F"/>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2.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3.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00E2A87-2392-461F-85BD-22F97DBC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1475</Words>
  <Characters>8411</Characters>
  <Application>Microsoft Office Word</Application>
  <DocSecurity>0</DocSecurity>
  <Lines>70</Lines>
  <Paragraphs>19</Paragraphs>
  <ScaleCrop>false</ScaleCrop>
  <Company>Huawei Technologies Co.,Ltd.</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RXT</cp:lastModifiedBy>
  <cp:revision>6</cp:revision>
  <dcterms:created xsi:type="dcterms:W3CDTF">2021-08-17T02:25:00Z</dcterms:created>
  <dcterms:modified xsi:type="dcterms:W3CDTF">2021-08-17T07:41:00Z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