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7"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t>
            </w:r>
            <w:proofErr w:type="gramStart"/>
            <w:r w:rsidRPr="004072B0">
              <w:rPr>
                <w:rFonts w:ascii="Times New Roman" w:hAnsi="Times New Roman" w:cs="Times New Roman"/>
                <w:color w:val="auto"/>
                <w:lang w:val="en-US"/>
              </w:rPr>
              <w:t>where</w:t>
            </w:r>
            <w:proofErr w:type="gramEnd"/>
            <w:r w:rsidRPr="004072B0">
              <w:rPr>
                <w:rFonts w:ascii="Times New Roman" w:hAnsi="Times New Roman" w:cs="Times New Roman"/>
                <w:color w:val="auto"/>
                <w:lang w:val="en-US"/>
              </w:rPr>
              <w:t xml:space="preserv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proofErr w:type="spellStart"/>
            <w:r w:rsidRPr="004072B0">
              <w:rPr>
                <w:rFonts w:ascii="Times New Roman" w:hAnsi="Times New Roman" w:cs="Times New Roman"/>
                <w:i/>
                <w:color w:val="auto"/>
              </w:rPr>
              <w:t>pdsch</w:t>
            </w:r>
            <w:proofErr w:type="spellEnd"/>
            <w:r w:rsidRPr="004072B0">
              <w:rPr>
                <w:rFonts w:ascii="Times New Roman" w:hAnsi="Times New Roman" w:cs="Times New Roman"/>
                <w:i/>
                <w:color w:val="auto"/>
              </w:rPr>
              <w:t>-HARQ-ACK-</w:t>
            </w:r>
            <w:proofErr w:type="spellStart"/>
            <w:r w:rsidRPr="004072B0">
              <w:rPr>
                <w:rFonts w:ascii="Times New Roman" w:hAnsi="Times New Roman" w:cs="Times New Roman"/>
                <w:i/>
                <w:color w:val="auto"/>
              </w:rPr>
              <w:t>OneShotFeedback</w:t>
            </w:r>
            <w:proofErr w:type="spellEnd"/>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4" w:name="_Toc45699250"/>
            <w:bookmarkStart w:id="15"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4"/>
            <w:bookmarkEnd w:id="15"/>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0D7C96"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proofErr w:type="gramStart"/>
            <w:r w:rsidRPr="00C00833">
              <w:rPr>
                <w:rFonts w:ascii="Times New Roman" w:eastAsia="宋体" w:hAnsi="Times New Roman"/>
                <w:lang w:val="en-GB"/>
              </w:rPr>
              <w:t>where</w:t>
            </w:r>
            <w:proofErr w:type="gramEnd"/>
            <w:r w:rsidRPr="00C00833">
              <w:rPr>
                <w:rFonts w:ascii="Times New Roman" w:eastAsia="宋体" w:hAnsi="Times New Roman"/>
                <w:lang w:val="en-GB"/>
              </w:rPr>
              <w:t xml:space="preserv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6"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 xml:space="preserve">that issue#1 should be </w:t>
      </w:r>
      <w:proofErr w:type="gramStart"/>
      <w:r>
        <w:rPr>
          <w:rFonts w:ascii="Times New Roman" w:eastAsia="微软雅黑" w:hAnsi="Times New Roman" w:cs="Times New Roman"/>
          <w:b/>
          <w:kern w:val="0"/>
          <w:sz w:val="20"/>
          <w:szCs w:val="20"/>
          <w:lang w:val="en-GB" w:eastAsia="en-US"/>
        </w:rPr>
        <w:t>addressed</w:t>
      </w:r>
      <w:r w:rsidR="00F97AA6" w:rsidRPr="007F3D87">
        <w:rPr>
          <w:rFonts w:ascii="Times New Roman" w:eastAsia="微软雅黑" w:hAnsi="Times New Roman" w:cs="Times New Roman"/>
          <w:b/>
          <w:kern w:val="0"/>
          <w:sz w:val="20"/>
          <w:szCs w:val="20"/>
          <w:lang w:val="en-GB" w:eastAsia="en-US"/>
        </w:rPr>
        <w:t>(</w:t>
      </w:r>
      <w:proofErr w:type="gramEnd"/>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6"/>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We admit that &gt; </w:t>
            </w:r>
            <w:proofErr w:type="gramStart"/>
            <w:r>
              <w:rPr>
                <w:rFonts w:ascii="Times New Roman" w:eastAsia="宋体" w:hAnsi="Times New Roman"/>
                <w:szCs w:val="16"/>
              </w:rPr>
              <w:t>11 bit</w:t>
            </w:r>
            <w:proofErr w:type="gramEnd"/>
            <w:r>
              <w:rPr>
                <w:rFonts w:ascii="Times New Roman" w:eastAsia="宋体" w:hAnsi="Times New Roman"/>
                <w:szCs w:val="16"/>
              </w:rPr>
              <w:t xml:space="preserve"> case is not captured. This omission should be fixed.</w:t>
            </w:r>
          </w:p>
        </w:tc>
      </w:tr>
      <w:tr w:rsidR="005A545E" w:rsidRPr="007B5B46" w14:paraId="115E754E" w14:textId="77777777" w:rsidTr="00596D13">
        <w:tc>
          <w:tcPr>
            <w:tcW w:w="1488" w:type="dxa"/>
          </w:tcPr>
          <w:p w14:paraId="46DEFDE4" w14:textId="77777777" w:rsidR="005A545E" w:rsidRPr="007B5B46" w:rsidRDefault="00485A0B"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77777777" w:rsidR="005A545E" w:rsidRPr="007B5B46" w:rsidRDefault="00485A0B"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7C240826" w14:textId="77777777" w:rsidR="005A545E" w:rsidRDefault="00485A0B"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0D598209" w14:textId="77777777" w:rsidR="007414C9" w:rsidRDefault="007414C9"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w:t>
            </w:r>
            <w:proofErr w:type="spellStart"/>
            <w:r>
              <w:rPr>
                <w:rFonts w:ascii="Times New Roman" w:eastAsia="宋体" w:hAnsi="Times New Roman"/>
                <w:szCs w:val="16"/>
              </w:rPr>
              <w:t>i</w:t>
            </w:r>
            <w:proofErr w:type="spellEnd"/>
            <w:r>
              <w:rPr>
                <w:rFonts w:ascii="Times New Roman" w:eastAsia="宋体" w:hAnsi="Times New Roman"/>
                <w:szCs w:val="16"/>
              </w:rPr>
              <w:t>) and O_CSI(</w:t>
            </w:r>
            <w:proofErr w:type="spellStart"/>
            <w:r>
              <w:rPr>
                <w:rFonts w:ascii="Times New Roman" w:eastAsia="宋体" w:hAnsi="Times New Roman"/>
                <w:szCs w:val="16"/>
              </w:rPr>
              <w:t>i</w:t>
            </w:r>
            <w:proofErr w:type="spellEnd"/>
            <w:r>
              <w:rPr>
                <w:rFonts w:ascii="Times New Roman" w:eastAsia="宋体" w:hAnsi="Times New Roman"/>
                <w:szCs w:val="16"/>
              </w:rPr>
              <w:t xml:space="preserve">), they shall be zero when no multiplexing. This is the existing rule in </w:t>
            </w:r>
            <w:proofErr w:type="spellStart"/>
            <w:r>
              <w:rPr>
                <w:rFonts w:ascii="Times New Roman" w:eastAsia="宋体" w:hAnsi="Times New Roman"/>
                <w:szCs w:val="16"/>
              </w:rPr>
              <w:t>Uu</w:t>
            </w:r>
            <w:proofErr w:type="spellEnd"/>
            <w:r>
              <w:rPr>
                <w:rFonts w:ascii="Times New Roman" w:eastAsia="宋体" w:hAnsi="Times New Roman"/>
                <w:szCs w:val="16"/>
              </w:rPr>
              <w:t xml:space="preserve"> in our understanding. For example, when HARQ-ACK and SR are multiplexed on a PUCCH, there is no text for O_CSI(</w:t>
            </w:r>
            <w:proofErr w:type="spellStart"/>
            <w:r>
              <w:rPr>
                <w:rFonts w:ascii="Times New Roman" w:eastAsia="宋体" w:hAnsi="Times New Roman"/>
                <w:szCs w:val="16"/>
              </w:rPr>
              <w:t>i</w:t>
            </w:r>
            <w:proofErr w:type="spellEnd"/>
            <w:r>
              <w:rPr>
                <w:rFonts w:ascii="Times New Roman" w:eastAsia="宋体" w:hAnsi="Times New Roman"/>
                <w:szCs w:val="16"/>
              </w:rPr>
              <w:t>), which means O_CSI(</w:t>
            </w:r>
            <w:proofErr w:type="spellStart"/>
            <w:r>
              <w:rPr>
                <w:rFonts w:ascii="Times New Roman" w:eastAsia="宋体" w:hAnsi="Times New Roman"/>
                <w:szCs w:val="16"/>
              </w:rPr>
              <w:t>i</w:t>
            </w:r>
            <w:proofErr w:type="spellEnd"/>
            <w:r>
              <w:rPr>
                <w:rFonts w:ascii="Times New Roman" w:eastAsia="宋体" w:hAnsi="Times New Roman"/>
                <w:szCs w:val="16"/>
              </w:rPr>
              <w:t>) = 0 automatically.</w:t>
            </w:r>
          </w:p>
          <w:p w14:paraId="3DDE39DC" w14:textId="77777777" w:rsidR="00485A0B" w:rsidRPr="007B5B46" w:rsidRDefault="00485A0B"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 xml:space="preserve">The current specification </w:t>
            </w:r>
            <w:proofErr w:type="gramStart"/>
            <w:r w:rsidRPr="00E7063E">
              <w:rPr>
                <w:rFonts w:ascii="Times New Roman" w:eastAsia="宋体" w:hAnsi="Times New Roman"/>
                <w:szCs w:val="16"/>
              </w:rPr>
              <w:t>prevent</w:t>
            </w:r>
            <w:proofErr w:type="gramEnd"/>
            <w:r w:rsidRPr="00E7063E">
              <w:rPr>
                <w:rFonts w:ascii="Times New Roman" w:eastAsia="宋体" w:hAnsi="Times New Roman"/>
                <w:szCs w:val="16"/>
              </w:rPr>
              <w:t xml:space="preserve"> simultaneous transmission of UCI and SL HARQ-ACK but does not prevent having 12 or more SL HARQ-ACK bits. For the latter case, this power control aspect is not defined in the </w:t>
            </w:r>
            <w:r w:rsidRPr="00E7063E">
              <w:rPr>
                <w:rFonts w:ascii="Times New Roman" w:eastAsia="宋体" w:hAnsi="Times New Roman"/>
                <w:szCs w:val="16"/>
              </w:rPr>
              <w:lastRenderedPageBreak/>
              <w:t>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 xml:space="preserve">description for the SL HARQ-ACK codebook, description for DL HARQ-ACK codebook was a baseline. In my </w:t>
            </w:r>
            <w:proofErr w:type="spellStart"/>
            <w:r>
              <w:rPr>
                <w:rFonts w:ascii="Times New Roman" w:eastAsia="Malgun Gothic" w:hAnsi="Times New Roman"/>
                <w:szCs w:val="16"/>
              </w:rPr>
              <w:t>readling</w:t>
            </w:r>
            <w:proofErr w:type="spellEnd"/>
            <w:r>
              <w:rPr>
                <w:rFonts w:ascii="Times New Roman" w:eastAsia="Malgun Gothic" w:hAnsi="Times New Roman"/>
                <w:szCs w:val="16"/>
              </w:rPr>
              <w:t xml:space="preserve">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w:t>
            </w:r>
            <w:proofErr w:type="spellStart"/>
            <w:r>
              <w:rPr>
                <w:rFonts w:ascii="Times New Roman" w:eastAsia="Malgun Gothic" w:hAnsi="Times New Roman"/>
                <w:szCs w:val="16"/>
              </w:rPr>
              <w:t>lareger</w:t>
            </w:r>
            <w:proofErr w:type="spellEnd"/>
            <w:r>
              <w:rPr>
                <w:rFonts w:ascii="Times New Roman" w:eastAsia="Malgun Gothic" w:hAnsi="Times New Roman"/>
                <w:szCs w:val="16"/>
              </w:rPr>
              <w:t xml:space="preserve"> than 11 bits, the relevant </w:t>
            </w:r>
            <w:proofErr w:type="spellStart"/>
            <w:r>
              <w:rPr>
                <w:rFonts w:ascii="Times New Roman" w:eastAsia="Malgun Gothic" w:hAnsi="Times New Roman"/>
                <w:szCs w:val="16"/>
              </w:rPr>
              <w:t>descritption</w:t>
            </w:r>
            <w:proofErr w:type="spellEnd"/>
            <w:r>
              <w:rPr>
                <w:rFonts w:ascii="Times New Roman" w:eastAsia="Malgun Gothic" w:hAnsi="Times New Roman"/>
                <w:szCs w:val="16"/>
              </w:rPr>
              <w:t xml:space="preserve">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t>
            </w:r>
            <w:proofErr w:type="gramStart"/>
            <w:r w:rsidRPr="00E87906">
              <w:rPr>
                <w:rFonts w:ascii="Times New Roman" w:eastAsia="宋体" w:hAnsi="Times New Roman"/>
                <w:lang w:eastAsia="en-US"/>
              </w:rPr>
              <w:t>where</w:t>
            </w:r>
            <w:proofErr w:type="gramEnd"/>
            <w:r w:rsidRPr="00E87906">
              <w:rPr>
                <w:rFonts w:ascii="Times New Roman" w:eastAsia="宋体" w:hAnsi="Times New Roman"/>
                <w:lang w:eastAsia="en-US"/>
              </w:rPr>
              <w:t xml:space="preserv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7DA5539B" w14:textId="77777777" w:rsidR="00E87906" w:rsidRP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B8FD27" w14:textId="77777777" w:rsidR="001D5690" w:rsidRPr="004E6767"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proofErr w:type="spellStart"/>
            <w:r w:rsidR="00AD2A74">
              <w:rPr>
                <w:rFonts w:ascii="Times New Roman" w:eastAsia="等线" w:hAnsi="Times New Roman"/>
              </w:rPr>
              <w:t>implicity</w:t>
            </w:r>
            <w:proofErr w:type="spellEnd"/>
            <w:r w:rsidR="00AD2A74">
              <w:rPr>
                <w:rFonts w:ascii="Times New Roman" w:eastAsia="等线" w:hAnsi="Times New Roman"/>
              </w:rPr>
              <w:t xml:space="preserve">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5DC55DF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We share similar view with DCM that this part refers to the HARQ bit number for transmission power </w:t>
            </w:r>
            <w:proofErr w:type="spellStart"/>
            <w:r>
              <w:rPr>
                <w:rFonts w:ascii="Times New Roman" w:eastAsia="宋体" w:hAnsi="Times New Roman"/>
                <w:szCs w:val="16"/>
              </w:rPr>
              <w:t>dertmination</w:t>
            </w:r>
            <w:proofErr w:type="spellEnd"/>
            <w:r>
              <w:rPr>
                <w:rFonts w:ascii="Times New Roman" w:eastAsia="宋体" w:hAnsi="Times New Roman"/>
                <w:szCs w:val="16"/>
              </w:rPr>
              <w:t>, and dedicated PUCCH power control procedure should refer to Section 7.2, which both smaller and larger than 11bits cases are included.</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proofErr w:type="gramStart"/>
            <w:r>
              <w:rPr>
                <w:rFonts w:ascii="Times New Roman" w:eastAsia="宋体" w:hAnsi="Times New Roman" w:hint="eastAsia"/>
                <w:szCs w:val="16"/>
                <w:lang w:eastAsia="zh-CN"/>
              </w:rPr>
              <w:t>ZTE,Sanechips</w:t>
            </w:r>
            <w:proofErr w:type="spellEnd"/>
            <w:proofErr w:type="gramEnd"/>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hint="eastAsia"/>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554ACAF9"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hint="eastAsia"/>
                <w:szCs w:val="16"/>
                <w:lang w:eastAsia="zh-CN"/>
              </w:rPr>
            </w:pPr>
            <w:r>
              <w:rPr>
                <w:rFonts w:ascii="Times New Roman" w:eastAsia="宋体" w:hAnsi="Times New Roman"/>
                <w:szCs w:val="16"/>
                <w:lang w:eastAsia="zh-CN"/>
              </w:rPr>
              <w:t>share similar view as DCM and Huawei</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77777777" w:rsidR="00326647"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roofErr w:type="spellStart"/>
            <w:r>
              <w:rPr>
                <w:rFonts w:ascii="Times New Roman" w:eastAsia="Malgun Gothic" w:hAnsi="Times New Roman"/>
                <w:szCs w:val="16"/>
              </w:rPr>
              <w:t>Instaed</w:t>
            </w:r>
            <w:proofErr w:type="spellEnd"/>
            <w:r>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t>
            </w:r>
            <w:proofErr w:type="gramStart"/>
            <w:r w:rsidRPr="00E87906">
              <w:rPr>
                <w:rFonts w:ascii="Times New Roman" w:eastAsia="宋体" w:hAnsi="Times New Roman"/>
                <w:lang w:eastAsia="en-US"/>
              </w:rPr>
              <w:t>where</w:t>
            </w:r>
            <w:proofErr w:type="gramEnd"/>
            <w:r w:rsidRPr="00E87906">
              <w:rPr>
                <w:rFonts w:ascii="Times New Roman" w:eastAsia="宋体" w:hAnsi="Times New Roman"/>
                <w:lang w:eastAsia="en-US"/>
              </w:rPr>
              <w:t xml:space="preserv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DE034D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proofErr w:type="gramStart"/>
            <w:r>
              <w:rPr>
                <w:rFonts w:ascii="Times New Roman" w:eastAsia="宋体" w:hAnsi="Times New Roman" w:hint="eastAsia"/>
                <w:szCs w:val="16"/>
                <w:lang w:eastAsia="zh-CN"/>
              </w:rPr>
              <w:lastRenderedPageBreak/>
              <w:t>ZTE,Sanechips</w:t>
            </w:r>
            <w:proofErr w:type="spellEnd"/>
            <w:proofErr w:type="gramEnd"/>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gramStart"/>
            <w:r>
              <w:rPr>
                <w:rFonts w:ascii="Times New Roman" w:eastAsia="宋体" w:hAnsi="Times New Roman" w:hint="eastAsia"/>
                <w:szCs w:val="16"/>
                <w:lang w:eastAsia="zh-CN"/>
              </w:rPr>
              <w:t>Yes</w:t>
            </w:r>
            <w:proofErr w:type="gramEnd"/>
            <w:r>
              <w:rPr>
                <w:rFonts w:ascii="Times New Roman" w:eastAsia="宋体" w:hAnsi="Times New Roman" w:hint="eastAsia"/>
                <w:szCs w:val="16"/>
                <w:lang w:eastAsia="zh-CN"/>
              </w:rPr>
              <w:t xml:space="preserve">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hint="eastAsia"/>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hint="eastAsia"/>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77777777"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4B96CD03" w14:textId="77777777" w:rsidR="00065655" w:rsidRPr="007B5B46" w:rsidRDefault="0006565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D90916">
        <w:rPr>
          <w:rFonts w:ascii="Times New Roman" w:eastAsia="Batang" w:hAnsi="Times New Roman" w:cs="Times New Roman"/>
          <w:kern w:val="0"/>
          <w:sz w:val="20"/>
          <w:szCs w:val="20"/>
          <w:highlight w:val="yellow"/>
          <w:lang w:val="en-GB" w:eastAsia="ko-KR"/>
        </w:rPr>
        <w:t>[Based on the discussion, we conclude that ……TBD]</w:t>
      </w:r>
    </w:p>
    <w:p w14:paraId="7343DAE8" w14:textId="77777777" w:rsidR="00065655" w:rsidRPr="007B5B46" w:rsidRDefault="0006565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0D31E8ED" w14:textId="77777777" w:rsidR="008D17F9" w:rsidRPr="007B5B46" w:rsidRDefault="008D17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17"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17"/>
    </w:p>
    <w:p w14:paraId="20840B1B" w14:textId="77777777" w:rsidR="00F46CA8" w:rsidRPr="007B5B46" w:rsidRDefault="000D7C96"/>
    <w:sectPr w:rsidR="00F46CA8" w:rsidRPr="007B5B46" w:rsidSect="00CC2686">
      <w:headerReference w:type="even" r:id="rId29"/>
      <w:footerReference w:type="default" r:id="rId30"/>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4A6E" w14:textId="77777777" w:rsidR="000D7C96" w:rsidRDefault="000D7C96" w:rsidP="007B5B46">
      <w:r>
        <w:separator/>
      </w:r>
    </w:p>
  </w:endnote>
  <w:endnote w:type="continuationSeparator" w:id="0">
    <w:p w14:paraId="5DCEA21D" w14:textId="77777777" w:rsidR="000D7C96" w:rsidRDefault="000D7C96"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微软雅黑"/>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36F" w14:textId="77777777"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DB36B5">
      <w:rPr>
        <w:rStyle w:val="af9"/>
        <w:i/>
        <w:noProof/>
      </w:rPr>
      <w:t>5</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991B" w14:textId="77777777" w:rsidR="000D7C96" w:rsidRDefault="000D7C96" w:rsidP="007B5B46">
      <w:r>
        <w:separator/>
      </w:r>
    </w:p>
  </w:footnote>
  <w:footnote w:type="continuationSeparator" w:id="0">
    <w:p w14:paraId="4AF75F3F" w14:textId="77777777" w:rsidR="000D7C96" w:rsidRDefault="000D7C96"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15pt;height:1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0"/>
  </w:num>
  <w:num w:numId="4">
    <w:abstractNumId w:val="5"/>
  </w:num>
  <w:num w:numId="5">
    <w:abstractNumId w:val="13"/>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6"/>
  </w:num>
  <w:num w:numId="10">
    <w:abstractNumId w:val="12"/>
  </w:num>
  <w:num w:numId="11">
    <w:abstractNumId w:val="0"/>
  </w:num>
  <w:num w:numId="12">
    <w:abstractNumId w:val="9"/>
  </w:num>
  <w:num w:numId="13">
    <w:abstractNumId w:val="11"/>
  </w:num>
  <w:num w:numId="14">
    <w:abstractNumId w:val="8"/>
  </w:num>
  <w:num w:numId="15">
    <w:abstractNumId w:val="15"/>
  </w:num>
  <w:num w:numId="16">
    <w:abstractNumId w:val="2"/>
  </w:num>
  <w:num w:numId="17">
    <w:abstractNumId w:val="14"/>
  </w:num>
  <w:num w:numId="18">
    <w:abstractNumId w:val="4"/>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MDI0NDQ3MjAyMrBQ0lEKTi0uzszPAykwqwUAkqBVwiwAAAA="/>
  </w:docVars>
  <w:rsids>
    <w:rsidRoot w:val="00CA35D1"/>
    <w:rsid w:val="0000799E"/>
    <w:rsid w:val="0001240B"/>
    <w:rsid w:val="00024057"/>
    <w:rsid w:val="00035049"/>
    <w:rsid w:val="0004651E"/>
    <w:rsid w:val="00046ADE"/>
    <w:rsid w:val="00065655"/>
    <w:rsid w:val="00066615"/>
    <w:rsid w:val="000822B2"/>
    <w:rsid w:val="000A2C51"/>
    <w:rsid w:val="000C53AB"/>
    <w:rsid w:val="000C62F4"/>
    <w:rsid w:val="000D3AAD"/>
    <w:rsid w:val="000D7C96"/>
    <w:rsid w:val="000E7115"/>
    <w:rsid w:val="000F2007"/>
    <w:rsid w:val="00121A5C"/>
    <w:rsid w:val="00131D77"/>
    <w:rsid w:val="00135247"/>
    <w:rsid w:val="00191BFD"/>
    <w:rsid w:val="001A6676"/>
    <w:rsid w:val="001D0F9C"/>
    <w:rsid w:val="001D5690"/>
    <w:rsid w:val="001E5AE6"/>
    <w:rsid w:val="001F5BC7"/>
    <w:rsid w:val="002641F1"/>
    <w:rsid w:val="00272FB5"/>
    <w:rsid w:val="0028362C"/>
    <w:rsid w:val="00296768"/>
    <w:rsid w:val="002E428E"/>
    <w:rsid w:val="00326647"/>
    <w:rsid w:val="003422F2"/>
    <w:rsid w:val="0035520F"/>
    <w:rsid w:val="0038156A"/>
    <w:rsid w:val="003A1C76"/>
    <w:rsid w:val="004072B0"/>
    <w:rsid w:val="00421F3D"/>
    <w:rsid w:val="00454B1F"/>
    <w:rsid w:val="004635BA"/>
    <w:rsid w:val="00485A0B"/>
    <w:rsid w:val="004E6767"/>
    <w:rsid w:val="004F4882"/>
    <w:rsid w:val="00501AEF"/>
    <w:rsid w:val="005047C5"/>
    <w:rsid w:val="00546E84"/>
    <w:rsid w:val="00547105"/>
    <w:rsid w:val="00551AA7"/>
    <w:rsid w:val="00553B53"/>
    <w:rsid w:val="00554316"/>
    <w:rsid w:val="00577098"/>
    <w:rsid w:val="00596D13"/>
    <w:rsid w:val="005A545E"/>
    <w:rsid w:val="005B1DE1"/>
    <w:rsid w:val="005C02D3"/>
    <w:rsid w:val="005E5B01"/>
    <w:rsid w:val="006372B5"/>
    <w:rsid w:val="00655248"/>
    <w:rsid w:val="00662E9C"/>
    <w:rsid w:val="006B2B4B"/>
    <w:rsid w:val="007041BD"/>
    <w:rsid w:val="00722E33"/>
    <w:rsid w:val="00726643"/>
    <w:rsid w:val="007314B6"/>
    <w:rsid w:val="007414C9"/>
    <w:rsid w:val="0074235B"/>
    <w:rsid w:val="00765A28"/>
    <w:rsid w:val="007A36B0"/>
    <w:rsid w:val="007A64E5"/>
    <w:rsid w:val="007B5B46"/>
    <w:rsid w:val="007C05D4"/>
    <w:rsid w:val="007F3D87"/>
    <w:rsid w:val="00822F4D"/>
    <w:rsid w:val="00825D58"/>
    <w:rsid w:val="00846B58"/>
    <w:rsid w:val="008852D3"/>
    <w:rsid w:val="008A407C"/>
    <w:rsid w:val="008B1F97"/>
    <w:rsid w:val="008D17F9"/>
    <w:rsid w:val="008E2665"/>
    <w:rsid w:val="008E2961"/>
    <w:rsid w:val="00907E86"/>
    <w:rsid w:val="009B5BFA"/>
    <w:rsid w:val="009C5F87"/>
    <w:rsid w:val="009C7938"/>
    <w:rsid w:val="009E4B73"/>
    <w:rsid w:val="00A04299"/>
    <w:rsid w:val="00A3071C"/>
    <w:rsid w:val="00AA1D70"/>
    <w:rsid w:val="00AD2A74"/>
    <w:rsid w:val="00AF17A9"/>
    <w:rsid w:val="00B051A0"/>
    <w:rsid w:val="00B52C75"/>
    <w:rsid w:val="00B53885"/>
    <w:rsid w:val="00B54755"/>
    <w:rsid w:val="00B76F84"/>
    <w:rsid w:val="00B874CF"/>
    <w:rsid w:val="00B92114"/>
    <w:rsid w:val="00BB49A9"/>
    <w:rsid w:val="00BC254A"/>
    <w:rsid w:val="00BC306A"/>
    <w:rsid w:val="00BD2DB9"/>
    <w:rsid w:val="00C00833"/>
    <w:rsid w:val="00C253C5"/>
    <w:rsid w:val="00C36C6C"/>
    <w:rsid w:val="00C42CE7"/>
    <w:rsid w:val="00C4557A"/>
    <w:rsid w:val="00C84169"/>
    <w:rsid w:val="00CA35D1"/>
    <w:rsid w:val="00CA3C6F"/>
    <w:rsid w:val="00CA577D"/>
    <w:rsid w:val="00CB1EA3"/>
    <w:rsid w:val="00CC66D9"/>
    <w:rsid w:val="00D50C17"/>
    <w:rsid w:val="00D6068A"/>
    <w:rsid w:val="00D62B47"/>
    <w:rsid w:val="00D63C53"/>
    <w:rsid w:val="00D90916"/>
    <w:rsid w:val="00DB36A2"/>
    <w:rsid w:val="00DB36B5"/>
    <w:rsid w:val="00DB5B19"/>
    <w:rsid w:val="00DE3BDB"/>
    <w:rsid w:val="00DE439E"/>
    <w:rsid w:val="00DE5561"/>
    <w:rsid w:val="00DE675B"/>
    <w:rsid w:val="00DE696A"/>
    <w:rsid w:val="00E264E5"/>
    <w:rsid w:val="00E50F9C"/>
    <w:rsid w:val="00E641C8"/>
    <w:rsid w:val="00E7063E"/>
    <w:rsid w:val="00E729F3"/>
    <w:rsid w:val="00E82823"/>
    <w:rsid w:val="00E87906"/>
    <w:rsid w:val="00EA50E5"/>
    <w:rsid w:val="00EB52DD"/>
    <w:rsid w:val="00F14917"/>
    <w:rsid w:val="00F16F64"/>
    <w:rsid w:val="00F24F91"/>
    <w:rsid w:val="00F32DBD"/>
    <w:rsid w:val="00F4243C"/>
    <w:rsid w:val="00F47DDA"/>
    <w:rsid w:val="00F52C94"/>
    <w:rsid w:val="00F97AA6"/>
    <w:rsid w:val="00FA3150"/>
    <w:rsid w:val="00FB747D"/>
    <w:rsid w:val="00FC3B4D"/>
    <w:rsid w:val="00FD6373"/>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833"/>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hyperlink" Target="file:///C:\Users\Docs\R1-2107979.zip"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9783</Characters>
  <Application>Microsoft Office Word</Application>
  <DocSecurity>0</DocSecurity>
  <Lines>81</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Shichang Zhang</cp:lastModifiedBy>
  <cp:revision>2</cp:revision>
  <dcterms:created xsi:type="dcterms:W3CDTF">2021-08-17T08:10:00Z</dcterms:created>
  <dcterms:modified xsi:type="dcterms:W3CDTF">2021-08-17T08:10:00Z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ies>
</file>