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af4"/>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af1"/>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ＭＳ 明朝" w:hint="eastAsia"/>
                <w:sz w:val="22"/>
                <w:szCs w:val="22"/>
                <w:lang w:eastAsia="ja-JP"/>
              </w:rPr>
              <w:t>C</w:t>
            </w:r>
            <w:r>
              <w:rPr>
                <w:rFonts w:eastAsia="ＭＳ 明朝"/>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ＭＳ 明朝"/>
                <w:sz w:val="22"/>
                <w:szCs w:val="22"/>
                <w:lang w:eastAsia="ja-JP"/>
              </w:rPr>
            </w:pPr>
          </w:p>
          <w:p w14:paraId="438385A4" w14:textId="77777777" w:rsidR="00764E1E" w:rsidRDefault="003D0D2C">
            <w:pPr>
              <w:rPr>
                <w:rFonts w:eastAsia="ＭＳ 明朝"/>
                <w:sz w:val="22"/>
                <w:szCs w:val="22"/>
                <w:lang w:eastAsia="ja-JP"/>
              </w:rPr>
            </w:pPr>
            <w:r>
              <w:rPr>
                <w:rFonts w:eastAsia="ＭＳ 明朝"/>
                <w:sz w:val="22"/>
                <w:szCs w:val="22"/>
                <w:lang w:eastAsia="ja-JP"/>
              </w:rPr>
              <w:t>We share the same view as Nokia and HW/HiSi.</w:t>
            </w:r>
          </w:p>
          <w:p w14:paraId="27AAB175" w14:textId="77777777" w:rsidR="00764E1E" w:rsidRDefault="003D0D2C">
            <w:pPr>
              <w:rPr>
                <w:rFonts w:eastAsia="ＭＳ 明朝"/>
                <w:sz w:val="22"/>
                <w:szCs w:val="22"/>
                <w:lang w:eastAsia="ja-JP"/>
              </w:rPr>
            </w:pPr>
            <w:r>
              <w:rPr>
                <w:rFonts w:eastAsia="ＭＳ 明朝"/>
                <w:sz w:val="22"/>
                <w:szCs w:val="22"/>
                <w:lang w:eastAsia="ja-JP"/>
              </w:rPr>
              <w:t>We understand any changes for Rel-15 is too late.</w:t>
            </w:r>
          </w:p>
          <w:p w14:paraId="5A6696EA" w14:textId="77777777" w:rsidR="00764E1E" w:rsidRDefault="00764E1E">
            <w:pPr>
              <w:rPr>
                <w:rFonts w:eastAsia="ＭＳ 明朝"/>
                <w:sz w:val="22"/>
                <w:szCs w:val="22"/>
                <w:lang w:eastAsia="ja-JP"/>
              </w:rPr>
            </w:pPr>
          </w:p>
          <w:p w14:paraId="2CB87ECD" w14:textId="77777777" w:rsidR="00764E1E" w:rsidRDefault="003D0D2C">
            <w:pPr>
              <w:rPr>
                <w:rFonts w:eastAsia="ＭＳ 明朝"/>
                <w:sz w:val="22"/>
                <w:szCs w:val="22"/>
                <w:lang w:eastAsia="ja-JP"/>
              </w:rPr>
            </w:pPr>
            <w:r>
              <w:rPr>
                <w:rFonts w:eastAsia="ＭＳ 明朝"/>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ＭＳ 明朝"/>
                <w:sz w:val="22"/>
                <w:szCs w:val="22"/>
                <w:lang w:eastAsia="ja-JP"/>
              </w:rPr>
            </w:pPr>
            <w:r>
              <w:rPr>
                <w:rFonts w:eastAsia="ＭＳ 明朝"/>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af1"/>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resource, and use that default/reference PUCCH to start the UCI multiplexing procedure. </w:t>
            </w:r>
          </w:p>
          <w:p w14:paraId="6CC9C4A1"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Option 2: Follow the tDAI in the lastly received UL grant for the group to multiplex HARQ-ACK </w:t>
            </w:r>
            <w:r>
              <w:rPr>
                <w:rFonts w:eastAsia="ＭＳ 明朝"/>
                <w:i/>
                <w:iCs/>
                <w:sz w:val="22"/>
                <w:szCs w:val="22"/>
                <w:lang w:val="en" w:eastAsia="ja-JP"/>
              </w:rPr>
              <w:lastRenderedPageBreak/>
              <w:t>on the PUSCH scheduled by the lastly received UL grant, and ignore the tDAIs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ＭＳ 明朝"/>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ＭＳ 明朝"/>
                <w:sz w:val="22"/>
                <w:szCs w:val="22"/>
                <w:lang w:eastAsia="ja-JP"/>
              </w:rPr>
            </w:pPr>
            <w:r>
              <w:rPr>
                <w:rFonts w:eastAsia="ＭＳ 明朝"/>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ＭＳ 明朝"/>
                <w:sz w:val="22"/>
                <w:szCs w:val="22"/>
                <w:lang w:eastAsia="ja-JP"/>
              </w:rPr>
            </w:pPr>
            <w:r>
              <w:rPr>
                <w:rFonts w:eastAsia="ＭＳ 明朝"/>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ＭＳ 明朝" w:hint="eastAsia"/>
                <w:sz w:val="22"/>
                <w:szCs w:val="22"/>
                <w:lang w:eastAsia="ja-JP"/>
              </w:rPr>
              <w:t>W</w:t>
            </w:r>
            <w:r>
              <w:rPr>
                <w:rFonts w:eastAsia="ＭＳ 明朝"/>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ＭＳ 明朝"/>
                <w:sz w:val="22"/>
                <w:szCs w:val="22"/>
                <w:lang w:eastAsia="ja-JP"/>
              </w:rPr>
            </w:pPr>
            <w:r>
              <w:rPr>
                <w:rFonts w:eastAsia="ＭＳ 明朝"/>
                <w:sz w:val="22"/>
                <w:szCs w:val="22"/>
                <w:lang w:eastAsia="ja-JP"/>
              </w:rPr>
              <w:t>No. We prefer unified solution for Rel-16.</w:t>
            </w:r>
          </w:p>
          <w:p w14:paraId="0E315037" w14:textId="77777777" w:rsidR="00764E1E" w:rsidRDefault="003D0D2C">
            <w:pPr>
              <w:rPr>
                <w:rFonts w:eastAsia="ＭＳ 明朝"/>
                <w:sz w:val="22"/>
                <w:szCs w:val="22"/>
                <w:lang w:eastAsia="ja-JP"/>
              </w:rPr>
            </w:pPr>
            <w:r>
              <w:rPr>
                <w:rFonts w:eastAsia="ＭＳ 明朝"/>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ＭＳ 明朝"/>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ＭＳ 明朝"/>
                <w:sz w:val="22"/>
                <w:szCs w:val="22"/>
                <w:lang w:eastAsia="ja-JP"/>
              </w:rPr>
            </w:pPr>
            <w:r>
              <w:rPr>
                <w:rFonts w:eastAsia="ＭＳ 明朝"/>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ＭＳ 明朝"/>
                <w:sz w:val="22"/>
                <w:szCs w:val="22"/>
                <w:lang w:eastAsia="ja-JP"/>
              </w:rPr>
            </w:pPr>
            <w:r>
              <w:rPr>
                <w:rFonts w:eastAsia="ＭＳ 明朝"/>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3"/>
        <w:numPr>
          <w:ilvl w:val="1"/>
          <w:numId w:val="1"/>
        </w:numPr>
      </w:pPr>
      <w:r>
        <w:t>Rel-16 UEs</w:t>
      </w:r>
    </w:p>
    <w:p w14:paraId="347E82EC" w14:textId="77777777" w:rsidR="00764E1E" w:rsidRDefault="00764E1E">
      <w:pPr>
        <w:rPr>
          <w:lang w:val="en"/>
        </w:rPr>
      </w:pPr>
    </w:p>
    <w:p w14:paraId="74715BB1" w14:textId="77777777" w:rsidR="00764E1E" w:rsidRDefault="003D0D2C">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4311FB57"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3E4160B" w14:textId="77777777" w:rsidR="00764E1E" w:rsidRDefault="003D0D2C">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002E6AE2" w14:textId="77777777" w:rsidR="00764E1E" w:rsidRDefault="003D0D2C">
      <w:pPr>
        <w:pStyle w:val="af4"/>
        <w:numPr>
          <w:ilvl w:val="1"/>
          <w:numId w:val="10"/>
        </w:numPr>
        <w:snapToGrid w:val="0"/>
        <w:spacing w:after="120"/>
        <w:contextualSpacing w:val="0"/>
        <w:jc w:val="both"/>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af4"/>
        <w:numPr>
          <w:ilvl w:val="1"/>
          <w:numId w:val="10"/>
        </w:numPr>
        <w:snapToGrid w:val="0"/>
        <w:spacing w:after="120"/>
        <w:contextualSpacing w:val="0"/>
        <w:jc w:val="both"/>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af4"/>
        <w:widowControl w:val="0"/>
        <w:numPr>
          <w:ilvl w:val="0"/>
          <w:numId w:val="10"/>
        </w:numPr>
        <w:autoSpaceDE w:val="0"/>
        <w:autoSpaceDN w:val="0"/>
        <w:adjustRightInd w:val="0"/>
        <w:snapToGrid w:val="0"/>
        <w:spacing w:after="120"/>
        <w:contextualSpacing w:val="0"/>
        <w:jc w:val="both"/>
        <w:rPr>
          <w:rFonts w:eastAsia="ＭＳ 明朝"/>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3"/>
        <w:numPr>
          <w:ilvl w:val="1"/>
          <w:numId w:val="1"/>
        </w:numPr>
        <w:rPr>
          <w:rFonts w:eastAsia="Malgun Gothic"/>
        </w:rPr>
      </w:pPr>
      <w:r>
        <w:rPr>
          <w:rFonts w:eastAsia="Malgun Gothic"/>
        </w:rPr>
        <w:t>Effect of CA vs non-CA operation</w:t>
      </w:r>
    </w:p>
    <w:p w14:paraId="7C3B0919" w14:textId="77777777" w:rsidR="00764E1E" w:rsidRDefault="003D0D2C">
      <w:pPr>
        <w:pStyle w:val="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49FE40F3" w14:textId="77777777" w:rsidR="00764E1E" w:rsidRDefault="00764E1E">
      <w:pPr>
        <w:rPr>
          <w:lang w:val="en"/>
        </w:rPr>
      </w:pPr>
    </w:p>
    <w:p w14:paraId="3A0E7967" w14:textId="77777777" w:rsidR="00764E1E" w:rsidRDefault="003D0D2C">
      <w:pPr>
        <w:pStyle w:val="af4"/>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 xml:space="preserve">Another comment: The conditioning of the UL DAI value, </w:t>
            </w:r>
            <w:r w:rsidRPr="004C1057">
              <w:rPr>
                <w:rFonts w:eastAsia="SimSun"/>
                <w:sz w:val="22"/>
                <w:szCs w:val="22"/>
                <w:highlight w:val="yellow"/>
                <w:lang w:eastAsia="zh-CN"/>
              </w:rPr>
              <w:t>“</w:t>
            </w:r>
            <w:r w:rsidRPr="004C1057">
              <w:rPr>
                <w:sz w:val="22"/>
                <w:szCs w:val="22"/>
                <w:highlight w:val="yellow"/>
                <w:lang w:eastAsia="zh-TW"/>
              </w:rPr>
              <w:t xml:space="preserve">if UL-TDAI n.e. 4 (for Type 2 codebook) or UL-TDAI </w:t>
            </w:r>
            <w:r w:rsidRPr="004C1057">
              <w:rPr>
                <w:color w:val="000000" w:themeColor="text1"/>
                <w:sz w:val="22"/>
                <w:szCs w:val="22"/>
                <w:highlight w:val="yellow"/>
                <w:lang w:eastAsia="zh-TW"/>
              </w:rPr>
              <w:t>e.q. 1</w:t>
            </w:r>
            <w:r w:rsidRPr="004C1057">
              <w:rPr>
                <w:color w:val="FF0000"/>
                <w:sz w:val="22"/>
                <w:szCs w:val="22"/>
                <w:highlight w:val="yellow"/>
                <w:lang w:eastAsia="zh-TW"/>
              </w:rPr>
              <w:t xml:space="preserve"> </w:t>
            </w:r>
            <w:r w:rsidRPr="004C1057">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ＭＳ 明朝"/>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ＭＳ 明朝"/>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e.q.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ＭＳ 明朝"/>
                <w:sz w:val="22"/>
                <w:szCs w:val="22"/>
                <w:lang w:eastAsia="ja-JP"/>
              </w:rPr>
            </w:pPr>
            <w:r>
              <w:rPr>
                <w:rFonts w:eastAsia="ＭＳ 明朝" w:hint="eastAsia"/>
                <w:sz w:val="22"/>
                <w:szCs w:val="22"/>
                <w:lang w:eastAsia="ja-JP"/>
              </w:rPr>
              <w:t>O</w:t>
            </w:r>
            <w:r>
              <w:rPr>
                <w:rFonts w:eastAsia="ＭＳ 明朝"/>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on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Applicable to single PUSCH: Qualcomm,Vivo</w:t>
      </w:r>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4"/>
        <w:rPr>
          <w:lang w:val="en"/>
        </w:rPr>
      </w:pPr>
      <w:r w:rsidRPr="00741E9D">
        <w:rPr>
          <w:lang w:val="en"/>
        </w:rPr>
        <w:t>Proposal #1a-1:</w:t>
      </w:r>
    </w:p>
    <w:p w14:paraId="04EBC50D" w14:textId="77777777" w:rsidR="00764E1E" w:rsidRDefault="003D0D2C">
      <w:pPr>
        <w:rPr>
          <w:i/>
          <w:iCs/>
        </w:rPr>
      </w:pPr>
      <w:r>
        <w:rPr>
          <w:i/>
          <w:iCs/>
        </w:rPr>
        <w:t xml:space="preserve">For Rel-15, in the case of a </w:t>
      </w:r>
      <w:r w:rsidRPr="0095298E">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ＭＳ 明朝"/>
                <w:sz w:val="22"/>
                <w:szCs w:val="22"/>
                <w:lang w:eastAsia="ja-JP"/>
              </w:rPr>
            </w:pPr>
            <w:r>
              <w:rPr>
                <w:rFonts w:eastAsia="ＭＳ 明朝" w:hint="eastAsia"/>
                <w:sz w:val="22"/>
                <w:szCs w:val="22"/>
                <w:lang w:eastAsia="ja-JP"/>
              </w:rPr>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ＭＳ 明朝"/>
                <w:sz w:val="22"/>
                <w:szCs w:val="22"/>
                <w:lang w:eastAsia="ja-JP"/>
              </w:rPr>
            </w:pPr>
            <w:r>
              <w:rPr>
                <w:rFonts w:eastAsia="ＭＳ 明朝"/>
                <w:sz w:val="22"/>
                <w:szCs w:val="22"/>
                <w:lang w:eastAsia="ja-JP"/>
              </w:rPr>
              <w:t>Support.</w:t>
            </w:r>
          </w:p>
          <w:p w14:paraId="0E4CFE4D" w14:textId="77777777" w:rsidR="00764E1E" w:rsidRDefault="003D0D2C">
            <w:pPr>
              <w:rPr>
                <w:rFonts w:eastAsia="ＭＳ 明朝"/>
                <w:sz w:val="22"/>
                <w:szCs w:val="22"/>
                <w:lang w:eastAsia="ja-JP"/>
              </w:rPr>
            </w:pPr>
            <w:r>
              <w:rPr>
                <w:rFonts w:eastAsia="ＭＳ 明朝"/>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ＭＳ 明朝"/>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af4"/>
        <w:rPr>
          <w:i/>
          <w:iCs/>
        </w:rPr>
      </w:pPr>
    </w:p>
    <w:p w14:paraId="2BCC9E30" w14:textId="77777777" w:rsidR="00764E1E" w:rsidRDefault="00764E1E">
      <w:pPr>
        <w:rPr>
          <w:i/>
          <w:iCs/>
        </w:rPr>
      </w:pPr>
    </w:p>
    <w:tbl>
      <w:tblPr>
        <w:tblStyle w:val="af1"/>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ＭＳ 明朝"/>
                <w:sz w:val="22"/>
                <w:szCs w:val="22"/>
                <w:lang w:eastAsia="ja-JP"/>
              </w:rPr>
            </w:pPr>
            <w:r>
              <w:rPr>
                <w:rFonts w:eastAsia="ＭＳ 明朝" w:hint="eastAsia"/>
                <w:sz w:val="22"/>
                <w:szCs w:val="22"/>
                <w:lang w:eastAsia="ja-JP"/>
              </w:rPr>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ＭＳ 明朝"/>
                <w:sz w:val="22"/>
                <w:szCs w:val="22"/>
                <w:lang w:eastAsia="ja-JP"/>
              </w:rPr>
            </w:pPr>
            <w:r>
              <w:rPr>
                <w:rFonts w:eastAsia="ＭＳ 明朝" w:hint="eastAsia"/>
                <w:sz w:val="22"/>
                <w:szCs w:val="22"/>
                <w:lang w:eastAsia="ja-JP"/>
              </w:rPr>
              <w:t>A</w:t>
            </w:r>
            <w:r>
              <w:rPr>
                <w:rFonts w:eastAsia="ＭＳ 明朝"/>
                <w:sz w:val="22"/>
                <w:szCs w:val="22"/>
                <w:lang w:eastAsia="ja-JP"/>
              </w:rPr>
              <w:t>lt 1</w:t>
            </w:r>
          </w:p>
          <w:p w14:paraId="03924C99" w14:textId="77777777" w:rsidR="00764E1E" w:rsidRDefault="003D0D2C">
            <w:pPr>
              <w:rPr>
                <w:rFonts w:eastAsia="ＭＳ 明朝"/>
                <w:sz w:val="22"/>
                <w:szCs w:val="22"/>
                <w:lang w:eastAsia="ja-JP"/>
              </w:rPr>
            </w:pPr>
            <w:r>
              <w:rPr>
                <w:rFonts w:eastAsia="ＭＳ 明朝"/>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0E593DD0" w14:textId="77777777" w:rsidR="00764E1E" w:rsidRDefault="003D0D2C">
      <w:pPr>
        <w:pStyle w:val="af4"/>
        <w:numPr>
          <w:ilvl w:val="1"/>
          <w:numId w:val="10"/>
        </w:numPr>
        <w:contextualSpacing w:val="0"/>
        <w:rPr>
          <w:rFonts w:eastAsia="ＭＳ 明朝"/>
          <w:i/>
          <w:iCs/>
          <w:sz w:val="22"/>
          <w:szCs w:val="22"/>
          <w:lang w:val="en" w:eastAsia="ja-JP"/>
        </w:rPr>
      </w:pPr>
      <w:r>
        <w:rPr>
          <w:rFonts w:eastAsia="ＭＳ 明朝"/>
          <w:i/>
          <w:iCs/>
          <w:sz w:val="22"/>
          <w:szCs w:val="22"/>
          <w:lang w:val="en" w:eastAsia="ja-JP"/>
        </w:rPr>
        <w:t>Please give specifics on how the specific PUCCH resource is defined.</w:t>
      </w:r>
    </w:p>
    <w:p w14:paraId="10A50100"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240577" w14:textId="77777777" w:rsidR="00764E1E" w:rsidRDefault="003D0D2C">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71F25D00"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ＭＳ 明朝"/>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ＭＳ 明朝" w:hint="eastAsia"/>
                <w:sz w:val="22"/>
                <w:szCs w:val="22"/>
                <w:lang w:eastAsia="ja-JP"/>
              </w:rPr>
              <w:lastRenderedPageBreak/>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ＭＳ 明朝"/>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ＭＳ 明朝"/>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af4"/>
              <w:numPr>
                <w:ilvl w:val="0"/>
                <w:numId w:val="14"/>
              </w:numPr>
              <w:rPr>
                <w:sz w:val="22"/>
              </w:rPr>
            </w:pPr>
            <w:r>
              <w:rPr>
                <w:sz w:val="22"/>
              </w:rPr>
              <w:t xml:space="preserve">Step 2: UE selects a PUSCH among the multiple PUSCHs identified in Step 1, and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af4"/>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0192FFF4" w14:textId="77777777" w:rsidR="00764E1E" w:rsidRDefault="003D0D2C">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af4"/>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lastRenderedPageBreak/>
        <w:t xml:space="preserve">Alt 3-1: define a default/reference PUCCH resource, and use that default/reference PUCCH to start the UCI multiplexing procedure. </w:t>
      </w:r>
    </w:p>
    <w:p w14:paraId="01F529F5" w14:textId="77777777" w:rsidR="00764E1E" w:rsidRDefault="003D0D2C">
      <w:pPr>
        <w:pStyle w:val="af4"/>
        <w:numPr>
          <w:ilvl w:val="1"/>
          <w:numId w:val="10"/>
        </w:numPr>
        <w:contextualSpacing w:val="0"/>
        <w:rPr>
          <w:rFonts w:eastAsia="ＭＳ 明朝"/>
          <w:i/>
          <w:iCs/>
          <w:sz w:val="22"/>
          <w:szCs w:val="22"/>
          <w:lang w:val="en" w:eastAsia="ja-JP"/>
        </w:rPr>
      </w:pPr>
      <w:r>
        <w:rPr>
          <w:rFonts w:eastAsia="ＭＳ 明朝"/>
          <w:i/>
          <w:iCs/>
          <w:sz w:val="22"/>
          <w:szCs w:val="22"/>
          <w:lang w:val="en" w:eastAsia="ja-JP"/>
        </w:rPr>
        <w:t>Please give specifics on how the specific PUCCH resource is defined.</w:t>
      </w:r>
    </w:p>
    <w:p w14:paraId="35575C38" w14:textId="77777777" w:rsidR="00764E1E" w:rsidRDefault="003D0D2C">
      <w:pPr>
        <w:pStyle w:val="af4"/>
        <w:numPr>
          <w:ilvl w:val="1"/>
          <w:numId w:val="10"/>
        </w:numPr>
        <w:contextualSpacing w:val="0"/>
        <w:rPr>
          <w:rFonts w:eastAsia="ＭＳ 明朝"/>
          <w:i/>
          <w:iCs/>
          <w:color w:val="FF0000"/>
          <w:sz w:val="22"/>
          <w:szCs w:val="22"/>
          <w:lang w:val="en" w:eastAsia="ja-JP"/>
        </w:rPr>
      </w:pPr>
      <w:r>
        <w:rPr>
          <w:rFonts w:eastAsia="ＭＳ 明朝"/>
          <w:i/>
          <w:iCs/>
          <w:color w:val="FF0000"/>
          <w:sz w:val="22"/>
          <w:szCs w:val="22"/>
          <w:lang w:val="en" w:eastAsia="ja-JP"/>
        </w:rPr>
        <w:t>e.g. the reference PUCCH can be a PUCCH of 14 OFDM symbols across the slot</w:t>
      </w:r>
    </w:p>
    <w:p w14:paraId="73799D5F" w14:textId="77777777" w:rsidR="00764E1E" w:rsidRDefault="003D0D2C">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B972BDE" w14:textId="77777777" w:rsidR="00764E1E" w:rsidRDefault="003D0D2C">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117A9BEC"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ＭＳ 明朝"/>
                <w:sz w:val="22"/>
                <w:szCs w:val="22"/>
                <w:lang w:eastAsia="ja-JP"/>
              </w:rPr>
            </w:pPr>
            <w:r>
              <w:rPr>
                <w:rFonts w:eastAsia="ＭＳ 明朝" w:hint="eastAsia"/>
                <w:sz w:val="22"/>
                <w:szCs w:val="22"/>
                <w:lang w:eastAsia="ja-JP"/>
              </w:rPr>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ＭＳ 明朝"/>
                <w:sz w:val="22"/>
                <w:szCs w:val="22"/>
                <w:lang w:eastAsia="ja-JP"/>
              </w:rPr>
            </w:pPr>
            <w:r>
              <w:rPr>
                <w:rFonts w:eastAsia="ＭＳ 明朝"/>
                <w:sz w:val="22"/>
                <w:szCs w:val="22"/>
                <w:lang w:eastAsia="ja-JP"/>
              </w:rPr>
              <w:t>Prefer Alt 3-3.</w:t>
            </w:r>
          </w:p>
          <w:p w14:paraId="4BEDB60E" w14:textId="77777777" w:rsidR="00764E1E" w:rsidRDefault="003D0D2C">
            <w:pP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ＭＳ 明朝"/>
                <w:sz w:val="22"/>
                <w:szCs w:val="22"/>
                <w:lang w:eastAsia="ja-JP"/>
              </w:rPr>
            </w:pPr>
            <w:r>
              <w:rPr>
                <w:rFonts w:eastAsia="ＭＳ 明朝"/>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0D58939C" w14:textId="77777777" w:rsidR="00764E1E" w:rsidRDefault="003D0D2C">
            <w:pPr>
              <w:rPr>
                <w:rFonts w:eastAsia="ＭＳ 明朝"/>
                <w:sz w:val="22"/>
                <w:szCs w:val="22"/>
                <w:lang w:eastAsia="ja-JP"/>
              </w:rPr>
            </w:pPr>
            <w:r>
              <w:rPr>
                <w:rFonts w:eastAsia="ＭＳ 明朝" w:hint="eastAsia"/>
                <w:sz w:val="22"/>
                <w:szCs w:val="22"/>
                <w:lang w:eastAsia="ja-JP"/>
              </w:rPr>
              <w:t>To</w:t>
            </w:r>
            <w:r>
              <w:rPr>
                <w:rFonts w:eastAsia="ＭＳ 明朝"/>
                <w:sz w:val="22"/>
                <w:szCs w:val="22"/>
                <w:lang w:eastAsia="ja-JP"/>
              </w:rPr>
              <w:t xml:space="preserve"> QC:</w:t>
            </w:r>
            <w:r>
              <w:rPr>
                <w:rFonts w:eastAsia="ＭＳ 明朝" w:hint="eastAsia"/>
                <w:sz w:val="22"/>
                <w:szCs w:val="22"/>
                <w:lang w:eastAsia="ja-JP"/>
              </w:rPr>
              <w:t xml:space="preserve"> </w:t>
            </w:r>
            <w:r>
              <w:rPr>
                <w:rFonts w:eastAsia="ＭＳ 明朝"/>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ＭＳ 明朝"/>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ＭＳ 明朝" w:hint="eastAsia"/>
                <w:sz w:val="22"/>
                <w:szCs w:val="22"/>
                <w:lang w:eastAsia="ja-JP"/>
              </w:rPr>
              <w:t>B</w:t>
            </w:r>
            <w:r>
              <w:rPr>
                <w:rFonts w:eastAsia="ＭＳ 明朝"/>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ＭＳ 明朝" w:hint="eastAsia"/>
                <w:sz w:val="22"/>
                <w:szCs w:val="22"/>
                <w:lang w:eastAsia="ja-JP"/>
              </w:rPr>
              <w:t>I</w:t>
            </w:r>
            <w:r>
              <w:rPr>
                <w:rFonts w:eastAsia="ＭＳ 明朝"/>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ＭＳ 明朝"/>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ＭＳ 明朝"/>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ＭＳ 明朝"/>
                <w:sz w:val="22"/>
                <w:szCs w:val="22"/>
                <w:lang w:eastAsia="ja-JP"/>
              </w:rPr>
            </w:pPr>
            <w:r>
              <w:rPr>
                <w:rFonts w:eastAsia="ＭＳ 明朝" w:hint="eastAsia"/>
                <w:sz w:val="22"/>
                <w:szCs w:val="22"/>
                <w:lang w:eastAsia="ja-JP"/>
              </w:rPr>
              <w:lastRenderedPageBreak/>
              <w:t>N</w:t>
            </w:r>
            <w:r>
              <w:rPr>
                <w:rFonts w:eastAsia="ＭＳ 明朝"/>
                <w:sz w:val="22"/>
                <w:szCs w:val="22"/>
                <w:lang w:eastAsia="ja-JP"/>
              </w:rPr>
              <w:t>TT DOCOMO</w:t>
            </w:r>
          </w:p>
        </w:tc>
        <w:tc>
          <w:tcPr>
            <w:tcW w:w="7295" w:type="dxa"/>
            <w:gridSpan w:val="2"/>
          </w:tcPr>
          <w:p w14:paraId="4CC70EA1" w14:textId="77777777" w:rsidR="00764E1E" w:rsidRDefault="003D0D2C">
            <w:pPr>
              <w:rPr>
                <w:rFonts w:eastAsia="ＭＳ 明朝"/>
                <w:bCs/>
                <w:sz w:val="22"/>
                <w:lang w:eastAsia="ja-JP"/>
              </w:rPr>
            </w:pPr>
            <w:r>
              <w:rPr>
                <w:rFonts w:eastAsia="ＭＳ 明朝"/>
                <w:bCs/>
                <w:sz w:val="22"/>
                <w:lang w:eastAsia="ja-JP"/>
              </w:rPr>
              <w:t>Alt 1 pros: No spec impact, no issue in typical situations of Type-2 HARQ-ACK CB.</w:t>
            </w:r>
          </w:p>
          <w:p w14:paraId="0B891188" w14:textId="77777777" w:rsidR="00764E1E" w:rsidRDefault="003D0D2C">
            <w:pPr>
              <w:rPr>
                <w:rFonts w:eastAsia="ＭＳ 明朝"/>
                <w:bCs/>
                <w:sz w:val="22"/>
                <w:lang w:eastAsia="ja-JP"/>
              </w:rPr>
            </w:pPr>
            <w:r>
              <w:rPr>
                <w:rFonts w:eastAsia="ＭＳ 明朝"/>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95298E">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95298E">
            <w:pPr>
              <w:rPr>
                <w:rFonts w:eastAsiaTheme="minorEastAsia"/>
                <w:sz w:val="22"/>
                <w:szCs w:val="22"/>
              </w:rPr>
            </w:pPr>
            <w:r>
              <w:rPr>
                <w:rFonts w:eastAsia="ＭＳ 明朝"/>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95298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95298E">
            <w:pPr>
              <w:jc w:val="left"/>
              <w:rPr>
                <w:rFonts w:eastAsia="SimSun"/>
                <w:sz w:val="22"/>
                <w:szCs w:val="22"/>
              </w:rPr>
            </w:pPr>
            <w:r w:rsidRPr="00B51272">
              <w:rPr>
                <w:rFonts w:eastAsia="SimSun"/>
                <w:sz w:val="22"/>
                <w:szCs w:val="22"/>
              </w:rPr>
              <w:t>Minimal spec impact</w:t>
            </w:r>
          </w:p>
          <w:p w14:paraId="38D03FEE" w14:textId="77777777" w:rsidR="00926514" w:rsidRDefault="00926514" w:rsidP="0095298E">
            <w:pPr>
              <w:jc w:val="left"/>
              <w:rPr>
                <w:rFonts w:eastAsia="SimSun"/>
                <w:sz w:val="22"/>
                <w:szCs w:val="22"/>
              </w:rPr>
            </w:pPr>
            <w:r w:rsidRPr="00B51272">
              <w:rPr>
                <w:rFonts w:eastAsia="SimSun"/>
                <w:sz w:val="22"/>
                <w:szCs w:val="22"/>
              </w:rPr>
              <w:t>No timeline issues</w:t>
            </w:r>
          </w:p>
          <w:p w14:paraId="2831553E" w14:textId="77777777" w:rsidR="00926514" w:rsidRDefault="00926514" w:rsidP="0095298E">
            <w:pPr>
              <w:jc w:val="left"/>
              <w:rPr>
                <w:rFonts w:eastAsia="SimSun"/>
                <w:b/>
                <w:bCs/>
                <w:sz w:val="22"/>
                <w:szCs w:val="22"/>
              </w:rPr>
            </w:pPr>
            <w:r>
              <w:rPr>
                <w:rFonts w:eastAsia="ＭＳ 明朝"/>
                <w:sz w:val="22"/>
                <w:szCs w:val="22"/>
                <w:lang w:eastAsia="ja-JP"/>
              </w:rPr>
              <w:t>gNB performs hypothetical decoding of 1 PUSCH (PUSCH it expects the UE to transmit HARQ-ACK on)</w:t>
            </w:r>
          </w:p>
        </w:tc>
      </w:tr>
      <w:tr w:rsidR="00926514" w14:paraId="760626D6" w14:textId="77777777" w:rsidTr="0095298E">
        <w:tc>
          <w:tcPr>
            <w:tcW w:w="1975" w:type="dxa"/>
            <w:vMerge/>
            <w:tcBorders>
              <w:left w:val="single" w:sz="4" w:space="0" w:color="auto"/>
              <w:right w:val="single" w:sz="4" w:space="0" w:color="auto"/>
            </w:tcBorders>
          </w:tcPr>
          <w:p w14:paraId="210BD1AF"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95298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95298E">
            <w:pPr>
              <w:rPr>
                <w:rFonts w:eastAsia="SimSun"/>
                <w:sz w:val="22"/>
                <w:szCs w:val="22"/>
              </w:rPr>
            </w:pPr>
          </w:p>
        </w:tc>
      </w:tr>
      <w:tr w:rsidR="00926514" w14:paraId="70B6FEB2" w14:textId="77777777" w:rsidTr="0095298E">
        <w:tc>
          <w:tcPr>
            <w:tcW w:w="1975" w:type="dxa"/>
            <w:vMerge/>
            <w:tcBorders>
              <w:left w:val="single" w:sz="4" w:space="0" w:color="auto"/>
              <w:right w:val="single" w:sz="4" w:space="0" w:color="auto"/>
            </w:tcBorders>
          </w:tcPr>
          <w:p w14:paraId="650CC98A"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95298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95298E">
            <w:pPr>
              <w:rPr>
                <w:rFonts w:eastAsia="SimSun"/>
                <w:sz w:val="22"/>
                <w:szCs w:val="22"/>
              </w:rPr>
            </w:pPr>
          </w:p>
        </w:tc>
      </w:tr>
      <w:tr w:rsidR="00926514" w14:paraId="7D004C67" w14:textId="77777777" w:rsidTr="0095298E">
        <w:tc>
          <w:tcPr>
            <w:tcW w:w="1975" w:type="dxa"/>
            <w:vMerge/>
            <w:tcBorders>
              <w:left w:val="single" w:sz="4" w:space="0" w:color="auto"/>
              <w:right w:val="single" w:sz="4" w:space="0" w:color="auto"/>
            </w:tcBorders>
          </w:tcPr>
          <w:p w14:paraId="3755F5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95298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95298E">
            <w:pPr>
              <w:rPr>
                <w:rFonts w:eastAsia="ＭＳ 明朝"/>
                <w:sz w:val="22"/>
                <w:szCs w:val="22"/>
                <w:lang w:eastAsia="ja-JP"/>
              </w:rPr>
            </w:pPr>
            <w:r w:rsidRPr="00C67089">
              <w:rPr>
                <w:rFonts w:eastAsia="ＭＳ 明朝"/>
                <w:b/>
                <w:bCs/>
                <w:sz w:val="22"/>
                <w:szCs w:val="22"/>
                <w:lang w:eastAsia="ja-JP"/>
              </w:rPr>
              <w:t>Timeline squeeze:</w:t>
            </w:r>
            <w:r>
              <w:rPr>
                <w:rFonts w:eastAsia="ＭＳ 明朝"/>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ＭＳ 明朝"/>
                <w:sz w:val="22"/>
                <w:szCs w:val="22"/>
                <w:lang w:eastAsia="ja-JP"/>
              </w:rPr>
              <w:t>. Unlike existing specification, there will be no timeline guarantees e.g. if we miss the DL PDCCH but the PUCCH is overlapping with a later PUSCH, only the later PUSCH timeline is guaranteed. The others are not.</w:t>
            </w:r>
          </w:p>
          <w:p w14:paraId="2CCB4267" w14:textId="77777777" w:rsidR="00926514" w:rsidRDefault="00926514" w:rsidP="0095298E">
            <w:pPr>
              <w:rPr>
                <w:rFonts w:eastAsia="ＭＳ 明朝"/>
                <w:sz w:val="22"/>
                <w:szCs w:val="22"/>
                <w:lang w:eastAsia="ja-JP"/>
              </w:rPr>
            </w:pPr>
            <w:r w:rsidRPr="00B51272">
              <w:rPr>
                <w:rFonts w:eastAsia="ＭＳ 明朝"/>
                <w:noProof/>
                <w:sz w:val="22"/>
                <w:szCs w:val="22"/>
                <w:lang w:eastAsia="ja-JP"/>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95298E">
            <w:pPr>
              <w:rPr>
                <w:rFonts w:eastAsia="ＭＳ 明朝"/>
                <w:sz w:val="22"/>
                <w:szCs w:val="22"/>
                <w:lang w:eastAsia="ja-JP"/>
              </w:rPr>
            </w:pPr>
          </w:p>
          <w:p w14:paraId="1C1D3F59" w14:textId="77777777" w:rsidR="00926514" w:rsidRDefault="00926514" w:rsidP="0095298E">
            <w:pPr>
              <w:rPr>
                <w:rFonts w:eastAsia="ＭＳ 明朝"/>
                <w:sz w:val="22"/>
                <w:szCs w:val="22"/>
                <w:lang w:eastAsia="ja-JP"/>
              </w:rPr>
            </w:pPr>
            <w:r>
              <w:rPr>
                <w:rFonts w:eastAsia="ＭＳ 明朝"/>
                <w:sz w:val="22"/>
                <w:szCs w:val="22"/>
                <w:lang w:eastAsia="ja-JP"/>
              </w:rPr>
              <w:t xml:space="preserve"> </w:t>
            </w:r>
          </w:p>
          <w:p w14:paraId="2913F08E" w14:textId="77777777" w:rsidR="00926514" w:rsidRDefault="00926514" w:rsidP="0095298E">
            <w:pPr>
              <w:rPr>
                <w:rFonts w:eastAsia="SimSun"/>
                <w:sz w:val="22"/>
                <w:szCs w:val="22"/>
              </w:rPr>
            </w:pPr>
            <w:r>
              <w:rPr>
                <w:rFonts w:eastAsia="ＭＳ 明朝"/>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95298E">
        <w:tc>
          <w:tcPr>
            <w:tcW w:w="1975" w:type="dxa"/>
            <w:vMerge/>
            <w:tcBorders>
              <w:left w:val="single" w:sz="4" w:space="0" w:color="auto"/>
              <w:right w:val="single" w:sz="4" w:space="0" w:color="auto"/>
            </w:tcBorders>
          </w:tcPr>
          <w:p w14:paraId="0F7FFC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95298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95298E">
            <w:pPr>
              <w:rPr>
                <w:rFonts w:eastAsia="SimSun"/>
                <w:sz w:val="22"/>
                <w:szCs w:val="22"/>
              </w:rPr>
            </w:pPr>
          </w:p>
        </w:tc>
      </w:tr>
      <w:tr w:rsidR="00926514" w14:paraId="08B3D903" w14:textId="77777777" w:rsidTr="0095298E">
        <w:tc>
          <w:tcPr>
            <w:tcW w:w="1975" w:type="dxa"/>
            <w:vMerge/>
            <w:tcBorders>
              <w:left w:val="single" w:sz="4" w:space="0" w:color="auto"/>
              <w:right w:val="single" w:sz="4" w:space="0" w:color="auto"/>
            </w:tcBorders>
          </w:tcPr>
          <w:p w14:paraId="68123062"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95298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95298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6C9B8DAC" w14:textId="77777777" w:rsidR="00926514" w:rsidRDefault="00926514" w:rsidP="0095298E">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95298E">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926514" w14:paraId="4CECFD1A" w14:textId="77777777" w:rsidTr="0095298E">
        <w:tc>
          <w:tcPr>
            <w:tcW w:w="1975" w:type="dxa"/>
            <w:vMerge/>
            <w:tcBorders>
              <w:left w:val="single" w:sz="4" w:space="0" w:color="auto"/>
              <w:right w:val="single" w:sz="4" w:space="0" w:color="auto"/>
            </w:tcBorders>
          </w:tcPr>
          <w:p w14:paraId="7698FB7D"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95298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95298E">
            <w:pPr>
              <w:rPr>
                <w:rFonts w:eastAsia="SimSun"/>
                <w:sz w:val="22"/>
                <w:szCs w:val="22"/>
              </w:rPr>
            </w:pPr>
          </w:p>
        </w:tc>
      </w:tr>
      <w:tr w:rsidR="00926514" w14:paraId="06B615BF" w14:textId="77777777" w:rsidTr="0095298E">
        <w:trPr>
          <w:trHeight w:val="47"/>
        </w:trPr>
        <w:tc>
          <w:tcPr>
            <w:tcW w:w="1975" w:type="dxa"/>
            <w:vMerge/>
            <w:tcBorders>
              <w:left w:val="single" w:sz="4" w:space="0" w:color="auto"/>
              <w:right w:val="single" w:sz="4" w:space="0" w:color="auto"/>
            </w:tcBorders>
          </w:tcPr>
          <w:p w14:paraId="3AB69999"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95298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95298E">
            <w:pPr>
              <w:rPr>
                <w:rFonts w:eastAsia="SimSun"/>
                <w:sz w:val="22"/>
                <w:szCs w:val="22"/>
              </w:rPr>
            </w:pPr>
            <w:r>
              <w:rPr>
                <w:rFonts w:eastAsia="SimSun"/>
                <w:sz w:val="22"/>
                <w:szCs w:val="22"/>
              </w:rPr>
              <w:t>Limits gNB to set TDAI to specific value. It needs to be verified that this is current NR behavior</w:t>
            </w:r>
          </w:p>
          <w:p w14:paraId="48F52549" w14:textId="77777777" w:rsidR="00926514" w:rsidRDefault="00926514" w:rsidP="0095298E">
            <w:pPr>
              <w:rPr>
                <w:rFonts w:eastAsia="SimSun"/>
                <w:sz w:val="22"/>
                <w:szCs w:val="22"/>
              </w:rPr>
            </w:pPr>
          </w:p>
          <w:p w14:paraId="7FA42CF8" w14:textId="77777777" w:rsidR="00926514" w:rsidRDefault="00926514" w:rsidP="0095298E">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95298E">
            <w:pPr>
              <w:rPr>
                <w:rFonts w:eastAsia="SimSun"/>
                <w:sz w:val="22"/>
                <w:szCs w:val="22"/>
              </w:rPr>
            </w:pPr>
            <w:r>
              <w:rPr>
                <w:rFonts w:eastAsia="SimSun"/>
                <w:sz w:val="22"/>
                <w:szCs w:val="22"/>
              </w:rPr>
              <w:t>gNB may have to perform hypothetical decoding on at least 2 PUSCHs.</w:t>
            </w:r>
          </w:p>
          <w:p w14:paraId="2E6EA941" w14:textId="77777777" w:rsidR="00926514" w:rsidRDefault="00926514" w:rsidP="0095298E">
            <w:pPr>
              <w:rPr>
                <w:rFonts w:eastAsia="SimSun"/>
                <w:sz w:val="22"/>
                <w:szCs w:val="22"/>
              </w:rPr>
            </w:pPr>
          </w:p>
          <w:p w14:paraId="665FDD35" w14:textId="77777777" w:rsidR="00926514" w:rsidRDefault="00926514" w:rsidP="0095298E">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ＭＳ 明朝"/>
          <w:i/>
          <w:iCs/>
          <w:sz w:val="22"/>
          <w:szCs w:val="22"/>
          <w:lang w:val="en" w:eastAsia="ja-JP"/>
        </w:rPr>
      </w:pPr>
    </w:p>
    <w:p w14:paraId="3B8F8238" w14:textId="4C8B91B1" w:rsidR="00574289" w:rsidRDefault="00574289" w:rsidP="0057428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ＭＳ 明朝"/>
          <w:i/>
          <w:iCs/>
          <w:sz w:val="22"/>
          <w:szCs w:val="22"/>
          <w:lang w:val="en" w:eastAsia="ja-JP"/>
        </w:rPr>
      </w:pPr>
    </w:p>
    <w:p w14:paraId="12339237" w14:textId="5B3FF8FA" w:rsidR="00574289" w:rsidRDefault="00574289">
      <w:pPr>
        <w:rPr>
          <w:rFonts w:eastAsia="ＭＳ 明朝"/>
          <w:sz w:val="22"/>
          <w:szCs w:val="22"/>
          <w:lang w:val="en" w:eastAsia="ja-JP"/>
        </w:rPr>
      </w:pPr>
      <w:r>
        <w:rPr>
          <w:rFonts w:eastAsia="ＭＳ 明朝"/>
          <w:sz w:val="22"/>
          <w:szCs w:val="22"/>
          <w:lang w:val="en" w:eastAsia="ja-JP"/>
        </w:rPr>
        <w:t xml:space="preserve">From the replies, there is a consensus to </w:t>
      </w:r>
      <w:r w:rsidR="00741E9D">
        <w:rPr>
          <w:rFonts w:eastAsia="ＭＳ 明朝"/>
          <w:sz w:val="22"/>
          <w:szCs w:val="22"/>
          <w:lang w:val="en" w:eastAsia="ja-JP"/>
        </w:rPr>
        <w:t xml:space="preserve">leave this to UE implementation. </w:t>
      </w:r>
    </w:p>
    <w:p w14:paraId="59CD1D68" w14:textId="77777777" w:rsidR="00574289" w:rsidRDefault="00574289">
      <w:pPr>
        <w:rPr>
          <w:rFonts w:eastAsia="ＭＳ 明朝"/>
          <w:sz w:val="22"/>
          <w:szCs w:val="22"/>
          <w:lang w:val="en" w:eastAsia="ja-JP"/>
        </w:rPr>
      </w:pPr>
    </w:p>
    <w:p w14:paraId="5BE9A9B4" w14:textId="07E009FA" w:rsidR="00741E9D" w:rsidRDefault="00741E9D" w:rsidP="00741E9D">
      <w:pPr>
        <w:rPr>
          <w:rFonts w:eastAsia="ＭＳ 明朝"/>
          <w:sz w:val="22"/>
          <w:szCs w:val="22"/>
          <w:lang w:val="en" w:eastAsia="ja-JP"/>
        </w:rPr>
      </w:pPr>
      <w:r>
        <w:rPr>
          <w:rFonts w:eastAsia="ＭＳ 明朝"/>
          <w:sz w:val="22"/>
          <w:szCs w:val="22"/>
          <w:highlight w:val="cyan"/>
          <w:lang w:val="en" w:eastAsia="ja-JP"/>
        </w:rPr>
        <w:t>Recommendation</w:t>
      </w:r>
      <w:r w:rsidR="00926514">
        <w:rPr>
          <w:rFonts w:eastAsia="ＭＳ 明朝"/>
          <w:sz w:val="22"/>
          <w:szCs w:val="22"/>
          <w:highlight w:val="cyan"/>
          <w:lang w:val="en" w:eastAsia="ja-JP"/>
        </w:rPr>
        <w:t xml:space="preserve"> [Stable]</w:t>
      </w:r>
      <w:r>
        <w:rPr>
          <w:rFonts w:eastAsia="ＭＳ 明朝"/>
          <w:sz w:val="22"/>
          <w:szCs w:val="22"/>
          <w:highlight w:val="cyan"/>
          <w:lang w:val="en" w:eastAsia="ja-JP"/>
        </w:rPr>
        <w:t xml:space="preserve">: </w:t>
      </w:r>
      <w:r>
        <w:rPr>
          <w:rFonts w:eastAsia="ＭＳ 明朝"/>
          <w:sz w:val="22"/>
          <w:szCs w:val="22"/>
          <w:lang w:val="en" w:eastAsia="ja-JP"/>
        </w:rPr>
        <w:t>I would recommend the following conclusion to the chair:</w:t>
      </w:r>
    </w:p>
    <w:p w14:paraId="5DF1439E" w14:textId="77777777" w:rsidR="00741E9D" w:rsidRDefault="00741E9D">
      <w:pPr>
        <w:rPr>
          <w:rFonts w:eastAsia="ＭＳ 明朝"/>
          <w:sz w:val="22"/>
          <w:szCs w:val="22"/>
          <w:highlight w:val="cyan"/>
          <w:lang w:val="en" w:eastAsia="ja-JP"/>
        </w:rPr>
      </w:pPr>
    </w:p>
    <w:p w14:paraId="6A055143" w14:textId="512630B6" w:rsidR="00574289" w:rsidRPr="00741E9D" w:rsidRDefault="00C43FD0">
      <w:pPr>
        <w:rPr>
          <w:rFonts w:eastAsia="ＭＳ 明朝"/>
          <w:b/>
          <w:bCs/>
          <w:sz w:val="22"/>
          <w:szCs w:val="22"/>
          <w:u w:val="single"/>
          <w:lang w:val="en" w:eastAsia="ja-JP"/>
        </w:rPr>
      </w:pPr>
      <w:r>
        <w:rPr>
          <w:rFonts w:eastAsia="ＭＳ 明朝"/>
          <w:b/>
          <w:bCs/>
          <w:sz w:val="22"/>
          <w:szCs w:val="22"/>
          <w:u w:val="single"/>
          <w:lang w:val="en" w:eastAsia="ja-JP"/>
        </w:rPr>
        <w:t>Proposal</w:t>
      </w:r>
      <w:r w:rsidR="00574289" w:rsidRPr="00741E9D">
        <w:rPr>
          <w:rFonts w:eastAsia="ＭＳ 明朝"/>
          <w:b/>
          <w:bCs/>
          <w:sz w:val="22"/>
          <w:szCs w:val="22"/>
          <w:u w:val="single"/>
          <w:lang w:val="en" w:eastAsia="ja-JP"/>
        </w:rPr>
        <w:t>:</w:t>
      </w:r>
    </w:p>
    <w:p w14:paraId="2CA5CA91" w14:textId="241DC0DA" w:rsidR="00574289" w:rsidRDefault="00574289" w:rsidP="00574289">
      <w:pPr>
        <w:jc w:val="both"/>
        <w:rPr>
          <w:rFonts w:eastAsia="ＭＳ 明朝"/>
          <w:i/>
          <w:iCs/>
          <w:sz w:val="22"/>
          <w:szCs w:val="22"/>
          <w:lang w:eastAsia="ja-JP"/>
        </w:rPr>
      </w:pPr>
      <w:r w:rsidRPr="00574289">
        <w:rPr>
          <w:rFonts w:eastAsia="ＭＳ 明朝"/>
          <w:i/>
          <w:iCs/>
          <w:sz w:val="22"/>
          <w:szCs w:val="22"/>
          <w:lang w:eastAsia="ja-JP"/>
        </w:rPr>
        <w:t>For Rel-15, in the case of multiple overlapping PUSCHs with no overlapping PUCCH and if</w:t>
      </w:r>
      <w:r>
        <w:rPr>
          <w:rFonts w:eastAsia="ＭＳ 明朝"/>
          <w:i/>
          <w:iCs/>
          <w:sz w:val="22"/>
          <w:szCs w:val="22"/>
          <w:lang w:eastAsia="ja-JP"/>
        </w:rPr>
        <w:t xml:space="preserve"> </w:t>
      </w:r>
      <w:r w:rsidRPr="00574289">
        <w:rPr>
          <w:rFonts w:eastAsia="ＭＳ 明朝"/>
          <w:i/>
          <w:iCs/>
          <w:color w:val="FF0000"/>
          <w:sz w:val="22"/>
          <w:szCs w:val="22"/>
          <w:lang w:eastAsia="ja-JP"/>
        </w:rPr>
        <w:t xml:space="preserve">any </w:t>
      </w:r>
      <w:r w:rsidRPr="00574289">
        <w:rPr>
          <w:rFonts w:eastAsia="ＭＳ 明朝"/>
          <w:i/>
          <w:iCs/>
          <w:sz w:val="22"/>
          <w:szCs w:val="22"/>
          <w:lang w:eastAsia="ja-JP"/>
        </w:rPr>
        <w:t xml:space="preserve"> UL-TDAI n.e. 4 (for Type 2 codebook) or UL-TDAI e.q. 1 (for Type 1 codebook) the UE behavior is left to UE implementation.</w:t>
      </w:r>
    </w:p>
    <w:p w14:paraId="247C2A36" w14:textId="4A6C2A3D" w:rsidR="00741E9D" w:rsidRDefault="00741E9D" w:rsidP="00574289">
      <w:pPr>
        <w:jc w:val="both"/>
        <w:rPr>
          <w:rFonts w:eastAsia="ＭＳ 明朝"/>
          <w:i/>
          <w:iCs/>
          <w:sz w:val="22"/>
          <w:szCs w:val="22"/>
          <w:lang w:eastAsia="ja-JP"/>
        </w:rPr>
      </w:pPr>
    </w:p>
    <w:p w14:paraId="329D5115" w14:textId="583C742F" w:rsidR="00741E9D" w:rsidRDefault="00741E9D" w:rsidP="00574289">
      <w:pPr>
        <w:jc w:val="both"/>
        <w:rPr>
          <w:rFonts w:eastAsia="ＭＳ 明朝"/>
          <w:i/>
          <w:iCs/>
          <w:sz w:val="22"/>
          <w:szCs w:val="22"/>
          <w:lang w:eastAsia="ja-JP"/>
        </w:rPr>
      </w:pPr>
    </w:p>
    <w:p w14:paraId="618C6FDF" w14:textId="6D6EF63F" w:rsidR="00741E9D" w:rsidRPr="00926514" w:rsidRDefault="00741E9D" w:rsidP="00741E9D">
      <w:pPr>
        <w:pStyle w:val="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ＭＳ 明朝"/>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af4"/>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af4"/>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af4"/>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af4"/>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r w:rsidRPr="00741E9D">
        <w:rPr>
          <w:vertAlign w:val="superscript"/>
          <w:lang w:val="en"/>
        </w:rPr>
        <w:t>st</w:t>
      </w:r>
      <w:r w:rsidRPr="00741E9D">
        <w:rPr>
          <w:lang w:val="en"/>
        </w:rPr>
        <w:t xml:space="preserve">  Choice),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af4"/>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af4"/>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af4"/>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af4"/>
        <w:numPr>
          <w:ilvl w:val="0"/>
          <w:numId w:val="10"/>
        </w:numPr>
        <w:contextualSpacing w:val="0"/>
        <w:rPr>
          <w:rFonts w:eastAsia="ＭＳ 明朝"/>
          <w:sz w:val="22"/>
          <w:szCs w:val="22"/>
          <w:lang w:val="en" w:eastAsia="ja-JP"/>
        </w:rPr>
      </w:pPr>
      <w:r w:rsidRPr="00926514">
        <w:rPr>
          <w:rFonts w:eastAsia="ＭＳ 明朝"/>
          <w:sz w:val="22"/>
          <w:szCs w:val="22"/>
          <w:lang w:val="en" w:eastAsia="ja-JP"/>
        </w:rPr>
        <w:t xml:space="preserve">Alt 3-1: define a default/reference PUCCH resource, and use that default/reference PUCCH to start the UCI multiplexing procedure. </w:t>
      </w:r>
    </w:p>
    <w:p w14:paraId="69AE3161" w14:textId="51C9B215" w:rsidR="00741E9D" w:rsidRPr="00926514" w:rsidRDefault="00741E9D" w:rsidP="00741E9D">
      <w:pPr>
        <w:pStyle w:val="af4"/>
        <w:numPr>
          <w:ilvl w:val="1"/>
          <w:numId w:val="10"/>
        </w:numPr>
        <w:contextualSpacing w:val="0"/>
        <w:rPr>
          <w:rFonts w:eastAsia="ＭＳ 明朝"/>
          <w:i/>
          <w:iCs/>
          <w:color w:val="FF0000"/>
          <w:sz w:val="22"/>
          <w:szCs w:val="22"/>
          <w:lang w:val="en" w:eastAsia="ja-JP"/>
        </w:rPr>
      </w:pPr>
      <w:r w:rsidRPr="00926514">
        <w:rPr>
          <w:rFonts w:eastAsia="ＭＳ 明朝"/>
          <w:i/>
          <w:iCs/>
          <w:color w:val="FF0000"/>
          <w:sz w:val="22"/>
          <w:szCs w:val="22"/>
          <w:lang w:val="en" w:eastAsia="ja-JP"/>
        </w:rPr>
        <w:t>[Qualcomm]:</w:t>
      </w:r>
      <w:r w:rsidR="00926514" w:rsidRPr="00926514">
        <w:rPr>
          <w:rFonts w:eastAsia="ＭＳ 明朝"/>
          <w:b/>
          <w:bCs/>
          <w:i/>
          <w:iCs/>
          <w:color w:val="FF0000"/>
          <w:sz w:val="22"/>
          <w:szCs w:val="22"/>
          <w:lang w:val="en" w:eastAsia="ja-JP"/>
        </w:rPr>
        <w:t>Reference PUSCH definition:</w:t>
      </w:r>
      <w:r w:rsidR="00926514">
        <w:rPr>
          <w:rFonts w:eastAsia="ＭＳ 明朝"/>
          <w:i/>
          <w:iCs/>
          <w:color w:val="FF0000"/>
          <w:sz w:val="22"/>
          <w:szCs w:val="22"/>
          <w:lang w:val="en" w:eastAsia="ja-JP"/>
        </w:rPr>
        <w:t xml:space="preserve"> </w:t>
      </w:r>
      <w:r w:rsidRPr="00926514">
        <w:rPr>
          <w:rFonts w:eastAsia="ＭＳ 明朝"/>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af4"/>
        <w:numPr>
          <w:ilvl w:val="1"/>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For: Qualcomm</w:t>
      </w:r>
      <w:r>
        <w:rPr>
          <w:rFonts w:eastAsia="ＭＳ 明朝"/>
          <w:i/>
          <w:iCs/>
          <w:color w:val="000000" w:themeColor="text1"/>
          <w:sz w:val="22"/>
          <w:szCs w:val="22"/>
          <w:lang w:val="en" w:eastAsia="ja-JP"/>
        </w:rPr>
        <w:t>, Nokia (?) (2 companies)</w:t>
      </w:r>
    </w:p>
    <w:p w14:paraId="50C37FB2" w14:textId="1A7095D6" w:rsidR="00741E9D" w:rsidRPr="00741E9D" w:rsidRDefault="00741E9D" w:rsidP="00741E9D">
      <w:pPr>
        <w:pStyle w:val="af4"/>
        <w:numPr>
          <w:ilvl w:val="1"/>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Against: Ericsson</w:t>
      </w:r>
      <w:r>
        <w:rPr>
          <w:rFonts w:eastAsia="ＭＳ 明朝"/>
          <w:i/>
          <w:iCs/>
          <w:color w:val="000000" w:themeColor="text1"/>
          <w:sz w:val="22"/>
          <w:szCs w:val="22"/>
          <w:lang w:val="en" w:eastAsia="ja-JP"/>
        </w:rPr>
        <w:t>, NTT DOCOMO (2 companies)</w:t>
      </w:r>
    </w:p>
    <w:p w14:paraId="3D51CE9E" w14:textId="31EFAD5D" w:rsidR="00741E9D" w:rsidRPr="00741E9D" w:rsidRDefault="00741E9D" w:rsidP="00741E9D">
      <w:pPr>
        <w:pStyle w:val="af4"/>
        <w:numPr>
          <w:ilvl w:val="0"/>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EFCF2F7" w14:textId="5067413F" w:rsidR="00741E9D" w:rsidRPr="00741E9D" w:rsidRDefault="00741E9D" w:rsidP="00741E9D">
      <w:pPr>
        <w:pStyle w:val="af4"/>
        <w:numPr>
          <w:ilvl w:val="1"/>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For: Qualcomm, Ericsson (2</w:t>
      </w:r>
      <w:r w:rsidRPr="00741E9D">
        <w:rPr>
          <w:rFonts w:eastAsia="ＭＳ 明朝"/>
          <w:i/>
          <w:iCs/>
          <w:color w:val="000000" w:themeColor="text1"/>
          <w:sz w:val="22"/>
          <w:szCs w:val="22"/>
          <w:vertAlign w:val="superscript"/>
          <w:lang w:val="en" w:eastAsia="ja-JP"/>
        </w:rPr>
        <w:t>nd</w:t>
      </w:r>
      <w:r w:rsidRPr="00741E9D">
        <w:rPr>
          <w:rFonts w:eastAsia="ＭＳ 明朝"/>
          <w:i/>
          <w:iCs/>
          <w:color w:val="000000" w:themeColor="text1"/>
          <w:sz w:val="22"/>
          <w:szCs w:val="22"/>
          <w:lang w:val="en" w:eastAsia="ja-JP"/>
        </w:rPr>
        <w:t xml:space="preserve"> choice), ZTE</w:t>
      </w:r>
      <w:r>
        <w:rPr>
          <w:rFonts w:eastAsia="ＭＳ 明朝"/>
          <w:i/>
          <w:iCs/>
          <w:color w:val="000000" w:themeColor="text1"/>
          <w:sz w:val="22"/>
          <w:szCs w:val="22"/>
          <w:lang w:val="en" w:eastAsia="ja-JP"/>
        </w:rPr>
        <w:t>, Lenovo(?) (4 companies)</w:t>
      </w:r>
    </w:p>
    <w:p w14:paraId="634D4694" w14:textId="32BDB337" w:rsidR="00741E9D" w:rsidRPr="00741E9D" w:rsidRDefault="00741E9D" w:rsidP="00741E9D">
      <w:pPr>
        <w:pStyle w:val="af4"/>
        <w:numPr>
          <w:ilvl w:val="1"/>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 xml:space="preserve">Against: </w:t>
      </w:r>
      <w:r>
        <w:rPr>
          <w:rFonts w:eastAsia="ＭＳ 明朝"/>
          <w:i/>
          <w:iCs/>
          <w:color w:val="000000" w:themeColor="text1"/>
          <w:sz w:val="22"/>
          <w:szCs w:val="22"/>
          <w:lang w:val="en" w:eastAsia="ja-JP"/>
        </w:rPr>
        <w:t>NTT DOCOMO (1 company)</w:t>
      </w:r>
    </w:p>
    <w:p w14:paraId="6E18874C" w14:textId="77777777" w:rsidR="00741E9D" w:rsidRDefault="00741E9D" w:rsidP="00741E9D">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3E0B6EF6" w14:textId="77777777" w:rsidR="00741E9D" w:rsidRDefault="00741E9D" w:rsidP="00741E9D">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af4"/>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af4"/>
        <w:numPr>
          <w:ilvl w:val="2"/>
          <w:numId w:val="10"/>
        </w:numPr>
        <w:snapToGrid w:val="0"/>
        <w:spacing w:after="120"/>
        <w:contextualSpacing w:val="0"/>
        <w:rPr>
          <w:rFonts w:eastAsia="ＭＳ 明朝"/>
          <w:i/>
          <w:iCs/>
          <w:sz w:val="22"/>
          <w:szCs w:val="22"/>
          <w:lang w:val="en" w:eastAsia="ja-JP"/>
        </w:rPr>
      </w:pPr>
      <w:r>
        <w:rPr>
          <w:bCs/>
          <w:i/>
          <w:sz w:val="22"/>
          <w:szCs w:val="22"/>
          <w:lang w:eastAsia="zh-CN"/>
        </w:rPr>
        <w:t>For:</w:t>
      </w:r>
      <w:r>
        <w:rPr>
          <w:rFonts w:eastAsia="ＭＳ 明朝"/>
          <w:i/>
          <w:iCs/>
          <w:sz w:val="22"/>
          <w:szCs w:val="22"/>
          <w:lang w:val="en" w:eastAsia="ja-JP"/>
        </w:rPr>
        <w:t xml:space="preserve"> Ericsson, Huawei, NTT DOCOMO</w:t>
      </w:r>
    </w:p>
    <w:p w14:paraId="0AB95590" w14:textId="29528646" w:rsidR="00741E9D" w:rsidRPr="00741E9D" w:rsidRDefault="00741E9D" w:rsidP="00741E9D">
      <w:pPr>
        <w:pStyle w:val="af4"/>
        <w:numPr>
          <w:ilvl w:val="2"/>
          <w:numId w:val="10"/>
        </w:numPr>
        <w:snapToGrid w:val="0"/>
        <w:spacing w:after="120"/>
        <w:contextualSpacing w:val="0"/>
        <w:rPr>
          <w:rFonts w:eastAsia="ＭＳ 明朝"/>
          <w:i/>
          <w:iCs/>
          <w:sz w:val="22"/>
          <w:szCs w:val="22"/>
          <w:lang w:val="en" w:eastAsia="ja-JP"/>
        </w:rPr>
      </w:pPr>
      <w:r>
        <w:rPr>
          <w:bCs/>
          <w:i/>
          <w:sz w:val="22"/>
          <w:szCs w:val="22"/>
          <w:lang w:eastAsia="zh-CN"/>
        </w:rPr>
        <w:t>Against:</w:t>
      </w:r>
      <w:r>
        <w:rPr>
          <w:rFonts w:eastAsia="ＭＳ 明朝"/>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af4"/>
        <w:numPr>
          <w:ilvl w:val="0"/>
          <w:numId w:val="10"/>
        </w:numPr>
        <w:contextualSpacing w:val="0"/>
        <w:rPr>
          <w:rFonts w:eastAsia="ＭＳ 明朝"/>
          <w:i/>
          <w:iCs/>
          <w:color w:val="000000" w:themeColor="text1"/>
          <w:sz w:val="22"/>
          <w:szCs w:val="22"/>
          <w:lang w:val="en" w:eastAsia="ja-JP"/>
        </w:rPr>
      </w:pPr>
      <w:r w:rsidRPr="00741E9D">
        <w:rPr>
          <w:rFonts w:eastAsia="ＭＳ 明朝"/>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CA2A914" w14:textId="77777777" w:rsidR="00C43FD0" w:rsidRDefault="00C43FD0" w:rsidP="00C43FD0">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573D235B" w14:textId="77777777" w:rsidR="00C43FD0" w:rsidRDefault="00C43FD0" w:rsidP="00C43FD0">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af4"/>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af4"/>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af4"/>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af4"/>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af4"/>
        <w:numPr>
          <w:ilvl w:val="1"/>
          <w:numId w:val="12"/>
        </w:numPr>
        <w:rPr>
          <w:lang w:val="en"/>
        </w:rPr>
      </w:pPr>
      <w:r w:rsidRPr="00926514">
        <w:rPr>
          <w:color w:val="000000" w:themeColor="text1"/>
          <w:lang w:val="en"/>
        </w:rPr>
        <w:t xml:space="preserve">Alt 3-2: </w:t>
      </w:r>
      <w:r w:rsidRPr="00926514">
        <w:rPr>
          <w:rFonts w:eastAsia="ＭＳ 明朝"/>
          <w:color w:val="000000" w:themeColor="text1"/>
          <w:lang w:val="en" w:eastAsia="ja-JP"/>
        </w:rPr>
        <w:t>Qualcomm, Ericsson (2</w:t>
      </w:r>
      <w:r w:rsidRPr="00926514">
        <w:rPr>
          <w:rFonts w:eastAsia="ＭＳ 明朝"/>
          <w:color w:val="000000" w:themeColor="text1"/>
          <w:vertAlign w:val="superscript"/>
          <w:lang w:val="en" w:eastAsia="ja-JP"/>
        </w:rPr>
        <w:t>nd</w:t>
      </w:r>
      <w:r w:rsidRPr="00926514">
        <w:rPr>
          <w:rFonts w:eastAsia="ＭＳ 明朝"/>
          <w:color w:val="000000" w:themeColor="text1"/>
          <w:lang w:val="en" w:eastAsia="ja-JP"/>
        </w:rPr>
        <w:t xml:space="preserve"> choice), ZTE, Le</w:t>
      </w:r>
      <w:r w:rsidR="00040EA9">
        <w:rPr>
          <w:rFonts w:eastAsia="ＭＳ 明朝"/>
          <w:color w:val="000000" w:themeColor="text1"/>
          <w:lang w:val="en" w:eastAsia="ja-JP"/>
        </w:rPr>
        <w:t>n</w:t>
      </w:r>
      <w:r w:rsidRPr="00926514">
        <w:rPr>
          <w:rFonts w:eastAsia="ＭＳ 明朝"/>
          <w:color w:val="000000" w:themeColor="text1"/>
          <w:lang w:val="en" w:eastAsia="ja-JP"/>
        </w:rPr>
        <w:t>ovo (?) (4 companies)</w:t>
      </w:r>
    </w:p>
    <w:p w14:paraId="42A2154C" w14:textId="5F7C91FE" w:rsidR="00741E9D" w:rsidRPr="00926514" w:rsidRDefault="00741E9D" w:rsidP="00741E9D">
      <w:pPr>
        <w:pStyle w:val="af4"/>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ＭＳ 明朝"/>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af4"/>
        <w:ind w:left="360"/>
        <w:rPr>
          <w:lang w:val="en"/>
        </w:rPr>
      </w:pPr>
    </w:p>
    <w:p w14:paraId="6B772DEA" w14:textId="6AA34055" w:rsidR="00741E9D" w:rsidRPr="00926514" w:rsidRDefault="00741E9D" w:rsidP="00741E9D">
      <w:pPr>
        <w:pStyle w:val="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af1"/>
        <w:tblW w:w="9270" w:type="dxa"/>
        <w:tblLayout w:type="fixed"/>
        <w:tblLook w:val="04A0" w:firstRow="1" w:lastRow="0" w:firstColumn="1" w:lastColumn="0" w:noHBand="0" w:noVBand="1"/>
      </w:tblPr>
      <w:tblGrid>
        <w:gridCol w:w="1975"/>
        <w:gridCol w:w="7295"/>
      </w:tblGrid>
      <w:tr w:rsidR="00741E9D" w14:paraId="2C2AF5DD" w14:textId="77777777" w:rsidTr="0095298E">
        <w:trPr>
          <w:trHeight w:val="47"/>
        </w:trPr>
        <w:tc>
          <w:tcPr>
            <w:tcW w:w="1975" w:type="dxa"/>
          </w:tcPr>
          <w:p w14:paraId="602A2DB2" w14:textId="04E21FD5" w:rsidR="00741E9D" w:rsidRDefault="00741E9D" w:rsidP="0095298E">
            <w:pPr>
              <w:rPr>
                <w:rFonts w:eastAsia="ＭＳ 明朝"/>
                <w:sz w:val="22"/>
                <w:szCs w:val="22"/>
                <w:lang w:eastAsia="ja-JP"/>
              </w:rPr>
            </w:pPr>
            <w:r>
              <w:rPr>
                <w:rFonts w:eastAsia="ＭＳ 明朝"/>
                <w:sz w:val="22"/>
                <w:szCs w:val="22"/>
                <w:lang w:eastAsia="ja-JP"/>
              </w:rPr>
              <w:t>Alt 1 - Pros</w:t>
            </w:r>
          </w:p>
        </w:tc>
        <w:tc>
          <w:tcPr>
            <w:tcW w:w="7295" w:type="dxa"/>
          </w:tcPr>
          <w:p w14:paraId="0F5E278C" w14:textId="4474367B" w:rsidR="00741E9D" w:rsidRDefault="00741E9D" w:rsidP="0095298E">
            <w:pPr>
              <w:rPr>
                <w:rFonts w:eastAsia="SimSun"/>
                <w:sz w:val="22"/>
                <w:szCs w:val="22"/>
                <w:lang w:eastAsia="zh-CN"/>
              </w:rPr>
            </w:pPr>
            <w:r>
              <w:rPr>
                <w:rFonts w:eastAsia="ＭＳ 明朝"/>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ＭＳ 明朝"/>
                <w:bCs/>
                <w:sz w:val="22"/>
                <w:lang w:eastAsia="ja-JP"/>
              </w:rPr>
            </w:pPr>
            <w:r>
              <w:rPr>
                <w:rFonts w:eastAsia="SimSun"/>
                <w:sz w:val="22"/>
                <w:szCs w:val="22"/>
                <w:lang w:eastAsia="zh-CN"/>
              </w:rPr>
              <w:t xml:space="preserve">[NTT </w:t>
            </w:r>
            <w:r>
              <w:rPr>
                <w:rFonts w:eastAsia="ＭＳ 明朝"/>
                <w:bCs/>
                <w:sz w:val="22"/>
                <w:lang w:eastAsia="ja-JP"/>
              </w:rPr>
              <w:t>DOCOMO</w:t>
            </w:r>
            <w:r>
              <w:rPr>
                <w:rFonts w:eastAsia="SimSun"/>
                <w:sz w:val="22"/>
                <w:szCs w:val="22"/>
                <w:lang w:eastAsia="zh-CN"/>
              </w:rPr>
              <w:t xml:space="preserve">] </w:t>
            </w:r>
            <w:r>
              <w:rPr>
                <w:rFonts w:eastAsia="ＭＳ 明朝"/>
                <w:bCs/>
                <w:sz w:val="22"/>
                <w:lang w:eastAsia="ja-JP"/>
              </w:rPr>
              <w:t>no issue in typical situations of Type-2 HARQ-ACK CB.</w:t>
            </w:r>
          </w:p>
          <w:p w14:paraId="090FD937" w14:textId="77777777" w:rsidR="00741E9D" w:rsidRDefault="00741E9D" w:rsidP="0095298E">
            <w:pPr>
              <w:rPr>
                <w:rFonts w:eastAsia="ＭＳ 明朝"/>
                <w:bCs/>
                <w:sz w:val="22"/>
                <w:lang w:eastAsia="ja-JP"/>
              </w:rPr>
            </w:pPr>
            <w:r>
              <w:rPr>
                <w:rFonts w:eastAsia="ＭＳ 明朝"/>
                <w:bCs/>
                <w:sz w:val="22"/>
                <w:lang w:eastAsia="ja-JP"/>
              </w:rPr>
              <w:t>[Apple] No timeline issues and no increased restriction on gNB scheduling</w:t>
            </w:r>
          </w:p>
          <w:p w14:paraId="0DF286D3" w14:textId="07C63187" w:rsidR="00741E9D" w:rsidRDefault="00741E9D" w:rsidP="0095298E">
            <w:pPr>
              <w:rPr>
                <w:rFonts w:eastAsia="ＭＳ 明朝"/>
                <w:bCs/>
                <w:sz w:val="22"/>
                <w:lang w:eastAsia="ja-JP"/>
              </w:rPr>
            </w:pPr>
            <w:r>
              <w:rPr>
                <w:rFonts w:eastAsia="ＭＳ 明朝"/>
                <w:bCs/>
                <w:sz w:val="22"/>
                <w:lang w:eastAsia="ja-JP"/>
              </w:rPr>
              <w:t xml:space="preserve">[Apple] </w:t>
            </w:r>
            <w:r>
              <w:rPr>
                <w:rFonts w:eastAsia="ＭＳ 明朝"/>
                <w:sz w:val="22"/>
                <w:szCs w:val="22"/>
                <w:lang w:eastAsia="ja-JP"/>
              </w:rPr>
              <w:t>gNB performs hypothetical decoding of only one PUSCH (PUSCH it expects the UE to transmit HARQ-ACK on)</w:t>
            </w:r>
          </w:p>
        </w:tc>
      </w:tr>
      <w:tr w:rsidR="00741E9D" w14:paraId="4D23ABDA" w14:textId="77777777" w:rsidTr="0095298E">
        <w:trPr>
          <w:trHeight w:val="47"/>
        </w:trPr>
        <w:tc>
          <w:tcPr>
            <w:tcW w:w="1975" w:type="dxa"/>
          </w:tcPr>
          <w:p w14:paraId="5DF405D6" w14:textId="5CFDCAE8" w:rsidR="00741E9D" w:rsidRDefault="00741E9D" w:rsidP="0095298E">
            <w:pPr>
              <w:rPr>
                <w:rFonts w:eastAsia="ＭＳ 明朝"/>
                <w:sz w:val="22"/>
                <w:szCs w:val="22"/>
                <w:lang w:eastAsia="ja-JP"/>
              </w:rPr>
            </w:pPr>
            <w:r>
              <w:rPr>
                <w:rFonts w:eastAsia="ＭＳ 明朝"/>
                <w:sz w:val="22"/>
                <w:szCs w:val="22"/>
                <w:lang w:eastAsia="ja-JP"/>
              </w:rPr>
              <w:t>Alt 1 - Cons</w:t>
            </w:r>
          </w:p>
        </w:tc>
        <w:tc>
          <w:tcPr>
            <w:tcW w:w="7295" w:type="dxa"/>
          </w:tcPr>
          <w:p w14:paraId="0C2BD325" w14:textId="5BB96FC8" w:rsidR="00741E9D" w:rsidRDefault="00741E9D" w:rsidP="0095298E">
            <w:pPr>
              <w:rPr>
                <w:rFonts w:eastAsia="SimSun"/>
                <w:sz w:val="22"/>
                <w:szCs w:val="22"/>
                <w:lang w:eastAsia="zh-CN"/>
              </w:rPr>
            </w:pPr>
            <w:r>
              <w:rPr>
                <w:rFonts w:eastAsia="ＭＳ 明朝"/>
                <w:bCs/>
                <w:sz w:val="22"/>
                <w:lang w:eastAsia="ja-JP"/>
              </w:rPr>
              <w:t>[QC] [Lenovo, Motorola/Mobility][Huawei]</w:t>
            </w:r>
            <w:r w:rsidR="00926514">
              <w:rPr>
                <w:rFonts w:eastAsia="ＭＳ 明朝"/>
                <w:bCs/>
                <w:sz w:val="22"/>
                <w:lang w:eastAsia="ja-JP"/>
              </w:rPr>
              <w:t>[Nokia]</w:t>
            </w:r>
            <w:r>
              <w:rPr>
                <w:rFonts w:eastAsia="ＭＳ 明朝"/>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95298E">
            <w:pPr>
              <w:rPr>
                <w:rFonts w:eastAsia="ＭＳ 明朝"/>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ＭＳ 明朝" w:hint="eastAsia"/>
                <w:sz w:val="22"/>
                <w:szCs w:val="22"/>
                <w:lang w:eastAsia="ja-JP"/>
              </w:rPr>
              <w:t>B</w:t>
            </w:r>
            <w:r w:rsidR="00741E9D">
              <w:rPr>
                <w:rFonts w:eastAsia="ＭＳ 明朝"/>
                <w:sz w:val="22"/>
                <w:szCs w:val="22"/>
                <w:lang w:eastAsia="ja-JP"/>
              </w:rPr>
              <w:t>lind decoding by gNB side is required.</w:t>
            </w:r>
          </w:p>
        </w:tc>
      </w:tr>
      <w:tr w:rsidR="00741E9D" w14:paraId="23071AD4" w14:textId="77777777" w:rsidTr="0095298E">
        <w:trPr>
          <w:trHeight w:val="47"/>
        </w:trPr>
        <w:tc>
          <w:tcPr>
            <w:tcW w:w="1975" w:type="dxa"/>
          </w:tcPr>
          <w:p w14:paraId="0450FA32" w14:textId="04FCD294" w:rsidR="00741E9D" w:rsidRDefault="00741E9D" w:rsidP="00741E9D">
            <w:pPr>
              <w:rPr>
                <w:rFonts w:eastAsia="ＭＳ 明朝"/>
                <w:sz w:val="22"/>
                <w:szCs w:val="22"/>
                <w:lang w:eastAsia="ja-JP"/>
              </w:rPr>
            </w:pPr>
            <w:r>
              <w:rPr>
                <w:rFonts w:eastAsia="ＭＳ 明朝"/>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[MTK] enhancement for UL DAI usage</w:t>
            </w:r>
          </w:p>
          <w:p w14:paraId="319B0477" w14:textId="27AFB9BB" w:rsidR="00741E9D" w:rsidRDefault="00741E9D" w:rsidP="00741E9D">
            <w:pPr>
              <w:rPr>
                <w:rFonts w:eastAsia="ＭＳ 明朝"/>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95298E">
        <w:trPr>
          <w:trHeight w:val="47"/>
        </w:trPr>
        <w:tc>
          <w:tcPr>
            <w:tcW w:w="1975" w:type="dxa"/>
          </w:tcPr>
          <w:p w14:paraId="301C7A19" w14:textId="0B4F3067" w:rsidR="00741E9D" w:rsidRDefault="00741E9D" w:rsidP="00741E9D">
            <w:pPr>
              <w:rPr>
                <w:rFonts w:eastAsia="ＭＳ 明朝"/>
                <w:sz w:val="22"/>
                <w:szCs w:val="22"/>
                <w:lang w:eastAsia="ja-JP"/>
              </w:rPr>
            </w:pPr>
            <w:r>
              <w:rPr>
                <w:rFonts w:eastAsia="ＭＳ 明朝"/>
                <w:sz w:val="22"/>
                <w:szCs w:val="22"/>
                <w:lang w:eastAsia="ja-JP"/>
              </w:rPr>
              <w:t>Alt 3-1 -  Cons</w:t>
            </w:r>
          </w:p>
        </w:tc>
        <w:tc>
          <w:tcPr>
            <w:tcW w:w="7295" w:type="dxa"/>
          </w:tcPr>
          <w:p w14:paraId="62B24111" w14:textId="19F13620" w:rsidR="00741E9D" w:rsidRDefault="00741E9D" w:rsidP="00741E9D">
            <w:pPr>
              <w:rPr>
                <w:rFonts w:eastAsia="ＭＳ 明朝"/>
                <w:bCs/>
                <w:sz w:val="22"/>
                <w:lang w:eastAsia="ja-JP"/>
              </w:rPr>
            </w:pPr>
            <w:r>
              <w:rPr>
                <w:rFonts w:eastAsia="ＭＳ 明朝"/>
                <w:bCs/>
                <w:sz w:val="22"/>
                <w:lang w:eastAsia="ja-JP"/>
              </w:rPr>
              <w:t>[MTK] No simulation or analytical results to demonstrate achievable gain as DCI missing event rarely happens</w:t>
            </w:r>
            <w:r w:rsidR="00926514">
              <w:rPr>
                <w:rFonts w:eastAsia="ＭＳ 明朝"/>
                <w:bCs/>
                <w:sz w:val="22"/>
                <w:lang w:eastAsia="ja-JP"/>
              </w:rPr>
              <w:t>.</w:t>
            </w:r>
          </w:p>
          <w:p w14:paraId="50007F05" w14:textId="6361AE46" w:rsidR="00741E9D" w:rsidRDefault="00741E9D" w:rsidP="00741E9D">
            <w:pPr>
              <w:rPr>
                <w:rFonts w:eastAsia="ＭＳ 明朝"/>
                <w:sz w:val="22"/>
                <w:szCs w:val="22"/>
                <w:lang w:eastAsia="ja-JP"/>
              </w:rPr>
            </w:pPr>
            <w:r>
              <w:rPr>
                <w:rFonts w:eastAsia="SimSun"/>
                <w:sz w:val="22"/>
                <w:szCs w:val="22"/>
                <w:lang w:eastAsia="zh-CN"/>
              </w:rPr>
              <w:t xml:space="preserve">[Sharp] </w:t>
            </w:r>
            <w:r>
              <w:rPr>
                <w:rFonts w:eastAsia="ＭＳ 明朝" w:hint="eastAsia"/>
                <w:sz w:val="22"/>
                <w:szCs w:val="22"/>
                <w:lang w:eastAsia="ja-JP"/>
              </w:rPr>
              <w:t>I</w:t>
            </w:r>
            <w:r>
              <w:rPr>
                <w:rFonts w:eastAsia="ＭＳ 明朝"/>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35679624" w14:textId="01952E64" w:rsidR="00741E9D" w:rsidRPr="00741E9D" w:rsidRDefault="00741E9D" w:rsidP="00741E9D">
            <w:pPr>
              <w:pStyle w:val="af4"/>
              <w:numPr>
                <w:ilvl w:val="0"/>
                <w:numId w:val="20"/>
              </w:numPr>
              <w:rPr>
                <w:rFonts w:eastAsia="ＭＳ 明朝"/>
                <w:bCs/>
                <w:sz w:val="22"/>
                <w:lang w:eastAsia="ja-JP"/>
              </w:rPr>
            </w:pPr>
            <w:r>
              <w:rPr>
                <w:rFonts w:eastAsia="ＭＳ 明朝"/>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ＭＳ 明朝"/>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ＭＳ 明朝"/>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ＭＳ 明朝"/>
                <w:sz w:val="22"/>
                <w:szCs w:val="22"/>
                <w:lang w:eastAsia="ja-JP"/>
              </w:rPr>
            </w:pPr>
            <w:r>
              <w:rPr>
                <w:rFonts w:eastAsia="ＭＳ 明朝"/>
                <w:bCs/>
                <w:sz w:val="22"/>
                <w:lang w:eastAsia="ja-JP"/>
              </w:rPr>
              <w:t xml:space="preserve">[Apple] </w:t>
            </w:r>
            <w:r w:rsidRPr="00C67089">
              <w:rPr>
                <w:rFonts w:eastAsia="ＭＳ 明朝"/>
                <w:b/>
                <w:bCs/>
                <w:sz w:val="22"/>
                <w:szCs w:val="22"/>
                <w:lang w:eastAsia="ja-JP"/>
              </w:rPr>
              <w:t>Timeline squeeze:</w:t>
            </w:r>
            <w:r>
              <w:rPr>
                <w:rFonts w:eastAsia="ＭＳ 明朝"/>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ＭＳ 明朝"/>
                <w:sz w:val="22"/>
                <w:szCs w:val="22"/>
                <w:lang w:eastAsia="ja-JP"/>
              </w:rPr>
              <w:t>. Unlike existing specification, there will be no timeline guarantees e.g. if we miss the DL PDCCH but the PUCCH is overlapping with a later PUSCH, only the later PUSCH timeline is guaranteed. The others are not.</w:t>
            </w:r>
          </w:p>
          <w:p w14:paraId="73289F86" w14:textId="77777777" w:rsidR="00741E9D" w:rsidRDefault="00741E9D" w:rsidP="00741E9D">
            <w:pPr>
              <w:rPr>
                <w:rFonts w:eastAsia="ＭＳ 明朝"/>
                <w:sz w:val="22"/>
                <w:szCs w:val="22"/>
                <w:lang w:eastAsia="ja-JP"/>
              </w:rPr>
            </w:pPr>
            <w:r w:rsidRPr="00B51272">
              <w:rPr>
                <w:rFonts w:eastAsia="ＭＳ 明朝"/>
                <w:noProof/>
                <w:sz w:val="22"/>
                <w:szCs w:val="22"/>
                <w:lang w:eastAsia="ja-JP"/>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ＭＳ 明朝"/>
                <w:sz w:val="22"/>
                <w:szCs w:val="22"/>
                <w:lang w:eastAsia="ja-JP"/>
              </w:rPr>
            </w:pPr>
          </w:p>
          <w:p w14:paraId="6872CAD9" w14:textId="77777777" w:rsidR="00741E9D" w:rsidRDefault="00741E9D" w:rsidP="00741E9D">
            <w:pPr>
              <w:rPr>
                <w:rFonts w:eastAsia="ＭＳ 明朝"/>
                <w:sz w:val="22"/>
                <w:szCs w:val="22"/>
                <w:lang w:eastAsia="ja-JP"/>
              </w:rPr>
            </w:pPr>
            <w:r>
              <w:rPr>
                <w:rFonts w:eastAsia="ＭＳ 明朝"/>
                <w:sz w:val="22"/>
                <w:szCs w:val="22"/>
                <w:lang w:eastAsia="ja-JP"/>
              </w:rPr>
              <w:t xml:space="preserve"> </w:t>
            </w:r>
          </w:p>
          <w:p w14:paraId="4F84D830" w14:textId="16DCC745" w:rsidR="00741E9D" w:rsidRDefault="00741E9D" w:rsidP="00741E9D">
            <w:pPr>
              <w:rPr>
                <w:rFonts w:eastAsia="ＭＳ 明朝"/>
                <w:bCs/>
                <w:sz w:val="22"/>
                <w:lang w:eastAsia="ja-JP"/>
              </w:rPr>
            </w:pPr>
            <w:r>
              <w:rPr>
                <w:rFonts w:eastAsia="ＭＳ 明朝"/>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95298E">
        <w:trPr>
          <w:trHeight w:val="47"/>
        </w:trPr>
        <w:tc>
          <w:tcPr>
            <w:tcW w:w="1975" w:type="dxa"/>
          </w:tcPr>
          <w:p w14:paraId="00CABB20" w14:textId="7AE27443" w:rsidR="00741E9D" w:rsidRDefault="00741E9D" w:rsidP="00741E9D">
            <w:pPr>
              <w:rPr>
                <w:rFonts w:eastAsia="ＭＳ 明朝"/>
                <w:sz w:val="22"/>
                <w:szCs w:val="22"/>
                <w:lang w:eastAsia="ja-JP"/>
              </w:rPr>
            </w:pPr>
            <w:r>
              <w:rPr>
                <w:rFonts w:eastAsia="ＭＳ 明朝"/>
                <w:sz w:val="22"/>
                <w:szCs w:val="22"/>
                <w:lang w:eastAsia="ja-JP"/>
              </w:rPr>
              <w:lastRenderedPageBreak/>
              <w:t>Alt 3-2 -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ＭＳ 明朝"/>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ＭＳ 明朝"/>
                <w:bCs/>
                <w:sz w:val="22"/>
                <w:lang w:eastAsia="ja-JP"/>
              </w:rPr>
            </w:pPr>
            <w:r>
              <w:rPr>
                <w:rFonts w:eastAsia="SimSun"/>
                <w:sz w:val="22"/>
                <w:szCs w:val="22"/>
                <w:lang w:eastAsia="zh-CN"/>
              </w:rPr>
              <w:t>[MTK] enhancement for UL DAI usage</w:t>
            </w:r>
          </w:p>
        </w:tc>
      </w:tr>
      <w:tr w:rsidR="00741E9D" w14:paraId="3F8C0857" w14:textId="77777777" w:rsidTr="0095298E">
        <w:trPr>
          <w:trHeight w:val="47"/>
        </w:trPr>
        <w:tc>
          <w:tcPr>
            <w:tcW w:w="1975" w:type="dxa"/>
          </w:tcPr>
          <w:p w14:paraId="02A1981D" w14:textId="174D66B9" w:rsidR="00741E9D" w:rsidRDefault="00741E9D" w:rsidP="00741E9D">
            <w:pPr>
              <w:rPr>
                <w:rFonts w:eastAsia="ＭＳ 明朝"/>
                <w:sz w:val="22"/>
                <w:szCs w:val="22"/>
                <w:lang w:eastAsia="ja-JP"/>
              </w:rPr>
            </w:pPr>
            <w:r>
              <w:rPr>
                <w:rFonts w:eastAsia="ＭＳ 明朝"/>
                <w:sz w:val="22"/>
                <w:szCs w:val="22"/>
                <w:lang w:eastAsia="ja-JP"/>
              </w:rPr>
              <w:t>Alt 3-2 -  Cons</w:t>
            </w:r>
          </w:p>
        </w:tc>
        <w:tc>
          <w:tcPr>
            <w:tcW w:w="7295" w:type="dxa"/>
          </w:tcPr>
          <w:p w14:paraId="4C3284DA" w14:textId="4733B85C" w:rsidR="00741E9D" w:rsidRDefault="00741E9D" w:rsidP="00741E9D">
            <w:pPr>
              <w:rPr>
                <w:rFonts w:eastAsia="ＭＳ 明朝"/>
                <w:bCs/>
                <w:sz w:val="22"/>
                <w:lang w:eastAsia="ja-JP"/>
              </w:rPr>
            </w:pPr>
            <w:r>
              <w:rPr>
                <w:rFonts w:eastAsia="ＭＳ 明朝"/>
                <w:bCs/>
                <w:sz w:val="22"/>
                <w:lang w:eastAsia="ja-JP"/>
              </w:rPr>
              <w:t>[MTK] N</w:t>
            </w:r>
            <w:r w:rsidR="00926514">
              <w:rPr>
                <w:rFonts w:eastAsia="ＭＳ 明朝"/>
                <w:bCs/>
                <w:sz w:val="22"/>
                <w:lang w:eastAsia="ja-JP"/>
              </w:rPr>
              <w:t>o</w:t>
            </w:r>
            <w:r>
              <w:rPr>
                <w:rFonts w:eastAsia="ＭＳ 明朝"/>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ＭＳ 明朝"/>
                <w:bCs/>
                <w:sz w:val="22"/>
                <w:lang w:eastAsia="ja-JP"/>
              </w:rPr>
            </w:pPr>
            <w:r>
              <w:rPr>
                <w:rFonts w:eastAsia="ＭＳ 明朝"/>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ＭＳ 明朝"/>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ＭＳ 明朝"/>
                <w:bCs/>
                <w:sz w:val="22"/>
                <w:lang w:eastAsia="ja-JP"/>
              </w:rPr>
            </w:pPr>
          </w:p>
        </w:tc>
      </w:tr>
      <w:tr w:rsidR="00741E9D" w14:paraId="6DA1D138" w14:textId="77777777" w:rsidTr="0095298E">
        <w:trPr>
          <w:trHeight w:val="47"/>
        </w:trPr>
        <w:tc>
          <w:tcPr>
            <w:tcW w:w="1975" w:type="dxa"/>
          </w:tcPr>
          <w:p w14:paraId="449FFD68" w14:textId="5D3D73CD" w:rsidR="00741E9D" w:rsidRDefault="00741E9D" w:rsidP="00741E9D">
            <w:pPr>
              <w:rPr>
                <w:rFonts w:eastAsia="ＭＳ 明朝"/>
                <w:sz w:val="22"/>
                <w:szCs w:val="22"/>
                <w:lang w:eastAsia="ja-JP"/>
              </w:rPr>
            </w:pPr>
            <w:r>
              <w:rPr>
                <w:rFonts w:eastAsia="ＭＳ 明朝"/>
                <w:sz w:val="22"/>
                <w:szCs w:val="22"/>
                <w:lang w:eastAsia="ja-JP"/>
              </w:rPr>
              <w:t>Alt 3-3 -  Pros</w:t>
            </w:r>
          </w:p>
        </w:tc>
        <w:tc>
          <w:tcPr>
            <w:tcW w:w="7295" w:type="dxa"/>
          </w:tcPr>
          <w:p w14:paraId="01883F24" w14:textId="77777777" w:rsidR="00741E9D" w:rsidRDefault="00741E9D" w:rsidP="00741E9D">
            <w:pPr>
              <w:rPr>
                <w:rFonts w:eastAsia="SimSun"/>
                <w:sz w:val="22"/>
                <w:szCs w:val="22"/>
                <w:lang w:eastAsia="zh-CN"/>
              </w:rPr>
            </w:pPr>
            <w:r>
              <w:rPr>
                <w:rFonts w:eastAsia="ＭＳ 明朝"/>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ＭＳ 明朝"/>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95298E">
        <w:trPr>
          <w:trHeight w:val="47"/>
        </w:trPr>
        <w:tc>
          <w:tcPr>
            <w:tcW w:w="1975" w:type="dxa"/>
          </w:tcPr>
          <w:p w14:paraId="649CEA20" w14:textId="53433246" w:rsidR="00741E9D" w:rsidRDefault="00741E9D" w:rsidP="00741E9D">
            <w:pPr>
              <w:rPr>
                <w:rFonts w:eastAsia="ＭＳ 明朝"/>
                <w:sz w:val="22"/>
                <w:szCs w:val="22"/>
                <w:lang w:eastAsia="ja-JP"/>
              </w:rPr>
            </w:pPr>
            <w:r>
              <w:rPr>
                <w:rFonts w:eastAsia="ＭＳ 明朝"/>
                <w:sz w:val="22"/>
                <w:szCs w:val="22"/>
                <w:lang w:eastAsia="ja-JP"/>
              </w:rPr>
              <w:t>Alt 3-3 -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[QC] Tripled UCI multiplexing complexity.</w:t>
            </w:r>
            <w:r w:rsidR="00926514">
              <w:rPr>
                <w:rFonts w:eastAsia="SimSun"/>
                <w:sz w:val="22"/>
                <w:szCs w:val="22"/>
                <w:lang w:eastAsia="zh-CN"/>
              </w:rPr>
              <w:t xml:space="preserve"> A question to Alt 3-3, for type 2 codebook, if UE received 6 PUSCHs (just an example) in a slot, two of them have </w:t>
            </w:r>
            <w:r w:rsidR="00926514">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af4"/>
              <w:numPr>
                <w:ilvl w:val="0"/>
                <w:numId w:val="20"/>
              </w:numPr>
              <w:rPr>
                <w:rFonts w:eastAsia="SimSun"/>
                <w:sz w:val="22"/>
                <w:szCs w:val="22"/>
                <w:lang w:eastAsia="zh-CN"/>
              </w:rPr>
            </w:pPr>
            <w:r w:rsidRPr="00926514">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af4"/>
              <w:numPr>
                <w:ilvl w:val="0"/>
                <w:numId w:val="20"/>
              </w:numPr>
              <w:rPr>
                <w:rFonts w:eastAsia="SimSun"/>
                <w:sz w:val="22"/>
                <w:szCs w:val="22"/>
                <w:lang w:eastAsia="zh-CN"/>
              </w:rPr>
            </w:pPr>
            <w:r>
              <w:rPr>
                <w:rFonts w:eastAsia="SimSun"/>
                <w:sz w:val="22"/>
                <w:szCs w:val="22"/>
                <w:lang w:eastAsia="zh-CN"/>
              </w:rPr>
              <w:t>[DCM]</w:t>
            </w:r>
            <w:r>
              <w:rPr>
                <w:rFonts w:eastAsia="ＭＳ 明朝"/>
                <w:sz w:val="22"/>
                <w:szCs w:val="22"/>
                <w:lang w:eastAsia="ja-JP"/>
              </w:rPr>
              <w:t xml:space="preserve"> For Alt 3-3, </w:t>
            </w:r>
            <w:r w:rsidRPr="00040EA9">
              <w:rPr>
                <w:rFonts w:eastAsia="ＭＳ 明朝"/>
                <w:b/>
                <w:bCs/>
                <w:sz w:val="22"/>
                <w:szCs w:val="22"/>
                <w:lang w:eastAsia="ja-JP"/>
              </w:rPr>
              <w:t>DL assignment cannot be transmitted after UL scheduling for a slot</w:t>
            </w:r>
            <w:r>
              <w:rPr>
                <w:rFonts w:eastAsia="ＭＳ 明朝"/>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ＭＳ 明朝"/>
                <w:bCs/>
                <w:sz w:val="22"/>
                <w:lang w:eastAsia="ja-JP"/>
              </w:rPr>
            </w:pPr>
            <w:r>
              <w:rPr>
                <w:rFonts w:eastAsia="ＭＳ 明朝"/>
                <w:bCs/>
                <w:sz w:val="22"/>
                <w:lang w:eastAsia="ja-JP"/>
              </w:rPr>
              <w:t>[MTK] No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ＭＳ 明朝"/>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ＭＳ 明朝"/>
                <w:bCs/>
                <w:sz w:val="22"/>
                <w:lang w:eastAsia="ja-JP"/>
              </w:rPr>
            </w:pPr>
            <w:r>
              <w:rPr>
                <w:rFonts w:eastAsia="Malgun Gothic"/>
                <w:sz w:val="22"/>
                <w:lang w:eastAsia="ko-KR"/>
              </w:rPr>
              <w:t>[NTT DOCOMO]</w:t>
            </w:r>
            <w:r>
              <w:rPr>
                <w:rFonts w:eastAsia="ＭＳ 明朝"/>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ＭＳ 明朝"/>
                <w:bCs/>
                <w:sz w:val="22"/>
                <w:lang w:eastAsia="ja-JP"/>
              </w:rPr>
              <w:t xml:space="preserve">[Apple] </w:t>
            </w:r>
            <w:r>
              <w:rPr>
                <w:rFonts w:eastAsia="SimSun"/>
                <w:sz w:val="22"/>
                <w:szCs w:val="22"/>
              </w:rPr>
              <w:t>Limits gNB to set TDAI to specific value. It needs to be verified that this is current NR behavior</w:t>
            </w:r>
            <w:r w:rsidR="00926514">
              <w:rPr>
                <w:rFonts w:eastAsia="SimSun"/>
                <w:sz w:val="22"/>
                <w:szCs w:val="22"/>
              </w:rPr>
              <w:t>. 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r>
              <w:rPr>
                <w:rFonts w:eastAsia="SimSun"/>
                <w:sz w:val="22"/>
                <w:szCs w:val="22"/>
              </w:rPr>
              <w:t>gNB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6391AA0F" w:rsidR="00741E9D" w:rsidRPr="00926514" w:rsidRDefault="005F4908" w:rsidP="00741E9D">
      <w:pPr>
        <w:pStyle w:val="3"/>
        <w:numPr>
          <w:ilvl w:val="1"/>
          <w:numId w:val="1"/>
        </w:numPr>
        <w:rPr>
          <w:highlight w:val="cyan"/>
        </w:rPr>
      </w:pPr>
      <w:r>
        <w:rPr>
          <w:highlight w:val="cyan"/>
        </w:rPr>
        <w:t>b</w:t>
      </w:r>
      <w:r w:rsidR="00926514"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67624ED1"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af4"/>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af4"/>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af4"/>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2A019B44" w:rsidR="00741E9D" w:rsidRDefault="00741E9D" w:rsidP="00741E9D">
      <w:pPr>
        <w:jc w:val="both"/>
        <w:rPr>
          <w:rFonts w:eastAsia="SimSun"/>
          <w:sz w:val="22"/>
          <w:szCs w:val="22"/>
          <w:lang w:eastAsia="zh-CN"/>
        </w:rPr>
      </w:pPr>
    </w:p>
    <w:p w14:paraId="1AAE3FD8" w14:textId="29D40787" w:rsidR="005F4908" w:rsidRDefault="005F4908" w:rsidP="00741E9D">
      <w:pPr>
        <w:jc w:val="both"/>
        <w:rPr>
          <w:rFonts w:eastAsia="SimSun"/>
          <w:sz w:val="22"/>
          <w:szCs w:val="22"/>
          <w:lang w:eastAsia="zh-CN"/>
        </w:rPr>
      </w:pPr>
    </w:p>
    <w:p w14:paraId="46319983" w14:textId="23249E7C" w:rsidR="005F4908" w:rsidRDefault="005F4908" w:rsidP="00741E9D">
      <w:pPr>
        <w:jc w:val="both"/>
        <w:rPr>
          <w:rFonts w:eastAsia="SimSun"/>
          <w:sz w:val="22"/>
          <w:szCs w:val="22"/>
          <w:lang w:eastAsia="zh-CN"/>
        </w:rPr>
      </w:pPr>
      <w:r w:rsidRPr="005F4908">
        <w:rPr>
          <w:rFonts w:eastAsia="SimSun"/>
          <w:noProof/>
          <w:sz w:val="22"/>
          <w:szCs w:val="22"/>
          <w:lang w:eastAsia="ja-JP"/>
        </w:rPr>
        <w:drawing>
          <wp:inline distT="0" distB="0" distL="0" distR="0" wp14:anchorId="4EE0B4BE" wp14:editId="35E087B9">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a:blip r:embed="rId11"/>
                    <a:stretch>
                      <a:fillRect/>
                    </a:stretch>
                  </pic:blipFill>
                  <pic:spPr>
                    <a:xfrm>
                      <a:off x="0" y="0"/>
                      <a:ext cx="5943600" cy="3253105"/>
                    </a:xfrm>
                    <a:prstGeom prst="rect">
                      <a:avLst/>
                    </a:prstGeom>
                  </pic:spPr>
                </pic:pic>
              </a:graphicData>
            </a:graphic>
          </wp:inline>
        </w:drawing>
      </w:r>
    </w:p>
    <w:p w14:paraId="0F307BE7" w14:textId="6473D283" w:rsidR="00741E9D" w:rsidRPr="00926514" w:rsidRDefault="00741E9D" w:rsidP="00926514">
      <w:pPr>
        <w:pStyle w:val="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41E9D" w14:paraId="5FFABD81"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95298E">
            <w:pPr>
              <w:rPr>
                <w:b/>
                <w:bCs/>
                <w:sz w:val="22"/>
                <w:szCs w:val="22"/>
                <w:lang w:eastAsia="zh-CN"/>
              </w:rPr>
            </w:pPr>
            <w:r>
              <w:rPr>
                <w:b/>
                <w:bCs/>
                <w:sz w:val="22"/>
                <w:szCs w:val="22"/>
                <w:lang w:eastAsia="zh-CN"/>
              </w:rPr>
              <w:t>Comments</w:t>
            </w:r>
          </w:p>
        </w:tc>
      </w:tr>
      <w:tr w:rsidR="00741E9D" w14:paraId="032B155D" w14:textId="77777777" w:rsidTr="0095298E">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95298E">
            <w:pPr>
              <w:rPr>
                <w:rFonts w:eastAsia="SimSun"/>
                <w:sz w:val="22"/>
                <w:szCs w:val="22"/>
                <w:lang w:eastAsia="zh-CN"/>
              </w:rPr>
            </w:pPr>
            <w:r>
              <w:rPr>
                <w:rFonts w:eastAsia="SimSun"/>
                <w:sz w:val="22"/>
                <w:szCs w:val="22"/>
                <w:lang w:eastAsia="zh-CN"/>
              </w:rPr>
              <w:t>It is very hard to distinguish what is single PUSCH case and what is multiple PUSCH case</w:t>
            </w:r>
            <w:r w:rsidR="00B02248">
              <w:rPr>
                <w:rFonts w:eastAsia="SimSun"/>
                <w:sz w:val="22"/>
                <w:szCs w:val="22"/>
                <w:lang w:eastAsia="zh-CN"/>
              </w:rPr>
              <w:t>, based on our analysis of the above 4 cases</w:t>
            </w:r>
            <w:r>
              <w:rPr>
                <w:rFonts w:eastAsia="SimSun"/>
                <w:sz w:val="22"/>
                <w:szCs w:val="22"/>
                <w:lang w:eastAsia="zh-CN"/>
              </w:rPr>
              <w:t xml:space="preserve">. So we support UL implementation for both cases of single and multiple PUSCH. </w:t>
            </w:r>
          </w:p>
        </w:tc>
      </w:tr>
      <w:tr w:rsidR="005F4908" w14:paraId="3B7DE1AE" w14:textId="77777777" w:rsidTr="005F4908">
        <w:tc>
          <w:tcPr>
            <w:tcW w:w="2605" w:type="dxa"/>
            <w:tcBorders>
              <w:top w:val="single" w:sz="4" w:space="0" w:color="auto"/>
              <w:left w:val="single" w:sz="4" w:space="0" w:color="auto"/>
              <w:bottom w:val="single" w:sz="4" w:space="0" w:color="auto"/>
              <w:right w:val="single" w:sz="4" w:space="0" w:color="auto"/>
            </w:tcBorders>
            <w:shd w:val="clear" w:color="auto" w:fill="92D050"/>
          </w:tcPr>
          <w:p w14:paraId="48DB6E1B" w14:textId="29A91769"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56F823A8" w14:textId="77777777" w:rsidR="005F4908" w:rsidRDefault="005F4908" w:rsidP="0095298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364D5CF9" w14:textId="77777777" w:rsidR="005F4908" w:rsidRDefault="005F4908" w:rsidP="0095298E">
            <w:pPr>
              <w:rPr>
                <w:rFonts w:eastAsia="SimSun"/>
                <w:sz w:val="22"/>
                <w:szCs w:val="22"/>
                <w:lang w:eastAsia="zh-CN"/>
              </w:rPr>
            </w:pPr>
          </w:p>
          <w:p w14:paraId="50F4971F" w14:textId="77777777" w:rsidR="005F4908" w:rsidRPr="00040EA9" w:rsidRDefault="005F4908" w:rsidP="005F4908">
            <w:pPr>
              <w:pStyle w:val="af4"/>
              <w:numPr>
                <w:ilvl w:val="0"/>
                <w:numId w:val="12"/>
              </w:numPr>
              <w:rPr>
                <w:lang w:val="en"/>
              </w:rPr>
            </w:pPr>
            <w:r w:rsidRPr="00040EA9">
              <w:rPr>
                <w:lang w:val="en"/>
              </w:rPr>
              <w:lastRenderedPageBreak/>
              <w:t>Alt 3: Ericsson, Nokia/NSB, Huawei, ZTE, Qualcomm (1</w:t>
            </w:r>
            <w:r w:rsidRPr="00040EA9">
              <w:rPr>
                <w:vertAlign w:val="superscript"/>
                <w:lang w:val="en"/>
              </w:rPr>
              <w:t>st</w:t>
            </w:r>
            <w:r w:rsidRPr="00040EA9">
              <w:rPr>
                <w:lang w:val="en"/>
              </w:rPr>
              <w:t xml:space="preserve"> choice), Lenovo (1</w:t>
            </w:r>
            <w:r w:rsidRPr="00040EA9">
              <w:rPr>
                <w:vertAlign w:val="superscript"/>
                <w:lang w:val="en"/>
              </w:rPr>
              <w:t>st</w:t>
            </w:r>
            <w:r w:rsidRPr="00040EA9">
              <w:rPr>
                <w:lang w:val="en"/>
              </w:rPr>
              <w:t xml:space="preserve"> choice), NTT DOCOMO (2</w:t>
            </w:r>
            <w:r w:rsidRPr="00040EA9">
              <w:rPr>
                <w:vertAlign w:val="superscript"/>
                <w:lang w:val="en"/>
              </w:rPr>
              <w:t>nd</w:t>
            </w:r>
            <w:r w:rsidRPr="00040EA9">
              <w:rPr>
                <w:lang w:val="en"/>
              </w:rPr>
              <w:t xml:space="preserve"> choice) (7 companies with 6 as 1</w:t>
            </w:r>
            <w:r w:rsidRPr="00040EA9">
              <w:rPr>
                <w:vertAlign w:val="superscript"/>
                <w:lang w:val="en"/>
              </w:rPr>
              <w:t>st</w:t>
            </w:r>
            <w:r w:rsidRPr="00040EA9">
              <w:rPr>
                <w:lang w:val="en"/>
              </w:rPr>
              <w:t xml:space="preserve"> choice)</w:t>
            </w:r>
          </w:p>
          <w:p w14:paraId="525651DC" w14:textId="77777777" w:rsidR="005F4908" w:rsidRPr="00926514" w:rsidRDefault="005F4908" w:rsidP="005F4908">
            <w:pPr>
              <w:pStyle w:val="af4"/>
              <w:numPr>
                <w:ilvl w:val="1"/>
                <w:numId w:val="12"/>
              </w:numPr>
              <w:rPr>
                <w:lang w:val="en"/>
              </w:rPr>
            </w:pPr>
            <w:r w:rsidRPr="00926514">
              <w:rPr>
                <w:color w:val="000000" w:themeColor="text1"/>
                <w:lang w:val="en"/>
              </w:rPr>
              <w:t>Alt 3-1: QC, Nokia/NSB</w:t>
            </w:r>
            <w:r>
              <w:rPr>
                <w:color w:val="000000" w:themeColor="text1"/>
                <w:lang w:val="en"/>
              </w:rPr>
              <w:t xml:space="preserve"> ( 2 companies)</w:t>
            </w:r>
          </w:p>
          <w:p w14:paraId="548F3758" w14:textId="77777777" w:rsidR="005F4908" w:rsidRPr="00926514" w:rsidRDefault="005F4908" w:rsidP="005F4908">
            <w:pPr>
              <w:pStyle w:val="af4"/>
              <w:numPr>
                <w:ilvl w:val="1"/>
                <w:numId w:val="12"/>
              </w:numPr>
              <w:rPr>
                <w:lang w:val="en"/>
              </w:rPr>
            </w:pPr>
            <w:r w:rsidRPr="00926514">
              <w:rPr>
                <w:color w:val="000000" w:themeColor="text1"/>
                <w:lang w:val="en"/>
              </w:rPr>
              <w:t xml:space="preserve">Alt 3-2: </w:t>
            </w:r>
            <w:r w:rsidRPr="00926514">
              <w:rPr>
                <w:rFonts w:eastAsia="ＭＳ 明朝"/>
                <w:color w:val="000000" w:themeColor="text1"/>
                <w:lang w:val="en" w:eastAsia="ja-JP"/>
              </w:rPr>
              <w:t>Qualcomm, Ericsson (2</w:t>
            </w:r>
            <w:r w:rsidRPr="00926514">
              <w:rPr>
                <w:rFonts w:eastAsia="ＭＳ 明朝"/>
                <w:color w:val="000000" w:themeColor="text1"/>
                <w:vertAlign w:val="superscript"/>
                <w:lang w:val="en" w:eastAsia="ja-JP"/>
              </w:rPr>
              <w:t>nd</w:t>
            </w:r>
            <w:r w:rsidRPr="00926514">
              <w:rPr>
                <w:rFonts w:eastAsia="ＭＳ 明朝"/>
                <w:color w:val="000000" w:themeColor="text1"/>
                <w:lang w:val="en" w:eastAsia="ja-JP"/>
              </w:rPr>
              <w:t xml:space="preserve"> choice), ZTE, Le</w:t>
            </w:r>
            <w:r>
              <w:rPr>
                <w:rFonts w:eastAsia="ＭＳ 明朝"/>
                <w:color w:val="000000" w:themeColor="text1"/>
                <w:lang w:val="en" w:eastAsia="ja-JP"/>
              </w:rPr>
              <w:t>n</w:t>
            </w:r>
            <w:r w:rsidRPr="00926514">
              <w:rPr>
                <w:rFonts w:eastAsia="ＭＳ 明朝"/>
                <w:color w:val="000000" w:themeColor="text1"/>
                <w:lang w:val="en" w:eastAsia="ja-JP"/>
              </w:rPr>
              <w:t>ovo (?) (4 companies)</w:t>
            </w:r>
          </w:p>
          <w:p w14:paraId="251BEDC8" w14:textId="4EAEFBE0" w:rsidR="005F4908" w:rsidRDefault="005F4908" w:rsidP="005F4908">
            <w:pPr>
              <w:pStyle w:val="af4"/>
              <w:numPr>
                <w:ilvl w:val="1"/>
                <w:numId w:val="12"/>
              </w:numPr>
              <w:rPr>
                <w:rFonts w:eastAsia="SimSun"/>
                <w:sz w:val="22"/>
                <w:szCs w:val="22"/>
                <w:lang w:eastAsia="zh-CN"/>
              </w:rPr>
            </w:pPr>
            <w:r w:rsidRPr="005F4908">
              <w:rPr>
                <w:color w:val="000000" w:themeColor="text1"/>
                <w:lang w:val="en"/>
              </w:rPr>
              <w:t>Alt 3-</w:t>
            </w:r>
            <w:r w:rsidRPr="005F4908">
              <w:rPr>
                <w:lang w:val="en"/>
              </w:rPr>
              <w:t xml:space="preserve">3: </w:t>
            </w:r>
            <w:r w:rsidRPr="005F4908">
              <w:rPr>
                <w:bCs/>
                <w:lang w:eastAsia="zh-CN"/>
              </w:rPr>
              <w:t>:</w:t>
            </w:r>
            <w:r w:rsidRPr="005F4908">
              <w:rPr>
                <w:rFonts w:eastAsia="ＭＳ 明朝"/>
                <w:lang w:val="en" w:eastAsia="ja-JP"/>
              </w:rPr>
              <w:t xml:space="preserve"> Ericsson, Huawei, NTT DOCOMO ( 4 companies)</w:t>
            </w:r>
          </w:p>
        </w:tc>
      </w:tr>
      <w:tr w:rsidR="005F4908" w14:paraId="05E10EA7" w14:textId="77777777" w:rsidTr="0095298E">
        <w:tc>
          <w:tcPr>
            <w:tcW w:w="2605" w:type="dxa"/>
            <w:tcBorders>
              <w:top w:val="single" w:sz="4" w:space="0" w:color="auto"/>
              <w:left w:val="single" w:sz="4" w:space="0" w:color="auto"/>
              <w:bottom w:val="single" w:sz="4" w:space="0" w:color="auto"/>
              <w:right w:val="single" w:sz="4" w:space="0" w:color="auto"/>
            </w:tcBorders>
          </w:tcPr>
          <w:p w14:paraId="256093C3" w14:textId="635E9E95" w:rsidR="005F4908" w:rsidRDefault="00F60001" w:rsidP="0095298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5115B1D" w14:textId="6BF32123" w:rsidR="005F4908" w:rsidRDefault="00F60001" w:rsidP="00E32117">
            <w:pPr>
              <w:rPr>
                <w:rFonts w:eastAsia="SimSun"/>
                <w:sz w:val="22"/>
                <w:szCs w:val="22"/>
                <w:lang w:eastAsia="zh-CN"/>
              </w:rPr>
            </w:pPr>
            <w:r>
              <w:rPr>
                <w:rFonts w:eastAsia="SimSun"/>
                <w:sz w:val="22"/>
                <w:szCs w:val="22"/>
                <w:lang w:eastAsia="zh-CN"/>
              </w:rPr>
              <w:t>In Rel-15, we already agreed that the case for multiple PDSCHs is left for UE implementation.</w:t>
            </w:r>
            <w:r w:rsidR="00E32117">
              <w:rPr>
                <w:rFonts w:eastAsia="SimSun"/>
                <w:sz w:val="22"/>
                <w:szCs w:val="22"/>
                <w:lang w:eastAsia="zh-CN"/>
              </w:rPr>
              <w:t xml:space="preserve"> </w:t>
            </w:r>
            <w:r w:rsidR="00E32117" w:rsidRPr="00E32117">
              <w:rPr>
                <w:rFonts w:eastAsia="SimSun"/>
                <w:b/>
                <w:sz w:val="22"/>
                <w:szCs w:val="22"/>
                <w:lang w:eastAsia="zh-CN"/>
              </w:rPr>
              <w:t>We prefer a unified solution to take “left for UE implementation” for both single and multiple PUSCH cases</w:t>
            </w:r>
            <w:r w:rsidR="00E32117">
              <w:rPr>
                <w:rFonts w:eastAsia="SimSun"/>
                <w:b/>
                <w:sz w:val="22"/>
                <w:szCs w:val="22"/>
                <w:lang w:eastAsia="zh-CN"/>
              </w:rPr>
              <w:t xml:space="preserve"> in Rel-15</w:t>
            </w:r>
            <w:r w:rsidR="00E32117">
              <w:rPr>
                <w:rFonts w:eastAsia="SimSun"/>
                <w:sz w:val="22"/>
                <w:szCs w:val="22"/>
                <w:lang w:eastAsia="zh-CN"/>
              </w:rPr>
              <w:t xml:space="preserve">. Otherwise,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first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sidR="00E32117">
              <w:rPr>
                <w:rFonts w:eastAsia="SimSun"/>
                <w:sz w:val="22"/>
                <w:szCs w:val="22"/>
                <w:lang w:eastAsia="zh-CN"/>
              </w:rPr>
              <w:t>, and also clarify which PUSCH should be used to multiplex the HARQ-ACK in each case (while we are not even sure whether these are all the possible cases).</w:t>
            </w:r>
            <w:r w:rsidR="00E32117" w:rsidRPr="00FE70F3">
              <w:rPr>
                <w:rFonts w:eastAsia="SimSun"/>
                <w:sz w:val="22"/>
                <w:szCs w:val="22"/>
                <w:lang w:eastAsia="zh-CN"/>
              </w:rPr>
              <w:t xml:space="preserve"> </w:t>
            </w:r>
            <w:r w:rsidR="00FE70F3" w:rsidRPr="00FE70F3">
              <w:rPr>
                <w:rFonts w:eastAsia="SimSun"/>
                <w:sz w:val="22"/>
                <w:szCs w:val="22"/>
                <w:lang w:eastAsia="zh-CN"/>
              </w:rPr>
              <w:t>Taking Alt.</w:t>
            </w:r>
            <w:r w:rsidR="00FE70F3">
              <w:rPr>
                <w:rFonts w:eastAsia="SimSun"/>
                <w:sz w:val="22"/>
                <w:szCs w:val="22"/>
                <w:lang w:eastAsia="zh-CN"/>
              </w:rPr>
              <w:t xml:space="preserve"> 3 also has</w:t>
            </w:r>
            <w:r w:rsidR="00FE70F3" w:rsidRPr="00FE70F3">
              <w:rPr>
                <w:rFonts w:eastAsia="SimSun"/>
                <w:sz w:val="22"/>
                <w:szCs w:val="22"/>
                <w:lang w:eastAsia="zh-CN"/>
              </w:rPr>
              <w:t xml:space="preserve"> spec impact on Rel-15 to our understanding.</w:t>
            </w:r>
          </w:p>
        </w:tc>
      </w:tr>
      <w:tr w:rsidR="00A245C4" w14:paraId="673EE595" w14:textId="77777777" w:rsidTr="0095298E">
        <w:tc>
          <w:tcPr>
            <w:tcW w:w="2605" w:type="dxa"/>
            <w:tcBorders>
              <w:top w:val="single" w:sz="4" w:space="0" w:color="auto"/>
              <w:left w:val="single" w:sz="4" w:space="0" w:color="auto"/>
              <w:bottom w:val="single" w:sz="4" w:space="0" w:color="auto"/>
              <w:right w:val="single" w:sz="4" w:space="0" w:color="auto"/>
            </w:tcBorders>
          </w:tcPr>
          <w:p w14:paraId="54B20C4A" w14:textId="464D295A" w:rsidR="00A245C4" w:rsidRPr="00A245C4" w:rsidRDefault="00A245C4" w:rsidP="0095298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8E4D78" w14:textId="15EE5960" w:rsidR="00A245C4" w:rsidRPr="00A245C4" w:rsidRDefault="00A245C4" w:rsidP="00A245C4">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C43DFC" w14:paraId="4FE10312" w14:textId="77777777" w:rsidTr="00E3727F">
        <w:tc>
          <w:tcPr>
            <w:tcW w:w="2605" w:type="dxa"/>
            <w:tcBorders>
              <w:top w:val="single" w:sz="4" w:space="0" w:color="auto"/>
              <w:left w:val="single" w:sz="4" w:space="0" w:color="auto"/>
              <w:bottom w:val="single" w:sz="4" w:space="0" w:color="auto"/>
              <w:right w:val="single" w:sz="4" w:space="0" w:color="auto"/>
            </w:tcBorders>
          </w:tcPr>
          <w:p w14:paraId="43431D58" w14:textId="77777777" w:rsidR="00C43DFC" w:rsidRDefault="00C43DFC" w:rsidP="00E3727F">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00C9918A" w14:textId="77777777" w:rsidR="00C43DFC" w:rsidRDefault="00C43DFC" w:rsidP="00E3727F">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C43DFC" w14:paraId="52182DA3" w14:textId="77777777" w:rsidTr="0095298E">
        <w:tc>
          <w:tcPr>
            <w:tcW w:w="2605" w:type="dxa"/>
            <w:tcBorders>
              <w:top w:val="single" w:sz="4" w:space="0" w:color="auto"/>
              <w:left w:val="single" w:sz="4" w:space="0" w:color="auto"/>
              <w:bottom w:val="single" w:sz="4" w:space="0" w:color="auto"/>
              <w:right w:val="single" w:sz="4" w:space="0" w:color="auto"/>
            </w:tcBorders>
          </w:tcPr>
          <w:p w14:paraId="79956EFA" w14:textId="77777777" w:rsidR="00C43DFC" w:rsidRDefault="00C43DFC" w:rsidP="0095298E">
            <w:pPr>
              <w:rPr>
                <w:rFonts w:eastAsia="Malgun Gothic" w:hint="eastAsia"/>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74CF5C63" w14:textId="77777777" w:rsidR="00C43DFC" w:rsidRDefault="00C43DFC" w:rsidP="00A245C4">
            <w:pPr>
              <w:rPr>
                <w:rFonts w:eastAsia="Malgun Gothic" w:hint="eastAsia"/>
                <w:sz w:val="22"/>
                <w:szCs w:val="22"/>
                <w:lang w:eastAsia="ko-KR"/>
              </w:rPr>
            </w:pP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af4"/>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af4"/>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051D318E" w14:textId="77777777" w:rsidR="00E32117" w:rsidRDefault="00E32117" w:rsidP="00E32117">
      <w:pPr>
        <w:pStyle w:val="af4"/>
        <w:rPr>
          <w:i/>
          <w:iCs/>
          <w:color w:val="000000" w:themeColor="text1"/>
        </w:rPr>
      </w:pPr>
    </w:p>
    <w:p w14:paraId="2DD847B7" w14:textId="77777777" w:rsidR="00741E9D" w:rsidRPr="00040EA9" w:rsidRDefault="00741E9D" w:rsidP="00741E9D">
      <w:pPr>
        <w:pStyle w:val="af4"/>
        <w:rPr>
          <w:i/>
          <w:iCs/>
          <w:color w:val="000000" w:themeColor="text1"/>
        </w:rPr>
      </w:pPr>
    </w:p>
    <w:p w14:paraId="6C3CA6BC" w14:textId="05AD00E8" w:rsidR="00741E9D" w:rsidRPr="00040EA9" w:rsidRDefault="00741E9D" w:rsidP="00741E9D">
      <w:pPr>
        <w:pStyle w:val="af4"/>
        <w:numPr>
          <w:ilvl w:val="1"/>
          <w:numId w:val="10"/>
        </w:numPr>
        <w:contextualSpacing w:val="0"/>
        <w:rPr>
          <w:rFonts w:eastAsia="ＭＳ 明朝"/>
          <w:i/>
          <w:iCs/>
          <w:color w:val="000000" w:themeColor="text1"/>
          <w:sz w:val="22"/>
          <w:szCs w:val="22"/>
          <w:lang w:val="en" w:eastAsia="ja-JP"/>
        </w:rPr>
      </w:pPr>
      <w:r w:rsidRPr="00040EA9">
        <w:rPr>
          <w:rFonts w:eastAsia="ＭＳ 明朝"/>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26A5C037" w14:textId="3E334E14" w:rsidR="00040EA9" w:rsidRPr="00040EA9" w:rsidRDefault="00040EA9" w:rsidP="00040EA9">
      <w:pPr>
        <w:pStyle w:val="af4"/>
        <w:numPr>
          <w:ilvl w:val="0"/>
          <w:numId w:val="10"/>
        </w:numPr>
        <w:rPr>
          <w:i/>
          <w:iCs/>
          <w:color w:val="000000" w:themeColor="text1"/>
        </w:rPr>
      </w:pPr>
      <w:r>
        <w:rPr>
          <w:b/>
          <w:lang w:eastAsia="zh-TW"/>
        </w:rPr>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af4"/>
        <w:numPr>
          <w:ilvl w:val="1"/>
          <w:numId w:val="10"/>
        </w:numPr>
        <w:snapToGrid w:val="0"/>
        <w:spacing w:after="120"/>
        <w:contextualSpacing w:val="0"/>
        <w:rPr>
          <w:rFonts w:eastAsia="ＭＳ 明朝"/>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af4"/>
        <w:numPr>
          <w:ilvl w:val="1"/>
          <w:numId w:val="10"/>
        </w:numPr>
        <w:rPr>
          <w:bCs/>
          <w:i/>
          <w:sz w:val="22"/>
          <w:szCs w:val="22"/>
          <w:lang w:eastAsia="zh-CN"/>
        </w:rPr>
      </w:pPr>
      <w:r w:rsidRPr="00741E9D">
        <w:rPr>
          <w:bCs/>
          <w:i/>
          <w:sz w:val="22"/>
          <w:szCs w:val="22"/>
          <w:lang w:eastAsia="zh-CN"/>
        </w:rPr>
        <w:t>PUSCH selection method:</w:t>
      </w:r>
      <w:r w:rsidRPr="00741E9D">
        <w:rPr>
          <w:b/>
          <w:i/>
          <w:sz w:val="22"/>
          <w:szCs w:val="22"/>
          <w:lang w:eastAsia="zh-CN"/>
        </w:rPr>
        <w:t>The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040EA9" w14:paraId="2F00CD0E"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95298E">
            <w:pPr>
              <w:rPr>
                <w:b/>
                <w:bCs/>
                <w:sz w:val="22"/>
                <w:szCs w:val="22"/>
                <w:lang w:eastAsia="zh-CN"/>
              </w:rPr>
            </w:pPr>
            <w:r>
              <w:rPr>
                <w:b/>
                <w:bCs/>
                <w:sz w:val="22"/>
                <w:szCs w:val="22"/>
                <w:lang w:eastAsia="zh-CN"/>
              </w:rPr>
              <w:t>Comments</w:t>
            </w:r>
          </w:p>
        </w:tc>
      </w:tr>
      <w:tr w:rsidR="00040EA9" w14:paraId="5D30C561" w14:textId="77777777" w:rsidTr="0095298E">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95298E">
            <w:pPr>
              <w:rPr>
                <w:rFonts w:eastAsia="SimSun"/>
                <w:sz w:val="22"/>
                <w:szCs w:val="22"/>
                <w:lang w:eastAsia="zh-CN"/>
              </w:rPr>
            </w:pPr>
            <w:r>
              <w:rPr>
                <w:rFonts w:eastAsia="SimSun"/>
                <w:sz w:val="22"/>
                <w:szCs w:val="22"/>
                <w:lang w:eastAsia="zh-CN"/>
              </w:rPr>
              <w:t>We don’t support this proposal. We think so far only a few companies expressed views on different options with Alt#3, removing Alt #3-1 just based only 4 companies input on Alt #3-1 is a premature decision. Alt #3-1 actually has minimum spec impact and UE implementation impact. We should ma</w:t>
            </w:r>
            <w:r w:rsidR="00307FE3">
              <w:rPr>
                <w:rFonts w:eastAsia="SimSun"/>
                <w:sz w:val="22"/>
                <w:szCs w:val="22"/>
                <w:lang w:eastAsia="zh-CN"/>
              </w:rPr>
              <w:t>k</w:t>
            </w:r>
            <w:r>
              <w:rPr>
                <w:rFonts w:eastAsia="SimSun"/>
                <w:sz w:val="22"/>
                <w:szCs w:val="22"/>
                <w:lang w:eastAsia="zh-CN"/>
              </w:rPr>
              <w:t xml:space="preserve">e the decision after more companies expressed their views. </w:t>
            </w:r>
          </w:p>
        </w:tc>
      </w:tr>
      <w:tr w:rsidR="005F4908" w14:paraId="6F4AF8E0" w14:textId="77777777" w:rsidTr="0095298E">
        <w:tc>
          <w:tcPr>
            <w:tcW w:w="2605" w:type="dxa"/>
            <w:tcBorders>
              <w:top w:val="single" w:sz="4" w:space="0" w:color="auto"/>
              <w:left w:val="single" w:sz="4" w:space="0" w:color="auto"/>
              <w:bottom w:val="single" w:sz="4" w:space="0" w:color="auto"/>
              <w:right w:val="single" w:sz="4" w:space="0" w:color="auto"/>
            </w:tcBorders>
          </w:tcPr>
          <w:p w14:paraId="76244946" w14:textId="59FFED2F"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691BEC73" w14:textId="77777777" w:rsidR="005F4908" w:rsidRDefault="005F4908" w:rsidP="0095298E">
            <w:pPr>
              <w:rPr>
                <w:rFonts w:eastAsia="SimSun"/>
                <w:sz w:val="22"/>
                <w:szCs w:val="22"/>
                <w:lang w:eastAsia="zh-CN"/>
              </w:rPr>
            </w:pPr>
          </w:p>
        </w:tc>
      </w:tr>
      <w:tr w:rsidR="00E32117" w14:paraId="775DDFFD" w14:textId="77777777" w:rsidTr="0095298E">
        <w:tc>
          <w:tcPr>
            <w:tcW w:w="2605" w:type="dxa"/>
            <w:tcBorders>
              <w:top w:val="single" w:sz="4" w:space="0" w:color="auto"/>
              <w:left w:val="single" w:sz="4" w:space="0" w:color="auto"/>
              <w:bottom w:val="single" w:sz="4" w:space="0" w:color="auto"/>
              <w:right w:val="single" w:sz="4" w:space="0" w:color="auto"/>
            </w:tcBorders>
          </w:tcPr>
          <w:p w14:paraId="4DF77EA4" w14:textId="6766E192" w:rsidR="00E32117"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AC23451" w14:textId="048429DC" w:rsidR="00E32117" w:rsidRDefault="00FE70F3" w:rsidP="00E32117">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w:t>
            </w:r>
            <w:r w:rsidR="00E32117">
              <w:rPr>
                <w:rFonts w:eastAsia="SimSun"/>
                <w:sz w:val="22"/>
                <w:szCs w:val="22"/>
                <w:lang w:eastAsia="zh-CN"/>
              </w:rPr>
              <w:t xml:space="preserve">e prefer Alt. 1 </w:t>
            </w:r>
            <w:r>
              <w:rPr>
                <w:rFonts w:eastAsia="SimSun"/>
                <w:sz w:val="22"/>
                <w:szCs w:val="22"/>
                <w:lang w:eastAsia="zh-CN"/>
              </w:rPr>
              <w:t>(</w:t>
            </w:r>
            <w:r w:rsidR="00E32117">
              <w:rPr>
                <w:rFonts w:eastAsia="SimSun"/>
                <w:sz w:val="22"/>
                <w:szCs w:val="22"/>
                <w:lang w:eastAsia="zh-CN"/>
              </w:rPr>
              <w:t>as said before</w:t>
            </w:r>
            <w:r>
              <w:rPr>
                <w:rFonts w:eastAsia="SimSun"/>
                <w:sz w:val="22"/>
                <w:szCs w:val="22"/>
                <w:lang w:eastAsia="zh-CN"/>
              </w:rPr>
              <w:t>)</w:t>
            </w:r>
            <w:r w:rsidR="00E32117">
              <w:rPr>
                <w:rFonts w:eastAsia="SimSun"/>
                <w:sz w:val="22"/>
                <w:szCs w:val="22"/>
                <w:lang w:eastAsia="zh-CN"/>
              </w:rPr>
              <w:t xml:space="preserve">, and it seems Alt.1 is the majority view.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Pr>
                <w:rFonts w:eastAsia="SimSun"/>
                <w:sz w:val="22"/>
                <w:szCs w:val="22"/>
                <w:lang w:eastAsia="zh-CN"/>
              </w:rPr>
              <w:t xml:space="preserve"> (to us all of them can be counted as multiple PUSCH)</w:t>
            </w:r>
            <w:r w:rsidR="00E32117">
              <w:rPr>
                <w:rFonts w:eastAsia="SimSun"/>
                <w:sz w:val="22"/>
                <w:szCs w:val="22"/>
                <w:lang w:eastAsia="zh-CN"/>
              </w:rPr>
              <w:t xml:space="preserve">, and also clarify which PUSCH should be used to multiplex the HARQ-ACK in each case (while we are not even sure whether these are all the possible cases). </w:t>
            </w:r>
          </w:p>
        </w:tc>
      </w:tr>
      <w:tr w:rsidR="00E85054" w14:paraId="588FE026" w14:textId="77777777" w:rsidTr="0095298E">
        <w:tc>
          <w:tcPr>
            <w:tcW w:w="2605" w:type="dxa"/>
            <w:tcBorders>
              <w:top w:val="single" w:sz="4" w:space="0" w:color="auto"/>
              <w:left w:val="single" w:sz="4" w:space="0" w:color="auto"/>
              <w:bottom w:val="single" w:sz="4" w:space="0" w:color="auto"/>
              <w:right w:val="single" w:sz="4" w:space="0" w:color="auto"/>
            </w:tcBorders>
          </w:tcPr>
          <w:p w14:paraId="70BEB5A2" w14:textId="2AEDBDC1" w:rsidR="00E85054" w:rsidRPr="00E85054" w:rsidRDefault="00E85054" w:rsidP="0095298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F4AEDC1" w14:textId="19F1D52C" w:rsidR="00E85054" w:rsidRPr="00E85054" w:rsidRDefault="00E85054" w:rsidP="00E32117">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6474F1" w14:paraId="3EE64D0D" w14:textId="77777777" w:rsidTr="0095298E">
        <w:tc>
          <w:tcPr>
            <w:tcW w:w="2605" w:type="dxa"/>
            <w:tcBorders>
              <w:top w:val="single" w:sz="4" w:space="0" w:color="auto"/>
              <w:left w:val="single" w:sz="4" w:space="0" w:color="auto"/>
              <w:bottom w:val="single" w:sz="4" w:space="0" w:color="auto"/>
              <w:right w:val="single" w:sz="4" w:space="0" w:color="auto"/>
            </w:tcBorders>
          </w:tcPr>
          <w:p w14:paraId="6957921B" w14:textId="7506DE1F" w:rsidR="006474F1" w:rsidRDefault="006474F1" w:rsidP="0095298E">
            <w:pPr>
              <w:rPr>
                <w:rFonts w:eastAsia="Malgun Gothic"/>
                <w:sz w:val="22"/>
                <w:szCs w:val="22"/>
                <w:lang w:eastAsia="ko-KR"/>
              </w:rPr>
            </w:pPr>
            <w:r>
              <w:rPr>
                <w:rFonts w:eastAsia="Malgun Gothic"/>
                <w:sz w:val="22"/>
                <w:szCs w:val="22"/>
                <w:lang w:eastAsia="ko-KR"/>
              </w:rPr>
              <w:t>QC</w:t>
            </w:r>
            <w:r w:rsidR="006240F6">
              <w:rPr>
                <w:rFonts w:eastAsia="Malgun Gothic"/>
                <w:sz w:val="22"/>
                <w:szCs w:val="22"/>
                <w:lang w:eastAsia="ko-KR"/>
              </w:rPr>
              <w:t>2</w:t>
            </w:r>
          </w:p>
        </w:tc>
        <w:tc>
          <w:tcPr>
            <w:tcW w:w="6665" w:type="dxa"/>
            <w:tcBorders>
              <w:top w:val="single" w:sz="4" w:space="0" w:color="auto"/>
              <w:left w:val="single" w:sz="4" w:space="0" w:color="auto"/>
              <w:bottom w:val="single" w:sz="4" w:space="0" w:color="auto"/>
              <w:right w:val="single" w:sz="4" w:space="0" w:color="auto"/>
            </w:tcBorders>
          </w:tcPr>
          <w:p w14:paraId="2D8E1361" w14:textId="77777777" w:rsidR="006474F1" w:rsidRDefault="006474F1" w:rsidP="006474F1">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3E8A2C1B" w14:textId="77777777" w:rsidR="006474F1" w:rsidRDefault="006474F1" w:rsidP="006474F1">
            <w:pPr>
              <w:rPr>
                <w:rFonts w:eastAsia="SimSun"/>
                <w:sz w:val="22"/>
                <w:szCs w:val="22"/>
                <w:lang w:eastAsia="zh-CN"/>
              </w:rPr>
            </w:pPr>
            <w:r>
              <w:object w:dxaOrig="10350" w:dyaOrig="4440" w14:anchorId="78CB6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3pt;height:138.5pt" o:ole="">
                  <v:imagedata r:id="rId12" o:title=""/>
                </v:shape>
                <o:OLEObject Type="Embed" ProgID="PBrush" ShapeID="_x0000_i1025" DrawAspect="Content" ObjectID="_1691321059" r:id="rId13"/>
              </w:object>
            </w:r>
          </w:p>
          <w:p w14:paraId="55CAE6AB" w14:textId="77777777" w:rsidR="006474F1" w:rsidRDefault="006474F1" w:rsidP="006474F1">
            <w:pPr>
              <w:rPr>
                <w:rFonts w:eastAsia="SimSun"/>
                <w:sz w:val="22"/>
                <w:szCs w:val="22"/>
                <w:lang w:eastAsia="zh-CN"/>
              </w:rPr>
            </w:pPr>
          </w:p>
          <w:p w14:paraId="6400064F" w14:textId="77777777" w:rsidR="006474F1" w:rsidRDefault="006474F1" w:rsidP="006474F1">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6FFEFCE2" w14:textId="77777777" w:rsidR="006474F1" w:rsidRDefault="006474F1" w:rsidP="006474F1">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ＭＳ 明朝"/>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438516E" w14:textId="77777777" w:rsidR="006474F1" w:rsidRDefault="006474F1" w:rsidP="006474F1">
            <w:pPr>
              <w:rPr>
                <w:rFonts w:eastAsia="SimSun"/>
                <w:sz w:val="22"/>
                <w:szCs w:val="22"/>
                <w:lang w:eastAsia="zh-CN"/>
              </w:rPr>
            </w:pPr>
          </w:p>
          <w:p w14:paraId="1F98AF05" w14:textId="77777777" w:rsidR="006474F1" w:rsidRDefault="006474F1" w:rsidP="006474F1">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sidRPr="0098258C">
              <w:rPr>
                <mc:AlternateContent>
                  <mc:Choice Requires="w16se">
                    <w:rFonts w:eastAsia="SimSun"/>
                  </mc:Choice>
                  <mc:Fallback>
                    <w:rFonts w:ascii="Segoe UI Emoji" w:eastAsia="Segoe UI Emoji" w:hAnsi="Segoe UI Emoji" w:cs="Segoe UI Emoji"/>
                  </mc:Fallback>
                </mc:AlternateContent>
                <w:sz w:val="22"/>
                <w:szCs w:val="22"/>
                <w:lang w:eastAsia="zh-CN"/>
              </w:rPr>
              <mc:AlternateContent>
                <mc:Choice Requires="w16se">
                  <w16se:symEx w16se:font="Segoe UI Emoji" w16se:char="1F60A"/>
                </mc:Choice>
                <mc:Fallback>
                  <w:t>😊</w:t>
                </mc:Fallback>
              </mc:AlternateContent>
            </w:r>
            <w:r>
              <w:rPr>
                <w:rFonts w:eastAsia="SimSun"/>
                <w:sz w:val="22"/>
                <w:szCs w:val="22"/>
                <w:lang w:eastAsia="zh-CN"/>
              </w:rPr>
              <w:t xml:space="preserve">. </w:t>
            </w:r>
          </w:p>
          <w:p w14:paraId="27327147" w14:textId="77777777" w:rsidR="006474F1" w:rsidRDefault="006474F1" w:rsidP="00E32117">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F8CFD82" w14:textId="710EF975" w:rsidR="002D5182" w:rsidRPr="006474F1" w:rsidRDefault="002D5182" w:rsidP="00E32117">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C43DFC" w14:paraId="14E4E572" w14:textId="77777777" w:rsidTr="00E3727F">
        <w:tc>
          <w:tcPr>
            <w:tcW w:w="2605" w:type="dxa"/>
            <w:tcBorders>
              <w:top w:val="single" w:sz="4" w:space="0" w:color="auto"/>
              <w:left w:val="single" w:sz="4" w:space="0" w:color="auto"/>
              <w:bottom w:val="single" w:sz="4" w:space="0" w:color="auto"/>
              <w:right w:val="single" w:sz="4" w:space="0" w:color="auto"/>
            </w:tcBorders>
          </w:tcPr>
          <w:p w14:paraId="7BAA1C41" w14:textId="77777777" w:rsidR="00C43DFC" w:rsidRDefault="00C43DFC" w:rsidP="00E3727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480ADE5A" w14:textId="77777777" w:rsidR="00C43DFC" w:rsidRDefault="00C43DFC" w:rsidP="00E3727F">
            <w:pPr>
              <w:rPr>
                <w:rFonts w:eastAsia="Malgun Gothic"/>
                <w:sz w:val="22"/>
                <w:szCs w:val="22"/>
                <w:lang w:eastAsia="ko-KR"/>
              </w:rPr>
            </w:pPr>
            <w:r>
              <w:rPr>
                <w:rFonts w:eastAsia="Malgun Gothic"/>
                <w:sz w:val="22"/>
                <w:szCs w:val="22"/>
                <w:lang w:eastAsia="ko-KR"/>
              </w:rPr>
              <w:t>We prefer to conclude in this meeting.</w:t>
            </w:r>
          </w:p>
          <w:p w14:paraId="3EEE0860" w14:textId="77777777" w:rsidR="00C43DFC" w:rsidRDefault="00C43DFC" w:rsidP="00E3727F">
            <w:pPr>
              <w:rPr>
                <w:rFonts w:eastAsia="Malgun Gothic"/>
                <w:sz w:val="22"/>
                <w:szCs w:val="22"/>
                <w:lang w:eastAsia="ko-KR"/>
              </w:rPr>
            </w:pPr>
            <w:r>
              <w:rPr>
                <w:rFonts w:eastAsia="Malgun Gothic"/>
                <w:sz w:val="22"/>
                <w:szCs w:val="22"/>
                <w:lang w:eastAsia="ko-KR"/>
              </w:rPr>
              <w:t>Support either Alt 1 or Alt 3-3.</w:t>
            </w:r>
          </w:p>
          <w:p w14:paraId="6400FC88" w14:textId="477BF145" w:rsidR="00C43DFC" w:rsidRDefault="00C43DFC" w:rsidP="00E3727F">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gNB does not know whether there is the 2nd UL grant or not. That is, at the timing of the slot with DL grant 2, gNB needs to assume HARQ-ACK 2 on PUSCH1. And as you know, this is not feasible situation. Even if we should consider “so so smart” gNB, the situation would be a corner </w:t>
            </w:r>
            <w:r>
              <w:rPr>
                <w:rFonts w:eastAsia="Malgun Gothic"/>
                <w:sz w:val="22"/>
                <w:szCs w:val="22"/>
                <w:lang w:eastAsia="ko-KR"/>
              </w:rPr>
              <w:lastRenderedPageBreak/>
              <w:t>case.</w:t>
            </w:r>
          </w:p>
        </w:tc>
      </w:tr>
      <w:tr w:rsidR="00C43DFC" w14:paraId="2709BCE3" w14:textId="77777777" w:rsidTr="0095298E">
        <w:tc>
          <w:tcPr>
            <w:tcW w:w="2605" w:type="dxa"/>
            <w:tcBorders>
              <w:top w:val="single" w:sz="4" w:space="0" w:color="auto"/>
              <w:left w:val="single" w:sz="4" w:space="0" w:color="auto"/>
              <w:bottom w:val="single" w:sz="4" w:space="0" w:color="auto"/>
              <w:right w:val="single" w:sz="4" w:space="0" w:color="auto"/>
            </w:tcBorders>
          </w:tcPr>
          <w:p w14:paraId="1F34A552" w14:textId="77777777" w:rsidR="00C43DFC" w:rsidRDefault="00C43DFC" w:rsidP="0095298E">
            <w:pPr>
              <w:rPr>
                <w:rFonts w:eastAsia="Malgun Gothic"/>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41B710BB" w14:textId="77777777" w:rsidR="00C43DFC" w:rsidRDefault="00C43DFC" w:rsidP="006474F1">
            <w:pPr>
              <w:rPr>
                <w:rFonts w:eastAsia="SimSun"/>
                <w:sz w:val="22"/>
                <w:szCs w:val="22"/>
                <w:lang w:eastAsia="zh-CN"/>
              </w:rPr>
            </w:pPr>
          </w:p>
        </w:tc>
      </w:tr>
    </w:tbl>
    <w:p w14:paraId="6BFFAA58" w14:textId="4C02C61D" w:rsidR="00040EA9" w:rsidRDefault="00040EA9" w:rsidP="00741E9D">
      <w:pPr>
        <w:jc w:val="both"/>
        <w:rPr>
          <w:lang w:val="en"/>
        </w:rPr>
      </w:pPr>
    </w:p>
    <w:p w14:paraId="48E94027" w14:textId="374EE905" w:rsidR="005F4908" w:rsidRDefault="005F4908" w:rsidP="00741E9D">
      <w:pPr>
        <w:jc w:val="both"/>
        <w:rPr>
          <w:lang w:val="en"/>
        </w:rPr>
      </w:pPr>
    </w:p>
    <w:p w14:paraId="694E2EEB" w14:textId="50485608" w:rsidR="005F4908" w:rsidRDefault="005F4908" w:rsidP="005F4908">
      <w:pPr>
        <w:pStyle w:val="4"/>
        <w:rPr>
          <w:lang w:val="en"/>
        </w:rPr>
      </w:pPr>
      <w:r>
        <w:rPr>
          <w:lang w:val="en"/>
        </w:rPr>
        <w:t>Q6: For the “single PUSCH” case, what is the preferred Rel-16 behavior</w:t>
      </w:r>
    </w:p>
    <w:p w14:paraId="02195145" w14:textId="44BBEDF1" w:rsidR="005F4908" w:rsidRDefault="005F4908" w:rsidP="00741E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5F4908" w14:paraId="400E3FF3"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E121A" w14:textId="77777777" w:rsidR="005F4908" w:rsidRDefault="005F4908"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4D7A" w14:textId="77777777" w:rsidR="005F4908" w:rsidRDefault="005F4908" w:rsidP="0095298E">
            <w:pPr>
              <w:rPr>
                <w:b/>
                <w:bCs/>
                <w:sz w:val="22"/>
                <w:szCs w:val="22"/>
                <w:lang w:eastAsia="zh-CN"/>
              </w:rPr>
            </w:pPr>
            <w:r>
              <w:rPr>
                <w:b/>
                <w:bCs/>
                <w:sz w:val="22"/>
                <w:szCs w:val="22"/>
                <w:lang w:eastAsia="zh-CN"/>
              </w:rPr>
              <w:t>Comments</w:t>
            </w:r>
          </w:p>
        </w:tc>
      </w:tr>
      <w:tr w:rsidR="005F4908" w14:paraId="1A6172E5" w14:textId="77777777" w:rsidTr="0095298E">
        <w:tc>
          <w:tcPr>
            <w:tcW w:w="2605" w:type="dxa"/>
            <w:tcBorders>
              <w:top w:val="single" w:sz="4" w:space="0" w:color="auto"/>
              <w:left w:val="single" w:sz="4" w:space="0" w:color="auto"/>
              <w:bottom w:val="single" w:sz="4" w:space="0" w:color="auto"/>
              <w:right w:val="single" w:sz="4" w:space="0" w:color="auto"/>
            </w:tcBorders>
          </w:tcPr>
          <w:p w14:paraId="7DB82637" w14:textId="4F715BEA" w:rsidR="005F4908"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9EFD20" w14:textId="2F02FA2F" w:rsidR="005F4908" w:rsidRDefault="00E32117" w:rsidP="0095298E">
            <w:pPr>
              <w:rPr>
                <w:rFonts w:eastAsia="SimSun"/>
                <w:sz w:val="22"/>
                <w:szCs w:val="22"/>
                <w:lang w:eastAsia="zh-CN"/>
              </w:rPr>
            </w:pPr>
            <w:r>
              <w:rPr>
                <w:rFonts w:eastAsia="SimSun"/>
                <w:sz w:val="22"/>
                <w:szCs w:val="22"/>
                <w:lang w:eastAsia="zh-CN"/>
              </w:rPr>
              <w:t>Our preference is also Alt. 1. Otherwise</w:t>
            </w:r>
            <w:r w:rsidR="00FE70F3">
              <w:rPr>
                <w:rFonts w:eastAsia="SimSun"/>
                <w:sz w:val="22"/>
                <w:szCs w:val="22"/>
                <w:lang w:eastAsia="zh-CN"/>
              </w:rPr>
              <w:t xml:space="preserve"> (Alt. 3 series)</w:t>
            </w:r>
            <w:r>
              <w:rPr>
                <w:rFonts w:eastAsia="SimSun"/>
                <w:sz w:val="22"/>
                <w:szCs w:val="22"/>
                <w:lang w:eastAsia="zh-CN"/>
              </w:rPr>
              <w:t>, we need to clarify each of the case</w:t>
            </w:r>
            <w:r w:rsidRPr="00E32117">
              <w:rPr>
                <w:rFonts w:eastAsia="SimSun" w:hint="eastAsia"/>
                <w:sz w:val="22"/>
                <w:szCs w:val="22"/>
                <w:lang w:eastAsia="zh-CN"/>
              </w:rPr>
              <w:t xml:space="preserve"> </w:t>
            </w:r>
            <w:r w:rsidRPr="00E32117">
              <w:rPr>
                <w:rFonts w:eastAsia="SimSun"/>
                <w:sz w:val="22"/>
                <w:szCs w:val="22"/>
                <w:lang w:eastAsia="zh-CN"/>
              </w:rPr>
              <w:t xml:space="preserve">(1~4) </w:t>
            </w:r>
            <w:r>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Pr>
                <w:rFonts w:eastAsia="SimSun"/>
                <w:sz w:val="22"/>
                <w:szCs w:val="22"/>
                <w:lang w:eastAsia="zh-CN"/>
              </w:rPr>
              <w:t>, and also clarify which PUSCH should be used to multiplex the HARQ-ACK in each case (while we are not even sure whether these are all the possible cases).</w:t>
            </w:r>
          </w:p>
        </w:tc>
      </w:tr>
      <w:tr w:rsidR="006474F1" w14:paraId="1E6A7699" w14:textId="77777777" w:rsidTr="0095298E">
        <w:tc>
          <w:tcPr>
            <w:tcW w:w="2605" w:type="dxa"/>
            <w:tcBorders>
              <w:top w:val="single" w:sz="4" w:space="0" w:color="auto"/>
              <w:left w:val="single" w:sz="4" w:space="0" w:color="auto"/>
              <w:bottom w:val="single" w:sz="4" w:space="0" w:color="auto"/>
              <w:right w:val="single" w:sz="4" w:space="0" w:color="auto"/>
            </w:tcBorders>
          </w:tcPr>
          <w:p w14:paraId="1DF244BA" w14:textId="55844870" w:rsidR="006474F1" w:rsidRDefault="006474F1"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2436444" w14:textId="755482A7" w:rsidR="006474F1" w:rsidRDefault="006474F1" w:rsidP="0095298E">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C43DFC" w14:paraId="645685C0" w14:textId="77777777" w:rsidTr="00E3727F">
        <w:tc>
          <w:tcPr>
            <w:tcW w:w="2605" w:type="dxa"/>
            <w:tcBorders>
              <w:top w:val="single" w:sz="4" w:space="0" w:color="auto"/>
              <w:left w:val="single" w:sz="4" w:space="0" w:color="auto"/>
              <w:bottom w:val="single" w:sz="4" w:space="0" w:color="auto"/>
              <w:right w:val="single" w:sz="4" w:space="0" w:color="auto"/>
            </w:tcBorders>
          </w:tcPr>
          <w:p w14:paraId="0A2A53AE" w14:textId="77777777" w:rsidR="00C43DFC" w:rsidRDefault="00C43DFC" w:rsidP="00E3727F">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4D9030B" w14:textId="77777777" w:rsidR="00C43DFC" w:rsidRDefault="00C43DFC" w:rsidP="00E3727F">
            <w:pPr>
              <w:rPr>
                <w:rFonts w:eastAsia="SimSun"/>
                <w:sz w:val="22"/>
                <w:szCs w:val="22"/>
                <w:lang w:eastAsia="zh-CN"/>
              </w:rPr>
            </w:pPr>
            <w:r>
              <w:rPr>
                <w:rFonts w:eastAsia="SimSun"/>
                <w:sz w:val="22"/>
                <w:szCs w:val="22"/>
                <w:lang w:eastAsia="zh-CN"/>
              </w:rPr>
              <w:t>Same mechanism would be better.</w:t>
            </w:r>
          </w:p>
        </w:tc>
      </w:tr>
      <w:tr w:rsidR="00C43DFC" w14:paraId="5F1A401A" w14:textId="77777777" w:rsidTr="0095298E">
        <w:tc>
          <w:tcPr>
            <w:tcW w:w="2605" w:type="dxa"/>
            <w:tcBorders>
              <w:top w:val="single" w:sz="4" w:space="0" w:color="auto"/>
              <w:left w:val="single" w:sz="4" w:space="0" w:color="auto"/>
              <w:bottom w:val="single" w:sz="4" w:space="0" w:color="auto"/>
              <w:right w:val="single" w:sz="4" w:space="0" w:color="auto"/>
            </w:tcBorders>
          </w:tcPr>
          <w:p w14:paraId="34D485AF" w14:textId="77777777" w:rsidR="00C43DFC" w:rsidRDefault="00C43DFC" w:rsidP="0095298E">
            <w:pPr>
              <w:rPr>
                <w:rFonts w:eastAsiaTheme="minorEastAsia"/>
                <w:sz w:val="22"/>
                <w:szCs w:val="22"/>
                <w:lang w:eastAsia="zh-CN"/>
              </w:rPr>
            </w:pPr>
            <w:bookmarkStart w:id="5" w:name="_GoBack"/>
            <w:bookmarkEnd w:id="5"/>
          </w:p>
        </w:tc>
        <w:tc>
          <w:tcPr>
            <w:tcW w:w="6665" w:type="dxa"/>
            <w:tcBorders>
              <w:top w:val="single" w:sz="4" w:space="0" w:color="auto"/>
              <w:left w:val="single" w:sz="4" w:space="0" w:color="auto"/>
              <w:bottom w:val="single" w:sz="4" w:space="0" w:color="auto"/>
              <w:right w:val="single" w:sz="4" w:space="0" w:color="auto"/>
            </w:tcBorders>
          </w:tcPr>
          <w:p w14:paraId="5819568D" w14:textId="77777777" w:rsidR="00C43DFC" w:rsidRDefault="00C43DFC" w:rsidP="0095298E">
            <w:pPr>
              <w:rPr>
                <w:rFonts w:eastAsia="SimSun"/>
                <w:sz w:val="22"/>
                <w:szCs w:val="22"/>
                <w:lang w:eastAsia="zh-CN"/>
              </w:rPr>
            </w:pPr>
          </w:p>
        </w:tc>
      </w:tr>
    </w:tbl>
    <w:p w14:paraId="78A41748" w14:textId="77777777" w:rsidR="005F4908" w:rsidRDefault="005F4908" w:rsidP="00741E9D">
      <w:pPr>
        <w:jc w:val="both"/>
        <w:rPr>
          <w:lang w:val="en"/>
        </w:rPr>
      </w:pPr>
    </w:p>
    <w:p w14:paraId="6788D707" w14:textId="77777777" w:rsidR="005F4908" w:rsidRDefault="005F4908" w:rsidP="00741E9D">
      <w:pPr>
        <w:jc w:val="both"/>
        <w:rPr>
          <w:lang w:val="en"/>
        </w:rPr>
      </w:pPr>
    </w:p>
    <w:p w14:paraId="214E3C55" w14:textId="77777777" w:rsidR="005F4908" w:rsidRDefault="005F4908" w:rsidP="00741E9D">
      <w:pPr>
        <w:jc w:val="both"/>
        <w:rPr>
          <w:lang w:val="en"/>
        </w:rPr>
      </w:pPr>
    </w:p>
    <w:p w14:paraId="1615F54D" w14:textId="77777777" w:rsidR="00764E1E" w:rsidRDefault="003D0D2C">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6" w:name="_Ref71876956"/>
      <w:r>
        <w:rPr>
          <w:rFonts w:eastAsia="Malgun Gothic"/>
          <w:lang w:eastAsia="ko-KR"/>
        </w:rPr>
        <w:t>R1-2105079, “Discussions on PUSCH UCI Multiplexing without HARQ-ACK PUCCH in Rel-15,” Apple Inc., RAN1 #105-e.</w:t>
      </w:r>
      <w:bookmarkEnd w:id="6"/>
    </w:p>
    <w:p w14:paraId="65BC4091" w14:textId="77777777" w:rsidR="00764E1E" w:rsidRDefault="003D0D2C">
      <w:pPr>
        <w:widowControl w:val="0"/>
        <w:numPr>
          <w:ilvl w:val="0"/>
          <w:numId w:val="16"/>
        </w:numPr>
        <w:overflowPunct w:val="0"/>
      </w:pPr>
      <w:bookmarkStart w:id="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7"/>
    </w:p>
    <w:p w14:paraId="0205E035" w14:textId="77777777" w:rsidR="00764E1E" w:rsidRDefault="003D0D2C">
      <w:pPr>
        <w:widowControl w:val="0"/>
        <w:numPr>
          <w:ilvl w:val="0"/>
          <w:numId w:val="16"/>
        </w:numPr>
        <w:overflowPunct w:val="0"/>
      </w:pPr>
      <w:bookmarkStart w:id="8" w:name="_Ref72271852"/>
      <w:r>
        <w:t>3GPP TS 38.213, v15.13.0.</w:t>
      </w:r>
      <w:bookmarkEnd w:id="8"/>
    </w:p>
    <w:p w14:paraId="36770973" w14:textId="77777777" w:rsidR="00764E1E" w:rsidRDefault="003D0D2C">
      <w:pPr>
        <w:widowControl w:val="0"/>
        <w:numPr>
          <w:ilvl w:val="0"/>
          <w:numId w:val="16"/>
        </w:numPr>
        <w:overflowPunct w:val="0"/>
      </w:pPr>
      <w:bookmarkStart w:id="9" w:name="_Ref72303713"/>
      <w:r>
        <w:t>Chairman’s Notes, RAN1 #97</w:t>
      </w:r>
      <w:bookmarkEnd w:id="9"/>
    </w:p>
    <w:p w14:paraId="0FB26377" w14:textId="77777777" w:rsidR="00764E1E" w:rsidRDefault="003D0D2C">
      <w:pPr>
        <w:widowControl w:val="0"/>
        <w:numPr>
          <w:ilvl w:val="0"/>
          <w:numId w:val="16"/>
        </w:numPr>
        <w:overflowPunct w:val="0"/>
      </w:pPr>
      <w:bookmarkStart w:id="10" w:name="_Ref72303714"/>
      <w:r>
        <w:t xml:space="preserve">R1-1907441, </w:t>
      </w:r>
      <w:r>
        <w:rPr>
          <w:lang w:val="en-GB"/>
        </w:rPr>
        <w:t>Multiplexing of overlapping PUCCH and PUSCH with different numerologies, Nokia, RAN1 #97</w:t>
      </w:r>
      <w:bookmarkEnd w:id="10"/>
    </w:p>
    <w:p w14:paraId="499E78D0" w14:textId="77777777" w:rsidR="00764E1E" w:rsidRDefault="003D0D2C">
      <w:pPr>
        <w:widowControl w:val="0"/>
        <w:numPr>
          <w:ilvl w:val="0"/>
          <w:numId w:val="16"/>
        </w:numPr>
        <w:overflowPunct w:val="0"/>
      </w:pPr>
      <w:bookmarkStart w:id="11" w:name="_Ref79942552"/>
      <w:r>
        <w:rPr>
          <w:lang w:val="en-GB"/>
        </w:rPr>
        <w:t>R1-2106327, Summary for [105-e-NR-7.1CRs-02] Discussions on PUSCH UCI Multiplexing without HARQ-ACK PUCCH, Moderator (Apple)</w:t>
      </w:r>
      <w:bookmarkEnd w:id="11"/>
    </w:p>
    <w:p w14:paraId="5F8DA052" w14:textId="77777777" w:rsidR="00764E1E" w:rsidRDefault="003D0D2C">
      <w:pPr>
        <w:widowControl w:val="0"/>
        <w:numPr>
          <w:ilvl w:val="0"/>
          <w:numId w:val="16"/>
        </w:numPr>
        <w:overflowPunct w:val="0"/>
      </w:pPr>
      <w:bookmarkStart w:id="12" w:name="_Ref79943543"/>
      <w:r>
        <w:t>R1-2107310</w:t>
      </w:r>
      <w:r>
        <w:tab/>
        <w:t>Discussion on HARQ-ACK multiplexing on PUSCH without PUCCH</w:t>
      </w:r>
      <w:r>
        <w:tab/>
        <w:t>Qualcomm Incorporated</w:t>
      </w:r>
      <w:bookmarkEnd w:id="12"/>
    </w:p>
    <w:p w14:paraId="574C650C" w14:textId="77777777" w:rsidR="00764E1E" w:rsidRDefault="003D0D2C">
      <w:pPr>
        <w:widowControl w:val="0"/>
        <w:numPr>
          <w:ilvl w:val="0"/>
          <w:numId w:val="16"/>
        </w:numPr>
        <w:overflowPunct w:val="0"/>
      </w:pPr>
      <w:bookmarkStart w:id="13" w:name="_Ref79943559"/>
      <w:r>
        <w:t>R1-2107506</w:t>
      </w:r>
      <w:r>
        <w:tab/>
        <w:t>Clarification on Multiplexing HARQ-ACK Information in PUSCH without PUCCH</w:t>
      </w:r>
      <w:r>
        <w:tab/>
        <w:t>MediaTek Inc.</w:t>
      </w:r>
      <w:bookmarkEnd w:id="13"/>
    </w:p>
    <w:p w14:paraId="28CD4F7C" w14:textId="77777777" w:rsidR="00764E1E" w:rsidRDefault="003D0D2C">
      <w:pPr>
        <w:widowControl w:val="0"/>
        <w:numPr>
          <w:ilvl w:val="0"/>
          <w:numId w:val="16"/>
        </w:numPr>
        <w:overflowPunct w:val="0"/>
      </w:pPr>
      <w:bookmarkStart w:id="14" w:name="_Ref79943568"/>
      <w:r>
        <w:t>R1-2107672</w:t>
      </w:r>
      <w:r>
        <w:tab/>
        <w:t>Discussion on the UCI multiplexing</w:t>
      </w:r>
      <w:r>
        <w:tab/>
        <w:t>Huawei, HiSilicon</w:t>
      </w:r>
      <w:bookmarkEnd w:id="14"/>
    </w:p>
    <w:p w14:paraId="676EFE85" w14:textId="77777777" w:rsidR="00764E1E" w:rsidRDefault="003D0D2C">
      <w:pPr>
        <w:widowControl w:val="0"/>
        <w:numPr>
          <w:ilvl w:val="0"/>
          <w:numId w:val="16"/>
        </w:numPr>
        <w:overflowPunct w:val="0"/>
      </w:pPr>
      <w:bookmarkStart w:id="15" w:name="_Ref79943588"/>
      <w:r>
        <w:t>R1-2107711</w:t>
      </w:r>
      <w:r>
        <w:tab/>
        <w:t>Discussions on PUSCH UCI Multiplexing without HARQ-ACK PUCCH in Rel-15 and Rel-16</w:t>
      </w:r>
      <w:r>
        <w:tab/>
        <w:t>Apple</w:t>
      </w:r>
      <w:bookmarkEnd w:id="15"/>
    </w:p>
    <w:p w14:paraId="2827102E" w14:textId="77777777" w:rsidR="00764E1E" w:rsidRDefault="003D0D2C">
      <w:pPr>
        <w:widowControl w:val="0"/>
        <w:numPr>
          <w:ilvl w:val="0"/>
          <w:numId w:val="16"/>
        </w:numPr>
        <w:overflowPunct w:val="0"/>
      </w:pPr>
      <w:bookmarkStart w:id="16" w:name="_Ref79943598"/>
      <w:r>
        <w:t>R1-2107835</w:t>
      </w:r>
      <w:r>
        <w:tab/>
        <w:t>Discussion on HARQ-ACK multiplexing on PUSCH without PUCCH overlapping</w:t>
      </w:r>
      <w:r>
        <w:tab/>
        <w:t>NTT DOCOMO, INC.</w:t>
      </w:r>
      <w:bookmarkEnd w:id="16"/>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7" w:name="_Ref79974726"/>
      <w:r>
        <w:rPr>
          <w:rFonts w:ascii="Arial" w:hAnsi="Arial"/>
          <w:b w:val="0"/>
          <w:bCs w:val="0"/>
          <w:sz w:val="36"/>
          <w:szCs w:val="20"/>
        </w:rPr>
        <w:t>Appendix: Background</w:t>
      </w:r>
      <w:bookmarkEnd w:id="17"/>
    </w:p>
    <w:p w14:paraId="6ADFAC51" w14:textId="77777777" w:rsidR="00764E1E" w:rsidRDefault="003D0D2C">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C02E42">
        <w:rPr>
          <w:rFonts w:cs="Arial"/>
          <w:noProof/>
          <w:position w:val="-10"/>
          <w:sz w:val="22"/>
          <w:szCs w:val="22"/>
          <w:lang w:eastAsia="zh-CN"/>
        </w:rPr>
        <w:object w:dxaOrig="690" w:dyaOrig="270" w14:anchorId="4733C3A8">
          <v:shape id="_x0000_i1026" type="#_x0000_t75" alt="" style="width:34.95pt;height:13.35pt;mso-width-percent:0;mso-height-percent:0;mso-width-percent:0;mso-height-percent:0" o:ole="">
            <v:imagedata r:id="rId14" o:title=""/>
          </v:shape>
          <o:OLEObject Type="Embed" ProgID="Equation.3" ShapeID="_x0000_i1026" DrawAspect="Content" ObjectID="_1691321060" r:id="rId15"/>
        </w:object>
      </w:r>
      <w:r>
        <w:rPr>
          <w:rFonts w:cs="Arial"/>
          <w:sz w:val="22"/>
          <w:szCs w:val="22"/>
          <w:lang w:eastAsia="zh-CN"/>
        </w:rPr>
        <w:t>).</w:t>
      </w:r>
    </w:p>
    <w:p w14:paraId="091C2E67" w14:textId="77777777" w:rsidR="00764E1E" w:rsidRDefault="003D0D2C">
      <w:pPr>
        <w:spacing w:after="240"/>
        <w:rPr>
          <w:lang w:eastAsia="zh-TW"/>
        </w:rPr>
      </w:pPr>
      <w:r>
        <w:rPr>
          <w:noProof/>
          <w:lang w:eastAsia="ja-JP"/>
        </w:rPr>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95298E" w:rsidRDefault="0095298E">
                            <w:pPr>
                              <w:pStyle w:val="4"/>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28" type="#_x0000_t75" alt="" style="width:44.9pt;height:13.35pt;mso-width-percent:0;mso-height-percent:0;mso-width-percent:0;mso-height-percent:0" o:ole="">
                                  <v:imagedata r:id="rId16" o:title=""/>
                                </v:shape>
                                <o:OLEObject Type="Embed" ProgID="Equation.3" ShapeID="_x0000_i1028" DrawAspect="Content" ObjectID="_1691321070" r:id="rId17"/>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0" type="#_x0000_t75" alt="" style="width:44.9pt;height:13.35pt;mso-width-percent:0;mso-height-percent:0;mso-width-percent:0;mso-height-percent:0" o:ole="">
                                  <v:imagedata r:id="rId18" o:title=""/>
                                </v:shape>
                                <o:OLEObject Type="Embed" ProgID="Equation.3" ShapeID="_x0000_i1030" DrawAspect="Content" ObjectID="_1691321071" r:id="rId1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2" type="#_x0000_t75" alt="" style="width:13.35pt;height:13.35pt;mso-width-percent:0;mso-height-percent:0;mso-width-percent:0;mso-height-percent:0" o:ole="">
                                  <v:imagedata r:id="rId20" o:title=""/>
                                </v:shape>
                                <o:OLEObject Type="Embed" ProgID="Equation.3" ShapeID="_x0000_i1032" DrawAspect="Content" ObjectID="_1691321072" r:id="rId2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4" type="#_x0000_t75" alt="" style="width:44.9pt;height:13.35pt;mso-width-percent:0;mso-height-percent:0;mso-width-percent:0;mso-height-percent:0" o:ole="">
                                  <v:imagedata r:id="rId22" o:title=""/>
                                </v:shape>
                                <o:OLEObject Type="Embed" ProgID="Equation.3" ShapeID="_x0000_i1034" DrawAspect="Content" ObjectID="_1691321073" r:id="rId23"/>
                              </w:object>
                            </w:r>
                            <w:r>
                              <w:rPr>
                                <w:lang w:eastAsia="zh-CN"/>
                              </w:rPr>
                              <w:t xml:space="preserve"> if the DAI field in DCI format 0_1 is set to '0'; otherwise, </w:t>
                            </w:r>
                            <w:r>
                              <w:rPr>
                                <w:rFonts w:cs="Arial"/>
                                <w:noProof/>
                                <w:position w:val="-10"/>
                                <w:lang w:eastAsia="zh-CN"/>
                              </w:rPr>
                              <w:object w:dxaOrig="890" w:dyaOrig="270" w14:anchorId="4871596E">
                                <v:shape id="_x0000_i1036" type="#_x0000_t75" alt="" style="width:44.9pt;height:13.35pt;mso-width-percent:0;mso-height-percent:0;mso-width-percent:0;mso-height-percent:0" o:ole="">
                                  <v:imagedata r:id="rId24" o:title=""/>
                                </v:shape>
                                <o:OLEObject Type="Embed" ProgID="Equation.3" ShapeID="_x0000_i1036" DrawAspect="Content" ObjectID="_1691321074" r:id="rId25"/>
                              </w:object>
                            </w:r>
                            <w:r>
                              <w:rPr>
                                <w:lang w:eastAsia="zh-CN"/>
                              </w:rPr>
                              <w:t>.</w:t>
                            </w:r>
                          </w:p>
                          <w:p w14:paraId="5E7EB96C"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1A7DD540" w14:textId="77777777" w:rsidR="0095298E" w:rsidRDefault="0095298E">
                      <w:pPr>
                        <w:pStyle w:val="4"/>
                        <w:numPr>
                          <w:ilvl w:val="0"/>
                          <w:numId w:val="0"/>
                        </w:numPr>
                        <w:ind w:left="864" w:hanging="864"/>
                      </w:pPr>
                      <w:bookmarkStart w:id="24" w:name="_Toc12021471"/>
                      <w:bookmarkStart w:id="25" w:name="_Toc26719408"/>
                      <w:bookmarkStart w:id="26" w:name="_Toc44877068"/>
                      <w:bookmarkStart w:id="27" w:name="_Toc66825536"/>
                      <w:bookmarkStart w:id="28" w:name="_Toc20311583"/>
                      <w:bookmarkStart w:id="29" w:name="_Toc51963699"/>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28" type="#_x0000_t75" alt="" style="width:44.9pt;height:13.35pt;mso-width-percent:0;mso-height-percent:0;mso-width-percent:0;mso-height-percent:0" o:ole="">
                            <v:imagedata r:id="rId16" o:title=""/>
                          </v:shape>
                          <o:OLEObject Type="Embed" ProgID="Equation.3" ShapeID="_x0000_i1028" DrawAspect="Content" ObjectID="_1691321070" r:id="rId26"/>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0" type="#_x0000_t75" alt="" style="width:44.9pt;height:13.35pt;mso-width-percent:0;mso-height-percent:0;mso-width-percent:0;mso-height-percent:0" o:ole="">
                            <v:imagedata r:id="rId18" o:title=""/>
                          </v:shape>
                          <o:OLEObject Type="Embed" ProgID="Equation.3" ShapeID="_x0000_i1030" DrawAspect="Content" ObjectID="_1691321071" r:id="rId2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2" type="#_x0000_t75" alt="" style="width:13.35pt;height:13.35pt;mso-width-percent:0;mso-height-percent:0;mso-width-percent:0;mso-height-percent:0" o:ole="">
                            <v:imagedata r:id="rId20" o:title=""/>
                          </v:shape>
                          <o:OLEObject Type="Embed" ProgID="Equation.3" ShapeID="_x0000_i1032" DrawAspect="Content" ObjectID="_1691321072"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4" type="#_x0000_t75" alt="" style="width:44.9pt;height:13.35pt;mso-width-percent:0;mso-height-percent:0;mso-width-percent:0;mso-height-percent:0" o:ole="">
                            <v:imagedata r:id="rId22" o:title=""/>
                          </v:shape>
                          <o:OLEObject Type="Embed" ProgID="Equation.3" ShapeID="_x0000_i1034" DrawAspect="Content" ObjectID="_1691321073" r:id="rId29"/>
                        </w:object>
                      </w:r>
                      <w:r>
                        <w:rPr>
                          <w:lang w:eastAsia="zh-CN"/>
                        </w:rPr>
                        <w:t xml:space="preserve"> if the DAI field in DCI format 0_1 is set to '0'; otherwise, </w:t>
                      </w:r>
                      <w:r>
                        <w:rPr>
                          <w:rFonts w:cs="Arial"/>
                          <w:noProof/>
                          <w:position w:val="-10"/>
                          <w:lang w:eastAsia="zh-CN"/>
                        </w:rPr>
                        <w:object w:dxaOrig="890" w:dyaOrig="270" w14:anchorId="4871596E">
                          <v:shape id="_x0000_i1036" type="#_x0000_t75" alt="" style="width:44.9pt;height:13.35pt;mso-width-percent:0;mso-height-percent:0;mso-width-percent:0;mso-height-percent:0" o:ole="">
                            <v:imagedata r:id="rId24" o:title=""/>
                          </v:shape>
                          <o:OLEObject Type="Embed" ProgID="Equation.3" ShapeID="_x0000_i1036" DrawAspect="Content" ObjectID="_1691321074" r:id="rId30"/>
                        </w:object>
                      </w:r>
                      <w:r>
                        <w:rPr>
                          <w:lang w:eastAsia="zh-CN"/>
                        </w:rPr>
                        <w:t>.</w:t>
                      </w:r>
                    </w:p>
                    <w:p w14:paraId="5E7EB96C" w14:textId="77777777" w:rsidR="0095298E" w:rsidRDefault="0095298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C02E42">
        <w:rPr>
          <w:noProof/>
          <w:position w:val="-10"/>
          <w:sz w:val="22"/>
          <w:szCs w:val="22"/>
          <w:lang w:eastAsia="zh-TW"/>
        </w:rPr>
        <w:object w:dxaOrig="690" w:dyaOrig="410" w14:anchorId="2D3652BA">
          <v:shape id="_x0000_i1037" type="#_x0000_t75" alt="" style="width:34.95pt;height:19.55pt;mso-width-percent:0;mso-height-percent:0;mso-width-percent:0;mso-height-percent:0" o:ole="">
            <v:imagedata r:id="rId31" o:title=""/>
          </v:shape>
          <o:OLEObject Type="Embed" ProgID="Equation.3" ShapeID="_x0000_i1037" DrawAspect="Content" ObjectID="_1691321061" r:id="rId32"/>
        </w:object>
      </w:r>
      <w:r>
        <w:rPr>
          <w:sz w:val="22"/>
          <w:szCs w:val="22"/>
          <w:lang w:eastAsia="zh-TW"/>
        </w:rPr>
        <w:t xml:space="preserve">for Type 1 codebook (or </w:t>
      </w:r>
      <w:r w:rsidR="00C02E42">
        <w:rPr>
          <w:noProof/>
          <w:position w:val="-10"/>
          <w:sz w:val="22"/>
          <w:szCs w:val="22"/>
          <w:lang w:eastAsia="zh-TW"/>
        </w:rPr>
        <w:object w:dxaOrig="1150" w:dyaOrig="410" w14:anchorId="4AFBB6EC">
          <v:shape id="_x0000_i1038" type="#_x0000_t75" alt="" style="width:56.9pt;height:19.55pt;mso-width-percent:0;mso-height-percent:0;mso-width-percent:0;mso-height-percent:0" o:ole="">
            <v:imagedata r:id="rId33" o:title=""/>
          </v:shape>
          <o:OLEObject Type="Embed" ProgID="Equation.3" ShapeID="_x0000_i1038" DrawAspect="Content" ObjectID="_1691321062" r:id="rId34"/>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ja-JP"/>
        </w:rPr>
        <w:lastRenderedPageBreak/>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C02E42">
              <w:rPr>
                <w:noProof/>
                <w:position w:val="-6"/>
              </w:rPr>
              <w:object w:dxaOrig="160" w:dyaOrig="160" w14:anchorId="27982250">
                <v:shape id="_x0000_i1039" type="#_x0000_t75" alt="" style="width:7.55pt;height:7.55pt;mso-width-percent:0;mso-height-percent:0;mso-width-percent:0;mso-height-percent:0" o:ole="">
                  <v:imagedata r:id="rId35" o:title=""/>
                </v:shape>
                <o:OLEObject Type="Embed" ProgID="Equation.3" ShapeID="_x0000_i1039" DrawAspect="Content" ObjectID="_1691321063" r:id="rId36"/>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C02E42">
              <w:rPr>
                <w:noProof/>
                <w:position w:val="-6"/>
              </w:rPr>
              <w:object w:dxaOrig="270" w:dyaOrig="270" w14:anchorId="64C5CAC8">
                <v:shape id="_x0000_i1040" type="#_x0000_t75" alt="" style="width:13.35pt;height:13.35pt;mso-width-percent:0;mso-height-percent:0;mso-width-percent:0;mso-height-percent:0" o:ole="">
                  <v:imagedata r:id="rId37" o:title=""/>
                </v:shape>
                <o:OLEObject Type="Embed" ProgID="Equation.3" ShapeID="_x0000_i1040" DrawAspect="Content" ObjectID="_1691321064" r:id="rId38"/>
              </w:object>
            </w:r>
            <w:r>
              <w:rPr>
                <w:rFonts w:eastAsia="SimSun"/>
                <w:lang w:val="en-US" w:eastAsia="zh-CN"/>
              </w:rPr>
              <w:t xml:space="preserve"> and </w:t>
            </w:r>
            <w:r w:rsidR="00C02E42">
              <w:rPr>
                <w:noProof/>
                <w:position w:val="-6"/>
              </w:rPr>
              <w:object w:dxaOrig="270" w:dyaOrig="270" w14:anchorId="35440464">
                <v:shape id="_x0000_i1041" type="#_x0000_t75" alt="" style="width:13.35pt;height:13.35pt;mso-width-percent:0;mso-height-percent:0;mso-width-percent:0;mso-height-percent:0" o:ole="">
                  <v:imagedata r:id="rId39" o:title=""/>
                </v:shape>
                <o:OLEObject Type="Embed" ProgID="Equation.3" ShapeID="_x0000_i1041" DrawAspect="Content" ObjectID="_1691321065" r:id="rId40"/>
              </w:object>
            </w:r>
            <w:r>
              <w:rPr>
                <w:rFonts w:eastAsia="SimSun"/>
                <w:lang w:val="en-US" w:eastAsia="zh-CN"/>
              </w:rPr>
              <w:t xml:space="preserve"> loops, </w:t>
            </w:r>
            <w:r>
              <w:rPr>
                <w:lang w:val="en-US" w:eastAsia="zh-CN"/>
              </w:rPr>
              <w:t xml:space="preserve">the UE sets </w:t>
            </w:r>
            <w:r w:rsidR="00C02E42">
              <w:rPr>
                <w:noProof/>
                <w:position w:val="-12"/>
              </w:rPr>
              <w:object w:dxaOrig="1030" w:dyaOrig="410" w14:anchorId="173E941D">
                <v:shape id="_x0000_i1042" type="#_x0000_t75" alt="" style="width:52.45pt;height:19.55pt;mso-width-percent:0;mso-height-percent:0;mso-width-percent:0;mso-height-percent:0" o:ole="">
                  <v:imagedata r:id="rId41" o:title=""/>
                </v:shape>
                <o:OLEObject Type="Embed" ProgID="Equation.3" ShapeID="_x0000_i1042" DrawAspect="Content" ObjectID="_1691321066" r:id="rId42"/>
              </w:object>
            </w:r>
            <w:r>
              <w:rPr>
                <w:lang w:val="en-US" w:eastAsia="zh-CN"/>
              </w:rPr>
              <w:t xml:space="preserve"> where </w:t>
            </w:r>
            <w:r w:rsidR="00C02E42">
              <w:rPr>
                <w:noProof/>
                <w:position w:val="-10"/>
              </w:rPr>
              <w:object w:dxaOrig="410" w:dyaOrig="410" w14:anchorId="56B4DD0A">
                <v:shape id="_x0000_i1043" type="#_x0000_t75" alt="" style="width:19.55pt;height:19.55pt;mso-width-percent:0;mso-height-percent:0;mso-width-percent:0;mso-height-percent:0" o:ole="">
                  <v:imagedata r:id="rId43" o:title=""/>
                </v:shape>
                <o:OLEObject Type="Embed" ProgID="Equation.3" ShapeID="_x0000_i1043" DrawAspect="Content" ObjectID="_1691321067" r:id="rId44"/>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C02E42">
              <w:rPr>
                <w:rFonts w:cs="Arial"/>
                <w:noProof/>
                <w:position w:val="-10"/>
              </w:rPr>
              <w:object w:dxaOrig="890" w:dyaOrig="410" w14:anchorId="0DEC96AF">
                <v:shape id="_x0000_i1044" type="#_x0000_t75" alt="" style="width:44.9pt;height:19.55pt;mso-width-percent:0;mso-height-percent:0;mso-width-percent:0;mso-height-percent:0" o:ole="">
                  <v:imagedata r:id="rId45" o:title=""/>
                </v:shape>
                <o:OLEObject Type="Embed" ProgID="Equation.3" ShapeID="_x0000_i1044" DrawAspect="Content" ObjectID="_1691321068" r:id="rId46"/>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C02E42">
              <w:rPr>
                <w:noProof/>
                <w:position w:val="-6"/>
              </w:rPr>
              <w:object w:dxaOrig="160" w:dyaOrig="270" w14:anchorId="45CC01C5">
                <v:shape id="_x0000_i1045" type="#_x0000_t75" alt="" style="width:7.55pt;height:13.35pt;mso-width-percent:0;mso-height-percent:0;mso-width-percent:0;mso-height-percent:0" o:ole="">
                  <v:imagedata r:id="rId35" o:title=""/>
                </v:shape>
                <o:OLEObject Type="Embed" ProgID="Equation.3" ShapeID="_x0000_i1045" DrawAspect="Content" ObjectID="_1691321069" r:id="rId47"/>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3"/>
        <w:numPr>
          <w:ilvl w:val="1"/>
          <w:numId w:val="1"/>
        </w:numPr>
      </w:pPr>
      <w:bookmarkStart w:id="30" w:name="_Ref80187701"/>
      <w:r>
        <w:lastRenderedPageBreak/>
        <w:t>PUCCH Prioritization Rules for Rel-15:</w:t>
      </w:r>
      <w:bookmarkEnd w:id="30"/>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af1"/>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48" w:history="1">
              <w:r>
                <w:rPr>
                  <w:rStyle w:val="af2"/>
                  <w:lang w:eastAsia="zh-CN"/>
                </w:rPr>
                <w:t>R1-1906302</w:t>
              </w:r>
            </w:hyperlink>
            <w:r>
              <w:rPr>
                <w:lang w:eastAsia="zh-CN"/>
              </w:rPr>
              <w:t>, the intended UE behavior per specification is commonly understood as follows:</w:t>
            </w:r>
          </w:p>
          <w:p w14:paraId="58C33740" w14:textId="77777777" w:rsidR="00764E1E" w:rsidRDefault="003D0D2C">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3D7C8A6" w14:textId="77777777" w:rsidR="00764E1E" w:rsidRDefault="003D0D2C">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1" w:name="_Ref79975089"/>
      <w:r>
        <w:rPr>
          <w:rFonts w:ascii="Arial" w:hAnsi="Arial"/>
          <w:b w:val="0"/>
          <w:bCs w:val="0"/>
          <w:sz w:val="36"/>
          <w:szCs w:val="20"/>
        </w:rPr>
        <w:t>Appendix: Contribution Proposals</w:t>
      </w:r>
      <w:bookmarkEnd w:id="31"/>
    </w:p>
    <w:p w14:paraId="6FDDBBF3" w14:textId="77777777" w:rsidR="00764E1E" w:rsidRDefault="00764E1E">
      <w:pPr>
        <w:rPr>
          <w:lang w:val="en"/>
        </w:rPr>
      </w:pPr>
    </w:p>
    <w:p w14:paraId="28804E04" w14:textId="77777777" w:rsidR="00764E1E" w:rsidRDefault="003D0D2C">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af1"/>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af4"/>
              <w:numPr>
                <w:ilvl w:val="0"/>
                <w:numId w:val="10"/>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72A2D1ED" w14:textId="77777777" w:rsidR="00764E1E" w:rsidRDefault="003D0D2C">
            <w:pPr>
              <w:pStyle w:val="af4"/>
              <w:numPr>
                <w:ilvl w:val="0"/>
                <w:numId w:val="10"/>
              </w:numPr>
              <w:contextualSpacing w:val="0"/>
              <w:rPr>
                <w:rFonts w:eastAsia="ＭＳ 明朝"/>
                <w:b/>
                <w:bCs/>
                <w:i/>
                <w:iCs/>
                <w:sz w:val="20"/>
                <w:szCs w:val="20"/>
                <w:lang w:val="en" w:eastAsia="ja-JP"/>
              </w:rPr>
            </w:pPr>
            <w:r>
              <w:rPr>
                <w:rFonts w:eastAsia="ＭＳ 明朝"/>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af1"/>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Proposal 2: Support unified UE behaviour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af4"/>
              <w:numPr>
                <w:ilvl w:val="0"/>
                <w:numId w:val="17"/>
              </w:numPr>
              <w:snapToGrid w:val="0"/>
              <w:contextualSpacing w:val="0"/>
              <w:rPr>
                <w:b/>
                <w:i/>
                <w:lang w:eastAsia="zh-CN"/>
              </w:rPr>
            </w:pPr>
            <w:r>
              <w:rPr>
                <w:b/>
                <w:i/>
                <w:lang w:eastAsia="zh-CN"/>
              </w:rPr>
              <w:lastRenderedPageBreak/>
              <w:t>For type-1 HARQ codebook, the DAI field is equal to 1</w:t>
            </w:r>
          </w:p>
          <w:p w14:paraId="7CC25DD0" w14:textId="77777777" w:rsidR="00764E1E" w:rsidRDefault="003D0D2C">
            <w:pPr>
              <w:pStyle w:val="af4"/>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3D0D2C">
            <w:pPr>
              <w:pStyle w:val="af4"/>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af1"/>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6209" w14:textId="77777777" w:rsidR="00167B08" w:rsidRDefault="00167B08">
      <w:r>
        <w:separator/>
      </w:r>
    </w:p>
  </w:endnote>
  <w:endnote w:type="continuationSeparator" w:id="0">
    <w:p w14:paraId="55C508BE" w14:textId="77777777" w:rsidR="00167B08" w:rsidRDefault="001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PMingLiU">
    <w:altName w:val="Arial Unicode MS"/>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7662C9DF" w14:textId="1A56362F" w:rsidR="0095298E" w:rsidRDefault="0095298E">
            <w:pPr>
              <w:pStyle w:val="ab"/>
              <w:jc w:val="center"/>
            </w:pPr>
            <w:r>
              <w:t xml:space="preserve">Page </w:t>
            </w:r>
            <w:r>
              <w:rPr>
                <w:b/>
                <w:bCs/>
              </w:rPr>
              <w:fldChar w:fldCharType="begin"/>
            </w:r>
            <w:r>
              <w:rPr>
                <w:b/>
                <w:bCs/>
              </w:rPr>
              <w:instrText xml:space="preserve"> PAGE </w:instrText>
            </w:r>
            <w:r>
              <w:rPr>
                <w:b/>
                <w:bCs/>
              </w:rPr>
              <w:fldChar w:fldCharType="separate"/>
            </w:r>
            <w:r w:rsidR="00C43DF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C43DFC">
              <w:rPr>
                <w:b/>
                <w:bCs/>
                <w:noProof/>
              </w:rPr>
              <w:t>42</w:t>
            </w:r>
            <w:r>
              <w:rPr>
                <w:b/>
                <w:bCs/>
              </w:rPr>
              <w:fldChar w:fldCharType="end"/>
            </w:r>
          </w:p>
        </w:sdtContent>
      </w:sdt>
    </w:sdtContent>
  </w:sdt>
  <w:p w14:paraId="46E7649A" w14:textId="77777777" w:rsidR="0095298E" w:rsidRDefault="009529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03B5" w14:textId="77777777" w:rsidR="00167B08" w:rsidRDefault="00167B08">
      <w:r>
        <w:separator/>
      </w:r>
    </w:p>
  </w:footnote>
  <w:footnote w:type="continuationSeparator" w:id="0">
    <w:p w14:paraId="0E4E5C7B" w14:textId="77777777" w:rsidR="00167B08" w:rsidRDefault="0016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yperlink" Target="https://www.3gpp.org/Users/komeoteri/Documents/3GPP/Meetings/2021%20April%20RAN1%20%20104bis-e%20Meeting/Docs/R1-1906302.zip"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CBBD7-C9F2-434E-B594-496343B5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12675</Words>
  <Characters>72249</Characters>
  <Application>Microsoft Office Word</Application>
  <DocSecurity>0</DocSecurity>
  <Lines>602</Lines>
  <Paragraphs>169</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Shohei Yoshioka</cp:lastModifiedBy>
  <cp:revision>8</cp:revision>
  <dcterms:created xsi:type="dcterms:W3CDTF">2021-08-24T04:47:00Z</dcterms:created>
  <dcterms:modified xsi:type="dcterms:W3CDTF">2021-08-24T05:37:00Z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