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ko-KR"/>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Oppo, QC, CATT, LG, Intel, </w:t>
      </w:r>
      <w:proofErr w:type="spellStart"/>
      <w:r>
        <w:rPr>
          <w:color w:val="000000"/>
          <w:sz w:val="22"/>
          <w:szCs w:val="22"/>
        </w:rPr>
        <w:t>Spreadtrum</w:t>
      </w:r>
      <w:proofErr w:type="spellEnd"/>
      <w:r>
        <w:rPr>
          <w:color w:val="000000"/>
          <w:sz w:val="22"/>
          <w:szCs w:val="22"/>
        </w:rPr>
        <w:t>,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w:t>
      </w:r>
      <w:proofErr w:type="gramStart"/>
      <w:r>
        <w:rPr>
          <w:color w:val="000000"/>
          <w:sz w:val="22"/>
          <w:szCs w:val="22"/>
        </w:rPr>
        <w:t>the  case</w:t>
      </w:r>
      <w:proofErr w:type="gramEnd"/>
      <w:r>
        <w:rPr>
          <w:color w:val="000000"/>
          <w:sz w:val="22"/>
          <w:szCs w:val="22"/>
        </w:rPr>
        <w:t xml:space="preserv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Q1:</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w:t>
            </w:r>
            <w:proofErr w:type="gramStart"/>
            <w:r>
              <w:rPr>
                <w:rFonts w:eastAsia="SimSun"/>
                <w:sz w:val="22"/>
                <w:szCs w:val="22"/>
                <w:lang w:eastAsia="zh-CN"/>
              </w:rPr>
              <w:t>really impractical</w:t>
            </w:r>
            <w:proofErr w:type="gramEnd"/>
            <w:r>
              <w:rPr>
                <w:rFonts w:eastAsia="SimSun"/>
                <w:sz w:val="22"/>
                <w:szCs w:val="22"/>
                <w:lang w:eastAsia="zh-CN"/>
              </w:rPr>
              <w:t xml:space="preserve">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w:t>
            </w:r>
            <w:proofErr w:type="spellStart"/>
            <w:r w:rsidRPr="00947A64">
              <w:rPr>
                <w:rFonts w:eastAsia="SimSun"/>
                <w:sz w:val="22"/>
                <w:szCs w:val="22"/>
                <w:lang w:eastAsia="zh-CN"/>
              </w:rPr>
              <w:t>gNBs</w:t>
            </w:r>
            <w:proofErr w:type="spellEnd"/>
            <w:r w:rsidRPr="00947A64">
              <w:rPr>
                <w:rFonts w:eastAsia="SimSun"/>
                <w:sz w:val="22"/>
                <w:szCs w:val="22"/>
                <w:lang w:eastAsia="zh-CN"/>
              </w:rPr>
              <w:t xml:space="preserve"> from different vendors are already deployed in the field, it is </w:t>
            </w:r>
            <w:proofErr w:type="gramStart"/>
            <w:r w:rsidRPr="00947A64">
              <w:rPr>
                <w:rFonts w:eastAsia="SimSun"/>
                <w:sz w:val="22"/>
                <w:szCs w:val="22"/>
                <w:lang w:eastAsia="zh-CN"/>
              </w:rPr>
              <w:t>really impractical</w:t>
            </w:r>
            <w:proofErr w:type="gramEnd"/>
            <w:r w:rsidRPr="00947A64">
              <w:rPr>
                <w:rFonts w:eastAsia="SimSun"/>
                <w:sz w:val="22"/>
                <w:szCs w:val="22"/>
                <w:lang w:eastAsia="zh-CN"/>
              </w:rPr>
              <w:t xml:space="preserve">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proofErr w:type="gramStart"/>
            <w:r>
              <w:rPr>
                <w:rFonts w:eastAsia="SimSun"/>
                <w:sz w:val="22"/>
                <w:szCs w:val="22"/>
                <w:lang w:eastAsia="zh-CN"/>
              </w:rPr>
              <w:t>Of course</w:t>
            </w:r>
            <w:proofErr w:type="gramEnd"/>
            <w:r>
              <w:rPr>
                <w:rFonts w:eastAsia="SimSun"/>
                <w:sz w:val="22"/>
                <w:szCs w:val="22"/>
                <w:lang w:eastAsia="zh-CN"/>
              </w:rPr>
              <w:t xml:space="preserv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 xml:space="preserve">Lenovo, Motorola </w:t>
            </w:r>
            <w:r>
              <w:rPr>
                <w:rFonts w:eastAsia="SimSun"/>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lastRenderedPageBreak/>
              <w:t xml:space="preserve">Since Rel-15 UE are widely used now, any spec change is not preferred. </w:t>
            </w:r>
            <w:proofErr w:type="gramStart"/>
            <w:r>
              <w:rPr>
                <w:rFonts w:eastAsia="SimSun"/>
                <w:sz w:val="22"/>
                <w:szCs w:val="22"/>
                <w:lang w:eastAsia="zh-CN"/>
              </w:rPr>
              <w:lastRenderedPageBreak/>
              <w:t>So</w:t>
            </w:r>
            <w:proofErr w:type="gramEnd"/>
            <w:r>
              <w:rPr>
                <w:rFonts w:eastAsia="SimSun"/>
                <w:sz w:val="22"/>
                <w:szCs w:val="22"/>
                <w:lang w:eastAsia="zh-CN"/>
              </w:rPr>
              <w:t xml:space="preserve">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lastRenderedPageBreak/>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w:t>
            </w:r>
            <w:proofErr w:type="spellStart"/>
            <w:r w:rsidR="007A2A7F" w:rsidRPr="00476F57">
              <w:rPr>
                <w:sz w:val="22"/>
              </w:rPr>
              <w:t>gNB</w:t>
            </w:r>
            <w:proofErr w:type="spellEnd"/>
            <w:r w:rsidR="007A2A7F" w:rsidRPr="00476F57">
              <w:rPr>
                <w:sz w:val="22"/>
              </w:rPr>
              <w:t xml:space="preserve">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 xml:space="preserve">Proposal 1: For both Rel-15 and Rel-16, when the value of DAI field in DCI format 0_1 is   for Type 1 </w:t>
            </w:r>
            <w:r>
              <w:rPr>
                <w:bCs/>
                <w:i/>
                <w:iCs/>
                <w:sz w:val="22"/>
                <w:szCs w:val="22"/>
              </w:rPr>
              <w:lastRenderedPageBreak/>
              <w:t>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proofErr w:type="gramStart"/>
            <w:r>
              <w:rPr>
                <w:sz w:val="22"/>
                <w:szCs w:val="22"/>
                <w:lang w:eastAsia="ko-KR"/>
              </w:rPr>
              <w:t>Qualcomm ,</w:t>
            </w:r>
            <w:proofErr w:type="gramEnd"/>
            <w:r>
              <w:rPr>
                <w:sz w:val="22"/>
                <w:szCs w:val="22"/>
                <w:lang w:eastAsia="ko-KR"/>
              </w:rPr>
              <w:t xml:space="preserve">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Q2:</w:t>
      </w:r>
      <w:proofErr w:type="gramStart"/>
      <w:r>
        <w:rPr>
          <w:rFonts w:ascii="Times New Roman" w:eastAsia="Malgun Gothic" w:hAnsi="Times New Roman"/>
          <w:b/>
          <w:bCs/>
          <w:sz w:val="22"/>
          <w:szCs w:val="22"/>
          <w:u w:val="single"/>
          <w:lang w:val="en-US" w:eastAsia="ko-KR"/>
        </w:rPr>
        <w:t xml:space="preserve">  </w:t>
      </w:r>
      <w:r>
        <w:rPr>
          <w:rFonts w:ascii="Times New Roman" w:hAnsi="Times New Roman"/>
          <w:sz w:val="22"/>
          <w:szCs w:val="22"/>
          <w:lang w:eastAsia="zh-TW"/>
        </w:rPr>
        <w:t>.</w:t>
      </w:r>
      <w:proofErr w:type="gramEnd"/>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lastRenderedPageBreak/>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proofErr w:type="gramStart"/>
            <w:r w:rsidR="00E25072">
              <w:rPr>
                <w:rFonts w:eastAsia="SimSun"/>
                <w:sz w:val="22"/>
                <w:szCs w:val="22"/>
                <w:lang w:eastAsia="zh-CN"/>
              </w:rPr>
              <w:t>So</w:t>
            </w:r>
            <w:proofErr w:type="gramEnd"/>
            <w:r w:rsidR="00E25072">
              <w:rPr>
                <w:rFonts w:eastAsia="SimSun"/>
                <w:sz w:val="22"/>
                <w:szCs w:val="22"/>
                <w:lang w:eastAsia="zh-CN"/>
              </w:rPr>
              <w:t xml:space="preserve">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w:t>
            </w:r>
            <w:proofErr w:type="spellStart"/>
            <w:r w:rsidRPr="00AD76D4">
              <w:rPr>
                <w:rFonts w:eastAsia="SimSun"/>
                <w:sz w:val="22"/>
                <w:szCs w:val="22"/>
                <w:lang w:eastAsia="zh-CN"/>
              </w:rPr>
              <w:t>gNBs</w:t>
            </w:r>
            <w:proofErr w:type="spellEnd"/>
            <w:r w:rsidRPr="00AD76D4">
              <w:rPr>
                <w:rFonts w:eastAsia="SimSun"/>
                <w:sz w:val="22"/>
                <w:szCs w:val="22"/>
                <w:lang w:eastAsia="zh-CN"/>
              </w:rPr>
              <w:t xml:space="preserve">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w:t>
            </w:r>
            <w:proofErr w:type="gramStart"/>
            <w:r w:rsidR="004E7768">
              <w:rPr>
                <w:rFonts w:eastAsia="SimSun"/>
                <w:sz w:val="22"/>
                <w:szCs w:val="22"/>
                <w:lang w:eastAsia="zh-CN"/>
              </w:rPr>
              <w:t>have to</w:t>
            </w:r>
            <w:proofErr w:type="gramEnd"/>
            <w:r w:rsidR="004E7768">
              <w:rPr>
                <w:rFonts w:eastAsia="SimSun"/>
                <w:sz w:val="22"/>
                <w:szCs w:val="22"/>
                <w:lang w:eastAsia="zh-CN"/>
              </w:rPr>
              <w:t xml:space="preserve">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SimSun"/>
                <w:sz w:val="22"/>
                <w:szCs w:val="22"/>
                <w:lang w:eastAsia="zh-CN"/>
              </w:rPr>
            </w:pPr>
            <w:r>
              <w:rPr>
                <w:rFonts w:eastAsia="SimSun"/>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4 since the multiplexing is performed in a puncture manner. That is, the real issue is only more than 2 bits case but no DL assignments, which would not be a typical situation. </w:t>
            </w:r>
            <w:proofErr w:type="gramStart"/>
            <w:r>
              <w:rPr>
                <w:rFonts w:eastAsia="SimSun"/>
                <w:sz w:val="22"/>
                <w:szCs w:val="22"/>
                <w:lang w:eastAsia="zh-CN"/>
              </w:rPr>
              <w:t>Of course</w:t>
            </w:r>
            <w:proofErr w:type="gramEnd"/>
            <w:r>
              <w:rPr>
                <w:rFonts w:eastAsia="SimSun"/>
                <w:sz w:val="22"/>
                <w:szCs w:val="22"/>
                <w:lang w:eastAsia="zh-CN"/>
              </w:rPr>
              <w:t xml:space="preserv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w:t>
            </w:r>
            <w:r>
              <w:rPr>
                <w:rFonts w:eastAsia="SimSun" w:hint="eastAsia"/>
                <w:sz w:val="22"/>
                <w:szCs w:val="22"/>
                <w:lang w:eastAsia="zh-CN"/>
              </w:rPr>
              <w:lastRenderedPageBreak/>
              <w:t xml:space="preserve">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 xml:space="preserve">Q3:  Should we differentiate the solutions for the CA and non-CA </w:t>
      </w:r>
      <w:proofErr w:type="gramStart"/>
      <w:r>
        <w:rPr>
          <w:rFonts w:ascii="Times New Roman" w:eastAsia="Malgun Gothic" w:hAnsi="Times New Roman"/>
          <w:b/>
          <w:bCs/>
          <w:sz w:val="22"/>
          <w:szCs w:val="22"/>
          <w:u w:val="single"/>
          <w:lang w:val="en-US" w:eastAsia="ko-KR"/>
        </w:rPr>
        <w:t>cases ?</w:t>
      </w:r>
      <w:proofErr w:type="gramEnd"/>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 xml:space="preserve">Single uplink with more than 1 PUSCH in the same slot would have a similar problem, but it is not </w:t>
            </w:r>
            <w:proofErr w:type="gramStart"/>
            <w:r>
              <w:rPr>
                <w:rFonts w:eastAsia="SimSun"/>
                <w:sz w:val="22"/>
                <w:szCs w:val="22"/>
                <w:lang w:eastAsia="zh-CN"/>
              </w:rPr>
              <w:t>exactly the same</w:t>
            </w:r>
            <w:proofErr w:type="gramEnd"/>
            <w:r>
              <w:rPr>
                <w:rFonts w:eastAsia="SimSun"/>
                <w:sz w:val="22"/>
                <w:szCs w:val="22"/>
                <w:lang w:eastAsia="zh-CN"/>
              </w:rPr>
              <w:t xml:space="preserv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SimSun"/>
                <w:sz w:val="22"/>
                <w:szCs w:val="22"/>
                <w:lang w:eastAsia="zh-CN"/>
              </w:rPr>
              <w:t>An</w:t>
            </w:r>
            <w:proofErr w:type="gramEnd"/>
            <w:r>
              <w:rPr>
                <w:rFonts w:eastAsia="SimSun"/>
                <w:sz w:val="22"/>
                <w:szCs w:val="22"/>
                <w:lang w:eastAsia="zh-CN"/>
              </w:rPr>
              <w:t xml:space="preserve">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 xml:space="preserve">We think the problem happens in both CA case and non-CA case </w:t>
            </w:r>
            <w:proofErr w:type="gramStart"/>
            <w:r>
              <w:rPr>
                <w:rFonts w:eastAsia="SimSun"/>
                <w:sz w:val="22"/>
                <w:szCs w:val="22"/>
                <w:lang w:eastAsia="zh-CN"/>
              </w:rPr>
              <w:t>as long as</w:t>
            </w:r>
            <w:proofErr w:type="gramEnd"/>
            <w:r>
              <w:rPr>
                <w:rFonts w:eastAsia="SimSun"/>
                <w:sz w:val="22"/>
                <w:szCs w:val="22"/>
                <w:lang w:eastAsia="zh-CN"/>
              </w:rPr>
              <w:t xml:space="preserve"> there are multiple PUSCHs in same slot. </w:t>
            </w:r>
            <w:proofErr w:type="gramStart"/>
            <w:r>
              <w:rPr>
                <w:rFonts w:eastAsia="SimSun"/>
                <w:sz w:val="22"/>
                <w:szCs w:val="22"/>
                <w:lang w:eastAsia="zh-CN"/>
              </w:rPr>
              <w:t>So</w:t>
            </w:r>
            <w:proofErr w:type="gramEnd"/>
            <w:r>
              <w:rPr>
                <w:rFonts w:eastAsia="SimSun"/>
                <w:sz w:val="22"/>
                <w:szCs w:val="22"/>
                <w:lang w:eastAsia="zh-CN"/>
              </w:rPr>
              <w:t xml:space="preserve">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w:t>
            </w:r>
            <w:proofErr w:type="gramStart"/>
            <w:r w:rsidR="00A20756">
              <w:rPr>
                <w:rFonts w:eastAsia="MS Mincho"/>
                <w:sz w:val="22"/>
                <w:szCs w:val="22"/>
                <w:lang w:eastAsia="ja-JP"/>
              </w:rPr>
              <w:t xml:space="preserve">situation </w:t>
            </w:r>
            <w:r w:rsidR="00010388">
              <w:rPr>
                <w:rFonts w:eastAsia="MS Mincho"/>
                <w:sz w:val="22"/>
                <w:szCs w:val="22"/>
                <w:lang w:eastAsia="ja-JP"/>
              </w:rPr>
              <w:t>,</w:t>
            </w:r>
            <w:proofErr w:type="gramEnd"/>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 xml:space="preserve">Huawei, </w:t>
      </w:r>
      <w:proofErr w:type="spellStart"/>
      <w:r>
        <w:t>HiSilicon</w:t>
      </w:r>
      <w:bookmarkEnd w:id="10"/>
      <w:proofErr w:type="spellEnd"/>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Appendix: Background</w:t>
      </w:r>
      <w:bookmarkEnd w:id="13"/>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560726">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6pt;height:14.3pt;mso-width-percent:0;mso-height-percent:0;mso-width-percent:0;mso-height-percent:0" o:ole="">
            <v:imagedata r:id="rId10" o:title=""/>
          </v:shape>
          <o:OLEObject Type="Embed" ProgID="Equation.3" ShapeID="_x0000_i1034" DrawAspect="Content" ObjectID="_1690734341" r:id="rId11"/>
        </w:object>
      </w:r>
      <w:r>
        <w:rPr>
          <w:rFonts w:cs="Arial"/>
          <w:sz w:val="22"/>
          <w:szCs w:val="22"/>
          <w:lang w:eastAsia="zh-CN"/>
        </w:rPr>
        <w:t>).</w:t>
      </w:r>
    </w:p>
    <w:p w14:paraId="472D171C" w14:textId="77777777" w:rsidR="00C02F63" w:rsidRDefault="00E60939">
      <w:pPr>
        <w:spacing w:after="240"/>
        <w:rPr>
          <w:lang w:eastAsia="zh-TW"/>
        </w:rPr>
      </w:pPr>
      <w:r>
        <w:rPr>
          <w:noProof/>
          <w:lang w:eastAsia="ko-KR"/>
        </w:rPr>
        <w:lastRenderedPageBreak/>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Heading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560726">
                              <w:rPr>
                                <w:rFonts w:cs="Arial"/>
                                <w:noProof/>
                                <w:position w:val="-10"/>
                                <w:highlight w:val="yellow"/>
                                <w:lang w:eastAsia="zh-CN"/>
                              </w:rPr>
                              <w:object w:dxaOrig="912" w:dyaOrig="264" w14:anchorId="0C88A896">
                                <v:shape id="_x0000_i1039" type="#_x0000_t75" alt="" style="width:43.4pt;height:14.3pt;mso-width-percent:0;mso-height-percent:0;mso-width-percent:0;mso-height-percent:0" o:ole="">
                                  <v:imagedata r:id="rId12" o:title=""/>
                                </v:shape>
                                <o:OLEObject Type="Embed" ProgID="Equation.3" ShapeID="_x0000_i1039" DrawAspect="Content" ObjectID="_1690734351"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560726">
                              <w:rPr>
                                <w:rFonts w:cs="Arial"/>
                                <w:noProof/>
                                <w:position w:val="-10"/>
                                <w:lang w:eastAsia="zh-CN"/>
                              </w:rPr>
                              <w:object w:dxaOrig="912" w:dyaOrig="264" w14:anchorId="71B844F3">
                                <v:shape id="_x0000_i1038" type="#_x0000_t75" alt="" style="width:43.4pt;height:14.3pt;mso-width-percent:0;mso-height-percent:0;mso-width-percent:0;mso-height-percent:0" o:ole="">
                                  <v:imagedata r:id="rId14" o:title=""/>
                                </v:shape>
                                <o:OLEObject Type="Embed" ProgID="Equation.3" ShapeID="_x0000_i1038" DrawAspect="Content" ObjectID="_1690734352"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560726">
                              <w:rPr>
                                <w:noProof/>
                                <w:position w:val="-10"/>
                              </w:rPr>
                              <w:object w:dxaOrig="264" w:dyaOrig="264" w14:anchorId="453A22E7">
                                <v:shape id="_x0000_i1037" type="#_x0000_t75" alt="" style="width:14.3pt;height:14.3pt;mso-width-percent:0;mso-height-percent:0;mso-width-percent:0;mso-height-percent:0" o:ole="">
                                  <v:imagedata r:id="rId16" o:title=""/>
                                </v:shape>
                                <o:OLEObject Type="Embed" ProgID="Equation.3" ShapeID="_x0000_i1037" DrawAspect="Content" ObjectID="_1690734353"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560726">
                              <w:rPr>
                                <w:rFonts w:cs="Arial"/>
                                <w:noProof/>
                                <w:position w:val="-10"/>
                                <w:lang w:eastAsia="zh-CN"/>
                              </w:rPr>
                              <w:object w:dxaOrig="912" w:dyaOrig="264" w14:anchorId="6259BEE0">
                                <v:shape id="_x0000_i1036" type="#_x0000_t75" alt="" style="width:43.4pt;height:14.3pt;mso-width-percent:0;mso-height-percent:0;mso-width-percent:0;mso-height-percent:0" o:ole="">
                                  <v:imagedata r:id="rId18" o:title=""/>
                                </v:shape>
                                <o:OLEObject Type="Embed" ProgID="Equation.3" ShapeID="_x0000_i1036" DrawAspect="Content" ObjectID="_1690734354" r:id="rId19"/>
                              </w:object>
                            </w:r>
                            <w:r>
                              <w:rPr>
                                <w:lang w:eastAsia="zh-CN"/>
                              </w:rPr>
                              <w:t xml:space="preserve"> if the DAI field in DCI format 0_1 is set to '0'; otherwise, </w:t>
                            </w:r>
                            <w:r w:rsidR="00560726">
                              <w:rPr>
                                <w:rFonts w:cs="Arial"/>
                                <w:noProof/>
                                <w:position w:val="-10"/>
                                <w:lang w:eastAsia="zh-CN"/>
                              </w:rPr>
                              <w:object w:dxaOrig="912" w:dyaOrig="264" w14:anchorId="27FC71BE">
                                <v:shape id="_x0000_i1035" type="#_x0000_t75" alt="" style="width:43.4pt;height:14.3pt;mso-width-percent:0;mso-height-percent:0;mso-width-percent:0;mso-height-percent:0" o:ole="">
                                  <v:imagedata r:id="rId20" o:title=""/>
                                </v:shape>
                                <o:OLEObject Type="Embed" ProgID="Equation.3" ShapeID="_x0000_i1035" DrawAspect="Content" ObjectID="_1690734355"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5F7D1889" w14:textId="77777777" w:rsidR="007A2A7F" w:rsidRDefault="007A2A7F">
                      <w:pPr>
                        <w:pStyle w:val="Heading4"/>
                        <w:numPr>
                          <w:ilvl w:val="0"/>
                          <w:numId w:val="0"/>
                        </w:numPr>
                        <w:ind w:left="864" w:hanging="864"/>
                      </w:pPr>
                      <w:bookmarkStart w:id="20" w:name="_Toc66825536"/>
                      <w:bookmarkStart w:id="21" w:name="_Toc44877068"/>
                      <w:bookmarkStart w:id="22" w:name="_Toc26719408"/>
                      <w:bookmarkStart w:id="23" w:name="_Toc51963699"/>
                      <w:bookmarkStart w:id="24" w:name="_Toc12021471"/>
                      <w:bookmarkStart w:id="25" w:name="_Toc20311583"/>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560726">
                        <w:rPr>
                          <w:rFonts w:cs="Arial"/>
                          <w:noProof/>
                          <w:position w:val="-10"/>
                          <w:highlight w:val="yellow"/>
                          <w:lang w:eastAsia="zh-CN"/>
                        </w:rPr>
                        <w:object w:dxaOrig="912" w:dyaOrig="264" w14:anchorId="0C88A896">
                          <v:shape id="_x0000_i1039" type="#_x0000_t75" alt="" style="width:43.4pt;height:14.3pt;mso-width-percent:0;mso-height-percent:0;mso-width-percent:0;mso-height-percent:0" o:ole="">
                            <v:imagedata r:id="rId12" o:title=""/>
                          </v:shape>
                          <o:OLEObject Type="Embed" ProgID="Equation.3" ShapeID="_x0000_i1039" DrawAspect="Content" ObjectID="_1690734351" r:id="rId22"/>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560726">
                        <w:rPr>
                          <w:rFonts w:cs="Arial"/>
                          <w:noProof/>
                          <w:position w:val="-10"/>
                          <w:lang w:eastAsia="zh-CN"/>
                        </w:rPr>
                        <w:object w:dxaOrig="912" w:dyaOrig="264" w14:anchorId="71B844F3">
                          <v:shape id="_x0000_i1038" type="#_x0000_t75" alt="" style="width:43.4pt;height:14.3pt;mso-width-percent:0;mso-height-percent:0;mso-width-percent:0;mso-height-percent:0" o:ole="">
                            <v:imagedata r:id="rId14" o:title=""/>
                          </v:shape>
                          <o:OLEObject Type="Embed" ProgID="Equation.3" ShapeID="_x0000_i1038" DrawAspect="Content" ObjectID="_1690734352"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560726">
                        <w:rPr>
                          <w:noProof/>
                          <w:position w:val="-10"/>
                        </w:rPr>
                        <w:object w:dxaOrig="264" w:dyaOrig="264" w14:anchorId="453A22E7">
                          <v:shape id="_x0000_i1037" type="#_x0000_t75" alt="" style="width:14.3pt;height:14.3pt;mso-width-percent:0;mso-height-percent:0;mso-width-percent:0;mso-height-percent:0" o:ole="">
                            <v:imagedata r:id="rId16" o:title=""/>
                          </v:shape>
                          <o:OLEObject Type="Embed" ProgID="Equation.3" ShapeID="_x0000_i1037" DrawAspect="Content" ObjectID="_1690734353"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560726">
                        <w:rPr>
                          <w:rFonts w:cs="Arial"/>
                          <w:noProof/>
                          <w:position w:val="-10"/>
                          <w:lang w:eastAsia="zh-CN"/>
                        </w:rPr>
                        <w:object w:dxaOrig="912" w:dyaOrig="264" w14:anchorId="6259BEE0">
                          <v:shape id="_x0000_i1036" type="#_x0000_t75" alt="" style="width:43.4pt;height:14.3pt;mso-width-percent:0;mso-height-percent:0;mso-width-percent:0;mso-height-percent:0" o:ole="">
                            <v:imagedata r:id="rId18" o:title=""/>
                          </v:shape>
                          <o:OLEObject Type="Embed" ProgID="Equation.3" ShapeID="_x0000_i1036" DrawAspect="Content" ObjectID="_1690734354" r:id="rId25"/>
                        </w:object>
                      </w:r>
                      <w:r>
                        <w:rPr>
                          <w:lang w:eastAsia="zh-CN"/>
                        </w:rPr>
                        <w:t xml:space="preserve"> if the DAI field in DCI format 0_1 is set to '0'; otherwise, </w:t>
                      </w:r>
                      <w:r w:rsidR="00560726">
                        <w:rPr>
                          <w:rFonts w:cs="Arial"/>
                          <w:noProof/>
                          <w:position w:val="-10"/>
                          <w:lang w:eastAsia="zh-CN"/>
                        </w:rPr>
                        <w:object w:dxaOrig="912" w:dyaOrig="264" w14:anchorId="27FC71BE">
                          <v:shape id="_x0000_i1035" type="#_x0000_t75" alt="" style="width:43.4pt;height:14.3pt;mso-width-percent:0;mso-height-percent:0;mso-width-percent:0;mso-height-percent:0" o:ole="">
                            <v:imagedata r:id="rId20" o:title=""/>
                          </v:shape>
                          <o:OLEObject Type="Embed" ProgID="Equation.3" ShapeID="_x0000_i1035" DrawAspect="Content" ObjectID="_1690734355" r:id="rId26"/>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560726">
        <w:rPr>
          <w:noProof/>
          <w:position w:val="-10"/>
          <w:sz w:val="22"/>
          <w:szCs w:val="22"/>
          <w:lang w:eastAsia="zh-TW"/>
        </w:rPr>
        <w:object w:dxaOrig="779" w:dyaOrig="396" w14:anchorId="5B9B0D3B">
          <v:shape id="_x0000_i1033" type="#_x0000_t75" alt="" style="width:36pt;height:21.7pt;mso-width-percent:0;mso-height-percent:0;mso-width-percent:0;mso-height-percent:0" o:ole="">
            <v:imagedata r:id="rId27" o:title=""/>
          </v:shape>
          <o:OLEObject Type="Embed" ProgID="Equation.3" ShapeID="_x0000_i1033" DrawAspect="Content" ObjectID="_1690734342" r:id="rId28"/>
        </w:object>
      </w:r>
      <w:r>
        <w:rPr>
          <w:sz w:val="22"/>
          <w:szCs w:val="22"/>
          <w:lang w:eastAsia="zh-TW"/>
        </w:rPr>
        <w:t xml:space="preserve">for Type 1 codebook (or </w:t>
      </w:r>
      <w:r w:rsidR="00560726">
        <w:rPr>
          <w:noProof/>
          <w:position w:val="-10"/>
          <w:sz w:val="22"/>
          <w:szCs w:val="22"/>
          <w:lang w:eastAsia="zh-TW"/>
        </w:rPr>
        <w:object w:dxaOrig="1176" w:dyaOrig="396" w14:anchorId="66577A28">
          <v:shape id="_x0000_i1032" type="#_x0000_t75" alt="" style="width:57.7pt;height:21.7pt;mso-width-percent:0;mso-height-percent:0;mso-width-percent:0;mso-height-percent:0" o:ole="">
            <v:imagedata r:id="rId29" o:title=""/>
          </v:shape>
          <o:OLEObject Type="Embed" ProgID="Equation.3" ShapeID="_x0000_i1032" DrawAspect="Content" ObjectID="_1690734343"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ko-KR"/>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Heading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7A2A7F" w:rsidRDefault="007A2A7F">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560726">
              <w:rPr>
                <w:noProof/>
                <w:position w:val="-6"/>
              </w:rPr>
              <w:object w:dxaOrig="132" w:dyaOrig="132" w14:anchorId="3BCD69F4">
                <v:shape id="_x0000_i1031" type="#_x0000_t75" alt="" style="width:7.4pt;height:7.4pt;mso-width-percent:0;mso-height-percent:0;mso-width-percent:0;mso-height-percent:0" o:ole="">
                  <v:imagedata r:id="rId31" o:title=""/>
                </v:shape>
                <o:OLEObject Type="Embed" ProgID="Equation.3" ShapeID="_x0000_i1031" DrawAspect="Content" ObjectID="_1690734344" r:id="rId32"/>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560726">
              <w:rPr>
                <w:noProof/>
                <w:position w:val="-6"/>
              </w:rPr>
              <w:object w:dxaOrig="264" w:dyaOrig="264" w14:anchorId="52669613">
                <v:shape id="_x0000_i1030" type="#_x0000_t75" alt="" style="width:14.3pt;height:14.3pt;mso-width-percent:0;mso-height-percent:0;mso-width-percent:0;mso-height-percent:0" o:ole="">
                  <v:imagedata r:id="rId33" o:title=""/>
                </v:shape>
                <o:OLEObject Type="Embed" ProgID="Equation.3" ShapeID="_x0000_i1030" DrawAspect="Content" ObjectID="_1690734345" r:id="rId34"/>
              </w:object>
            </w:r>
            <w:r>
              <w:rPr>
                <w:rFonts w:eastAsia="SimSun"/>
                <w:lang w:val="en-US" w:eastAsia="zh-CN"/>
              </w:rPr>
              <w:t xml:space="preserve"> and </w:t>
            </w:r>
            <w:r w:rsidR="00560726">
              <w:rPr>
                <w:noProof/>
                <w:position w:val="-6"/>
              </w:rPr>
              <w:object w:dxaOrig="264" w:dyaOrig="264" w14:anchorId="449827FA">
                <v:shape id="_x0000_i1029" type="#_x0000_t75" alt="" style="width:14.3pt;height:14.3pt;mso-width-percent:0;mso-height-percent:0;mso-width-percent:0;mso-height-percent:0" o:ole="">
                  <v:imagedata r:id="rId35" o:title=""/>
                </v:shape>
                <o:OLEObject Type="Embed" ProgID="Equation.3" ShapeID="_x0000_i1029" DrawAspect="Content" ObjectID="_1690734346" r:id="rId36"/>
              </w:object>
            </w:r>
            <w:r>
              <w:rPr>
                <w:rFonts w:eastAsia="SimSun"/>
                <w:lang w:val="en-US" w:eastAsia="zh-CN"/>
              </w:rPr>
              <w:t xml:space="preserve"> loops, </w:t>
            </w:r>
            <w:r>
              <w:rPr>
                <w:lang w:val="en-US" w:eastAsia="zh-CN"/>
              </w:rPr>
              <w:t xml:space="preserve">the UE sets </w:t>
            </w:r>
            <w:r w:rsidR="00560726">
              <w:rPr>
                <w:noProof/>
                <w:position w:val="-12"/>
              </w:rPr>
              <w:object w:dxaOrig="1044" w:dyaOrig="396" w14:anchorId="1C4269D4">
                <v:shape id="_x0000_i1028" type="#_x0000_t75" alt="" style="width:50.3pt;height:21.7pt;mso-width-percent:0;mso-height-percent:0;mso-width-percent:0;mso-height-percent:0" o:ole="">
                  <v:imagedata r:id="rId37" o:title=""/>
                </v:shape>
                <o:OLEObject Type="Embed" ProgID="Equation.3" ShapeID="_x0000_i1028" DrawAspect="Content" ObjectID="_1690734347" r:id="rId38"/>
              </w:object>
            </w:r>
            <w:r>
              <w:rPr>
                <w:lang w:val="en-US" w:eastAsia="zh-CN"/>
              </w:rPr>
              <w:t xml:space="preserve"> where </w:t>
            </w:r>
            <w:r w:rsidR="00560726">
              <w:rPr>
                <w:noProof/>
                <w:position w:val="-10"/>
              </w:rPr>
              <w:object w:dxaOrig="396" w:dyaOrig="396" w14:anchorId="3AE2B2D9">
                <v:shape id="_x0000_i1027" type="#_x0000_t75" alt="" style="width:21.7pt;height:21.7pt;mso-width-percent:0;mso-height-percent:0;mso-width-percent:0;mso-height-percent:0" o:ole="">
                  <v:imagedata r:id="rId39" o:title=""/>
                </v:shape>
                <o:OLEObject Type="Embed" ProgID="Equation.3" ShapeID="_x0000_i1027" DrawAspect="Content" ObjectID="_1690734348" r:id="rId40"/>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560726">
              <w:rPr>
                <w:rFonts w:cs="Arial"/>
                <w:noProof/>
                <w:position w:val="-10"/>
              </w:rPr>
              <w:object w:dxaOrig="912" w:dyaOrig="396" w14:anchorId="25F3F797">
                <v:shape id="_x0000_i1026" type="#_x0000_t75" alt="" style="width:43.4pt;height:21.7pt;mso-width-percent:0;mso-height-percent:0;mso-width-percent:0;mso-height-percent:0" o:ole="">
                  <v:imagedata r:id="rId41" o:title=""/>
                </v:shape>
                <o:OLEObject Type="Embed" ProgID="Equation.3" ShapeID="_x0000_i1026" DrawAspect="Content" ObjectID="_1690734349"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560726">
              <w:rPr>
                <w:noProof/>
                <w:position w:val="-6"/>
              </w:rPr>
              <w:object w:dxaOrig="132" w:dyaOrig="264" w14:anchorId="1B6E1DA5">
                <v:shape id="_x0000_i1025" type="#_x0000_t75" alt="" style="width:7.4pt;height:14.3pt;mso-width-percent:0;mso-height-percent:0;mso-width-percent:0;mso-height-percent:0" o:ole="">
                  <v:imagedata r:id="rId31" o:title=""/>
                </v:shape>
                <o:OLEObject Type="Embed" ProgID="Equation.3" ShapeID="_x0000_i1025" DrawAspect="Content" ObjectID="_1690734350"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4"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proofErr w:type="gramStart"/>
            <w:r>
              <w:rPr>
                <w:lang w:eastAsia="zh-CN"/>
              </w:rPr>
              <w:t>First priority</w:t>
            </w:r>
            <w:proofErr w:type="gramEnd"/>
            <w:r>
              <w:rPr>
                <w:lang w:eastAsia="zh-CN"/>
              </w:rPr>
              <w:t>: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lastRenderedPageBreak/>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6" w:name="_Ref79975089"/>
      <w:r>
        <w:rPr>
          <w:rFonts w:ascii="Arial" w:hAnsi="Arial"/>
          <w:b w:val="0"/>
          <w:bCs w:val="0"/>
          <w:sz w:val="36"/>
          <w:szCs w:val="20"/>
        </w:rPr>
        <w:t>Appendix: Contribution Proposals</w:t>
      </w:r>
      <w:bookmarkEnd w:id="26"/>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proofErr w:type="gramStart"/>
      <w:r>
        <w:lastRenderedPageBreak/>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lastRenderedPageBreak/>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CDFF" w14:textId="77777777" w:rsidR="00560726" w:rsidRDefault="00560726">
      <w:r>
        <w:separator/>
      </w:r>
    </w:p>
  </w:endnote>
  <w:endnote w:type="continuationSeparator" w:id="0">
    <w:p w14:paraId="13D04BE9" w14:textId="77777777" w:rsidR="00560726" w:rsidRDefault="0056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3F1C66CF" w14:textId="6214391B" w:rsidR="007A2A7F" w:rsidRDefault="007A2A7F">
            <w:pPr>
              <w:pStyle w:val="Footer"/>
              <w:jc w:val="center"/>
            </w:pPr>
            <w:r>
              <w:t xml:space="preserve">Page </w:t>
            </w:r>
            <w:r>
              <w:rPr>
                <w:b/>
                <w:bCs/>
              </w:rPr>
              <w:fldChar w:fldCharType="begin"/>
            </w:r>
            <w:r>
              <w:rPr>
                <w:b/>
                <w:bCs/>
              </w:rPr>
              <w:instrText xml:space="preserve"> PAGE </w:instrText>
            </w:r>
            <w:r>
              <w:rPr>
                <w:b/>
                <w:bCs/>
              </w:rPr>
              <w:fldChar w:fldCharType="separate"/>
            </w:r>
            <w:r w:rsidR="00DF15F4">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DF15F4">
              <w:rPr>
                <w:b/>
                <w:bCs/>
                <w:noProof/>
              </w:rPr>
              <w:t>15</w:t>
            </w:r>
            <w:r>
              <w:rPr>
                <w:b/>
                <w:bCs/>
              </w:rPr>
              <w:fldChar w:fldCharType="end"/>
            </w:r>
          </w:p>
        </w:sdtContent>
      </w:sdt>
    </w:sdtContent>
  </w:sdt>
  <w:p w14:paraId="3FA0EB77" w14:textId="77777777" w:rsidR="007A2A7F" w:rsidRDefault="007A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07E2" w14:textId="77777777" w:rsidR="00560726" w:rsidRDefault="00560726">
      <w:r>
        <w:separator/>
      </w:r>
    </w:p>
  </w:footnote>
  <w:footnote w:type="continuationSeparator" w:id="0">
    <w:p w14:paraId="701265CE" w14:textId="77777777" w:rsidR="00560726" w:rsidRDefault="0056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0F2DF5C-6CD3-4E07-B923-8F10107303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5014</Words>
  <Characters>28586</Characters>
  <Application>Microsoft Office Word</Application>
  <DocSecurity>0</DocSecurity>
  <Lines>238</Lines>
  <Paragraphs>67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Wei Zeng</cp:lastModifiedBy>
  <cp:revision>3</cp:revision>
  <dcterms:created xsi:type="dcterms:W3CDTF">2021-08-18T02:35:00Z</dcterms:created>
  <dcterms:modified xsi:type="dcterms:W3CDTF">2021-08-18T02:38:00Z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