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EE0CD" w14:textId="1C00F7F0" w:rsidR="00F96CEC" w:rsidRPr="004562F6" w:rsidRDefault="00F96CEC" w:rsidP="00F96CEC">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w:t>
      </w:r>
      <w:r>
        <w:rPr>
          <w:rFonts w:ascii="Arial" w:hAnsi="Arial" w:cs="Arial"/>
          <w:b/>
          <w:bCs/>
          <w:sz w:val="28"/>
        </w:rPr>
        <w:t>300</w:t>
      </w:r>
    </w:p>
    <w:p w14:paraId="22731275" w14:textId="77777777" w:rsidR="00F96CEC" w:rsidRPr="009513AC" w:rsidRDefault="00F96CEC" w:rsidP="00F96CEC">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3397E141" w14:textId="77777777" w:rsidR="00F96CEC" w:rsidRPr="00A44DC8" w:rsidRDefault="00F96CEC" w:rsidP="00F96CEC">
      <w:pPr>
        <w:tabs>
          <w:tab w:val="left" w:pos="1701"/>
          <w:tab w:val="right" w:pos="9072"/>
          <w:tab w:val="right" w:pos="10206"/>
        </w:tabs>
        <w:rPr>
          <w:rFonts w:ascii="Arial" w:hAnsi="Arial"/>
          <w:b/>
          <w:sz w:val="18"/>
        </w:rPr>
      </w:pPr>
    </w:p>
    <w:p w14:paraId="3B264E9B" w14:textId="77777777" w:rsidR="007704B9" w:rsidRDefault="007704B9">
      <w:pPr>
        <w:pStyle w:val="Header"/>
        <w:tabs>
          <w:tab w:val="left" w:pos="2160"/>
        </w:tabs>
        <w:jc w:val="both"/>
        <w:rPr>
          <w:rFonts w:ascii="Arial" w:hAnsi="Arial" w:cs="Arial"/>
          <w:sz w:val="22"/>
        </w:rPr>
      </w:pPr>
      <w:r>
        <w:rPr>
          <w:rFonts w:ascii="Arial" w:hAnsi="Arial" w:cs="Arial"/>
          <w:sz w:val="24"/>
        </w:rPr>
        <w:t xml:space="preserve">3GPP TSG-RAN WG4 Meeting # 98-e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R4-210</w:t>
      </w:r>
      <w:r w:rsidR="00670859">
        <w:rPr>
          <w:rFonts w:ascii="Arial" w:hAnsi="Arial" w:cs="Arial"/>
          <w:sz w:val="22"/>
        </w:rPr>
        <w:t>4067</w:t>
      </w:r>
    </w:p>
    <w:p w14:paraId="47A267D3" w14:textId="77777777" w:rsidR="007704B9" w:rsidRDefault="007704B9">
      <w:pPr>
        <w:widowControl w:val="0"/>
        <w:tabs>
          <w:tab w:val="left" w:pos="2160"/>
        </w:tabs>
        <w:spacing w:after="0"/>
        <w:ind w:left="2127" w:hanging="2127"/>
        <w:jc w:val="both"/>
        <w:rPr>
          <w:rFonts w:ascii="Arial" w:hAnsi="Arial" w:cs="Arial"/>
          <w:b/>
          <w:sz w:val="24"/>
          <w:lang w:val="en-US" w:eastAsia="zh-CN"/>
        </w:rPr>
      </w:pPr>
      <w:bookmarkStart w:id="0" w:name="OLE_LINK3"/>
      <w:r>
        <w:rPr>
          <w:rFonts w:ascii="Arial" w:hAnsi="Arial" w:cs="Arial"/>
          <w:b/>
          <w:sz w:val="24"/>
          <w:lang w:val="en-US" w:eastAsia="zh-CN"/>
        </w:rPr>
        <w:t>Electronic Meeting, 25 Jan -05 Feb, 2021</w:t>
      </w:r>
    </w:p>
    <w:bookmarkEnd w:id="0"/>
    <w:p w14:paraId="3C75E97C" w14:textId="77777777" w:rsidR="007704B9" w:rsidRDefault="007704B9">
      <w:pPr>
        <w:pStyle w:val="Footer"/>
        <w:jc w:val="left"/>
        <w:rPr>
          <w:rFonts w:ascii="Arial" w:hAnsi="Arial" w:cs="Arial"/>
        </w:rPr>
      </w:pPr>
    </w:p>
    <w:p w14:paraId="128B201A" w14:textId="77777777" w:rsidR="007704B9" w:rsidRDefault="007704B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Reply LS on temporary RS for efficient SCell activation in NR CA</w:t>
      </w:r>
    </w:p>
    <w:p w14:paraId="7E5B480E" w14:textId="77777777" w:rsidR="007704B9" w:rsidRDefault="007704B9">
      <w:pPr>
        <w:spacing w:after="60"/>
        <w:ind w:left="1985" w:hanging="1985"/>
        <w:rPr>
          <w:rFonts w:ascii="Arial" w:hAnsi="Arial" w:cs="Arial"/>
          <w:bCs/>
        </w:rPr>
      </w:pPr>
      <w:r>
        <w:rPr>
          <w:rFonts w:ascii="Arial" w:hAnsi="Arial" w:cs="Arial"/>
          <w:b/>
        </w:rPr>
        <w:t>Response to:</w:t>
      </w:r>
      <w:r>
        <w:rPr>
          <w:rFonts w:ascii="Arial" w:hAnsi="Arial" w:cs="Arial"/>
          <w:bCs/>
        </w:rPr>
        <w:tab/>
        <w:t>R1-2009798</w:t>
      </w:r>
    </w:p>
    <w:p w14:paraId="0EE82D49" w14:textId="77777777" w:rsidR="007704B9" w:rsidRDefault="007704B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7C1E0815" w14:textId="77777777" w:rsidR="007704B9" w:rsidRDefault="007704B9">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LTE_NR_DC_enh2</w:t>
      </w:r>
    </w:p>
    <w:p w14:paraId="2729012C" w14:textId="77777777" w:rsidR="007704B9" w:rsidRDefault="007704B9">
      <w:pPr>
        <w:spacing w:after="60"/>
        <w:ind w:left="1985" w:hanging="1985"/>
        <w:rPr>
          <w:rFonts w:ascii="Arial" w:hAnsi="Arial" w:cs="Arial"/>
          <w:b/>
        </w:rPr>
      </w:pPr>
    </w:p>
    <w:p w14:paraId="6B1EAC0E" w14:textId="77777777" w:rsidR="007704B9" w:rsidRDefault="007704B9">
      <w:pPr>
        <w:spacing w:after="60"/>
        <w:ind w:left="1985" w:hanging="1985"/>
        <w:rPr>
          <w:rFonts w:ascii="Arial" w:hAnsi="Arial" w:cs="Arial"/>
          <w:bCs/>
        </w:rPr>
      </w:pPr>
      <w:r>
        <w:rPr>
          <w:rFonts w:ascii="Arial" w:hAnsi="Arial" w:cs="Arial"/>
          <w:b/>
        </w:rPr>
        <w:t>Source:</w:t>
      </w:r>
      <w:r>
        <w:rPr>
          <w:rFonts w:ascii="Arial" w:hAnsi="Arial" w:cs="Arial"/>
          <w:bCs/>
        </w:rPr>
        <w:tab/>
        <w:t>RAN WG4</w:t>
      </w:r>
    </w:p>
    <w:p w14:paraId="12BB8256" w14:textId="77777777" w:rsidR="007704B9" w:rsidRDefault="007704B9">
      <w:pPr>
        <w:spacing w:after="60"/>
        <w:ind w:left="1985" w:hanging="1985"/>
        <w:rPr>
          <w:rFonts w:ascii="Arial" w:hAnsi="Arial" w:cs="Arial"/>
          <w:bCs/>
        </w:rPr>
      </w:pPr>
      <w:r>
        <w:rPr>
          <w:rFonts w:ascii="Arial" w:hAnsi="Arial" w:cs="Arial"/>
          <w:b/>
        </w:rPr>
        <w:t>To:</w:t>
      </w:r>
      <w:r>
        <w:rPr>
          <w:rFonts w:ascii="Arial" w:hAnsi="Arial" w:cs="Arial"/>
          <w:bCs/>
        </w:rPr>
        <w:tab/>
        <w:t>RAN WG1</w:t>
      </w:r>
    </w:p>
    <w:p w14:paraId="3E83CA6D" w14:textId="77777777" w:rsidR="007704B9" w:rsidRDefault="007704B9">
      <w:pPr>
        <w:spacing w:after="60"/>
        <w:ind w:left="1985" w:hanging="1985"/>
        <w:rPr>
          <w:rFonts w:ascii="Arial" w:hAnsi="Arial" w:cs="Arial"/>
          <w:bCs/>
        </w:rPr>
      </w:pPr>
      <w:r>
        <w:rPr>
          <w:rFonts w:ascii="Arial" w:hAnsi="Arial" w:cs="Arial"/>
          <w:b/>
        </w:rPr>
        <w:t>Cc:</w:t>
      </w:r>
      <w:r>
        <w:rPr>
          <w:rFonts w:ascii="Arial" w:hAnsi="Arial" w:cs="Arial"/>
          <w:bCs/>
        </w:rPr>
        <w:tab/>
      </w:r>
    </w:p>
    <w:p w14:paraId="60F97F61" w14:textId="77777777" w:rsidR="007704B9" w:rsidRDefault="007704B9">
      <w:pPr>
        <w:tabs>
          <w:tab w:val="left" w:pos="2268"/>
        </w:tabs>
        <w:rPr>
          <w:rFonts w:ascii="Arial" w:hAnsi="Arial" w:cs="Arial"/>
          <w:bCs/>
        </w:rPr>
      </w:pPr>
      <w:r>
        <w:rPr>
          <w:rFonts w:ascii="Arial" w:hAnsi="Arial" w:cs="Arial"/>
          <w:b/>
        </w:rPr>
        <w:t>Contact Person:</w:t>
      </w:r>
      <w:r>
        <w:rPr>
          <w:rFonts w:ascii="Arial" w:hAnsi="Arial" w:cs="Arial"/>
          <w:bCs/>
        </w:rPr>
        <w:tab/>
      </w:r>
    </w:p>
    <w:p w14:paraId="5E988686" w14:textId="77777777" w:rsidR="007704B9" w:rsidRDefault="007704B9">
      <w:pPr>
        <w:pStyle w:val="Heading4"/>
        <w:tabs>
          <w:tab w:val="left" w:pos="2268"/>
        </w:tabs>
        <w:adjustRightInd/>
        <w:snapToGrid/>
        <w:ind w:left="567"/>
        <w:rPr>
          <w:rFonts w:cs="Arial"/>
          <w:b/>
          <w:bCs/>
        </w:rPr>
      </w:pPr>
      <w:r>
        <w:rPr>
          <w:rFonts w:cs="Arial"/>
        </w:rPr>
        <w:t>Name:</w:t>
      </w:r>
      <w:r>
        <w:rPr>
          <w:rFonts w:cs="Arial"/>
        </w:rPr>
        <w:tab/>
      </w:r>
      <w:r>
        <w:rPr>
          <w:rFonts w:cs="Arial" w:hint="eastAsia"/>
          <w:b/>
          <w:lang w:eastAsia="zh-CN"/>
        </w:rPr>
        <w:t>Han Jing</w:t>
      </w:r>
      <w:r>
        <w:rPr>
          <w:rFonts w:cs="Arial"/>
          <w:bCs/>
        </w:rPr>
        <w:tab/>
      </w:r>
    </w:p>
    <w:p w14:paraId="1C6DBE2A" w14:textId="77777777" w:rsidR="007704B9" w:rsidRPr="00F96CEC" w:rsidRDefault="007704B9">
      <w:pPr>
        <w:pStyle w:val="Heading4"/>
        <w:tabs>
          <w:tab w:val="left" w:pos="2268"/>
        </w:tabs>
        <w:adjustRightInd/>
        <w:snapToGrid/>
        <w:ind w:left="567"/>
        <w:rPr>
          <w:rFonts w:cs="Arial"/>
          <w:lang w:val="fr-FR"/>
        </w:rPr>
      </w:pPr>
      <w:r w:rsidRPr="00F96CEC">
        <w:rPr>
          <w:rFonts w:cs="Arial"/>
          <w:lang w:val="fr-FR"/>
        </w:rPr>
        <w:t>E-mail Address:</w:t>
      </w:r>
      <w:r w:rsidRPr="00F96CEC">
        <w:rPr>
          <w:rFonts w:cs="Arial"/>
          <w:lang w:val="fr-FR"/>
        </w:rPr>
        <w:tab/>
      </w:r>
      <w:r w:rsidRPr="00F96CEC">
        <w:rPr>
          <w:rFonts w:cs="Arial" w:hint="eastAsia"/>
          <w:lang w:val="fr-FR"/>
        </w:rPr>
        <w:t>hw.hanjing</w:t>
      </w:r>
      <w:r w:rsidRPr="00F96CEC">
        <w:rPr>
          <w:rFonts w:cs="Arial"/>
          <w:lang w:val="fr-FR"/>
        </w:rPr>
        <w:t>@</w:t>
      </w:r>
      <w:r w:rsidRPr="00F96CEC">
        <w:rPr>
          <w:rFonts w:cs="Arial" w:hint="eastAsia"/>
          <w:lang w:val="fr-FR"/>
        </w:rPr>
        <w:t>huawei</w:t>
      </w:r>
      <w:r w:rsidRPr="00F96CEC">
        <w:rPr>
          <w:rFonts w:cs="Arial"/>
          <w:lang w:val="fr-FR"/>
        </w:rPr>
        <w:t>.com</w:t>
      </w:r>
    </w:p>
    <w:p w14:paraId="392511EC" w14:textId="77777777" w:rsidR="007704B9" w:rsidRDefault="007704B9">
      <w:pPr>
        <w:spacing w:after="60"/>
        <w:ind w:left="1985" w:hanging="1985"/>
        <w:rPr>
          <w:rFonts w:ascii="Arial" w:hAnsi="Arial" w:cs="Arial"/>
          <w:bCs/>
        </w:rPr>
      </w:pPr>
      <w:r>
        <w:rPr>
          <w:rFonts w:ascii="Arial" w:hAnsi="Arial" w:cs="Arial"/>
          <w:b/>
        </w:rPr>
        <w:t>Attachments:</w:t>
      </w:r>
      <w:r>
        <w:rPr>
          <w:rFonts w:ascii="Arial" w:hAnsi="Arial" w:cs="Arial"/>
          <w:bCs/>
        </w:rPr>
        <w:tab/>
      </w:r>
    </w:p>
    <w:p w14:paraId="5E2D5B35" w14:textId="77777777" w:rsidR="007704B9" w:rsidRDefault="007704B9">
      <w:pPr>
        <w:pBdr>
          <w:bottom w:val="single" w:sz="4" w:space="1" w:color="auto"/>
        </w:pBdr>
        <w:rPr>
          <w:rFonts w:ascii="Arial" w:hAnsi="Arial" w:cs="Arial"/>
        </w:rPr>
      </w:pPr>
    </w:p>
    <w:p w14:paraId="0D10DD3E" w14:textId="77777777" w:rsidR="007704B9" w:rsidRDefault="007704B9">
      <w:pPr>
        <w:spacing w:after="120"/>
        <w:rPr>
          <w:rFonts w:ascii="Arial" w:hAnsi="Arial" w:cs="Arial"/>
          <w:b/>
        </w:rPr>
      </w:pPr>
      <w:r>
        <w:rPr>
          <w:rFonts w:ascii="Arial" w:hAnsi="Arial" w:cs="Arial"/>
          <w:b/>
        </w:rPr>
        <w:t>1. Overall Description:</w:t>
      </w:r>
    </w:p>
    <w:p w14:paraId="5B0456F5" w14:textId="77777777" w:rsidR="007704B9" w:rsidRDefault="007704B9">
      <w:pPr>
        <w:spacing w:after="120"/>
        <w:jc w:val="both"/>
        <w:rPr>
          <w:rFonts w:ascii="Arial" w:hAnsi="Arial" w:cs="Arial"/>
        </w:rPr>
      </w:pPr>
      <w:r>
        <w:rPr>
          <w:rFonts w:ascii="Arial" w:hAnsi="Arial" w:cs="Arial"/>
          <w:lang w:eastAsia="zh-CN"/>
        </w:rPr>
        <w:t>RAN4 thanks the LS from RAN1 on</w:t>
      </w:r>
      <w:r>
        <w:rPr>
          <w:rFonts w:ascii="Arial" w:hAnsi="Arial" w:cs="Arial"/>
        </w:rPr>
        <w:t xml:space="preserve"> </w:t>
      </w:r>
      <w:r>
        <w:rPr>
          <w:rFonts w:ascii="Arial" w:hAnsi="Arial" w:cs="Arial"/>
          <w:bCs/>
        </w:rPr>
        <w:t>temporary RS for efficient SCell activation in NR CA</w:t>
      </w:r>
      <w:r>
        <w:rPr>
          <w:rFonts w:ascii="Arial" w:hAnsi="Arial" w:cs="Arial"/>
        </w:rPr>
        <w:t>. RAN4 has discussed these questions in RAN4#98e and achieved the following conclusions:</w:t>
      </w:r>
    </w:p>
    <w:p w14:paraId="5088E120" w14:textId="77777777" w:rsidR="007704B9" w:rsidRDefault="007704B9">
      <w:pPr>
        <w:autoSpaceDE w:val="0"/>
        <w:autoSpaceDN w:val="0"/>
        <w:adjustRightInd w:val="0"/>
        <w:snapToGrid w:val="0"/>
        <w:spacing w:after="120"/>
        <w:jc w:val="both"/>
        <w:rPr>
          <w:rFonts w:ascii="Arial" w:hAnsi="Arial" w:cs="Arial"/>
          <w:iCs/>
          <w:kern w:val="2"/>
          <w:lang w:val="en-US"/>
        </w:rPr>
      </w:pPr>
      <w:r>
        <w:rPr>
          <w:rFonts w:ascii="Arial" w:hAnsi="Arial" w:cs="Arial"/>
          <w:b/>
          <w:iCs/>
          <w:kern w:val="2"/>
          <w:lang w:val="en-US"/>
        </w:rPr>
        <w:t>Q1:</w:t>
      </w:r>
      <w:r>
        <w:rPr>
          <w:rFonts w:ascii="Arial" w:hAnsi="Arial" w:cs="Arial"/>
          <w:iCs/>
          <w:kern w:val="2"/>
          <w:lang w:val="en-US"/>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2E316696" w14:textId="77777777" w:rsidR="007704B9" w:rsidRDefault="007704B9">
      <w:pPr>
        <w:autoSpaceDE w:val="0"/>
        <w:autoSpaceDN w:val="0"/>
        <w:adjustRightInd w:val="0"/>
        <w:snapToGrid w:val="0"/>
        <w:spacing w:after="120"/>
        <w:jc w:val="both"/>
        <w:rPr>
          <w:rFonts w:ascii="Arial" w:hAnsi="Arial" w:cs="Arial"/>
          <w:iCs/>
          <w:kern w:val="2"/>
          <w:lang w:val="en-US"/>
        </w:rPr>
      </w:pPr>
      <w:bookmarkStart w:id="1" w:name="_Hlk63254759"/>
      <w:r>
        <w:rPr>
          <w:rFonts w:ascii="Arial" w:hAnsi="Arial" w:cs="Arial"/>
          <w:iCs/>
          <w:kern w:val="2"/>
          <w:lang w:val="en-US"/>
        </w:rPr>
        <w:t>[RAN4 Response]: RAN4 had discussed on temporary RS for SCell activation in multiple scenarios (FR1/FR2, known/unknown cell, etc.). So far RAN4 reached the following conclusion</w:t>
      </w:r>
      <w:r w:rsidR="00460002">
        <w:rPr>
          <w:rFonts w:ascii="Arial" w:hAnsi="Arial" w:cs="Arial"/>
          <w:iCs/>
          <w:kern w:val="2"/>
          <w:lang w:val="en-US"/>
        </w:rPr>
        <w:t>s:</w:t>
      </w:r>
    </w:p>
    <w:bookmarkEnd w:id="1"/>
    <w:p w14:paraId="383959CA" w14:textId="77777777" w:rsidR="007704B9" w:rsidRDefault="007704B9">
      <w:pPr>
        <w:numPr>
          <w:ilvl w:val="0"/>
          <w:numId w:val="8"/>
        </w:numPr>
        <w:tabs>
          <w:tab w:val="left" w:pos="360"/>
          <w:tab w:val="left" w:pos="720"/>
        </w:tabs>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 xml:space="preserve">SCell to be activated is </w:t>
      </w:r>
      <w:r>
        <w:rPr>
          <w:rFonts w:ascii="Arial" w:hAnsi="Arial" w:cs="Arial"/>
          <w:iCs/>
          <w:kern w:val="2"/>
          <w:u w:val="single"/>
          <w:lang w:val="en-US"/>
        </w:rPr>
        <w:t>known</w:t>
      </w:r>
      <w:r>
        <w:rPr>
          <w:rFonts w:ascii="Arial" w:hAnsi="Arial" w:cs="Arial"/>
          <w:iCs/>
          <w:kern w:val="2"/>
          <w:lang w:val="en-US"/>
        </w:rPr>
        <w:t xml:space="preserve"> and belongs to </w:t>
      </w:r>
      <w:r>
        <w:rPr>
          <w:rFonts w:ascii="Arial" w:hAnsi="Arial" w:cs="Arial"/>
          <w:iCs/>
          <w:kern w:val="2"/>
          <w:u w:val="single"/>
          <w:lang w:val="en-US"/>
        </w:rPr>
        <w:t>FR1</w:t>
      </w:r>
    </w:p>
    <w:p w14:paraId="0B36774C" w14:textId="77777777" w:rsidR="007704B9" w:rsidRPr="00006A88" w:rsidRDefault="007704B9">
      <w:pPr>
        <w:numPr>
          <w:ilvl w:val="1"/>
          <w:numId w:val="8"/>
        </w:numPr>
        <w:tabs>
          <w:tab w:val="left" w:pos="1080"/>
          <w:tab w:val="left" w:pos="144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If SCell measurement cycle is equal to or smaller than 160ms</w:t>
      </w:r>
    </w:p>
    <w:p w14:paraId="438B5B14" w14:textId="77777777" w:rsidR="007704B9" w:rsidRPr="00006A88" w:rsidRDefault="007704B9">
      <w:pPr>
        <w:numPr>
          <w:ilvl w:val="2"/>
          <w:numId w:val="8"/>
        </w:numPr>
        <w:tabs>
          <w:tab w:val="left" w:pos="1800"/>
          <w:tab w:val="left" w:pos="2160"/>
        </w:tabs>
        <w:autoSpaceDE w:val="0"/>
        <w:autoSpaceDN w:val="0"/>
        <w:adjustRightInd w:val="0"/>
        <w:snapToGrid w:val="0"/>
        <w:spacing w:after="120"/>
        <w:jc w:val="both"/>
        <w:rPr>
          <w:rFonts w:ascii="Arial" w:hAnsi="Arial" w:cs="Arial"/>
          <w:iCs/>
          <w:kern w:val="2"/>
          <w:lang w:val="en-US"/>
        </w:rPr>
      </w:pPr>
      <w:bookmarkStart w:id="2" w:name="_Hlk63255458"/>
      <w:r w:rsidRPr="00006A88">
        <w:rPr>
          <w:rFonts w:ascii="Arial" w:hAnsi="Arial" w:cs="Arial"/>
          <w:iCs/>
          <w:kern w:val="2"/>
          <w:lang w:val="en-US"/>
        </w:rPr>
        <w:t>temporary RS can be used for time/frequency tracking</w:t>
      </w:r>
      <w:bookmarkEnd w:id="2"/>
    </w:p>
    <w:p w14:paraId="5431D825" w14:textId="77777777" w:rsidR="007704B9" w:rsidRPr="00006A88" w:rsidRDefault="007704B9">
      <w:pPr>
        <w:numPr>
          <w:ilvl w:val="3"/>
          <w:numId w:val="8"/>
        </w:numPr>
        <w:autoSpaceDE w:val="0"/>
        <w:autoSpaceDN w:val="0"/>
        <w:adjustRightInd w:val="0"/>
        <w:snapToGrid w:val="0"/>
        <w:spacing w:after="120"/>
        <w:jc w:val="both"/>
        <w:rPr>
          <w:rFonts w:ascii="Arial" w:hAnsi="Arial" w:cs="Arial"/>
          <w:iCs/>
          <w:kern w:val="2"/>
          <w:lang w:val="en-US"/>
        </w:rPr>
      </w:pPr>
      <w:bookmarkStart w:id="3" w:name="_Hlk63254919"/>
      <w:r w:rsidRPr="00006A88">
        <w:rPr>
          <w:rFonts w:ascii="Arial" w:hAnsi="Arial" w:cs="Arial"/>
          <w:iCs/>
          <w:kern w:val="2"/>
          <w:lang w:val="en-US"/>
        </w:rPr>
        <w:t>1 burst (</w:t>
      </w:r>
      <w:bookmarkStart w:id="4" w:name="_Hlk63255366"/>
      <w:r w:rsidR="005F7F41" w:rsidRPr="00006A88">
        <w:rPr>
          <w:rFonts w:ascii="Arial" w:hAnsi="Arial" w:cs="Arial"/>
          <w:iCs/>
          <w:kern w:val="2"/>
          <w:lang w:val="en-US"/>
        </w:rPr>
        <w:t>2-slot with four</w:t>
      </w:r>
      <w:r w:rsidR="00627FDA" w:rsidRPr="00006A88">
        <w:rPr>
          <w:rFonts w:ascii="Arial" w:hAnsi="Arial" w:cs="Arial"/>
          <w:iCs/>
          <w:kern w:val="2"/>
          <w:lang w:val="en-US"/>
        </w:rPr>
        <w:t xml:space="preserve"> CSI-RS resources</w:t>
      </w:r>
      <w:bookmarkEnd w:id="4"/>
      <w:r w:rsidRPr="00006A88">
        <w:rPr>
          <w:rFonts w:ascii="Arial" w:hAnsi="Arial" w:cs="Arial"/>
          <w:iCs/>
          <w:kern w:val="2"/>
          <w:lang w:val="en-US"/>
        </w:rPr>
        <w:t>) is required</w:t>
      </w:r>
      <w:r w:rsidR="005F7F41" w:rsidRPr="00006A88">
        <w:rPr>
          <w:rFonts w:ascii="Arial" w:hAnsi="Arial" w:cs="Arial"/>
          <w:iCs/>
          <w:kern w:val="2"/>
          <w:lang w:val="en-US"/>
        </w:rPr>
        <w:t xml:space="preserve"> based on RAN1 working assumptions on temporary RS design provided in the LS </w:t>
      </w:r>
      <w:r w:rsidR="005F7F41" w:rsidRPr="00006A88">
        <w:rPr>
          <w:rFonts w:ascii="Arial" w:hAnsi="Arial" w:cs="Arial"/>
          <w:bCs/>
        </w:rPr>
        <w:t>R1-2009798.</w:t>
      </w:r>
    </w:p>
    <w:bookmarkEnd w:id="3"/>
    <w:p w14:paraId="173DE108" w14:textId="77777777" w:rsidR="007704B9" w:rsidRPr="00006A88" w:rsidRDefault="007704B9">
      <w:pPr>
        <w:numPr>
          <w:ilvl w:val="1"/>
          <w:numId w:val="8"/>
        </w:numPr>
        <w:tabs>
          <w:tab w:val="left" w:pos="1080"/>
          <w:tab w:val="left" w:pos="144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If SCell measurement cycle is larger than 160ms</w:t>
      </w:r>
    </w:p>
    <w:p w14:paraId="3BEE9E5D" w14:textId="77777777" w:rsidR="007704B9" w:rsidRPr="00006A88" w:rsidRDefault="007704B9">
      <w:pPr>
        <w:numPr>
          <w:ilvl w:val="2"/>
          <w:numId w:val="8"/>
        </w:numPr>
        <w:tabs>
          <w:tab w:val="left" w:pos="1800"/>
          <w:tab w:val="left" w:pos="2160"/>
        </w:tabs>
        <w:autoSpaceDE w:val="0"/>
        <w:autoSpaceDN w:val="0"/>
        <w:adjustRightInd w:val="0"/>
        <w:snapToGrid w:val="0"/>
        <w:spacing w:after="120"/>
        <w:jc w:val="both"/>
        <w:rPr>
          <w:rFonts w:ascii="Arial" w:hAnsi="Arial" w:cs="Arial"/>
          <w:iCs/>
          <w:kern w:val="2"/>
          <w:lang w:val="en-US"/>
        </w:rPr>
      </w:pPr>
      <w:bookmarkStart w:id="5" w:name="_Hlk63255476"/>
      <w:r w:rsidRPr="00006A88">
        <w:rPr>
          <w:rFonts w:ascii="Arial" w:hAnsi="Arial" w:cs="Arial"/>
          <w:iCs/>
          <w:kern w:val="2"/>
          <w:lang w:val="en-US"/>
        </w:rPr>
        <w:t>temporary RS can be used for AGC</w:t>
      </w:r>
    </w:p>
    <w:p w14:paraId="4C3E20F0" w14:textId="77777777" w:rsidR="007704B9" w:rsidRPr="00006A88" w:rsidRDefault="007704B9">
      <w:pPr>
        <w:numPr>
          <w:ilvl w:val="3"/>
          <w:numId w:val="8"/>
        </w:numPr>
        <w:tabs>
          <w:tab w:val="left" w:pos="2520"/>
          <w:tab w:val="left" w:pos="288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1 burst (</w:t>
      </w:r>
      <w:r w:rsidR="005F7F41" w:rsidRPr="00006A88">
        <w:rPr>
          <w:rFonts w:ascii="Arial" w:hAnsi="Arial" w:cs="Arial"/>
          <w:iCs/>
          <w:kern w:val="2"/>
          <w:lang w:val="en-US"/>
        </w:rPr>
        <w:t>2-slot with four CSI-RS resources</w:t>
      </w:r>
      <w:r w:rsidRPr="00006A88">
        <w:rPr>
          <w:rFonts w:ascii="Arial" w:hAnsi="Arial" w:cs="Arial"/>
          <w:iCs/>
          <w:kern w:val="2"/>
          <w:lang w:val="en-US"/>
        </w:rPr>
        <w:t>) is required</w:t>
      </w:r>
    </w:p>
    <w:bookmarkEnd w:id="5"/>
    <w:p w14:paraId="06827826" w14:textId="77777777" w:rsidR="007704B9" w:rsidRPr="00006A88" w:rsidRDefault="007704B9">
      <w:pPr>
        <w:numPr>
          <w:ilvl w:val="2"/>
          <w:numId w:val="8"/>
        </w:numPr>
        <w:tabs>
          <w:tab w:val="left" w:pos="1800"/>
          <w:tab w:val="left" w:pos="216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temporary RS can be used for time/frequency tracking</w:t>
      </w:r>
    </w:p>
    <w:p w14:paraId="5647FEEE" w14:textId="77777777" w:rsidR="007704B9" w:rsidRPr="00006A88" w:rsidRDefault="007704B9">
      <w:pPr>
        <w:numPr>
          <w:ilvl w:val="3"/>
          <w:numId w:val="8"/>
        </w:numPr>
        <w:tabs>
          <w:tab w:val="left" w:pos="2520"/>
          <w:tab w:val="left" w:pos="288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1 separate burst (</w:t>
      </w:r>
      <w:r w:rsidR="005F7F41" w:rsidRPr="00006A88">
        <w:rPr>
          <w:rFonts w:ascii="Arial" w:hAnsi="Arial" w:cs="Arial"/>
          <w:iCs/>
          <w:kern w:val="2"/>
          <w:lang w:val="en-US"/>
        </w:rPr>
        <w:t>2-slot with four CSI-RS resources</w:t>
      </w:r>
      <w:r w:rsidRPr="00006A88">
        <w:rPr>
          <w:rFonts w:ascii="Arial" w:hAnsi="Arial" w:cs="Arial"/>
          <w:iCs/>
          <w:kern w:val="2"/>
          <w:lang w:val="en-US"/>
        </w:rPr>
        <w:t>)</w:t>
      </w:r>
      <w:r w:rsidR="005F7F41" w:rsidRPr="00006A88">
        <w:rPr>
          <w:rFonts w:ascii="Arial" w:hAnsi="Arial" w:cs="Arial"/>
          <w:iCs/>
          <w:kern w:val="2"/>
          <w:lang w:val="en-US"/>
        </w:rPr>
        <w:t xml:space="preserve"> is required in addition to the one burst required for AGC</w:t>
      </w:r>
    </w:p>
    <w:p w14:paraId="230BC1FC" w14:textId="77777777" w:rsidR="005F7F41" w:rsidRPr="00006A88" w:rsidRDefault="005F7F41" w:rsidP="005F7F41">
      <w:pPr>
        <w:numPr>
          <w:ilvl w:val="2"/>
          <w:numId w:val="8"/>
        </w:numPr>
        <w:tabs>
          <w:tab w:val="left" w:pos="1800"/>
          <w:tab w:val="left" w:pos="2160"/>
        </w:tabs>
        <w:autoSpaceDE w:val="0"/>
        <w:autoSpaceDN w:val="0"/>
        <w:adjustRightInd w:val="0"/>
        <w:snapToGrid w:val="0"/>
        <w:spacing w:after="120"/>
        <w:jc w:val="both"/>
        <w:rPr>
          <w:rFonts w:ascii="Arial" w:hAnsi="Arial" w:cs="Arial"/>
          <w:iCs/>
          <w:kern w:val="2"/>
          <w:lang w:val="en-US"/>
        </w:rPr>
      </w:pPr>
      <w:r w:rsidRPr="00006A88">
        <w:rPr>
          <w:rFonts w:ascii="Arial" w:hAnsi="Arial" w:cs="Arial"/>
          <w:iCs/>
          <w:kern w:val="2"/>
          <w:lang w:val="en-US"/>
        </w:rPr>
        <w:t>The agreements above apply based on RAN1 working assumptions on temporary RS design provided in the LS R1-2009798.</w:t>
      </w:r>
    </w:p>
    <w:p w14:paraId="151DAC01" w14:textId="77777777" w:rsidR="007704B9" w:rsidRDefault="007704B9">
      <w:pPr>
        <w:numPr>
          <w:ilvl w:val="2"/>
          <w:numId w:val="8"/>
        </w:numPr>
        <w:tabs>
          <w:tab w:val="left" w:pos="1800"/>
          <w:tab w:val="left" w:pos="2160"/>
        </w:tabs>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FFS: whether minimum gap between the RS symbol(s) for AGC and the RS symbols for time/frequency acquisition is considered to account for UE AGC application time delay</w:t>
      </w:r>
    </w:p>
    <w:p w14:paraId="2E5C5278" w14:textId="77777777" w:rsidR="007704B9" w:rsidRDefault="007704B9">
      <w:pPr>
        <w:numPr>
          <w:ilvl w:val="3"/>
          <w:numId w:val="8"/>
        </w:numPr>
        <w:tabs>
          <w:tab w:val="left" w:pos="2520"/>
          <w:tab w:val="left" w:pos="2880"/>
        </w:tabs>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The minimum gap length is FFS</w:t>
      </w:r>
    </w:p>
    <w:p w14:paraId="26D49099" w14:textId="77777777" w:rsidR="007704B9" w:rsidRDefault="007704B9">
      <w:pPr>
        <w:numPr>
          <w:ilvl w:val="0"/>
          <w:numId w:val="8"/>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SCell</w:t>
      </w:r>
      <w:r w:rsidR="00BB5FCC">
        <w:rPr>
          <w:rFonts w:ascii="Arial" w:hAnsi="Arial" w:cs="Arial"/>
          <w:iCs/>
          <w:kern w:val="2"/>
          <w:lang w:val="en-US"/>
        </w:rPr>
        <w:t xml:space="preserve"> to be</w:t>
      </w:r>
      <w:r>
        <w:rPr>
          <w:rFonts w:ascii="Arial" w:hAnsi="Arial" w:cs="Arial"/>
          <w:iCs/>
          <w:kern w:val="2"/>
          <w:lang w:val="en-US"/>
        </w:rPr>
        <w:t xml:space="preserve"> activated belongs to </w:t>
      </w:r>
      <w:r>
        <w:rPr>
          <w:rFonts w:ascii="Arial" w:hAnsi="Arial" w:cs="Arial"/>
          <w:iCs/>
          <w:kern w:val="2"/>
          <w:u w:val="single"/>
          <w:lang w:val="en-US"/>
        </w:rPr>
        <w:t>FR2</w:t>
      </w:r>
    </w:p>
    <w:p w14:paraId="43BC109A" w14:textId="77777777" w:rsidR="00E74C61" w:rsidRDefault="007704B9" w:rsidP="00E74C61">
      <w:pPr>
        <w:numPr>
          <w:ilvl w:val="1"/>
          <w:numId w:val="8"/>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lastRenderedPageBreak/>
        <w:t>If there is at least one active serving cell on that FR2 band</w:t>
      </w:r>
      <w:r w:rsidR="00941FCA">
        <w:rPr>
          <w:rFonts w:ascii="Arial" w:hAnsi="Arial" w:cs="Arial"/>
          <w:iCs/>
          <w:kern w:val="2"/>
          <w:lang w:val="en-US"/>
        </w:rPr>
        <w:t xml:space="preserve"> and temporary RS for the target SCell is provided</w:t>
      </w:r>
      <w:r w:rsidR="003020B0">
        <w:rPr>
          <w:rFonts w:ascii="Arial" w:hAnsi="Arial" w:cs="Arial"/>
          <w:iCs/>
          <w:kern w:val="2"/>
          <w:lang w:val="en-US"/>
        </w:rPr>
        <w:t>,</w:t>
      </w:r>
      <w:r w:rsidR="003020B0" w:rsidRPr="00E74C61">
        <w:rPr>
          <w:rFonts w:ascii="Arial" w:hAnsi="Arial" w:cs="Arial"/>
          <w:iCs/>
          <w:kern w:val="2"/>
          <w:lang w:val="en-US"/>
        </w:rPr>
        <w:t xml:space="preserve"> </w:t>
      </w:r>
      <w:r w:rsidR="003020B0" w:rsidRPr="003020B0">
        <w:rPr>
          <w:rFonts w:ascii="Arial" w:hAnsi="Arial" w:cs="Arial"/>
          <w:iCs/>
          <w:kern w:val="2"/>
          <w:lang w:val="en-US"/>
        </w:rPr>
        <w:t>no matter whether the SCell to be activated is known or unknown</w:t>
      </w:r>
      <w:r>
        <w:rPr>
          <w:rFonts w:ascii="Arial" w:hAnsi="Arial" w:cs="Arial"/>
          <w:iCs/>
          <w:kern w:val="2"/>
          <w:lang w:val="en-US"/>
        </w:rPr>
        <w:t xml:space="preserve"> </w:t>
      </w:r>
    </w:p>
    <w:p w14:paraId="20D5C7AD" w14:textId="77777777" w:rsidR="007704B9" w:rsidRDefault="007704B9" w:rsidP="00E74C61">
      <w:pPr>
        <w:numPr>
          <w:ilvl w:val="2"/>
          <w:numId w:val="8"/>
        </w:numPr>
        <w:autoSpaceDE w:val="0"/>
        <w:autoSpaceDN w:val="0"/>
        <w:adjustRightInd w:val="0"/>
        <w:snapToGrid w:val="0"/>
        <w:spacing w:after="120"/>
        <w:jc w:val="both"/>
        <w:rPr>
          <w:rFonts w:ascii="Arial" w:hAnsi="Arial" w:cs="Arial"/>
          <w:iCs/>
          <w:kern w:val="2"/>
          <w:lang w:val="en-US"/>
        </w:rPr>
      </w:pPr>
      <w:r w:rsidRPr="00E74C61">
        <w:rPr>
          <w:rFonts w:ascii="Arial" w:hAnsi="Arial" w:cs="Arial"/>
          <w:iCs/>
          <w:kern w:val="2"/>
          <w:lang w:val="en-US"/>
        </w:rPr>
        <w:t>temporary RS can be used for time/ frequency tracking</w:t>
      </w:r>
    </w:p>
    <w:p w14:paraId="445A089F" w14:textId="77777777" w:rsidR="007704B9" w:rsidRDefault="007704B9">
      <w:pPr>
        <w:numPr>
          <w:ilvl w:val="3"/>
          <w:numId w:val="8"/>
        </w:numPr>
        <w:autoSpaceDE w:val="0"/>
        <w:autoSpaceDN w:val="0"/>
        <w:adjustRightInd w:val="0"/>
        <w:snapToGrid w:val="0"/>
        <w:spacing w:after="120"/>
        <w:jc w:val="both"/>
        <w:rPr>
          <w:rFonts w:ascii="Arial" w:hAnsi="Arial" w:cs="Arial"/>
          <w:iCs/>
          <w:kern w:val="2"/>
          <w:lang w:val="en-US"/>
        </w:rPr>
      </w:pPr>
      <w:bookmarkStart w:id="6" w:name="_Hlk63255658"/>
      <w:bookmarkStart w:id="7" w:name="_Hlk63255665"/>
      <w:r>
        <w:rPr>
          <w:rFonts w:ascii="Arial" w:hAnsi="Arial" w:cs="Arial"/>
          <w:iCs/>
          <w:kern w:val="2"/>
          <w:lang w:val="en-US"/>
        </w:rPr>
        <w:t xml:space="preserve">The number of temporary RS </w:t>
      </w:r>
      <w:r w:rsidR="00EB49AD">
        <w:rPr>
          <w:rFonts w:ascii="Arial" w:hAnsi="Arial" w:cs="Arial"/>
          <w:iCs/>
          <w:kern w:val="2"/>
          <w:lang w:val="en-US"/>
        </w:rPr>
        <w:t xml:space="preserve">symbols </w:t>
      </w:r>
      <w:r>
        <w:rPr>
          <w:rFonts w:ascii="Arial" w:hAnsi="Arial" w:cs="Arial"/>
          <w:iCs/>
          <w:kern w:val="2"/>
          <w:lang w:val="en-US"/>
        </w:rPr>
        <w:t>is under discussion</w:t>
      </w:r>
      <w:bookmarkEnd w:id="6"/>
    </w:p>
    <w:bookmarkEnd w:id="7"/>
    <w:p w14:paraId="4D098E42" w14:textId="77777777" w:rsidR="007704B9" w:rsidRDefault="007704B9">
      <w:pPr>
        <w:numPr>
          <w:ilvl w:val="1"/>
          <w:numId w:val="8"/>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If there is no active serving cell on that FR2 band, and the SCell to be activated is known to UE</w:t>
      </w:r>
    </w:p>
    <w:p w14:paraId="02A3534C" w14:textId="77777777" w:rsidR="007704B9" w:rsidRDefault="007704B9" w:rsidP="00E74C61">
      <w:pPr>
        <w:numPr>
          <w:ilvl w:val="2"/>
          <w:numId w:val="8"/>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temporary RS can be used for fine timing tracking</w:t>
      </w:r>
    </w:p>
    <w:p w14:paraId="4EBF2B81" w14:textId="77777777" w:rsidR="007704B9" w:rsidRPr="00E74C61" w:rsidRDefault="007704B9" w:rsidP="00E74C61">
      <w:pPr>
        <w:numPr>
          <w:ilvl w:val="3"/>
          <w:numId w:val="8"/>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 xml:space="preserve">The number of temporary RS </w:t>
      </w:r>
      <w:r w:rsidR="00EB49AD">
        <w:rPr>
          <w:rFonts w:ascii="Arial" w:hAnsi="Arial" w:cs="Arial"/>
          <w:iCs/>
          <w:kern w:val="2"/>
          <w:lang w:val="en-US"/>
        </w:rPr>
        <w:t xml:space="preserve">symbols </w:t>
      </w:r>
      <w:r>
        <w:rPr>
          <w:rFonts w:ascii="Arial" w:hAnsi="Arial" w:cs="Arial"/>
          <w:iCs/>
          <w:kern w:val="2"/>
          <w:lang w:val="en-US"/>
        </w:rPr>
        <w:t>is under discussion</w:t>
      </w:r>
    </w:p>
    <w:p w14:paraId="16F4C3BE" w14:textId="77777777" w:rsidR="007704B9" w:rsidRDefault="007704B9">
      <w:pPr>
        <w:autoSpaceDE w:val="0"/>
        <w:autoSpaceDN w:val="0"/>
        <w:adjustRightInd w:val="0"/>
        <w:snapToGrid w:val="0"/>
        <w:spacing w:after="120"/>
        <w:jc w:val="both"/>
        <w:rPr>
          <w:rFonts w:ascii="Arial" w:hAnsi="Arial" w:cs="Arial"/>
          <w:iCs/>
          <w:kern w:val="2"/>
          <w:lang w:val="en-US"/>
        </w:rPr>
      </w:pPr>
      <w:r w:rsidRPr="00E74C61">
        <w:rPr>
          <w:rFonts w:ascii="Arial" w:hAnsi="Arial" w:cs="Arial"/>
          <w:iCs/>
          <w:kern w:val="2"/>
          <w:lang w:val="en-US"/>
        </w:rPr>
        <w:t xml:space="preserve">So far there is no conclusion on whether/how much benefit can be </w:t>
      </w:r>
      <w:r w:rsidR="003020B0" w:rsidRPr="00E74C61">
        <w:rPr>
          <w:rFonts w:ascii="Arial" w:hAnsi="Arial" w:cs="Arial"/>
          <w:iCs/>
          <w:kern w:val="2"/>
          <w:lang w:val="en-US"/>
        </w:rPr>
        <w:t>achieved</w:t>
      </w:r>
      <w:r w:rsidRPr="00E74C61">
        <w:rPr>
          <w:rFonts w:ascii="Arial" w:hAnsi="Arial" w:cs="Arial"/>
          <w:iCs/>
          <w:kern w:val="2"/>
          <w:lang w:val="en-US"/>
        </w:rPr>
        <w:t xml:space="preserve"> for the temporary RS based SCell activation</w:t>
      </w:r>
      <w:r w:rsidRPr="00E74C61">
        <w:rPr>
          <w:rFonts w:ascii="Arial" w:hAnsi="Arial" w:cs="Arial"/>
          <w:iCs/>
          <w:kern w:val="2"/>
          <w:lang w:val="en-US" w:eastAsia="zh-CN"/>
        </w:rPr>
        <w:t xml:space="preserve"> in other scenarios (e.g. SCell to be activated is unknown and belongs to FR1, SCell to be activated is unknown and belongs to FR2 if there is no active serving cell on that FR2 band)</w:t>
      </w:r>
      <w:r w:rsidRPr="00E74C61">
        <w:rPr>
          <w:rFonts w:ascii="Arial" w:hAnsi="Arial" w:cs="Arial"/>
          <w:iCs/>
          <w:kern w:val="2"/>
          <w:lang w:val="en-US"/>
        </w:rPr>
        <w:t xml:space="preserve">. </w:t>
      </w:r>
      <w:r w:rsidR="00E74C61" w:rsidRPr="00E74C61">
        <w:rPr>
          <w:rFonts w:ascii="Arial" w:hAnsi="Arial" w:cs="Arial"/>
          <w:iCs/>
          <w:kern w:val="2"/>
          <w:lang w:val="en-US"/>
        </w:rPr>
        <w:t>RAN4 will continue the discussion and provide feedback to RAN1 if there is conclusion.</w:t>
      </w:r>
    </w:p>
    <w:p w14:paraId="47060C44" w14:textId="77777777" w:rsidR="007704B9" w:rsidRDefault="007704B9">
      <w:pPr>
        <w:autoSpaceDE w:val="0"/>
        <w:autoSpaceDN w:val="0"/>
        <w:adjustRightInd w:val="0"/>
        <w:snapToGrid w:val="0"/>
        <w:spacing w:after="120"/>
        <w:jc w:val="both"/>
        <w:rPr>
          <w:rFonts w:ascii="Arial" w:hAnsi="Arial" w:cs="Arial"/>
          <w:iCs/>
          <w:kern w:val="2"/>
          <w:lang w:val="en-US"/>
        </w:rPr>
      </w:pPr>
      <w:r>
        <w:rPr>
          <w:rFonts w:ascii="Arial" w:hAnsi="Arial" w:cs="Arial"/>
          <w:b/>
          <w:iCs/>
          <w:kern w:val="2"/>
          <w:lang w:val="en-US"/>
        </w:rPr>
        <w:t>Q2:</w:t>
      </w:r>
      <w:r>
        <w:rPr>
          <w:rFonts w:ascii="Arial" w:hAnsi="Arial" w:cs="Arial"/>
          <w:iCs/>
          <w:kern w:val="2"/>
          <w:lang w:val="en-US"/>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E11680A" w14:textId="77777777" w:rsidR="007704B9" w:rsidRDefault="007704B9">
      <w:pPr>
        <w:autoSpaceDE w:val="0"/>
        <w:autoSpaceDN w:val="0"/>
        <w:adjustRightInd w:val="0"/>
        <w:snapToGrid w:val="0"/>
        <w:spacing w:after="120"/>
        <w:jc w:val="both"/>
        <w:rPr>
          <w:rFonts w:ascii="Arial" w:hAnsi="Arial" w:cs="Arial"/>
          <w:iCs/>
          <w:kern w:val="2"/>
          <w:lang w:val="en-US"/>
        </w:rPr>
      </w:pPr>
      <w:bookmarkStart w:id="8" w:name="_Hlk63256122"/>
      <w:r>
        <w:rPr>
          <w:rFonts w:ascii="Arial" w:hAnsi="Arial" w:cs="Arial"/>
          <w:iCs/>
          <w:kern w:val="2"/>
          <w:lang w:val="en-US"/>
        </w:rPr>
        <w:t>[RAN4 Response]:</w:t>
      </w:r>
      <w:r>
        <w:t xml:space="preserve"> </w:t>
      </w:r>
      <w:r>
        <w:rPr>
          <w:rFonts w:ascii="Arial" w:hAnsi="Arial" w:cs="Arial"/>
          <w:iCs/>
          <w:kern w:val="2"/>
          <w:lang w:val="en-US"/>
        </w:rPr>
        <w:t>This question is still under discussion in RAN4.</w:t>
      </w:r>
    </w:p>
    <w:p w14:paraId="0CD13196" w14:textId="77777777" w:rsidR="00EB49AD" w:rsidRDefault="00EB49AD" w:rsidP="00EB49AD">
      <w:pPr>
        <w:numPr>
          <w:ilvl w:val="0"/>
          <w:numId w:val="9"/>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 xml:space="preserve">Based on the legacy requirement assumption, </w:t>
      </w:r>
      <w:r w:rsidRPr="00EB49AD">
        <w:rPr>
          <w:rFonts w:ascii="Arial" w:hAnsi="Arial" w:cs="Arial"/>
          <w:iCs/>
          <w:kern w:val="2"/>
          <w:lang w:val="en-US"/>
        </w:rPr>
        <w:t>UE expects another RS and/or SSB (burst) is also transmitted on the other activated serving cell, having all the RSs time-aligned within MTRD requirement for intra-band CA</w:t>
      </w:r>
    </w:p>
    <w:p w14:paraId="5067F4D3" w14:textId="77777777" w:rsidR="00EB49AD" w:rsidRDefault="00EB49AD" w:rsidP="00E74C61">
      <w:pPr>
        <w:numPr>
          <w:ilvl w:val="0"/>
          <w:numId w:val="9"/>
        </w:numPr>
        <w:autoSpaceDE w:val="0"/>
        <w:autoSpaceDN w:val="0"/>
        <w:adjustRightInd w:val="0"/>
        <w:snapToGrid w:val="0"/>
        <w:spacing w:after="120"/>
        <w:jc w:val="both"/>
        <w:rPr>
          <w:rFonts w:ascii="Arial" w:hAnsi="Arial" w:cs="Arial"/>
          <w:iCs/>
          <w:kern w:val="2"/>
          <w:lang w:val="en-US"/>
        </w:rPr>
      </w:pPr>
      <w:r>
        <w:rPr>
          <w:rFonts w:ascii="Arial" w:hAnsi="Arial" w:cs="Arial"/>
          <w:iCs/>
          <w:kern w:val="2"/>
          <w:lang w:val="en-US"/>
        </w:rPr>
        <w:t xml:space="preserve">FFS </w:t>
      </w:r>
      <w:r w:rsidR="00CE1BB4">
        <w:rPr>
          <w:rFonts w:ascii="Arial" w:hAnsi="Arial" w:cs="Arial"/>
          <w:iCs/>
          <w:kern w:val="2"/>
          <w:lang w:val="en-US"/>
        </w:rPr>
        <w:t xml:space="preserve">on new assumption where </w:t>
      </w:r>
      <w:r w:rsidR="00CE1BB4" w:rsidRPr="00CE1BB4">
        <w:rPr>
          <w:rFonts w:ascii="Arial" w:hAnsi="Arial" w:cs="Arial"/>
          <w:iCs/>
          <w:kern w:val="2"/>
          <w:lang w:val="en-US"/>
        </w:rPr>
        <w:t>UE does not require to receive another RS transmitted also on the other activated serving cell in the same band</w:t>
      </w:r>
    </w:p>
    <w:bookmarkEnd w:id="8"/>
    <w:p w14:paraId="3F28185F" w14:textId="77777777" w:rsidR="007704B9" w:rsidRDefault="007704B9">
      <w:pPr>
        <w:autoSpaceDE w:val="0"/>
        <w:autoSpaceDN w:val="0"/>
        <w:adjustRightInd w:val="0"/>
        <w:snapToGrid w:val="0"/>
        <w:spacing w:after="120"/>
        <w:jc w:val="both"/>
        <w:rPr>
          <w:rFonts w:ascii="Arial" w:hAnsi="Arial" w:cs="Arial"/>
          <w:iCs/>
          <w:kern w:val="2"/>
          <w:lang w:val="en-US"/>
        </w:rPr>
      </w:pPr>
      <w:r>
        <w:rPr>
          <w:rFonts w:ascii="Arial" w:hAnsi="Arial" w:cs="Arial"/>
          <w:b/>
          <w:iCs/>
          <w:kern w:val="2"/>
          <w:lang w:val="en-US"/>
        </w:rPr>
        <w:t>Q3:</w:t>
      </w:r>
      <w:r>
        <w:rPr>
          <w:rFonts w:ascii="Arial" w:hAnsi="Arial" w:cs="Arial"/>
          <w:iCs/>
          <w:kern w:val="2"/>
          <w:lang w:val="en-US"/>
        </w:rPr>
        <w:t xml:space="preserve"> does the RAN1 working assumption for temporary RS (i.e., reuse existing Rel-15/16 TRS structure) provide</w:t>
      </w:r>
      <w:r>
        <w:rPr>
          <w:rFonts w:ascii="Arial" w:hAnsi="Arial" w:cs="Arial"/>
          <w:iCs/>
          <w:strike/>
          <w:kern w:val="2"/>
          <w:lang w:val="en-US"/>
        </w:rPr>
        <w:t>s</w:t>
      </w:r>
      <w:r>
        <w:rPr>
          <w:rFonts w:ascii="Arial" w:hAnsi="Arial" w:cs="Arial"/>
          <w:iCs/>
          <w:kern w:val="2"/>
          <w:lang w:val="en-US"/>
        </w:rPr>
        <w:t xml:space="preserve"> reduction in maximum allowed activation delay requirements (specified in subclause 8.3.2 of TS 38.133)? Also, are there any suggested changes from RAN4 perspective?</w:t>
      </w:r>
    </w:p>
    <w:p w14:paraId="003BC690" w14:textId="77777777" w:rsidR="007704B9" w:rsidRDefault="007704B9">
      <w:pPr>
        <w:autoSpaceDE w:val="0"/>
        <w:autoSpaceDN w:val="0"/>
        <w:adjustRightInd w:val="0"/>
        <w:snapToGrid w:val="0"/>
        <w:spacing w:after="120"/>
        <w:jc w:val="both"/>
        <w:rPr>
          <w:rFonts w:ascii="Arial" w:hAnsi="Arial" w:cs="Arial"/>
          <w:iCs/>
          <w:strike/>
          <w:kern w:val="2"/>
          <w:lang w:val="en-US"/>
        </w:rPr>
      </w:pPr>
      <w:r w:rsidRPr="00006A88">
        <w:rPr>
          <w:rFonts w:ascii="Arial" w:hAnsi="Arial" w:cs="Arial"/>
          <w:iCs/>
          <w:kern w:val="2"/>
          <w:lang w:val="en-US"/>
        </w:rPr>
        <w:t>[RAN4 Response]:</w:t>
      </w:r>
      <w:r w:rsidRPr="00006A88">
        <w:t xml:space="preserve"> </w:t>
      </w:r>
      <w:r w:rsidRPr="00006A88">
        <w:rPr>
          <w:rFonts w:ascii="Arial" w:hAnsi="Arial" w:cs="Arial"/>
          <w:iCs/>
          <w:kern w:val="2"/>
          <w:lang w:val="en-US"/>
        </w:rPr>
        <w:t xml:space="preserve">RAN1 working assumption for temporary RS (i.e., reuse existing Rel-15/16 TRS structure) can provide reduction in maximum allowed activation delay at least for some cases as listed above. </w:t>
      </w:r>
      <w:r w:rsidR="005F7F41" w:rsidRPr="00006A88">
        <w:rPr>
          <w:rFonts w:ascii="Arial" w:hAnsi="Arial" w:cs="Arial"/>
          <w:iCs/>
          <w:kern w:val="2"/>
          <w:lang w:val="en-US"/>
        </w:rPr>
        <w:t>RAN4 will continue the discussion if there are any suggested changes from RAN4 perspective and will provide additional agreements (if any) in RAN4 #99-e.</w:t>
      </w:r>
    </w:p>
    <w:p w14:paraId="103D31D2" w14:textId="77777777" w:rsidR="007704B9" w:rsidRDefault="007704B9">
      <w:pPr>
        <w:spacing w:after="120"/>
        <w:rPr>
          <w:rFonts w:ascii="Arial" w:hAnsi="Arial" w:cs="Arial"/>
          <w:b/>
        </w:rPr>
      </w:pPr>
      <w:r>
        <w:rPr>
          <w:rFonts w:ascii="Arial" w:hAnsi="Arial" w:cs="Arial"/>
          <w:b/>
        </w:rPr>
        <w:t xml:space="preserve">2. To RAN WG1 group. </w:t>
      </w:r>
    </w:p>
    <w:p w14:paraId="16ACFEEA" w14:textId="77777777" w:rsidR="007704B9" w:rsidRDefault="007704B9">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asks RAN1 to</w:t>
      </w:r>
      <w:r>
        <w:rPr>
          <w:rFonts w:ascii="Arial" w:hAnsi="Arial" w:cs="Arial" w:hint="eastAsia"/>
          <w:lang w:eastAsia="zh-CN"/>
        </w:rPr>
        <w:t xml:space="preserve"> </w:t>
      </w:r>
      <w:r>
        <w:rPr>
          <w:rFonts w:ascii="Arial" w:hAnsi="Arial" w:cs="Arial"/>
          <w:lang w:eastAsia="zh-CN"/>
        </w:rPr>
        <w:t>take the above agreements into account.</w:t>
      </w:r>
    </w:p>
    <w:p w14:paraId="05BC0CA4" w14:textId="77777777" w:rsidR="007704B9" w:rsidRDefault="007704B9">
      <w:pPr>
        <w:spacing w:after="120"/>
        <w:rPr>
          <w:rFonts w:ascii="Arial" w:hAnsi="Arial" w:cs="Arial"/>
          <w:b/>
          <w:lang w:eastAsia="zh-CN"/>
        </w:rPr>
      </w:pPr>
    </w:p>
    <w:p w14:paraId="1A3DAD01" w14:textId="77777777" w:rsidR="007704B9" w:rsidRDefault="007704B9">
      <w:pPr>
        <w:spacing w:after="120"/>
        <w:rPr>
          <w:rFonts w:ascii="Arial" w:hAnsi="Arial" w:cs="Arial"/>
          <w:b/>
        </w:rPr>
      </w:pPr>
      <w:r>
        <w:rPr>
          <w:rFonts w:ascii="Arial" w:hAnsi="Arial" w:cs="Arial"/>
          <w:b/>
        </w:rPr>
        <w:t>3. Date of Next TSG-RAN WG4 Meetings:</w:t>
      </w:r>
    </w:p>
    <w:p w14:paraId="4B22B897" w14:textId="77777777" w:rsidR="007704B9" w:rsidRDefault="007704B9">
      <w:pPr>
        <w:tabs>
          <w:tab w:val="left" w:pos="3625"/>
        </w:tabs>
        <w:ind w:left="2268" w:hanging="2268"/>
        <w:rPr>
          <w:rFonts w:ascii="Arial" w:hAnsi="Arial" w:cs="Arial"/>
          <w:bCs/>
        </w:rPr>
      </w:pPr>
      <w:r>
        <w:rPr>
          <w:rFonts w:ascii="Arial" w:hAnsi="Arial" w:cs="Arial"/>
          <w:bCs/>
        </w:rPr>
        <w:t>TSG-RAN4 Meeting #98-bis-e</w:t>
      </w:r>
      <w:r>
        <w:rPr>
          <w:rFonts w:ascii="Arial" w:hAnsi="Arial" w:cs="Arial"/>
          <w:bCs/>
        </w:rPr>
        <w:tab/>
      </w:r>
      <w:r>
        <w:rPr>
          <w:rFonts w:ascii="Arial" w:hAnsi="Arial" w:cs="Arial"/>
          <w:bCs/>
        </w:rPr>
        <w:tab/>
        <w:t>Online</w:t>
      </w:r>
    </w:p>
    <w:p w14:paraId="0E1051DB" w14:textId="77777777" w:rsidR="007704B9" w:rsidRDefault="007704B9">
      <w:pPr>
        <w:tabs>
          <w:tab w:val="left" w:pos="3625"/>
        </w:tabs>
        <w:ind w:left="2268" w:hanging="2268"/>
        <w:rPr>
          <w:rFonts w:ascii="Arial" w:hAnsi="Arial" w:cs="Arial"/>
          <w:bCs/>
        </w:rPr>
      </w:pPr>
      <w:r>
        <w:rPr>
          <w:rFonts w:ascii="Arial" w:hAnsi="Arial" w:cs="Arial"/>
          <w:bCs/>
        </w:rPr>
        <w:t>TSG-RAN4 Meeting #99-e</w:t>
      </w:r>
      <w:r>
        <w:rPr>
          <w:rFonts w:ascii="Arial" w:hAnsi="Arial" w:cs="Arial"/>
          <w:bCs/>
        </w:rPr>
        <w:tab/>
      </w:r>
      <w:r>
        <w:rPr>
          <w:rFonts w:ascii="Arial" w:hAnsi="Arial" w:cs="Arial"/>
          <w:bCs/>
        </w:rPr>
        <w:tab/>
        <w:t>Online</w:t>
      </w:r>
    </w:p>
    <w:sectPr w:rsidR="007704B9">
      <w:footerReference w:type="even" r:id="rId8"/>
      <w:footerReference w:type="default" r:id="rId9"/>
      <w:footnotePr>
        <w:numRestart w:val="eachSect"/>
      </w:footnotePr>
      <w:pgSz w:w="11907" w:h="16840"/>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415C7" w14:textId="77777777" w:rsidR="000F453E" w:rsidRDefault="000F453E">
      <w:pPr>
        <w:spacing w:after="0"/>
      </w:pPr>
      <w:r>
        <w:separator/>
      </w:r>
    </w:p>
  </w:endnote>
  <w:endnote w:type="continuationSeparator" w:id="0">
    <w:p w14:paraId="25F97B65" w14:textId="77777777" w:rsidR="000F453E" w:rsidRDefault="000F45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4E2B1" w14:textId="77777777" w:rsidR="007704B9" w:rsidRDefault="007704B9">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8</w:t>
    </w:r>
    <w:r>
      <w:fldChar w:fldCharType="end"/>
    </w:r>
  </w:p>
  <w:p w14:paraId="677975A4" w14:textId="77777777" w:rsidR="007704B9" w:rsidRDefault="00770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D35B3" w14:textId="77777777" w:rsidR="007704B9" w:rsidRDefault="000F453E">
    <w:pPr>
      <w:pStyle w:val="Footer"/>
      <w:framePr w:wrap="around" w:vAnchor="text" w:hAnchor="margin" w:xAlign="center" w:y="1"/>
      <w:rPr>
        <w:rStyle w:val="PageNumber"/>
      </w:rPr>
    </w:pPr>
    <w:r>
      <w:rPr>
        <w:lang w:val="en-GB" w:eastAsia="en-GB"/>
      </w:rPr>
      <w:pict w14:anchorId="45C42C7E">
        <v:shapetype id="_x0000_t202" coordsize="21600,21600" o:spt="202" path="m,l,21600r21600,l21600,xe">
          <v:stroke joinstyle="miter"/>
          <v:path gradientshapeok="t" o:connecttype="rect"/>
        </v:shapetype>
        <v:shape id="MSIPCMbbf04af6b3505ee01210ec8e"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1;mso-position-horizontal-relative:page;mso-position-vertical-relative:page;v-text-anchor:bottom" o:allowincell="f" filled="f" stroked="f">
          <v:textbox inset="20pt,0,5.85pt,0">
            <w:txbxContent>
              <w:p w14:paraId="11EBC6FA" w14:textId="77777777" w:rsidR="007704B9" w:rsidRDefault="007704B9">
                <w:pPr>
                  <w:spacing w:after="0"/>
                  <w:rPr>
                    <w:rFonts w:ascii="Calibri" w:hAnsi="Calibri" w:cs="Calibri"/>
                    <w:color w:val="000000"/>
                    <w:sz w:val="14"/>
                  </w:rPr>
                </w:pPr>
              </w:p>
            </w:txbxContent>
          </v:textbox>
          <w10:wrap anchorx="page" anchory="page"/>
        </v:shape>
      </w:pict>
    </w:r>
    <w:r w:rsidR="007704B9">
      <w:fldChar w:fldCharType="begin"/>
    </w:r>
    <w:r w:rsidR="007704B9">
      <w:rPr>
        <w:rStyle w:val="PageNumber"/>
      </w:rPr>
      <w:instrText xml:space="preserve">PAGE  </w:instrText>
    </w:r>
    <w:r w:rsidR="007704B9">
      <w:fldChar w:fldCharType="separate"/>
    </w:r>
    <w:r w:rsidR="00006A88">
      <w:rPr>
        <w:rStyle w:val="PageNumber"/>
        <w:noProof/>
      </w:rPr>
      <w:t>1</w:t>
    </w:r>
    <w:r w:rsidR="007704B9">
      <w:fldChar w:fldCharType="end"/>
    </w:r>
  </w:p>
  <w:p w14:paraId="58C1F223" w14:textId="77777777" w:rsidR="007704B9" w:rsidRDefault="007704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BE2A3" w14:textId="77777777" w:rsidR="000F453E" w:rsidRDefault="000F453E">
      <w:pPr>
        <w:spacing w:after="0"/>
      </w:pPr>
      <w:r>
        <w:separator/>
      </w:r>
    </w:p>
  </w:footnote>
  <w:footnote w:type="continuationSeparator" w:id="0">
    <w:p w14:paraId="77B0F916" w14:textId="77777777" w:rsidR="000F453E" w:rsidRDefault="000F45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multilevel"/>
    <w:tmpl w:val="29F978E9"/>
    <w:lvl w:ilvl="0">
      <w:start w:val="1"/>
      <w:numFmt w:val="bullet"/>
      <w:pStyle w:val="B1"/>
      <w:lvlText w:val=""/>
      <w:lvlJc w:val="left"/>
      <w:pPr>
        <w:tabs>
          <w:tab w:val="num" w:pos="737"/>
        </w:tabs>
        <w:ind w:left="737" w:hanging="453"/>
      </w:pPr>
      <w:rPr>
        <w:rFonts w:ascii="Wingdings" w:hAnsi="Wingdings" w:hint="default"/>
        <w:color w:val="auto"/>
      </w:rPr>
    </w:lvl>
    <w:lvl w:ilvl="1">
      <w:start w:val="1"/>
      <w:numFmt w:val="bullet"/>
      <w:lvlText w:val="o"/>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Batang" w:hAnsi="Batang"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o"/>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Batang" w:hAnsi="Batang"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o"/>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6421B6"/>
    <w:multiLevelType w:val="hybridMultilevel"/>
    <w:tmpl w:val="7630973A"/>
    <w:lvl w:ilvl="0" w:tplc="780A71C0">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1"/>
        </w:tabs>
        <w:ind w:left="341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start w:val="1"/>
      <w:numFmt w:val="bullet"/>
      <w:lvlText w:val="o"/>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Batang" w:hAnsi="Batang"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o"/>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Batang" w:hAnsi="Batang"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o"/>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characterSpacingControl w:val="doNotCompress"/>
  <w:hdrShapeDefaults>
    <o:shapedefaults v:ext="edit" spidmax="2050" fillcolor="white">
      <v:fill color="white"/>
    </o:shapedefaults>
    <o:shapelayout v:ext="edit">
      <o:idmap v:ext="edit" data="2"/>
    </o:shapelayout>
  </w:hdrShapeDefaults>
  <w:footnotePr>
    <w:numRestart w:val="eachSect"/>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BDEB1D03"/>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A88"/>
    <w:rsid w:val="00006C4A"/>
    <w:rsid w:val="00006C8A"/>
    <w:rsid w:val="00007E5D"/>
    <w:rsid w:val="00010283"/>
    <w:rsid w:val="0001034A"/>
    <w:rsid w:val="000104F8"/>
    <w:rsid w:val="00010EE0"/>
    <w:rsid w:val="0001181D"/>
    <w:rsid w:val="00011B86"/>
    <w:rsid w:val="00011C44"/>
    <w:rsid w:val="0001245D"/>
    <w:rsid w:val="000126F8"/>
    <w:rsid w:val="00012FAA"/>
    <w:rsid w:val="00013285"/>
    <w:rsid w:val="00013333"/>
    <w:rsid w:val="00013532"/>
    <w:rsid w:val="000138F3"/>
    <w:rsid w:val="000139F7"/>
    <w:rsid w:val="00013A12"/>
    <w:rsid w:val="00013DD7"/>
    <w:rsid w:val="00013DD9"/>
    <w:rsid w:val="00013E66"/>
    <w:rsid w:val="00013ED9"/>
    <w:rsid w:val="0001465F"/>
    <w:rsid w:val="000147D1"/>
    <w:rsid w:val="00014D51"/>
    <w:rsid w:val="00014F30"/>
    <w:rsid w:val="00014FFF"/>
    <w:rsid w:val="0001514A"/>
    <w:rsid w:val="00015CF2"/>
    <w:rsid w:val="00015D4F"/>
    <w:rsid w:val="000167F5"/>
    <w:rsid w:val="00016A3A"/>
    <w:rsid w:val="00016AA1"/>
    <w:rsid w:val="00016B69"/>
    <w:rsid w:val="00016CBA"/>
    <w:rsid w:val="00016FCA"/>
    <w:rsid w:val="00016FE6"/>
    <w:rsid w:val="00017195"/>
    <w:rsid w:val="00017422"/>
    <w:rsid w:val="00017A58"/>
    <w:rsid w:val="00017D04"/>
    <w:rsid w:val="0002013E"/>
    <w:rsid w:val="00020690"/>
    <w:rsid w:val="0002087D"/>
    <w:rsid w:val="00020BD6"/>
    <w:rsid w:val="0002131D"/>
    <w:rsid w:val="00021396"/>
    <w:rsid w:val="000217CA"/>
    <w:rsid w:val="0002180A"/>
    <w:rsid w:val="00021E90"/>
    <w:rsid w:val="000223E8"/>
    <w:rsid w:val="00022625"/>
    <w:rsid w:val="00022D42"/>
    <w:rsid w:val="00022E04"/>
    <w:rsid w:val="000231B8"/>
    <w:rsid w:val="000231CE"/>
    <w:rsid w:val="00023990"/>
    <w:rsid w:val="000239F5"/>
    <w:rsid w:val="00023AE6"/>
    <w:rsid w:val="000246F5"/>
    <w:rsid w:val="000248EA"/>
    <w:rsid w:val="0002499B"/>
    <w:rsid w:val="00024BF2"/>
    <w:rsid w:val="00025FA7"/>
    <w:rsid w:val="0002617A"/>
    <w:rsid w:val="000262B8"/>
    <w:rsid w:val="00026550"/>
    <w:rsid w:val="00026771"/>
    <w:rsid w:val="000267A4"/>
    <w:rsid w:val="00026BDF"/>
    <w:rsid w:val="00026DB4"/>
    <w:rsid w:val="00027229"/>
    <w:rsid w:val="0002755A"/>
    <w:rsid w:val="0002764A"/>
    <w:rsid w:val="00027B73"/>
    <w:rsid w:val="00027C32"/>
    <w:rsid w:val="000302CB"/>
    <w:rsid w:val="00030390"/>
    <w:rsid w:val="00030480"/>
    <w:rsid w:val="00030638"/>
    <w:rsid w:val="000309F1"/>
    <w:rsid w:val="00030D6A"/>
    <w:rsid w:val="0003108E"/>
    <w:rsid w:val="000311C6"/>
    <w:rsid w:val="00031283"/>
    <w:rsid w:val="00031299"/>
    <w:rsid w:val="00031339"/>
    <w:rsid w:val="000317A7"/>
    <w:rsid w:val="000318E5"/>
    <w:rsid w:val="00031BAA"/>
    <w:rsid w:val="00031D4D"/>
    <w:rsid w:val="00031F08"/>
    <w:rsid w:val="0003239E"/>
    <w:rsid w:val="00032846"/>
    <w:rsid w:val="0003352E"/>
    <w:rsid w:val="0003375A"/>
    <w:rsid w:val="00033770"/>
    <w:rsid w:val="00033B9A"/>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32E"/>
    <w:rsid w:val="000519DE"/>
    <w:rsid w:val="00051B16"/>
    <w:rsid w:val="00052417"/>
    <w:rsid w:val="00052731"/>
    <w:rsid w:val="00052ED4"/>
    <w:rsid w:val="0005357D"/>
    <w:rsid w:val="000536F3"/>
    <w:rsid w:val="00053754"/>
    <w:rsid w:val="000549BA"/>
    <w:rsid w:val="00054A24"/>
    <w:rsid w:val="00054A77"/>
    <w:rsid w:val="000550EF"/>
    <w:rsid w:val="000555DB"/>
    <w:rsid w:val="00055794"/>
    <w:rsid w:val="00055B21"/>
    <w:rsid w:val="00055CF0"/>
    <w:rsid w:val="00055DC9"/>
    <w:rsid w:val="00055F19"/>
    <w:rsid w:val="00056B7F"/>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16E3"/>
    <w:rsid w:val="00061D6C"/>
    <w:rsid w:val="00062128"/>
    <w:rsid w:val="00062522"/>
    <w:rsid w:val="00062558"/>
    <w:rsid w:val="00062E5A"/>
    <w:rsid w:val="00062F52"/>
    <w:rsid w:val="0006353F"/>
    <w:rsid w:val="000637CF"/>
    <w:rsid w:val="00063AB9"/>
    <w:rsid w:val="00063ED9"/>
    <w:rsid w:val="0006427B"/>
    <w:rsid w:val="000642D1"/>
    <w:rsid w:val="000643A3"/>
    <w:rsid w:val="0006440F"/>
    <w:rsid w:val="000644E7"/>
    <w:rsid w:val="00065C0D"/>
    <w:rsid w:val="00065D38"/>
    <w:rsid w:val="00065FD4"/>
    <w:rsid w:val="0006654B"/>
    <w:rsid w:val="000668FB"/>
    <w:rsid w:val="0006692E"/>
    <w:rsid w:val="000677AD"/>
    <w:rsid w:val="000677FA"/>
    <w:rsid w:val="0006795B"/>
    <w:rsid w:val="000702E6"/>
    <w:rsid w:val="0007045A"/>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6FB"/>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927"/>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3ACA"/>
    <w:rsid w:val="000940C0"/>
    <w:rsid w:val="00094236"/>
    <w:rsid w:val="000947D3"/>
    <w:rsid w:val="00094FFF"/>
    <w:rsid w:val="000952C2"/>
    <w:rsid w:val="00096355"/>
    <w:rsid w:val="000969FD"/>
    <w:rsid w:val="000972E8"/>
    <w:rsid w:val="00097400"/>
    <w:rsid w:val="000974EC"/>
    <w:rsid w:val="00097968"/>
    <w:rsid w:val="00097E06"/>
    <w:rsid w:val="000A0751"/>
    <w:rsid w:val="000A0ADD"/>
    <w:rsid w:val="000A0B23"/>
    <w:rsid w:val="000A0CE4"/>
    <w:rsid w:val="000A1276"/>
    <w:rsid w:val="000A1326"/>
    <w:rsid w:val="000A1400"/>
    <w:rsid w:val="000A1893"/>
    <w:rsid w:val="000A1C55"/>
    <w:rsid w:val="000A1DC7"/>
    <w:rsid w:val="000A1E20"/>
    <w:rsid w:val="000A2117"/>
    <w:rsid w:val="000A2153"/>
    <w:rsid w:val="000A252D"/>
    <w:rsid w:val="000A25DF"/>
    <w:rsid w:val="000A27F1"/>
    <w:rsid w:val="000A2A53"/>
    <w:rsid w:val="000A2AC9"/>
    <w:rsid w:val="000A2C3E"/>
    <w:rsid w:val="000A2D07"/>
    <w:rsid w:val="000A31EE"/>
    <w:rsid w:val="000A343E"/>
    <w:rsid w:val="000A3A69"/>
    <w:rsid w:val="000A3BF5"/>
    <w:rsid w:val="000A3F33"/>
    <w:rsid w:val="000A412F"/>
    <w:rsid w:val="000A4864"/>
    <w:rsid w:val="000A561C"/>
    <w:rsid w:val="000A5D09"/>
    <w:rsid w:val="000A6602"/>
    <w:rsid w:val="000A7047"/>
    <w:rsid w:val="000A7264"/>
    <w:rsid w:val="000A77C8"/>
    <w:rsid w:val="000A786A"/>
    <w:rsid w:val="000A79E3"/>
    <w:rsid w:val="000A7D5D"/>
    <w:rsid w:val="000B0386"/>
    <w:rsid w:val="000B0794"/>
    <w:rsid w:val="000B0B23"/>
    <w:rsid w:val="000B0B73"/>
    <w:rsid w:val="000B0D61"/>
    <w:rsid w:val="000B104B"/>
    <w:rsid w:val="000B125B"/>
    <w:rsid w:val="000B1F4E"/>
    <w:rsid w:val="000B24B0"/>
    <w:rsid w:val="000B2836"/>
    <w:rsid w:val="000B2A42"/>
    <w:rsid w:val="000B2C91"/>
    <w:rsid w:val="000B2CF6"/>
    <w:rsid w:val="000B2D97"/>
    <w:rsid w:val="000B2EFB"/>
    <w:rsid w:val="000B38C6"/>
    <w:rsid w:val="000B3A48"/>
    <w:rsid w:val="000B3A73"/>
    <w:rsid w:val="000B3ECD"/>
    <w:rsid w:val="000B434A"/>
    <w:rsid w:val="000B46D1"/>
    <w:rsid w:val="000B50CA"/>
    <w:rsid w:val="000B5119"/>
    <w:rsid w:val="000B5189"/>
    <w:rsid w:val="000B5615"/>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94D"/>
    <w:rsid w:val="000C1A53"/>
    <w:rsid w:val="000C1EBE"/>
    <w:rsid w:val="000C25E4"/>
    <w:rsid w:val="000C2600"/>
    <w:rsid w:val="000C291C"/>
    <w:rsid w:val="000C29AA"/>
    <w:rsid w:val="000C2A80"/>
    <w:rsid w:val="000C3179"/>
    <w:rsid w:val="000C3266"/>
    <w:rsid w:val="000C373B"/>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CBF"/>
    <w:rsid w:val="000C7201"/>
    <w:rsid w:val="000C72C4"/>
    <w:rsid w:val="000C73B4"/>
    <w:rsid w:val="000C7863"/>
    <w:rsid w:val="000C7D4E"/>
    <w:rsid w:val="000C7E14"/>
    <w:rsid w:val="000D01BA"/>
    <w:rsid w:val="000D0776"/>
    <w:rsid w:val="000D07C3"/>
    <w:rsid w:val="000D0DE2"/>
    <w:rsid w:val="000D0F9D"/>
    <w:rsid w:val="000D14F3"/>
    <w:rsid w:val="000D19C5"/>
    <w:rsid w:val="000D1A28"/>
    <w:rsid w:val="000D248A"/>
    <w:rsid w:val="000D2519"/>
    <w:rsid w:val="000D281B"/>
    <w:rsid w:val="000D2B22"/>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5E7"/>
    <w:rsid w:val="000D5A4C"/>
    <w:rsid w:val="000D5C37"/>
    <w:rsid w:val="000D5D0D"/>
    <w:rsid w:val="000D5F83"/>
    <w:rsid w:val="000D62C8"/>
    <w:rsid w:val="000D63D9"/>
    <w:rsid w:val="000D66EB"/>
    <w:rsid w:val="000D6A2B"/>
    <w:rsid w:val="000D7224"/>
    <w:rsid w:val="000D727A"/>
    <w:rsid w:val="000D73A6"/>
    <w:rsid w:val="000D784A"/>
    <w:rsid w:val="000D7C3B"/>
    <w:rsid w:val="000E0492"/>
    <w:rsid w:val="000E0608"/>
    <w:rsid w:val="000E09BA"/>
    <w:rsid w:val="000E1041"/>
    <w:rsid w:val="000E1366"/>
    <w:rsid w:val="000E1506"/>
    <w:rsid w:val="000E1B54"/>
    <w:rsid w:val="000E1DD9"/>
    <w:rsid w:val="000E2067"/>
    <w:rsid w:val="000E2303"/>
    <w:rsid w:val="000E2C23"/>
    <w:rsid w:val="000E3490"/>
    <w:rsid w:val="000E34CA"/>
    <w:rsid w:val="000E36AD"/>
    <w:rsid w:val="000E3B40"/>
    <w:rsid w:val="000E3D46"/>
    <w:rsid w:val="000E419D"/>
    <w:rsid w:val="000E4219"/>
    <w:rsid w:val="000E42C2"/>
    <w:rsid w:val="000E4472"/>
    <w:rsid w:val="000E552B"/>
    <w:rsid w:val="000E58CF"/>
    <w:rsid w:val="000E5A81"/>
    <w:rsid w:val="000E5C05"/>
    <w:rsid w:val="000E5DCD"/>
    <w:rsid w:val="000E6208"/>
    <w:rsid w:val="000E63A8"/>
    <w:rsid w:val="000E6969"/>
    <w:rsid w:val="000E6A1B"/>
    <w:rsid w:val="000E6F2D"/>
    <w:rsid w:val="000E725C"/>
    <w:rsid w:val="000E7569"/>
    <w:rsid w:val="000E7792"/>
    <w:rsid w:val="000E7CE0"/>
    <w:rsid w:val="000E7E5D"/>
    <w:rsid w:val="000F0B57"/>
    <w:rsid w:val="000F0E0B"/>
    <w:rsid w:val="000F121D"/>
    <w:rsid w:val="000F156E"/>
    <w:rsid w:val="000F1912"/>
    <w:rsid w:val="000F197F"/>
    <w:rsid w:val="000F1DA5"/>
    <w:rsid w:val="000F21A0"/>
    <w:rsid w:val="000F21CF"/>
    <w:rsid w:val="000F2669"/>
    <w:rsid w:val="000F2A62"/>
    <w:rsid w:val="000F2E48"/>
    <w:rsid w:val="000F32A8"/>
    <w:rsid w:val="000F33F8"/>
    <w:rsid w:val="000F431E"/>
    <w:rsid w:val="000F453E"/>
    <w:rsid w:val="000F4A63"/>
    <w:rsid w:val="000F5331"/>
    <w:rsid w:val="000F58ED"/>
    <w:rsid w:val="000F5A74"/>
    <w:rsid w:val="000F5F36"/>
    <w:rsid w:val="000F5F81"/>
    <w:rsid w:val="000F625B"/>
    <w:rsid w:val="000F62C5"/>
    <w:rsid w:val="000F6AB3"/>
    <w:rsid w:val="000F6CB5"/>
    <w:rsid w:val="000F6DF1"/>
    <w:rsid w:val="000F724B"/>
    <w:rsid w:val="000F72C2"/>
    <w:rsid w:val="000F7352"/>
    <w:rsid w:val="000F74F7"/>
    <w:rsid w:val="000F78E2"/>
    <w:rsid w:val="000F7C17"/>
    <w:rsid w:val="000F7CF2"/>
    <w:rsid w:val="00100352"/>
    <w:rsid w:val="0010038E"/>
    <w:rsid w:val="001004CC"/>
    <w:rsid w:val="00100896"/>
    <w:rsid w:val="00100D44"/>
    <w:rsid w:val="001010BD"/>
    <w:rsid w:val="00101224"/>
    <w:rsid w:val="0010139D"/>
    <w:rsid w:val="00101432"/>
    <w:rsid w:val="00101576"/>
    <w:rsid w:val="00101A5D"/>
    <w:rsid w:val="00102320"/>
    <w:rsid w:val="00102563"/>
    <w:rsid w:val="001029EF"/>
    <w:rsid w:val="00102A17"/>
    <w:rsid w:val="00103076"/>
    <w:rsid w:val="00103199"/>
    <w:rsid w:val="001031B7"/>
    <w:rsid w:val="0010324D"/>
    <w:rsid w:val="00103AEF"/>
    <w:rsid w:val="00103BAD"/>
    <w:rsid w:val="00103E65"/>
    <w:rsid w:val="001041A5"/>
    <w:rsid w:val="00104258"/>
    <w:rsid w:val="00104515"/>
    <w:rsid w:val="00104747"/>
    <w:rsid w:val="00104A40"/>
    <w:rsid w:val="00104D67"/>
    <w:rsid w:val="00104EC3"/>
    <w:rsid w:val="001050EF"/>
    <w:rsid w:val="0010522E"/>
    <w:rsid w:val="0010635D"/>
    <w:rsid w:val="00106E80"/>
    <w:rsid w:val="00107A91"/>
    <w:rsid w:val="00110288"/>
    <w:rsid w:val="00110380"/>
    <w:rsid w:val="00110462"/>
    <w:rsid w:val="0011072F"/>
    <w:rsid w:val="001110E4"/>
    <w:rsid w:val="001111B6"/>
    <w:rsid w:val="001111E9"/>
    <w:rsid w:val="00111C91"/>
    <w:rsid w:val="00111EB7"/>
    <w:rsid w:val="0011216C"/>
    <w:rsid w:val="00112182"/>
    <w:rsid w:val="00112593"/>
    <w:rsid w:val="00112606"/>
    <w:rsid w:val="00112756"/>
    <w:rsid w:val="00112A1A"/>
    <w:rsid w:val="00112DE6"/>
    <w:rsid w:val="00112F49"/>
    <w:rsid w:val="0011345F"/>
    <w:rsid w:val="0011359E"/>
    <w:rsid w:val="001135F5"/>
    <w:rsid w:val="00113700"/>
    <w:rsid w:val="00113C9C"/>
    <w:rsid w:val="001143A4"/>
    <w:rsid w:val="00114872"/>
    <w:rsid w:val="00114A62"/>
    <w:rsid w:val="00114B6B"/>
    <w:rsid w:val="00114C7C"/>
    <w:rsid w:val="00114C9B"/>
    <w:rsid w:val="00114F4F"/>
    <w:rsid w:val="00115021"/>
    <w:rsid w:val="001152CC"/>
    <w:rsid w:val="001153B6"/>
    <w:rsid w:val="001159A7"/>
    <w:rsid w:val="00115DCE"/>
    <w:rsid w:val="00116046"/>
    <w:rsid w:val="00116E9E"/>
    <w:rsid w:val="00116F74"/>
    <w:rsid w:val="0011702D"/>
    <w:rsid w:val="001176B7"/>
    <w:rsid w:val="0012027C"/>
    <w:rsid w:val="00120DDC"/>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87A"/>
    <w:rsid w:val="00130CE2"/>
    <w:rsid w:val="0013135E"/>
    <w:rsid w:val="00131543"/>
    <w:rsid w:val="001315ED"/>
    <w:rsid w:val="00131878"/>
    <w:rsid w:val="00131B84"/>
    <w:rsid w:val="00131CCC"/>
    <w:rsid w:val="00131DE9"/>
    <w:rsid w:val="00131FD4"/>
    <w:rsid w:val="00132DA1"/>
    <w:rsid w:val="00133103"/>
    <w:rsid w:val="0013328B"/>
    <w:rsid w:val="001337E7"/>
    <w:rsid w:val="001338E6"/>
    <w:rsid w:val="0013441D"/>
    <w:rsid w:val="00134714"/>
    <w:rsid w:val="00134DB0"/>
    <w:rsid w:val="001352DA"/>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5A8"/>
    <w:rsid w:val="001458BF"/>
    <w:rsid w:val="001458EB"/>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6D8"/>
    <w:rsid w:val="00151825"/>
    <w:rsid w:val="00151ABA"/>
    <w:rsid w:val="00152169"/>
    <w:rsid w:val="0015239C"/>
    <w:rsid w:val="001528E5"/>
    <w:rsid w:val="001530DF"/>
    <w:rsid w:val="00153822"/>
    <w:rsid w:val="0015383D"/>
    <w:rsid w:val="00154025"/>
    <w:rsid w:val="0015451E"/>
    <w:rsid w:val="0015458B"/>
    <w:rsid w:val="00154D12"/>
    <w:rsid w:val="00154F1D"/>
    <w:rsid w:val="00155094"/>
    <w:rsid w:val="0015525A"/>
    <w:rsid w:val="0015578B"/>
    <w:rsid w:val="00155F91"/>
    <w:rsid w:val="00156766"/>
    <w:rsid w:val="00156B8E"/>
    <w:rsid w:val="00156EB6"/>
    <w:rsid w:val="001570BF"/>
    <w:rsid w:val="00157292"/>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16"/>
    <w:rsid w:val="00161A58"/>
    <w:rsid w:val="00161CA1"/>
    <w:rsid w:val="00161FE8"/>
    <w:rsid w:val="00162158"/>
    <w:rsid w:val="001625AA"/>
    <w:rsid w:val="001625BE"/>
    <w:rsid w:val="00162990"/>
    <w:rsid w:val="00162A3C"/>
    <w:rsid w:val="00162B07"/>
    <w:rsid w:val="0016317A"/>
    <w:rsid w:val="00163472"/>
    <w:rsid w:val="0016379E"/>
    <w:rsid w:val="00163997"/>
    <w:rsid w:val="00163BAB"/>
    <w:rsid w:val="00163E56"/>
    <w:rsid w:val="00163FA4"/>
    <w:rsid w:val="00164551"/>
    <w:rsid w:val="00164751"/>
    <w:rsid w:val="00164892"/>
    <w:rsid w:val="00164E99"/>
    <w:rsid w:val="00164F18"/>
    <w:rsid w:val="0016510A"/>
    <w:rsid w:val="0016554F"/>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E83"/>
    <w:rsid w:val="00173182"/>
    <w:rsid w:val="001736D0"/>
    <w:rsid w:val="00173E18"/>
    <w:rsid w:val="00173EAF"/>
    <w:rsid w:val="001742EB"/>
    <w:rsid w:val="001743C4"/>
    <w:rsid w:val="001743D9"/>
    <w:rsid w:val="00174596"/>
    <w:rsid w:val="00174F7E"/>
    <w:rsid w:val="00175407"/>
    <w:rsid w:val="00175C29"/>
    <w:rsid w:val="00175E15"/>
    <w:rsid w:val="00176156"/>
    <w:rsid w:val="00176652"/>
    <w:rsid w:val="0017685D"/>
    <w:rsid w:val="001768B6"/>
    <w:rsid w:val="00176945"/>
    <w:rsid w:val="001770C6"/>
    <w:rsid w:val="001771D5"/>
    <w:rsid w:val="00177970"/>
    <w:rsid w:val="00177C55"/>
    <w:rsid w:val="00180507"/>
    <w:rsid w:val="001805A3"/>
    <w:rsid w:val="001806FC"/>
    <w:rsid w:val="00180E49"/>
    <w:rsid w:val="00181289"/>
    <w:rsid w:val="00181489"/>
    <w:rsid w:val="00181A7D"/>
    <w:rsid w:val="001827C3"/>
    <w:rsid w:val="00182838"/>
    <w:rsid w:val="00182942"/>
    <w:rsid w:val="00182A28"/>
    <w:rsid w:val="00182AE3"/>
    <w:rsid w:val="00182B7F"/>
    <w:rsid w:val="00183384"/>
    <w:rsid w:val="00183A29"/>
    <w:rsid w:val="00183A93"/>
    <w:rsid w:val="00183BAA"/>
    <w:rsid w:val="001842E4"/>
    <w:rsid w:val="00184407"/>
    <w:rsid w:val="0018446D"/>
    <w:rsid w:val="00184499"/>
    <w:rsid w:val="0018555B"/>
    <w:rsid w:val="00185893"/>
    <w:rsid w:val="00185900"/>
    <w:rsid w:val="00185A63"/>
    <w:rsid w:val="00185DA8"/>
    <w:rsid w:val="00186059"/>
    <w:rsid w:val="001862F3"/>
    <w:rsid w:val="001863F1"/>
    <w:rsid w:val="0018647B"/>
    <w:rsid w:val="00186488"/>
    <w:rsid w:val="00186C47"/>
    <w:rsid w:val="00186DA3"/>
    <w:rsid w:val="001870FD"/>
    <w:rsid w:val="00187222"/>
    <w:rsid w:val="0018747F"/>
    <w:rsid w:val="0018757F"/>
    <w:rsid w:val="0018768F"/>
    <w:rsid w:val="0018788E"/>
    <w:rsid w:val="00187E14"/>
    <w:rsid w:val="001901ED"/>
    <w:rsid w:val="00190369"/>
    <w:rsid w:val="00190384"/>
    <w:rsid w:val="00190453"/>
    <w:rsid w:val="001905F3"/>
    <w:rsid w:val="00190F12"/>
    <w:rsid w:val="00191858"/>
    <w:rsid w:val="00191D33"/>
    <w:rsid w:val="00192293"/>
    <w:rsid w:val="001925A9"/>
    <w:rsid w:val="00193142"/>
    <w:rsid w:val="00193747"/>
    <w:rsid w:val="00193DB7"/>
    <w:rsid w:val="00193DEA"/>
    <w:rsid w:val="00194489"/>
    <w:rsid w:val="001949E5"/>
    <w:rsid w:val="00194A6D"/>
    <w:rsid w:val="00194E03"/>
    <w:rsid w:val="00194F63"/>
    <w:rsid w:val="00195129"/>
    <w:rsid w:val="00195960"/>
    <w:rsid w:val="00195A89"/>
    <w:rsid w:val="00195C22"/>
    <w:rsid w:val="0019631E"/>
    <w:rsid w:val="0019646C"/>
    <w:rsid w:val="001966D2"/>
    <w:rsid w:val="00197140"/>
    <w:rsid w:val="0019785D"/>
    <w:rsid w:val="00197C4E"/>
    <w:rsid w:val="00197EDA"/>
    <w:rsid w:val="001A040A"/>
    <w:rsid w:val="001A0956"/>
    <w:rsid w:val="001A0A24"/>
    <w:rsid w:val="001A11A7"/>
    <w:rsid w:val="001A12AC"/>
    <w:rsid w:val="001A14A3"/>
    <w:rsid w:val="001A1B9D"/>
    <w:rsid w:val="001A1D6F"/>
    <w:rsid w:val="001A1F68"/>
    <w:rsid w:val="001A23FE"/>
    <w:rsid w:val="001A24F6"/>
    <w:rsid w:val="001A3A44"/>
    <w:rsid w:val="001A3A5D"/>
    <w:rsid w:val="001A4C57"/>
    <w:rsid w:val="001A50B1"/>
    <w:rsid w:val="001A5A07"/>
    <w:rsid w:val="001A5BD1"/>
    <w:rsid w:val="001A5F42"/>
    <w:rsid w:val="001A6604"/>
    <w:rsid w:val="001A6625"/>
    <w:rsid w:val="001A6B26"/>
    <w:rsid w:val="001A72EF"/>
    <w:rsid w:val="001A745C"/>
    <w:rsid w:val="001A7698"/>
    <w:rsid w:val="001A79A4"/>
    <w:rsid w:val="001B0041"/>
    <w:rsid w:val="001B0354"/>
    <w:rsid w:val="001B09CC"/>
    <w:rsid w:val="001B0BA7"/>
    <w:rsid w:val="001B0D79"/>
    <w:rsid w:val="001B0F6F"/>
    <w:rsid w:val="001B11B7"/>
    <w:rsid w:val="001B12B5"/>
    <w:rsid w:val="001B15BB"/>
    <w:rsid w:val="001B180F"/>
    <w:rsid w:val="001B1CEA"/>
    <w:rsid w:val="001B1D92"/>
    <w:rsid w:val="001B1E03"/>
    <w:rsid w:val="001B2495"/>
    <w:rsid w:val="001B3291"/>
    <w:rsid w:val="001B4429"/>
    <w:rsid w:val="001B45C7"/>
    <w:rsid w:val="001B4901"/>
    <w:rsid w:val="001B4955"/>
    <w:rsid w:val="001B4DD5"/>
    <w:rsid w:val="001B5847"/>
    <w:rsid w:val="001B5C56"/>
    <w:rsid w:val="001B608E"/>
    <w:rsid w:val="001B61DE"/>
    <w:rsid w:val="001B66C2"/>
    <w:rsid w:val="001B674A"/>
    <w:rsid w:val="001B6982"/>
    <w:rsid w:val="001B6A05"/>
    <w:rsid w:val="001B6B77"/>
    <w:rsid w:val="001B781D"/>
    <w:rsid w:val="001B7DC3"/>
    <w:rsid w:val="001C027D"/>
    <w:rsid w:val="001C064F"/>
    <w:rsid w:val="001C08F3"/>
    <w:rsid w:val="001C102F"/>
    <w:rsid w:val="001C186E"/>
    <w:rsid w:val="001C26CE"/>
    <w:rsid w:val="001C2A3F"/>
    <w:rsid w:val="001C3588"/>
    <w:rsid w:val="001C3FC8"/>
    <w:rsid w:val="001C41EF"/>
    <w:rsid w:val="001C4833"/>
    <w:rsid w:val="001C4AAD"/>
    <w:rsid w:val="001C4F0C"/>
    <w:rsid w:val="001C53B2"/>
    <w:rsid w:val="001C54F3"/>
    <w:rsid w:val="001C597D"/>
    <w:rsid w:val="001C59C7"/>
    <w:rsid w:val="001C5DB8"/>
    <w:rsid w:val="001C6381"/>
    <w:rsid w:val="001C6B82"/>
    <w:rsid w:val="001C6BA5"/>
    <w:rsid w:val="001D00DD"/>
    <w:rsid w:val="001D04B9"/>
    <w:rsid w:val="001D1447"/>
    <w:rsid w:val="001D184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12"/>
    <w:rsid w:val="001D4ABF"/>
    <w:rsid w:val="001D4FC4"/>
    <w:rsid w:val="001D5080"/>
    <w:rsid w:val="001D50BC"/>
    <w:rsid w:val="001D52E4"/>
    <w:rsid w:val="001D53C6"/>
    <w:rsid w:val="001D5430"/>
    <w:rsid w:val="001D5C6B"/>
    <w:rsid w:val="001D5D39"/>
    <w:rsid w:val="001D607A"/>
    <w:rsid w:val="001D66FC"/>
    <w:rsid w:val="001D6867"/>
    <w:rsid w:val="001D6CFD"/>
    <w:rsid w:val="001D6D59"/>
    <w:rsid w:val="001D6DDD"/>
    <w:rsid w:val="001D6E97"/>
    <w:rsid w:val="001D72E2"/>
    <w:rsid w:val="001D77F4"/>
    <w:rsid w:val="001D7955"/>
    <w:rsid w:val="001D7963"/>
    <w:rsid w:val="001D7BA7"/>
    <w:rsid w:val="001E02F7"/>
    <w:rsid w:val="001E09C4"/>
    <w:rsid w:val="001E0BE0"/>
    <w:rsid w:val="001E0D4B"/>
    <w:rsid w:val="001E0D7E"/>
    <w:rsid w:val="001E1023"/>
    <w:rsid w:val="001E12D9"/>
    <w:rsid w:val="001E187C"/>
    <w:rsid w:val="001E18B8"/>
    <w:rsid w:val="001E1C0D"/>
    <w:rsid w:val="001E2102"/>
    <w:rsid w:val="001E21E6"/>
    <w:rsid w:val="001E21F7"/>
    <w:rsid w:val="001E2EF6"/>
    <w:rsid w:val="001E2F8E"/>
    <w:rsid w:val="001E31EE"/>
    <w:rsid w:val="001E39E5"/>
    <w:rsid w:val="001E39F0"/>
    <w:rsid w:val="001E3E0C"/>
    <w:rsid w:val="001E443A"/>
    <w:rsid w:val="001E4732"/>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A01"/>
    <w:rsid w:val="001E7AC0"/>
    <w:rsid w:val="001E7B63"/>
    <w:rsid w:val="001F06A9"/>
    <w:rsid w:val="001F099B"/>
    <w:rsid w:val="001F0A67"/>
    <w:rsid w:val="001F11EB"/>
    <w:rsid w:val="001F161C"/>
    <w:rsid w:val="001F1AFB"/>
    <w:rsid w:val="001F1E8A"/>
    <w:rsid w:val="001F200E"/>
    <w:rsid w:val="001F229B"/>
    <w:rsid w:val="001F232B"/>
    <w:rsid w:val="001F2892"/>
    <w:rsid w:val="001F2BBC"/>
    <w:rsid w:val="001F2C22"/>
    <w:rsid w:val="001F2F28"/>
    <w:rsid w:val="001F3353"/>
    <w:rsid w:val="001F3907"/>
    <w:rsid w:val="001F3C19"/>
    <w:rsid w:val="001F3F6A"/>
    <w:rsid w:val="001F43DF"/>
    <w:rsid w:val="001F5038"/>
    <w:rsid w:val="001F53DE"/>
    <w:rsid w:val="001F557D"/>
    <w:rsid w:val="001F59C4"/>
    <w:rsid w:val="001F5A57"/>
    <w:rsid w:val="001F5C35"/>
    <w:rsid w:val="001F6341"/>
    <w:rsid w:val="001F6A48"/>
    <w:rsid w:val="001F71DC"/>
    <w:rsid w:val="001F7246"/>
    <w:rsid w:val="001F750C"/>
    <w:rsid w:val="001F76C6"/>
    <w:rsid w:val="001F786D"/>
    <w:rsid w:val="001F7BFC"/>
    <w:rsid w:val="001F7D63"/>
    <w:rsid w:val="001F7F4E"/>
    <w:rsid w:val="00200D15"/>
    <w:rsid w:val="00201637"/>
    <w:rsid w:val="0020165E"/>
    <w:rsid w:val="002018A5"/>
    <w:rsid w:val="002019FF"/>
    <w:rsid w:val="00201A22"/>
    <w:rsid w:val="00201CA6"/>
    <w:rsid w:val="00201EC9"/>
    <w:rsid w:val="002023EE"/>
    <w:rsid w:val="00202524"/>
    <w:rsid w:val="0020252D"/>
    <w:rsid w:val="0020255D"/>
    <w:rsid w:val="0020266A"/>
    <w:rsid w:val="00202914"/>
    <w:rsid w:val="00202B3A"/>
    <w:rsid w:val="00202CA0"/>
    <w:rsid w:val="00202F2F"/>
    <w:rsid w:val="00202F91"/>
    <w:rsid w:val="00203574"/>
    <w:rsid w:val="002036BB"/>
    <w:rsid w:val="00203819"/>
    <w:rsid w:val="00203CE6"/>
    <w:rsid w:val="00203FA4"/>
    <w:rsid w:val="0020432F"/>
    <w:rsid w:val="00204E86"/>
    <w:rsid w:val="00205322"/>
    <w:rsid w:val="002053DA"/>
    <w:rsid w:val="00205462"/>
    <w:rsid w:val="0020571B"/>
    <w:rsid w:val="00205938"/>
    <w:rsid w:val="002064D1"/>
    <w:rsid w:val="002069A6"/>
    <w:rsid w:val="00206B0D"/>
    <w:rsid w:val="00206E6A"/>
    <w:rsid w:val="002076F3"/>
    <w:rsid w:val="00207C9C"/>
    <w:rsid w:val="00207F4F"/>
    <w:rsid w:val="00207FCA"/>
    <w:rsid w:val="00210771"/>
    <w:rsid w:val="0021083C"/>
    <w:rsid w:val="00210BCA"/>
    <w:rsid w:val="00210CE1"/>
    <w:rsid w:val="00211030"/>
    <w:rsid w:val="00211234"/>
    <w:rsid w:val="00211D4D"/>
    <w:rsid w:val="002121D7"/>
    <w:rsid w:val="002125A7"/>
    <w:rsid w:val="002127E6"/>
    <w:rsid w:val="00212808"/>
    <w:rsid w:val="002128DF"/>
    <w:rsid w:val="0021329C"/>
    <w:rsid w:val="00213766"/>
    <w:rsid w:val="00213D73"/>
    <w:rsid w:val="00213DE6"/>
    <w:rsid w:val="00213EFC"/>
    <w:rsid w:val="002142D2"/>
    <w:rsid w:val="0021443F"/>
    <w:rsid w:val="00214AA8"/>
    <w:rsid w:val="00214FD9"/>
    <w:rsid w:val="00215E87"/>
    <w:rsid w:val="00216026"/>
    <w:rsid w:val="00216787"/>
    <w:rsid w:val="00216CA1"/>
    <w:rsid w:val="00216E44"/>
    <w:rsid w:val="00216EBF"/>
    <w:rsid w:val="00217290"/>
    <w:rsid w:val="00217556"/>
    <w:rsid w:val="002175F8"/>
    <w:rsid w:val="002179B0"/>
    <w:rsid w:val="002179DE"/>
    <w:rsid w:val="00217A9F"/>
    <w:rsid w:val="0022016E"/>
    <w:rsid w:val="002201F1"/>
    <w:rsid w:val="0022030C"/>
    <w:rsid w:val="002207EC"/>
    <w:rsid w:val="0022093C"/>
    <w:rsid w:val="00221074"/>
    <w:rsid w:val="002213AB"/>
    <w:rsid w:val="002216E6"/>
    <w:rsid w:val="002219AB"/>
    <w:rsid w:val="00221A62"/>
    <w:rsid w:val="0022208E"/>
    <w:rsid w:val="00222C40"/>
    <w:rsid w:val="00222D1D"/>
    <w:rsid w:val="00222D38"/>
    <w:rsid w:val="002230A2"/>
    <w:rsid w:val="00223D1D"/>
    <w:rsid w:val="002244E0"/>
    <w:rsid w:val="002247C0"/>
    <w:rsid w:val="00224DBE"/>
    <w:rsid w:val="00224E55"/>
    <w:rsid w:val="00225076"/>
    <w:rsid w:val="002251E2"/>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2F6"/>
    <w:rsid w:val="00232321"/>
    <w:rsid w:val="00232ABE"/>
    <w:rsid w:val="00233355"/>
    <w:rsid w:val="002337A8"/>
    <w:rsid w:val="0023458E"/>
    <w:rsid w:val="00234C5F"/>
    <w:rsid w:val="0023519B"/>
    <w:rsid w:val="00235827"/>
    <w:rsid w:val="0023585F"/>
    <w:rsid w:val="00235D88"/>
    <w:rsid w:val="00235F0C"/>
    <w:rsid w:val="00236947"/>
    <w:rsid w:val="00236C6E"/>
    <w:rsid w:val="00237104"/>
    <w:rsid w:val="00237211"/>
    <w:rsid w:val="002373D4"/>
    <w:rsid w:val="00237771"/>
    <w:rsid w:val="00237B36"/>
    <w:rsid w:val="00237BAA"/>
    <w:rsid w:val="00237D5C"/>
    <w:rsid w:val="00237E42"/>
    <w:rsid w:val="00240300"/>
    <w:rsid w:val="0024085D"/>
    <w:rsid w:val="00240A71"/>
    <w:rsid w:val="0024100D"/>
    <w:rsid w:val="00241131"/>
    <w:rsid w:val="00242173"/>
    <w:rsid w:val="00242694"/>
    <w:rsid w:val="0024277B"/>
    <w:rsid w:val="002429FB"/>
    <w:rsid w:val="00243379"/>
    <w:rsid w:val="0024339A"/>
    <w:rsid w:val="00243540"/>
    <w:rsid w:val="00243641"/>
    <w:rsid w:val="002437DD"/>
    <w:rsid w:val="00243997"/>
    <w:rsid w:val="00244113"/>
    <w:rsid w:val="002443D8"/>
    <w:rsid w:val="0024452C"/>
    <w:rsid w:val="0024455F"/>
    <w:rsid w:val="00244B2D"/>
    <w:rsid w:val="00244F86"/>
    <w:rsid w:val="00245579"/>
    <w:rsid w:val="00245D0A"/>
    <w:rsid w:val="00245FAB"/>
    <w:rsid w:val="00245FAC"/>
    <w:rsid w:val="0024603E"/>
    <w:rsid w:val="002461C3"/>
    <w:rsid w:val="002468E6"/>
    <w:rsid w:val="00246D97"/>
    <w:rsid w:val="00246DB8"/>
    <w:rsid w:val="00246F36"/>
    <w:rsid w:val="0024708E"/>
    <w:rsid w:val="0024798E"/>
    <w:rsid w:val="002479E3"/>
    <w:rsid w:val="00247D89"/>
    <w:rsid w:val="00247EDC"/>
    <w:rsid w:val="0025000F"/>
    <w:rsid w:val="002503CC"/>
    <w:rsid w:val="00250815"/>
    <w:rsid w:val="002510E5"/>
    <w:rsid w:val="002514DB"/>
    <w:rsid w:val="002514E8"/>
    <w:rsid w:val="00251784"/>
    <w:rsid w:val="002519F9"/>
    <w:rsid w:val="00251B69"/>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489"/>
    <w:rsid w:val="00255817"/>
    <w:rsid w:val="00255843"/>
    <w:rsid w:val="002559A4"/>
    <w:rsid w:val="00255C09"/>
    <w:rsid w:val="00255FD7"/>
    <w:rsid w:val="002560F6"/>
    <w:rsid w:val="00256112"/>
    <w:rsid w:val="00256328"/>
    <w:rsid w:val="0025665A"/>
    <w:rsid w:val="00256A10"/>
    <w:rsid w:val="00257239"/>
    <w:rsid w:val="00257423"/>
    <w:rsid w:val="00257C19"/>
    <w:rsid w:val="00260006"/>
    <w:rsid w:val="00260452"/>
    <w:rsid w:val="002604B0"/>
    <w:rsid w:val="0026084E"/>
    <w:rsid w:val="0026092F"/>
    <w:rsid w:val="00260D9B"/>
    <w:rsid w:val="00261335"/>
    <w:rsid w:val="00261579"/>
    <w:rsid w:val="002619F2"/>
    <w:rsid w:val="00261BFA"/>
    <w:rsid w:val="00261C2C"/>
    <w:rsid w:val="00261E1D"/>
    <w:rsid w:val="00262601"/>
    <w:rsid w:val="00262697"/>
    <w:rsid w:val="00262CE8"/>
    <w:rsid w:val="00262D9A"/>
    <w:rsid w:val="00262FAD"/>
    <w:rsid w:val="0026304D"/>
    <w:rsid w:val="002635B5"/>
    <w:rsid w:val="00263B5C"/>
    <w:rsid w:val="00263DAA"/>
    <w:rsid w:val="00263E9A"/>
    <w:rsid w:val="0026445C"/>
    <w:rsid w:val="002647D1"/>
    <w:rsid w:val="00264838"/>
    <w:rsid w:val="00265127"/>
    <w:rsid w:val="0026519C"/>
    <w:rsid w:val="0026564B"/>
    <w:rsid w:val="00265819"/>
    <w:rsid w:val="002658E7"/>
    <w:rsid w:val="00265A59"/>
    <w:rsid w:val="00265AD2"/>
    <w:rsid w:val="002662E2"/>
    <w:rsid w:val="00266622"/>
    <w:rsid w:val="00266CAB"/>
    <w:rsid w:val="00267038"/>
    <w:rsid w:val="0026741D"/>
    <w:rsid w:val="00267702"/>
    <w:rsid w:val="00267A28"/>
    <w:rsid w:val="002704AE"/>
    <w:rsid w:val="00270BC6"/>
    <w:rsid w:val="00270F79"/>
    <w:rsid w:val="0027102E"/>
    <w:rsid w:val="00271B1A"/>
    <w:rsid w:val="00272474"/>
    <w:rsid w:val="0027283D"/>
    <w:rsid w:val="0027284E"/>
    <w:rsid w:val="002728B3"/>
    <w:rsid w:val="00272B2B"/>
    <w:rsid w:val="00272CAE"/>
    <w:rsid w:val="00272D9C"/>
    <w:rsid w:val="002739D3"/>
    <w:rsid w:val="00273C05"/>
    <w:rsid w:val="00273C6E"/>
    <w:rsid w:val="00273CCA"/>
    <w:rsid w:val="00273E25"/>
    <w:rsid w:val="00273E52"/>
    <w:rsid w:val="00273EB3"/>
    <w:rsid w:val="00274205"/>
    <w:rsid w:val="0027453E"/>
    <w:rsid w:val="00274FFA"/>
    <w:rsid w:val="0027501E"/>
    <w:rsid w:val="002758C5"/>
    <w:rsid w:val="00275A54"/>
    <w:rsid w:val="00275B60"/>
    <w:rsid w:val="00275FDA"/>
    <w:rsid w:val="00276E11"/>
    <w:rsid w:val="002778DC"/>
    <w:rsid w:val="0027794D"/>
    <w:rsid w:val="00277A30"/>
    <w:rsid w:val="00277B68"/>
    <w:rsid w:val="00277C99"/>
    <w:rsid w:val="00277EC2"/>
    <w:rsid w:val="00280813"/>
    <w:rsid w:val="0028104A"/>
    <w:rsid w:val="002810E9"/>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637"/>
    <w:rsid w:val="00285708"/>
    <w:rsid w:val="00285D3C"/>
    <w:rsid w:val="00285D70"/>
    <w:rsid w:val="00285DF4"/>
    <w:rsid w:val="0028636D"/>
    <w:rsid w:val="002865FA"/>
    <w:rsid w:val="002868F8"/>
    <w:rsid w:val="002869C0"/>
    <w:rsid w:val="00286B1C"/>
    <w:rsid w:val="00286B25"/>
    <w:rsid w:val="002904F8"/>
    <w:rsid w:val="00290B2A"/>
    <w:rsid w:val="00291427"/>
    <w:rsid w:val="00291535"/>
    <w:rsid w:val="002918D7"/>
    <w:rsid w:val="00291C59"/>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97F24"/>
    <w:rsid w:val="002A02A9"/>
    <w:rsid w:val="002A083B"/>
    <w:rsid w:val="002A0A41"/>
    <w:rsid w:val="002A1083"/>
    <w:rsid w:val="002A11A5"/>
    <w:rsid w:val="002A1923"/>
    <w:rsid w:val="002A1AD8"/>
    <w:rsid w:val="002A1CEE"/>
    <w:rsid w:val="002A1EE9"/>
    <w:rsid w:val="002A222F"/>
    <w:rsid w:val="002A26ED"/>
    <w:rsid w:val="002A271A"/>
    <w:rsid w:val="002A27B4"/>
    <w:rsid w:val="002A284C"/>
    <w:rsid w:val="002A2AA2"/>
    <w:rsid w:val="002A3737"/>
    <w:rsid w:val="002A3BFD"/>
    <w:rsid w:val="002A3D5D"/>
    <w:rsid w:val="002A3FC8"/>
    <w:rsid w:val="002A429C"/>
    <w:rsid w:val="002A4B2C"/>
    <w:rsid w:val="002A4E8A"/>
    <w:rsid w:val="002A4F15"/>
    <w:rsid w:val="002A547C"/>
    <w:rsid w:val="002A5E44"/>
    <w:rsid w:val="002A6262"/>
    <w:rsid w:val="002A643B"/>
    <w:rsid w:val="002A6AD1"/>
    <w:rsid w:val="002A78B2"/>
    <w:rsid w:val="002A7C16"/>
    <w:rsid w:val="002A7D57"/>
    <w:rsid w:val="002B0225"/>
    <w:rsid w:val="002B02CB"/>
    <w:rsid w:val="002B05B2"/>
    <w:rsid w:val="002B05C7"/>
    <w:rsid w:val="002B0745"/>
    <w:rsid w:val="002B08E3"/>
    <w:rsid w:val="002B09CD"/>
    <w:rsid w:val="002B0A10"/>
    <w:rsid w:val="002B0A95"/>
    <w:rsid w:val="002B11E1"/>
    <w:rsid w:val="002B11FF"/>
    <w:rsid w:val="002B1579"/>
    <w:rsid w:val="002B172F"/>
    <w:rsid w:val="002B1AC9"/>
    <w:rsid w:val="002B1E9E"/>
    <w:rsid w:val="002B2C2C"/>
    <w:rsid w:val="002B2C81"/>
    <w:rsid w:val="002B3517"/>
    <w:rsid w:val="002B3642"/>
    <w:rsid w:val="002B36AF"/>
    <w:rsid w:val="002B3AD0"/>
    <w:rsid w:val="002B3BEC"/>
    <w:rsid w:val="002B3D2D"/>
    <w:rsid w:val="002B4144"/>
    <w:rsid w:val="002B446A"/>
    <w:rsid w:val="002B4D87"/>
    <w:rsid w:val="002B591F"/>
    <w:rsid w:val="002B5AE1"/>
    <w:rsid w:val="002B5BBC"/>
    <w:rsid w:val="002B6395"/>
    <w:rsid w:val="002B692F"/>
    <w:rsid w:val="002B71D8"/>
    <w:rsid w:val="002B72D7"/>
    <w:rsid w:val="002B738D"/>
    <w:rsid w:val="002B7574"/>
    <w:rsid w:val="002B75CC"/>
    <w:rsid w:val="002B7C3A"/>
    <w:rsid w:val="002B7D67"/>
    <w:rsid w:val="002B7ED3"/>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76C"/>
    <w:rsid w:val="002C6A56"/>
    <w:rsid w:val="002C6D95"/>
    <w:rsid w:val="002C71C1"/>
    <w:rsid w:val="002C720E"/>
    <w:rsid w:val="002C73B3"/>
    <w:rsid w:val="002C766A"/>
    <w:rsid w:val="002C7E3B"/>
    <w:rsid w:val="002D087B"/>
    <w:rsid w:val="002D09D7"/>
    <w:rsid w:val="002D0BCE"/>
    <w:rsid w:val="002D0C99"/>
    <w:rsid w:val="002D0F91"/>
    <w:rsid w:val="002D1159"/>
    <w:rsid w:val="002D1758"/>
    <w:rsid w:val="002D1974"/>
    <w:rsid w:val="002D1DE2"/>
    <w:rsid w:val="002D1E68"/>
    <w:rsid w:val="002D234D"/>
    <w:rsid w:val="002D282D"/>
    <w:rsid w:val="002D2956"/>
    <w:rsid w:val="002D2C85"/>
    <w:rsid w:val="002D2F41"/>
    <w:rsid w:val="002D3179"/>
    <w:rsid w:val="002D34FB"/>
    <w:rsid w:val="002D35A1"/>
    <w:rsid w:val="002D3739"/>
    <w:rsid w:val="002D39C6"/>
    <w:rsid w:val="002D3E06"/>
    <w:rsid w:val="002D4020"/>
    <w:rsid w:val="002D4234"/>
    <w:rsid w:val="002D4754"/>
    <w:rsid w:val="002D4919"/>
    <w:rsid w:val="002D4A80"/>
    <w:rsid w:val="002D4DC0"/>
    <w:rsid w:val="002D5AE2"/>
    <w:rsid w:val="002D5B16"/>
    <w:rsid w:val="002D5DDD"/>
    <w:rsid w:val="002D5E73"/>
    <w:rsid w:val="002D74E0"/>
    <w:rsid w:val="002D789A"/>
    <w:rsid w:val="002D79C2"/>
    <w:rsid w:val="002D7D5C"/>
    <w:rsid w:val="002E0337"/>
    <w:rsid w:val="002E13ED"/>
    <w:rsid w:val="002E1401"/>
    <w:rsid w:val="002E173F"/>
    <w:rsid w:val="002E1A60"/>
    <w:rsid w:val="002E1AF4"/>
    <w:rsid w:val="002E22DB"/>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6B7A"/>
    <w:rsid w:val="002E7342"/>
    <w:rsid w:val="002E7660"/>
    <w:rsid w:val="002E7764"/>
    <w:rsid w:val="002E7B67"/>
    <w:rsid w:val="002E7DBD"/>
    <w:rsid w:val="002E7DEF"/>
    <w:rsid w:val="002E7F5E"/>
    <w:rsid w:val="002E7FDC"/>
    <w:rsid w:val="002F03B7"/>
    <w:rsid w:val="002F06DC"/>
    <w:rsid w:val="002F0FD9"/>
    <w:rsid w:val="002F1759"/>
    <w:rsid w:val="002F1791"/>
    <w:rsid w:val="002F1CD5"/>
    <w:rsid w:val="002F279B"/>
    <w:rsid w:val="002F27F6"/>
    <w:rsid w:val="002F3110"/>
    <w:rsid w:val="002F3745"/>
    <w:rsid w:val="002F3A31"/>
    <w:rsid w:val="002F3DC5"/>
    <w:rsid w:val="002F40F6"/>
    <w:rsid w:val="002F416C"/>
    <w:rsid w:val="002F42DC"/>
    <w:rsid w:val="002F4302"/>
    <w:rsid w:val="002F48A3"/>
    <w:rsid w:val="002F48FD"/>
    <w:rsid w:val="002F4A63"/>
    <w:rsid w:val="002F4C00"/>
    <w:rsid w:val="002F4D56"/>
    <w:rsid w:val="002F4EC2"/>
    <w:rsid w:val="002F5157"/>
    <w:rsid w:val="002F5839"/>
    <w:rsid w:val="002F5C41"/>
    <w:rsid w:val="002F60C8"/>
    <w:rsid w:val="002F6570"/>
    <w:rsid w:val="002F66CE"/>
    <w:rsid w:val="002F6AAE"/>
    <w:rsid w:val="002F7357"/>
    <w:rsid w:val="002F7510"/>
    <w:rsid w:val="002F7537"/>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05B"/>
    <w:rsid w:val="003020B0"/>
    <w:rsid w:val="00302763"/>
    <w:rsid w:val="00302B60"/>
    <w:rsid w:val="00302D5C"/>
    <w:rsid w:val="00302E94"/>
    <w:rsid w:val="00303015"/>
    <w:rsid w:val="003036AD"/>
    <w:rsid w:val="003038CB"/>
    <w:rsid w:val="00303943"/>
    <w:rsid w:val="00304479"/>
    <w:rsid w:val="0030478C"/>
    <w:rsid w:val="0030483F"/>
    <w:rsid w:val="00304ABF"/>
    <w:rsid w:val="00304EC9"/>
    <w:rsid w:val="003050AC"/>
    <w:rsid w:val="003052BA"/>
    <w:rsid w:val="003052C0"/>
    <w:rsid w:val="003059CE"/>
    <w:rsid w:val="00306465"/>
    <w:rsid w:val="0030648A"/>
    <w:rsid w:val="003064E9"/>
    <w:rsid w:val="00306BCE"/>
    <w:rsid w:val="00306EA9"/>
    <w:rsid w:val="00306F18"/>
    <w:rsid w:val="00306FD7"/>
    <w:rsid w:val="00307600"/>
    <w:rsid w:val="00307886"/>
    <w:rsid w:val="00307DA2"/>
    <w:rsid w:val="00307DD8"/>
    <w:rsid w:val="00307FA2"/>
    <w:rsid w:val="003101F4"/>
    <w:rsid w:val="0031040B"/>
    <w:rsid w:val="00310901"/>
    <w:rsid w:val="00310A0C"/>
    <w:rsid w:val="00311776"/>
    <w:rsid w:val="00311D14"/>
    <w:rsid w:val="00311D70"/>
    <w:rsid w:val="00311EF9"/>
    <w:rsid w:val="003124BC"/>
    <w:rsid w:val="00312CAB"/>
    <w:rsid w:val="00312E53"/>
    <w:rsid w:val="00312FFC"/>
    <w:rsid w:val="003130E5"/>
    <w:rsid w:val="0031312E"/>
    <w:rsid w:val="00313318"/>
    <w:rsid w:val="0031372A"/>
    <w:rsid w:val="00313C66"/>
    <w:rsid w:val="00313CF9"/>
    <w:rsid w:val="0031453A"/>
    <w:rsid w:val="003145F7"/>
    <w:rsid w:val="003149FC"/>
    <w:rsid w:val="00314DB7"/>
    <w:rsid w:val="00315017"/>
    <w:rsid w:val="00315600"/>
    <w:rsid w:val="00316AB2"/>
    <w:rsid w:val="00317450"/>
    <w:rsid w:val="00317696"/>
    <w:rsid w:val="003176C7"/>
    <w:rsid w:val="00317A7D"/>
    <w:rsid w:val="00317E1E"/>
    <w:rsid w:val="00317E88"/>
    <w:rsid w:val="00320874"/>
    <w:rsid w:val="00320964"/>
    <w:rsid w:val="00320A99"/>
    <w:rsid w:val="003211A2"/>
    <w:rsid w:val="0032122B"/>
    <w:rsid w:val="0032168C"/>
    <w:rsid w:val="0032183F"/>
    <w:rsid w:val="00321D66"/>
    <w:rsid w:val="003225A3"/>
    <w:rsid w:val="00322EBD"/>
    <w:rsid w:val="0032351E"/>
    <w:rsid w:val="00323F04"/>
    <w:rsid w:val="00323F09"/>
    <w:rsid w:val="00324937"/>
    <w:rsid w:val="00324DA0"/>
    <w:rsid w:val="00324F75"/>
    <w:rsid w:val="003253E6"/>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4D8"/>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8BC"/>
    <w:rsid w:val="003359A3"/>
    <w:rsid w:val="00335A5E"/>
    <w:rsid w:val="00335EA4"/>
    <w:rsid w:val="0033626B"/>
    <w:rsid w:val="003362D8"/>
    <w:rsid w:val="003365BB"/>
    <w:rsid w:val="00336F9E"/>
    <w:rsid w:val="00337033"/>
    <w:rsid w:val="00337613"/>
    <w:rsid w:val="00337A5E"/>
    <w:rsid w:val="003403F7"/>
    <w:rsid w:val="00340426"/>
    <w:rsid w:val="0034066D"/>
    <w:rsid w:val="0034071C"/>
    <w:rsid w:val="00340A4D"/>
    <w:rsid w:val="00341113"/>
    <w:rsid w:val="003411EF"/>
    <w:rsid w:val="00341296"/>
    <w:rsid w:val="0034157C"/>
    <w:rsid w:val="00341852"/>
    <w:rsid w:val="0034192F"/>
    <w:rsid w:val="00342056"/>
    <w:rsid w:val="003427F4"/>
    <w:rsid w:val="00342B55"/>
    <w:rsid w:val="00342C62"/>
    <w:rsid w:val="00342E6A"/>
    <w:rsid w:val="0034332A"/>
    <w:rsid w:val="00343681"/>
    <w:rsid w:val="00343DF8"/>
    <w:rsid w:val="00344136"/>
    <w:rsid w:val="003443B7"/>
    <w:rsid w:val="00344EBD"/>
    <w:rsid w:val="00344F1D"/>
    <w:rsid w:val="0034507E"/>
    <w:rsid w:val="003457D1"/>
    <w:rsid w:val="00345CDD"/>
    <w:rsid w:val="00345D8C"/>
    <w:rsid w:val="00345FF9"/>
    <w:rsid w:val="0034613F"/>
    <w:rsid w:val="0034619D"/>
    <w:rsid w:val="0034635A"/>
    <w:rsid w:val="003467FA"/>
    <w:rsid w:val="00346BAD"/>
    <w:rsid w:val="00346ED3"/>
    <w:rsid w:val="00347078"/>
    <w:rsid w:val="00347434"/>
    <w:rsid w:val="003478F5"/>
    <w:rsid w:val="00347B59"/>
    <w:rsid w:val="00347BC4"/>
    <w:rsid w:val="00350264"/>
    <w:rsid w:val="003502DD"/>
    <w:rsid w:val="003508AD"/>
    <w:rsid w:val="003508F9"/>
    <w:rsid w:val="00350D60"/>
    <w:rsid w:val="00350D9C"/>
    <w:rsid w:val="00350E2A"/>
    <w:rsid w:val="00350F2B"/>
    <w:rsid w:val="003513A8"/>
    <w:rsid w:val="00351407"/>
    <w:rsid w:val="00351427"/>
    <w:rsid w:val="00351882"/>
    <w:rsid w:val="00351DE8"/>
    <w:rsid w:val="00351F4F"/>
    <w:rsid w:val="003520C5"/>
    <w:rsid w:val="003531B2"/>
    <w:rsid w:val="00353333"/>
    <w:rsid w:val="003537CC"/>
    <w:rsid w:val="00353991"/>
    <w:rsid w:val="00353CB7"/>
    <w:rsid w:val="00353D2B"/>
    <w:rsid w:val="0035405C"/>
    <w:rsid w:val="003543D5"/>
    <w:rsid w:val="00354768"/>
    <w:rsid w:val="00354CBF"/>
    <w:rsid w:val="00355064"/>
    <w:rsid w:val="0035520C"/>
    <w:rsid w:val="00355FAC"/>
    <w:rsid w:val="00356056"/>
    <w:rsid w:val="003561C5"/>
    <w:rsid w:val="003574B2"/>
    <w:rsid w:val="003575C2"/>
    <w:rsid w:val="00357718"/>
    <w:rsid w:val="00357806"/>
    <w:rsid w:val="0035789F"/>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8B"/>
    <w:rsid w:val="0036684F"/>
    <w:rsid w:val="00366ABF"/>
    <w:rsid w:val="00366AE5"/>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60F"/>
    <w:rsid w:val="00375B1E"/>
    <w:rsid w:val="0037610F"/>
    <w:rsid w:val="00376F94"/>
    <w:rsid w:val="0037724D"/>
    <w:rsid w:val="00377374"/>
    <w:rsid w:val="00377400"/>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28A"/>
    <w:rsid w:val="00384A48"/>
    <w:rsid w:val="00384C3E"/>
    <w:rsid w:val="00384DC1"/>
    <w:rsid w:val="00384F48"/>
    <w:rsid w:val="00385043"/>
    <w:rsid w:val="00385C4E"/>
    <w:rsid w:val="00385D06"/>
    <w:rsid w:val="00385D57"/>
    <w:rsid w:val="003861E5"/>
    <w:rsid w:val="00386966"/>
    <w:rsid w:val="0038697E"/>
    <w:rsid w:val="003870AA"/>
    <w:rsid w:val="003873A6"/>
    <w:rsid w:val="00387BA4"/>
    <w:rsid w:val="0039022D"/>
    <w:rsid w:val="0039037A"/>
    <w:rsid w:val="00390CC2"/>
    <w:rsid w:val="00390D59"/>
    <w:rsid w:val="00391070"/>
    <w:rsid w:val="00391171"/>
    <w:rsid w:val="003914E7"/>
    <w:rsid w:val="00391CEC"/>
    <w:rsid w:val="00391CF7"/>
    <w:rsid w:val="00391D92"/>
    <w:rsid w:val="00391F1E"/>
    <w:rsid w:val="0039273C"/>
    <w:rsid w:val="003927C8"/>
    <w:rsid w:val="0039329D"/>
    <w:rsid w:val="00393306"/>
    <w:rsid w:val="003933BE"/>
    <w:rsid w:val="00393803"/>
    <w:rsid w:val="00393BC0"/>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9BB"/>
    <w:rsid w:val="00395B93"/>
    <w:rsid w:val="00395E56"/>
    <w:rsid w:val="00396093"/>
    <w:rsid w:val="003961A7"/>
    <w:rsid w:val="00396258"/>
    <w:rsid w:val="00396303"/>
    <w:rsid w:val="003964AE"/>
    <w:rsid w:val="00396725"/>
    <w:rsid w:val="003971B2"/>
    <w:rsid w:val="00397353"/>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E8"/>
    <w:rsid w:val="003A6D39"/>
    <w:rsid w:val="003A6F4F"/>
    <w:rsid w:val="003A7126"/>
    <w:rsid w:val="003A723B"/>
    <w:rsid w:val="003A73DF"/>
    <w:rsid w:val="003A79BE"/>
    <w:rsid w:val="003A7B83"/>
    <w:rsid w:val="003A7E11"/>
    <w:rsid w:val="003A7E49"/>
    <w:rsid w:val="003B0234"/>
    <w:rsid w:val="003B0495"/>
    <w:rsid w:val="003B0B0E"/>
    <w:rsid w:val="003B0C9D"/>
    <w:rsid w:val="003B0E99"/>
    <w:rsid w:val="003B11F6"/>
    <w:rsid w:val="003B1501"/>
    <w:rsid w:val="003B1747"/>
    <w:rsid w:val="003B1E42"/>
    <w:rsid w:val="003B2506"/>
    <w:rsid w:val="003B2540"/>
    <w:rsid w:val="003B2729"/>
    <w:rsid w:val="003B2A9F"/>
    <w:rsid w:val="003B310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BCE"/>
    <w:rsid w:val="003B6C1C"/>
    <w:rsid w:val="003B7416"/>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7BD"/>
    <w:rsid w:val="003C4B65"/>
    <w:rsid w:val="003C4B87"/>
    <w:rsid w:val="003C57F2"/>
    <w:rsid w:val="003C5982"/>
    <w:rsid w:val="003C6410"/>
    <w:rsid w:val="003C679C"/>
    <w:rsid w:val="003C6A0E"/>
    <w:rsid w:val="003C6E75"/>
    <w:rsid w:val="003C71A7"/>
    <w:rsid w:val="003C745F"/>
    <w:rsid w:val="003C7753"/>
    <w:rsid w:val="003C7927"/>
    <w:rsid w:val="003C7A73"/>
    <w:rsid w:val="003D019C"/>
    <w:rsid w:val="003D0B81"/>
    <w:rsid w:val="003D0C6B"/>
    <w:rsid w:val="003D0E8A"/>
    <w:rsid w:val="003D13BE"/>
    <w:rsid w:val="003D153E"/>
    <w:rsid w:val="003D1991"/>
    <w:rsid w:val="003D1B40"/>
    <w:rsid w:val="003D1DEB"/>
    <w:rsid w:val="003D1EFA"/>
    <w:rsid w:val="003D23B2"/>
    <w:rsid w:val="003D246C"/>
    <w:rsid w:val="003D2A12"/>
    <w:rsid w:val="003D2D7F"/>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A7D"/>
    <w:rsid w:val="003E1B49"/>
    <w:rsid w:val="003E1C2C"/>
    <w:rsid w:val="003E20DA"/>
    <w:rsid w:val="003E230F"/>
    <w:rsid w:val="003E24E0"/>
    <w:rsid w:val="003E25A3"/>
    <w:rsid w:val="003E2DB4"/>
    <w:rsid w:val="003E3A86"/>
    <w:rsid w:val="003E3ED3"/>
    <w:rsid w:val="003E50B3"/>
    <w:rsid w:val="003E5136"/>
    <w:rsid w:val="003E5178"/>
    <w:rsid w:val="003E51AB"/>
    <w:rsid w:val="003E5226"/>
    <w:rsid w:val="003E55EE"/>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C5"/>
    <w:rsid w:val="003F0F4F"/>
    <w:rsid w:val="003F1282"/>
    <w:rsid w:val="003F140D"/>
    <w:rsid w:val="003F1636"/>
    <w:rsid w:val="003F1A0E"/>
    <w:rsid w:val="003F1EE7"/>
    <w:rsid w:val="003F21D3"/>
    <w:rsid w:val="003F28F9"/>
    <w:rsid w:val="003F29FB"/>
    <w:rsid w:val="003F2DA5"/>
    <w:rsid w:val="003F2E56"/>
    <w:rsid w:val="003F2EF9"/>
    <w:rsid w:val="003F30F5"/>
    <w:rsid w:val="003F3764"/>
    <w:rsid w:val="003F3864"/>
    <w:rsid w:val="003F3C05"/>
    <w:rsid w:val="003F3D6B"/>
    <w:rsid w:val="003F45F1"/>
    <w:rsid w:val="003F47BB"/>
    <w:rsid w:val="003F491F"/>
    <w:rsid w:val="003F4A8E"/>
    <w:rsid w:val="003F5320"/>
    <w:rsid w:val="003F54D2"/>
    <w:rsid w:val="003F5ADC"/>
    <w:rsid w:val="003F5C92"/>
    <w:rsid w:val="003F5CF1"/>
    <w:rsid w:val="003F65D5"/>
    <w:rsid w:val="003F6ADF"/>
    <w:rsid w:val="003F6BEB"/>
    <w:rsid w:val="003F6D64"/>
    <w:rsid w:val="003F7613"/>
    <w:rsid w:val="003F7668"/>
    <w:rsid w:val="003F7BE6"/>
    <w:rsid w:val="003F7CBE"/>
    <w:rsid w:val="0040051B"/>
    <w:rsid w:val="0040065D"/>
    <w:rsid w:val="004008B0"/>
    <w:rsid w:val="00400BE2"/>
    <w:rsid w:val="00400C39"/>
    <w:rsid w:val="0040118B"/>
    <w:rsid w:val="00401AF0"/>
    <w:rsid w:val="00402187"/>
    <w:rsid w:val="00402531"/>
    <w:rsid w:val="00402E5F"/>
    <w:rsid w:val="004032AC"/>
    <w:rsid w:val="0040343B"/>
    <w:rsid w:val="00403C2B"/>
    <w:rsid w:val="00403F04"/>
    <w:rsid w:val="00404108"/>
    <w:rsid w:val="004045B3"/>
    <w:rsid w:val="004048C5"/>
    <w:rsid w:val="00404EBA"/>
    <w:rsid w:val="00404FA6"/>
    <w:rsid w:val="00405BB0"/>
    <w:rsid w:val="00405C09"/>
    <w:rsid w:val="00405C9A"/>
    <w:rsid w:val="00405DA2"/>
    <w:rsid w:val="00405EE7"/>
    <w:rsid w:val="00405F8D"/>
    <w:rsid w:val="004061B0"/>
    <w:rsid w:val="00406828"/>
    <w:rsid w:val="004070B7"/>
    <w:rsid w:val="004074FC"/>
    <w:rsid w:val="004079A4"/>
    <w:rsid w:val="00407A40"/>
    <w:rsid w:val="0041022C"/>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C42"/>
    <w:rsid w:val="00415E4A"/>
    <w:rsid w:val="00415EE8"/>
    <w:rsid w:val="0041617A"/>
    <w:rsid w:val="00416208"/>
    <w:rsid w:val="00416EE8"/>
    <w:rsid w:val="004173F7"/>
    <w:rsid w:val="00417495"/>
    <w:rsid w:val="0041759B"/>
    <w:rsid w:val="00417625"/>
    <w:rsid w:val="0041762F"/>
    <w:rsid w:val="0041784A"/>
    <w:rsid w:val="00417A99"/>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FE3"/>
    <w:rsid w:val="0042408F"/>
    <w:rsid w:val="0042427E"/>
    <w:rsid w:val="0042453D"/>
    <w:rsid w:val="004246DC"/>
    <w:rsid w:val="004255E7"/>
    <w:rsid w:val="00425760"/>
    <w:rsid w:val="00425C51"/>
    <w:rsid w:val="00425C8C"/>
    <w:rsid w:val="00425D5B"/>
    <w:rsid w:val="004264D3"/>
    <w:rsid w:val="00426987"/>
    <w:rsid w:val="004269D2"/>
    <w:rsid w:val="00426EF4"/>
    <w:rsid w:val="0042715E"/>
    <w:rsid w:val="004276FE"/>
    <w:rsid w:val="00427731"/>
    <w:rsid w:val="00427995"/>
    <w:rsid w:val="00427DD4"/>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ADC"/>
    <w:rsid w:val="00433B2D"/>
    <w:rsid w:val="00433DAF"/>
    <w:rsid w:val="00433E77"/>
    <w:rsid w:val="004342A0"/>
    <w:rsid w:val="00434516"/>
    <w:rsid w:val="00434929"/>
    <w:rsid w:val="00434A18"/>
    <w:rsid w:val="00434EFB"/>
    <w:rsid w:val="00435452"/>
    <w:rsid w:val="00435632"/>
    <w:rsid w:val="00435CD3"/>
    <w:rsid w:val="00435F15"/>
    <w:rsid w:val="00436263"/>
    <w:rsid w:val="0043653F"/>
    <w:rsid w:val="004372D3"/>
    <w:rsid w:val="00437606"/>
    <w:rsid w:val="00440052"/>
    <w:rsid w:val="004400E6"/>
    <w:rsid w:val="004401A4"/>
    <w:rsid w:val="00440502"/>
    <w:rsid w:val="0044086E"/>
    <w:rsid w:val="00440C6D"/>
    <w:rsid w:val="00440F34"/>
    <w:rsid w:val="00441244"/>
    <w:rsid w:val="0044125C"/>
    <w:rsid w:val="00441599"/>
    <w:rsid w:val="0044183D"/>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527"/>
    <w:rsid w:val="00451B48"/>
    <w:rsid w:val="00452094"/>
    <w:rsid w:val="00452612"/>
    <w:rsid w:val="004527BE"/>
    <w:rsid w:val="00452C7D"/>
    <w:rsid w:val="00453CBA"/>
    <w:rsid w:val="00453D4E"/>
    <w:rsid w:val="00453E8F"/>
    <w:rsid w:val="004542F6"/>
    <w:rsid w:val="00454590"/>
    <w:rsid w:val="00454743"/>
    <w:rsid w:val="00454BFA"/>
    <w:rsid w:val="00454DF4"/>
    <w:rsid w:val="00454EB3"/>
    <w:rsid w:val="00454FAD"/>
    <w:rsid w:val="00454FE3"/>
    <w:rsid w:val="004550AD"/>
    <w:rsid w:val="004550CD"/>
    <w:rsid w:val="00455884"/>
    <w:rsid w:val="00456226"/>
    <w:rsid w:val="00456562"/>
    <w:rsid w:val="00457444"/>
    <w:rsid w:val="004576FE"/>
    <w:rsid w:val="00457E61"/>
    <w:rsid w:val="00457EE2"/>
    <w:rsid w:val="00460002"/>
    <w:rsid w:val="00460201"/>
    <w:rsid w:val="00460362"/>
    <w:rsid w:val="004604F6"/>
    <w:rsid w:val="004609FE"/>
    <w:rsid w:val="00460C57"/>
    <w:rsid w:val="00460F19"/>
    <w:rsid w:val="00461521"/>
    <w:rsid w:val="00461654"/>
    <w:rsid w:val="0046175F"/>
    <w:rsid w:val="00461800"/>
    <w:rsid w:val="00461AC6"/>
    <w:rsid w:val="00461BEC"/>
    <w:rsid w:val="00461D96"/>
    <w:rsid w:val="00461E6D"/>
    <w:rsid w:val="00461E85"/>
    <w:rsid w:val="00462119"/>
    <w:rsid w:val="00462A74"/>
    <w:rsid w:val="00462F48"/>
    <w:rsid w:val="004631A1"/>
    <w:rsid w:val="0046324E"/>
    <w:rsid w:val="0046327A"/>
    <w:rsid w:val="00463622"/>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154"/>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1F9D"/>
    <w:rsid w:val="004722D3"/>
    <w:rsid w:val="004729B1"/>
    <w:rsid w:val="004738A1"/>
    <w:rsid w:val="004738A4"/>
    <w:rsid w:val="00473B3D"/>
    <w:rsid w:val="0047402B"/>
    <w:rsid w:val="0047425B"/>
    <w:rsid w:val="004742D0"/>
    <w:rsid w:val="00474427"/>
    <w:rsid w:val="00474729"/>
    <w:rsid w:val="00474788"/>
    <w:rsid w:val="004747AA"/>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4ACD"/>
    <w:rsid w:val="004852B8"/>
    <w:rsid w:val="004852CF"/>
    <w:rsid w:val="0048543B"/>
    <w:rsid w:val="00485497"/>
    <w:rsid w:val="00485A99"/>
    <w:rsid w:val="00485D7D"/>
    <w:rsid w:val="00486067"/>
    <w:rsid w:val="004860E2"/>
    <w:rsid w:val="004862B8"/>
    <w:rsid w:val="00486710"/>
    <w:rsid w:val="00486C1F"/>
    <w:rsid w:val="00486E77"/>
    <w:rsid w:val="004877B0"/>
    <w:rsid w:val="00487896"/>
    <w:rsid w:val="00487CA1"/>
    <w:rsid w:val="00487F58"/>
    <w:rsid w:val="004907E1"/>
    <w:rsid w:val="00490BA8"/>
    <w:rsid w:val="0049139C"/>
    <w:rsid w:val="00491578"/>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DFC"/>
    <w:rsid w:val="004A3151"/>
    <w:rsid w:val="004A3225"/>
    <w:rsid w:val="004A454B"/>
    <w:rsid w:val="004A4625"/>
    <w:rsid w:val="004A4E16"/>
    <w:rsid w:val="004A5345"/>
    <w:rsid w:val="004A58FB"/>
    <w:rsid w:val="004A5929"/>
    <w:rsid w:val="004A5ED3"/>
    <w:rsid w:val="004A6605"/>
    <w:rsid w:val="004A6900"/>
    <w:rsid w:val="004A74B6"/>
    <w:rsid w:val="004A7B1E"/>
    <w:rsid w:val="004B01F1"/>
    <w:rsid w:val="004B0416"/>
    <w:rsid w:val="004B074B"/>
    <w:rsid w:val="004B0836"/>
    <w:rsid w:val="004B0847"/>
    <w:rsid w:val="004B0C67"/>
    <w:rsid w:val="004B1A64"/>
    <w:rsid w:val="004B1CA9"/>
    <w:rsid w:val="004B1F23"/>
    <w:rsid w:val="004B23C3"/>
    <w:rsid w:val="004B2DA6"/>
    <w:rsid w:val="004B325B"/>
    <w:rsid w:val="004B3628"/>
    <w:rsid w:val="004B36F6"/>
    <w:rsid w:val="004B3753"/>
    <w:rsid w:val="004B37F8"/>
    <w:rsid w:val="004B3CED"/>
    <w:rsid w:val="004B4139"/>
    <w:rsid w:val="004B4356"/>
    <w:rsid w:val="004B4818"/>
    <w:rsid w:val="004B488F"/>
    <w:rsid w:val="004B55C6"/>
    <w:rsid w:val="004B56DE"/>
    <w:rsid w:val="004B5840"/>
    <w:rsid w:val="004B590A"/>
    <w:rsid w:val="004B5FE2"/>
    <w:rsid w:val="004B5FE7"/>
    <w:rsid w:val="004B6008"/>
    <w:rsid w:val="004B61BB"/>
    <w:rsid w:val="004B61C7"/>
    <w:rsid w:val="004B6441"/>
    <w:rsid w:val="004B64D8"/>
    <w:rsid w:val="004B69A3"/>
    <w:rsid w:val="004B7109"/>
    <w:rsid w:val="004B7689"/>
    <w:rsid w:val="004C044D"/>
    <w:rsid w:val="004C0662"/>
    <w:rsid w:val="004C0717"/>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AE3"/>
    <w:rsid w:val="004C3DCB"/>
    <w:rsid w:val="004C5BF6"/>
    <w:rsid w:val="004C5F14"/>
    <w:rsid w:val="004C6096"/>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15BC"/>
    <w:rsid w:val="004D1FF0"/>
    <w:rsid w:val="004D2677"/>
    <w:rsid w:val="004D2EFD"/>
    <w:rsid w:val="004D335B"/>
    <w:rsid w:val="004D338B"/>
    <w:rsid w:val="004D3738"/>
    <w:rsid w:val="004D38C3"/>
    <w:rsid w:val="004D3A14"/>
    <w:rsid w:val="004D3ABA"/>
    <w:rsid w:val="004D3D68"/>
    <w:rsid w:val="004D40A3"/>
    <w:rsid w:val="004D44B6"/>
    <w:rsid w:val="004D45B9"/>
    <w:rsid w:val="004D4691"/>
    <w:rsid w:val="004D46DE"/>
    <w:rsid w:val="004D48DE"/>
    <w:rsid w:val="004D4BFB"/>
    <w:rsid w:val="004D4DB8"/>
    <w:rsid w:val="004D514F"/>
    <w:rsid w:val="004D5664"/>
    <w:rsid w:val="004D57EC"/>
    <w:rsid w:val="004D5F99"/>
    <w:rsid w:val="004D6385"/>
    <w:rsid w:val="004D67CB"/>
    <w:rsid w:val="004D6B14"/>
    <w:rsid w:val="004D6E0B"/>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AD6"/>
    <w:rsid w:val="004E2B4B"/>
    <w:rsid w:val="004E2C5A"/>
    <w:rsid w:val="004E31B4"/>
    <w:rsid w:val="004E373A"/>
    <w:rsid w:val="004E37C7"/>
    <w:rsid w:val="004E43EC"/>
    <w:rsid w:val="004E49C5"/>
    <w:rsid w:val="004E49DD"/>
    <w:rsid w:val="004E4CC0"/>
    <w:rsid w:val="004E5AFE"/>
    <w:rsid w:val="004E5CB3"/>
    <w:rsid w:val="004E5D54"/>
    <w:rsid w:val="004E5D69"/>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202"/>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327D"/>
    <w:rsid w:val="00503CBC"/>
    <w:rsid w:val="00503D5C"/>
    <w:rsid w:val="0050420E"/>
    <w:rsid w:val="005048BE"/>
    <w:rsid w:val="00504A8D"/>
    <w:rsid w:val="00504CE7"/>
    <w:rsid w:val="00504E2C"/>
    <w:rsid w:val="00505386"/>
    <w:rsid w:val="005056FD"/>
    <w:rsid w:val="0050583E"/>
    <w:rsid w:val="00505A3C"/>
    <w:rsid w:val="00505C81"/>
    <w:rsid w:val="00506222"/>
    <w:rsid w:val="0050660E"/>
    <w:rsid w:val="005068E4"/>
    <w:rsid w:val="00506CAE"/>
    <w:rsid w:val="00506DDA"/>
    <w:rsid w:val="00506E83"/>
    <w:rsid w:val="0050705A"/>
    <w:rsid w:val="00507254"/>
    <w:rsid w:val="0050795F"/>
    <w:rsid w:val="00507B00"/>
    <w:rsid w:val="00507B9C"/>
    <w:rsid w:val="00507BDC"/>
    <w:rsid w:val="00507C22"/>
    <w:rsid w:val="00510657"/>
    <w:rsid w:val="00510D5C"/>
    <w:rsid w:val="00511476"/>
    <w:rsid w:val="00511C2E"/>
    <w:rsid w:val="005123AF"/>
    <w:rsid w:val="005124F4"/>
    <w:rsid w:val="005125F9"/>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68DF"/>
    <w:rsid w:val="005179A5"/>
    <w:rsid w:val="00517EB6"/>
    <w:rsid w:val="005200B3"/>
    <w:rsid w:val="00521A11"/>
    <w:rsid w:val="00521F5F"/>
    <w:rsid w:val="005222C5"/>
    <w:rsid w:val="00522382"/>
    <w:rsid w:val="00522572"/>
    <w:rsid w:val="0052258C"/>
    <w:rsid w:val="005229BB"/>
    <w:rsid w:val="00523052"/>
    <w:rsid w:val="00523601"/>
    <w:rsid w:val="00523667"/>
    <w:rsid w:val="0052367A"/>
    <w:rsid w:val="00523920"/>
    <w:rsid w:val="00523971"/>
    <w:rsid w:val="00523B6D"/>
    <w:rsid w:val="00523DC0"/>
    <w:rsid w:val="005244F7"/>
    <w:rsid w:val="00524522"/>
    <w:rsid w:val="005245E6"/>
    <w:rsid w:val="005247C8"/>
    <w:rsid w:val="00524D75"/>
    <w:rsid w:val="005251BD"/>
    <w:rsid w:val="005255F8"/>
    <w:rsid w:val="0052573C"/>
    <w:rsid w:val="0052598D"/>
    <w:rsid w:val="00525A52"/>
    <w:rsid w:val="00525A5A"/>
    <w:rsid w:val="00525E08"/>
    <w:rsid w:val="00525E31"/>
    <w:rsid w:val="00526A0C"/>
    <w:rsid w:val="00526D09"/>
    <w:rsid w:val="00526D84"/>
    <w:rsid w:val="0052707B"/>
    <w:rsid w:val="0052751D"/>
    <w:rsid w:val="00527640"/>
    <w:rsid w:val="0052782A"/>
    <w:rsid w:val="005279E7"/>
    <w:rsid w:val="00527E9D"/>
    <w:rsid w:val="00530625"/>
    <w:rsid w:val="00530839"/>
    <w:rsid w:val="00531295"/>
    <w:rsid w:val="0053208A"/>
    <w:rsid w:val="0053232B"/>
    <w:rsid w:val="0053237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6FC2"/>
    <w:rsid w:val="0053737E"/>
    <w:rsid w:val="00537A13"/>
    <w:rsid w:val="00537B3A"/>
    <w:rsid w:val="00537CE6"/>
    <w:rsid w:val="00537E18"/>
    <w:rsid w:val="00537F2E"/>
    <w:rsid w:val="0054008E"/>
    <w:rsid w:val="005405D7"/>
    <w:rsid w:val="005409B9"/>
    <w:rsid w:val="00540AD9"/>
    <w:rsid w:val="00540D9B"/>
    <w:rsid w:val="005410FF"/>
    <w:rsid w:val="00541489"/>
    <w:rsid w:val="005417EA"/>
    <w:rsid w:val="00542112"/>
    <w:rsid w:val="00542231"/>
    <w:rsid w:val="005424F6"/>
    <w:rsid w:val="00542B43"/>
    <w:rsid w:val="00543144"/>
    <w:rsid w:val="0054320A"/>
    <w:rsid w:val="00543628"/>
    <w:rsid w:val="00543E04"/>
    <w:rsid w:val="0054427F"/>
    <w:rsid w:val="005443EC"/>
    <w:rsid w:val="00544791"/>
    <w:rsid w:val="00544C59"/>
    <w:rsid w:val="00544CE3"/>
    <w:rsid w:val="00544F7A"/>
    <w:rsid w:val="0054513C"/>
    <w:rsid w:val="00545217"/>
    <w:rsid w:val="005452F1"/>
    <w:rsid w:val="00545353"/>
    <w:rsid w:val="00545421"/>
    <w:rsid w:val="0054561C"/>
    <w:rsid w:val="00545F9B"/>
    <w:rsid w:val="00545FC9"/>
    <w:rsid w:val="005468D3"/>
    <w:rsid w:val="00546BC4"/>
    <w:rsid w:val="0054720C"/>
    <w:rsid w:val="005478CC"/>
    <w:rsid w:val="00547AAB"/>
    <w:rsid w:val="00547B0A"/>
    <w:rsid w:val="00547CFE"/>
    <w:rsid w:val="00547F1E"/>
    <w:rsid w:val="00550762"/>
    <w:rsid w:val="0055176A"/>
    <w:rsid w:val="00551AE1"/>
    <w:rsid w:val="00551E9B"/>
    <w:rsid w:val="00551FCA"/>
    <w:rsid w:val="00552371"/>
    <w:rsid w:val="005524FE"/>
    <w:rsid w:val="00552C6C"/>
    <w:rsid w:val="00552CBA"/>
    <w:rsid w:val="00552CBB"/>
    <w:rsid w:val="00553675"/>
    <w:rsid w:val="00553816"/>
    <w:rsid w:val="00553AE1"/>
    <w:rsid w:val="00553BBD"/>
    <w:rsid w:val="0055410C"/>
    <w:rsid w:val="005541F1"/>
    <w:rsid w:val="0055441B"/>
    <w:rsid w:val="0055466E"/>
    <w:rsid w:val="00554B68"/>
    <w:rsid w:val="00554C5E"/>
    <w:rsid w:val="00554EB8"/>
    <w:rsid w:val="00554F48"/>
    <w:rsid w:val="0055522B"/>
    <w:rsid w:val="0055543E"/>
    <w:rsid w:val="00555ECA"/>
    <w:rsid w:val="0055637B"/>
    <w:rsid w:val="00556BFE"/>
    <w:rsid w:val="00556F00"/>
    <w:rsid w:val="00556FA8"/>
    <w:rsid w:val="005572BC"/>
    <w:rsid w:val="005573A4"/>
    <w:rsid w:val="0055749E"/>
    <w:rsid w:val="005576F7"/>
    <w:rsid w:val="005577D4"/>
    <w:rsid w:val="00557878"/>
    <w:rsid w:val="00557943"/>
    <w:rsid w:val="00557A53"/>
    <w:rsid w:val="00560757"/>
    <w:rsid w:val="00560853"/>
    <w:rsid w:val="005608FE"/>
    <w:rsid w:val="00560A3B"/>
    <w:rsid w:val="0056158D"/>
    <w:rsid w:val="00561D9A"/>
    <w:rsid w:val="00562E05"/>
    <w:rsid w:val="00563AD5"/>
    <w:rsid w:val="00563DDA"/>
    <w:rsid w:val="00564586"/>
    <w:rsid w:val="00564B02"/>
    <w:rsid w:val="00564BF2"/>
    <w:rsid w:val="005652B5"/>
    <w:rsid w:val="005653EF"/>
    <w:rsid w:val="00565588"/>
    <w:rsid w:val="00565866"/>
    <w:rsid w:val="00566177"/>
    <w:rsid w:val="00566CD3"/>
    <w:rsid w:val="00566FD9"/>
    <w:rsid w:val="00567347"/>
    <w:rsid w:val="0056782C"/>
    <w:rsid w:val="00567B4B"/>
    <w:rsid w:val="005703F6"/>
    <w:rsid w:val="00570586"/>
    <w:rsid w:val="0057060A"/>
    <w:rsid w:val="0057081B"/>
    <w:rsid w:val="00570950"/>
    <w:rsid w:val="005711AE"/>
    <w:rsid w:val="00571508"/>
    <w:rsid w:val="00571541"/>
    <w:rsid w:val="005719CC"/>
    <w:rsid w:val="00571CFF"/>
    <w:rsid w:val="00572463"/>
    <w:rsid w:val="005724AC"/>
    <w:rsid w:val="00572669"/>
    <w:rsid w:val="00573196"/>
    <w:rsid w:val="005738F8"/>
    <w:rsid w:val="00573C07"/>
    <w:rsid w:val="0057486A"/>
    <w:rsid w:val="00574C5C"/>
    <w:rsid w:val="00574E85"/>
    <w:rsid w:val="00575579"/>
    <w:rsid w:val="00575D04"/>
    <w:rsid w:val="00575DB5"/>
    <w:rsid w:val="00575ED0"/>
    <w:rsid w:val="005769E8"/>
    <w:rsid w:val="00576A03"/>
    <w:rsid w:val="00576B3D"/>
    <w:rsid w:val="00576C0C"/>
    <w:rsid w:val="00577F9C"/>
    <w:rsid w:val="0058025A"/>
    <w:rsid w:val="00580762"/>
    <w:rsid w:val="00580A0B"/>
    <w:rsid w:val="00580CB9"/>
    <w:rsid w:val="00581685"/>
    <w:rsid w:val="00581768"/>
    <w:rsid w:val="00581AD4"/>
    <w:rsid w:val="005827A2"/>
    <w:rsid w:val="005829E3"/>
    <w:rsid w:val="005832A4"/>
    <w:rsid w:val="0058368D"/>
    <w:rsid w:val="00583984"/>
    <w:rsid w:val="00583AFC"/>
    <w:rsid w:val="00583C49"/>
    <w:rsid w:val="00583FF2"/>
    <w:rsid w:val="005855E0"/>
    <w:rsid w:val="005856BB"/>
    <w:rsid w:val="00585834"/>
    <w:rsid w:val="00585BA0"/>
    <w:rsid w:val="00585EE9"/>
    <w:rsid w:val="0058612C"/>
    <w:rsid w:val="005863DD"/>
    <w:rsid w:val="005865F7"/>
    <w:rsid w:val="00586601"/>
    <w:rsid w:val="00586772"/>
    <w:rsid w:val="00586B81"/>
    <w:rsid w:val="00586D95"/>
    <w:rsid w:val="0058736F"/>
    <w:rsid w:val="005873E4"/>
    <w:rsid w:val="00587DFB"/>
    <w:rsid w:val="00587F2F"/>
    <w:rsid w:val="00587F45"/>
    <w:rsid w:val="00590376"/>
    <w:rsid w:val="0059039E"/>
    <w:rsid w:val="00590E1D"/>
    <w:rsid w:val="00591486"/>
    <w:rsid w:val="00591707"/>
    <w:rsid w:val="005919A6"/>
    <w:rsid w:val="00591B05"/>
    <w:rsid w:val="00591B92"/>
    <w:rsid w:val="00591EC0"/>
    <w:rsid w:val="0059286F"/>
    <w:rsid w:val="0059290C"/>
    <w:rsid w:val="00592F7A"/>
    <w:rsid w:val="0059365B"/>
    <w:rsid w:val="00593886"/>
    <w:rsid w:val="0059391C"/>
    <w:rsid w:val="00593F10"/>
    <w:rsid w:val="005942D5"/>
    <w:rsid w:val="0059466A"/>
    <w:rsid w:val="0059467B"/>
    <w:rsid w:val="0059469B"/>
    <w:rsid w:val="00594752"/>
    <w:rsid w:val="00594E9D"/>
    <w:rsid w:val="00595777"/>
    <w:rsid w:val="00595CFC"/>
    <w:rsid w:val="00595F68"/>
    <w:rsid w:val="005961C9"/>
    <w:rsid w:val="00596925"/>
    <w:rsid w:val="005969B5"/>
    <w:rsid w:val="005972D5"/>
    <w:rsid w:val="005977D3"/>
    <w:rsid w:val="00597E5D"/>
    <w:rsid w:val="005A00D1"/>
    <w:rsid w:val="005A0618"/>
    <w:rsid w:val="005A0656"/>
    <w:rsid w:val="005A085B"/>
    <w:rsid w:val="005A0A5D"/>
    <w:rsid w:val="005A0BE2"/>
    <w:rsid w:val="005A0C94"/>
    <w:rsid w:val="005A0DA9"/>
    <w:rsid w:val="005A119B"/>
    <w:rsid w:val="005A191B"/>
    <w:rsid w:val="005A2608"/>
    <w:rsid w:val="005A26A5"/>
    <w:rsid w:val="005A29EA"/>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DDD"/>
    <w:rsid w:val="005A7FA8"/>
    <w:rsid w:val="005B00E7"/>
    <w:rsid w:val="005B0FF4"/>
    <w:rsid w:val="005B1020"/>
    <w:rsid w:val="005B192E"/>
    <w:rsid w:val="005B1E41"/>
    <w:rsid w:val="005B21B5"/>
    <w:rsid w:val="005B2A37"/>
    <w:rsid w:val="005B2B8D"/>
    <w:rsid w:val="005B2D7F"/>
    <w:rsid w:val="005B3367"/>
    <w:rsid w:val="005B354A"/>
    <w:rsid w:val="005B3F84"/>
    <w:rsid w:val="005B4429"/>
    <w:rsid w:val="005B448B"/>
    <w:rsid w:val="005B47A3"/>
    <w:rsid w:val="005B5DEC"/>
    <w:rsid w:val="005B5F79"/>
    <w:rsid w:val="005B6096"/>
    <w:rsid w:val="005B6149"/>
    <w:rsid w:val="005B6182"/>
    <w:rsid w:val="005B6252"/>
    <w:rsid w:val="005B681A"/>
    <w:rsid w:val="005B7339"/>
    <w:rsid w:val="005B75E3"/>
    <w:rsid w:val="005B792A"/>
    <w:rsid w:val="005B7FF3"/>
    <w:rsid w:val="005C0126"/>
    <w:rsid w:val="005C08A6"/>
    <w:rsid w:val="005C0B63"/>
    <w:rsid w:val="005C0D0B"/>
    <w:rsid w:val="005C0F93"/>
    <w:rsid w:val="005C1017"/>
    <w:rsid w:val="005C12CE"/>
    <w:rsid w:val="005C2BB3"/>
    <w:rsid w:val="005C30D3"/>
    <w:rsid w:val="005C3B4B"/>
    <w:rsid w:val="005C3FD8"/>
    <w:rsid w:val="005C3FF1"/>
    <w:rsid w:val="005C454F"/>
    <w:rsid w:val="005C478C"/>
    <w:rsid w:val="005C5273"/>
    <w:rsid w:val="005C54E9"/>
    <w:rsid w:val="005C55BF"/>
    <w:rsid w:val="005C55CE"/>
    <w:rsid w:val="005C5815"/>
    <w:rsid w:val="005C5F4D"/>
    <w:rsid w:val="005C610B"/>
    <w:rsid w:val="005C6289"/>
    <w:rsid w:val="005C629C"/>
    <w:rsid w:val="005C6579"/>
    <w:rsid w:val="005C657E"/>
    <w:rsid w:val="005C68D7"/>
    <w:rsid w:val="005C6C03"/>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2663"/>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8E8"/>
    <w:rsid w:val="005E0F82"/>
    <w:rsid w:val="005E1746"/>
    <w:rsid w:val="005E19B4"/>
    <w:rsid w:val="005E19CD"/>
    <w:rsid w:val="005E1DDA"/>
    <w:rsid w:val="005E1EE7"/>
    <w:rsid w:val="005E3A53"/>
    <w:rsid w:val="005E3C68"/>
    <w:rsid w:val="005E3E7F"/>
    <w:rsid w:val="005E4040"/>
    <w:rsid w:val="005E4057"/>
    <w:rsid w:val="005E463A"/>
    <w:rsid w:val="005E46A7"/>
    <w:rsid w:val="005E4868"/>
    <w:rsid w:val="005E4DB5"/>
    <w:rsid w:val="005E4F0B"/>
    <w:rsid w:val="005E4F75"/>
    <w:rsid w:val="005E534E"/>
    <w:rsid w:val="005E567D"/>
    <w:rsid w:val="005E56C7"/>
    <w:rsid w:val="005E597B"/>
    <w:rsid w:val="005E59C3"/>
    <w:rsid w:val="005E63B4"/>
    <w:rsid w:val="005E6427"/>
    <w:rsid w:val="005E6543"/>
    <w:rsid w:val="005E684F"/>
    <w:rsid w:val="005E69A8"/>
    <w:rsid w:val="005E69F8"/>
    <w:rsid w:val="005E6BCB"/>
    <w:rsid w:val="005E7558"/>
    <w:rsid w:val="005E7684"/>
    <w:rsid w:val="005E7A46"/>
    <w:rsid w:val="005E7A84"/>
    <w:rsid w:val="005E7B49"/>
    <w:rsid w:val="005E7D93"/>
    <w:rsid w:val="005E7E5C"/>
    <w:rsid w:val="005E7E85"/>
    <w:rsid w:val="005F0059"/>
    <w:rsid w:val="005F0285"/>
    <w:rsid w:val="005F031B"/>
    <w:rsid w:val="005F03E6"/>
    <w:rsid w:val="005F0700"/>
    <w:rsid w:val="005F0ADE"/>
    <w:rsid w:val="005F0F5C"/>
    <w:rsid w:val="005F10D6"/>
    <w:rsid w:val="005F1190"/>
    <w:rsid w:val="005F12FE"/>
    <w:rsid w:val="005F15A5"/>
    <w:rsid w:val="005F1972"/>
    <w:rsid w:val="005F22BC"/>
    <w:rsid w:val="005F2549"/>
    <w:rsid w:val="005F2818"/>
    <w:rsid w:val="005F28F5"/>
    <w:rsid w:val="005F2A90"/>
    <w:rsid w:val="005F2AB4"/>
    <w:rsid w:val="005F2FF5"/>
    <w:rsid w:val="005F30B5"/>
    <w:rsid w:val="005F3326"/>
    <w:rsid w:val="005F351E"/>
    <w:rsid w:val="005F3CB3"/>
    <w:rsid w:val="005F4045"/>
    <w:rsid w:val="005F4549"/>
    <w:rsid w:val="005F4804"/>
    <w:rsid w:val="005F4B0F"/>
    <w:rsid w:val="005F4D72"/>
    <w:rsid w:val="005F5101"/>
    <w:rsid w:val="005F55EC"/>
    <w:rsid w:val="005F569C"/>
    <w:rsid w:val="005F5BA5"/>
    <w:rsid w:val="005F5BD2"/>
    <w:rsid w:val="005F5E71"/>
    <w:rsid w:val="005F5F67"/>
    <w:rsid w:val="005F655A"/>
    <w:rsid w:val="005F6880"/>
    <w:rsid w:val="005F6CB4"/>
    <w:rsid w:val="005F76A4"/>
    <w:rsid w:val="005F7A21"/>
    <w:rsid w:val="005F7F41"/>
    <w:rsid w:val="00600072"/>
    <w:rsid w:val="00600BA2"/>
    <w:rsid w:val="00600EAD"/>
    <w:rsid w:val="00600EF9"/>
    <w:rsid w:val="006010DC"/>
    <w:rsid w:val="006017FF"/>
    <w:rsid w:val="006018B4"/>
    <w:rsid w:val="00601E48"/>
    <w:rsid w:val="00602CD7"/>
    <w:rsid w:val="00602CDF"/>
    <w:rsid w:val="00603522"/>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464"/>
    <w:rsid w:val="00607638"/>
    <w:rsid w:val="006102C5"/>
    <w:rsid w:val="00610D7B"/>
    <w:rsid w:val="0061151A"/>
    <w:rsid w:val="00611B7E"/>
    <w:rsid w:val="00611B87"/>
    <w:rsid w:val="00611E72"/>
    <w:rsid w:val="006123A2"/>
    <w:rsid w:val="006123BA"/>
    <w:rsid w:val="0061291F"/>
    <w:rsid w:val="00612996"/>
    <w:rsid w:val="00612F68"/>
    <w:rsid w:val="0061327C"/>
    <w:rsid w:val="00613713"/>
    <w:rsid w:val="006141BA"/>
    <w:rsid w:val="0061437B"/>
    <w:rsid w:val="00614B75"/>
    <w:rsid w:val="00615436"/>
    <w:rsid w:val="006154B2"/>
    <w:rsid w:val="00615908"/>
    <w:rsid w:val="00615B9C"/>
    <w:rsid w:val="006161A2"/>
    <w:rsid w:val="006162EC"/>
    <w:rsid w:val="006167F2"/>
    <w:rsid w:val="0061685D"/>
    <w:rsid w:val="0061700B"/>
    <w:rsid w:val="00617169"/>
    <w:rsid w:val="006173AF"/>
    <w:rsid w:val="0061774D"/>
    <w:rsid w:val="006178BC"/>
    <w:rsid w:val="00617BB7"/>
    <w:rsid w:val="0062027B"/>
    <w:rsid w:val="006205C1"/>
    <w:rsid w:val="00620E6F"/>
    <w:rsid w:val="00621000"/>
    <w:rsid w:val="00621477"/>
    <w:rsid w:val="0062180E"/>
    <w:rsid w:val="00622357"/>
    <w:rsid w:val="00622D0F"/>
    <w:rsid w:val="006231B0"/>
    <w:rsid w:val="0062330B"/>
    <w:rsid w:val="0062340D"/>
    <w:rsid w:val="006237F2"/>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6970"/>
    <w:rsid w:val="0062731E"/>
    <w:rsid w:val="006273BD"/>
    <w:rsid w:val="00627FDA"/>
    <w:rsid w:val="00630604"/>
    <w:rsid w:val="006307AE"/>
    <w:rsid w:val="006311A3"/>
    <w:rsid w:val="006312FE"/>
    <w:rsid w:val="0063131A"/>
    <w:rsid w:val="0063190E"/>
    <w:rsid w:val="006321DD"/>
    <w:rsid w:val="00632274"/>
    <w:rsid w:val="0063253F"/>
    <w:rsid w:val="006326A8"/>
    <w:rsid w:val="006326E3"/>
    <w:rsid w:val="00632AB5"/>
    <w:rsid w:val="00632BFE"/>
    <w:rsid w:val="00632D45"/>
    <w:rsid w:val="0063328E"/>
    <w:rsid w:val="006337F9"/>
    <w:rsid w:val="00633854"/>
    <w:rsid w:val="00633CAB"/>
    <w:rsid w:val="00633CDF"/>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240B"/>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6FFD"/>
    <w:rsid w:val="006473D1"/>
    <w:rsid w:val="00647D63"/>
    <w:rsid w:val="00650170"/>
    <w:rsid w:val="00650894"/>
    <w:rsid w:val="00650996"/>
    <w:rsid w:val="006515E6"/>
    <w:rsid w:val="006518F1"/>
    <w:rsid w:val="00651C0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02"/>
    <w:rsid w:val="006551F3"/>
    <w:rsid w:val="0065545C"/>
    <w:rsid w:val="00656812"/>
    <w:rsid w:val="0065711D"/>
    <w:rsid w:val="0065719F"/>
    <w:rsid w:val="006571ED"/>
    <w:rsid w:val="0065745B"/>
    <w:rsid w:val="0065760B"/>
    <w:rsid w:val="00657741"/>
    <w:rsid w:val="00657E7A"/>
    <w:rsid w:val="00657F55"/>
    <w:rsid w:val="006600A3"/>
    <w:rsid w:val="006609BC"/>
    <w:rsid w:val="00660CA8"/>
    <w:rsid w:val="00660DA8"/>
    <w:rsid w:val="0066124A"/>
    <w:rsid w:val="00661749"/>
    <w:rsid w:val="0066184A"/>
    <w:rsid w:val="00661AB4"/>
    <w:rsid w:val="00661C77"/>
    <w:rsid w:val="00662900"/>
    <w:rsid w:val="00662B23"/>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276"/>
    <w:rsid w:val="0066767A"/>
    <w:rsid w:val="00667EAC"/>
    <w:rsid w:val="00670859"/>
    <w:rsid w:val="006713F8"/>
    <w:rsid w:val="00671B73"/>
    <w:rsid w:val="00671E6C"/>
    <w:rsid w:val="0067240C"/>
    <w:rsid w:val="00672424"/>
    <w:rsid w:val="00672444"/>
    <w:rsid w:val="006724D8"/>
    <w:rsid w:val="00672962"/>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9FD"/>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8C0"/>
    <w:rsid w:val="00681B13"/>
    <w:rsid w:val="006820C4"/>
    <w:rsid w:val="00682892"/>
    <w:rsid w:val="006828A3"/>
    <w:rsid w:val="00682C79"/>
    <w:rsid w:val="00682D86"/>
    <w:rsid w:val="00682E09"/>
    <w:rsid w:val="00683CD1"/>
    <w:rsid w:val="00683F7E"/>
    <w:rsid w:val="00683FB6"/>
    <w:rsid w:val="006842CC"/>
    <w:rsid w:val="0068437E"/>
    <w:rsid w:val="006843AF"/>
    <w:rsid w:val="006847EE"/>
    <w:rsid w:val="00684CED"/>
    <w:rsid w:val="006857AB"/>
    <w:rsid w:val="006860DF"/>
    <w:rsid w:val="00686273"/>
    <w:rsid w:val="006866C0"/>
    <w:rsid w:val="006866EF"/>
    <w:rsid w:val="00686D80"/>
    <w:rsid w:val="00687024"/>
    <w:rsid w:val="0068705F"/>
    <w:rsid w:val="006870D0"/>
    <w:rsid w:val="006876CA"/>
    <w:rsid w:val="0068772E"/>
    <w:rsid w:val="00687EB2"/>
    <w:rsid w:val="006905FA"/>
    <w:rsid w:val="00690878"/>
    <w:rsid w:val="00690924"/>
    <w:rsid w:val="00690C3C"/>
    <w:rsid w:val="00691240"/>
    <w:rsid w:val="006912C3"/>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51A"/>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F0D"/>
    <w:rsid w:val="006B36C2"/>
    <w:rsid w:val="006B3E16"/>
    <w:rsid w:val="006B4331"/>
    <w:rsid w:val="006B49F6"/>
    <w:rsid w:val="006B53CB"/>
    <w:rsid w:val="006B568C"/>
    <w:rsid w:val="006B59E2"/>
    <w:rsid w:val="006B5CC6"/>
    <w:rsid w:val="006B5DD2"/>
    <w:rsid w:val="006B68B8"/>
    <w:rsid w:val="006B6DAA"/>
    <w:rsid w:val="006B7132"/>
    <w:rsid w:val="006B77EA"/>
    <w:rsid w:val="006B77EF"/>
    <w:rsid w:val="006B7D70"/>
    <w:rsid w:val="006C02FE"/>
    <w:rsid w:val="006C0349"/>
    <w:rsid w:val="006C0846"/>
    <w:rsid w:val="006C0A93"/>
    <w:rsid w:val="006C13BE"/>
    <w:rsid w:val="006C18B7"/>
    <w:rsid w:val="006C19D1"/>
    <w:rsid w:val="006C235E"/>
    <w:rsid w:val="006C2371"/>
    <w:rsid w:val="006C24E6"/>
    <w:rsid w:val="006C29E2"/>
    <w:rsid w:val="006C2C1C"/>
    <w:rsid w:val="006C3B1B"/>
    <w:rsid w:val="006C3E1E"/>
    <w:rsid w:val="006C3EDA"/>
    <w:rsid w:val="006C40A6"/>
    <w:rsid w:val="006C423A"/>
    <w:rsid w:val="006C43D4"/>
    <w:rsid w:val="006C44DF"/>
    <w:rsid w:val="006C48DA"/>
    <w:rsid w:val="006C4EE1"/>
    <w:rsid w:val="006C53A4"/>
    <w:rsid w:val="006C5631"/>
    <w:rsid w:val="006C58F9"/>
    <w:rsid w:val="006C597F"/>
    <w:rsid w:val="006C5A1D"/>
    <w:rsid w:val="006C5D35"/>
    <w:rsid w:val="006C5F21"/>
    <w:rsid w:val="006C657B"/>
    <w:rsid w:val="006C7168"/>
    <w:rsid w:val="006C738A"/>
    <w:rsid w:val="006C757A"/>
    <w:rsid w:val="006C7711"/>
    <w:rsid w:val="006C7855"/>
    <w:rsid w:val="006C78C0"/>
    <w:rsid w:val="006C7C5A"/>
    <w:rsid w:val="006D0A88"/>
    <w:rsid w:val="006D0E98"/>
    <w:rsid w:val="006D164E"/>
    <w:rsid w:val="006D21C3"/>
    <w:rsid w:val="006D220D"/>
    <w:rsid w:val="006D25D1"/>
    <w:rsid w:val="006D342F"/>
    <w:rsid w:val="006D3560"/>
    <w:rsid w:val="006D385D"/>
    <w:rsid w:val="006D39E1"/>
    <w:rsid w:val="006D3D0F"/>
    <w:rsid w:val="006D3DCE"/>
    <w:rsid w:val="006D4032"/>
    <w:rsid w:val="006D4617"/>
    <w:rsid w:val="006D4A70"/>
    <w:rsid w:val="006D4B00"/>
    <w:rsid w:val="006D4E84"/>
    <w:rsid w:val="006D573B"/>
    <w:rsid w:val="006D59C7"/>
    <w:rsid w:val="006D5AC0"/>
    <w:rsid w:val="006D5EB3"/>
    <w:rsid w:val="006D61EE"/>
    <w:rsid w:val="006D7134"/>
    <w:rsid w:val="006D7740"/>
    <w:rsid w:val="006D7EAD"/>
    <w:rsid w:val="006E01A9"/>
    <w:rsid w:val="006E0370"/>
    <w:rsid w:val="006E0E9E"/>
    <w:rsid w:val="006E198F"/>
    <w:rsid w:val="006E1B28"/>
    <w:rsid w:val="006E1D00"/>
    <w:rsid w:val="006E1D6C"/>
    <w:rsid w:val="006E2178"/>
    <w:rsid w:val="006E21C0"/>
    <w:rsid w:val="006E227E"/>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A19"/>
    <w:rsid w:val="006E3FED"/>
    <w:rsid w:val="006E40B0"/>
    <w:rsid w:val="006E4356"/>
    <w:rsid w:val="006E46D0"/>
    <w:rsid w:val="006E4840"/>
    <w:rsid w:val="006E491A"/>
    <w:rsid w:val="006E513D"/>
    <w:rsid w:val="006E5D2B"/>
    <w:rsid w:val="006E639B"/>
    <w:rsid w:val="006E6496"/>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524"/>
    <w:rsid w:val="006F6B0A"/>
    <w:rsid w:val="006F6B45"/>
    <w:rsid w:val="006F6BD6"/>
    <w:rsid w:val="006F6E6E"/>
    <w:rsid w:val="006F7119"/>
    <w:rsid w:val="006F71E9"/>
    <w:rsid w:val="006F7B07"/>
    <w:rsid w:val="006F7BA6"/>
    <w:rsid w:val="006F7C41"/>
    <w:rsid w:val="007002E6"/>
    <w:rsid w:val="007006F5"/>
    <w:rsid w:val="00700830"/>
    <w:rsid w:val="00700B03"/>
    <w:rsid w:val="00700F78"/>
    <w:rsid w:val="007010DA"/>
    <w:rsid w:val="007014DA"/>
    <w:rsid w:val="0070158A"/>
    <w:rsid w:val="00701A0E"/>
    <w:rsid w:val="00701DA0"/>
    <w:rsid w:val="007026E2"/>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7AE"/>
    <w:rsid w:val="007108D8"/>
    <w:rsid w:val="00710970"/>
    <w:rsid w:val="00710FAB"/>
    <w:rsid w:val="0071157E"/>
    <w:rsid w:val="0071176E"/>
    <w:rsid w:val="00711845"/>
    <w:rsid w:val="007118E2"/>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3A9"/>
    <w:rsid w:val="007217B0"/>
    <w:rsid w:val="00721CB7"/>
    <w:rsid w:val="00721FD3"/>
    <w:rsid w:val="007223AE"/>
    <w:rsid w:val="007225D7"/>
    <w:rsid w:val="0072293D"/>
    <w:rsid w:val="00722C1F"/>
    <w:rsid w:val="00722D48"/>
    <w:rsid w:val="007230F8"/>
    <w:rsid w:val="00723430"/>
    <w:rsid w:val="00723562"/>
    <w:rsid w:val="007236F8"/>
    <w:rsid w:val="0072396E"/>
    <w:rsid w:val="00723BF8"/>
    <w:rsid w:val="00723E59"/>
    <w:rsid w:val="00723EA4"/>
    <w:rsid w:val="00724675"/>
    <w:rsid w:val="00724C7B"/>
    <w:rsid w:val="00724FC5"/>
    <w:rsid w:val="0072553A"/>
    <w:rsid w:val="007255B7"/>
    <w:rsid w:val="0072582E"/>
    <w:rsid w:val="00725C03"/>
    <w:rsid w:val="0072664F"/>
    <w:rsid w:val="00726709"/>
    <w:rsid w:val="00727071"/>
    <w:rsid w:val="00727242"/>
    <w:rsid w:val="00727661"/>
    <w:rsid w:val="00727A94"/>
    <w:rsid w:val="00727E45"/>
    <w:rsid w:val="00727EC3"/>
    <w:rsid w:val="0073022E"/>
    <w:rsid w:val="007304DD"/>
    <w:rsid w:val="007305C3"/>
    <w:rsid w:val="00730600"/>
    <w:rsid w:val="00730AF5"/>
    <w:rsid w:val="00730D56"/>
    <w:rsid w:val="00731013"/>
    <w:rsid w:val="00731342"/>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C61"/>
    <w:rsid w:val="0073503C"/>
    <w:rsid w:val="00735177"/>
    <w:rsid w:val="0073568D"/>
    <w:rsid w:val="007357A4"/>
    <w:rsid w:val="007357D1"/>
    <w:rsid w:val="00735B9A"/>
    <w:rsid w:val="00735FE7"/>
    <w:rsid w:val="00736074"/>
    <w:rsid w:val="0073619F"/>
    <w:rsid w:val="00736243"/>
    <w:rsid w:val="00736894"/>
    <w:rsid w:val="007369D8"/>
    <w:rsid w:val="00736D20"/>
    <w:rsid w:val="00737096"/>
    <w:rsid w:val="0073772C"/>
    <w:rsid w:val="00737B05"/>
    <w:rsid w:val="00737B6E"/>
    <w:rsid w:val="00737ED7"/>
    <w:rsid w:val="007403B1"/>
    <w:rsid w:val="00740402"/>
    <w:rsid w:val="00740481"/>
    <w:rsid w:val="00740A44"/>
    <w:rsid w:val="00741CD8"/>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4C"/>
    <w:rsid w:val="0074697D"/>
    <w:rsid w:val="00746F72"/>
    <w:rsid w:val="00750205"/>
    <w:rsid w:val="00750207"/>
    <w:rsid w:val="00750C3A"/>
    <w:rsid w:val="00751024"/>
    <w:rsid w:val="00751067"/>
    <w:rsid w:val="007512C0"/>
    <w:rsid w:val="007515DC"/>
    <w:rsid w:val="00751CF0"/>
    <w:rsid w:val="00752882"/>
    <w:rsid w:val="0075288F"/>
    <w:rsid w:val="00752974"/>
    <w:rsid w:val="00752FA3"/>
    <w:rsid w:val="00753473"/>
    <w:rsid w:val="007535AF"/>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AD2"/>
    <w:rsid w:val="00756BAF"/>
    <w:rsid w:val="00756D2E"/>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233"/>
    <w:rsid w:val="00765416"/>
    <w:rsid w:val="0076569E"/>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CCE"/>
    <w:rsid w:val="00767ECB"/>
    <w:rsid w:val="007704B9"/>
    <w:rsid w:val="00770C50"/>
    <w:rsid w:val="00770C66"/>
    <w:rsid w:val="00770DB7"/>
    <w:rsid w:val="00771F2D"/>
    <w:rsid w:val="0077225D"/>
    <w:rsid w:val="00772A61"/>
    <w:rsid w:val="00772F91"/>
    <w:rsid w:val="00772FDA"/>
    <w:rsid w:val="0077333A"/>
    <w:rsid w:val="007737A8"/>
    <w:rsid w:val="007739A8"/>
    <w:rsid w:val="00773BCA"/>
    <w:rsid w:val="00773BFF"/>
    <w:rsid w:val="00773F65"/>
    <w:rsid w:val="007742A3"/>
    <w:rsid w:val="0077434B"/>
    <w:rsid w:val="007743BE"/>
    <w:rsid w:val="0077480B"/>
    <w:rsid w:val="00775060"/>
    <w:rsid w:val="007754EA"/>
    <w:rsid w:val="00775621"/>
    <w:rsid w:val="00775E8F"/>
    <w:rsid w:val="00775F10"/>
    <w:rsid w:val="0077627B"/>
    <w:rsid w:val="007763B9"/>
    <w:rsid w:val="007769E7"/>
    <w:rsid w:val="00776B2A"/>
    <w:rsid w:val="00776C95"/>
    <w:rsid w:val="00776F8E"/>
    <w:rsid w:val="007771C3"/>
    <w:rsid w:val="0077753C"/>
    <w:rsid w:val="00777E61"/>
    <w:rsid w:val="00780351"/>
    <w:rsid w:val="00780CA6"/>
    <w:rsid w:val="007816AF"/>
    <w:rsid w:val="00781FF4"/>
    <w:rsid w:val="007822EB"/>
    <w:rsid w:val="00782559"/>
    <w:rsid w:val="007828BD"/>
    <w:rsid w:val="0078323E"/>
    <w:rsid w:val="007835AB"/>
    <w:rsid w:val="00783954"/>
    <w:rsid w:val="00783A15"/>
    <w:rsid w:val="00783BE8"/>
    <w:rsid w:val="00783BF8"/>
    <w:rsid w:val="00784143"/>
    <w:rsid w:val="0078441B"/>
    <w:rsid w:val="007846F4"/>
    <w:rsid w:val="00785C71"/>
    <w:rsid w:val="00785EE0"/>
    <w:rsid w:val="007860F3"/>
    <w:rsid w:val="007861A4"/>
    <w:rsid w:val="00786432"/>
    <w:rsid w:val="007866FA"/>
    <w:rsid w:val="00786714"/>
    <w:rsid w:val="007870F8"/>
    <w:rsid w:val="00787104"/>
    <w:rsid w:val="00787768"/>
    <w:rsid w:val="007878E6"/>
    <w:rsid w:val="00790042"/>
    <w:rsid w:val="007902FF"/>
    <w:rsid w:val="007903C4"/>
    <w:rsid w:val="00790B6A"/>
    <w:rsid w:val="00790FEC"/>
    <w:rsid w:val="00791093"/>
    <w:rsid w:val="0079116D"/>
    <w:rsid w:val="00791509"/>
    <w:rsid w:val="00791539"/>
    <w:rsid w:val="0079183D"/>
    <w:rsid w:val="00791A44"/>
    <w:rsid w:val="00791AD2"/>
    <w:rsid w:val="00791ADB"/>
    <w:rsid w:val="00791CC0"/>
    <w:rsid w:val="00791EAA"/>
    <w:rsid w:val="0079213A"/>
    <w:rsid w:val="00792161"/>
    <w:rsid w:val="007926C5"/>
    <w:rsid w:val="00792B19"/>
    <w:rsid w:val="007935FA"/>
    <w:rsid w:val="00793BB5"/>
    <w:rsid w:val="00793C31"/>
    <w:rsid w:val="007942B9"/>
    <w:rsid w:val="00794369"/>
    <w:rsid w:val="0079485D"/>
    <w:rsid w:val="00794981"/>
    <w:rsid w:val="007951C7"/>
    <w:rsid w:val="0079541B"/>
    <w:rsid w:val="007954D6"/>
    <w:rsid w:val="007955A3"/>
    <w:rsid w:val="00795628"/>
    <w:rsid w:val="0079588C"/>
    <w:rsid w:val="00795A67"/>
    <w:rsid w:val="00795FD6"/>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3C95"/>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981"/>
    <w:rsid w:val="007A6A8C"/>
    <w:rsid w:val="007A72FB"/>
    <w:rsid w:val="007A748E"/>
    <w:rsid w:val="007A77A4"/>
    <w:rsid w:val="007A7856"/>
    <w:rsid w:val="007A7F3A"/>
    <w:rsid w:val="007B0288"/>
    <w:rsid w:val="007B0A67"/>
    <w:rsid w:val="007B0C6C"/>
    <w:rsid w:val="007B0D5D"/>
    <w:rsid w:val="007B0DE3"/>
    <w:rsid w:val="007B0FB3"/>
    <w:rsid w:val="007B0FE6"/>
    <w:rsid w:val="007B12A2"/>
    <w:rsid w:val="007B1475"/>
    <w:rsid w:val="007B269D"/>
    <w:rsid w:val="007B2751"/>
    <w:rsid w:val="007B27D2"/>
    <w:rsid w:val="007B28AF"/>
    <w:rsid w:val="007B2980"/>
    <w:rsid w:val="007B29C6"/>
    <w:rsid w:val="007B31A5"/>
    <w:rsid w:val="007B334C"/>
    <w:rsid w:val="007B3515"/>
    <w:rsid w:val="007B4217"/>
    <w:rsid w:val="007B4BC9"/>
    <w:rsid w:val="007B4E29"/>
    <w:rsid w:val="007B4EF8"/>
    <w:rsid w:val="007B5195"/>
    <w:rsid w:val="007B527A"/>
    <w:rsid w:val="007B54CF"/>
    <w:rsid w:val="007B58FA"/>
    <w:rsid w:val="007B65A9"/>
    <w:rsid w:val="007B66FD"/>
    <w:rsid w:val="007B6853"/>
    <w:rsid w:val="007B688F"/>
    <w:rsid w:val="007B6BD5"/>
    <w:rsid w:val="007B73F0"/>
    <w:rsid w:val="007B79CB"/>
    <w:rsid w:val="007B7AE1"/>
    <w:rsid w:val="007B7EF8"/>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B4E"/>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853"/>
    <w:rsid w:val="007C7B03"/>
    <w:rsid w:val="007C7C26"/>
    <w:rsid w:val="007D03EB"/>
    <w:rsid w:val="007D052D"/>
    <w:rsid w:val="007D07B4"/>
    <w:rsid w:val="007D0EB2"/>
    <w:rsid w:val="007D1171"/>
    <w:rsid w:val="007D11B0"/>
    <w:rsid w:val="007D1709"/>
    <w:rsid w:val="007D1723"/>
    <w:rsid w:val="007D2289"/>
    <w:rsid w:val="007D23CC"/>
    <w:rsid w:val="007D2595"/>
    <w:rsid w:val="007D2899"/>
    <w:rsid w:val="007D327C"/>
    <w:rsid w:val="007D3528"/>
    <w:rsid w:val="007D433E"/>
    <w:rsid w:val="007D44DA"/>
    <w:rsid w:val="007D478F"/>
    <w:rsid w:val="007D47CD"/>
    <w:rsid w:val="007D50F3"/>
    <w:rsid w:val="007D5112"/>
    <w:rsid w:val="007D5131"/>
    <w:rsid w:val="007D5364"/>
    <w:rsid w:val="007D5BFB"/>
    <w:rsid w:val="007D5C52"/>
    <w:rsid w:val="007D6904"/>
    <w:rsid w:val="007D691A"/>
    <w:rsid w:val="007D6CE6"/>
    <w:rsid w:val="007D6F36"/>
    <w:rsid w:val="007D7872"/>
    <w:rsid w:val="007D7990"/>
    <w:rsid w:val="007E0200"/>
    <w:rsid w:val="007E0D76"/>
    <w:rsid w:val="007E0D84"/>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C4"/>
    <w:rsid w:val="007E32D9"/>
    <w:rsid w:val="007E386F"/>
    <w:rsid w:val="007E396B"/>
    <w:rsid w:val="007E3986"/>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5AF"/>
    <w:rsid w:val="007E79C0"/>
    <w:rsid w:val="007F0B26"/>
    <w:rsid w:val="007F1241"/>
    <w:rsid w:val="007F1496"/>
    <w:rsid w:val="007F1587"/>
    <w:rsid w:val="007F174F"/>
    <w:rsid w:val="007F17E5"/>
    <w:rsid w:val="007F20E1"/>
    <w:rsid w:val="007F228F"/>
    <w:rsid w:val="007F2462"/>
    <w:rsid w:val="007F2AAA"/>
    <w:rsid w:val="007F2B22"/>
    <w:rsid w:val="007F3DF9"/>
    <w:rsid w:val="007F3EEB"/>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8A8"/>
    <w:rsid w:val="007F6BD3"/>
    <w:rsid w:val="007F6E2A"/>
    <w:rsid w:val="007F70FE"/>
    <w:rsid w:val="007F7473"/>
    <w:rsid w:val="007F77DB"/>
    <w:rsid w:val="007F7987"/>
    <w:rsid w:val="007F7A38"/>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4C45"/>
    <w:rsid w:val="00805074"/>
    <w:rsid w:val="00805623"/>
    <w:rsid w:val="00805B67"/>
    <w:rsid w:val="00806051"/>
    <w:rsid w:val="00806522"/>
    <w:rsid w:val="00806C07"/>
    <w:rsid w:val="00806D18"/>
    <w:rsid w:val="008070E2"/>
    <w:rsid w:val="0080737A"/>
    <w:rsid w:val="008077EA"/>
    <w:rsid w:val="008078F1"/>
    <w:rsid w:val="00807960"/>
    <w:rsid w:val="00807B5C"/>
    <w:rsid w:val="00807CB1"/>
    <w:rsid w:val="00810344"/>
    <w:rsid w:val="00810525"/>
    <w:rsid w:val="00810943"/>
    <w:rsid w:val="00810B8A"/>
    <w:rsid w:val="00811553"/>
    <w:rsid w:val="00811565"/>
    <w:rsid w:val="00811AED"/>
    <w:rsid w:val="00812184"/>
    <w:rsid w:val="008125C7"/>
    <w:rsid w:val="008127C1"/>
    <w:rsid w:val="0081280A"/>
    <w:rsid w:val="008128C5"/>
    <w:rsid w:val="00812E21"/>
    <w:rsid w:val="00813C36"/>
    <w:rsid w:val="00813F1A"/>
    <w:rsid w:val="008140AC"/>
    <w:rsid w:val="008140F4"/>
    <w:rsid w:val="008144EA"/>
    <w:rsid w:val="00814D48"/>
    <w:rsid w:val="00814DA3"/>
    <w:rsid w:val="008152C9"/>
    <w:rsid w:val="00815410"/>
    <w:rsid w:val="00815CE3"/>
    <w:rsid w:val="00815DFF"/>
    <w:rsid w:val="0081624A"/>
    <w:rsid w:val="008162D4"/>
    <w:rsid w:val="008167D2"/>
    <w:rsid w:val="0081696A"/>
    <w:rsid w:val="008169E8"/>
    <w:rsid w:val="00816A67"/>
    <w:rsid w:val="00816D7E"/>
    <w:rsid w:val="00816DD3"/>
    <w:rsid w:val="008174A5"/>
    <w:rsid w:val="00817528"/>
    <w:rsid w:val="00817A62"/>
    <w:rsid w:val="00817B14"/>
    <w:rsid w:val="00820127"/>
    <w:rsid w:val="008201C2"/>
    <w:rsid w:val="008203F3"/>
    <w:rsid w:val="00820676"/>
    <w:rsid w:val="008209B8"/>
    <w:rsid w:val="00820B27"/>
    <w:rsid w:val="00820D6E"/>
    <w:rsid w:val="00821070"/>
    <w:rsid w:val="00821285"/>
    <w:rsid w:val="008212C0"/>
    <w:rsid w:val="00821A04"/>
    <w:rsid w:val="00821CC6"/>
    <w:rsid w:val="00821E04"/>
    <w:rsid w:val="00821E69"/>
    <w:rsid w:val="008221E4"/>
    <w:rsid w:val="00822552"/>
    <w:rsid w:val="0082261D"/>
    <w:rsid w:val="0082276A"/>
    <w:rsid w:val="00823976"/>
    <w:rsid w:val="00823C60"/>
    <w:rsid w:val="00824013"/>
    <w:rsid w:val="0082420C"/>
    <w:rsid w:val="0082472F"/>
    <w:rsid w:val="00824ABE"/>
    <w:rsid w:val="00824C53"/>
    <w:rsid w:val="00824D2A"/>
    <w:rsid w:val="00824F99"/>
    <w:rsid w:val="00825003"/>
    <w:rsid w:val="0082583F"/>
    <w:rsid w:val="00825B4C"/>
    <w:rsid w:val="00825BE7"/>
    <w:rsid w:val="008263FC"/>
    <w:rsid w:val="00826856"/>
    <w:rsid w:val="00826E46"/>
    <w:rsid w:val="00826E58"/>
    <w:rsid w:val="00827F68"/>
    <w:rsid w:val="00827FBF"/>
    <w:rsid w:val="00830CD8"/>
    <w:rsid w:val="00830DBD"/>
    <w:rsid w:val="008310D9"/>
    <w:rsid w:val="008318A3"/>
    <w:rsid w:val="0083195B"/>
    <w:rsid w:val="0083247C"/>
    <w:rsid w:val="00832A22"/>
    <w:rsid w:val="00832CAE"/>
    <w:rsid w:val="008331F0"/>
    <w:rsid w:val="00833382"/>
    <w:rsid w:val="0083340B"/>
    <w:rsid w:val="008334C4"/>
    <w:rsid w:val="008336BB"/>
    <w:rsid w:val="00833783"/>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5C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3E"/>
    <w:rsid w:val="00846B54"/>
    <w:rsid w:val="00846BEB"/>
    <w:rsid w:val="00846FFB"/>
    <w:rsid w:val="0084790C"/>
    <w:rsid w:val="00847A3A"/>
    <w:rsid w:val="00847B61"/>
    <w:rsid w:val="00847D73"/>
    <w:rsid w:val="00847FC5"/>
    <w:rsid w:val="0085025C"/>
    <w:rsid w:val="00850288"/>
    <w:rsid w:val="008505D7"/>
    <w:rsid w:val="00850A56"/>
    <w:rsid w:val="00851041"/>
    <w:rsid w:val="0085161D"/>
    <w:rsid w:val="00851BA0"/>
    <w:rsid w:val="00852285"/>
    <w:rsid w:val="00852D76"/>
    <w:rsid w:val="00852D84"/>
    <w:rsid w:val="0085319F"/>
    <w:rsid w:val="00853716"/>
    <w:rsid w:val="00853B27"/>
    <w:rsid w:val="00853FC5"/>
    <w:rsid w:val="00854452"/>
    <w:rsid w:val="00854AA4"/>
    <w:rsid w:val="00854FE9"/>
    <w:rsid w:val="00855D3F"/>
    <w:rsid w:val="008562A0"/>
    <w:rsid w:val="00856323"/>
    <w:rsid w:val="008563DD"/>
    <w:rsid w:val="00856506"/>
    <w:rsid w:val="0085660A"/>
    <w:rsid w:val="00856A95"/>
    <w:rsid w:val="00856E83"/>
    <w:rsid w:val="00856ED7"/>
    <w:rsid w:val="00856FF7"/>
    <w:rsid w:val="0085703F"/>
    <w:rsid w:val="008573BD"/>
    <w:rsid w:val="0085775F"/>
    <w:rsid w:val="008577BB"/>
    <w:rsid w:val="008579BE"/>
    <w:rsid w:val="00857AA3"/>
    <w:rsid w:val="00857C6F"/>
    <w:rsid w:val="00857E4B"/>
    <w:rsid w:val="0086037C"/>
    <w:rsid w:val="00860C4C"/>
    <w:rsid w:val="008616D7"/>
    <w:rsid w:val="00861799"/>
    <w:rsid w:val="00862740"/>
    <w:rsid w:val="00862899"/>
    <w:rsid w:val="008628B8"/>
    <w:rsid w:val="00862E40"/>
    <w:rsid w:val="008632C0"/>
    <w:rsid w:val="00863493"/>
    <w:rsid w:val="00863FFB"/>
    <w:rsid w:val="00864140"/>
    <w:rsid w:val="00864417"/>
    <w:rsid w:val="008647E7"/>
    <w:rsid w:val="00865468"/>
    <w:rsid w:val="00865587"/>
    <w:rsid w:val="00865788"/>
    <w:rsid w:val="008657C3"/>
    <w:rsid w:val="00865C7F"/>
    <w:rsid w:val="00865E44"/>
    <w:rsid w:val="008664F6"/>
    <w:rsid w:val="00866889"/>
    <w:rsid w:val="00866ACA"/>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B33"/>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DE7"/>
    <w:rsid w:val="00881F33"/>
    <w:rsid w:val="008821EE"/>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7BE"/>
    <w:rsid w:val="00885E7E"/>
    <w:rsid w:val="00885EA8"/>
    <w:rsid w:val="008860F2"/>
    <w:rsid w:val="008863FC"/>
    <w:rsid w:val="00886B5E"/>
    <w:rsid w:val="00886DFD"/>
    <w:rsid w:val="00886E25"/>
    <w:rsid w:val="00887156"/>
    <w:rsid w:val="0088723B"/>
    <w:rsid w:val="008878A6"/>
    <w:rsid w:val="00890712"/>
    <w:rsid w:val="00890B44"/>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1E"/>
    <w:rsid w:val="00894D56"/>
    <w:rsid w:val="00894DFD"/>
    <w:rsid w:val="008951A8"/>
    <w:rsid w:val="00895281"/>
    <w:rsid w:val="00895A14"/>
    <w:rsid w:val="00895B37"/>
    <w:rsid w:val="008968D7"/>
    <w:rsid w:val="008968E6"/>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882"/>
    <w:rsid w:val="008A4C71"/>
    <w:rsid w:val="008A5268"/>
    <w:rsid w:val="008A62C8"/>
    <w:rsid w:val="008A70D8"/>
    <w:rsid w:val="008A7873"/>
    <w:rsid w:val="008A787D"/>
    <w:rsid w:val="008A7EE9"/>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321"/>
    <w:rsid w:val="008B64A6"/>
    <w:rsid w:val="008B66F1"/>
    <w:rsid w:val="008B6712"/>
    <w:rsid w:val="008B674E"/>
    <w:rsid w:val="008B67C3"/>
    <w:rsid w:val="008B6903"/>
    <w:rsid w:val="008B6932"/>
    <w:rsid w:val="008B6CA9"/>
    <w:rsid w:val="008B6D87"/>
    <w:rsid w:val="008B6EC9"/>
    <w:rsid w:val="008B70E7"/>
    <w:rsid w:val="008B713F"/>
    <w:rsid w:val="008B77F7"/>
    <w:rsid w:val="008B7AA3"/>
    <w:rsid w:val="008B7B1D"/>
    <w:rsid w:val="008C07ED"/>
    <w:rsid w:val="008C10DA"/>
    <w:rsid w:val="008C1F13"/>
    <w:rsid w:val="008C210F"/>
    <w:rsid w:val="008C22B2"/>
    <w:rsid w:val="008C23A2"/>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341"/>
    <w:rsid w:val="008D5972"/>
    <w:rsid w:val="008D59F7"/>
    <w:rsid w:val="008D5A2D"/>
    <w:rsid w:val="008D5A36"/>
    <w:rsid w:val="008D5B02"/>
    <w:rsid w:val="008D5C4B"/>
    <w:rsid w:val="008D5C6A"/>
    <w:rsid w:val="008D5CEF"/>
    <w:rsid w:val="008D5D56"/>
    <w:rsid w:val="008D5D89"/>
    <w:rsid w:val="008D6028"/>
    <w:rsid w:val="008D6045"/>
    <w:rsid w:val="008D61EE"/>
    <w:rsid w:val="008D62C7"/>
    <w:rsid w:val="008D63C7"/>
    <w:rsid w:val="008D691F"/>
    <w:rsid w:val="008D6A2F"/>
    <w:rsid w:val="008D6A7B"/>
    <w:rsid w:val="008D7109"/>
    <w:rsid w:val="008D71A2"/>
    <w:rsid w:val="008D7572"/>
    <w:rsid w:val="008D7C8E"/>
    <w:rsid w:val="008E038B"/>
    <w:rsid w:val="008E0A84"/>
    <w:rsid w:val="008E1130"/>
    <w:rsid w:val="008E2080"/>
    <w:rsid w:val="008E2095"/>
    <w:rsid w:val="008E26C9"/>
    <w:rsid w:val="008E2971"/>
    <w:rsid w:val="008E2C29"/>
    <w:rsid w:val="008E3533"/>
    <w:rsid w:val="008E3AAC"/>
    <w:rsid w:val="008E4318"/>
    <w:rsid w:val="008E431B"/>
    <w:rsid w:val="008E4558"/>
    <w:rsid w:val="008E51F3"/>
    <w:rsid w:val="008E5C71"/>
    <w:rsid w:val="008E5FF1"/>
    <w:rsid w:val="008E6775"/>
    <w:rsid w:val="008E6F8F"/>
    <w:rsid w:val="008E7008"/>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6FF"/>
    <w:rsid w:val="00903D25"/>
    <w:rsid w:val="00903EC0"/>
    <w:rsid w:val="009046D1"/>
    <w:rsid w:val="00904910"/>
    <w:rsid w:val="00904AAF"/>
    <w:rsid w:val="00904B7A"/>
    <w:rsid w:val="00904C65"/>
    <w:rsid w:val="0090523D"/>
    <w:rsid w:val="00905495"/>
    <w:rsid w:val="0090590F"/>
    <w:rsid w:val="0090597C"/>
    <w:rsid w:val="00905B82"/>
    <w:rsid w:val="00905DCA"/>
    <w:rsid w:val="00905E41"/>
    <w:rsid w:val="00906591"/>
    <w:rsid w:val="00906EB7"/>
    <w:rsid w:val="009070E9"/>
    <w:rsid w:val="009072B9"/>
    <w:rsid w:val="0090744C"/>
    <w:rsid w:val="0090780C"/>
    <w:rsid w:val="00907B1B"/>
    <w:rsid w:val="00907BE8"/>
    <w:rsid w:val="00907CFC"/>
    <w:rsid w:val="00907FBB"/>
    <w:rsid w:val="009102DE"/>
    <w:rsid w:val="00910386"/>
    <w:rsid w:val="009103BD"/>
    <w:rsid w:val="00910610"/>
    <w:rsid w:val="00910DC9"/>
    <w:rsid w:val="00911040"/>
    <w:rsid w:val="0091131E"/>
    <w:rsid w:val="009113A5"/>
    <w:rsid w:val="00911403"/>
    <w:rsid w:val="00911A73"/>
    <w:rsid w:val="00911EB5"/>
    <w:rsid w:val="00911F85"/>
    <w:rsid w:val="00912095"/>
    <w:rsid w:val="00912569"/>
    <w:rsid w:val="009128D9"/>
    <w:rsid w:val="00912A86"/>
    <w:rsid w:val="00912BBC"/>
    <w:rsid w:val="009136DA"/>
    <w:rsid w:val="00913C22"/>
    <w:rsid w:val="00913CD7"/>
    <w:rsid w:val="00913E1D"/>
    <w:rsid w:val="00913EF2"/>
    <w:rsid w:val="00913FF8"/>
    <w:rsid w:val="0091417E"/>
    <w:rsid w:val="0091428C"/>
    <w:rsid w:val="009144A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754"/>
    <w:rsid w:val="009209CA"/>
    <w:rsid w:val="00920B21"/>
    <w:rsid w:val="00920B63"/>
    <w:rsid w:val="00920F3A"/>
    <w:rsid w:val="00921023"/>
    <w:rsid w:val="00921151"/>
    <w:rsid w:val="009211CD"/>
    <w:rsid w:val="00921695"/>
    <w:rsid w:val="00921D22"/>
    <w:rsid w:val="0092276F"/>
    <w:rsid w:val="00922B50"/>
    <w:rsid w:val="00922DE5"/>
    <w:rsid w:val="00923499"/>
    <w:rsid w:val="009238DA"/>
    <w:rsid w:val="00923A63"/>
    <w:rsid w:val="00923B70"/>
    <w:rsid w:val="00923C16"/>
    <w:rsid w:val="0092405A"/>
    <w:rsid w:val="00924583"/>
    <w:rsid w:val="009255F1"/>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59"/>
    <w:rsid w:val="00930579"/>
    <w:rsid w:val="00930B8E"/>
    <w:rsid w:val="00930DBE"/>
    <w:rsid w:val="00930DF0"/>
    <w:rsid w:val="00930E36"/>
    <w:rsid w:val="0093110C"/>
    <w:rsid w:val="009314A5"/>
    <w:rsid w:val="009314C8"/>
    <w:rsid w:val="00931535"/>
    <w:rsid w:val="009317AF"/>
    <w:rsid w:val="0093196F"/>
    <w:rsid w:val="00931D82"/>
    <w:rsid w:val="0093230B"/>
    <w:rsid w:val="00932873"/>
    <w:rsid w:val="00932CA2"/>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DC5"/>
    <w:rsid w:val="00936F22"/>
    <w:rsid w:val="009371A0"/>
    <w:rsid w:val="00937560"/>
    <w:rsid w:val="0093763B"/>
    <w:rsid w:val="009378C7"/>
    <w:rsid w:val="009379C5"/>
    <w:rsid w:val="00937C1F"/>
    <w:rsid w:val="00937F34"/>
    <w:rsid w:val="00937F4C"/>
    <w:rsid w:val="00937F58"/>
    <w:rsid w:val="00940048"/>
    <w:rsid w:val="00940180"/>
    <w:rsid w:val="00940185"/>
    <w:rsid w:val="009401D3"/>
    <w:rsid w:val="0094025E"/>
    <w:rsid w:val="00940474"/>
    <w:rsid w:val="009404FC"/>
    <w:rsid w:val="009407B3"/>
    <w:rsid w:val="009407B7"/>
    <w:rsid w:val="0094137D"/>
    <w:rsid w:val="00941586"/>
    <w:rsid w:val="009416AD"/>
    <w:rsid w:val="009417D0"/>
    <w:rsid w:val="0094191B"/>
    <w:rsid w:val="00941D2F"/>
    <w:rsid w:val="00941FCA"/>
    <w:rsid w:val="009421AA"/>
    <w:rsid w:val="00942356"/>
    <w:rsid w:val="009428CB"/>
    <w:rsid w:val="00942A08"/>
    <w:rsid w:val="0094347F"/>
    <w:rsid w:val="009434A8"/>
    <w:rsid w:val="00943A2D"/>
    <w:rsid w:val="00944233"/>
    <w:rsid w:val="00944444"/>
    <w:rsid w:val="009444E6"/>
    <w:rsid w:val="00944623"/>
    <w:rsid w:val="0094476A"/>
    <w:rsid w:val="00945517"/>
    <w:rsid w:val="0094552F"/>
    <w:rsid w:val="00945D58"/>
    <w:rsid w:val="00946AD0"/>
    <w:rsid w:val="00946C5A"/>
    <w:rsid w:val="00946E47"/>
    <w:rsid w:val="009470D1"/>
    <w:rsid w:val="00947208"/>
    <w:rsid w:val="00947589"/>
    <w:rsid w:val="00947CE3"/>
    <w:rsid w:val="00947D28"/>
    <w:rsid w:val="00950813"/>
    <w:rsid w:val="00950D63"/>
    <w:rsid w:val="009511CA"/>
    <w:rsid w:val="00951552"/>
    <w:rsid w:val="00951D5C"/>
    <w:rsid w:val="00951E7A"/>
    <w:rsid w:val="00951F10"/>
    <w:rsid w:val="009524F4"/>
    <w:rsid w:val="009526C6"/>
    <w:rsid w:val="00952AEA"/>
    <w:rsid w:val="00952D75"/>
    <w:rsid w:val="00952DF5"/>
    <w:rsid w:val="00952EAF"/>
    <w:rsid w:val="00953398"/>
    <w:rsid w:val="009536E5"/>
    <w:rsid w:val="009537FE"/>
    <w:rsid w:val="00953893"/>
    <w:rsid w:val="00953BCC"/>
    <w:rsid w:val="00954F65"/>
    <w:rsid w:val="009555BB"/>
    <w:rsid w:val="00955635"/>
    <w:rsid w:val="0095653E"/>
    <w:rsid w:val="00956A61"/>
    <w:rsid w:val="00956B18"/>
    <w:rsid w:val="00956E30"/>
    <w:rsid w:val="00957023"/>
    <w:rsid w:val="00957468"/>
    <w:rsid w:val="00957496"/>
    <w:rsid w:val="009576CD"/>
    <w:rsid w:val="00957A0D"/>
    <w:rsid w:val="00957E2A"/>
    <w:rsid w:val="00960551"/>
    <w:rsid w:val="00960A12"/>
    <w:rsid w:val="00960B84"/>
    <w:rsid w:val="00960BC2"/>
    <w:rsid w:val="00960FE7"/>
    <w:rsid w:val="009611B0"/>
    <w:rsid w:val="0096199C"/>
    <w:rsid w:val="00961A6A"/>
    <w:rsid w:val="00961A8B"/>
    <w:rsid w:val="00961AA1"/>
    <w:rsid w:val="00961B7B"/>
    <w:rsid w:val="00962B5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0C5"/>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27"/>
    <w:rsid w:val="00974845"/>
    <w:rsid w:val="00974B5A"/>
    <w:rsid w:val="00975201"/>
    <w:rsid w:val="00975207"/>
    <w:rsid w:val="00975224"/>
    <w:rsid w:val="009759B5"/>
    <w:rsid w:val="00975E5F"/>
    <w:rsid w:val="00975FB6"/>
    <w:rsid w:val="00976066"/>
    <w:rsid w:val="009769C3"/>
    <w:rsid w:val="00976CCD"/>
    <w:rsid w:val="00976DAF"/>
    <w:rsid w:val="00977CBE"/>
    <w:rsid w:val="00977D95"/>
    <w:rsid w:val="0098044C"/>
    <w:rsid w:val="009806DD"/>
    <w:rsid w:val="0098076D"/>
    <w:rsid w:val="009809C6"/>
    <w:rsid w:val="00980BF8"/>
    <w:rsid w:val="0098139A"/>
    <w:rsid w:val="009815AA"/>
    <w:rsid w:val="009818B3"/>
    <w:rsid w:val="009818F6"/>
    <w:rsid w:val="00981AA1"/>
    <w:rsid w:val="00982068"/>
    <w:rsid w:val="0098211B"/>
    <w:rsid w:val="009823B6"/>
    <w:rsid w:val="00982774"/>
    <w:rsid w:val="009828ED"/>
    <w:rsid w:val="00982B5C"/>
    <w:rsid w:val="00982DC6"/>
    <w:rsid w:val="00983304"/>
    <w:rsid w:val="009833A8"/>
    <w:rsid w:val="009833C7"/>
    <w:rsid w:val="00983671"/>
    <w:rsid w:val="00983795"/>
    <w:rsid w:val="00983CD7"/>
    <w:rsid w:val="00983EAA"/>
    <w:rsid w:val="00983EFB"/>
    <w:rsid w:val="00984391"/>
    <w:rsid w:val="0098442B"/>
    <w:rsid w:val="009849FC"/>
    <w:rsid w:val="00984C2F"/>
    <w:rsid w:val="00984DBB"/>
    <w:rsid w:val="00984F62"/>
    <w:rsid w:val="009852B0"/>
    <w:rsid w:val="0098532B"/>
    <w:rsid w:val="009857C7"/>
    <w:rsid w:val="009858A3"/>
    <w:rsid w:val="00985DC6"/>
    <w:rsid w:val="0098654C"/>
    <w:rsid w:val="00986782"/>
    <w:rsid w:val="00986853"/>
    <w:rsid w:val="00986D79"/>
    <w:rsid w:val="00986F90"/>
    <w:rsid w:val="00986FE0"/>
    <w:rsid w:val="0098716E"/>
    <w:rsid w:val="00987459"/>
    <w:rsid w:val="00987557"/>
    <w:rsid w:val="0098769F"/>
    <w:rsid w:val="00987FF0"/>
    <w:rsid w:val="009905C4"/>
    <w:rsid w:val="009906DD"/>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3F82"/>
    <w:rsid w:val="0099445A"/>
    <w:rsid w:val="00995180"/>
    <w:rsid w:val="00995A0D"/>
    <w:rsid w:val="00995B9A"/>
    <w:rsid w:val="00995CEB"/>
    <w:rsid w:val="00995D79"/>
    <w:rsid w:val="00996C89"/>
    <w:rsid w:val="00996DED"/>
    <w:rsid w:val="0099731F"/>
    <w:rsid w:val="0099748E"/>
    <w:rsid w:val="009975F4"/>
    <w:rsid w:val="00997915"/>
    <w:rsid w:val="009A0275"/>
    <w:rsid w:val="009A055F"/>
    <w:rsid w:val="009A0750"/>
    <w:rsid w:val="009A0A21"/>
    <w:rsid w:val="009A0CF7"/>
    <w:rsid w:val="009A0D01"/>
    <w:rsid w:val="009A0ED1"/>
    <w:rsid w:val="009A0F66"/>
    <w:rsid w:val="009A100C"/>
    <w:rsid w:val="009A18B4"/>
    <w:rsid w:val="009A1ADF"/>
    <w:rsid w:val="009A1E0D"/>
    <w:rsid w:val="009A1EA9"/>
    <w:rsid w:val="009A2D3A"/>
    <w:rsid w:val="009A3111"/>
    <w:rsid w:val="009A37BA"/>
    <w:rsid w:val="009A3D8F"/>
    <w:rsid w:val="009A3E04"/>
    <w:rsid w:val="009A3F60"/>
    <w:rsid w:val="009A4651"/>
    <w:rsid w:val="009A498C"/>
    <w:rsid w:val="009A49A2"/>
    <w:rsid w:val="009A4D02"/>
    <w:rsid w:val="009A5233"/>
    <w:rsid w:val="009A5360"/>
    <w:rsid w:val="009A59C2"/>
    <w:rsid w:val="009A59FE"/>
    <w:rsid w:val="009A5F68"/>
    <w:rsid w:val="009A60E6"/>
    <w:rsid w:val="009A6C6A"/>
    <w:rsid w:val="009A6EBB"/>
    <w:rsid w:val="009A73A8"/>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6F1"/>
    <w:rsid w:val="009B4740"/>
    <w:rsid w:val="009B48FB"/>
    <w:rsid w:val="009B4D50"/>
    <w:rsid w:val="009B4D59"/>
    <w:rsid w:val="009B4E2D"/>
    <w:rsid w:val="009B545F"/>
    <w:rsid w:val="009B56EF"/>
    <w:rsid w:val="009B5CE9"/>
    <w:rsid w:val="009B63A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76"/>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869"/>
    <w:rsid w:val="009D3971"/>
    <w:rsid w:val="009D39FE"/>
    <w:rsid w:val="009D3E19"/>
    <w:rsid w:val="009D4BA3"/>
    <w:rsid w:val="009D4D14"/>
    <w:rsid w:val="009D5AEE"/>
    <w:rsid w:val="009D5CFF"/>
    <w:rsid w:val="009D5D0C"/>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E0413"/>
    <w:rsid w:val="009E04D3"/>
    <w:rsid w:val="009E09BD"/>
    <w:rsid w:val="009E09DA"/>
    <w:rsid w:val="009E0B89"/>
    <w:rsid w:val="009E14D0"/>
    <w:rsid w:val="009E163E"/>
    <w:rsid w:val="009E1FAC"/>
    <w:rsid w:val="009E20B7"/>
    <w:rsid w:val="009E25E7"/>
    <w:rsid w:val="009E2679"/>
    <w:rsid w:val="009E274F"/>
    <w:rsid w:val="009E27F4"/>
    <w:rsid w:val="009E34CD"/>
    <w:rsid w:val="009E3578"/>
    <w:rsid w:val="009E3797"/>
    <w:rsid w:val="009E3AAD"/>
    <w:rsid w:val="009E429A"/>
    <w:rsid w:val="009E42CF"/>
    <w:rsid w:val="009E4492"/>
    <w:rsid w:val="009E455F"/>
    <w:rsid w:val="009E467F"/>
    <w:rsid w:val="009E4819"/>
    <w:rsid w:val="009E49F3"/>
    <w:rsid w:val="009E4E6E"/>
    <w:rsid w:val="009E5544"/>
    <w:rsid w:val="009E55A0"/>
    <w:rsid w:val="009E5BC9"/>
    <w:rsid w:val="009E5ED7"/>
    <w:rsid w:val="009E5FE9"/>
    <w:rsid w:val="009E6041"/>
    <w:rsid w:val="009E62EB"/>
    <w:rsid w:val="009E6311"/>
    <w:rsid w:val="009E6510"/>
    <w:rsid w:val="009E6DF8"/>
    <w:rsid w:val="009F0FC0"/>
    <w:rsid w:val="009F1328"/>
    <w:rsid w:val="009F1385"/>
    <w:rsid w:val="009F14C3"/>
    <w:rsid w:val="009F1511"/>
    <w:rsid w:val="009F15D5"/>
    <w:rsid w:val="009F16E1"/>
    <w:rsid w:val="009F1A95"/>
    <w:rsid w:val="009F1E72"/>
    <w:rsid w:val="009F230A"/>
    <w:rsid w:val="009F2793"/>
    <w:rsid w:val="009F30DA"/>
    <w:rsid w:val="009F3796"/>
    <w:rsid w:val="009F39DC"/>
    <w:rsid w:val="009F3A56"/>
    <w:rsid w:val="009F3B0D"/>
    <w:rsid w:val="009F3B8A"/>
    <w:rsid w:val="009F3DCE"/>
    <w:rsid w:val="009F40FF"/>
    <w:rsid w:val="009F4335"/>
    <w:rsid w:val="009F43FC"/>
    <w:rsid w:val="009F4831"/>
    <w:rsid w:val="009F4BCE"/>
    <w:rsid w:val="009F4D89"/>
    <w:rsid w:val="009F5208"/>
    <w:rsid w:val="009F55FC"/>
    <w:rsid w:val="009F59E9"/>
    <w:rsid w:val="009F603A"/>
    <w:rsid w:val="009F6523"/>
    <w:rsid w:val="009F6649"/>
    <w:rsid w:val="009F681B"/>
    <w:rsid w:val="009F6932"/>
    <w:rsid w:val="009F69ED"/>
    <w:rsid w:val="009F6A5E"/>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152"/>
    <w:rsid w:val="00A01D99"/>
    <w:rsid w:val="00A0217E"/>
    <w:rsid w:val="00A02396"/>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45EB"/>
    <w:rsid w:val="00A0491C"/>
    <w:rsid w:val="00A04F78"/>
    <w:rsid w:val="00A0585E"/>
    <w:rsid w:val="00A05CA3"/>
    <w:rsid w:val="00A05E47"/>
    <w:rsid w:val="00A060CE"/>
    <w:rsid w:val="00A06A38"/>
    <w:rsid w:val="00A0728D"/>
    <w:rsid w:val="00A07416"/>
    <w:rsid w:val="00A0750B"/>
    <w:rsid w:val="00A0758F"/>
    <w:rsid w:val="00A105A5"/>
    <w:rsid w:val="00A10650"/>
    <w:rsid w:val="00A10752"/>
    <w:rsid w:val="00A10AA6"/>
    <w:rsid w:val="00A10D63"/>
    <w:rsid w:val="00A10E68"/>
    <w:rsid w:val="00A10F24"/>
    <w:rsid w:val="00A115D6"/>
    <w:rsid w:val="00A1201D"/>
    <w:rsid w:val="00A121C1"/>
    <w:rsid w:val="00A125F5"/>
    <w:rsid w:val="00A12862"/>
    <w:rsid w:val="00A12984"/>
    <w:rsid w:val="00A12AA6"/>
    <w:rsid w:val="00A135CE"/>
    <w:rsid w:val="00A138AE"/>
    <w:rsid w:val="00A138BF"/>
    <w:rsid w:val="00A13972"/>
    <w:rsid w:val="00A13A0A"/>
    <w:rsid w:val="00A13D7C"/>
    <w:rsid w:val="00A13E30"/>
    <w:rsid w:val="00A13F00"/>
    <w:rsid w:val="00A14E3E"/>
    <w:rsid w:val="00A15663"/>
    <w:rsid w:val="00A157AE"/>
    <w:rsid w:val="00A15A19"/>
    <w:rsid w:val="00A15C2A"/>
    <w:rsid w:val="00A15F04"/>
    <w:rsid w:val="00A163E5"/>
    <w:rsid w:val="00A16469"/>
    <w:rsid w:val="00A16647"/>
    <w:rsid w:val="00A1691C"/>
    <w:rsid w:val="00A169BD"/>
    <w:rsid w:val="00A16AE1"/>
    <w:rsid w:val="00A1737D"/>
    <w:rsid w:val="00A1741C"/>
    <w:rsid w:val="00A17552"/>
    <w:rsid w:val="00A179C1"/>
    <w:rsid w:val="00A17AB0"/>
    <w:rsid w:val="00A200AC"/>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3AD"/>
    <w:rsid w:val="00A24460"/>
    <w:rsid w:val="00A2464C"/>
    <w:rsid w:val="00A24673"/>
    <w:rsid w:val="00A248FC"/>
    <w:rsid w:val="00A24CDE"/>
    <w:rsid w:val="00A24EF6"/>
    <w:rsid w:val="00A251B2"/>
    <w:rsid w:val="00A25634"/>
    <w:rsid w:val="00A25AE9"/>
    <w:rsid w:val="00A265AA"/>
    <w:rsid w:val="00A26AF9"/>
    <w:rsid w:val="00A26DF0"/>
    <w:rsid w:val="00A26E81"/>
    <w:rsid w:val="00A2732D"/>
    <w:rsid w:val="00A273B1"/>
    <w:rsid w:val="00A277BD"/>
    <w:rsid w:val="00A2782C"/>
    <w:rsid w:val="00A2794D"/>
    <w:rsid w:val="00A27A6E"/>
    <w:rsid w:val="00A27CC2"/>
    <w:rsid w:val="00A302FE"/>
    <w:rsid w:val="00A3037E"/>
    <w:rsid w:val="00A304B8"/>
    <w:rsid w:val="00A30E89"/>
    <w:rsid w:val="00A310A7"/>
    <w:rsid w:val="00A310E3"/>
    <w:rsid w:val="00A31110"/>
    <w:rsid w:val="00A318C9"/>
    <w:rsid w:val="00A31B64"/>
    <w:rsid w:val="00A32167"/>
    <w:rsid w:val="00A321A2"/>
    <w:rsid w:val="00A322A1"/>
    <w:rsid w:val="00A329C9"/>
    <w:rsid w:val="00A32A0A"/>
    <w:rsid w:val="00A32D76"/>
    <w:rsid w:val="00A32E13"/>
    <w:rsid w:val="00A330D8"/>
    <w:rsid w:val="00A338BD"/>
    <w:rsid w:val="00A33ADD"/>
    <w:rsid w:val="00A33F81"/>
    <w:rsid w:val="00A34049"/>
    <w:rsid w:val="00A34CA6"/>
    <w:rsid w:val="00A35285"/>
    <w:rsid w:val="00A356AC"/>
    <w:rsid w:val="00A3591E"/>
    <w:rsid w:val="00A35DAF"/>
    <w:rsid w:val="00A365C4"/>
    <w:rsid w:val="00A36601"/>
    <w:rsid w:val="00A366FB"/>
    <w:rsid w:val="00A36D0C"/>
    <w:rsid w:val="00A36FC4"/>
    <w:rsid w:val="00A37611"/>
    <w:rsid w:val="00A3773F"/>
    <w:rsid w:val="00A37AB7"/>
    <w:rsid w:val="00A37E38"/>
    <w:rsid w:val="00A40450"/>
    <w:rsid w:val="00A405E4"/>
    <w:rsid w:val="00A40A95"/>
    <w:rsid w:val="00A40C7F"/>
    <w:rsid w:val="00A40D8C"/>
    <w:rsid w:val="00A40E1A"/>
    <w:rsid w:val="00A40F36"/>
    <w:rsid w:val="00A415CE"/>
    <w:rsid w:val="00A4194C"/>
    <w:rsid w:val="00A41980"/>
    <w:rsid w:val="00A419BE"/>
    <w:rsid w:val="00A41B10"/>
    <w:rsid w:val="00A423C2"/>
    <w:rsid w:val="00A42409"/>
    <w:rsid w:val="00A4284A"/>
    <w:rsid w:val="00A429AA"/>
    <w:rsid w:val="00A42AF1"/>
    <w:rsid w:val="00A42B76"/>
    <w:rsid w:val="00A43127"/>
    <w:rsid w:val="00A431F8"/>
    <w:rsid w:val="00A43200"/>
    <w:rsid w:val="00A43268"/>
    <w:rsid w:val="00A43722"/>
    <w:rsid w:val="00A43AEA"/>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4D0"/>
    <w:rsid w:val="00A478D7"/>
    <w:rsid w:val="00A47C64"/>
    <w:rsid w:val="00A47DDA"/>
    <w:rsid w:val="00A47F10"/>
    <w:rsid w:val="00A50607"/>
    <w:rsid w:val="00A50898"/>
    <w:rsid w:val="00A50C00"/>
    <w:rsid w:val="00A50C54"/>
    <w:rsid w:val="00A510C0"/>
    <w:rsid w:val="00A5161B"/>
    <w:rsid w:val="00A5165B"/>
    <w:rsid w:val="00A51BFF"/>
    <w:rsid w:val="00A51D95"/>
    <w:rsid w:val="00A520E1"/>
    <w:rsid w:val="00A521A6"/>
    <w:rsid w:val="00A521EC"/>
    <w:rsid w:val="00A52888"/>
    <w:rsid w:val="00A52DD9"/>
    <w:rsid w:val="00A53B94"/>
    <w:rsid w:val="00A5416F"/>
    <w:rsid w:val="00A541E6"/>
    <w:rsid w:val="00A54576"/>
    <w:rsid w:val="00A545ED"/>
    <w:rsid w:val="00A54BF6"/>
    <w:rsid w:val="00A54E44"/>
    <w:rsid w:val="00A55281"/>
    <w:rsid w:val="00A55AB3"/>
    <w:rsid w:val="00A55C0E"/>
    <w:rsid w:val="00A5606A"/>
    <w:rsid w:val="00A56269"/>
    <w:rsid w:val="00A5636C"/>
    <w:rsid w:val="00A56378"/>
    <w:rsid w:val="00A5639A"/>
    <w:rsid w:val="00A5641A"/>
    <w:rsid w:val="00A56BE4"/>
    <w:rsid w:val="00A56DCF"/>
    <w:rsid w:val="00A5700D"/>
    <w:rsid w:val="00A57C83"/>
    <w:rsid w:val="00A60799"/>
    <w:rsid w:val="00A60821"/>
    <w:rsid w:val="00A60B02"/>
    <w:rsid w:val="00A60B3A"/>
    <w:rsid w:val="00A60D25"/>
    <w:rsid w:val="00A6113B"/>
    <w:rsid w:val="00A6163C"/>
    <w:rsid w:val="00A619B4"/>
    <w:rsid w:val="00A61E45"/>
    <w:rsid w:val="00A61EF1"/>
    <w:rsid w:val="00A61F41"/>
    <w:rsid w:val="00A61FED"/>
    <w:rsid w:val="00A622D6"/>
    <w:rsid w:val="00A62B64"/>
    <w:rsid w:val="00A62CA9"/>
    <w:rsid w:val="00A62E3E"/>
    <w:rsid w:val="00A63033"/>
    <w:rsid w:val="00A63048"/>
    <w:rsid w:val="00A63193"/>
    <w:rsid w:val="00A632B9"/>
    <w:rsid w:val="00A63715"/>
    <w:rsid w:val="00A63D90"/>
    <w:rsid w:val="00A63EAA"/>
    <w:rsid w:val="00A63EBF"/>
    <w:rsid w:val="00A644DA"/>
    <w:rsid w:val="00A6476F"/>
    <w:rsid w:val="00A6493B"/>
    <w:rsid w:val="00A64A51"/>
    <w:rsid w:val="00A64D92"/>
    <w:rsid w:val="00A64F4C"/>
    <w:rsid w:val="00A65A23"/>
    <w:rsid w:val="00A65E4B"/>
    <w:rsid w:val="00A66069"/>
    <w:rsid w:val="00A660FF"/>
    <w:rsid w:val="00A66AFB"/>
    <w:rsid w:val="00A67F8B"/>
    <w:rsid w:val="00A704FC"/>
    <w:rsid w:val="00A707BE"/>
    <w:rsid w:val="00A70A64"/>
    <w:rsid w:val="00A70C74"/>
    <w:rsid w:val="00A71260"/>
    <w:rsid w:val="00A718E5"/>
    <w:rsid w:val="00A71E21"/>
    <w:rsid w:val="00A722EA"/>
    <w:rsid w:val="00A72343"/>
    <w:rsid w:val="00A728D6"/>
    <w:rsid w:val="00A72A1B"/>
    <w:rsid w:val="00A72AB0"/>
    <w:rsid w:val="00A72C7E"/>
    <w:rsid w:val="00A72CFA"/>
    <w:rsid w:val="00A72D7A"/>
    <w:rsid w:val="00A72E48"/>
    <w:rsid w:val="00A7368A"/>
    <w:rsid w:val="00A7399B"/>
    <w:rsid w:val="00A73CC6"/>
    <w:rsid w:val="00A743EF"/>
    <w:rsid w:val="00A745F2"/>
    <w:rsid w:val="00A74A9F"/>
    <w:rsid w:val="00A74D47"/>
    <w:rsid w:val="00A7563D"/>
    <w:rsid w:val="00A757D1"/>
    <w:rsid w:val="00A757D7"/>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31AD"/>
    <w:rsid w:val="00A83255"/>
    <w:rsid w:val="00A83401"/>
    <w:rsid w:val="00A834BF"/>
    <w:rsid w:val="00A836F6"/>
    <w:rsid w:val="00A83FBF"/>
    <w:rsid w:val="00A84373"/>
    <w:rsid w:val="00A84B10"/>
    <w:rsid w:val="00A84B11"/>
    <w:rsid w:val="00A84F61"/>
    <w:rsid w:val="00A85A2F"/>
    <w:rsid w:val="00A85DBB"/>
    <w:rsid w:val="00A86416"/>
    <w:rsid w:val="00A8697C"/>
    <w:rsid w:val="00A86CD8"/>
    <w:rsid w:val="00A86D3E"/>
    <w:rsid w:val="00A8701E"/>
    <w:rsid w:val="00A871D7"/>
    <w:rsid w:val="00A87552"/>
    <w:rsid w:val="00A876F6"/>
    <w:rsid w:val="00A87FB6"/>
    <w:rsid w:val="00A903C8"/>
    <w:rsid w:val="00A9073B"/>
    <w:rsid w:val="00A90947"/>
    <w:rsid w:val="00A913D5"/>
    <w:rsid w:val="00A915FB"/>
    <w:rsid w:val="00A9218F"/>
    <w:rsid w:val="00A924F0"/>
    <w:rsid w:val="00A92B74"/>
    <w:rsid w:val="00A92E89"/>
    <w:rsid w:val="00A93832"/>
    <w:rsid w:val="00A9396B"/>
    <w:rsid w:val="00A93AA6"/>
    <w:rsid w:val="00A93EAF"/>
    <w:rsid w:val="00A94050"/>
    <w:rsid w:val="00A9522F"/>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A68"/>
    <w:rsid w:val="00A97B21"/>
    <w:rsid w:val="00A97CCC"/>
    <w:rsid w:val="00A97E40"/>
    <w:rsid w:val="00AA04D8"/>
    <w:rsid w:val="00AA0CB3"/>
    <w:rsid w:val="00AA13BF"/>
    <w:rsid w:val="00AA145D"/>
    <w:rsid w:val="00AA14B3"/>
    <w:rsid w:val="00AA18BE"/>
    <w:rsid w:val="00AA1CC0"/>
    <w:rsid w:val="00AA1D0F"/>
    <w:rsid w:val="00AA213F"/>
    <w:rsid w:val="00AA2222"/>
    <w:rsid w:val="00AA2293"/>
    <w:rsid w:val="00AA26FA"/>
    <w:rsid w:val="00AA295F"/>
    <w:rsid w:val="00AA2A27"/>
    <w:rsid w:val="00AA2DBD"/>
    <w:rsid w:val="00AA329B"/>
    <w:rsid w:val="00AA3496"/>
    <w:rsid w:val="00AA34FA"/>
    <w:rsid w:val="00AA3F96"/>
    <w:rsid w:val="00AA43FF"/>
    <w:rsid w:val="00AA4705"/>
    <w:rsid w:val="00AA490F"/>
    <w:rsid w:val="00AA516F"/>
    <w:rsid w:val="00AA5283"/>
    <w:rsid w:val="00AA539D"/>
    <w:rsid w:val="00AA5B15"/>
    <w:rsid w:val="00AA5EC6"/>
    <w:rsid w:val="00AA643B"/>
    <w:rsid w:val="00AA648F"/>
    <w:rsid w:val="00AA6672"/>
    <w:rsid w:val="00AA6DBD"/>
    <w:rsid w:val="00AA6FDE"/>
    <w:rsid w:val="00AA740C"/>
    <w:rsid w:val="00AA78D1"/>
    <w:rsid w:val="00AA7A91"/>
    <w:rsid w:val="00AA7B28"/>
    <w:rsid w:val="00AA7D59"/>
    <w:rsid w:val="00AB008A"/>
    <w:rsid w:val="00AB013C"/>
    <w:rsid w:val="00AB0499"/>
    <w:rsid w:val="00AB0B4F"/>
    <w:rsid w:val="00AB0CC1"/>
    <w:rsid w:val="00AB1548"/>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282"/>
    <w:rsid w:val="00AB6943"/>
    <w:rsid w:val="00AB748F"/>
    <w:rsid w:val="00AB7519"/>
    <w:rsid w:val="00AB786B"/>
    <w:rsid w:val="00AB791B"/>
    <w:rsid w:val="00AC17F3"/>
    <w:rsid w:val="00AC1807"/>
    <w:rsid w:val="00AC1AAF"/>
    <w:rsid w:val="00AC1B97"/>
    <w:rsid w:val="00AC1D9E"/>
    <w:rsid w:val="00AC1F59"/>
    <w:rsid w:val="00AC2027"/>
    <w:rsid w:val="00AC209A"/>
    <w:rsid w:val="00AC3292"/>
    <w:rsid w:val="00AC3978"/>
    <w:rsid w:val="00AC39B6"/>
    <w:rsid w:val="00AC3C71"/>
    <w:rsid w:val="00AC47AB"/>
    <w:rsid w:val="00AC5024"/>
    <w:rsid w:val="00AC58B4"/>
    <w:rsid w:val="00AC5C28"/>
    <w:rsid w:val="00AC5C69"/>
    <w:rsid w:val="00AC5D37"/>
    <w:rsid w:val="00AC5D62"/>
    <w:rsid w:val="00AC6C3A"/>
    <w:rsid w:val="00AC6E31"/>
    <w:rsid w:val="00AC7012"/>
    <w:rsid w:val="00AC7223"/>
    <w:rsid w:val="00AC7A90"/>
    <w:rsid w:val="00AD024C"/>
    <w:rsid w:val="00AD032F"/>
    <w:rsid w:val="00AD0D90"/>
    <w:rsid w:val="00AD1FEE"/>
    <w:rsid w:val="00AD204D"/>
    <w:rsid w:val="00AD2599"/>
    <w:rsid w:val="00AD25AE"/>
    <w:rsid w:val="00AD292A"/>
    <w:rsid w:val="00AD2C3C"/>
    <w:rsid w:val="00AD2DF4"/>
    <w:rsid w:val="00AD3125"/>
    <w:rsid w:val="00AD35E6"/>
    <w:rsid w:val="00AD35EB"/>
    <w:rsid w:val="00AD3AE6"/>
    <w:rsid w:val="00AD4085"/>
    <w:rsid w:val="00AD4427"/>
    <w:rsid w:val="00AD496A"/>
    <w:rsid w:val="00AD4BB3"/>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C8"/>
    <w:rsid w:val="00AE13DD"/>
    <w:rsid w:val="00AE159E"/>
    <w:rsid w:val="00AE16A0"/>
    <w:rsid w:val="00AE18D3"/>
    <w:rsid w:val="00AE193F"/>
    <w:rsid w:val="00AE1B18"/>
    <w:rsid w:val="00AE1BFE"/>
    <w:rsid w:val="00AE1C5B"/>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527"/>
    <w:rsid w:val="00AE7A78"/>
    <w:rsid w:val="00AE7D4B"/>
    <w:rsid w:val="00AE7DB5"/>
    <w:rsid w:val="00AF0B03"/>
    <w:rsid w:val="00AF16CC"/>
    <w:rsid w:val="00AF1B81"/>
    <w:rsid w:val="00AF1F48"/>
    <w:rsid w:val="00AF2127"/>
    <w:rsid w:val="00AF2259"/>
    <w:rsid w:val="00AF25B8"/>
    <w:rsid w:val="00AF2A89"/>
    <w:rsid w:val="00AF31DC"/>
    <w:rsid w:val="00AF37CB"/>
    <w:rsid w:val="00AF3F48"/>
    <w:rsid w:val="00AF41DE"/>
    <w:rsid w:val="00AF46A5"/>
    <w:rsid w:val="00AF4AF2"/>
    <w:rsid w:val="00AF4D94"/>
    <w:rsid w:val="00AF4E58"/>
    <w:rsid w:val="00AF4EB8"/>
    <w:rsid w:val="00AF4EC7"/>
    <w:rsid w:val="00AF4EE7"/>
    <w:rsid w:val="00AF56DB"/>
    <w:rsid w:val="00AF57ED"/>
    <w:rsid w:val="00AF5CF0"/>
    <w:rsid w:val="00AF5F80"/>
    <w:rsid w:val="00AF66EB"/>
    <w:rsid w:val="00AF6CB1"/>
    <w:rsid w:val="00AF6F9D"/>
    <w:rsid w:val="00AF73D4"/>
    <w:rsid w:val="00AF7564"/>
    <w:rsid w:val="00AF75B4"/>
    <w:rsid w:val="00AF79C5"/>
    <w:rsid w:val="00AF7B5D"/>
    <w:rsid w:val="00AF7EC1"/>
    <w:rsid w:val="00B00A9F"/>
    <w:rsid w:val="00B0130A"/>
    <w:rsid w:val="00B013CE"/>
    <w:rsid w:val="00B015AC"/>
    <w:rsid w:val="00B01816"/>
    <w:rsid w:val="00B03A73"/>
    <w:rsid w:val="00B03B26"/>
    <w:rsid w:val="00B03E65"/>
    <w:rsid w:val="00B04230"/>
    <w:rsid w:val="00B042AD"/>
    <w:rsid w:val="00B044CD"/>
    <w:rsid w:val="00B04788"/>
    <w:rsid w:val="00B04899"/>
    <w:rsid w:val="00B048E3"/>
    <w:rsid w:val="00B04B0A"/>
    <w:rsid w:val="00B05290"/>
    <w:rsid w:val="00B05462"/>
    <w:rsid w:val="00B0575D"/>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07F8E"/>
    <w:rsid w:val="00B1019B"/>
    <w:rsid w:val="00B103BF"/>
    <w:rsid w:val="00B10523"/>
    <w:rsid w:val="00B10832"/>
    <w:rsid w:val="00B10F50"/>
    <w:rsid w:val="00B1176D"/>
    <w:rsid w:val="00B12355"/>
    <w:rsid w:val="00B128D7"/>
    <w:rsid w:val="00B1297A"/>
    <w:rsid w:val="00B12D6A"/>
    <w:rsid w:val="00B12DCC"/>
    <w:rsid w:val="00B130A6"/>
    <w:rsid w:val="00B130D3"/>
    <w:rsid w:val="00B13805"/>
    <w:rsid w:val="00B13843"/>
    <w:rsid w:val="00B13BF4"/>
    <w:rsid w:val="00B142CD"/>
    <w:rsid w:val="00B1440B"/>
    <w:rsid w:val="00B14474"/>
    <w:rsid w:val="00B14745"/>
    <w:rsid w:val="00B14D74"/>
    <w:rsid w:val="00B15426"/>
    <w:rsid w:val="00B156C6"/>
    <w:rsid w:val="00B15921"/>
    <w:rsid w:val="00B15B53"/>
    <w:rsid w:val="00B16325"/>
    <w:rsid w:val="00B163B0"/>
    <w:rsid w:val="00B16642"/>
    <w:rsid w:val="00B16721"/>
    <w:rsid w:val="00B17BE6"/>
    <w:rsid w:val="00B17BEB"/>
    <w:rsid w:val="00B17E67"/>
    <w:rsid w:val="00B2023A"/>
    <w:rsid w:val="00B2044F"/>
    <w:rsid w:val="00B2068B"/>
    <w:rsid w:val="00B20AC8"/>
    <w:rsid w:val="00B20C4A"/>
    <w:rsid w:val="00B20E3A"/>
    <w:rsid w:val="00B21002"/>
    <w:rsid w:val="00B211BA"/>
    <w:rsid w:val="00B2198D"/>
    <w:rsid w:val="00B21D56"/>
    <w:rsid w:val="00B21D91"/>
    <w:rsid w:val="00B22276"/>
    <w:rsid w:val="00B22BE6"/>
    <w:rsid w:val="00B22C45"/>
    <w:rsid w:val="00B22FC5"/>
    <w:rsid w:val="00B23059"/>
    <w:rsid w:val="00B235A6"/>
    <w:rsid w:val="00B239D8"/>
    <w:rsid w:val="00B2429F"/>
    <w:rsid w:val="00B24983"/>
    <w:rsid w:val="00B24D99"/>
    <w:rsid w:val="00B25085"/>
    <w:rsid w:val="00B250B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59D"/>
    <w:rsid w:val="00B307E6"/>
    <w:rsid w:val="00B30A68"/>
    <w:rsid w:val="00B3136E"/>
    <w:rsid w:val="00B319F4"/>
    <w:rsid w:val="00B320D7"/>
    <w:rsid w:val="00B32292"/>
    <w:rsid w:val="00B32368"/>
    <w:rsid w:val="00B32778"/>
    <w:rsid w:val="00B33511"/>
    <w:rsid w:val="00B338BB"/>
    <w:rsid w:val="00B33AEE"/>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1B1"/>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4329"/>
    <w:rsid w:val="00B4478F"/>
    <w:rsid w:val="00B4589F"/>
    <w:rsid w:val="00B45B70"/>
    <w:rsid w:val="00B46047"/>
    <w:rsid w:val="00B4615E"/>
    <w:rsid w:val="00B463E4"/>
    <w:rsid w:val="00B4648E"/>
    <w:rsid w:val="00B47751"/>
    <w:rsid w:val="00B50E20"/>
    <w:rsid w:val="00B5194E"/>
    <w:rsid w:val="00B51A1B"/>
    <w:rsid w:val="00B51A65"/>
    <w:rsid w:val="00B51BD5"/>
    <w:rsid w:val="00B51DA4"/>
    <w:rsid w:val="00B51DC2"/>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044"/>
    <w:rsid w:val="00B57251"/>
    <w:rsid w:val="00B57CDE"/>
    <w:rsid w:val="00B57E24"/>
    <w:rsid w:val="00B57E43"/>
    <w:rsid w:val="00B57ED9"/>
    <w:rsid w:val="00B60CCA"/>
    <w:rsid w:val="00B61334"/>
    <w:rsid w:val="00B61C7E"/>
    <w:rsid w:val="00B62114"/>
    <w:rsid w:val="00B62507"/>
    <w:rsid w:val="00B62E59"/>
    <w:rsid w:val="00B6370B"/>
    <w:rsid w:val="00B63807"/>
    <w:rsid w:val="00B638F1"/>
    <w:rsid w:val="00B63934"/>
    <w:rsid w:val="00B63A51"/>
    <w:rsid w:val="00B63FA1"/>
    <w:rsid w:val="00B64275"/>
    <w:rsid w:val="00B6430C"/>
    <w:rsid w:val="00B64BAA"/>
    <w:rsid w:val="00B64C54"/>
    <w:rsid w:val="00B64D11"/>
    <w:rsid w:val="00B64F9D"/>
    <w:rsid w:val="00B652D8"/>
    <w:rsid w:val="00B661B0"/>
    <w:rsid w:val="00B666E5"/>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C94"/>
    <w:rsid w:val="00B7200F"/>
    <w:rsid w:val="00B72124"/>
    <w:rsid w:val="00B72AB2"/>
    <w:rsid w:val="00B72C25"/>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8A6"/>
    <w:rsid w:val="00B778AA"/>
    <w:rsid w:val="00B77B94"/>
    <w:rsid w:val="00B8060C"/>
    <w:rsid w:val="00B806A3"/>
    <w:rsid w:val="00B8088A"/>
    <w:rsid w:val="00B815E1"/>
    <w:rsid w:val="00B81794"/>
    <w:rsid w:val="00B81FC0"/>
    <w:rsid w:val="00B81FFC"/>
    <w:rsid w:val="00B82171"/>
    <w:rsid w:val="00B824FA"/>
    <w:rsid w:val="00B8289C"/>
    <w:rsid w:val="00B82C29"/>
    <w:rsid w:val="00B82F31"/>
    <w:rsid w:val="00B83318"/>
    <w:rsid w:val="00B83B1D"/>
    <w:rsid w:val="00B83CA8"/>
    <w:rsid w:val="00B83D8F"/>
    <w:rsid w:val="00B83F41"/>
    <w:rsid w:val="00B84204"/>
    <w:rsid w:val="00B84464"/>
    <w:rsid w:val="00B84535"/>
    <w:rsid w:val="00B84A06"/>
    <w:rsid w:val="00B84AF6"/>
    <w:rsid w:val="00B84CA3"/>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1B3"/>
    <w:rsid w:val="00B937C5"/>
    <w:rsid w:val="00B939AF"/>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79E"/>
    <w:rsid w:val="00B96838"/>
    <w:rsid w:val="00B96C33"/>
    <w:rsid w:val="00B9753A"/>
    <w:rsid w:val="00B97697"/>
    <w:rsid w:val="00B976FB"/>
    <w:rsid w:val="00B9773C"/>
    <w:rsid w:val="00B97DEF"/>
    <w:rsid w:val="00BA0257"/>
    <w:rsid w:val="00BA025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811"/>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CD5"/>
    <w:rsid w:val="00BB3DAB"/>
    <w:rsid w:val="00BB4A68"/>
    <w:rsid w:val="00BB4F91"/>
    <w:rsid w:val="00BB5D8F"/>
    <w:rsid w:val="00BB5E43"/>
    <w:rsid w:val="00BB5FCC"/>
    <w:rsid w:val="00BB61A4"/>
    <w:rsid w:val="00BB6447"/>
    <w:rsid w:val="00BB697E"/>
    <w:rsid w:val="00BB6BE8"/>
    <w:rsid w:val="00BB6C3C"/>
    <w:rsid w:val="00BB6E7D"/>
    <w:rsid w:val="00BB711C"/>
    <w:rsid w:val="00BB743E"/>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64B"/>
    <w:rsid w:val="00BC483B"/>
    <w:rsid w:val="00BC4F3B"/>
    <w:rsid w:val="00BC4F3F"/>
    <w:rsid w:val="00BC5794"/>
    <w:rsid w:val="00BC5B9A"/>
    <w:rsid w:val="00BC5E65"/>
    <w:rsid w:val="00BC6009"/>
    <w:rsid w:val="00BC6623"/>
    <w:rsid w:val="00BC6B91"/>
    <w:rsid w:val="00BC6D1F"/>
    <w:rsid w:val="00BC76A1"/>
    <w:rsid w:val="00BC772B"/>
    <w:rsid w:val="00BC7C46"/>
    <w:rsid w:val="00BC7C48"/>
    <w:rsid w:val="00BC7EA8"/>
    <w:rsid w:val="00BD0FCC"/>
    <w:rsid w:val="00BD10E4"/>
    <w:rsid w:val="00BD113A"/>
    <w:rsid w:val="00BD114F"/>
    <w:rsid w:val="00BD1394"/>
    <w:rsid w:val="00BD1BAA"/>
    <w:rsid w:val="00BD22F8"/>
    <w:rsid w:val="00BD2697"/>
    <w:rsid w:val="00BD2A2C"/>
    <w:rsid w:val="00BD2B59"/>
    <w:rsid w:val="00BD2D5F"/>
    <w:rsid w:val="00BD3009"/>
    <w:rsid w:val="00BD3836"/>
    <w:rsid w:val="00BD43BE"/>
    <w:rsid w:val="00BD43F0"/>
    <w:rsid w:val="00BD49C2"/>
    <w:rsid w:val="00BD4F36"/>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6DB9"/>
    <w:rsid w:val="00BD7181"/>
    <w:rsid w:val="00BD748C"/>
    <w:rsid w:val="00BD75BD"/>
    <w:rsid w:val="00BD76D8"/>
    <w:rsid w:val="00BD7AEA"/>
    <w:rsid w:val="00BE05CE"/>
    <w:rsid w:val="00BE0A27"/>
    <w:rsid w:val="00BE0A3A"/>
    <w:rsid w:val="00BE0B20"/>
    <w:rsid w:val="00BE0C33"/>
    <w:rsid w:val="00BE0DD5"/>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6CC"/>
    <w:rsid w:val="00BE4CCC"/>
    <w:rsid w:val="00BE4D2F"/>
    <w:rsid w:val="00BE588F"/>
    <w:rsid w:val="00BE59CC"/>
    <w:rsid w:val="00BE5FEF"/>
    <w:rsid w:val="00BE603F"/>
    <w:rsid w:val="00BE60C3"/>
    <w:rsid w:val="00BE633A"/>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1E5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E1F"/>
    <w:rsid w:val="00C00F79"/>
    <w:rsid w:val="00C015F2"/>
    <w:rsid w:val="00C017FE"/>
    <w:rsid w:val="00C019E2"/>
    <w:rsid w:val="00C021AE"/>
    <w:rsid w:val="00C02B4E"/>
    <w:rsid w:val="00C02B50"/>
    <w:rsid w:val="00C02D1C"/>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3EA"/>
    <w:rsid w:val="00C066C3"/>
    <w:rsid w:val="00C06C5B"/>
    <w:rsid w:val="00C073CD"/>
    <w:rsid w:val="00C07425"/>
    <w:rsid w:val="00C07E34"/>
    <w:rsid w:val="00C07EC3"/>
    <w:rsid w:val="00C07FC4"/>
    <w:rsid w:val="00C100EF"/>
    <w:rsid w:val="00C10369"/>
    <w:rsid w:val="00C11761"/>
    <w:rsid w:val="00C11B32"/>
    <w:rsid w:val="00C11D7B"/>
    <w:rsid w:val="00C11F27"/>
    <w:rsid w:val="00C12017"/>
    <w:rsid w:val="00C1249A"/>
    <w:rsid w:val="00C1261E"/>
    <w:rsid w:val="00C12625"/>
    <w:rsid w:val="00C12E75"/>
    <w:rsid w:val="00C12EAB"/>
    <w:rsid w:val="00C12EB8"/>
    <w:rsid w:val="00C12F35"/>
    <w:rsid w:val="00C132CD"/>
    <w:rsid w:val="00C13E28"/>
    <w:rsid w:val="00C13F29"/>
    <w:rsid w:val="00C141EB"/>
    <w:rsid w:val="00C1468C"/>
    <w:rsid w:val="00C14DC4"/>
    <w:rsid w:val="00C14DF0"/>
    <w:rsid w:val="00C15058"/>
    <w:rsid w:val="00C15D84"/>
    <w:rsid w:val="00C15E7F"/>
    <w:rsid w:val="00C16491"/>
    <w:rsid w:val="00C165C8"/>
    <w:rsid w:val="00C16AAF"/>
    <w:rsid w:val="00C1747C"/>
    <w:rsid w:val="00C1751B"/>
    <w:rsid w:val="00C175EC"/>
    <w:rsid w:val="00C17694"/>
    <w:rsid w:val="00C17DFC"/>
    <w:rsid w:val="00C200EB"/>
    <w:rsid w:val="00C203A5"/>
    <w:rsid w:val="00C203BC"/>
    <w:rsid w:val="00C205E5"/>
    <w:rsid w:val="00C2185A"/>
    <w:rsid w:val="00C21BFB"/>
    <w:rsid w:val="00C221C5"/>
    <w:rsid w:val="00C22579"/>
    <w:rsid w:val="00C226F3"/>
    <w:rsid w:val="00C228F5"/>
    <w:rsid w:val="00C22B7C"/>
    <w:rsid w:val="00C23610"/>
    <w:rsid w:val="00C23749"/>
    <w:rsid w:val="00C23947"/>
    <w:rsid w:val="00C2418B"/>
    <w:rsid w:val="00C2494C"/>
    <w:rsid w:val="00C24DDB"/>
    <w:rsid w:val="00C25343"/>
    <w:rsid w:val="00C255E3"/>
    <w:rsid w:val="00C256DD"/>
    <w:rsid w:val="00C25F63"/>
    <w:rsid w:val="00C26169"/>
    <w:rsid w:val="00C26474"/>
    <w:rsid w:val="00C26802"/>
    <w:rsid w:val="00C273E7"/>
    <w:rsid w:val="00C2755A"/>
    <w:rsid w:val="00C27631"/>
    <w:rsid w:val="00C27668"/>
    <w:rsid w:val="00C278D5"/>
    <w:rsid w:val="00C27B32"/>
    <w:rsid w:val="00C27D90"/>
    <w:rsid w:val="00C27F21"/>
    <w:rsid w:val="00C30307"/>
    <w:rsid w:val="00C30842"/>
    <w:rsid w:val="00C3084E"/>
    <w:rsid w:val="00C308D4"/>
    <w:rsid w:val="00C30C49"/>
    <w:rsid w:val="00C30E42"/>
    <w:rsid w:val="00C31031"/>
    <w:rsid w:val="00C31975"/>
    <w:rsid w:val="00C31A6A"/>
    <w:rsid w:val="00C31AA5"/>
    <w:rsid w:val="00C31F4C"/>
    <w:rsid w:val="00C3236B"/>
    <w:rsid w:val="00C326D6"/>
    <w:rsid w:val="00C33168"/>
    <w:rsid w:val="00C332D0"/>
    <w:rsid w:val="00C33326"/>
    <w:rsid w:val="00C3360D"/>
    <w:rsid w:val="00C33745"/>
    <w:rsid w:val="00C33AA9"/>
    <w:rsid w:val="00C33AC1"/>
    <w:rsid w:val="00C33C6F"/>
    <w:rsid w:val="00C33DD2"/>
    <w:rsid w:val="00C3442C"/>
    <w:rsid w:val="00C3463A"/>
    <w:rsid w:val="00C346C4"/>
    <w:rsid w:val="00C34712"/>
    <w:rsid w:val="00C35221"/>
    <w:rsid w:val="00C353D1"/>
    <w:rsid w:val="00C35A97"/>
    <w:rsid w:val="00C35BD6"/>
    <w:rsid w:val="00C35C6E"/>
    <w:rsid w:val="00C36C8B"/>
    <w:rsid w:val="00C37107"/>
    <w:rsid w:val="00C37693"/>
    <w:rsid w:val="00C37830"/>
    <w:rsid w:val="00C3796F"/>
    <w:rsid w:val="00C37AEC"/>
    <w:rsid w:val="00C400E6"/>
    <w:rsid w:val="00C401A6"/>
    <w:rsid w:val="00C40514"/>
    <w:rsid w:val="00C409D5"/>
    <w:rsid w:val="00C40FFB"/>
    <w:rsid w:val="00C4162F"/>
    <w:rsid w:val="00C41A8D"/>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B84"/>
    <w:rsid w:val="00C44D48"/>
    <w:rsid w:val="00C44F11"/>
    <w:rsid w:val="00C45744"/>
    <w:rsid w:val="00C45AA2"/>
    <w:rsid w:val="00C462CB"/>
    <w:rsid w:val="00C462FE"/>
    <w:rsid w:val="00C468E9"/>
    <w:rsid w:val="00C46C1E"/>
    <w:rsid w:val="00C472FE"/>
    <w:rsid w:val="00C4792D"/>
    <w:rsid w:val="00C479B3"/>
    <w:rsid w:val="00C47AAB"/>
    <w:rsid w:val="00C5032B"/>
    <w:rsid w:val="00C506E0"/>
    <w:rsid w:val="00C50C91"/>
    <w:rsid w:val="00C50DD6"/>
    <w:rsid w:val="00C50E3F"/>
    <w:rsid w:val="00C51013"/>
    <w:rsid w:val="00C517EC"/>
    <w:rsid w:val="00C520B6"/>
    <w:rsid w:val="00C52110"/>
    <w:rsid w:val="00C52B1E"/>
    <w:rsid w:val="00C52CCA"/>
    <w:rsid w:val="00C53195"/>
    <w:rsid w:val="00C537E4"/>
    <w:rsid w:val="00C53C2E"/>
    <w:rsid w:val="00C541D2"/>
    <w:rsid w:val="00C5478E"/>
    <w:rsid w:val="00C54C38"/>
    <w:rsid w:val="00C55651"/>
    <w:rsid w:val="00C5599F"/>
    <w:rsid w:val="00C55BEF"/>
    <w:rsid w:val="00C5670B"/>
    <w:rsid w:val="00C56821"/>
    <w:rsid w:val="00C56BA8"/>
    <w:rsid w:val="00C571F6"/>
    <w:rsid w:val="00C5751B"/>
    <w:rsid w:val="00C579F3"/>
    <w:rsid w:val="00C57C32"/>
    <w:rsid w:val="00C57CD5"/>
    <w:rsid w:val="00C6012E"/>
    <w:rsid w:val="00C602D0"/>
    <w:rsid w:val="00C603FA"/>
    <w:rsid w:val="00C60C5E"/>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60DA"/>
    <w:rsid w:val="00C66400"/>
    <w:rsid w:val="00C6668E"/>
    <w:rsid w:val="00C66722"/>
    <w:rsid w:val="00C67146"/>
    <w:rsid w:val="00C677D0"/>
    <w:rsid w:val="00C67873"/>
    <w:rsid w:val="00C67A10"/>
    <w:rsid w:val="00C67C02"/>
    <w:rsid w:val="00C67D45"/>
    <w:rsid w:val="00C67E43"/>
    <w:rsid w:val="00C67F4F"/>
    <w:rsid w:val="00C7007C"/>
    <w:rsid w:val="00C70124"/>
    <w:rsid w:val="00C704EC"/>
    <w:rsid w:val="00C70762"/>
    <w:rsid w:val="00C707C3"/>
    <w:rsid w:val="00C70C31"/>
    <w:rsid w:val="00C70E86"/>
    <w:rsid w:val="00C716E7"/>
    <w:rsid w:val="00C716FC"/>
    <w:rsid w:val="00C718B3"/>
    <w:rsid w:val="00C71A06"/>
    <w:rsid w:val="00C71F6E"/>
    <w:rsid w:val="00C71FB7"/>
    <w:rsid w:val="00C725B6"/>
    <w:rsid w:val="00C727F2"/>
    <w:rsid w:val="00C7296A"/>
    <w:rsid w:val="00C72A78"/>
    <w:rsid w:val="00C72B3A"/>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AEB"/>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4EA9"/>
    <w:rsid w:val="00C865DF"/>
    <w:rsid w:val="00C86C60"/>
    <w:rsid w:val="00C86D83"/>
    <w:rsid w:val="00C86F01"/>
    <w:rsid w:val="00C8719E"/>
    <w:rsid w:val="00C87231"/>
    <w:rsid w:val="00C873D3"/>
    <w:rsid w:val="00C87527"/>
    <w:rsid w:val="00C876D8"/>
    <w:rsid w:val="00C87700"/>
    <w:rsid w:val="00C8782D"/>
    <w:rsid w:val="00C87993"/>
    <w:rsid w:val="00C87ACB"/>
    <w:rsid w:val="00C87E54"/>
    <w:rsid w:val="00C87EBF"/>
    <w:rsid w:val="00C90020"/>
    <w:rsid w:val="00C9061E"/>
    <w:rsid w:val="00C906AE"/>
    <w:rsid w:val="00C90A37"/>
    <w:rsid w:val="00C90A9A"/>
    <w:rsid w:val="00C90BBD"/>
    <w:rsid w:val="00C91793"/>
    <w:rsid w:val="00C917DF"/>
    <w:rsid w:val="00C9278A"/>
    <w:rsid w:val="00C92825"/>
    <w:rsid w:val="00C9296A"/>
    <w:rsid w:val="00C92C17"/>
    <w:rsid w:val="00C934EF"/>
    <w:rsid w:val="00C93CE0"/>
    <w:rsid w:val="00C9421C"/>
    <w:rsid w:val="00C94449"/>
    <w:rsid w:val="00C94518"/>
    <w:rsid w:val="00C946F8"/>
    <w:rsid w:val="00C94D13"/>
    <w:rsid w:val="00C9521C"/>
    <w:rsid w:val="00C9528C"/>
    <w:rsid w:val="00C9564F"/>
    <w:rsid w:val="00C956B6"/>
    <w:rsid w:val="00C96218"/>
    <w:rsid w:val="00C9646D"/>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D2C"/>
    <w:rsid w:val="00CA2EE6"/>
    <w:rsid w:val="00CA3099"/>
    <w:rsid w:val="00CA3485"/>
    <w:rsid w:val="00CA37F8"/>
    <w:rsid w:val="00CA3F59"/>
    <w:rsid w:val="00CA406D"/>
    <w:rsid w:val="00CA40ED"/>
    <w:rsid w:val="00CA4220"/>
    <w:rsid w:val="00CA4613"/>
    <w:rsid w:val="00CA4957"/>
    <w:rsid w:val="00CA505E"/>
    <w:rsid w:val="00CA5096"/>
    <w:rsid w:val="00CA519A"/>
    <w:rsid w:val="00CA528E"/>
    <w:rsid w:val="00CA5709"/>
    <w:rsid w:val="00CA5B34"/>
    <w:rsid w:val="00CA611A"/>
    <w:rsid w:val="00CA61E0"/>
    <w:rsid w:val="00CA6567"/>
    <w:rsid w:val="00CA6A11"/>
    <w:rsid w:val="00CA6FA0"/>
    <w:rsid w:val="00CA6FB2"/>
    <w:rsid w:val="00CA7384"/>
    <w:rsid w:val="00CA76E2"/>
    <w:rsid w:val="00CA7B33"/>
    <w:rsid w:val="00CA7F6C"/>
    <w:rsid w:val="00CB005C"/>
    <w:rsid w:val="00CB0368"/>
    <w:rsid w:val="00CB04C2"/>
    <w:rsid w:val="00CB0E20"/>
    <w:rsid w:val="00CB10C4"/>
    <w:rsid w:val="00CB119E"/>
    <w:rsid w:val="00CB1732"/>
    <w:rsid w:val="00CB187B"/>
    <w:rsid w:val="00CB1A08"/>
    <w:rsid w:val="00CB1C46"/>
    <w:rsid w:val="00CB1E40"/>
    <w:rsid w:val="00CB21D4"/>
    <w:rsid w:val="00CB23B2"/>
    <w:rsid w:val="00CB2AC8"/>
    <w:rsid w:val="00CB2D29"/>
    <w:rsid w:val="00CB2DD9"/>
    <w:rsid w:val="00CB3097"/>
    <w:rsid w:val="00CB31ED"/>
    <w:rsid w:val="00CB32F7"/>
    <w:rsid w:val="00CB341B"/>
    <w:rsid w:val="00CB3579"/>
    <w:rsid w:val="00CB3BC7"/>
    <w:rsid w:val="00CB3EAF"/>
    <w:rsid w:val="00CB42F3"/>
    <w:rsid w:val="00CB446B"/>
    <w:rsid w:val="00CB44D3"/>
    <w:rsid w:val="00CB4715"/>
    <w:rsid w:val="00CB4762"/>
    <w:rsid w:val="00CB4765"/>
    <w:rsid w:val="00CB55BC"/>
    <w:rsid w:val="00CB5616"/>
    <w:rsid w:val="00CB566E"/>
    <w:rsid w:val="00CB5F0C"/>
    <w:rsid w:val="00CB6097"/>
    <w:rsid w:val="00CB6853"/>
    <w:rsid w:val="00CB68BF"/>
    <w:rsid w:val="00CB6B5B"/>
    <w:rsid w:val="00CB6CB3"/>
    <w:rsid w:val="00CB6CE4"/>
    <w:rsid w:val="00CB6D87"/>
    <w:rsid w:val="00CB6E8D"/>
    <w:rsid w:val="00CB76E9"/>
    <w:rsid w:val="00CB7A5F"/>
    <w:rsid w:val="00CC026C"/>
    <w:rsid w:val="00CC0430"/>
    <w:rsid w:val="00CC0890"/>
    <w:rsid w:val="00CC08F5"/>
    <w:rsid w:val="00CC0991"/>
    <w:rsid w:val="00CC1028"/>
    <w:rsid w:val="00CC1167"/>
    <w:rsid w:val="00CC170E"/>
    <w:rsid w:val="00CC1DD2"/>
    <w:rsid w:val="00CC21EF"/>
    <w:rsid w:val="00CC21F3"/>
    <w:rsid w:val="00CC254C"/>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B9B"/>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C44"/>
    <w:rsid w:val="00CD3DDC"/>
    <w:rsid w:val="00CD3DFB"/>
    <w:rsid w:val="00CD4441"/>
    <w:rsid w:val="00CD4B2A"/>
    <w:rsid w:val="00CD4B4A"/>
    <w:rsid w:val="00CD4D4E"/>
    <w:rsid w:val="00CD4DA7"/>
    <w:rsid w:val="00CD5D50"/>
    <w:rsid w:val="00CD642C"/>
    <w:rsid w:val="00CD6617"/>
    <w:rsid w:val="00CD67F1"/>
    <w:rsid w:val="00CD7394"/>
    <w:rsid w:val="00CD7443"/>
    <w:rsid w:val="00CD760B"/>
    <w:rsid w:val="00CD77FD"/>
    <w:rsid w:val="00CD7AA4"/>
    <w:rsid w:val="00CD7BDD"/>
    <w:rsid w:val="00CD7D20"/>
    <w:rsid w:val="00CD7EF8"/>
    <w:rsid w:val="00CE025E"/>
    <w:rsid w:val="00CE0891"/>
    <w:rsid w:val="00CE092B"/>
    <w:rsid w:val="00CE0BE4"/>
    <w:rsid w:val="00CE1717"/>
    <w:rsid w:val="00CE1747"/>
    <w:rsid w:val="00CE1B8B"/>
    <w:rsid w:val="00CE1BB4"/>
    <w:rsid w:val="00CE1F82"/>
    <w:rsid w:val="00CE1FCB"/>
    <w:rsid w:val="00CE22FA"/>
    <w:rsid w:val="00CE2B85"/>
    <w:rsid w:val="00CE2CDF"/>
    <w:rsid w:val="00CE2F97"/>
    <w:rsid w:val="00CE340A"/>
    <w:rsid w:val="00CE3964"/>
    <w:rsid w:val="00CE3A1C"/>
    <w:rsid w:val="00CE4133"/>
    <w:rsid w:val="00CE413D"/>
    <w:rsid w:val="00CE4770"/>
    <w:rsid w:val="00CE4C57"/>
    <w:rsid w:val="00CE4F9C"/>
    <w:rsid w:val="00CE5215"/>
    <w:rsid w:val="00CE59DF"/>
    <w:rsid w:val="00CE5AF1"/>
    <w:rsid w:val="00CE5D68"/>
    <w:rsid w:val="00CE5E80"/>
    <w:rsid w:val="00CE699E"/>
    <w:rsid w:val="00CE7474"/>
    <w:rsid w:val="00CE7970"/>
    <w:rsid w:val="00CE7BE2"/>
    <w:rsid w:val="00CE7D45"/>
    <w:rsid w:val="00CE7F91"/>
    <w:rsid w:val="00CF00DE"/>
    <w:rsid w:val="00CF010A"/>
    <w:rsid w:val="00CF0384"/>
    <w:rsid w:val="00CF08C8"/>
    <w:rsid w:val="00CF08CA"/>
    <w:rsid w:val="00CF0BBC"/>
    <w:rsid w:val="00CF0D80"/>
    <w:rsid w:val="00CF186F"/>
    <w:rsid w:val="00CF18B0"/>
    <w:rsid w:val="00CF1EA4"/>
    <w:rsid w:val="00CF203A"/>
    <w:rsid w:val="00CF2147"/>
    <w:rsid w:val="00CF2833"/>
    <w:rsid w:val="00CF2845"/>
    <w:rsid w:val="00CF2851"/>
    <w:rsid w:val="00CF285D"/>
    <w:rsid w:val="00CF291D"/>
    <w:rsid w:val="00CF2932"/>
    <w:rsid w:val="00CF31CC"/>
    <w:rsid w:val="00CF39FD"/>
    <w:rsid w:val="00CF3CB9"/>
    <w:rsid w:val="00CF4974"/>
    <w:rsid w:val="00CF49A0"/>
    <w:rsid w:val="00CF55D5"/>
    <w:rsid w:val="00CF6575"/>
    <w:rsid w:val="00CF7D47"/>
    <w:rsid w:val="00CF7D73"/>
    <w:rsid w:val="00D0196D"/>
    <w:rsid w:val="00D01BAA"/>
    <w:rsid w:val="00D02055"/>
    <w:rsid w:val="00D02069"/>
    <w:rsid w:val="00D02A55"/>
    <w:rsid w:val="00D02E74"/>
    <w:rsid w:val="00D03100"/>
    <w:rsid w:val="00D03393"/>
    <w:rsid w:val="00D03435"/>
    <w:rsid w:val="00D03913"/>
    <w:rsid w:val="00D04054"/>
    <w:rsid w:val="00D04764"/>
    <w:rsid w:val="00D048EF"/>
    <w:rsid w:val="00D04D46"/>
    <w:rsid w:val="00D05484"/>
    <w:rsid w:val="00D056FD"/>
    <w:rsid w:val="00D0580D"/>
    <w:rsid w:val="00D05E2F"/>
    <w:rsid w:val="00D05F7C"/>
    <w:rsid w:val="00D0650D"/>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21"/>
    <w:rsid w:val="00D17C39"/>
    <w:rsid w:val="00D17CAE"/>
    <w:rsid w:val="00D17E0D"/>
    <w:rsid w:val="00D200D5"/>
    <w:rsid w:val="00D20310"/>
    <w:rsid w:val="00D204CB"/>
    <w:rsid w:val="00D205FA"/>
    <w:rsid w:val="00D20AC1"/>
    <w:rsid w:val="00D20AE5"/>
    <w:rsid w:val="00D20CB9"/>
    <w:rsid w:val="00D2122C"/>
    <w:rsid w:val="00D212FD"/>
    <w:rsid w:val="00D214BD"/>
    <w:rsid w:val="00D216CF"/>
    <w:rsid w:val="00D21733"/>
    <w:rsid w:val="00D217F1"/>
    <w:rsid w:val="00D21D17"/>
    <w:rsid w:val="00D21E85"/>
    <w:rsid w:val="00D224F3"/>
    <w:rsid w:val="00D228EB"/>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EA3"/>
    <w:rsid w:val="00D26FD8"/>
    <w:rsid w:val="00D27067"/>
    <w:rsid w:val="00D273DE"/>
    <w:rsid w:val="00D27710"/>
    <w:rsid w:val="00D27787"/>
    <w:rsid w:val="00D278F7"/>
    <w:rsid w:val="00D27ABA"/>
    <w:rsid w:val="00D27D7E"/>
    <w:rsid w:val="00D300B3"/>
    <w:rsid w:val="00D31226"/>
    <w:rsid w:val="00D31E5F"/>
    <w:rsid w:val="00D31F32"/>
    <w:rsid w:val="00D32033"/>
    <w:rsid w:val="00D325A7"/>
    <w:rsid w:val="00D3265C"/>
    <w:rsid w:val="00D32B72"/>
    <w:rsid w:val="00D32EB9"/>
    <w:rsid w:val="00D32F25"/>
    <w:rsid w:val="00D33CD3"/>
    <w:rsid w:val="00D33F91"/>
    <w:rsid w:val="00D342AC"/>
    <w:rsid w:val="00D34745"/>
    <w:rsid w:val="00D34941"/>
    <w:rsid w:val="00D34B7F"/>
    <w:rsid w:val="00D34BFB"/>
    <w:rsid w:val="00D3552C"/>
    <w:rsid w:val="00D35F55"/>
    <w:rsid w:val="00D36536"/>
    <w:rsid w:val="00D365DC"/>
    <w:rsid w:val="00D3682E"/>
    <w:rsid w:val="00D36F6E"/>
    <w:rsid w:val="00D3722D"/>
    <w:rsid w:val="00D37310"/>
    <w:rsid w:val="00D377AD"/>
    <w:rsid w:val="00D37BD7"/>
    <w:rsid w:val="00D37FEF"/>
    <w:rsid w:val="00D4002A"/>
    <w:rsid w:val="00D4003C"/>
    <w:rsid w:val="00D40239"/>
    <w:rsid w:val="00D40557"/>
    <w:rsid w:val="00D40D73"/>
    <w:rsid w:val="00D4123B"/>
    <w:rsid w:val="00D4137A"/>
    <w:rsid w:val="00D417DA"/>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3C"/>
    <w:rsid w:val="00D45E66"/>
    <w:rsid w:val="00D46180"/>
    <w:rsid w:val="00D4622F"/>
    <w:rsid w:val="00D462CC"/>
    <w:rsid w:val="00D4632E"/>
    <w:rsid w:val="00D4699A"/>
    <w:rsid w:val="00D46B78"/>
    <w:rsid w:val="00D46F12"/>
    <w:rsid w:val="00D47076"/>
    <w:rsid w:val="00D471F2"/>
    <w:rsid w:val="00D47564"/>
    <w:rsid w:val="00D47D03"/>
    <w:rsid w:val="00D504A1"/>
    <w:rsid w:val="00D50A66"/>
    <w:rsid w:val="00D51330"/>
    <w:rsid w:val="00D513BC"/>
    <w:rsid w:val="00D51464"/>
    <w:rsid w:val="00D51548"/>
    <w:rsid w:val="00D51B6D"/>
    <w:rsid w:val="00D51B7E"/>
    <w:rsid w:val="00D51D44"/>
    <w:rsid w:val="00D52120"/>
    <w:rsid w:val="00D5237A"/>
    <w:rsid w:val="00D5271B"/>
    <w:rsid w:val="00D52A86"/>
    <w:rsid w:val="00D52AEF"/>
    <w:rsid w:val="00D5324B"/>
    <w:rsid w:val="00D532AE"/>
    <w:rsid w:val="00D53916"/>
    <w:rsid w:val="00D5395C"/>
    <w:rsid w:val="00D53EF9"/>
    <w:rsid w:val="00D53F55"/>
    <w:rsid w:val="00D54165"/>
    <w:rsid w:val="00D54376"/>
    <w:rsid w:val="00D54FCB"/>
    <w:rsid w:val="00D5501D"/>
    <w:rsid w:val="00D550E6"/>
    <w:rsid w:val="00D551AA"/>
    <w:rsid w:val="00D55595"/>
    <w:rsid w:val="00D5566C"/>
    <w:rsid w:val="00D5648A"/>
    <w:rsid w:val="00D564AA"/>
    <w:rsid w:val="00D56625"/>
    <w:rsid w:val="00D56771"/>
    <w:rsid w:val="00D5689B"/>
    <w:rsid w:val="00D56B9E"/>
    <w:rsid w:val="00D56E49"/>
    <w:rsid w:val="00D56E4D"/>
    <w:rsid w:val="00D5755E"/>
    <w:rsid w:val="00D57616"/>
    <w:rsid w:val="00D578C5"/>
    <w:rsid w:val="00D57C3F"/>
    <w:rsid w:val="00D57C92"/>
    <w:rsid w:val="00D57D93"/>
    <w:rsid w:val="00D57EC1"/>
    <w:rsid w:val="00D60255"/>
    <w:rsid w:val="00D60342"/>
    <w:rsid w:val="00D605D6"/>
    <w:rsid w:val="00D60FEE"/>
    <w:rsid w:val="00D611AD"/>
    <w:rsid w:val="00D61469"/>
    <w:rsid w:val="00D61555"/>
    <w:rsid w:val="00D61E18"/>
    <w:rsid w:val="00D621DE"/>
    <w:rsid w:val="00D62259"/>
    <w:rsid w:val="00D62365"/>
    <w:rsid w:val="00D6269D"/>
    <w:rsid w:val="00D62C2A"/>
    <w:rsid w:val="00D63479"/>
    <w:rsid w:val="00D63580"/>
    <w:rsid w:val="00D6365C"/>
    <w:rsid w:val="00D637B2"/>
    <w:rsid w:val="00D63D91"/>
    <w:rsid w:val="00D640AF"/>
    <w:rsid w:val="00D65150"/>
    <w:rsid w:val="00D6534E"/>
    <w:rsid w:val="00D65660"/>
    <w:rsid w:val="00D658AE"/>
    <w:rsid w:val="00D658D6"/>
    <w:rsid w:val="00D65995"/>
    <w:rsid w:val="00D65C38"/>
    <w:rsid w:val="00D65DFC"/>
    <w:rsid w:val="00D66558"/>
    <w:rsid w:val="00D6664A"/>
    <w:rsid w:val="00D6696D"/>
    <w:rsid w:val="00D66DE9"/>
    <w:rsid w:val="00D6760F"/>
    <w:rsid w:val="00D7009F"/>
    <w:rsid w:val="00D709AF"/>
    <w:rsid w:val="00D70ADD"/>
    <w:rsid w:val="00D70D05"/>
    <w:rsid w:val="00D715F9"/>
    <w:rsid w:val="00D717A6"/>
    <w:rsid w:val="00D71E18"/>
    <w:rsid w:val="00D72268"/>
    <w:rsid w:val="00D72447"/>
    <w:rsid w:val="00D725CF"/>
    <w:rsid w:val="00D72CA3"/>
    <w:rsid w:val="00D72D5D"/>
    <w:rsid w:val="00D73384"/>
    <w:rsid w:val="00D7361F"/>
    <w:rsid w:val="00D73889"/>
    <w:rsid w:val="00D73B07"/>
    <w:rsid w:val="00D73B97"/>
    <w:rsid w:val="00D73F87"/>
    <w:rsid w:val="00D74104"/>
    <w:rsid w:val="00D74209"/>
    <w:rsid w:val="00D744C7"/>
    <w:rsid w:val="00D74AB4"/>
    <w:rsid w:val="00D74AC4"/>
    <w:rsid w:val="00D74FE9"/>
    <w:rsid w:val="00D750FB"/>
    <w:rsid w:val="00D75151"/>
    <w:rsid w:val="00D751A0"/>
    <w:rsid w:val="00D756DD"/>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C27"/>
    <w:rsid w:val="00D81D35"/>
    <w:rsid w:val="00D81FF1"/>
    <w:rsid w:val="00D8201F"/>
    <w:rsid w:val="00D8216D"/>
    <w:rsid w:val="00D82627"/>
    <w:rsid w:val="00D82889"/>
    <w:rsid w:val="00D83170"/>
    <w:rsid w:val="00D8324C"/>
    <w:rsid w:val="00D832DA"/>
    <w:rsid w:val="00D83697"/>
    <w:rsid w:val="00D838F0"/>
    <w:rsid w:val="00D83D12"/>
    <w:rsid w:val="00D83D87"/>
    <w:rsid w:val="00D84097"/>
    <w:rsid w:val="00D84153"/>
    <w:rsid w:val="00D84527"/>
    <w:rsid w:val="00D84B4E"/>
    <w:rsid w:val="00D84CD1"/>
    <w:rsid w:val="00D8511B"/>
    <w:rsid w:val="00D8529D"/>
    <w:rsid w:val="00D85388"/>
    <w:rsid w:val="00D8543A"/>
    <w:rsid w:val="00D854FA"/>
    <w:rsid w:val="00D8584A"/>
    <w:rsid w:val="00D85A27"/>
    <w:rsid w:val="00D85ABB"/>
    <w:rsid w:val="00D85CD8"/>
    <w:rsid w:val="00D860ED"/>
    <w:rsid w:val="00D8635A"/>
    <w:rsid w:val="00D86C91"/>
    <w:rsid w:val="00D8720A"/>
    <w:rsid w:val="00D87713"/>
    <w:rsid w:val="00D87FBB"/>
    <w:rsid w:val="00D90067"/>
    <w:rsid w:val="00D9047B"/>
    <w:rsid w:val="00D9070D"/>
    <w:rsid w:val="00D90D33"/>
    <w:rsid w:val="00D9156D"/>
    <w:rsid w:val="00D91DB5"/>
    <w:rsid w:val="00D932C0"/>
    <w:rsid w:val="00D93465"/>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7543"/>
    <w:rsid w:val="00D975E8"/>
    <w:rsid w:val="00D9769A"/>
    <w:rsid w:val="00D976EA"/>
    <w:rsid w:val="00D97958"/>
    <w:rsid w:val="00D97E0E"/>
    <w:rsid w:val="00DA02D4"/>
    <w:rsid w:val="00DA0C72"/>
    <w:rsid w:val="00DA0D46"/>
    <w:rsid w:val="00DA0EF4"/>
    <w:rsid w:val="00DA13C6"/>
    <w:rsid w:val="00DA156C"/>
    <w:rsid w:val="00DA1680"/>
    <w:rsid w:val="00DA21F4"/>
    <w:rsid w:val="00DA239F"/>
    <w:rsid w:val="00DA2555"/>
    <w:rsid w:val="00DA2D38"/>
    <w:rsid w:val="00DA3039"/>
    <w:rsid w:val="00DA3137"/>
    <w:rsid w:val="00DA33E9"/>
    <w:rsid w:val="00DA357B"/>
    <w:rsid w:val="00DA3629"/>
    <w:rsid w:val="00DA37BB"/>
    <w:rsid w:val="00DA3B14"/>
    <w:rsid w:val="00DA3D87"/>
    <w:rsid w:val="00DA3DE5"/>
    <w:rsid w:val="00DA3FB8"/>
    <w:rsid w:val="00DA414B"/>
    <w:rsid w:val="00DA417B"/>
    <w:rsid w:val="00DA4241"/>
    <w:rsid w:val="00DA4590"/>
    <w:rsid w:val="00DA4618"/>
    <w:rsid w:val="00DA4A98"/>
    <w:rsid w:val="00DA4E6B"/>
    <w:rsid w:val="00DA4F0C"/>
    <w:rsid w:val="00DA532E"/>
    <w:rsid w:val="00DA547A"/>
    <w:rsid w:val="00DA54A0"/>
    <w:rsid w:val="00DA5827"/>
    <w:rsid w:val="00DA5BA2"/>
    <w:rsid w:val="00DA5E1A"/>
    <w:rsid w:val="00DA64D6"/>
    <w:rsid w:val="00DA6705"/>
    <w:rsid w:val="00DA6B84"/>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5AB0"/>
    <w:rsid w:val="00DB61E2"/>
    <w:rsid w:val="00DB63EF"/>
    <w:rsid w:val="00DB6647"/>
    <w:rsid w:val="00DB66A3"/>
    <w:rsid w:val="00DB66CE"/>
    <w:rsid w:val="00DB6E6F"/>
    <w:rsid w:val="00DB741D"/>
    <w:rsid w:val="00DB7CE3"/>
    <w:rsid w:val="00DC038A"/>
    <w:rsid w:val="00DC0A85"/>
    <w:rsid w:val="00DC1550"/>
    <w:rsid w:val="00DC18FC"/>
    <w:rsid w:val="00DC1A30"/>
    <w:rsid w:val="00DC1F76"/>
    <w:rsid w:val="00DC2307"/>
    <w:rsid w:val="00DC2FD5"/>
    <w:rsid w:val="00DC346E"/>
    <w:rsid w:val="00DC36F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64C"/>
    <w:rsid w:val="00DD106E"/>
    <w:rsid w:val="00DD10DC"/>
    <w:rsid w:val="00DD116B"/>
    <w:rsid w:val="00DD176C"/>
    <w:rsid w:val="00DD1787"/>
    <w:rsid w:val="00DD1AA3"/>
    <w:rsid w:val="00DD1F95"/>
    <w:rsid w:val="00DD2054"/>
    <w:rsid w:val="00DD245E"/>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CC5"/>
    <w:rsid w:val="00DD6F96"/>
    <w:rsid w:val="00DD7203"/>
    <w:rsid w:val="00DD779D"/>
    <w:rsid w:val="00DD7A2A"/>
    <w:rsid w:val="00DD7B85"/>
    <w:rsid w:val="00DD7F58"/>
    <w:rsid w:val="00DD7FE9"/>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7BE"/>
    <w:rsid w:val="00DE491B"/>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60"/>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3EF"/>
    <w:rsid w:val="00DF4A8D"/>
    <w:rsid w:val="00DF4BDD"/>
    <w:rsid w:val="00DF4C20"/>
    <w:rsid w:val="00DF54FD"/>
    <w:rsid w:val="00DF5633"/>
    <w:rsid w:val="00DF59D5"/>
    <w:rsid w:val="00DF5A72"/>
    <w:rsid w:val="00DF5D0E"/>
    <w:rsid w:val="00DF5E4E"/>
    <w:rsid w:val="00DF6058"/>
    <w:rsid w:val="00DF630C"/>
    <w:rsid w:val="00DF652F"/>
    <w:rsid w:val="00DF6EF5"/>
    <w:rsid w:val="00DF7018"/>
    <w:rsid w:val="00DF73DD"/>
    <w:rsid w:val="00DF783B"/>
    <w:rsid w:val="00DF7C4C"/>
    <w:rsid w:val="00DF7E27"/>
    <w:rsid w:val="00DF7EB3"/>
    <w:rsid w:val="00E00B1E"/>
    <w:rsid w:val="00E010B6"/>
    <w:rsid w:val="00E0112D"/>
    <w:rsid w:val="00E0113A"/>
    <w:rsid w:val="00E01520"/>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4C92"/>
    <w:rsid w:val="00E05362"/>
    <w:rsid w:val="00E0573F"/>
    <w:rsid w:val="00E05890"/>
    <w:rsid w:val="00E05A9D"/>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636"/>
    <w:rsid w:val="00E10A17"/>
    <w:rsid w:val="00E1167D"/>
    <w:rsid w:val="00E116FD"/>
    <w:rsid w:val="00E11966"/>
    <w:rsid w:val="00E11BBC"/>
    <w:rsid w:val="00E12206"/>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4B5"/>
    <w:rsid w:val="00E1557E"/>
    <w:rsid w:val="00E15A00"/>
    <w:rsid w:val="00E15E63"/>
    <w:rsid w:val="00E15EDF"/>
    <w:rsid w:val="00E1630A"/>
    <w:rsid w:val="00E16426"/>
    <w:rsid w:val="00E167C1"/>
    <w:rsid w:val="00E1689F"/>
    <w:rsid w:val="00E168BD"/>
    <w:rsid w:val="00E16CAC"/>
    <w:rsid w:val="00E17259"/>
    <w:rsid w:val="00E17789"/>
    <w:rsid w:val="00E17AD7"/>
    <w:rsid w:val="00E17BCE"/>
    <w:rsid w:val="00E17D20"/>
    <w:rsid w:val="00E2017B"/>
    <w:rsid w:val="00E205D1"/>
    <w:rsid w:val="00E206FD"/>
    <w:rsid w:val="00E20B64"/>
    <w:rsid w:val="00E20C91"/>
    <w:rsid w:val="00E20F6F"/>
    <w:rsid w:val="00E21213"/>
    <w:rsid w:val="00E2129A"/>
    <w:rsid w:val="00E2192B"/>
    <w:rsid w:val="00E21CAB"/>
    <w:rsid w:val="00E21F58"/>
    <w:rsid w:val="00E22B93"/>
    <w:rsid w:val="00E23FF0"/>
    <w:rsid w:val="00E2419A"/>
    <w:rsid w:val="00E246DB"/>
    <w:rsid w:val="00E249D8"/>
    <w:rsid w:val="00E24BF1"/>
    <w:rsid w:val="00E24F09"/>
    <w:rsid w:val="00E25241"/>
    <w:rsid w:val="00E2558C"/>
    <w:rsid w:val="00E258BF"/>
    <w:rsid w:val="00E25E2A"/>
    <w:rsid w:val="00E26709"/>
    <w:rsid w:val="00E267BE"/>
    <w:rsid w:val="00E26B3B"/>
    <w:rsid w:val="00E26C9C"/>
    <w:rsid w:val="00E2746D"/>
    <w:rsid w:val="00E277BD"/>
    <w:rsid w:val="00E2797A"/>
    <w:rsid w:val="00E27BD2"/>
    <w:rsid w:val="00E27CE9"/>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4FF9"/>
    <w:rsid w:val="00E35559"/>
    <w:rsid w:val="00E358EA"/>
    <w:rsid w:val="00E35A26"/>
    <w:rsid w:val="00E35F93"/>
    <w:rsid w:val="00E362B6"/>
    <w:rsid w:val="00E362CB"/>
    <w:rsid w:val="00E368FC"/>
    <w:rsid w:val="00E36B2F"/>
    <w:rsid w:val="00E36E54"/>
    <w:rsid w:val="00E36FA8"/>
    <w:rsid w:val="00E37595"/>
    <w:rsid w:val="00E37652"/>
    <w:rsid w:val="00E377D8"/>
    <w:rsid w:val="00E37FCC"/>
    <w:rsid w:val="00E4076A"/>
    <w:rsid w:val="00E4079E"/>
    <w:rsid w:val="00E408DB"/>
    <w:rsid w:val="00E40A75"/>
    <w:rsid w:val="00E410A6"/>
    <w:rsid w:val="00E412AB"/>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3F"/>
    <w:rsid w:val="00E50990"/>
    <w:rsid w:val="00E50A81"/>
    <w:rsid w:val="00E50BAD"/>
    <w:rsid w:val="00E50CF3"/>
    <w:rsid w:val="00E51605"/>
    <w:rsid w:val="00E51B8A"/>
    <w:rsid w:val="00E51F4B"/>
    <w:rsid w:val="00E5227A"/>
    <w:rsid w:val="00E523E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604"/>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E9A"/>
    <w:rsid w:val="00E63F00"/>
    <w:rsid w:val="00E6438C"/>
    <w:rsid w:val="00E643CF"/>
    <w:rsid w:val="00E64703"/>
    <w:rsid w:val="00E647E9"/>
    <w:rsid w:val="00E64DE6"/>
    <w:rsid w:val="00E6559A"/>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5"/>
    <w:rsid w:val="00E70C8C"/>
    <w:rsid w:val="00E71350"/>
    <w:rsid w:val="00E714A6"/>
    <w:rsid w:val="00E71929"/>
    <w:rsid w:val="00E71D27"/>
    <w:rsid w:val="00E71E2B"/>
    <w:rsid w:val="00E71F94"/>
    <w:rsid w:val="00E72299"/>
    <w:rsid w:val="00E7239C"/>
    <w:rsid w:val="00E7271C"/>
    <w:rsid w:val="00E72C3C"/>
    <w:rsid w:val="00E7308E"/>
    <w:rsid w:val="00E73BAF"/>
    <w:rsid w:val="00E74359"/>
    <w:rsid w:val="00E7435B"/>
    <w:rsid w:val="00E74A7C"/>
    <w:rsid w:val="00E74C61"/>
    <w:rsid w:val="00E7535E"/>
    <w:rsid w:val="00E75AFB"/>
    <w:rsid w:val="00E75B32"/>
    <w:rsid w:val="00E75EBB"/>
    <w:rsid w:val="00E762DD"/>
    <w:rsid w:val="00E76333"/>
    <w:rsid w:val="00E767F4"/>
    <w:rsid w:val="00E7685E"/>
    <w:rsid w:val="00E76977"/>
    <w:rsid w:val="00E77025"/>
    <w:rsid w:val="00E77469"/>
    <w:rsid w:val="00E7752A"/>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D98"/>
    <w:rsid w:val="00E8634F"/>
    <w:rsid w:val="00E866EA"/>
    <w:rsid w:val="00E86BF2"/>
    <w:rsid w:val="00E86E4D"/>
    <w:rsid w:val="00E86E54"/>
    <w:rsid w:val="00E87024"/>
    <w:rsid w:val="00E8746C"/>
    <w:rsid w:val="00E87E9A"/>
    <w:rsid w:val="00E9034D"/>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A07"/>
    <w:rsid w:val="00E97F63"/>
    <w:rsid w:val="00EA06F1"/>
    <w:rsid w:val="00EA08EF"/>
    <w:rsid w:val="00EA0C35"/>
    <w:rsid w:val="00EA0E45"/>
    <w:rsid w:val="00EA0E89"/>
    <w:rsid w:val="00EA15A9"/>
    <w:rsid w:val="00EA1723"/>
    <w:rsid w:val="00EA1781"/>
    <w:rsid w:val="00EA18AF"/>
    <w:rsid w:val="00EA1E34"/>
    <w:rsid w:val="00EA1EA3"/>
    <w:rsid w:val="00EA2299"/>
    <w:rsid w:val="00EA22B3"/>
    <w:rsid w:val="00EA2EC1"/>
    <w:rsid w:val="00EA304E"/>
    <w:rsid w:val="00EA3166"/>
    <w:rsid w:val="00EA327E"/>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3FF"/>
    <w:rsid w:val="00EB2883"/>
    <w:rsid w:val="00EB29D7"/>
    <w:rsid w:val="00EB2D93"/>
    <w:rsid w:val="00EB2DE8"/>
    <w:rsid w:val="00EB3190"/>
    <w:rsid w:val="00EB33EC"/>
    <w:rsid w:val="00EB347A"/>
    <w:rsid w:val="00EB3547"/>
    <w:rsid w:val="00EB3778"/>
    <w:rsid w:val="00EB38F8"/>
    <w:rsid w:val="00EB3A5E"/>
    <w:rsid w:val="00EB3D96"/>
    <w:rsid w:val="00EB420B"/>
    <w:rsid w:val="00EB4302"/>
    <w:rsid w:val="00EB43BD"/>
    <w:rsid w:val="00EB49AD"/>
    <w:rsid w:val="00EB4A13"/>
    <w:rsid w:val="00EB5321"/>
    <w:rsid w:val="00EB5857"/>
    <w:rsid w:val="00EB5C05"/>
    <w:rsid w:val="00EB5F88"/>
    <w:rsid w:val="00EB5FA4"/>
    <w:rsid w:val="00EB6542"/>
    <w:rsid w:val="00EB668F"/>
    <w:rsid w:val="00EB6EEC"/>
    <w:rsid w:val="00EB7184"/>
    <w:rsid w:val="00EB73D4"/>
    <w:rsid w:val="00EB75A0"/>
    <w:rsid w:val="00EB793A"/>
    <w:rsid w:val="00EB7A14"/>
    <w:rsid w:val="00EB7E41"/>
    <w:rsid w:val="00EC05C4"/>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9B3"/>
    <w:rsid w:val="00EC6BFD"/>
    <w:rsid w:val="00EC7048"/>
    <w:rsid w:val="00EC70CA"/>
    <w:rsid w:val="00EC7302"/>
    <w:rsid w:val="00EC77D9"/>
    <w:rsid w:val="00EC78DC"/>
    <w:rsid w:val="00EC7967"/>
    <w:rsid w:val="00EC7C44"/>
    <w:rsid w:val="00ED02DD"/>
    <w:rsid w:val="00ED07D2"/>
    <w:rsid w:val="00ED0E63"/>
    <w:rsid w:val="00ED0EFF"/>
    <w:rsid w:val="00ED0F98"/>
    <w:rsid w:val="00ED11E8"/>
    <w:rsid w:val="00ED148B"/>
    <w:rsid w:val="00ED1B5F"/>
    <w:rsid w:val="00ED2295"/>
    <w:rsid w:val="00ED22B8"/>
    <w:rsid w:val="00ED289D"/>
    <w:rsid w:val="00ED2D61"/>
    <w:rsid w:val="00ED33D8"/>
    <w:rsid w:val="00ED3892"/>
    <w:rsid w:val="00ED38DE"/>
    <w:rsid w:val="00ED3BE4"/>
    <w:rsid w:val="00ED3F21"/>
    <w:rsid w:val="00ED4475"/>
    <w:rsid w:val="00ED47AF"/>
    <w:rsid w:val="00ED4E30"/>
    <w:rsid w:val="00ED4F2F"/>
    <w:rsid w:val="00ED52CC"/>
    <w:rsid w:val="00ED5874"/>
    <w:rsid w:val="00ED5C02"/>
    <w:rsid w:val="00ED5E62"/>
    <w:rsid w:val="00ED5F5B"/>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EE2"/>
    <w:rsid w:val="00F03051"/>
    <w:rsid w:val="00F0345E"/>
    <w:rsid w:val="00F03822"/>
    <w:rsid w:val="00F03887"/>
    <w:rsid w:val="00F038BD"/>
    <w:rsid w:val="00F03B3A"/>
    <w:rsid w:val="00F04025"/>
    <w:rsid w:val="00F043EB"/>
    <w:rsid w:val="00F044B5"/>
    <w:rsid w:val="00F04846"/>
    <w:rsid w:val="00F055C2"/>
    <w:rsid w:val="00F05790"/>
    <w:rsid w:val="00F05AA2"/>
    <w:rsid w:val="00F060BD"/>
    <w:rsid w:val="00F061AC"/>
    <w:rsid w:val="00F0630E"/>
    <w:rsid w:val="00F0641A"/>
    <w:rsid w:val="00F066C6"/>
    <w:rsid w:val="00F06C41"/>
    <w:rsid w:val="00F06CDF"/>
    <w:rsid w:val="00F0749A"/>
    <w:rsid w:val="00F077FA"/>
    <w:rsid w:val="00F079C2"/>
    <w:rsid w:val="00F07C7B"/>
    <w:rsid w:val="00F1046E"/>
    <w:rsid w:val="00F10787"/>
    <w:rsid w:val="00F109B3"/>
    <w:rsid w:val="00F10AE7"/>
    <w:rsid w:val="00F10EE0"/>
    <w:rsid w:val="00F11029"/>
    <w:rsid w:val="00F11662"/>
    <w:rsid w:val="00F11CEE"/>
    <w:rsid w:val="00F12617"/>
    <w:rsid w:val="00F12807"/>
    <w:rsid w:val="00F12889"/>
    <w:rsid w:val="00F12BD8"/>
    <w:rsid w:val="00F12DB8"/>
    <w:rsid w:val="00F12E37"/>
    <w:rsid w:val="00F12FCC"/>
    <w:rsid w:val="00F136E5"/>
    <w:rsid w:val="00F138D8"/>
    <w:rsid w:val="00F14070"/>
    <w:rsid w:val="00F14195"/>
    <w:rsid w:val="00F1419E"/>
    <w:rsid w:val="00F148DF"/>
    <w:rsid w:val="00F149C7"/>
    <w:rsid w:val="00F15010"/>
    <w:rsid w:val="00F152B7"/>
    <w:rsid w:val="00F1534E"/>
    <w:rsid w:val="00F15511"/>
    <w:rsid w:val="00F1596A"/>
    <w:rsid w:val="00F15F43"/>
    <w:rsid w:val="00F161FC"/>
    <w:rsid w:val="00F16842"/>
    <w:rsid w:val="00F16C10"/>
    <w:rsid w:val="00F1723A"/>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4A6"/>
    <w:rsid w:val="00F25809"/>
    <w:rsid w:val="00F25A17"/>
    <w:rsid w:val="00F25A7F"/>
    <w:rsid w:val="00F25AB5"/>
    <w:rsid w:val="00F25D7C"/>
    <w:rsid w:val="00F25FE9"/>
    <w:rsid w:val="00F2616E"/>
    <w:rsid w:val="00F2619E"/>
    <w:rsid w:val="00F265D0"/>
    <w:rsid w:val="00F267E4"/>
    <w:rsid w:val="00F268E8"/>
    <w:rsid w:val="00F26A18"/>
    <w:rsid w:val="00F26A47"/>
    <w:rsid w:val="00F26D3E"/>
    <w:rsid w:val="00F26F6A"/>
    <w:rsid w:val="00F27460"/>
    <w:rsid w:val="00F3008C"/>
    <w:rsid w:val="00F30664"/>
    <w:rsid w:val="00F30B07"/>
    <w:rsid w:val="00F30DD7"/>
    <w:rsid w:val="00F3116C"/>
    <w:rsid w:val="00F31184"/>
    <w:rsid w:val="00F31386"/>
    <w:rsid w:val="00F31521"/>
    <w:rsid w:val="00F31633"/>
    <w:rsid w:val="00F31692"/>
    <w:rsid w:val="00F31953"/>
    <w:rsid w:val="00F31B07"/>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5C5"/>
    <w:rsid w:val="00F3695A"/>
    <w:rsid w:val="00F36A11"/>
    <w:rsid w:val="00F36D83"/>
    <w:rsid w:val="00F36EEF"/>
    <w:rsid w:val="00F36F15"/>
    <w:rsid w:val="00F3722D"/>
    <w:rsid w:val="00F37574"/>
    <w:rsid w:val="00F37734"/>
    <w:rsid w:val="00F37975"/>
    <w:rsid w:val="00F37C25"/>
    <w:rsid w:val="00F37E1E"/>
    <w:rsid w:val="00F4013A"/>
    <w:rsid w:val="00F40694"/>
    <w:rsid w:val="00F40B38"/>
    <w:rsid w:val="00F41091"/>
    <w:rsid w:val="00F41697"/>
    <w:rsid w:val="00F418DE"/>
    <w:rsid w:val="00F41B44"/>
    <w:rsid w:val="00F42224"/>
    <w:rsid w:val="00F42BC0"/>
    <w:rsid w:val="00F4312A"/>
    <w:rsid w:val="00F43838"/>
    <w:rsid w:val="00F43969"/>
    <w:rsid w:val="00F43ADE"/>
    <w:rsid w:val="00F43D2A"/>
    <w:rsid w:val="00F43D64"/>
    <w:rsid w:val="00F4412E"/>
    <w:rsid w:val="00F44679"/>
    <w:rsid w:val="00F446B3"/>
    <w:rsid w:val="00F44C95"/>
    <w:rsid w:val="00F45965"/>
    <w:rsid w:val="00F45D4F"/>
    <w:rsid w:val="00F46030"/>
    <w:rsid w:val="00F46F7D"/>
    <w:rsid w:val="00F47280"/>
    <w:rsid w:val="00F4750A"/>
    <w:rsid w:val="00F47BF4"/>
    <w:rsid w:val="00F47D1C"/>
    <w:rsid w:val="00F500BC"/>
    <w:rsid w:val="00F50340"/>
    <w:rsid w:val="00F50852"/>
    <w:rsid w:val="00F50B91"/>
    <w:rsid w:val="00F50B9A"/>
    <w:rsid w:val="00F50F06"/>
    <w:rsid w:val="00F50F32"/>
    <w:rsid w:val="00F51049"/>
    <w:rsid w:val="00F512FB"/>
    <w:rsid w:val="00F51A0E"/>
    <w:rsid w:val="00F52304"/>
    <w:rsid w:val="00F52D7A"/>
    <w:rsid w:val="00F52DC2"/>
    <w:rsid w:val="00F53327"/>
    <w:rsid w:val="00F536B0"/>
    <w:rsid w:val="00F536B4"/>
    <w:rsid w:val="00F5371E"/>
    <w:rsid w:val="00F53963"/>
    <w:rsid w:val="00F53C3B"/>
    <w:rsid w:val="00F53F5D"/>
    <w:rsid w:val="00F5402E"/>
    <w:rsid w:val="00F54B87"/>
    <w:rsid w:val="00F54D20"/>
    <w:rsid w:val="00F550AE"/>
    <w:rsid w:val="00F55449"/>
    <w:rsid w:val="00F56228"/>
    <w:rsid w:val="00F56439"/>
    <w:rsid w:val="00F569C4"/>
    <w:rsid w:val="00F56C1D"/>
    <w:rsid w:val="00F56DF6"/>
    <w:rsid w:val="00F57126"/>
    <w:rsid w:val="00F577C7"/>
    <w:rsid w:val="00F57822"/>
    <w:rsid w:val="00F579D9"/>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995"/>
    <w:rsid w:val="00F66B5E"/>
    <w:rsid w:val="00F66BE0"/>
    <w:rsid w:val="00F66E70"/>
    <w:rsid w:val="00F67110"/>
    <w:rsid w:val="00F671F0"/>
    <w:rsid w:val="00F67412"/>
    <w:rsid w:val="00F674ED"/>
    <w:rsid w:val="00F677E1"/>
    <w:rsid w:val="00F67A63"/>
    <w:rsid w:val="00F70922"/>
    <w:rsid w:val="00F70974"/>
    <w:rsid w:val="00F70B57"/>
    <w:rsid w:val="00F70D7E"/>
    <w:rsid w:val="00F70EE6"/>
    <w:rsid w:val="00F71107"/>
    <w:rsid w:val="00F7176F"/>
    <w:rsid w:val="00F71ED8"/>
    <w:rsid w:val="00F72225"/>
    <w:rsid w:val="00F72CD2"/>
    <w:rsid w:val="00F73062"/>
    <w:rsid w:val="00F734A5"/>
    <w:rsid w:val="00F73558"/>
    <w:rsid w:val="00F738B5"/>
    <w:rsid w:val="00F738E0"/>
    <w:rsid w:val="00F739C8"/>
    <w:rsid w:val="00F73B70"/>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048"/>
    <w:rsid w:val="00F81415"/>
    <w:rsid w:val="00F8148A"/>
    <w:rsid w:val="00F815E0"/>
    <w:rsid w:val="00F81662"/>
    <w:rsid w:val="00F8197D"/>
    <w:rsid w:val="00F81D31"/>
    <w:rsid w:val="00F82438"/>
    <w:rsid w:val="00F8245B"/>
    <w:rsid w:val="00F83227"/>
    <w:rsid w:val="00F8374B"/>
    <w:rsid w:val="00F83762"/>
    <w:rsid w:val="00F837A8"/>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A4A"/>
    <w:rsid w:val="00F90E24"/>
    <w:rsid w:val="00F914AE"/>
    <w:rsid w:val="00F919A8"/>
    <w:rsid w:val="00F919DA"/>
    <w:rsid w:val="00F92025"/>
    <w:rsid w:val="00F921F9"/>
    <w:rsid w:val="00F92473"/>
    <w:rsid w:val="00F92488"/>
    <w:rsid w:val="00F925F8"/>
    <w:rsid w:val="00F92679"/>
    <w:rsid w:val="00F92825"/>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E7F"/>
    <w:rsid w:val="00F960EE"/>
    <w:rsid w:val="00F96984"/>
    <w:rsid w:val="00F96CEC"/>
    <w:rsid w:val="00F96EAD"/>
    <w:rsid w:val="00F978EB"/>
    <w:rsid w:val="00F979B7"/>
    <w:rsid w:val="00F97CBD"/>
    <w:rsid w:val="00FA06EF"/>
    <w:rsid w:val="00FA07B0"/>
    <w:rsid w:val="00FA0807"/>
    <w:rsid w:val="00FA0C4C"/>
    <w:rsid w:val="00FA0EB8"/>
    <w:rsid w:val="00FA1345"/>
    <w:rsid w:val="00FA14B7"/>
    <w:rsid w:val="00FA1950"/>
    <w:rsid w:val="00FA1DA4"/>
    <w:rsid w:val="00FA21EE"/>
    <w:rsid w:val="00FA2A1F"/>
    <w:rsid w:val="00FA2BA9"/>
    <w:rsid w:val="00FA2C19"/>
    <w:rsid w:val="00FA2F25"/>
    <w:rsid w:val="00FA31CF"/>
    <w:rsid w:val="00FA3CCA"/>
    <w:rsid w:val="00FA3CE3"/>
    <w:rsid w:val="00FA4485"/>
    <w:rsid w:val="00FA4883"/>
    <w:rsid w:val="00FA4A61"/>
    <w:rsid w:val="00FA4B33"/>
    <w:rsid w:val="00FA4D92"/>
    <w:rsid w:val="00FA4D97"/>
    <w:rsid w:val="00FA4E92"/>
    <w:rsid w:val="00FA51E2"/>
    <w:rsid w:val="00FA525D"/>
    <w:rsid w:val="00FA563F"/>
    <w:rsid w:val="00FA572E"/>
    <w:rsid w:val="00FA5A04"/>
    <w:rsid w:val="00FA60B6"/>
    <w:rsid w:val="00FA62E0"/>
    <w:rsid w:val="00FA638B"/>
    <w:rsid w:val="00FA64A2"/>
    <w:rsid w:val="00FA6AFA"/>
    <w:rsid w:val="00FA6FB5"/>
    <w:rsid w:val="00FA7297"/>
    <w:rsid w:val="00FA7CAE"/>
    <w:rsid w:val="00FA7D84"/>
    <w:rsid w:val="00FB00C2"/>
    <w:rsid w:val="00FB0172"/>
    <w:rsid w:val="00FB0704"/>
    <w:rsid w:val="00FB183F"/>
    <w:rsid w:val="00FB1A91"/>
    <w:rsid w:val="00FB241F"/>
    <w:rsid w:val="00FB31B2"/>
    <w:rsid w:val="00FB3475"/>
    <w:rsid w:val="00FB3577"/>
    <w:rsid w:val="00FB3699"/>
    <w:rsid w:val="00FB3747"/>
    <w:rsid w:val="00FB3958"/>
    <w:rsid w:val="00FB3A69"/>
    <w:rsid w:val="00FB3AAA"/>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2E9"/>
    <w:rsid w:val="00FB7387"/>
    <w:rsid w:val="00FB75B5"/>
    <w:rsid w:val="00FB7E90"/>
    <w:rsid w:val="00FB7F07"/>
    <w:rsid w:val="00FC040E"/>
    <w:rsid w:val="00FC069F"/>
    <w:rsid w:val="00FC0A08"/>
    <w:rsid w:val="00FC0E08"/>
    <w:rsid w:val="00FC10B4"/>
    <w:rsid w:val="00FC1402"/>
    <w:rsid w:val="00FC1614"/>
    <w:rsid w:val="00FC1696"/>
    <w:rsid w:val="00FC1D89"/>
    <w:rsid w:val="00FC1F08"/>
    <w:rsid w:val="00FC21BD"/>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E8B"/>
    <w:rsid w:val="00FC723F"/>
    <w:rsid w:val="00FC73D0"/>
    <w:rsid w:val="00FC7611"/>
    <w:rsid w:val="00FD0497"/>
    <w:rsid w:val="00FD0796"/>
    <w:rsid w:val="00FD0937"/>
    <w:rsid w:val="00FD0AAD"/>
    <w:rsid w:val="00FD0AAF"/>
    <w:rsid w:val="00FD0D93"/>
    <w:rsid w:val="00FD1551"/>
    <w:rsid w:val="00FD1651"/>
    <w:rsid w:val="00FD1EF7"/>
    <w:rsid w:val="00FD2A56"/>
    <w:rsid w:val="00FD2C59"/>
    <w:rsid w:val="00FD2F98"/>
    <w:rsid w:val="00FD30CB"/>
    <w:rsid w:val="00FD317B"/>
    <w:rsid w:val="00FD3292"/>
    <w:rsid w:val="00FD33DB"/>
    <w:rsid w:val="00FD33E3"/>
    <w:rsid w:val="00FD3418"/>
    <w:rsid w:val="00FD392D"/>
    <w:rsid w:val="00FD3C1B"/>
    <w:rsid w:val="00FD3EF4"/>
    <w:rsid w:val="00FD40C9"/>
    <w:rsid w:val="00FD4A2A"/>
    <w:rsid w:val="00FD4AD1"/>
    <w:rsid w:val="00FD4D48"/>
    <w:rsid w:val="00FD50B0"/>
    <w:rsid w:val="00FD51DA"/>
    <w:rsid w:val="00FD5200"/>
    <w:rsid w:val="00FD52B3"/>
    <w:rsid w:val="00FD5400"/>
    <w:rsid w:val="00FD55C3"/>
    <w:rsid w:val="00FD5BC9"/>
    <w:rsid w:val="00FD5C90"/>
    <w:rsid w:val="00FD627D"/>
    <w:rsid w:val="00FD6525"/>
    <w:rsid w:val="00FD6563"/>
    <w:rsid w:val="00FD77B8"/>
    <w:rsid w:val="00FD7B41"/>
    <w:rsid w:val="00FE013A"/>
    <w:rsid w:val="00FE05E6"/>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6D5"/>
    <w:rsid w:val="00FE3DD5"/>
    <w:rsid w:val="00FE3E47"/>
    <w:rsid w:val="00FE40E7"/>
    <w:rsid w:val="00FE4A68"/>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2A0"/>
    <w:rsid w:val="00FE7934"/>
    <w:rsid w:val="00FE79BF"/>
    <w:rsid w:val="00FE79E2"/>
    <w:rsid w:val="00FF015B"/>
    <w:rsid w:val="00FF0C6E"/>
    <w:rsid w:val="00FF0DAF"/>
    <w:rsid w:val="00FF1437"/>
    <w:rsid w:val="00FF1694"/>
    <w:rsid w:val="00FF17F3"/>
    <w:rsid w:val="00FF1C4B"/>
    <w:rsid w:val="00FF1E81"/>
    <w:rsid w:val="00FF2100"/>
    <w:rsid w:val="00FF2196"/>
    <w:rsid w:val="00FF2308"/>
    <w:rsid w:val="00FF2659"/>
    <w:rsid w:val="00FF28CE"/>
    <w:rsid w:val="00FF2FB3"/>
    <w:rsid w:val="00FF33AA"/>
    <w:rsid w:val="00FF357A"/>
    <w:rsid w:val="00FF371A"/>
    <w:rsid w:val="00FF37B3"/>
    <w:rsid w:val="00FF3E6D"/>
    <w:rsid w:val="00FF49A1"/>
    <w:rsid w:val="00FF4BEE"/>
    <w:rsid w:val="00FF4E3C"/>
    <w:rsid w:val="00FF5589"/>
    <w:rsid w:val="00FF5594"/>
    <w:rsid w:val="00FF5813"/>
    <w:rsid w:val="00FF614F"/>
    <w:rsid w:val="00FF6435"/>
    <w:rsid w:val="00FF6537"/>
    <w:rsid w:val="00FF653B"/>
    <w:rsid w:val="00FF684C"/>
    <w:rsid w:val="00FF7193"/>
    <w:rsid w:val="00FF7568"/>
    <w:rsid w:val="00FF7822"/>
    <w:rsid w:val="00FF7A5A"/>
    <w:rsid w:val="00FF7B8C"/>
    <w:rsid w:val="00FF7EE8"/>
    <w:rsid w:val="7F775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14:docId w14:val="6191D784"/>
  <w15:chartTrackingRefBased/>
  <w15:docId w15:val="{E55F56D6-92D0-4786-901B-A06A80C46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7"/>
      </w:numPr>
      <w:pBdr>
        <w:top w:val="single" w:sz="12" w:space="3" w:color="auto"/>
      </w:pBdr>
      <w:tabs>
        <w:tab w:val="left" w:pos="432"/>
      </w:tabs>
      <w:spacing w:before="240" w:after="180"/>
      <w:outlineLvl w:val="0"/>
    </w:pPr>
    <w:rPr>
      <w:rFonts w:ascii="Tms Rmn" w:hAnsi="Tms Rmn"/>
      <w:sz w:val="36"/>
      <w:lang w:eastAsia="en-US"/>
    </w:rPr>
  </w:style>
  <w:style w:type="paragraph" w:styleId="Heading2">
    <w:name w:val="heading 2"/>
    <w:basedOn w:val="Heading1"/>
    <w:next w:val="Normal"/>
    <w:qFormat/>
    <w:pPr>
      <w:numPr>
        <w:ilvl w:val="1"/>
      </w:numPr>
      <w:pBdr>
        <w:top w:val="none" w:sz="0" w:space="0" w:color="auto"/>
      </w:pBdr>
      <w:tabs>
        <w:tab w:val="left" w:pos="3411"/>
      </w:tabs>
      <w:adjustRightInd w:val="0"/>
      <w:snapToGrid w:val="0"/>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Char">
    <w:name w:val="EQ Char"/>
    <w:link w:val="EQ"/>
    <w:locked/>
    <w:rPr>
      <w:rFonts w:ascii="Times New Roman" w:hAnsi="Times New Roman"/>
      <w:lang w:val="en-GB" w:eastAsia="en-US"/>
    </w:rPr>
  </w:style>
  <w:style w:type="character" w:customStyle="1" w:styleId="CaptionChar">
    <w:name w:val="Caption Char"/>
    <w:link w:val="Caption"/>
    <w:rPr>
      <w:rFonts w:ascii="Times New Roman" w:hAnsi="Times New Roman"/>
      <w:b/>
      <w:lang w:val="en-GB" w:eastAsia="en-US"/>
    </w:rPr>
  </w:style>
  <w:style w:type="character" w:customStyle="1" w:styleId="im-content1">
    <w:name w:val="im-content1"/>
    <w:rPr>
      <w:vanish w:val="0"/>
      <w:color w:val="333333"/>
    </w:rPr>
  </w:style>
  <w:style w:type="character" w:customStyle="1" w:styleId="CommentTextChar">
    <w:name w:val="Comment Text Char"/>
    <w:link w:val="CommentText"/>
    <w:rPr>
      <w:rFonts w:ascii="Times New Roman" w:hAnsi="Times New Roman"/>
      <w:lang w:eastAsia="en-US"/>
    </w:rPr>
  </w:style>
  <w:style w:type="character" w:customStyle="1" w:styleId="3GPPNormalTextChar">
    <w:name w:val="3GPP Normal Text Char"/>
    <w:link w:val="3GPPNormalText"/>
    <w:rPr>
      <w:rFonts w:ascii="Times New Roman" w:hAnsi="Times New Roman"/>
      <w:sz w:val="22"/>
      <w:szCs w:val="24"/>
      <w:lang w:val="en-GB" w:eastAsia="en-US"/>
    </w:rPr>
  </w:style>
  <w:style w:type="character" w:customStyle="1" w:styleId="TALChar">
    <w:name w:val="TAL Char"/>
    <w:locked/>
    <w:rPr>
      <w:rFonts w:ascii="Tms Rmn" w:hAnsi="Tms Rmn"/>
      <w:sz w:val="18"/>
      <w:lang w:val="en-GB" w:eastAsia="en-US" w:bidi="ar-SA"/>
    </w:rPr>
  </w:style>
  <w:style w:type="character" w:customStyle="1" w:styleId="PLChar">
    <w:name w:val="PL Char"/>
    <w:link w:val="PL"/>
    <w:rPr>
      <w:rFonts w:ascii="Arial" w:hAnsi="Arial"/>
      <w:sz w:val="16"/>
      <w:lang w:val="en-GB" w:eastAsia="en-US" w:bidi="ar-SA"/>
    </w:rPr>
  </w:style>
  <w:style w:type="character" w:customStyle="1" w:styleId="B3Char">
    <w:name w:val="B3 Char"/>
    <w:rPr>
      <w:lang w:eastAsia="en-US"/>
    </w:rPr>
  </w:style>
  <w:style w:type="character" w:customStyle="1" w:styleId="BodyTextChar">
    <w:name w:val="Body Text Char"/>
    <w:link w:val="BodyText"/>
    <w:rPr>
      <w:rFonts w:ascii="Times New Roman" w:hAnsi="Times New Roman"/>
      <w:sz w:val="24"/>
      <w:lang w:eastAsia="en-US"/>
    </w:rPr>
  </w:style>
  <w:style w:type="character" w:customStyle="1" w:styleId="Doc-text2Char">
    <w:name w:val="Doc-text2 Char"/>
    <w:link w:val="Doc-text2"/>
    <w:rPr>
      <w:rFonts w:ascii="Tms Rmn" w:hAnsi="Tms Rmn"/>
      <w:szCs w:val="24"/>
      <w:lang w:val="en-GB" w:eastAsia="en-GB"/>
    </w:rPr>
  </w:style>
  <w:style w:type="character" w:customStyle="1" w:styleId="HeaderChar">
    <w:name w:val="Header Char"/>
    <w:link w:val="Header"/>
    <w:rPr>
      <w:rFonts w:ascii="Tms Rmn" w:hAnsi="Tms Rmn"/>
      <w:b/>
      <w:sz w:val="18"/>
      <w:lang w:val="en-GB" w:eastAsia="en-GB" w:bidi="ar-SA"/>
    </w:rPr>
  </w:style>
  <w:style w:type="character" w:customStyle="1" w:styleId="ListParagraphChar">
    <w:name w:val="List Paragraph Char"/>
    <w:link w:val="ListParagraph"/>
    <w:uiPriority w:val="34"/>
    <w:qFormat/>
    <w:rPr>
      <w:rFonts w:ascii="Times New Roman" w:eastAsia="Times New Roman" w:hAnsi="Times New Roman"/>
      <w:sz w:val="24"/>
      <w:szCs w:val="24"/>
      <w:lang w:eastAsia="en-US"/>
    </w:rPr>
  </w:style>
  <w:style w:type="character" w:customStyle="1" w:styleId="TANChar">
    <w:name w:val="TAN Char"/>
    <w:link w:val="TAN"/>
    <w:rPr>
      <w:rFonts w:ascii="Tms Rmn" w:hAnsi="Tms Rmn"/>
      <w:sz w:val="18"/>
      <w:lang w:val="en-GB"/>
    </w:rPr>
  </w:style>
  <w:style w:type="character" w:customStyle="1" w:styleId="TAHCar">
    <w:name w:val="TAH Car"/>
    <w:link w:val="TAH"/>
    <w:qFormat/>
    <w:rPr>
      <w:rFonts w:ascii="Tms Rmn" w:hAnsi="Tms Rmn"/>
      <w:b/>
      <w:sz w:val="18"/>
      <w:lang w:val="en-GB"/>
    </w:rPr>
  </w:style>
  <w:style w:type="character" w:customStyle="1" w:styleId="TFChar">
    <w:name w:val="TF Char"/>
    <w:link w:val="TF"/>
    <w:rPr>
      <w:rFonts w:ascii="Tms Rmn" w:hAnsi="Tms Rmn"/>
      <w:b/>
      <w:lang w:val="en-GB" w:eastAsia="en-US" w:bidi="ar-SA"/>
    </w:rPr>
  </w:style>
  <w:style w:type="character" w:customStyle="1" w:styleId="TALCar">
    <w:name w:val="TAL Car"/>
    <w:link w:val="TAL"/>
    <w:rPr>
      <w:rFonts w:ascii="Tms Rmn" w:hAnsi="Tms Rmn"/>
      <w:sz w:val="18"/>
      <w:lang w:val="en-GB" w:eastAsia="en-US" w:bidi="ar-SA"/>
    </w:rPr>
  </w:style>
  <w:style w:type="character" w:customStyle="1" w:styleId="msoins0">
    <w:name w:val="msoins"/>
    <w:basedOn w:val="DefaultParagraphFont"/>
  </w:style>
  <w:style w:type="character" w:customStyle="1" w:styleId="B1Char">
    <w:name w:val="B1 Char"/>
    <w:link w:val="B10"/>
    <w:rPr>
      <w:lang w:val="en-GB" w:eastAsia="en-US" w:bidi="ar-SA"/>
    </w:rPr>
  </w:style>
  <w:style w:type="character" w:customStyle="1" w:styleId="superscript">
    <w:name w:val="superscript"/>
    <w:rPr>
      <w:rFonts w:ascii="Helvetica" w:hAnsi="Helvetica"/>
      <w:position w:val="6"/>
      <w:sz w:val="18"/>
    </w:rPr>
  </w:style>
  <w:style w:type="character" w:customStyle="1" w:styleId="List2Char">
    <w:name w:val="List 2 Char"/>
    <w:link w:val="List2"/>
    <w:rPr>
      <w:lang w:val="en-GB" w:eastAsia="en-US" w:bidi="ar-SA"/>
    </w:rPr>
  </w:style>
  <w:style w:type="character" w:customStyle="1" w:styleId="ListBullet3Char">
    <w:name w:val="List Bullet 3 Char"/>
    <w:link w:val="ListBullet3"/>
    <w:rPr>
      <w:lang w:val="en-GB" w:eastAsia="en-US" w:bidi="ar-SA"/>
    </w:rPr>
  </w:style>
  <w:style w:type="character" w:customStyle="1" w:styleId="ListChar">
    <w:name w:val="List Char"/>
    <w:link w:val="List"/>
    <w:rPr>
      <w:lang w:val="en-GB" w:eastAsia="en-US" w:bidi="ar-SA"/>
    </w:rPr>
  </w:style>
  <w:style w:type="character" w:customStyle="1" w:styleId="ZGSM">
    <w:name w:val="ZGSM"/>
  </w:style>
  <w:style w:type="character" w:customStyle="1" w:styleId="Heading1Char">
    <w:name w:val="Heading 1 Char"/>
    <w:link w:val="Heading1"/>
    <w:rPr>
      <w:rFonts w:ascii="Tms Rmn" w:hAnsi="Tms Rmn"/>
      <w:sz w:val="36"/>
      <w:lang w:val="en-GB" w:eastAsia="en-US"/>
    </w:rPr>
  </w:style>
  <w:style w:type="character" w:customStyle="1" w:styleId="ListBulletChar">
    <w:name w:val="List Bullet Char"/>
    <w:link w:val="ListBullet"/>
    <w:rPr>
      <w:lang w:val="en-GB" w:eastAsia="en-US" w:bidi="ar-SA"/>
    </w:rPr>
  </w:style>
  <w:style w:type="character" w:customStyle="1" w:styleId="NOChar">
    <w:name w:val="NO Char"/>
    <w:link w:val="NO"/>
    <w:rPr>
      <w:lang w:val="en-GB" w:eastAsia="en-US" w:bidi="ar-SA"/>
    </w:rPr>
  </w:style>
  <w:style w:type="character" w:customStyle="1" w:styleId="MTEquationSection">
    <w:name w:val="MTEquationSection"/>
    <w:rPr>
      <w:vanish w:val="0"/>
      <w:color w:val="FF0000"/>
      <w:lang w:eastAsia="en-US"/>
    </w:rPr>
  </w:style>
  <w:style w:type="character" w:customStyle="1" w:styleId="Heading8Char">
    <w:name w:val="Heading 8 Char"/>
    <w:link w:val="Heading8"/>
    <w:rPr>
      <w:rFonts w:ascii="Tms Rmn" w:hAnsi="Tms Rmn"/>
      <w:sz w:val="36"/>
      <w:lang w:val="en-GB" w:eastAsia="en-US"/>
    </w:rPr>
  </w:style>
  <w:style w:type="character" w:customStyle="1" w:styleId="PropObsChar">
    <w:name w:val="PropObs Char"/>
    <w:link w:val="PropObs"/>
    <w:rPr>
      <w:rFonts w:ascii="Calibri" w:hAnsi="Calibri"/>
      <w:b/>
      <w:lang w:val="en-GB" w:eastAsia="sv-SE"/>
    </w:rPr>
  </w:style>
  <w:style w:type="character" w:customStyle="1" w:styleId="B1Char1">
    <w:name w:val="B1 Char1"/>
    <w:rPr>
      <w:rFonts w:eastAsia="MS Mincho"/>
      <w:lang w:val="en-GB" w:eastAsia="en-US" w:bidi="ar-SA"/>
    </w:rPr>
  </w:style>
  <w:style w:type="character" w:customStyle="1" w:styleId="THChar">
    <w:name w:val="TH Char"/>
    <w:link w:val="TH"/>
    <w:rPr>
      <w:rFonts w:ascii="Tms Rmn" w:hAnsi="Tms Rmn"/>
      <w:b/>
      <w:lang w:val="en-GB" w:eastAsia="en-US" w:bidi="ar-SA"/>
    </w:rPr>
  </w:style>
  <w:style w:type="character" w:customStyle="1" w:styleId="TACChar">
    <w:name w:val="TAC Char"/>
    <w:link w:val="TAC"/>
    <w:qFormat/>
    <w:rPr>
      <w:rFonts w:ascii="Tms Rmn" w:hAnsi="Tms Rmn"/>
      <w:sz w:val="18"/>
      <w:lang w:val="en-GB" w:eastAsia="en-US" w:bidi="ar-SA"/>
    </w:rPr>
  </w:style>
  <w:style w:type="character" w:styleId="PageNumber">
    <w:name w:val="page number"/>
    <w:basedOn w:val="DefaultParagraphFont"/>
  </w:style>
  <w:style w:type="character" w:customStyle="1" w:styleId="NOChar1">
    <w:name w:val="NO Char1"/>
    <w:rPr>
      <w:rFonts w:eastAsia="MS Mincho"/>
      <w:lang w:val="en-GB" w:eastAsia="en-US" w:bidi="ar-SA"/>
    </w:rPr>
  </w:style>
  <w:style w:type="character" w:styleId="Hyperlink">
    <w:name w:val="Hyperlink"/>
    <w:uiPriority w:val="99"/>
    <w:rPr>
      <w:color w:val="0000FF"/>
      <w:u w:val="single"/>
    </w:rPr>
  </w:style>
  <w:style w:type="character" w:styleId="FootnoteReference">
    <w:name w:val="footnote reference"/>
    <w:semiHidden/>
    <w:rPr>
      <w:b/>
      <w:position w:val="6"/>
      <w:sz w:val="16"/>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ListBullet2Char">
    <w:name w:val="List Bullet 2 Char"/>
    <w:link w:val="ListBullet2"/>
    <w:rPr>
      <w:lang w:val="en-GB" w:eastAsia="en-US" w:bidi="ar-SA"/>
    </w:rPr>
  </w:style>
  <w:style w:type="character" w:customStyle="1" w:styleId="B2Char">
    <w:name w:val="B2 Char"/>
    <w:link w:val="B2"/>
    <w:rPr>
      <w:lang w:val="en-GB" w:eastAsia="en-US" w:bidi="ar-SA"/>
    </w:rPr>
  </w:style>
  <w:style w:type="character" w:customStyle="1" w:styleId="B1Zchn">
    <w:name w:val="B1 Zchn"/>
    <w:rPr>
      <w:rFonts w:ascii="Tms Rmn" w:eastAsia="MS Mincho" w:hAnsi="Tms Rmn" w:cs="Tms Rmn"/>
      <w:color w:val="0000FF"/>
      <w:kern w:val="2"/>
      <w:lang w:val="en-GB" w:eastAsia="en-US" w:bidi="ar-SA"/>
    </w:rPr>
  </w:style>
  <w:style w:type="character" w:styleId="PlaceholderText">
    <w:name w:val="Placeholder Text"/>
    <w:uiPriority w:val="99"/>
    <w:semiHidden/>
    <w:rPr>
      <w:color w:val="808080"/>
    </w:rPr>
  </w:style>
  <w:style w:type="character" w:customStyle="1" w:styleId="Guidance">
    <w:name w:val="Guidance"/>
    <w:rPr>
      <w:i/>
      <w:color w:val="0000FF"/>
    </w:rPr>
  </w:style>
  <w:style w:type="paragraph" w:customStyle="1" w:styleId="references">
    <w:name w:val="references"/>
    <w:uiPriority w:val="99"/>
    <w:pPr>
      <w:numPr>
        <w:numId w:val="1"/>
      </w:numPr>
      <w:tabs>
        <w:tab w:val="left" w:pos="360"/>
      </w:tabs>
      <w:spacing w:after="50" w:line="180" w:lineRule="exact"/>
      <w:jc w:val="both"/>
    </w:pPr>
    <w:rPr>
      <w:szCs w:val="16"/>
      <w:lang w:val="en-US" w:eastAsia="en-US"/>
    </w:rPr>
  </w:style>
  <w:style w:type="paragraph" w:customStyle="1" w:styleId="PropObs">
    <w:name w:val="PropObs"/>
    <w:basedOn w:val="Normal"/>
    <w:link w:val="PropObsChar"/>
    <w:qFormat/>
    <w:pPr>
      <w:numPr>
        <w:numId w:val="2"/>
      </w:numPr>
      <w:spacing w:after="0"/>
      <w:ind w:left="1134" w:hanging="1134"/>
      <w:jc w:val="both"/>
    </w:pPr>
    <w:rPr>
      <w:rFonts w:ascii="Calibri" w:hAnsi="Calibri"/>
      <w:b/>
      <w:lang w:eastAsia="sv-SE"/>
    </w:rPr>
  </w:style>
  <w:style w:type="paragraph" w:customStyle="1" w:styleId="a">
    <w:name w:val="插图题注"/>
    <w:next w:val="Normal"/>
    <w:pPr>
      <w:numPr>
        <w:ilvl w:val="7"/>
        <w:numId w:val="3"/>
      </w:numPr>
      <w:spacing w:afterLines="100"/>
      <w:ind w:left="1089" w:hanging="369"/>
      <w:jc w:val="center"/>
    </w:pPr>
    <w:rPr>
      <w:rFonts w:ascii="Arial" w:hAnsi="Arial"/>
      <w:sz w:val="18"/>
      <w:szCs w:val="18"/>
      <w:lang w:val="en-US" w:eastAsia="zh-CN"/>
    </w:rPr>
  </w:style>
  <w:style w:type="paragraph" w:customStyle="1" w:styleId="CharCharCharCharCharChar">
    <w:name w:val="Char Char Char Char Char Char"/>
    <w:basedOn w:val="DocumentMap"/>
    <w:pPr>
      <w:widowControl w:val="0"/>
      <w:adjustRightInd w:val="0"/>
      <w:spacing w:after="0" w:line="436" w:lineRule="exact"/>
      <w:ind w:left="357"/>
      <w:outlineLvl w:val="3"/>
    </w:pPr>
    <w:rPr>
      <w:rFonts w:ascii="Tahoma" w:hAnsi="Tahoma"/>
      <w:b/>
      <w:kern w:val="2"/>
      <w:sz w:val="24"/>
      <w:szCs w:val="24"/>
      <w:lang w:val="en-US" w:eastAsia="zh-CN"/>
    </w:rPr>
  </w:style>
  <w:style w:type="paragraph" w:customStyle="1" w:styleId="LGTdoc">
    <w:name w:val="LGTdoc_본문"/>
    <w:basedOn w:val="Normal"/>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CharCharCharCharCharCharCharCharCharCharCharCharCharChar">
    <w:name w:val="Char Char Char Char Char Char Char Char Char Char Char Char Char 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ZchnZchn0">
    <w:name w:val="Zchn Zchn"/>
    <w:semiHidden/>
    <w:pPr>
      <w:keepNext/>
      <w:tabs>
        <w:tab w:val="left" w:pos="851"/>
      </w:tabs>
      <w:autoSpaceDE w:val="0"/>
      <w:autoSpaceDN w:val="0"/>
      <w:adjustRightInd w:val="0"/>
      <w:spacing w:before="60" w:after="60"/>
      <w:ind w:left="851" w:hanging="851"/>
      <w:jc w:val="both"/>
    </w:pPr>
    <w:rPr>
      <w:rFonts w:ascii="Tms Rmn" w:hAnsi="Tms Rmn" w:cs="Tms Rmn"/>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Tms Rmn" w:hAnsi="Tms Rmn" w:cs="Tms Rmn"/>
      <w:color w:val="0000FF"/>
      <w:kern w:val="2"/>
      <w:lang w:val="en-US" w:eastAsia="zh-CN"/>
    </w:rPr>
  </w:style>
  <w:style w:type="paragraph" w:customStyle="1" w:styleId="TableText">
    <w:name w:val="TableText"/>
    <w:basedOn w:val="BodyTextIndent"/>
    <w:pPr>
      <w:keepNext/>
      <w:keepLines/>
      <w:overflowPunct w:val="0"/>
      <w:autoSpaceDE w:val="0"/>
      <w:autoSpaceDN w:val="0"/>
      <w:adjustRightInd w:val="0"/>
      <w:spacing w:before="0" w:after="180"/>
      <w:ind w:left="0"/>
      <w:jc w:val="center"/>
      <w:textAlignment w:val="baseline"/>
    </w:pPr>
    <w:rPr>
      <w:i w:val="0"/>
      <w:kern w:val="2"/>
      <w:sz w:val="20"/>
    </w:rPr>
  </w:style>
  <w:style w:type="paragraph" w:customStyle="1" w:styleId="centered">
    <w:name w:val="centered"/>
    <w:basedOn w:val="Normal"/>
    <w:pPr>
      <w:widowControl w:val="0"/>
      <w:spacing w:before="120" w:after="0" w:line="280" w:lineRule="atLeast"/>
      <w:jc w:val="center"/>
    </w:pPr>
    <w:rPr>
      <w:rFonts w:ascii="Helvetica" w:hAnsi="Helvetica"/>
      <w:lang w:val="en-US"/>
    </w:rPr>
  </w:style>
  <w:style w:type="paragraph" w:customStyle="1" w:styleId="TdocText">
    <w:name w:val="Tdoc_Text"/>
    <w:basedOn w:val="Normal"/>
    <w:pPr>
      <w:spacing w:before="120" w:after="0"/>
      <w:jc w:val="both"/>
    </w:pPr>
    <w:rPr>
      <w:lang w:val="en-US"/>
    </w:rPr>
  </w:style>
  <w:style w:type="paragraph" w:customStyle="1" w:styleId="B1">
    <w:name w:val="B1+"/>
    <w:basedOn w:val="B10"/>
    <w:pPr>
      <w:numPr>
        <w:numId w:val="4"/>
      </w:numPr>
      <w:tabs>
        <w:tab w:val="left" w:pos="737"/>
      </w:tabs>
      <w:overflowPunct w:val="0"/>
      <w:autoSpaceDE w:val="0"/>
      <w:autoSpaceDN w:val="0"/>
      <w:adjustRightInd w:val="0"/>
      <w:textAlignment w:val="baseline"/>
    </w:pPr>
    <w:rPr>
      <w:rFonts w:eastAsia="Times New Roman"/>
      <w:lang w:eastAsia="zh-CN"/>
    </w:rPr>
  </w:style>
  <w:style w:type="paragraph" w:customStyle="1" w:styleId="CRCoverPage">
    <w:name w:val="CR Cover Page"/>
    <w:pPr>
      <w:spacing w:after="120"/>
    </w:pPr>
    <w:rPr>
      <w:rFonts w:ascii="Tms Rmn" w:hAnsi="Tms Rmn"/>
      <w:lang w:eastAsia="en-US"/>
    </w:r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Revision">
    <w:name w:val="Revision"/>
    <w:uiPriority w:val="99"/>
    <w:semiHidden/>
    <w:rPr>
      <w:lang w:eastAsia="en-US"/>
    </w:rPr>
  </w:style>
  <w:style w:type="paragraph" w:customStyle="1" w:styleId="MTDisplayEquation">
    <w:name w:val="MTDisplayEquation"/>
    <w:basedOn w:val="Normal"/>
    <w:pPr>
      <w:tabs>
        <w:tab w:val="center" w:pos="4820"/>
        <w:tab w:val="right" w:pos="9640"/>
      </w:tabs>
    </w:pPr>
  </w:style>
  <w:style w:type="paragraph" w:customStyle="1" w:styleId="para">
    <w:name w:val="para"/>
    <w:basedOn w:val="Normal"/>
    <w:pPr>
      <w:spacing w:after="240"/>
      <w:jc w:val="both"/>
    </w:pPr>
    <w:rPr>
      <w:rFonts w:ascii="Tahoma" w:hAnsi="Tahoma"/>
    </w:rPr>
  </w:style>
  <w:style w:type="paragraph" w:customStyle="1" w:styleId="normalpuce">
    <w:name w:val="normal puce"/>
    <w:basedOn w:val="Normal"/>
    <w:pPr>
      <w:widowControl w:val="0"/>
      <w:tabs>
        <w:tab w:val="left" w:pos="360"/>
      </w:tabs>
      <w:spacing w:before="60" w:after="60"/>
      <w:ind w:left="360" w:hanging="360"/>
      <w:jc w:val="both"/>
    </w:pPr>
  </w:style>
  <w:style w:type="paragraph" w:customStyle="1" w:styleId="CRfront">
    <w:name w:val="CR_front"/>
    <w:rPr>
      <w:rFonts w:ascii="Tms Rmn" w:hAnsi="Tms Rmn"/>
      <w:lang w:eastAsia="en-US"/>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Tms Rmn" w:hAnsi="Tms Rmn"/>
      <w:sz w:val="36"/>
      <w:lang w:eastAsia="de-DE"/>
    </w:rPr>
  </w:style>
  <w:style w:type="paragraph" w:customStyle="1" w:styleId="tabletext0">
    <w:name w:val="table text"/>
    <w:basedOn w:val="Normal"/>
    <w:next w:val="table"/>
    <w:pPr>
      <w:spacing w:after="0"/>
    </w:pPr>
    <w:rPr>
      <w:i/>
    </w:rPr>
  </w:style>
  <w:style w:type="paragraph" w:customStyle="1" w:styleId="TabList">
    <w:name w:val="TabList"/>
    <w:basedOn w:val="Normal"/>
    <w:pPr>
      <w:tabs>
        <w:tab w:val="left" w:pos="1134"/>
      </w:tabs>
      <w:spacing w:after="0"/>
    </w:pPr>
  </w:style>
  <w:style w:type="paragraph" w:customStyle="1" w:styleId="B2">
    <w:name w:val="B2"/>
    <w:basedOn w:val="List2"/>
    <w:link w:val="B2Char"/>
  </w:style>
  <w:style w:type="paragraph" w:customStyle="1" w:styleId="ZG">
    <w:name w:val="ZG"/>
    <w:pPr>
      <w:framePr w:wrap="notBeside" w:vAnchor="page" w:hAnchor="margin" w:xAlign="right" w:y="6805"/>
      <w:widowControl w:val="0"/>
      <w:jc w:val="right"/>
    </w:pPr>
    <w:rPr>
      <w:rFonts w:ascii="Tms Rmn" w:hAnsi="Tms Rmn"/>
      <w:lang w:val="en-US" w:eastAsia="en-US"/>
    </w:rPr>
  </w:style>
  <w:style w:type="paragraph" w:customStyle="1" w:styleId="TF">
    <w:name w:val="TF"/>
    <w:basedOn w:val="TH"/>
    <w:link w:val="TFChar"/>
    <w:pPr>
      <w:keepNext w:val="0"/>
      <w:spacing w:before="0" w:after="240"/>
    </w:pPr>
  </w:style>
  <w:style w:type="paragraph" w:customStyle="1" w:styleId="ZH">
    <w:name w:val="ZH"/>
    <w:pPr>
      <w:framePr w:wrap="notBeside" w:vAnchor="page" w:hAnchor="margin" w:xAlign="center" w:y="6805"/>
      <w:widowControl w:val="0"/>
    </w:pPr>
    <w:rPr>
      <w:rFonts w:ascii="Tms Rmn" w:hAnsi="Tms Rmn"/>
      <w:lang w:val="en-US" w:eastAsia="en-US"/>
    </w:rPr>
  </w:style>
  <w:style w:type="paragraph" w:customStyle="1" w:styleId="TAN">
    <w:name w:val="TAN"/>
    <w:basedOn w:val="TAL"/>
    <w:link w:val="TANChar"/>
    <w:qFormat/>
    <w:pPr>
      <w:ind w:left="851" w:hanging="851"/>
    </w:pPr>
  </w:style>
  <w:style w:type="paragraph" w:customStyle="1" w:styleId="ZU">
    <w:name w:val="ZU"/>
    <w:pPr>
      <w:framePr w:w="10206" w:wrap="notBeside" w:vAnchor="page" w:hAnchor="margin" w:y="6238"/>
      <w:widowControl w:val="0"/>
      <w:pBdr>
        <w:top w:val="single" w:sz="12" w:space="1" w:color="auto"/>
      </w:pBdr>
      <w:jc w:val="right"/>
    </w:pPr>
    <w:rPr>
      <w:rFonts w:ascii="Tms Rmn" w:hAnsi="Tms Rmn"/>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sz w:val="40"/>
      <w:lang w:val="en-US" w:eastAsia="en-US"/>
    </w:rPr>
  </w:style>
  <w:style w:type="paragraph" w:customStyle="1" w:styleId="B3">
    <w:name w:val="B3"/>
    <w:basedOn w:val="List3"/>
  </w:style>
  <w:style w:type="paragraph" w:customStyle="1" w:styleId="TH">
    <w:name w:val="TH"/>
    <w:basedOn w:val="Normal"/>
    <w:link w:val="THChar"/>
    <w:pPr>
      <w:keepNext/>
      <w:keepLines/>
      <w:spacing w:before="60"/>
      <w:jc w:val="center"/>
    </w:pPr>
    <w:rPr>
      <w:rFonts w:ascii="Tms Rmn" w:hAnsi="Tms Rmn"/>
      <w:b/>
    </w:rPr>
  </w:style>
  <w:style w:type="paragraph" w:customStyle="1" w:styleId="EditorsNote">
    <w:name w:val="Editor's Note"/>
    <w:basedOn w:val="NO"/>
    <w:rPr>
      <w:color w:val="FF0000"/>
    </w:rPr>
  </w:style>
  <w:style w:type="paragraph" w:customStyle="1" w:styleId="ZchnZchn">
    <w:name w:val="Zchn Zchn"/>
    <w:semiHidden/>
    <w:pPr>
      <w:keepNext/>
      <w:numPr>
        <w:numId w:val="5"/>
      </w:numPr>
      <w:tabs>
        <w:tab w:val="left" w:pos="851"/>
      </w:tabs>
      <w:autoSpaceDE w:val="0"/>
      <w:autoSpaceDN w:val="0"/>
      <w:adjustRightInd w:val="0"/>
      <w:spacing w:before="60" w:after="60"/>
      <w:jc w:val="both"/>
    </w:pPr>
    <w:rPr>
      <w:rFonts w:ascii="Tms Rmn" w:hAnsi="Tms Rmn" w:cs="Tms Rmn"/>
      <w:color w:val="0000FF"/>
      <w:kern w:val="2"/>
      <w:lang w:val="en-US" w:eastAsia="zh-CN"/>
    </w:r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Normal"/>
    <w:pPr>
      <w:spacing w:after="0"/>
    </w:pPr>
  </w:style>
  <w:style w:type="paragraph" w:customStyle="1" w:styleId="EX">
    <w:name w:val="EX"/>
    <w:basedOn w:val="Normal"/>
    <w:pPr>
      <w:keepLines/>
      <w:ind w:left="1702" w:hanging="1418"/>
    </w:pPr>
  </w:style>
  <w:style w:type="paragraph" w:customStyle="1" w:styleId="LD">
    <w:name w:val="LD"/>
    <w:pPr>
      <w:keepNext/>
      <w:keepLines/>
      <w:spacing w:line="180" w:lineRule="exact"/>
    </w:pPr>
    <w:rPr>
      <w:rFonts w:ascii="Arial" w:hAnsi="Arial"/>
      <w:lang w:val="en-US" w:eastAsia="en-US"/>
    </w:rPr>
  </w:style>
  <w:style w:type="paragraph" w:customStyle="1" w:styleId="TAC">
    <w:name w:val="TAC"/>
    <w:basedOn w:val="TAL"/>
    <w:link w:val="TACChar"/>
    <w:qFormat/>
    <w:pPr>
      <w:jc w:val="center"/>
    </w:pPr>
  </w:style>
  <w:style w:type="paragraph" w:customStyle="1" w:styleId="TAR">
    <w:name w:val="TAR"/>
    <w:basedOn w:val="TAL"/>
    <w:pPr>
      <w:jc w:val="right"/>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sz w:val="16"/>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lang w:val="en-US" w:eastAsia="en-US"/>
    </w:rPr>
  </w:style>
  <w:style w:type="paragraph" w:customStyle="1" w:styleId="NO">
    <w:name w:val="NO"/>
    <w:basedOn w:val="Normal"/>
    <w:link w:val="NOChar"/>
    <w:pPr>
      <w:keepLines/>
      <w:ind w:left="1135" w:hanging="851"/>
    </w:pPr>
    <w:rPr>
      <w:rFonts w:ascii="SimSun" w:hAnsi="SimSun"/>
    </w:rPr>
  </w:style>
  <w:style w:type="paragraph" w:customStyle="1" w:styleId="NF">
    <w:name w:val="NF"/>
    <w:basedOn w:val="NO"/>
    <w:pPr>
      <w:keepNext/>
      <w:spacing w:after="0"/>
    </w:pPr>
    <w:rPr>
      <w:rFonts w:ascii="Tms Rmn" w:hAnsi="Tms Rmn"/>
      <w:sz w:val="18"/>
    </w:rPr>
  </w:style>
  <w:style w:type="paragraph" w:customStyle="1" w:styleId="ZD">
    <w:name w:val="ZD"/>
    <w:pPr>
      <w:framePr w:wrap="notBeside" w:vAnchor="page" w:hAnchor="margin" w:y="15764"/>
      <w:widowControl w:val="0"/>
    </w:pPr>
    <w:rPr>
      <w:rFonts w:ascii="Tms Rmn" w:hAnsi="Tms Rmn"/>
      <w:sz w:val="32"/>
      <w:lang w:val="en-US" w:eastAsia="en-US"/>
    </w:rPr>
  </w:style>
  <w:style w:type="paragraph" w:customStyle="1" w:styleId="EQ">
    <w:name w:val="EQ"/>
    <w:basedOn w:val="Normal"/>
    <w:next w:val="Normal"/>
    <w:link w:val="EQChar"/>
    <w:pPr>
      <w:keepLines/>
      <w:tabs>
        <w:tab w:val="center" w:pos="4536"/>
        <w:tab w:val="right" w:pos="9072"/>
      </w:tabs>
    </w:pPr>
    <w:rPr>
      <w:lang w:eastAsia="en-GB"/>
    </w:rPr>
  </w:style>
  <w:style w:type="paragraph" w:customStyle="1" w:styleId="TT">
    <w:name w:val="TT"/>
    <w:basedOn w:val="Heading1"/>
    <w:next w:val="Normal"/>
    <w:pPr>
      <w:outlineLvl w:val="9"/>
    </w:p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customStyle="1" w:styleId="TAH">
    <w:name w:val="TAH"/>
    <w:basedOn w:val="TAC"/>
    <w:link w:val="TAHCar"/>
    <w:qFormat/>
    <w:rPr>
      <w:b/>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US" w:eastAsia="en-US"/>
    </w:rPr>
  </w:style>
  <w:style w:type="paragraph" w:styleId="PlainText">
    <w:name w:val="Plain Text"/>
    <w:basedOn w:val="Normal"/>
    <w:pPr>
      <w:spacing w:after="0"/>
    </w:pPr>
    <w:rPr>
      <w:rFonts w:ascii="Arial" w:hAnsi="Arial"/>
      <w:lang w:val="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rPr>
  </w:style>
  <w:style w:type="paragraph" w:customStyle="1" w:styleId="ZTD">
    <w:name w:val="ZTD"/>
    <w:basedOn w:val="ZB"/>
    <w:pPr>
      <w:framePr w:hRule="auto" w:wrap="notBeside" w:y="852"/>
    </w:pPr>
    <w:rPr>
      <w:i w:val="0"/>
      <w:sz w:val="40"/>
    </w:rPr>
  </w:style>
  <w:style w:type="paragraph" w:styleId="ListNumber2">
    <w:name w:val="List Number 2"/>
    <w:basedOn w:val="ListNumber"/>
    <w:pPr>
      <w:ind w:left="851"/>
    </w:pPr>
  </w:style>
  <w:style w:type="paragraph" w:styleId="TOC5">
    <w:name w:val="toc 5"/>
    <w:basedOn w:val="TOC4"/>
    <w:semiHidden/>
    <w:pPr>
      <w:ind w:left="1701" w:hanging="1701"/>
    </w:pPr>
  </w:style>
  <w:style w:type="paragraph" w:styleId="ListNumber">
    <w:name w:val="List Number"/>
    <w:basedOn w:val="List"/>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List5">
    <w:name w:val="List 5"/>
    <w:basedOn w:val="List4"/>
    <w:pPr>
      <w:ind w:left="1702"/>
    </w:pPr>
  </w:style>
  <w:style w:type="paragraph" w:styleId="List4">
    <w:name w:val="List 4"/>
    <w:basedOn w:val="List3"/>
    <w:pPr>
      <w:ind w:left="1418"/>
    </w:pPr>
  </w:style>
  <w:style w:type="paragraph" w:styleId="ListBullet3">
    <w:name w:val="List Bullet 3"/>
    <w:basedOn w:val="ListBullet2"/>
    <w:link w:val="ListBullet3Char"/>
    <w:pPr>
      <w:ind w:left="1135"/>
    </w:pPr>
  </w:style>
  <w:style w:type="paragraph" w:styleId="List3">
    <w:name w:val="List 3"/>
    <w:basedOn w:val="List2"/>
    <w:pPr>
      <w:ind w:left="1135"/>
    </w:pPr>
  </w:style>
  <w:style w:type="paragraph" w:customStyle="1" w:styleId="table">
    <w:name w:val="table"/>
    <w:basedOn w:val="Normal"/>
    <w:next w:val="Normal"/>
    <w:pPr>
      <w:spacing w:after="0"/>
      <w:jc w:val="center"/>
    </w:pPr>
    <w:rPr>
      <w:lang w:val="en-US"/>
    </w:rPr>
  </w:style>
  <w:style w:type="paragraph" w:customStyle="1" w:styleId="ZV">
    <w:name w:val="ZV"/>
    <w:basedOn w:val="ZU"/>
    <w:pPr>
      <w:framePr w:wrap="notBeside" w:y="16161"/>
    </w:pPr>
  </w:style>
  <w:style w:type="paragraph" w:styleId="List2">
    <w:name w:val="List 2"/>
    <w:basedOn w:val="List"/>
    <w:link w:val="List2Char"/>
    <w:pPr>
      <w:ind w:left="851"/>
    </w:pPr>
  </w:style>
  <w:style w:type="paragraph" w:customStyle="1" w:styleId="textintend3">
    <w:name w:val="text intend 3"/>
    <w:basedOn w:val="text"/>
    <w:pPr>
      <w:widowControl/>
      <w:tabs>
        <w:tab w:val="left" w:pos="1843"/>
      </w:tabs>
      <w:spacing w:after="120"/>
      <w:ind w:left="1843" w:hanging="425"/>
    </w:pPr>
    <w:rPr>
      <w:lang w:val="en-US"/>
    </w:rPr>
  </w:style>
  <w:style w:type="paragraph" w:styleId="List">
    <w:name w:val="List"/>
    <w:basedOn w:val="Normal"/>
    <w:link w:val="ListChar"/>
    <w:pPr>
      <w:ind w:left="568" w:hanging="284"/>
    </w:pPr>
    <w:rPr>
      <w:rFonts w:ascii="SimSun" w:hAnsi="SimSun"/>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Index2">
    <w:name w:val="index 2"/>
    <w:basedOn w:val="Index1"/>
    <w:semiHidden/>
    <w:pPr>
      <w:ind w:left="284"/>
    </w:pPr>
  </w:style>
  <w:style w:type="paragraph" w:customStyle="1" w:styleId="a0">
    <w:name w:val="表格题注"/>
    <w:next w:val="Normal"/>
    <w:pPr>
      <w:keepLines/>
      <w:numPr>
        <w:ilvl w:val="8"/>
        <w:numId w:val="3"/>
      </w:numPr>
      <w:spacing w:beforeLines="100"/>
      <w:ind w:left="1089" w:hanging="369"/>
      <w:jc w:val="center"/>
    </w:pPr>
    <w:rPr>
      <w:rFonts w:ascii="Arial" w:hAnsi="Arial"/>
      <w:sz w:val="18"/>
      <w:szCs w:val="18"/>
      <w:lang w:val="en-US" w:eastAsia="zh-CN"/>
    </w:rPr>
  </w:style>
  <w:style w:type="paragraph" w:customStyle="1" w:styleId="Doc-text2">
    <w:name w:val="Doc-text2"/>
    <w:basedOn w:val="Normal"/>
    <w:link w:val="Doc-text2Char"/>
    <w:qFormat/>
    <w:pPr>
      <w:tabs>
        <w:tab w:val="left" w:pos="1622"/>
      </w:tabs>
      <w:spacing w:after="0"/>
      <w:ind w:left="1622" w:hanging="363"/>
    </w:pPr>
    <w:rPr>
      <w:rFonts w:ascii="Tms Rmn" w:hAnsi="Tms Rmn"/>
      <w:szCs w:val="24"/>
      <w:lang w:eastAsia="en-GB"/>
    </w:r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References0">
    <w:name w:val="References"/>
    <w:basedOn w:val="Normal"/>
    <w:pPr>
      <w:numPr>
        <w:numId w:val="6"/>
      </w:numPr>
      <w:tabs>
        <w:tab w:val="left" w:pos="360"/>
      </w:tabs>
      <w:spacing w:after="80"/>
    </w:pPr>
    <w:rPr>
      <w:sz w:val="18"/>
      <w:lang w:val="en-US"/>
    </w:rPr>
  </w:style>
  <w:style w:type="paragraph" w:customStyle="1" w:styleId="tdoc-header">
    <w:name w:val="tdoc-header"/>
    <w:rPr>
      <w:rFonts w:ascii="Tms Rmn" w:hAnsi="Tms Rmn"/>
      <w:sz w:val="24"/>
      <w:lang w:eastAsia="en-US"/>
    </w:rPr>
  </w:style>
  <w:style w:type="paragraph" w:styleId="Header">
    <w:name w:val="header"/>
    <w:link w:val="HeaderChar"/>
    <w:pPr>
      <w:widowControl w:val="0"/>
    </w:pPr>
    <w:rPr>
      <w:rFonts w:ascii="Tms Rmn" w:hAnsi="Tms Rmn"/>
      <w:b/>
      <w:sz w:val="18"/>
      <w:lang w:val="en-US" w:eastAsia="zh-CN"/>
    </w:rPr>
  </w:style>
  <w:style w:type="paragraph" w:styleId="TOC8">
    <w:name w:val="toc 8"/>
    <w:basedOn w:val="TOC1"/>
    <w:semiHidden/>
    <w:pPr>
      <w:spacing w:before="180"/>
      <w:ind w:left="2693" w:hanging="2693"/>
    </w:pPr>
    <w:rPr>
      <w:b/>
    </w:rPr>
  </w:style>
  <w:style w:type="paragraph" w:styleId="Footer">
    <w:name w:val="footer"/>
    <w:basedOn w:val="Header"/>
    <w:pPr>
      <w:jc w:val="center"/>
    </w:pPr>
    <w:rPr>
      <w:i/>
    </w:rPr>
  </w:style>
  <w:style w:type="paragraph" w:styleId="DocumentMap">
    <w:name w:val="Document Map"/>
    <w:basedOn w:val="Normal"/>
    <w:semiHidden/>
    <w:pPr>
      <w:shd w:val="clear" w:color="auto" w:fill="000080"/>
    </w:pPr>
    <w:rPr>
      <w:rFonts w:ascii="Courier New" w:hAnsi="Courier New"/>
    </w:rPr>
  </w:style>
  <w:style w:type="paragraph" w:styleId="CommentSubject">
    <w:name w:val="annotation subject"/>
    <w:basedOn w:val="CommentText"/>
    <w:next w:val="CommentText"/>
    <w:semiHidden/>
    <w:pPr>
      <w:spacing w:before="0" w:after="180"/>
    </w:pPr>
    <w:rPr>
      <w:b/>
      <w:bCs/>
    </w:rPr>
  </w:style>
  <w:style w:type="paragraph" w:customStyle="1" w:styleId="text">
    <w:name w:val="text"/>
    <w:basedOn w:val="Normal"/>
    <w:pPr>
      <w:widowControl w:val="0"/>
      <w:spacing w:after="240"/>
      <w:jc w:val="both"/>
    </w:pPr>
    <w:rPr>
      <w:sz w:val="24"/>
      <w:lang w:val="en-AU"/>
    </w:rPr>
  </w:style>
  <w:style w:type="paragraph" w:styleId="CommentText">
    <w:name w:val="annotation text"/>
    <w:basedOn w:val="Normal"/>
    <w:link w:val="CommentTextChar"/>
    <w:pPr>
      <w:spacing w:before="120" w:after="0"/>
    </w:pPr>
  </w:style>
  <w:style w:type="paragraph" w:styleId="Caption">
    <w:name w:val="caption"/>
    <w:basedOn w:val="Normal"/>
    <w:next w:val="Normal"/>
    <w:link w:val="CaptionChar"/>
    <w:qFormat/>
    <w:pPr>
      <w:spacing w:before="120" w:after="120"/>
    </w:pPr>
    <w:rPr>
      <w:b/>
    </w:rPr>
  </w:style>
  <w:style w:type="paragraph" w:styleId="BodyTextIndent2">
    <w:name w:val="Body Text Indent 2"/>
    <w:basedOn w:val="Normal"/>
    <w:pPr>
      <w:ind w:left="568" w:hanging="568"/>
    </w:pPr>
  </w:style>
  <w:style w:type="paragraph" w:styleId="TOC6">
    <w:name w:val="toc 6"/>
    <w:basedOn w:val="TOC5"/>
    <w:next w:val="Normal"/>
    <w:semiHidden/>
    <w:pPr>
      <w:ind w:left="1985" w:hanging="1985"/>
    </w:pPr>
  </w:style>
  <w:style w:type="paragraph" w:styleId="BodyTextIndent">
    <w:name w:val="Body Text Indent"/>
    <w:basedOn w:val="Normal"/>
    <w:pPr>
      <w:spacing w:before="240" w:after="0"/>
      <w:ind w:left="360"/>
      <w:jc w:val="both"/>
    </w:pPr>
    <w:rPr>
      <w:i/>
      <w:sz w:val="22"/>
    </w:rPr>
  </w:style>
  <w:style w:type="paragraph" w:customStyle="1" w:styleId="textintend2">
    <w:name w:val="text intend 2"/>
    <w:basedOn w:val="text"/>
    <w:pPr>
      <w:widowControl/>
      <w:tabs>
        <w:tab w:val="left" w:pos="1418"/>
      </w:tabs>
      <w:spacing w:after="120"/>
      <w:ind w:left="1418" w:hanging="426"/>
    </w:pPr>
    <w:rPr>
      <w:lang w:val="en-US"/>
    </w:r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B5">
    <w:name w:val="B5"/>
    <w:basedOn w:val="List5"/>
  </w:style>
  <w:style w:type="paragraph" w:styleId="BodyText">
    <w:name w:val="Body Text"/>
    <w:basedOn w:val="Normal"/>
    <w:link w:val="BodyTextChar"/>
    <w:pPr>
      <w:widowControl w:val="0"/>
      <w:spacing w:after="120"/>
    </w:pPr>
    <w:rPr>
      <w:sz w:val="24"/>
    </w:rPr>
  </w:style>
  <w:style w:type="paragraph" w:styleId="BalloonText">
    <w:name w:val="Balloon Text"/>
    <w:basedOn w:val="Normal"/>
    <w:semiHidden/>
    <w:rPr>
      <w:rFonts w:ascii="Courier New" w:hAnsi="Courier New" w:cs="Courier New"/>
      <w:sz w:val="16"/>
      <w:szCs w:val="16"/>
    </w:rPr>
  </w:style>
  <w:style w:type="paragraph" w:customStyle="1" w:styleId="Reference">
    <w:name w:val="Reference"/>
    <w:basedOn w:val="EX"/>
    <w:pPr>
      <w:tabs>
        <w:tab w:val="left" w:pos="567"/>
      </w:tabs>
      <w:ind w:left="567" w:hanging="567"/>
    </w:pPr>
  </w:style>
  <w:style w:type="paragraph" w:customStyle="1" w:styleId="TAL">
    <w:name w:val="TAL"/>
    <w:basedOn w:val="Normal"/>
    <w:link w:val="TALCar"/>
    <w:pPr>
      <w:keepNext/>
      <w:keepLines/>
      <w:spacing w:after="0"/>
    </w:pPr>
    <w:rPr>
      <w:rFonts w:ascii="Tms Rmn" w:hAnsi="Tms Rmn"/>
      <w:sz w:val="18"/>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H6">
    <w:name w:val="H6"/>
    <w:basedOn w:val="Heading5"/>
    <w:next w:val="Normal"/>
    <w:pPr>
      <w:ind w:left="1985" w:hanging="1985"/>
      <w:outlineLvl w:val="9"/>
    </w:pPr>
    <w:rPr>
      <w:sz w:val="20"/>
    </w:rPr>
  </w:style>
  <w:style w:type="paragraph" w:customStyle="1" w:styleId="3GPPNormalText">
    <w:name w:val="3GPP Normal Text"/>
    <w:basedOn w:val="BodyText"/>
    <w:link w:val="3GPPNormalTextChar"/>
    <w:qFormat/>
    <w:pPr>
      <w:widowControl/>
      <w:ind w:left="1440" w:hanging="1440"/>
      <w:jc w:val="both"/>
    </w:pPr>
    <w:rPr>
      <w:sz w:val="22"/>
      <w:szCs w:val="24"/>
    </w:rPr>
  </w:style>
  <w:style w:type="paragraph" w:customStyle="1" w:styleId="HE">
    <w:name w:val="HE"/>
    <w:basedOn w:val="Normal"/>
    <w:pPr>
      <w:spacing w:after="0"/>
    </w:pPr>
    <w:rPr>
      <w:b/>
    </w:rPr>
  </w:style>
  <w:style w:type="paragraph" w:customStyle="1" w:styleId="B10">
    <w:name w:val="B1"/>
    <w:basedOn w:val="List"/>
    <w:link w:val="B1Char"/>
  </w:style>
  <w:style w:type="paragraph" w:styleId="TOC7">
    <w:name w:val="toc 7"/>
    <w:basedOn w:val="TOC6"/>
    <w:next w:val="Normal"/>
    <w:semiHidden/>
    <w:pPr>
      <w:ind w:left="2268" w:hanging="2268"/>
    </w:pPr>
  </w:style>
  <w:style w:type="paragraph" w:styleId="ListParagraph">
    <w:name w:val="List Paragraph"/>
    <w:basedOn w:val="Normal"/>
    <w:link w:val="ListParagraphChar"/>
    <w:uiPriority w:val="34"/>
    <w:qFormat/>
    <w:pPr>
      <w:spacing w:after="0"/>
      <w:ind w:left="720"/>
      <w:contextualSpacing/>
    </w:pPr>
    <w:rPr>
      <w:rFonts w:eastAsia="Times New Roman"/>
      <w:sz w:val="24"/>
      <w:szCs w:val="24"/>
    </w:rPr>
  </w:style>
  <w:style w:type="paragraph" w:customStyle="1" w:styleId="B4">
    <w:name w:val="B4"/>
    <w:basedOn w:val="List4"/>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D85B-1442-44BC-8AAC-672356E93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MCC: CR0207</cp:lastModifiedBy>
  <cp:revision>3</cp:revision>
  <cp:lastPrinted>2009-04-22T12:01:00Z</cp:lastPrinted>
  <dcterms:created xsi:type="dcterms:W3CDTF">2021-02-11T13:05:00Z</dcterms:created>
  <dcterms:modified xsi:type="dcterms:W3CDTF">2021-03-25T20:55:00Z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00000000238859398AA2684A9807B652299C6FF70700FBF57DC3E84CAB4CBBFD420CE02091DC00000029D019000070271893D67DDD42A047452EC60BEC030000035E09F90000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Status">
    <vt:lpwstr>Draft</vt:lpwstr>
  </property>
  <property fmtid="{D5CDD505-2E9C-101B-9397-08002B2CF9AE}" pid="15" name="_dlc_DocId">
    <vt:lpwstr>H4P5ACNAWDMP-2-4473</vt:lpwstr>
  </property>
  <property fmtid="{D5CDD505-2E9C-101B-9397-08002B2CF9AE}" pid="16" name="_dlc_DocIdUrl">
    <vt:lpwstr>https://projects.qualcomm.com/sites/LTED/_layouts/15/DocIdRedir.aspx?ID=H4P5ACNAWDMP-2-4473, H4P5ACNAWDMP-2-4473</vt:lpwstr>
  </property>
  <property fmtid="{D5CDD505-2E9C-101B-9397-08002B2CF9AE}" pid="17" name="Owner">
    <vt:lpwstr/>
  </property>
  <property fmtid="{D5CDD505-2E9C-101B-9397-08002B2CF9AE}" pid="18" name="RelatedItems">
    <vt:lpwstr/>
  </property>
  <property fmtid="{D5CDD505-2E9C-101B-9397-08002B2CF9AE}" pid="19"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20" name="_new_ms_pID_72543_00">
    <vt:lpwstr>_new_ms_pID_72543</vt:lpwstr>
  </property>
  <property fmtid="{D5CDD505-2E9C-101B-9397-08002B2CF9AE}" pid="21"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22" name="_new_ms_pID_725431_00">
    <vt:lpwstr>_new_ms_pID_725431</vt:lpwstr>
  </property>
  <property fmtid="{D5CDD505-2E9C-101B-9397-08002B2CF9AE}" pid="23" name="_new_ms_pID_725432">
    <vt:lpwstr>AM853QnFq0htgFnpCOwPgfC+cb9Jd/8WapjA_x000d_
V0uDOQWu3Jh77lA2ZHmcnQeYdFF8Oqc1LHk98dkxMtTu9Hgs6UTZ/qoEAj2zdSSh8Weo3VYY_x000d_
</vt:lpwstr>
  </property>
  <property fmtid="{D5CDD505-2E9C-101B-9397-08002B2CF9AE}" pid="24" name="_new_ms_pID_725432_00">
    <vt:lpwstr>_new_ms_pID_725432</vt:lpwstr>
  </property>
  <property fmtid="{D5CDD505-2E9C-101B-9397-08002B2CF9AE}" pid="25" name="_2015_ms_pID_725343">
    <vt:lpwstr>(3)iP7Nw4m/pCM35QW9AMTSOxMr+GOaV0p9euyt0XUgpJVb0rBm/dIYq+l+LXrtwrhC5IVKNR7s_x000d_
/+RPhl66jy7g+xJlQjpxHPT+4g4jwojHt8GOOpL5/uTA6zz4x+hRfMn2+gGd5VhP4jackRS4_x000d_
sDCD009CIRsRpkLOkwLilmXKrovwQUkjLVNjCxbN1EMqjFKUclWK1Z4hgUHeR9WvhdPBK9kO_x000d_
guP2lPXsgNQAlZ2XKU</vt:lpwstr>
  </property>
  <property fmtid="{D5CDD505-2E9C-101B-9397-08002B2CF9AE}" pid="26" name="_2015_ms_pID_725343_00">
    <vt:lpwstr>_2015_ms_pID_725343</vt:lpwstr>
  </property>
  <property fmtid="{D5CDD505-2E9C-101B-9397-08002B2CF9AE}" pid="27" name="_2015_ms_pID_7253431">
    <vt:lpwstr>GzFiUWjlG95UPqIZpYBZz+dEQXYh5IgVXlY9kvyjZ+DshkLLNDDiFG_x000d_
dd/isQgKV65DgWwDQUrFImaq34Hyoj44IegvnsBJalq3X/8eCf69yeLDrifC++0dyK2orNx1_x000d_
xgNOjPO8bXX5Rpd6FFhZmzp9YFytRlW4g6JOU5Amq3gRacnWWk6k7lI8L8iTbacI8q48xhDj_x000d_
uAyAWRUkTftUYaDApjeNy2824eMZG75h+Rd/</vt:lpwstr>
  </property>
  <property fmtid="{D5CDD505-2E9C-101B-9397-08002B2CF9AE}" pid="28" name="_2015_ms_pID_7253431_00">
    <vt:lpwstr>_2015_ms_pID_7253431</vt:lpwstr>
  </property>
  <property fmtid="{D5CDD505-2E9C-101B-9397-08002B2CF9AE}" pid="29" name="_2015_ms_pID_7253432">
    <vt:lpwstr>u127D/Wo+gLuVHQRZ7NCMplUj1lya6qDjpdo_x000d_
FEWcNXcCf/+DRbos9J+tCJ/1vRqqWO4CzfZF/WQM7G7NnO/2C14=</vt:lpwstr>
  </property>
  <property fmtid="{D5CDD505-2E9C-101B-9397-08002B2CF9AE}" pid="30" name="_2015_ms_pID_7253432_00">
    <vt:lpwstr>_2015_ms_pID_7253432</vt:lpwstr>
  </property>
  <property fmtid="{D5CDD505-2E9C-101B-9397-08002B2CF9AE}" pid="31" name="MSIP_Label_17da11e7-ad83-4459-98c6-12a88e2eac78_Enabled">
    <vt:lpwstr>True</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Owner">
    <vt:lpwstr>alper.ucar@vodafone.com</vt:lpwstr>
  </property>
  <property fmtid="{D5CDD505-2E9C-101B-9397-08002B2CF9AE}" pid="34" name="MSIP_Label_17da11e7-ad83-4459-98c6-12a88e2eac78_SetDate">
    <vt:lpwstr>2019-08-13T21:30:32.6569298Z</vt:lpwstr>
  </property>
  <property fmtid="{D5CDD505-2E9C-101B-9397-08002B2CF9AE}" pid="35" name="MSIP_Label_17da11e7-ad83-4459-98c6-12a88e2eac78_Name">
    <vt:lpwstr>Non-Vodafone</vt:lpwstr>
  </property>
  <property fmtid="{D5CDD505-2E9C-101B-9397-08002B2CF9AE}" pid="36" name="MSIP_Label_17da11e7-ad83-4459-98c6-12a88e2eac78_Application">
    <vt:lpwstr>Microsoft Azure Information Protection</vt:lpwstr>
  </property>
  <property fmtid="{D5CDD505-2E9C-101B-9397-08002B2CF9AE}" pid="37" name="MSIP_Label_17da11e7-ad83-4459-98c6-12a88e2eac78_Extended_MSFT_Method">
    <vt:lpwstr>Manual</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1581711836</vt:lpwstr>
  </property>
  <property fmtid="{D5CDD505-2E9C-101B-9397-08002B2CF9AE}" pid="42" name="_ReviewingToolsShownOnce">
    <vt:lpwstr/>
  </property>
  <property fmtid="{D5CDD505-2E9C-101B-9397-08002B2CF9AE}" pid="43" name="KSOProductBuildVer">
    <vt:lpwstr>1033-3.3.0.5120</vt:lpwstr>
  </property>
</Properties>
</file>