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D753A" w14:textId="77777777" w:rsidR="008830C6" w:rsidRDefault="00350F32">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5C36E47F" w14:textId="77777777" w:rsidR="008830C6" w:rsidRDefault="00350F3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E8BF58" w14:textId="77777777" w:rsidR="008830C6" w:rsidRDefault="008830C6">
      <w:pPr>
        <w:tabs>
          <w:tab w:val="center" w:pos="4536"/>
          <w:tab w:val="right" w:pos="9072"/>
        </w:tabs>
        <w:rPr>
          <w:rFonts w:ascii="Arial" w:hAnsi="Arial" w:cs="Arial"/>
          <w:b/>
          <w:sz w:val="22"/>
        </w:rPr>
      </w:pPr>
    </w:p>
    <w:p w14:paraId="3C015954" w14:textId="77777777" w:rsidR="008830C6" w:rsidRDefault="00350F3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1ACCB480" w14:textId="77777777" w:rsidR="008830C6" w:rsidRDefault="00350F32">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14:paraId="3A3542D4" w14:textId="77777777" w:rsidR="008830C6" w:rsidRDefault="00350F3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8519EED" w14:textId="77777777" w:rsidR="008830C6" w:rsidRDefault="00350F32">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E4AB0C1" w14:textId="77777777" w:rsidR="008830C6" w:rsidRDefault="008830C6">
      <w:pPr>
        <w:tabs>
          <w:tab w:val="center" w:pos="4536"/>
          <w:tab w:val="right" w:pos="9072"/>
        </w:tabs>
        <w:rPr>
          <w:rFonts w:ascii="Arial" w:hAnsi="Arial" w:cs="Arial"/>
          <w:b/>
          <w:sz w:val="22"/>
        </w:rPr>
      </w:pPr>
    </w:p>
    <w:p w14:paraId="726BC0F7" w14:textId="77777777" w:rsidR="008830C6" w:rsidRDefault="00350F32">
      <w:pPr>
        <w:pStyle w:val="Heading1"/>
      </w:pPr>
      <w:r>
        <w:t>Introduction</w:t>
      </w:r>
    </w:p>
    <w:p w14:paraId="2AD6B04E" w14:textId="77777777" w:rsidR="008830C6" w:rsidRDefault="00350F32">
      <w:pPr>
        <w:pStyle w:val="3GPPText"/>
      </w:pPr>
      <w:r>
        <w:t xml:space="preserve">In this contribution, we provide summary of the RAN WG1 e-mail discussion [104b-e-NR-Pos-01] on remaining maintenance issues for NR positioning. </w:t>
      </w:r>
    </w:p>
    <w:p w14:paraId="09365B75" w14:textId="77777777" w:rsidR="008830C6" w:rsidRDefault="00350F32">
      <w:pPr>
        <w:pStyle w:val="3GPPText"/>
      </w:pPr>
      <w:r>
        <w:t xml:space="preserve">Based on review of contributions </w:t>
      </w:r>
      <w:r>
        <w:fldChar w:fldCharType="begin"/>
      </w:r>
      <w:r>
        <w:instrText xml:space="preserve"> REF _Ref68721300 \n \h </w:instrText>
      </w:r>
      <w:r>
        <w:fldChar w:fldCharType="separate"/>
      </w:r>
      <w:r>
        <w:t>[1]</w:t>
      </w:r>
      <w:r>
        <w:fldChar w:fldCharType="end"/>
      </w:r>
      <w:r>
        <w:t>-</w:t>
      </w:r>
      <w:r>
        <w:fldChar w:fldCharType="begin"/>
      </w:r>
      <w:r>
        <w:instrText xml:space="preserve"> REF _Ref68724999 \n \h </w:instrText>
      </w:r>
      <w:r>
        <w:fldChar w:fldCharType="separate"/>
      </w:r>
      <w:r>
        <w:t>[6]</w:t>
      </w:r>
      <w:r>
        <w:fldChar w:fldCharType="end"/>
      </w:r>
      <w:r>
        <w:t>, the following aspects were agreed for [104b-e-NR-Pos-01] discussion during preparation phase captured in R1-2103793 (Summary of Remaining Opens for Rel.16 NR Positioning Maintenance):</w:t>
      </w:r>
    </w:p>
    <w:tbl>
      <w:tblPr>
        <w:tblStyle w:val="TableGrid"/>
        <w:tblW w:w="0" w:type="auto"/>
        <w:tblLook w:val="04A0" w:firstRow="1" w:lastRow="0" w:firstColumn="1" w:lastColumn="0" w:noHBand="0" w:noVBand="1"/>
      </w:tblPr>
      <w:tblGrid>
        <w:gridCol w:w="9350"/>
      </w:tblGrid>
      <w:tr w:rsidR="008830C6" w14:paraId="6A52F506" w14:textId="77777777">
        <w:tc>
          <w:tcPr>
            <w:tcW w:w="9962" w:type="dxa"/>
          </w:tcPr>
          <w:p w14:paraId="055F570C" w14:textId="77777777" w:rsidR="008830C6" w:rsidRDefault="00350F32">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14:paraId="359B1C09"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14:paraId="1A8F5359"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14:paraId="077D3B27" w14:textId="77777777" w:rsidR="008830C6" w:rsidRDefault="00350F32">
            <w:pPr>
              <w:numPr>
                <w:ilvl w:val="0"/>
                <w:numId w:val="2"/>
              </w:numPr>
              <w:overflowPunct/>
              <w:autoSpaceDE/>
              <w:autoSpaceDN/>
              <w:adjustRightInd/>
              <w:textAlignment w:val="auto"/>
            </w:pPr>
            <w:r>
              <w:rPr>
                <w:rFonts w:eastAsia="Times New Roman"/>
                <w:sz w:val="22"/>
                <w:szCs w:val="22"/>
              </w:rPr>
              <w:t>Aspect #7: Editorial corrections (for official endorsement)</w:t>
            </w:r>
          </w:p>
        </w:tc>
      </w:tr>
    </w:tbl>
    <w:p w14:paraId="0B8EC751" w14:textId="77777777" w:rsidR="008830C6" w:rsidRDefault="00350F32">
      <w:pPr>
        <w:pStyle w:val="3GPPText"/>
      </w:pPr>
      <w:r>
        <w:t xml:space="preserve">In this contribution, we continue discussion on above aspects as part of the RAN WG1 e-mail discussion - </w:t>
      </w:r>
      <w:r>
        <w:rPr>
          <w:szCs w:val="22"/>
          <w:lang w:eastAsia="zh-CN"/>
        </w:rPr>
        <w:t>[104b-e-NR-Pos-01]</w:t>
      </w:r>
      <w:r>
        <w:t>.</w:t>
      </w:r>
    </w:p>
    <w:p w14:paraId="7F81239F" w14:textId="77777777" w:rsidR="008830C6" w:rsidRDefault="008830C6">
      <w:pPr>
        <w:pStyle w:val="3GPPText"/>
      </w:pPr>
    </w:p>
    <w:p w14:paraId="1840899E" w14:textId="77777777" w:rsidR="008830C6" w:rsidRDefault="00350F32">
      <w:pPr>
        <w:pStyle w:val="Heading1"/>
      </w:pPr>
      <w:r>
        <w:t>Remaining Opens</w:t>
      </w:r>
    </w:p>
    <w:p w14:paraId="7EEC39CD" w14:textId="77777777" w:rsidR="008830C6" w:rsidRDefault="00350F32">
      <w:pPr>
        <w:pStyle w:val="3GPPText"/>
      </w:pPr>
      <w:r>
        <w:t xml:space="preserve">In this section, we summarize submitted TPs / draft CRs for identified open aspects on NR positioning maintenance based on review of contributions </w:t>
      </w:r>
      <w:r>
        <w:fldChar w:fldCharType="begin"/>
      </w:r>
      <w:r>
        <w:instrText xml:space="preserve"> REF _Ref68721300 \n \h </w:instrText>
      </w:r>
      <w:r>
        <w:fldChar w:fldCharType="separate"/>
      </w:r>
      <w:r>
        <w:t>[1]</w:t>
      </w:r>
      <w:r>
        <w:fldChar w:fldCharType="end"/>
      </w:r>
      <w:r>
        <w:t xml:space="preserve"> - </w:t>
      </w:r>
      <w:r>
        <w:fldChar w:fldCharType="begin"/>
      </w:r>
      <w:r>
        <w:instrText xml:space="preserve"> REF _Ref68724999 \n \h </w:instrText>
      </w:r>
      <w:r>
        <w:fldChar w:fldCharType="separate"/>
      </w:r>
      <w:r>
        <w:t>[6]</w:t>
      </w:r>
      <w:r>
        <w:fldChar w:fldCharType="end"/>
      </w:r>
      <w:r>
        <w:t>.</w:t>
      </w:r>
    </w:p>
    <w:p w14:paraId="477271A5" w14:textId="77777777" w:rsidR="008830C6" w:rsidRDefault="00350F32">
      <w:pPr>
        <w:pStyle w:val="Heading2"/>
      </w:pPr>
      <w:r>
        <w:t>Aspect #1: Cell determination for DL PRS reception procedure</w:t>
      </w:r>
    </w:p>
    <w:p w14:paraId="0C7EB0AB" w14:textId="77777777" w:rsidR="008830C6" w:rsidRDefault="00350F32">
      <w:pPr>
        <w:pStyle w:val="3GPPText"/>
      </w:pPr>
      <w:r>
        <w:t xml:space="preserve">In </w:t>
      </w:r>
      <w:r>
        <w:fldChar w:fldCharType="begin"/>
      </w:r>
      <w:r>
        <w:instrText xml:space="preserve"> REF _Ref68721300 \n \h </w:instrText>
      </w:r>
      <w:r>
        <w:fldChar w:fldCharType="separate"/>
      </w:r>
      <w:r>
        <w:t>[1]</w:t>
      </w:r>
      <w:r>
        <w:fldChar w:fldCharType="end"/>
      </w:r>
      <w:r>
        <w:t>, it is noticed that the current DL-PRS reception procedure requires UE to be able to identify the cell from which the DL-PRS is transmitted, for the purpose of</w:t>
      </w:r>
    </w:p>
    <w:p w14:paraId="734C4EE8" w14:textId="77777777" w:rsidR="008830C6" w:rsidRDefault="00350F32">
      <w:pPr>
        <w:pStyle w:val="3GPPText"/>
        <w:numPr>
          <w:ilvl w:val="0"/>
          <w:numId w:val="3"/>
        </w:numPr>
      </w:pPr>
      <w:r>
        <w:t>DL-PRS punctured by the SSB</w:t>
      </w:r>
    </w:p>
    <w:p w14:paraId="517C22BA" w14:textId="77777777" w:rsidR="008830C6" w:rsidRDefault="00350F32">
      <w:pPr>
        <w:pStyle w:val="3GPPText"/>
        <w:numPr>
          <w:ilvl w:val="0"/>
          <w:numId w:val="3"/>
        </w:numPr>
      </w:pPr>
      <w:r>
        <w:t>SRS transmission power control and spatial relation with respect to DL-PRS</w:t>
      </w:r>
    </w:p>
    <w:p w14:paraId="224D0A92" w14:textId="77777777" w:rsidR="008830C6" w:rsidRDefault="00350F32">
      <w:pPr>
        <w:pStyle w:val="3GPPText"/>
      </w:pPr>
      <w:r>
        <w:t>However, the current specification is not clear how the cell from which the DL-PRS is transmitted is determined by the UE. The following aspects require clarification:</w:t>
      </w:r>
    </w:p>
    <w:p w14:paraId="009B4415" w14:textId="77777777" w:rsidR="008830C6" w:rsidRDefault="00350F32">
      <w:pPr>
        <w:pStyle w:val="3GPPText"/>
        <w:numPr>
          <w:ilvl w:val="0"/>
          <w:numId w:val="3"/>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5F8F8037" w14:textId="77777777" w:rsidR="008830C6" w:rsidRDefault="00350F32">
      <w:pPr>
        <w:pStyle w:val="3GPPText"/>
        <w:numPr>
          <w:ilvl w:val="0"/>
          <w:numId w:val="3"/>
        </w:numPr>
      </w:pPr>
      <w:r>
        <w:t>Aspect #2: PRS cell ID is optional. UE behaviour when PRS cell ID is not provided needs clarification.</w:t>
      </w:r>
    </w:p>
    <w:p w14:paraId="1F36ACBA" w14:textId="77777777" w:rsidR="008830C6" w:rsidRDefault="00350F32">
      <w:pPr>
        <w:pStyle w:val="3GPPText"/>
      </w:pPr>
      <w:r>
        <w:t xml:space="preserve">To address mentioned above aspects, it is proposed to clarify </w:t>
      </w:r>
      <w:r>
        <w:rPr>
          <w:lang w:eastAsia="zh-CN"/>
        </w:rPr>
        <w:t>the following behaviour for determining the PRS cell:</w:t>
      </w:r>
    </w:p>
    <w:p w14:paraId="0F8D2C59" w14:textId="77777777" w:rsidR="008830C6" w:rsidRDefault="00350F32">
      <w:pPr>
        <w:pStyle w:val="CRCoverPage"/>
        <w:numPr>
          <w:ilvl w:val="0"/>
          <w:numId w:val="4"/>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35EAFE77" w14:textId="77777777" w:rsidR="008830C6" w:rsidRDefault="00350F32">
      <w:pPr>
        <w:pStyle w:val="3GPPText"/>
        <w:numPr>
          <w:ilvl w:val="0"/>
          <w:numId w:val="4"/>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1330F48C" w14:textId="77777777" w:rsidR="008830C6" w:rsidRDefault="00350F32">
      <w:pPr>
        <w:pStyle w:val="3GPPText"/>
      </w:pPr>
      <w:r>
        <w:t xml:space="preserve">The following text proposal was provided in draft CR </w:t>
      </w:r>
      <w:r>
        <w:fldChar w:fldCharType="begin"/>
      </w:r>
      <w:r>
        <w:instrText xml:space="preserve"> REF _Ref68721300 \n \h </w:instrText>
      </w:r>
      <w:r>
        <w:fldChar w:fldCharType="separate"/>
      </w:r>
      <w:r>
        <w:t>[1]</w:t>
      </w:r>
      <w:r>
        <w:fldChar w:fldCharType="end"/>
      </w:r>
      <w:r>
        <w:t>:</w:t>
      </w:r>
    </w:p>
    <w:p w14:paraId="5822661D" w14:textId="77777777" w:rsidR="008830C6" w:rsidRDefault="008830C6"/>
    <w:tbl>
      <w:tblPr>
        <w:tblStyle w:val="TableGrid"/>
        <w:tblW w:w="0" w:type="auto"/>
        <w:tblLook w:val="04A0" w:firstRow="1" w:lastRow="0" w:firstColumn="1" w:lastColumn="0" w:noHBand="0" w:noVBand="1"/>
      </w:tblPr>
      <w:tblGrid>
        <w:gridCol w:w="9350"/>
      </w:tblGrid>
      <w:tr w:rsidR="008830C6" w14:paraId="4E99523F" w14:textId="77777777">
        <w:trPr>
          <w:trHeight w:val="6788"/>
        </w:trPr>
        <w:tc>
          <w:tcPr>
            <w:tcW w:w="9962" w:type="dxa"/>
          </w:tcPr>
          <w:p w14:paraId="3AB45CC6" w14:textId="77777777" w:rsidR="008830C6" w:rsidRDefault="00350F32">
            <w:pPr>
              <w:pStyle w:val="Heading4"/>
              <w:outlineLvl w:val="3"/>
              <w:rPr>
                <w:color w:val="000000"/>
              </w:rPr>
            </w:pPr>
            <w:bookmarkStart w:id="1" w:name="_Toc60777143"/>
            <w:bookmarkStart w:id="2" w:name="_Toc29674292"/>
            <w:bookmarkStart w:id="3" w:name="_Toc36645522"/>
            <w:bookmarkStart w:id="4" w:name="_Toc29673158"/>
            <w:bookmarkStart w:id="5" w:name="_Toc29673299"/>
            <w:bookmarkStart w:id="6" w:name="_Toc45810567"/>
            <w:r>
              <w:rPr>
                <w:color w:val="000000"/>
              </w:rPr>
              <w:lastRenderedPageBreak/>
              <w:t>5.1.6.</w:t>
            </w:r>
            <w:r>
              <w:rPr>
                <w:color w:val="000000"/>
                <w:lang w:val="en-US"/>
              </w:rPr>
              <w:t>5</w:t>
            </w:r>
            <w:r>
              <w:rPr>
                <w:color w:val="000000"/>
              </w:rPr>
              <w:tab/>
              <w:t>PRS reception procedure</w:t>
            </w:r>
            <w:bookmarkEnd w:id="1"/>
            <w:bookmarkEnd w:id="2"/>
            <w:bookmarkEnd w:id="3"/>
            <w:bookmarkEnd w:id="4"/>
            <w:bookmarkEnd w:id="5"/>
            <w:bookmarkEnd w:id="6"/>
          </w:p>
          <w:p w14:paraId="3457E389" w14:textId="77777777" w:rsidR="008830C6" w:rsidRDefault="00350F32">
            <w:pPr>
              <w:jc w:val="center"/>
              <w:rPr>
                <w:lang w:eastAsia="zh-CN"/>
              </w:rPr>
            </w:pPr>
            <w:r>
              <w:rPr>
                <w:lang w:eastAsia="zh-CN"/>
              </w:rPr>
              <w:t>========================= Unchanged parts =========================</w:t>
            </w:r>
          </w:p>
          <w:p w14:paraId="2AC0BCD0" w14:textId="77777777" w:rsidR="008830C6" w:rsidRDefault="00350F32">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3F183A53" w14:textId="77777777" w:rsidR="008830C6" w:rsidRDefault="00350F32">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w:t>
              </w:r>
              <w:proofErr w:type="spellStart"/>
              <w:r>
                <w:rPr>
                  <w:i/>
                  <w:snapToGrid w:val="0"/>
                </w:rPr>
                <w:t>PhysCellID</w:t>
              </w:r>
              <w:proofErr w:type="spellEnd"/>
              <w:r>
                <w:rPr>
                  <w:snapToGrid w:val="0"/>
                </w:rPr>
                <w:t xml:space="preserve">, </w:t>
              </w:r>
            </w:ins>
            <w:ins w:id="12"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1F8255ED" w14:textId="77777777" w:rsidR="008830C6" w:rsidRDefault="00350F32">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not associated with any cell</w:t>
              </w:r>
            </w:ins>
            <w:ins w:id="24" w:author="Huawei" w:date="2021-03-08T17:11:00Z">
              <w:r>
                <w:rPr>
                  <w:lang w:eastAsia="zh-CN"/>
                </w:rPr>
                <w:t>;</w:t>
              </w:r>
            </w:ins>
          </w:p>
          <w:p w14:paraId="66271B6B" w14:textId="77777777" w:rsidR="008830C6" w:rsidRDefault="00350F32">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0553CC2A" w14:textId="77777777" w:rsidR="008830C6" w:rsidRDefault="00350F32">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7ACC1722" w14:textId="77777777" w:rsidR="008830C6" w:rsidRDefault="00350F32">
            <w:pPr>
              <w:rPr>
                <w:ins w:id="53" w:author="Huawei" w:date="2021-03-08T17:14:00Z"/>
                <w:lang w:eastAsia="zh-CN"/>
              </w:rPr>
            </w:pPr>
            <w:ins w:id="54" w:author="Huawei" w:date="2021-03-08T17:14:00Z">
              <w:r>
                <w:rPr>
                  <w:rFonts w:hint="eastAsia"/>
                  <w:lang w:eastAsia="zh-CN"/>
                </w:rPr>
                <w:t>F</w:t>
              </w:r>
              <w:r>
                <w:rPr>
                  <w:lang w:eastAsia="zh-CN"/>
                </w:rPr>
                <w:t>or the purpose of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02A0762E" w14:textId="77777777" w:rsidR="008830C6" w:rsidRDefault="00350F32">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 xml:space="preserve">/PBCH block are </w:t>
              </w:r>
              <w:proofErr w:type="spellStart"/>
              <w:r>
                <w:rPr>
                  <w:lang w:eastAsia="zh-CN"/>
                </w:rPr>
                <w:t>trasnmitted</w:t>
              </w:r>
              <w:proofErr w:type="spellEnd"/>
              <w:r>
                <w:rPr>
                  <w:lang w:eastAsia="zh-CN"/>
                </w:rPr>
                <w:t xml:space="preserve">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60E27BE1" w14:textId="77777777" w:rsidR="008830C6" w:rsidRDefault="00350F32">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6BB75748" w14:textId="77777777" w:rsidR="008830C6" w:rsidRDefault="00350F32">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739C4F40" w14:textId="77777777" w:rsidR="008830C6" w:rsidRDefault="00350F32">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6AF5086F" w14:textId="77777777" w:rsidR="008830C6" w:rsidRDefault="008830C6"/>
    <w:p w14:paraId="55518A73" w14:textId="77777777" w:rsidR="008830C6" w:rsidRDefault="00350F32">
      <w:pPr>
        <w:pStyle w:val="Heading3"/>
      </w:pPr>
      <w:r>
        <w:t>Round #1</w:t>
      </w:r>
    </w:p>
    <w:p w14:paraId="34394EFF" w14:textId="77777777" w:rsidR="008830C6" w:rsidRDefault="00350F32">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12"/>
        <w:gridCol w:w="7738"/>
      </w:tblGrid>
      <w:tr w:rsidR="008830C6" w14:paraId="52FA80F3" w14:textId="77777777" w:rsidTr="00CC25BD">
        <w:tc>
          <w:tcPr>
            <w:tcW w:w="1630" w:type="dxa"/>
            <w:shd w:val="clear" w:color="auto" w:fill="BDD6EE" w:themeFill="accent5" w:themeFillTint="66"/>
          </w:tcPr>
          <w:p w14:paraId="159851B9" w14:textId="77777777" w:rsidR="008830C6" w:rsidRDefault="00350F32">
            <w:pPr>
              <w:spacing w:after="0"/>
            </w:pPr>
            <w:r>
              <w:t>Company Name</w:t>
            </w:r>
          </w:p>
        </w:tc>
        <w:tc>
          <w:tcPr>
            <w:tcW w:w="7720" w:type="dxa"/>
            <w:shd w:val="clear" w:color="auto" w:fill="BDD6EE" w:themeFill="accent5" w:themeFillTint="66"/>
          </w:tcPr>
          <w:p w14:paraId="0F83EBD2" w14:textId="77777777" w:rsidR="008830C6" w:rsidRDefault="00350F32">
            <w:pPr>
              <w:spacing w:after="0"/>
            </w:pPr>
            <w:r>
              <w:t>Comments</w:t>
            </w:r>
          </w:p>
        </w:tc>
      </w:tr>
      <w:tr w:rsidR="008830C6" w14:paraId="1F09DFCF" w14:textId="77777777" w:rsidTr="00CC25BD">
        <w:tc>
          <w:tcPr>
            <w:tcW w:w="1630" w:type="dxa"/>
          </w:tcPr>
          <w:p w14:paraId="6F31C3D0" w14:textId="77777777" w:rsidR="008830C6" w:rsidRDefault="00350F32">
            <w:pPr>
              <w:spacing w:after="0"/>
              <w:rPr>
                <w:lang w:eastAsia="zh-CN"/>
              </w:rPr>
            </w:pPr>
            <w:r>
              <w:rPr>
                <w:lang w:eastAsia="zh-CN"/>
              </w:rPr>
              <w:t>vivo</w:t>
            </w:r>
          </w:p>
        </w:tc>
        <w:tc>
          <w:tcPr>
            <w:tcW w:w="7720" w:type="dxa"/>
          </w:tcPr>
          <w:p w14:paraId="63320516" w14:textId="77777777" w:rsidR="008830C6" w:rsidRDefault="00350F32">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14:paraId="10FA0705" w14:textId="77777777" w:rsidR="008830C6" w:rsidRDefault="00350F32">
            <w:pPr>
              <w:spacing w:after="0"/>
              <w:rPr>
                <w:lang w:eastAsia="zh-CN"/>
              </w:rPr>
            </w:pPr>
            <w:r>
              <w:rPr>
                <w:lang w:eastAsia="zh-CN"/>
              </w:rPr>
              <w:t>•</w:t>
            </w:r>
            <w:r>
              <w:rPr>
                <w:lang w:eastAsia="zh-CN"/>
              </w:rPr>
              <w:tab/>
              <w:t>DL-PRS punctured by the SSB</w:t>
            </w:r>
          </w:p>
          <w:p w14:paraId="62EBFF1D" w14:textId="77777777" w:rsidR="008830C6" w:rsidRDefault="00350F32">
            <w:pPr>
              <w:spacing w:after="0"/>
              <w:rPr>
                <w:lang w:eastAsia="zh-CN"/>
              </w:rPr>
            </w:pPr>
            <w:r>
              <w:rPr>
                <w:lang w:eastAsia="zh-CN"/>
              </w:rPr>
              <w:t>•</w:t>
            </w:r>
            <w:r>
              <w:rPr>
                <w:lang w:eastAsia="zh-CN"/>
              </w:rPr>
              <w:tab/>
              <w:t>SRS transmission power control and spatial relation with respect to DL-PRS</w:t>
            </w:r>
          </w:p>
          <w:p w14:paraId="12A6F380" w14:textId="77777777" w:rsidR="008830C6" w:rsidRDefault="008830C6">
            <w:pPr>
              <w:spacing w:after="0"/>
              <w:rPr>
                <w:lang w:eastAsia="zh-CN"/>
              </w:rPr>
            </w:pPr>
          </w:p>
          <w:p w14:paraId="29D8218F" w14:textId="77777777" w:rsidR="008830C6" w:rsidRDefault="00350F32">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14:paraId="638C3D4B" w14:textId="77777777" w:rsidR="008830C6" w:rsidRDefault="008830C6">
            <w:pPr>
              <w:spacing w:after="0"/>
              <w:rPr>
                <w:lang w:eastAsia="zh-CN"/>
              </w:rPr>
            </w:pPr>
          </w:p>
          <w:p w14:paraId="161857FD" w14:textId="77777777" w:rsidR="008830C6" w:rsidRDefault="00350F32">
            <w:pPr>
              <w:rPr>
                <w:lang w:eastAsia="zh-CN"/>
              </w:rPr>
            </w:pPr>
            <w:r>
              <w:rPr>
                <w:lang w:eastAsia="zh-CN"/>
              </w:rPr>
              <w:t>As in TS38.331</w:t>
            </w:r>
          </w:p>
          <w:p w14:paraId="3EF45469" w14:textId="77777777" w:rsidR="008830C6" w:rsidRDefault="00350F32">
            <w:pPr>
              <w:pStyle w:val="PL"/>
              <w:shd w:val="clear" w:color="auto" w:fill="E6E6E6"/>
              <w:rPr>
                <w:snapToGrid w:val="0"/>
              </w:rPr>
            </w:pPr>
            <w:r>
              <w:rPr>
                <w:snapToGrid w:val="0"/>
              </w:rPr>
              <w:t>SRS-SpatialRelationInfoPos-r16 ::=      CHOICE {</w:t>
            </w:r>
          </w:p>
          <w:p w14:paraId="3E570F45" w14:textId="77777777" w:rsidR="008830C6" w:rsidRDefault="00350F32">
            <w:pPr>
              <w:pStyle w:val="PL"/>
              <w:shd w:val="clear" w:color="auto" w:fill="E6E6E6"/>
              <w:rPr>
                <w:snapToGrid w:val="0"/>
              </w:rPr>
            </w:pPr>
            <w:r>
              <w:rPr>
                <w:snapToGrid w:val="0"/>
              </w:rPr>
              <w:t xml:space="preserve">    servingRS-r16                           SEQUENCE {</w:t>
            </w:r>
          </w:p>
          <w:p w14:paraId="2CF19CB7" w14:textId="77777777" w:rsidR="008830C6" w:rsidRDefault="00350F32">
            <w:pPr>
              <w:pStyle w:val="PL"/>
              <w:shd w:val="clear" w:color="auto" w:fill="E6E6E6"/>
              <w:rPr>
                <w:snapToGrid w:val="0"/>
              </w:rPr>
            </w:pPr>
            <w:r>
              <w:rPr>
                <w:snapToGrid w:val="0"/>
              </w:rPr>
              <w:t xml:space="preserve">        </w:t>
            </w:r>
            <w:proofErr w:type="spellStart"/>
            <w:r>
              <w:rPr>
                <w:snapToGrid w:val="0"/>
              </w:rPr>
              <w:t>servingCellId</w:t>
            </w:r>
            <w:proofErr w:type="spellEnd"/>
            <w:r>
              <w:rPr>
                <w:snapToGrid w:val="0"/>
              </w:rPr>
              <w:t xml:space="preserve">                           </w:t>
            </w:r>
            <w:proofErr w:type="spellStart"/>
            <w:r>
              <w:rPr>
                <w:snapToGrid w:val="0"/>
              </w:rPr>
              <w:t>ServCellIndex</w:t>
            </w:r>
            <w:proofErr w:type="spellEnd"/>
            <w:r>
              <w:rPr>
                <w:snapToGrid w:val="0"/>
              </w:rPr>
              <w:t xml:space="preserve">                                              OPTIONAL,   -- Need S</w:t>
            </w:r>
          </w:p>
          <w:p w14:paraId="4C15D95E" w14:textId="77777777" w:rsidR="008830C6" w:rsidRDefault="00350F32">
            <w:pPr>
              <w:pStyle w:val="PL"/>
              <w:shd w:val="clear" w:color="auto" w:fill="E6E6E6"/>
              <w:rPr>
                <w:snapToGrid w:val="0"/>
              </w:rPr>
            </w:pPr>
            <w:r>
              <w:rPr>
                <w:snapToGrid w:val="0"/>
              </w:rPr>
              <w:t xml:space="preserve">        referenceSignal-r16                     CHOICE {</w:t>
            </w:r>
          </w:p>
          <w:p w14:paraId="7D40D086" w14:textId="77777777" w:rsidR="008830C6" w:rsidRDefault="00350F32">
            <w:pPr>
              <w:pStyle w:val="PL"/>
              <w:shd w:val="clear" w:color="auto" w:fill="E6E6E6"/>
              <w:rPr>
                <w:snapToGrid w:val="0"/>
              </w:rPr>
            </w:pPr>
            <w:r>
              <w:rPr>
                <w:snapToGrid w:val="0"/>
              </w:rPr>
              <w:t xml:space="preserve">            ssb-IndexServing-r16                    SSB-Index,</w:t>
            </w:r>
          </w:p>
          <w:p w14:paraId="3A8C9BAB" w14:textId="77777777" w:rsidR="008830C6" w:rsidRDefault="00350F32">
            <w:pPr>
              <w:pStyle w:val="PL"/>
              <w:shd w:val="clear" w:color="auto" w:fill="E6E6E6"/>
              <w:rPr>
                <w:snapToGrid w:val="0"/>
              </w:rPr>
            </w:pPr>
            <w:r>
              <w:rPr>
                <w:snapToGrid w:val="0"/>
              </w:rPr>
              <w:lastRenderedPageBreak/>
              <w:t xml:space="preserve">            csi-RS-IndexServing-r16                 NZP-CSI-RS-ResourceId,</w:t>
            </w:r>
          </w:p>
          <w:p w14:paraId="3F3CB3AE" w14:textId="77777777" w:rsidR="008830C6" w:rsidRDefault="00350F32">
            <w:pPr>
              <w:pStyle w:val="PL"/>
              <w:shd w:val="clear" w:color="auto" w:fill="E6E6E6"/>
              <w:rPr>
                <w:snapToGrid w:val="0"/>
              </w:rPr>
            </w:pPr>
            <w:r>
              <w:rPr>
                <w:snapToGrid w:val="0"/>
              </w:rPr>
              <w:t xml:space="preserve">            srs-SpatialRelation-r16                 SEQUENCE {</w:t>
            </w:r>
          </w:p>
          <w:p w14:paraId="16C5FBC5" w14:textId="77777777" w:rsidR="008830C6" w:rsidRDefault="00350F32">
            <w:pPr>
              <w:pStyle w:val="PL"/>
              <w:shd w:val="clear" w:color="auto" w:fill="E6E6E6"/>
              <w:rPr>
                <w:snapToGrid w:val="0"/>
              </w:rPr>
            </w:pPr>
            <w:r>
              <w:rPr>
                <w:snapToGrid w:val="0"/>
              </w:rPr>
              <w:t xml:space="preserve">                resourceSelection-r16                   CHOICE {</w:t>
            </w:r>
          </w:p>
          <w:p w14:paraId="44587B13" w14:textId="77777777" w:rsidR="008830C6" w:rsidRDefault="00350F32">
            <w:pPr>
              <w:pStyle w:val="PL"/>
              <w:shd w:val="clear" w:color="auto" w:fill="E6E6E6"/>
              <w:rPr>
                <w:snapToGrid w:val="0"/>
              </w:rPr>
            </w:pPr>
            <w:r>
              <w:rPr>
                <w:snapToGrid w:val="0"/>
              </w:rPr>
              <w:t xml:space="preserve">                    srs-ResourceId-r16                      SRS-ResourceId,</w:t>
            </w:r>
          </w:p>
          <w:p w14:paraId="11765ED3" w14:textId="77777777" w:rsidR="008830C6" w:rsidRDefault="00350F32">
            <w:pPr>
              <w:pStyle w:val="PL"/>
              <w:shd w:val="clear" w:color="auto" w:fill="E6E6E6"/>
              <w:rPr>
                <w:snapToGrid w:val="0"/>
              </w:rPr>
            </w:pPr>
            <w:r>
              <w:rPr>
                <w:snapToGrid w:val="0"/>
              </w:rPr>
              <w:t xml:space="preserve">                    srs-PosResourceId-r16                   </w:t>
            </w:r>
            <w:proofErr w:type="spellStart"/>
            <w:r>
              <w:rPr>
                <w:snapToGrid w:val="0"/>
              </w:rPr>
              <w:t>SRS-PosResourceId-r16</w:t>
            </w:r>
            <w:proofErr w:type="spellEnd"/>
          </w:p>
          <w:p w14:paraId="05206CBE" w14:textId="77777777" w:rsidR="008830C6" w:rsidRDefault="00350F32">
            <w:pPr>
              <w:pStyle w:val="PL"/>
              <w:shd w:val="clear" w:color="auto" w:fill="E6E6E6"/>
              <w:rPr>
                <w:snapToGrid w:val="0"/>
              </w:rPr>
            </w:pPr>
            <w:r>
              <w:rPr>
                <w:snapToGrid w:val="0"/>
              </w:rPr>
              <w:t xml:space="preserve">                },</w:t>
            </w:r>
          </w:p>
          <w:p w14:paraId="47F86F51" w14:textId="77777777" w:rsidR="008830C6" w:rsidRDefault="00350F32">
            <w:pPr>
              <w:pStyle w:val="PL"/>
              <w:shd w:val="clear" w:color="auto" w:fill="E6E6E6"/>
              <w:rPr>
                <w:snapToGrid w:val="0"/>
              </w:rPr>
            </w:pPr>
            <w:r>
              <w:rPr>
                <w:snapToGrid w:val="0"/>
              </w:rPr>
              <w:t xml:space="preserve">                uplinkBWP-r16                           BWP-Id</w:t>
            </w:r>
          </w:p>
          <w:p w14:paraId="20D35C68" w14:textId="77777777" w:rsidR="008830C6" w:rsidRDefault="00350F32">
            <w:pPr>
              <w:pStyle w:val="PL"/>
              <w:shd w:val="clear" w:color="auto" w:fill="E6E6E6"/>
              <w:rPr>
                <w:snapToGrid w:val="0"/>
              </w:rPr>
            </w:pPr>
            <w:r>
              <w:rPr>
                <w:snapToGrid w:val="0"/>
              </w:rPr>
              <w:t xml:space="preserve">            }</w:t>
            </w:r>
          </w:p>
          <w:p w14:paraId="678CBD6C" w14:textId="77777777" w:rsidR="008830C6" w:rsidRDefault="00350F32">
            <w:pPr>
              <w:pStyle w:val="PL"/>
              <w:shd w:val="clear" w:color="auto" w:fill="E6E6E6"/>
              <w:rPr>
                <w:snapToGrid w:val="0"/>
              </w:rPr>
            </w:pPr>
            <w:r>
              <w:rPr>
                <w:snapToGrid w:val="0"/>
              </w:rPr>
              <w:t xml:space="preserve">        }</w:t>
            </w:r>
          </w:p>
          <w:p w14:paraId="1D4BC88E" w14:textId="77777777" w:rsidR="008830C6" w:rsidRDefault="00350F32">
            <w:pPr>
              <w:pStyle w:val="PL"/>
              <w:shd w:val="clear" w:color="auto" w:fill="E6E6E6"/>
              <w:rPr>
                <w:snapToGrid w:val="0"/>
              </w:rPr>
            </w:pPr>
            <w:r>
              <w:rPr>
                <w:snapToGrid w:val="0"/>
              </w:rPr>
              <w:t xml:space="preserve">    },</w:t>
            </w:r>
          </w:p>
          <w:p w14:paraId="7F59ADC6" w14:textId="77777777" w:rsidR="008830C6" w:rsidRDefault="00350F32">
            <w:pPr>
              <w:pStyle w:val="PL"/>
              <w:shd w:val="clear" w:color="auto" w:fill="E6E6E6"/>
              <w:rPr>
                <w:snapToGrid w:val="0"/>
              </w:rPr>
            </w:pPr>
            <w:r>
              <w:rPr>
                <w:snapToGrid w:val="0"/>
              </w:rPr>
              <w:t xml:space="preserve">    ssb-Ncell-r16                           SSB-InfoNcell-r16,</w:t>
            </w:r>
          </w:p>
          <w:p w14:paraId="2E6C7BFE"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12DD8AE1" w14:textId="77777777" w:rsidR="008830C6" w:rsidRDefault="00350F32">
            <w:pPr>
              <w:pStyle w:val="PL"/>
              <w:shd w:val="clear" w:color="auto" w:fill="E6E6E6"/>
              <w:rPr>
                <w:snapToGrid w:val="0"/>
              </w:rPr>
            </w:pPr>
            <w:r>
              <w:rPr>
                <w:snapToGrid w:val="0"/>
              </w:rPr>
              <w:t>}</w:t>
            </w:r>
          </w:p>
          <w:p w14:paraId="582597C7" w14:textId="77777777" w:rsidR="008830C6" w:rsidRDefault="008830C6">
            <w:pPr>
              <w:pStyle w:val="PL"/>
              <w:shd w:val="clear" w:color="auto" w:fill="E6E6E6"/>
              <w:rPr>
                <w:snapToGrid w:val="0"/>
              </w:rPr>
            </w:pPr>
          </w:p>
          <w:p w14:paraId="353C966B" w14:textId="77777777" w:rsidR="008830C6" w:rsidRDefault="00350F32">
            <w:pPr>
              <w:pStyle w:val="PL"/>
              <w:shd w:val="clear" w:color="auto" w:fill="E6E6E6"/>
              <w:rPr>
                <w:snapToGrid w:val="0"/>
              </w:rPr>
            </w:pPr>
            <w:r>
              <w:rPr>
                <w:snapToGrid w:val="0"/>
              </w:rPr>
              <w:t>pathlossReferenceRS-Pos-r16                 CHOICE {</w:t>
            </w:r>
          </w:p>
          <w:p w14:paraId="70635AA3" w14:textId="77777777" w:rsidR="008830C6" w:rsidRDefault="00350F32">
            <w:pPr>
              <w:pStyle w:val="PL"/>
              <w:shd w:val="clear" w:color="auto" w:fill="E6E6E6"/>
              <w:rPr>
                <w:snapToGrid w:val="0"/>
              </w:rPr>
            </w:pPr>
            <w:r>
              <w:rPr>
                <w:snapToGrid w:val="0"/>
              </w:rPr>
              <w:t xml:space="preserve">        ssb-IndexServing-r16                        SSB-Index,</w:t>
            </w:r>
          </w:p>
          <w:p w14:paraId="2E992244" w14:textId="77777777" w:rsidR="008830C6" w:rsidRDefault="00350F32">
            <w:pPr>
              <w:pStyle w:val="PL"/>
              <w:shd w:val="clear" w:color="auto" w:fill="E6E6E6"/>
              <w:rPr>
                <w:snapToGrid w:val="0"/>
              </w:rPr>
            </w:pPr>
            <w:r>
              <w:rPr>
                <w:snapToGrid w:val="0"/>
              </w:rPr>
              <w:t xml:space="preserve">        ssb-Ncell-r16                               SSB-InfoNcell-r16,</w:t>
            </w:r>
          </w:p>
          <w:p w14:paraId="43C458B4"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5E8BCE9A" w14:textId="77777777" w:rsidR="008830C6" w:rsidRDefault="00350F32">
            <w:pPr>
              <w:pStyle w:val="PL"/>
              <w:shd w:val="clear" w:color="auto" w:fill="E6E6E6"/>
              <w:rPr>
                <w:snapToGrid w:val="0"/>
              </w:rPr>
            </w:pPr>
            <w:r>
              <w:rPr>
                <w:snapToGrid w:val="0"/>
              </w:rPr>
              <w:t xml:space="preserve">}   </w:t>
            </w:r>
          </w:p>
          <w:p w14:paraId="3481C249" w14:textId="77777777" w:rsidR="008830C6" w:rsidRDefault="008830C6">
            <w:pPr>
              <w:pStyle w:val="PL"/>
              <w:shd w:val="clear" w:color="auto" w:fill="E6E6E6"/>
              <w:rPr>
                <w:snapToGrid w:val="0"/>
              </w:rPr>
            </w:pPr>
          </w:p>
          <w:p w14:paraId="71074A46" w14:textId="77777777" w:rsidR="008830C6" w:rsidRDefault="00350F32">
            <w:pPr>
              <w:pStyle w:val="PL"/>
              <w:shd w:val="clear" w:color="auto" w:fill="E6E6E6"/>
              <w:rPr>
                <w:snapToGrid w:val="0"/>
              </w:rPr>
            </w:pPr>
            <w:r>
              <w:rPr>
                <w:snapToGrid w:val="0"/>
              </w:rPr>
              <w:t>DL-PRS-Info-r16  ::=                SEQUENCE {</w:t>
            </w:r>
          </w:p>
          <w:p w14:paraId="3FB964E1" w14:textId="77777777" w:rsidR="008830C6" w:rsidRPr="00E90BDA" w:rsidRDefault="00350F32">
            <w:pPr>
              <w:pStyle w:val="PL"/>
              <w:shd w:val="clear" w:color="auto" w:fill="E6E6E6"/>
              <w:rPr>
                <w:snapToGrid w:val="0"/>
                <w:lang w:val="sv-SE"/>
              </w:rPr>
            </w:pPr>
            <w:r>
              <w:rPr>
                <w:snapToGrid w:val="0"/>
              </w:rPr>
              <w:t xml:space="preserve">    </w:t>
            </w:r>
            <w:r w:rsidRPr="00E90BDA">
              <w:rPr>
                <w:snapToGrid w:val="0"/>
                <w:lang w:val="sv-SE"/>
              </w:rPr>
              <w:t>dl-PRS-ID-r16                      INTEGER (</w:t>
            </w:r>
            <w:proofErr w:type="gramStart"/>
            <w:r w:rsidRPr="00E90BDA">
              <w:rPr>
                <w:snapToGrid w:val="0"/>
                <w:lang w:val="sv-SE"/>
              </w:rPr>
              <w:t>0..</w:t>
            </w:r>
            <w:proofErr w:type="gramEnd"/>
            <w:r w:rsidRPr="00E90BDA">
              <w:rPr>
                <w:snapToGrid w:val="0"/>
                <w:lang w:val="sv-SE"/>
              </w:rPr>
              <w:t>255),</w:t>
            </w:r>
          </w:p>
          <w:p w14:paraId="465FD28C" w14:textId="77777777" w:rsidR="008830C6" w:rsidRDefault="00350F32">
            <w:pPr>
              <w:pStyle w:val="PL"/>
              <w:shd w:val="clear" w:color="auto" w:fill="E6E6E6"/>
              <w:rPr>
                <w:snapToGrid w:val="0"/>
              </w:rPr>
            </w:pPr>
            <w:r w:rsidRPr="00E90BDA">
              <w:rPr>
                <w:snapToGrid w:val="0"/>
                <w:lang w:val="sv-SE"/>
              </w:rPr>
              <w:t xml:space="preserve">    </w:t>
            </w:r>
            <w:r>
              <w:rPr>
                <w:snapToGrid w:val="0"/>
              </w:rPr>
              <w:t>dl-PRS-ResourceSetId-r16           INTEGER (</w:t>
            </w:r>
            <w:proofErr w:type="gramStart"/>
            <w:r>
              <w:rPr>
                <w:snapToGrid w:val="0"/>
              </w:rPr>
              <w:t>0..</w:t>
            </w:r>
            <w:proofErr w:type="gramEnd"/>
            <w:r>
              <w:rPr>
                <w:snapToGrid w:val="0"/>
              </w:rPr>
              <w:t>7),</w:t>
            </w:r>
          </w:p>
          <w:p w14:paraId="651D1149" w14:textId="77777777" w:rsidR="008830C6" w:rsidRDefault="00350F32">
            <w:pPr>
              <w:pStyle w:val="PL"/>
              <w:shd w:val="clear" w:color="auto" w:fill="E6E6E6"/>
              <w:rPr>
                <w:snapToGrid w:val="0"/>
              </w:rPr>
            </w:pPr>
            <w:r>
              <w:rPr>
                <w:snapToGrid w:val="0"/>
              </w:rPr>
              <w:t xml:space="preserve">    dl-PRS-ResourceId-r16              INTEGER (0..63)                                                     OPTIONAL  -- Need S</w:t>
            </w:r>
          </w:p>
          <w:p w14:paraId="272D01DA" w14:textId="77777777" w:rsidR="008830C6" w:rsidRDefault="00350F32">
            <w:pPr>
              <w:spacing w:after="0"/>
              <w:rPr>
                <w:snapToGrid w:val="0"/>
              </w:rPr>
            </w:pPr>
            <w:r>
              <w:rPr>
                <w:snapToGrid w:val="0"/>
              </w:rPr>
              <w:t>}</w:t>
            </w:r>
          </w:p>
          <w:p w14:paraId="04ACC3FE" w14:textId="77777777" w:rsidR="008830C6" w:rsidRDefault="008830C6">
            <w:pPr>
              <w:spacing w:after="0"/>
              <w:rPr>
                <w:snapToGrid w:val="0"/>
              </w:rPr>
            </w:pPr>
          </w:p>
          <w:p w14:paraId="72E798CC" w14:textId="77777777" w:rsidR="008830C6" w:rsidRDefault="00350F32">
            <w:pPr>
              <w:spacing w:after="0"/>
              <w:rPr>
                <w:lang w:eastAsia="zh-CN"/>
              </w:rPr>
            </w:pPr>
            <w:r>
              <w:rPr>
                <w:lang w:eastAsia="zh-CN"/>
              </w:rPr>
              <w:t>Once TRP ID is known, no need for UE to determine the cell of which DL-PRS is from for the purpose of SRS pathloss reference and power control.</w:t>
            </w:r>
          </w:p>
          <w:p w14:paraId="39DDCCC9" w14:textId="77777777" w:rsidR="008830C6" w:rsidRDefault="008830C6">
            <w:pPr>
              <w:spacing w:after="0"/>
              <w:rPr>
                <w:lang w:eastAsia="zh-CN"/>
              </w:rPr>
            </w:pPr>
          </w:p>
          <w:p w14:paraId="0D060C78" w14:textId="77777777" w:rsidR="008830C6" w:rsidRDefault="00350F32">
            <w:pPr>
              <w:spacing w:after="0"/>
              <w:rPr>
                <w:lang w:eastAsia="zh-CN"/>
              </w:rPr>
            </w:pPr>
            <w:r>
              <w:rPr>
                <w:lang w:eastAsia="zh-CN"/>
              </w:rPr>
              <w:t>So we suggested the following revised wording.</w:t>
            </w:r>
          </w:p>
          <w:p w14:paraId="3C191C14" w14:textId="77777777" w:rsidR="008830C6" w:rsidRDefault="008830C6">
            <w:pPr>
              <w:spacing w:after="0"/>
              <w:rPr>
                <w:lang w:eastAsia="zh-CN"/>
              </w:rPr>
            </w:pPr>
          </w:p>
          <w:p w14:paraId="2A5705DB" w14:textId="77777777" w:rsidR="008830C6" w:rsidRDefault="00350F32">
            <w:pPr>
              <w:rPr>
                <w:ins w:id="92" w:author="vivo" w:date="2021-04-12T12:33:00Z"/>
                <w:lang w:eastAsia="zh-CN"/>
              </w:rPr>
            </w:pPr>
            <w:ins w:id="93" w:author="vivo" w:date="2021-04-12T12:33:00Z">
              <w:r>
                <w:rPr>
                  <w:rFonts w:hint="eastAsia"/>
                  <w:lang w:eastAsia="zh-CN"/>
                </w:rPr>
                <w:t>F</w:t>
              </w:r>
              <w:r>
                <w:rPr>
                  <w:lang w:eastAsia="zh-CN"/>
                </w:rPr>
                <w:t>or the purpose of identifying whether PRS and SS/PBCH block are transmitted from the same cell</w:t>
              </w:r>
            </w:ins>
          </w:p>
          <w:p w14:paraId="67886D2F" w14:textId="77777777" w:rsidR="008830C6" w:rsidRDefault="00350F32">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PRS and the SS/PBCH block are transmitted from the same serving cell;</w:t>
              </w:r>
            </w:ins>
          </w:p>
          <w:p w14:paraId="77D1A0FA" w14:textId="77777777" w:rsidR="008830C6" w:rsidRDefault="00350F32">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the UE may assume that the PRS and the SS/PBCH block are transmitted from the same non-serving cell.</w:t>
              </w:r>
            </w:ins>
          </w:p>
          <w:p w14:paraId="40198F28" w14:textId="77777777" w:rsidR="008830C6" w:rsidRDefault="008830C6">
            <w:pPr>
              <w:spacing w:after="0"/>
              <w:rPr>
                <w:lang w:eastAsia="zh-CN"/>
              </w:rPr>
            </w:pPr>
          </w:p>
          <w:p w14:paraId="2F95C095" w14:textId="77777777" w:rsidR="008830C6" w:rsidRDefault="00350F32">
            <w:pPr>
              <w:spacing w:after="0"/>
              <w:rPr>
                <w:lang w:eastAsia="zh-CN"/>
              </w:rPr>
            </w:pPr>
            <w:r>
              <w:rPr>
                <w:lang w:eastAsia="zh-CN"/>
              </w:rPr>
              <w:t xml:space="preserve">  </w:t>
            </w:r>
          </w:p>
        </w:tc>
      </w:tr>
      <w:tr w:rsidR="008830C6" w14:paraId="07596B20" w14:textId="77777777" w:rsidTr="00CC25BD">
        <w:tc>
          <w:tcPr>
            <w:tcW w:w="1630" w:type="dxa"/>
          </w:tcPr>
          <w:p w14:paraId="58DBCD35" w14:textId="77777777" w:rsidR="008830C6" w:rsidRDefault="00350F32">
            <w:pPr>
              <w:spacing w:after="0"/>
              <w:rPr>
                <w:lang w:val="en-US" w:eastAsia="zh-CN"/>
              </w:rPr>
            </w:pPr>
            <w:r>
              <w:rPr>
                <w:rFonts w:hint="eastAsia"/>
                <w:lang w:val="en-US" w:eastAsia="zh-CN"/>
              </w:rPr>
              <w:lastRenderedPageBreak/>
              <w:t>ZTE</w:t>
            </w:r>
          </w:p>
        </w:tc>
        <w:tc>
          <w:tcPr>
            <w:tcW w:w="7720" w:type="dxa"/>
          </w:tcPr>
          <w:p w14:paraId="035C4F43" w14:textId="77777777" w:rsidR="008830C6" w:rsidRDefault="00350F32">
            <w:pPr>
              <w:spacing w:after="0"/>
              <w:rPr>
                <w:lang w:val="en-US" w:eastAsia="zh-CN"/>
              </w:rPr>
            </w:pPr>
            <w:r>
              <w:rPr>
                <w:rFonts w:hint="eastAsia"/>
                <w:lang w:val="en-US" w:eastAsia="zh-CN"/>
              </w:rPr>
              <w:t>We prefer vivo</w:t>
            </w:r>
            <w:r>
              <w:rPr>
                <w:lang w:val="en-US" w:eastAsia="zh-CN"/>
              </w:rPr>
              <w:t>’</w:t>
            </w:r>
            <w:r>
              <w:rPr>
                <w:rFonts w:hint="eastAsia"/>
                <w:lang w:val="en-US" w:eastAsia="zh-CN"/>
              </w:rPr>
              <w:t>s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8830C6" w14:paraId="28AAE846" w14:textId="77777777" w:rsidTr="00CC25BD">
        <w:tc>
          <w:tcPr>
            <w:tcW w:w="1630" w:type="dxa"/>
          </w:tcPr>
          <w:p w14:paraId="0C6F5D6E" w14:textId="5C6A931A" w:rsidR="008830C6" w:rsidRPr="00350F32" w:rsidRDefault="00350F32">
            <w:pPr>
              <w:spacing w:after="0"/>
              <w:rPr>
                <w:lang w:val="en-US"/>
              </w:rPr>
            </w:pPr>
            <w:r>
              <w:rPr>
                <w:rFonts w:hint="eastAsia"/>
                <w:lang w:eastAsia="zh-CN"/>
              </w:rPr>
              <w:t>OPPO</w:t>
            </w:r>
          </w:p>
        </w:tc>
        <w:tc>
          <w:tcPr>
            <w:tcW w:w="7720" w:type="dxa"/>
          </w:tcPr>
          <w:p w14:paraId="275FFE48" w14:textId="519A0AEC" w:rsidR="008830C6" w:rsidRDefault="00350F32">
            <w:pPr>
              <w:spacing w:after="0"/>
            </w:pPr>
            <w:r>
              <w:t xml:space="preserve">vivo’s vision seems better. </w:t>
            </w:r>
          </w:p>
        </w:tc>
      </w:tr>
      <w:tr w:rsidR="00CC25BD" w14:paraId="2DA4D0EB" w14:textId="77777777" w:rsidTr="00CC25BD">
        <w:tc>
          <w:tcPr>
            <w:tcW w:w="1630" w:type="dxa"/>
          </w:tcPr>
          <w:p w14:paraId="3F9D9049" w14:textId="133B1F4F" w:rsidR="00CC25BD" w:rsidRDefault="00CC25BD" w:rsidP="00CC25BD">
            <w:pPr>
              <w:spacing w:after="0"/>
            </w:pPr>
            <w:r>
              <w:t>Huawei/HiSilicon</w:t>
            </w:r>
          </w:p>
        </w:tc>
        <w:tc>
          <w:tcPr>
            <w:tcW w:w="7720" w:type="dxa"/>
          </w:tcPr>
          <w:p w14:paraId="5E2CD1E5" w14:textId="3E5AA8DE" w:rsidR="00CC25BD" w:rsidRDefault="00CC25BD" w:rsidP="00CC25BD">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14:paraId="787D20DE" w14:textId="77777777" w:rsidR="00CC25BD" w:rsidRDefault="00CC25BD" w:rsidP="00CC25BD">
            <w:pPr>
              <w:spacing w:after="0"/>
              <w:rPr>
                <w:lang w:eastAsia="zh-CN"/>
              </w:rPr>
            </w:pPr>
          </w:p>
          <w:p w14:paraId="7362ED51" w14:textId="5663E466" w:rsidR="00CC25BD" w:rsidRDefault="00CC25BD" w:rsidP="00CC25BD">
            <w:pPr>
              <w:spacing w:after="0"/>
              <w:rPr>
                <w:lang w:eastAsia="zh-CN"/>
              </w:rPr>
            </w:pPr>
            <w:r>
              <w:rPr>
                <w:lang w:eastAsia="zh-CN"/>
              </w:rPr>
              <w:t>We have the following UE features that have serving/non-serving cell differentiation with respect to PRS.</w:t>
            </w:r>
          </w:p>
          <w:p w14:paraId="35372241" w14:textId="77777777" w:rsidR="00CC25BD" w:rsidRDefault="00CC25BD" w:rsidP="00CC25BD">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678"/>
              <w:gridCol w:w="705"/>
              <w:gridCol w:w="129"/>
            </w:tblGrid>
            <w:tr w:rsidR="00CC25BD" w14:paraId="5F3C71C4" w14:textId="77777777" w:rsidTr="00DB709D">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29EBC3" w14:textId="77777777" w:rsidR="00CC25BD" w:rsidRDefault="00CC25BD" w:rsidP="00CC25BD">
                  <w:pPr>
                    <w:pStyle w:val="TAL"/>
                    <w:rPr>
                      <w:b/>
                      <w:bCs/>
                      <w:i/>
                      <w:iCs/>
                      <w:szCs w:val="18"/>
                      <w:lang w:val="en-GB"/>
                    </w:rPr>
                  </w:pPr>
                  <w:bookmarkStart w:id="98" w:name="_Hlk42794445"/>
                  <w:r>
                    <w:rPr>
                      <w:b/>
                      <w:bCs/>
                      <w:i/>
                      <w:iCs/>
                      <w:szCs w:val="18"/>
                    </w:rPr>
                    <w:lastRenderedPageBreak/>
                    <w:t>olpc-SRS-Pos-r16</w:t>
                  </w:r>
                  <w:bookmarkEnd w:id="98"/>
                </w:p>
                <w:p w14:paraId="26464AA5" w14:textId="77777777" w:rsidR="00CC25BD" w:rsidRDefault="00CC25BD" w:rsidP="00CC25BD">
                  <w:pPr>
                    <w:pStyle w:val="TAL"/>
                    <w:rPr>
                      <w:bCs/>
                      <w:iCs/>
                      <w:szCs w:val="18"/>
                    </w:rPr>
                  </w:pPr>
                  <w:r>
                    <w:rPr>
                      <w:bCs/>
                      <w:iCs/>
                      <w:szCs w:val="18"/>
                    </w:rPr>
                    <w:t>Indicates whether the UE supports OLPC for SRS for positioning. The capability signalling comprises the following parameters.</w:t>
                  </w:r>
                </w:p>
                <w:p w14:paraId="71AA5542"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E95C375" w14:textId="77777777" w:rsidR="00CC25BD" w:rsidRDefault="00CC25BD" w:rsidP="00CC25BD">
                  <w:pPr>
                    <w:pStyle w:val="B1"/>
                    <w:rPr>
                      <w:rFonts w:ascii="Arial" w:hAnsi="Arial" w:cs="Arial"/>
                      <w:sz w:val="18"/>
                      <w:szCs w:val="18"/>
                    </w:rPr>
                  </w:pPr>
                  <w:r>
                    <w:rPr>
                      <w:rFonts w:ascii="Arial" w:hAnsi="Arial" w:cs="Arial"/>
                      <w:sz w:val="18"/>
                      <w:szCs w:val="18"/>
                    </w:rPr>
                    <w:t>…</w:t>
                  </w:r>
                </w:p>
                <w:p w14:paraId="42782A5C"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6FDD082" w14:textId="77777777" w:rsidR="00CC25BD" w:rsidRDefault="00CC25BD" w:rsidP="00CC25BD">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34D0D6" w14:textId="77777777" w:rsidR="00CC25BD" w:rsidRDefault="00CC25BD" w:rsidP="00CC25BD">
                  <w:pPr>
                    <w:pStyle w:val="TAL"/>
                    <w:jc w:val="center"/>
                    <w:rPr>
                      <w:rFonts w:cs="Times New Roman"/>
                    </w:rPr>
                  </w:pPr>
                  <w:r>
                    <w:rPr>
                      <w:bCs/>
                      <w:iCs/>
                      <w:szCs w:val="18"/>
                    </w:rPr>
                    <w:t>Band</w:t>
                  </w:r>
                </w:p>
              </w:tc>
            </w:tr>
            <w:tr w:rsidR="00CC25BD" w14:paraId="272DCD99" w14:textId="77777777" w:rsidTr="00DB709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E545BE" w14:textId="77777777" w:rsidR="00CC25BD" w:rsidRDefault="00CC25BD" w:rsidP="00CC25BD">
                  <w:pPr>
                    <w:pStyle w:val="TAL"/>
                    <w:rPr>
                      <w:b/>
                      <w:bCs/>
                      <w:i/>
                      <w:iCs/>
                      <w:szCs w:val="18"/>
                      <w:lang w:val="en-GB"/>
                    </w:rPr>
                  </w:pPr>
                  <w:r>
                    <w:rPr>
                      <w:b/>
                      <w:bCs/>
                      <w:i/>
                      <w:iCs/>
                      <w:szCs w:val="18"/>
                    </w:rPr>
                    <w:t>spatialRelationsSRS-Pos-r16</w:t>
                  </w:r>
                </w:p>
                <w:p w14:paraId="72B1662F" w14:textId="77777777" w:rsidR="00CC25BD" w:rsidRDefault="00CC25BD" w:rsidP="00CC25BD">
                  <w:pPr>
                    <w:pStyle w:val="TAL"/>
                    <w:rPr>
                      <w:bCs/>
                      <w:iCs/>
                      <w:szCs w:val="18"/>
                    </w:rPr>
                  </w:pPr>
                  <w:r>
                    <w:rPr>
                      <w:bCs/>
                      <w:iCs/>
                      <w:szCs w:val="18"/>
                    </w:rPr>
                    <w:t>Indicates whether the UE supports spatial relations for SRS for positioning. It is only applicable for FR2. The capability signalling comprises the following parameters.</w:t>
                  </w:r>
                </w:p>
                <w:p w14:paraId="1AAA02F3" w14:textId="77777777" w:rsidR="00CC25BD" w:rsidRDefault="00CC25BD" w:rsidP="00CC25BD">
                  <w:pPr>
                    <w:pStyle w:val="B1"/>
                    <w:rPr>
                      <w:rFonts w:ascii="Arial" w:hAnsi="Arial" w:cs="Arial"/>
                      <w:sz w:val="18"/>
                      <w:szCs w:val="18"/>
                    </w:rPr>
                  </w:pPr>
                  <w:r>
                    <w:rPr>
                      <w:rFonts w:ascii="Arial" w:hAnsi="Arial" w:cs="Arial"/>
                      <w:sz w:val="18"/>
                      <w:szCs w:val="18"/>
                    </w:rPr>
                    <w:t>…</w:t>
                  </w:r>
                </w:p>
                <w:p w14:paraId="073FF115" w14:textId="77777777" w:rsidR="00CC25BD" w:rsidRDefault="00CC25BD" w:rsidP="00CC25BD">
                  <w:pPr>
                    <w:pStyle w:val="B1"/>
                    <w:rPr>
                      <w:rFonts w:ascii="Arial" w:hAnsi="Arial" w:cs="Arial"/>
                      <w:sz w:val="18"/>
                      <w:szCs w:val="18"/>
                    </w:rPr>
                  </w:pPr>
                  <w:r>
                    <w:rPr>
                      <w:rFonts w:ascii="Arial" w:hAnsi="Arial" w:cs="Arial"/>
                      <w:sz w:val="18"/>
                      <w:szCs w:val="18"/>
                    </w:rPr>
                    <w:t>…</w:t>
                  </w:r>
                </w:p>
                <w:p w14:paraId="3B106D13"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00353F75" w14:textId="77777777" w:rsidR="00CC25BD" w:rsidRDefault="00CC25BD" w:rsidP="00CC25BD">
                  <w:pPr>
                    <w:pStyle w:val="B1"/>
                    <w:rPr>
                      <w:rFonts w:ascii="Arial" w:hAnsi="Arial" w:cs="Arial"/>
                      <w:sz w:val="18"/>
                      <w:szCs w:val="18"/>
                    </w:rPr>
                  </w:pPr>
                  <w:r>
                    <w:rPr>
                      <w:rFonts w:ascii="Arial" w:hAnsi="Arial" w:cs="Arial"/>
                      <w:sz w:val="18"/>
                      <w:szCs w:val="18"/>
                    </w:rPr>
                    <w:t>…</w:t>
                  </w:r>
                </w:p>
                <w:p w14:paraId="15D01EE8" w14:textId="77777777" w:rsidR="00CC25BD" w:rsidRDefault="00CC25BD" w:rsidP="00CC25BD">
                  <w:pPr>
                    <w:pStyle w:val="B1"/>
                    <w:rPr>
                      <w:rFonts w:ascii="Arial" w:hAnsi="Arial" w:cs="Arial"/>
                      <w:sz w:val="18"/>
                      <w:szCs w:val="18"/>
                    </w:rPr>
                  </w:pPr>
                  <w:r>
                    <w:rPr>
                      <w:rFonts w:ascii="Arial" w:hAnsi="Arial" w:cs="Arial"/>
                      <w:sz w:val="18"/>
                      <w:szCs w:val="18"/>
                    </w:rPr>
                    <w:t>…</w:t>
                  </w:r>
                </w:p>
                <w:p w14:paraId="6C3E74FC" w14:textId="77777777" w:rsidR="00CC25BD" w:rsidRDefault="00CC25BD" w:rsidP="00CC25B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31AD36D" w14:textId="77777777" w:rsidR="00CC25BD" w:rsidRDefault="00CC25BD" w:rsidP="00CC25BD">
                  <w:pPr>
                    <w:pStyle w:val="TAL"/>
                    <w:jc w:val="center"/>
                    <w:rPr>
                      <w:rFonts w:cs="Times New Roman"/>
                    </w:rPr>
                  </w:pPr>
                  <w:r>
                    <w:t>Band</w:t>
                  </w:r>
                </w:p>
              </w:tc>
            </w:tr>
          </w:tbl>
          <w:p w14:paraId="1AB5059B" w14:textId="77777777" w:rsidR="00CC25BD" w:rsidRDefault="00CC25BD" w:rsidP="00CC25BD">
            <w:pPr>
              <w:pStyle w:val="B1"/>
              <w:ind w:left="0" w:firstLine="0"/>
            </w:pPr>
          </w:p>
        </w:tc>
      </w:tr>
      <w:tr w:rsidR="00CC25BD" w14:paraId="3940CE99" w14:textId="77777777" w:rsidTr="00CC25BD">
        <w:tc>
          <w:tcPr>
            <w:tcW w:w="1630" w:type="dxa"/>
          </w:tcPr>
          <w:p w14:paraId="26EF9765" w14:textId="7A038338" w:rsidR="00CC25BD" w:rsidRDefault="003272E6" w:rsidP="00CC25BD">
            <w:pPr>
              <w:spacing w:after="0"/>
            </w:pPr>
            <w:r>
              <w:lastRenderedPageBreak/>
              <w:t>Apple</w:t>
            </w:r>
          </w:p>
        </w:tc>
        <w:tc>
          <w:tcPr>
            <w:tcW w:w="7720" w:type="dxa"/>
          </w:tcPr>
          <w:p w14:paraId="508FD73B" w14:textId="3E7ADF3E" w:rsidR="00CC25BD" w:rsidRDefault="003272E6" w:rsidP="00CC25BD">
            <w:pPr>
              <w:spacing w:after="0"/>
            </w:pPr>
            <w:r>
              <w:t xml:space="preserve">Question for clarification: </w:t>
            </w:r>
            <w:ins w:id="99"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CC25BD" w14:paraId="1FF79F41" w14:textId="77777777" w:rsidTr="00CC25BD">
        <w:tc>
          <w:tcPr>
            <w:tcW w:w="1630" w:type="dxa"/>
          </w:tcPr>
          <w:p w14:paraId="06428719" w14:textId="79B2E94A" w:rsidR="00CC25BD" w:rsidRDefault="00480644" w:rsidP="00CC25BD">
            <w:pPr>
              <w:spacing w:after="0"/>
              <w:rPr>
                <w:lang w:eastAsia="zh-CN"/>
              </w:rPr>
            </w:pPr>
            <w:r>
              <w:rPr>
                <w:rFonts w:hint="eastAsia"/>
                <w:lang w:eastAsia="zh-CN"/>
              </w:rPr>
              <w:t>CATT</w:t>
            </w:r>
          </w:p>
        </w:tc>
        <w:tc>
          <w:tcPr>
            <w:tcW w:w="7720" w:type="dxa"/>
          </w:tcPr>
          <w:p w14:paraId="71F24CAC" w14:textId="77777777" w:rsidR="00325F9D" w:rsidRDefault="00325F9D" w:rsidP="00480644">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14:paraId="41457072" w14:textId="77746562" w:rsidR="00CC25BD" w:rsidRDefault="00480644" w:rsidP="00480644">
            <w:pPr>
              <w:spacing w:after="0"/>
              <w:rPr>
                <w:lang w:eastAsia="zh-CN"/>
              </w:rPr>
            </w:pPr>
            <w:r>
              <w:rPr>
                <w:rFonts w:hint="eastAsia"/>
                <w:lang w:eastAsia="zh-CN"/>
              </w:rPr>
              <w:t>About vivo</w:t>
            </w:r>
            <w:r>
              <w:rPr>
                <w:lang w:eastAsia="zh-CN"/>
              </w:rPr>
              <w:t>’</w:t>
            </w:r>
            <w:r>
              <w:rPr>
                <w:rFonts w:hint="eastAsia"/>
                <w:lang w:eastAsia="zh-CN"/>
              </w:rPr>
              <w:t xml:space="preserve">s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sidR="00325F9D">
              <w:rPr>
                <w:rFonts w:hint="eastAsia"/>
                <w:lang w:eastAsia="zh-CN"/>
              </w:rPr>
              <w:t xml:space="preserve"> (serving cell or non-serving cell)</w:t>
            </w:r>
            <w:r>
              <w:rPr>
                <w:rFonts w:hint="eastAsia"/>
                <w:lang w:eastAsia="zh-CN"/>
              </w:rPr>
              <w:t>.</w:t>
            </w:r>
            <w:r w:rsidR="00325F9D">
              <w:rPr>
                <w:rFonts w:hint="eastAsia"/>
                <w:lang w:eastAsia="zh-CN"/>
              </w:rPr>
              <w:t xml:space="preserve"> </w:t>
            </w:r>
          </w:p>
        </w:tc>
      </w:tr>
      <w:tr w:rsidR="00917FBC" w14:paraId="3C2B33E8" w14:textId="77777777" w:rsidTr="00CC25BD">
        <w:tc>
          <w:tcPr>
            <w:tcW w:w="1630" w:type="dxa"/>
          </w:tcPr>
          <w:p w14:paraId="57322A9E" w14:textId="59EDCAD8" w:rsidR="00917FBC" w:rsidRDefault="00082C6E" w:rsidP="00CC25BD">
            <w:pPr>
              <w:spacing w:after="0"/>
              <w:rPr>
                <w:lang w:eastAsia="zh-CN"/>
              </w:rPr>
            </w:pPr>
            <w:r>
              <w:rPr>
                <w:lang w:eastAsia="zh-CN"/>
              </w:rPr>
              <w:t>Ericsson</w:t>
            </w:r>
          </w:p>
        </w:tc>
        <w:tc>
          <w:tcPr>
            <w:tcW w:w="7720" w:type="dxa"/>
          </w:tcPr>
          <w:p w14:paraId="3A99DFCB" w14:textId="74BCDEA8" w:rsidR="00917FBC" w:rsidRDefault="00082C6E" w:rsidP="00480644">
            <w:pPr>
              <w:spacing w:after="0"/>
              <w:rPr>
                <w:lang w:eastAsia="zh-CN"/>
              </w:rPr>
            </w:pPr>
            <w:r>
              <w:rPr>
                <w:lang w:eastAsia="zh-CN"/>
              </w:rPr>
              <w:t>Support</w:t>
            </w:r>
          </w:p>
        </w:tc>
      </w:tr>
    </w:tbl>
    <w:p w14:paraId="79A55248" w14:textId="77777777" w:rsidR="008830C6" w:rsidRDefault="008830C6">
      <w:pPr>
        <w:pStyle w:val="3GPPText"/>
      </w:pPr>
    </w:p>
    <w:p w14:paraId="565293E8" w14:textId="77777777" w:rsidR="008830C6" w:rsidRDefault="00350F32">
      <w:pPr>
        <w:pStyle w:val="Heading2"/>
      </w:pPr>
      <w:r>
        <w:t>Aspect #2: DL PRS measurement w/ different numerology</w:t>
      </w:r>
    </w:p>
    <w:p w14:paraId="39011FF2" w14:textId="77777777" w:rsidR="008830C6" w:rsidRDefault="00350F32">
      <w:pPr>
        <w:pStyle w:val="3GPPText"/>
      </w:pPr>
      <w:r>
        <w:t xml:space="preserve">In </w:t>
      </w:r>
      <w:r>
        <w:fldChar w:fldCharType="begin"/>
      </w:r>
      <w:r>
        <w:instrText xml:space="preserve"> REF _Ref68721717 \n \h  \* MERGEFORMAT </w:instrText>
      </w:r>
      <w:r>
        <w:fldChar w:fldCharType="separate"/>
      </w:r>
      <w:r>
        <w:t>[2]</w:t>
      </w:r>
      <w:r>
        <w:fldChar w:fldCharType="end"/>
      </w:r>
      <w:r>
        <w:t xml:space="preserve">, it is noticed that only during measurement gap, the UE can measure DL-PRS outside the active DL BWP or a DL PRS with a numerology different from the one of the active DL BWP. It is a common </w:t>
      </w:r>
      <w:r>
        <w:lastRenderedPageBreak/>
        <w:t>understanding that the UE can request MG if the UE is expected to measure DL-PRS with different SCS. But the current specification 38.214 does not clarify that a UE can request measurement gap when the UE is expected to measure DL-PRS with different numerology.</w:t>
      </w:r>
    </w:p>
    <w:p w14:paraId="7B3359A2" w14:textId="77777777" w:rsidR="008830C6" w:rsidRDefault="00350F32">
      <w:pPr>
        <w:pStyle w:val="3GPPText"/>
      </w:pPr>
      <w:r>
        <w:t xml:space="preserve">To address discussed above point, the following text proposal is provided in </w:t>
      </w:r>
      <w:r>
        <w:fldChar w:fldCharType="begin"/>
      </w:r>
      <w:r>
        <w:instrText xml:space="preserve"> REF _Ref68721717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8830C6" w14:paraId="7EC829CF" w14:textId="77777777">
        <w:tc>
          <w:tcPr>
            <w:tcW w:w="9962" w:type="dxa"/>
          </w:tcPr>
          <w:p w14:paraId="7C028A11" w14:textId="77777777" w:rsidR="008830C6" w:rsidRDefault="00350F32">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t>PRS reception procedure</w:t>
            </w:r>
          </w:p>
          <w:p w14:paraId="0877B5E0" w14:textId="77777777" w:rsidR="008830C6" w:rsidRDefault="00350F32">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389040D" w14:textId="77777777" w:rsidR="008830C6" w:rsidRDefault="00350F32">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110" w:author="Li Guo" w:date="2021-03-30T09:19:00Z">
              <w:r>
                <w:t xml:space="preserve"> or with a numerology different from the numerology of the active DL BWP</w:t>
              </w:r>
            </w:ins>
            <w:ins w:id="111"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p w14:paraId="6A6D50F8" w14:textId="77777777" w:rsidR="008830C6" w:rsidRDefault="00350F32">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FF8E3BB" w14:textId="77777777" w:rsidR="008830C6" w:rsidRDefault="008830C6"/>
    <w:p w14:paraId="6A456EBF" w14:textId="77777777" w:rsidR="008830C6" w:rsidRDefault="00350F32">
      <w:pPr>
        <w:pStyle w:val="Heading3"/>
      </w:pPr>
      <w:r>
        <w:t>Round #1</w:t>
      </w:r>
    </w:p>
    <w:p w14:paraId="04B69239" w14:textId="77777777" w:rsidR="008830C6" w:rsidRDefault="00350F32">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93"/>
        <w:gridCol w:w="7657"/>
      </w:tblGrid>
      <w:tr w:rsidR="008830C6" w14:paraId="5DA7066C" w14:textId="77777777" w:rsidTr="00525AE5">
        <w:tc>
          <w:tcPr>
            <w:tcW w:w="1694" w:type="dxa"/>
            <w:shd w:val="clear" w:color="auto" w:fill="BDD6EE" w:themeFill="accent5" w:themeFillTint="66"/>
          </w:tcPr>
          <w:p w14:paraId="6B143958" w14:textId="77777777" w:rsidR="008830C6" w:rsidRDefault="00350F32">
            <w:pPr>
              <w:spacing w:after="0"/>
            </w:pPr>
            <w:r>
              <w:t>Company Name</w:t>
            </w:r>
          </w:p>
        </w:tc>
        <w:tc>
          <w:tcPr>
            <w:tcW w:w="7882" w:type="dxa"/>
            <w:shd w:val="clear" w:color="auto" w:fill="BDD6EE" w:themeFill="accent5" w:themeFillTint="66"/>
          </w:tcPr>
          <w:p w14:paraId="01E8DE5B" w14:textId="77777777" w:rsidR="008830C6" w:rsidRDefault="00350F32">
            <w:pPr>
              <w:spacing w:after="0"/>
            </w:pPr>
            <w:r>
              <w:t>Comments</w:t>
            </w:r>
          </w:p>
        </w:tc>
      </w:tr>
      <w:tr w:rsidR="008830C6" w14:paraId="69C509BC" w14:textId="77777777" w:rsidTr="00525AE5">
        <w:tc>
          <w:tcPr>
            <w:tcW w:w="1694" w:type="dxa"/>
          </w:tcPr>
          <w:p w14:paraId="6BAE545F" w14:textId="77777777" w:rsidR="008830C6" w:rsidRDefault="00350F32">
            <w:pPr>
              <w:spacing w:after="0"/>
              <w:rPr>
                <w:lang w:eastAsia="zh-CN"/>
              </w:rPr>
            </w:pPr>
            <w:r>
              <w:rPr>
                <w:rFonts w:hint="eastAsia"/>
                <w:lang w:eastAsia="zh-CN"/>
              </w:rPr>
              <w:t>H</w:t>
            </w:r>
            <w:r>
              <w:rPr>
                <w:lang w:eastAsia="zh-CN"/>
              </w:rPr>
              <w:t>uawei/HiSilicon</w:t>
            </w:r>
          </w:p>
        </w:tc>
        <w:tc>
          <w:tcPr>
            <w:tcW w:w="7882" w:type="dxa"/>
          </w:tcPr>
          <w:p w14:paraId="19E7AA03" w14:textId="77777777" w:rsidR="008830C6" w:rsidRDefault="00350F32">
            <w:pPr>
              <w:spacing w:after="0"/>
              <w:rPr>
                <w:lang w:eastAsia="zh-CN"/>
              </w:rPr>
            </w:pPr>
            <w:r>
              <w:rPr>
                <w:lang w:eastAsia="zh-CN"/>
              </w:rPr>
              <w:t>We prefer the following change to align with TS 38.305:</w:t>
            </w:r>
          </w:p>
          <w:p w14:paraId="67720556" w14:textId="77777777" w:rsidR="008830C6" w:rsidRDefault="008830C6">
            <w:pPr>
              <w:spacing w:after="0"/>
              <w:rPr>
                <w:lang w:eastAsia="zh-CN"/>
              </w:rPr>
            </w:pPr>
          </w:p>
          <w:p w14:paraId="1C43A2B0" w14:textId="77777777" w:rsidR="008830C6" w:rsidRDefault="00350F32">
            <w:pPr>
              <w:spacing w:after="0"/>
              <w:rPr>
                <w:lang w:eastAsia="zh-CN"/>
              </w:rPr>
            </w:pPr>
            <w:r>
              <w:t xml:space="preserve">When the UE is expected to measure the DL PRS resource </w:t>
            </w:r>
            <w:del w:id="112" w:author="Huawei - Huangsu" w:date="2021-04-12T16:23:00Z">
              <w:r>
                <w:delText xml:space="preserve">outside the active DL BWP </w:delText>
              </w:r>
            </w:del>
            <w:ins w:id="113" w:author="Huawei - Huangsu" w:date="2021-04-12T16:23:00Z">
              <w:r>
                <w:t xml:space="preserve">while measurement gaps are either not configured or not sufficient, </w:t>
              </w:r>
            </w:ins>
            <w:r>
              <w:t xml:space="preserve">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r w:rsidR="008830C6" w14:paraId="458D1B51" w14:textId="77777777" w:rsidTr="00525AE5">
        <w:tc>
          <w:tcPr>
            <w:tcW w:w="1694" w:type="dxa"/>
          </w:tcPr>
          <w:p w14:paraId="47135C4B" w14:textId="77777777" w:rsidR="008830C6" w:rsidRDefault="00350F32">
            <w:pPr>
              <w:spacing w:after="0"/>
            </w:pPr>
            <w:r>
              <w:t>Nokia/NSB</w:t>
            </w:r>
          </w:p>
        </w:tc>
        <w:tc>
          <w:tcPr>
            <w:tcW w:w="7882" w:type="dxa"/>
          </w:tcPr>
          <w:p w14:paraId="4CC891C5" w14:textId="77777777" w:rsidR="008830C6" w:rsidRDefault="00350F32">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8830C6" w14:paraId="0DAA11FC" w14:textId="77777777" w:rsidTr="00525AE5">
        <w:tc>
          <w:tcPr>
            <w:tcW w:w="1694" w:type="dxa"/>
          </w:tcPr>
          <w:p w14:paraId="515DC9B7" w14:textId="77777777" w:rsidR="008830C6" w:rsidRDefault="00350F32">
            <w:pPr>
              <w:spacing w:after="0"/>
            </w:pPr>
            <w:r>
              <w:t>vivo</w:t>
            </w:r>
          </w:p>
        </w:tc>
        <w:tc>
          <w:tcPr>
            <w:tcW w:w="7882" w:type="dxa"/>
          </w:tcPr>
          <w:p w14:paraId="161062C6" w14:textId="77777777" w:rsidR="008830C6" w:rsidRDefault="00350F32">
            <w:pPr>
              <w:spacing w:after="0"/>
            </w:pPr>
            <w:r>
              <w:t>No need.</w:t>
            </w:r>
          </w:p>
        </w:tc>
      </w:tr>
      <w:tr w:rsidR="008830C6" w14:paraId="0FD71D24" w14:textId="77777777" w:rsidTr="00525AE5">
        <w:tc>
          <w:tcPr>
            <w:tcW w:w="1694" w:type="dxa"/>
          </w:tcPr>
          <w:p w14:paraId="5080B209" w14:textId="77777777" w:rsidR="008830C6" w:rsidRDefault="00350F32">
            <w:pPr>
              <w:spacing w:after="0"/>
              <w:rPr>
                <w:lang w:val="en-US" w:eastAsia="zh-CN"/>
              </w:rPr>
            </w:pPr>
            <w:r>
              <w:rPr>
                <w:rFonts w:hint="eastAsia"/>
                <w:lang w:val="en-US" w:eastAsia="zh-CN"/>
              </w:rPr>
              <w:t>ZTE</w:t>
            </w:r>
          </w:p>
        </w:tc>
        <w:tc>
          <w:tcPr>
            <w:tcW w:w="7882" w:type="dxa"/>
          </w:tcPr>
          <w:p w14:paraId="743AD3AA" w14:textId="77777777" w:rsidR="008830C6" w:rsidRDefault="00350F32">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8830C6" w14:paraId="41AF1610" w14:textId="77777777" w:rsidTr="00525AE5">
        <w:tc>
          <w:tcPr>
            <w:tcW w:w="1694" w:type="dxa"/>
          </w:tcPr>
          <w:p w14:paraId="4A85B5A2" w14:textId="0533A904" w:rsidR="008830C6" w:rsidRDefault="00E61F76">
            <w:pPr>
              <w:spacing w:after="0"/>
            </w:pPr>
            <w:r>
              <w:rPr>
                <w:rFonts w:hint="eastAsia"/>
                <w:lang w:eastAsia="zh-CN"/>
              </w:rPr>
              <w:t>OPPO</w:t>
            </w:r>
          </w:p>
        </w:tc>
        <w:tc>
          <w:tcPr>
            <w:tcW w:w="7882" w:type="dxa"/>
          </w:tcPr>
          <w:p w14:paraId="0863DAB3" w14:textId="271069DE" w:rsidR="008830C6" w:rsidRDefault="00E61F76">
            <w:pPr>
              <w:spacing w:after="0"/>
            </w:pPr>
            <w:r>
              <w:t>From our perspective, we need make a conclusion on the following questions to align the understanding:</w:t>
            </w:r>
          </w:p>
          <w:p w14:paraId="3ED43EB3" w14:textId="77777777" w:rsidR="00E61F76" w:rsidRDefault="00E61F76">
            <w:pPr>
              <w:spacing w:after="0"/>
            </w:pPr>
          </w:p>
          <w:p w14:paraId="4F7BB2AE" w14:textId="27C0B5EF" w:rsidR="00E61F76" w:rsidRDefault="00E61F76">
            <w:pPr>
              <w:spacing w:after="0"/>
            </w:pPr>
            <w:r>
              <w:t>Question: Can UE request measurement gap if the UE is requested to measured PRS with different numerology?</w:t>
            </w:r>
          </w:p>
          <w:p w14:paraId="47B8C198" w14:textId="3BBA2D89" w:rsidR="00E61F76" w:rsidRDefault="00E61F76">
            <w:pPr>
              <w:spacing w:after="0"/>
            </w:pPr>
          </w:p>
          <w:p w14:paraId="7071A9F9" w14:textId="3379FF8D" w:rsidR="00E61F76" w:rsidRDefault="00E61F76">
            <w:pPr>
              <w:spacing w:after="0"/>
            </w:pPr>
            <w:r>
              <w:t xml:space="preserve">Because from the current specification, it is ambiguous. </w:t>
            </w:r>
          </w:p>
          <w:p w14:paraId="0695F39A" w14:textId="7C29904F" w:rsidR="00E61F76" w:rsidRDefault="00E61F76">
            <w:pPr>
              <w:spacing w:after="0"/>
            </w:pPr>
          </w:p>
        </w:tc>
      </w:tr>
      <w:tr w:rsidR="008830C6" w14:paraId="2548D878" w14:textId="77777777" w:rsidTr="00525AE5">
        <w:tc>
          <w:tcPr>
            <w:tcW w:w="1694" w:type="dxa"/>
          </w:tcPr>
          <w:p w14:paraId="74EE49B6" w14:textId="06E3F412" w:rsidR="008830C6" w:rsidRDefault="003272E6">
            <w:pPr>
              <w:spacing w:after="0"/>
            </w:pPr>
            <w:r>
              <w:t>Apple</w:t>
            </w:r>
          </w:p>
        </w:tc>
        <w:tc>
          <w:tcPr>
            <w:tcW w:w="7882" w:type="dxa"/>
          </w:tcPr>
          <w:p w14:paraId="748ECC84" w14:textId="1EF82B75" w:rsidR="008830C6" w:rsidRDefault="003272E6">
            <w:pPr>
              <w:spacing w:after="0"/>
            </w:pPr>
            <w:r>
              <w:t>Not needed, and somehow problematic as in our understanding UE is not expected to perform PRS measurements out of the MG, even if DL PRS resource has the same numerology as current active DL BWP.</w:t>
            </w:r>
          </w:p>
        </w:tc>
      </w:tr>
      <w:tr w:rsidR="00525AE5" w14:paraId="055FFE7E" w14:textId="77777777" w:rsidTr="00525AE5">
        <w:tc>
          <w:tcPr>
            <w:tcW w:w="1694" w:type="dxa"/>
          </w:tcPr>
          <w:p w14:paraId="01AF25EB" w14:textId="77777777" w:rsidR="00525AE5" w:rsidRDefault="00525AE5" w:rsidP="003C6863">
            <w:pPr>
              <w:spacing w:after="0"/>
              <w:rPr>
                <w:lang w:eastAsia="zh-CN"/>
              </w:rPr>
            </w:pPr>
            <w:r>
              <w:rPr>
                <w:rFonts w:hint="eastAsia"/>
                <w:lang w:eastAsia="zh-CN"/>
              </w:rPr>
              <w:t>CATT</w:t>
            </w:r>
          </w:p>
        </w:tc>
        <w:tc>
          <w:tcPr>
            <w:tcW w:w="7882" w:type="dxa"/>
          </w:tcPr>
          <w:p w14:paraId="374E59F9" w14:textId="77777777" w:rsidR="00525AE5" w:rsidRDefault="00525AE5" w:rsidP="003C6863">
            <w:pPr>
              <w:spacing w:after="0"/>
              <w:rPr>
                <w:lang w:eastAsia="zh-CN"/>
              </w:rPr>
            </w:pPr>
            <w:r w:rsidRPr="008D10C7">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background as follows,</w:t>
            </w:r>
          </w:p>
          <w:p w14:paraId="53DE88BD" w14:textId="77777777" w:rsidR="00525AE5" w:rsidRDefault="00525AE5" w:rsidP="003C6863">
            <w:pPr>
              <w:spacing w:after="0"/>
              <w:rPr>
                <w:lang w:eastAsia="zh-CN"/>
              </w:rPr>
            </w:pPr>
          </w:p>
          <w:tbl>
            <w:tblPr>
              <w:tblStyle w:val="TableGrid"/>
              <w:tblW w:w="0" w:type="auto"/>
              <w:tblLook w:val="04A0" w:firstRow="1" w:lastRow="0" w:firstColumn="1" w:lastColumn="0" w:noHBand="0" w:noVBand="1"/>
            </w:tblPr>
            <w:tblGrid>
              <w:gridCol w:w="7431"/>
            </w:tblGrid>
            <w:tr w:rsidR="00525AE5" w14:paraId="33503211" w14:textId="77777777" w:rsidTr="003C6863">
              <w:tc>
                <w:tcPr>
                  <w:tcW w:w="7651" w:type="dxa"/>
                </w:tcPr>
                <w:p w14:paraId="1B309EFE" w14:textId="77777777" w:rsidR="00525AE5" w:rsidRDefault="00525AE5" w:rsidP="003C6863">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114" w:author="Li Guo" w:date="2021-03-30T09:19:00Z">
                    <w:r>
                      <w:t xml:space="preserve"> or with a numerology different from the numerology of the active DL BWP</w:t>
                    </w:r>
                  </w:ins>
                  <w:ins w:id="115" w:author="RXT" w:date="2021-04-13T14:58:00Z">
                    <w:r>
                      <w:rPr>
                        <w:rFonts w:hint="eastAsia"/>
                        <w:lang w:eastAsia="zh-CN"/>
                      </w:rPr>
                      <w:t xml:space="preserve"> </w:t>
                    </w:r>
                    <w:r w:rsidRPr="008D10C7">
                      <w:rPr>
                        <w:rFonts w:hint="eastAsia"/>
                        <w:highlight w:val="yellow"/>
                        <w:lang w:eastAsia="zh-CN"/>
                      </w:rPr>
                      <w:t>outside the measurement gap</w:t>
                    </w:r>
                  </w:ins>
                  <w:ins w:id="116" w:author="Li Guo" w:date="2021-03-30T09:20:00Z">
                    <w:r>
                      <w:t>,</w:t>
                    </w:r>
                  </w:ins>
                  <w:r>
                    <w:t xml:space="preserve"> it may request a </w:t>
                  </w:r>
                  <w:r>
                    <w:lastRenderedPageBreak/>
                    <w:t xml:space="preserve">measurement gap via higher layer parameter </w:t>
                  </w:r>
                  <w:r>
                    <w:rPr>
                      <w:i/>
                      <w:iCs/>
                    </w:rPr>
                    <w:t>NR-PRS-</w:t>
                  </w:r>
                  <w:proofErr w:type="spellStart"/>
                  <w:r>
                    <w:rPr>
                      <w:i/>
                      <w:iCs/>
                    </w:rPr>
                    <w:t>MeasurementInfoList</w:t>
                  </w:r>
                  <w:proofErr w:type="spellEnd"/>
                  <w:r>
                    <w:t xml:space="preserve"> </w:t>
                  </w:r>
                  <w:r>
                    <w:rPr>
                      <w:iCs/>
                    </w:rPr>
                    <w:t>[12, TS 38.331]</w:t>
                  </w:r>
                  <w:r>
                    <w:t>.</w:t>
                  </w:r>
                </w:p>
              </w:tc>
            </w:tr>
          </w:tbl>
          <w:p w14:paraId="269D8E12" w14:textId="77777777" w:rsidR="00525AE5" w:rsidRDefault="00525AE5" w:rsidP="003C6863">
            <w:pPr>
              <w:spacing w:after="0"/>
              <w:rPr>
                <w:lang w:eastAsia="zh-CN"/>
              </w:rPr>
            </w:pPr>
          </w:p>
        </w:tc>
      </w:tr>
      <w:tr w:rsidR="00525AE5" w14:paraId="0D06E661" w14:textId="77777777" w:rsidTr="00525AE5">
        <w:tc>
          <w:tcPr>
            <w:tcW w:w="1694" w:type="dxa"/>
          </w:tcPr>
          <w:p w14:paraId="4B9478E9" w14:textId="1944D0D4" w:rsidR="00525AE5" w:rsidRPr="00525AE5" w:rsidRDefault="007E2DDC">
            <w:pPr>
              <w:spacing w:after="0"/>
            </w:pPr>
            <w:r>
              <w:lastRenderedPageBreak/>
              <w:t>Ericsson</w:t>
            </w:r>
          </w:p>
        </w:tc>
        <w:tc>
          <w:tcPr>
            <w:tcW w:w="7882" w:type="dxa"/>
          </w:tcPr>
          <w:p w14:paraId="19EF5119" w14:textId="16F261C7" w:rsidR="00525AE5" w:rsidRDefault="007E2DDC">
            <w:pPr>
              <w:spacing w:after="0"/>
            </w:pPr>
            <w:r>
              <w:t xml:space="preserve">We don’t see the update as critical. </w:t>
            </w:r>
            <w:r w:rsidR="004A1EB1">
              <w:t xml:space="preserve">Additionally, we agree with </w:t>
            </w:r>
            <w:r w:rsidR="002F7687">
              <w:t>A</w:t>
            </w:r>
            <w:r w:rsidR="004A1EB1">
              <w:t xml:space="preserve">pple that all measurements in release 16 are performed within a MG. </w:t>
            </w:r>
          </w:p>
        </w:tc>
      </w:tr>
    </w:tbl>
    <w:p w14:paraId="76A53873" w14:textId="77777777" w:rsidR="008830C6" w:rsidRDefault="008830C6"/>
    <w:p w14:paraId="3B739135" w14:textId="77777777" w:rsidR="008830C6" w:rsidRDefault="00350F32">
      <w:pPr>
        <w:pStyle w:val="Heading2"/>
      </w:pPr>
      <w:r>
        <w:t>Aspect #7: Editorial</w:t>
      </w:r>
      <w:r>
        <w:rPr>
          <w:lang w:val="ru-RU"/>
        </w:rPr>
        <w:t xml:space="preserve"> </w:t>
      </w:r>
      <w:r>
        <w:rPr>
          <w:lang w:val="en-US"/>
        </w:rPr>
        <w:t>Corrections</w:t>
      </w:r>
    </w:p>
    <w:p w14:paraId="5B967ACA" w14:textId="77777777" w:rsidR="008830C6" w:rsidRDefault="00350F32">
      <w:pPr>
        <w:pStyle w:val="3GPPText"/>
      </w:pPr>
      <w:r>
        <w:t xml:space="preserve">In this section, we capture TPs with the proposed editorial changes provided in </w:t>
      </w:r>
      <w:r>
        <w:fldChar w:fldCharType="begin"/>
      </w:r>
      <w:r>
        <w:instrText xml:space="preserve"> REF _Ref68727627 \n \h  \* MERGEFORMAT </w:instrText>
      </w:r>
      <w:r>
        <w:fldChar w:fldCharType="separate"/>
      </w:r>
      <w:r>
        <w:t>[5]</w:t>
      </w:r>
      <w:r>
        <w:fldChar w:fldCharType="end"/>
      </w:r>
      <w:r>
        <w:t xml:space="preserve"> and </w:t>
      </w:r>
      <w:r>
        <w:fldChar w:fldCharType="begin"/>
      </w:r>
      <w:r>
        <w:instrText xml:space="preserve"> REF _Ref68724999 \n \h  \* MERGEFORMAT </w:instrText>
      </w:r>
      <w:r>
        <w:fldChar w:fldCharType="separate"/>
      </w:r>
      <w:r>
        <w:t>[6]</w:t>
      </w:r>
      <w:r>
        <w:fldChar w:fldCharType="end"/>
      </w:r>
      <w:r>
        <w:t xml:space="preserve"> respectively.</w:t>
      </w:r>
    </w:p>
    <w:p w14:paraId="36F17DBC" w14:textId="77777777" w:rsidR="008830C6" w:rsidRDefault="00350F32">
      <w:r>
        <w:rPr>
          <w:b/>
          <w:bCs/>
          <w:u w:val="single"/>
        </w:rPr>
        <w:t>Text proposal A:</w:t>
      </w:r>
    </w:p>
    <w:tbl>
      <w:tblPr>
        <w:tblStyle w:val="TableGrid"/>
        <w:tblW w:w="0" w:type="auto"/>
        <w:tblLook w:val="04A0" w:firstRow="1" w:lastRow="0" w:firstColumn="1" w:lastColumn="0" w:noHBand="0" w:noVBand="1"/>
      </w:tblPr>
      <w:tblGrid>
        <w:gridCol w:w="9350"/>
      </w:tblGrid>
      <w:tr w:rsidR="008830C6" w14:paraId="48DFA793" w14:textId="77777777">
        <w:tc>
          <w:tcPr>
            <w:tcW w:w="9918" w:type="dxa"/>
          </w:tcPr>
          <w:p w14:paraId="697173C7" w14:textId="77777777" w:rsidR="008830C6" w:rsidRDefault="00350F32">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40739B5E" w14:textId="77777777" w:rsidR="008830C6" w:rsidRDefault="00350F32">
            <w:pPr>
              <w:snapToGrid w:val="0"/>
              <w:spacing w:before="120" w:afterLines="50"/>
              <w:jc w:val="both"/>
              <w:rPr>
                <w:rFonts w:ascii="Arial" w:hAnsi="Arial"/>
                <w:color w:val="000000"/>
                <w:sz w:val="24"/>
              </w:rPr>
            </w:pPr>
            <w:r>
              <w:rPr>
                <w:rFonts w:ascii="Arial" w:hAnsi="Arial"/>
                <w:color w:val="000000"/>
                <w:sz w:val="24"/>
              </w:rPr>
              <w:t>5.1.6.5 PRS reception procedure</w:t>
            </w:r>
          </w:p>
          <w:p w14:paraId="2E1C4B94" w14:textId="77777777" w:rsidR="008830C6" w:rsidRDefault="00350F32">
            <w:pPr>
              <w:pStyle w:val="BodyText"/>
              <w:jc w:val="center"/>
              <w:rPr>
                <w:color w:val="FF0000"/>
                <w:lang w:eastAsia="zh-CN"/>
              </w:rPr>
            </w:pPr>
            <w:r>
              <w:rPr>
                <w:color w:val="FF0000"/>
                <w:lang w:eastAsia="zh-CN"/>
              </w:rPr>
              <w:t>&lt; Unchanged parts are omitted &gt;</w:t>
            </w:r>
          </w:p>
          <w:p w14:paraId="0E8C2BDC" w14:textId="77777777" w:rsidR="008830C6" w:rsidRDefault="00350F32">
            <w:r>
              <w:t>A DL PRS resource is defined by:</w:t>
            </w:r>
          </w:p>
          <w:p w14:paraId="327B4827" w14:textId="77777777" w:rsidR="008830C6" w:rsidRDefault="00350F32">
            <w:pPr>
              <w:pStyle w:val="B1"/>
              <w:spacing w:after="120"/>
            </w:pPr>
            <w:r>
              <w:rPr>
                <w:i/>
              </w:rPr>
              <w:t>-</w:t>
            </w:r>
            <w:r>
              <w:rPr>
                <w:i/>
              </w:rPr>
              <w:tab/>
              <w:t>nr-DL-PRS-</w:t>
            </w:r>
            <w:proofErr w:type="spellStart"/>
            <w:r>
              <w:rPr>
                <w:i/>
              </w:rPr>
              <w:t>ResourceID</w:t>
            </w:r>
            <w:proofErr w:type="spellEnd"/>
            <w:r>
              <w:rPr>
                <w:i/>
              </w:rPr>
              <w:t xml:space="preserve"> </w:t>
            </w:r>
            <w:r>
              <w:t>determines the DL PRS resource configuration identity. All DL PRS resource IDs are locally defined within a DL PRS resource set.</w:t>
            </w:r>
          </w:p>
          <w:p w14:paraId="3E8BC09B" w14:textId="77777777" w:rsidR="008830C6" w:rsidRDefault="00350F32">
            <w:pPr>
              <w:pStyle w:val="B1"/>
              <w:spacing w:after="120"/>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1268DC3E" w14:textId="77777777" w:rsidR="008830C6" w:rsidRDefault="00350F32">
            <w:pPr>
              <w:pStyle w:val="BodyText"/>
              <w:jc w:val="center"/>
              <w:rPr>
                <w:rFonts w:eastAsiaTheme="minorEastAsia"/>
                <w:lang w:eastAsia="zh-CN"/>
              </w:rPr>
            </w:pPr>
            <w:r>
              <w:rPr>
                <w:rFonts w:eastAsiaTheme="minorEastAsia"/>
                <w:lang w:eastAsia="zh-CN"/>
              </w:rPr>
              <w:t>…</w:t>
            </w:r>
          </w:p>
          <w:p w14:paraId="5BD5F982" w14:textId="77777777" w:rsidR="008830C6" w:rsidRDefault="00350F32">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proofErr w:type="spellStart"/>
            <w:r>
              <w:rPr>
                <w:i/>
                <w:color w:val="000000"/>
              </w:rPr>
              <w:t>qcl</w:t>
            </w:r>
            <w:proofErr w:type="spellEnd"/>
            <w:r>
              <w:rPr>
                <w:i/>
                <w:color w:val="000000"/>
              </w:rPr>
              <w:t>-Type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3AD1D8E7" w14:textId="77777777" w:rsidR="008830C6" w:rsidRDefault="00350F32">
            <w:pPr>
              <w:pStyle w:val="BodyText"/>
              <w:jc w:val="center"/>
              <w:rPr>
                <w:rFonts w:eastAsiaTheme="minorEastAsia"/>
                <w:lang w:eastAsia="zh-CN"/>
              </w:rPr>
            </w:pPr>
            <w:r>
              <w:rPr>
                <w:rFonts w:eastAsiaTheme="minorEastAsia"/>
                <w:lang w:eastAsia="zh-CN"/>
              </w:rPr>
              <w:t>…</w:t>
            </w:r>
          </w:p>
          <w:p w14:paraId="1F7AE63E" w14:textId="77777777" w:rsidR="008830C6" w:rsidRDefault="00350F32">
            <w:pPr>
              <w:pStyle w:val="BodyText"/>
              <w:jc w:val="center"/>
              <w:rPr>
                <w:rFonts w:eastAsiaTheme="minorEastAsia"/>
                <w:color w:val="FF0000"/>
                <w:lang w:eastAsia="zh-CN"/>
              </w:rPr>
            </w:pPr>
            <w:r>
              <w:rPr>
                <w:color w:val="FF0000"/>
                <w:lang w:eastAsia="zh-CN"/>
              </w:rPr>
              <w:t>&lt; Unchanged parts are omitted &gt;</w:t>
            </w:r>
          </w:p>
        </w:tc>
      </w:tr>
    </w:tbl>
    <w:p w14:paraId="472C7E14" w14:textId="77777777" w:rsidR="008830C6" w:rsidRDefault="008830C6"/>
    <w:p w14:paraId="10EDB0A4" w14:textId="77777777" w:rsidR="008830C6" w:rsidRDefault="00350F32">
      <w:pPr>
        <w:rPr>
          <w:b/>
          <w:bCs/>
          <w:u w:val="single"/>
        </w:rPr>
      </w:pPr>
      <w:r>
        <w:rPr>
          <w:b/>
          <w:bCs/>
          <w:u w:val="single"/>
        </w:rPr>
        <w:t>Text proposal B:</w:t>
      </w:r>
    </w:p>
    <w:tbl>
      <w:tblPr>
        <w:tblStyle w:val="TableGrid"/>
        <w:tblW w:w="0" w:type="auto"/>
        <w:tblLook w:val="04A0" w:firstRow="1" w:lastRow="0" w:firstColumn="1" w:lastColumn="0" w:noHBand="0" w:noVBand="1"/>
      </w:tblPr>
      <w:tblGrid>
        <w:gridCol w:w="9350"/>
      </w:tblGrid>
      <w:tr w:rsidR="008830C6" w14:paraId="0E5B9FA1" w14:textId="77777777">
        <w:tc>
          <w:tcPr>
            <w:tcW w:w="9962" w:type="dxa"/>
          </w:tcPr>
          <w:p w14:paraId="099E4239" w14:textId="77777777" w:rsidR="008830C6" w:rsidRDefault="00350F32">
            <w:pPr>
              <w:snapToGrid w:val="0"/>
              <w:spacing w:before="120" w:afterLines="50"/>
              <w:jc w:val="both"/>
              <w:rPr>
                <w:rFonts w:ascii="Arial" w:hAnsi="Arial"/>
                <w:color w:val="000000"/>
                <w:sz w:val="24"/>
                <w:u w:val="single"/>
              </w:rPr>
            </w:pPr>
            <w:bookmarkStart w:id="117" w:name="_Toc29899534"/>
            <w:bookmarkStart w:id="118" w:name="_Toc29894817"/>
            <w:bookmarkStart w:id="119" w:name="_Toc45699171"/>
            <w:bookmarkStart w:id="120" w:name="_Toc12021449"/>
            <w:bookmarkStart w:id="121" w:name="_Toc60601288"/>
            <w:bookmarkStart w:id="122" w:name="_Toc29899116"/>
            <w:bookmarkStart w:id="123" w:name="_Toc20311561"/>
            <w:bookmarkStart w:id="124" w:name="_Toc26719386"/>
            <w:bookmarkStart w:id="125" w:name="_Toc29917271"/>
            <w:bookmarkStart w:id="126" w:name="_Toc36498145"/>
            <w:r>
              <w:rPr>
                <w:rFonts w:ascii="Arial" w:hAnsi="Arial"/>
                <w:color w:val="000000"/>
                <w:sz w:val="24"/>
                <w:u w:val="single"/>
              </w:rPr>
              <w:t>TS 38.214 v16.5.0</w:t>
            </w:r>
          </w:p>
          <w:p w14:paraId="175F327E" w14:textId="77777777" w:rsidR="008830C6" w:rsidRDefault="00350F32">
            <w:pPr>
              <w:pStyle w:val="3GPPText"/>
              <w:jc w:val="center"/>
              <w:rPr>
                <w:color w:val="FF0000"/>
              </w:rPr>
            </w:pPr>
            <w:r>
              <w:rPr>
                <w:color w:val="FF0000"/>
              </w:rPr>
              <w:t>---------- unchanged text omitted---------------</w:t>
            </w:r>
          </w:p>
          <w:p w14:paraId="3A20BE93" w14:textId="77777777" w:rsidR="008830C6" w:rsidRDefault="00350F32">
            <w:pPr>
              <w:pStyle w:val="Heading3"/>
              <w:numPr>
                <w:ilvl w:val="0"/>
                <w:numId w:val="0"/>
              </w:numPr>
              <w:outlineLvl w:val="2"/>
              <w:rPr>
                <w:color w:val="000000"/>
              </w:rPr>
            </w:pPr>
            <w:bookmarkStart w:id="127" w:name="_Toc29673360"/>
            <w:bookmarkStart w:id="128" w:name="_Toc11352157"/>
            <w:bookmarkStart w:id="129" w:name="_Toc29673219"/>
            <w:bookmarkStart w:id="130" w:name="_Toc36645583"/>
            <w:bookmarkStart w:id="131" w:name="_Toc29674353"/>
            <w:bookmarkStart w:id="132" w:name="_Toc45810632"/>
            <w:bookmarkStart w:id="133" w:name="_Toc20318047"/>
            <w:bookmarkStart w:id="134" w:name="_Toc67304486"/>
            <w:bookmarkStart w:id="135" w:name="_Toc27299945"/>
            <w:bookmarkEnd w:id="117"/>
            <w:bookmarkEnd w:id="118"/>
            <w:bookmarkEnd w:id="119"/>
            <w:bookmarkEnd w:id="120"/>
            <w:bookmarkEnd w:id="121"/>
            <w:bookmarkEnd w:id="122"/>
            <w:bookmarkEnd w:id="123"/>
            <w:bookmarkEnd w:id="124"/>
            <w:bookmarkEnd w:id="125"/>
            <w:bookmarkEnd w:id="126"/>
            <w:r>
              <w:rPr>
                <w:color w:val="000000"/>
              </w:rPr>
              <w:t>6.2.1</w:t>
            </w:r>
            <w:r>
              <w:rPr>
                <w:color w:val="000000"/>
              </w:rPr>
              <w:tab/>
              <w:t>UE sounding procedure</w:t>
            </w:r>
            <w:bookmarkEnd w:id="127"/>
            <w:bookmarkEnd w:id="128"/>
            <w:bookmarkEnd w:id="129"/>
            <w:bookmarkEnd w:id="130"/>
            <w:bookmarkEnd w:id="131"/>
            <w:bookmarkEnd w:id="132"/>
            <w:bookmarkEnd w:id="133"/>
            <w:bookmarkEnd w:id="134"/>
            <w:bookmarkEnd w:id="135"/>
          </w:p>
          <w:p w14:paraId="153BED17" w14:textId="77777777" w:rsidR="008830C6" w:rsidRDefault="00350F32">
            <w:pPr>
              <w:pStyle w:val="3GPPText"/>
              <w:jc w:val="center"/>
              <w:rPr>
                <w:color w:val="FF0000"/>
              </w:rPr>
            </w:pPr>
            <w:r>
              <w:rPr>
                <w:color w:val="FF0000"/>
              </w:rPr>
              <w:t>---------- unchanged text omitted---------------</w:t>
            </w:r>
          </w:p>
          <w:p w14:paraId="37033D1C" w14:textId="77777777" w:rsidR="008830C6" w:rsidRDefault="00350F32">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C33DD0">
              <w:rPr>
                <w:noProof/>
                <w:position w:val="-12"/>
              </w:rPr>
              <w:object w:dxaOrig="1150" w:dyaOrig="290" w14:anchorId="3C15C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8.05pt;height:15.1pt;mso-width-percent:0;mso-height-percent:0;mso-width-percent:0;mso-height-percent:0" o:ole="">
                  <v:imagedata r:id="rId13" o:title=""/>
                </v:shape>
                <o:OLEObject Type="Embed" ProgID="Equation.DSMT4" ShapeID="_x0000_i1026" DrawAspect="Content" ObjectID="_1679831797" r:id="rId14"/>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136" w:author="Author">
              <w:r>
                <w:rPr>
                  <w:i/>
                  <w:color w:val="000000"/>
                </w:rPr>
                <w:t xml:space="preserve">, </w:t>
              </w:r>
              <w:r>
                <w:rPr>
                  <w:iCs/>
                  <w:color w:val="000000"/>
                </w:rPr>
                <w:t>t</w:t>
              </w:r>
              <w:r>
                <w:t xml:space="preserve">he UE may be configured by </w:t>
              </w:r>
            </w:ins>
            <w:del w:id="137" w:author="Author">
              <w:r>
                <w:rPr>
                  <w:rPrChange w:id="138" w:author="Author" w:date="1901-01-01T00:00:00Z">
                    <w:rPr>
                      <w:highlight w:val="yellow"/>
                    </w:rPr>
                  </w:rPrChange>
                </w:rPr>
                <w:delText xml:space="preserve"> </w:delText>
              </w:r>
            </w:del>
            <w:r>
              <w:rPr>
                <w:rPrChange w:id="139" w:author="Author" w:date="1901-01-01T00:00:00Z">
                  <w:rPr>
                    <w:highlight w:val="yellow"/>
                  </w:rPr>
                </w:rPrChange>
              </w:rPr>
              <w:t xml:space="preserve">the higher layer parameter </w:t>
            </w:r>
            <w:r>
              <w:rPr>
                <w:i/>
                <w:rPrChange w:id="140" w:author="Author" w:date="1901-01-01T00:00:00Z">
                  <w:rPr>
                    <w:i/>
                    <w:highlight w:val="yellow"/>
                  </w:rPr>
                </w:rPrChange>
              </w:rPr>
              <w:t xml:space="preserve">resourceMapping-r16 </w:t>
            </w:r>
            <w:r>
              <w:rPr>
                <w:rPrChange w:id="141" w:author="Author" w:date="1901-01-01T00:00:00Z">
                  <w:rPr>
                    <w:highlight w:val="yellow"/>
                  </w:rPr>
                </w:rPrChange>
              </w:rPr>
              <w:t>in</w:t>
            </w:r>
            <w:r>
              <w:rPr>
                <w:i/>
                <w:rPrChange w:id="142" w:author="Author" w:date="1901-01-01T00:00:00Z">
                  <w:rPr>
                    <w:i/>
                    <w:highlight w:val="yellow"/>
                  </w:rPr>
                </w:rPrChange>
              </w:rPr>
              <w:t xml:space="preserve"> </w:t>
            </w:r>
            <w:r>
              <w:rPr>
                <w:i/>
                <w:color w:val="000000"/>
                <w:rPrChange w:id="143" w:author="Author" w:date="1901-01-01T00:00:00Z">
                  <w:rPr>
                    <w:i/>
                    <w:color w:val="000000"/>
                    <w:highlight w:val="yellow"/>
                  </w:rPr>
                </w:rPrChange>
              </w:rPr>
              <w:t>SRS-PosResource</w:t>
            </w:r>
            <w:r>
              <w:rPr>
                <w:rPrChange w:id="144"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124C2607" w14:textId="77777777" w:rsidR="008830C6" w:rsidRDefault="00350F32">
            <w:pPr>
              <w:pStyle w:val="3GPPText"/>
              <w:jc w:val="center"/>
              <w:rPr>
                <w:color w:val="FF0000"/>
              </w:rPr>
            </w:pPr>
            <w:r>
              <w:rPr>
                <w:color w:val="FF0000"/>
              </w:rPr>
              <w:t>---------- unchanged text omitted---------------</w:t>
            </w:r>
          </w:p>
        </w:tc>
      </w:tr>
    </w:tbl>
    <w:p w14:paraId="6C07A918" w14:textId="77777777" w:rsidR="008830C6" w:rsidRDefault="008830C6"/>
    <w:p w14:paraId="7CEEF41A" w14:textId="77777777" w:rsidR="008830C6" w:rsidRDefault="00350F32">
      <w:pPr>
        <w:pStyle w:val="Heading3"/>
      </w:pPr>
      <w:r>
        <w:lastRenderedPageBreak/>
        <w:t>Round #1</w:t>
      </w:r>
    </w:p>
    <w:p w14:paraId="76178958" w14:textId="77777777" w:rsidR="008830C6" w:rsidRDefault="00350F32">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93"/>
        <w:gridCol w:w="7657"/>
      </w:tblGrid>
      <w:tr w:rsidR="008830C6" w14:paraId="2516A4DF" w14:textId="77777777" w:rsidTr="00525AE5">
        <w:tc>
          <w:tcPr>
            <w:tcW w:w="1694" w:type="dxa"/>
            <w:shd w:val="clear" w:color="auto" w:fill="BDD6EE" w:themeFill="accent5" w:themeFillTint="66"/>
          </w:tcPr>
          <w:p w14:paraId="7FFCF791" w14:textId="77777777" w:rsidR="008830C6" w:rsidRDefault="00350F32">
            <w:pPr>
              <w:spacing w:after="0"/>
            </w:pPr>
            <w:r>
              <w:t>Company Name</w:t>
            </w:r>
          </w:p>
        </w:tc>
        <w:tc>
          <w:tcPr>
            <w:tcW w:w="7882" w:type="dxa"/>
            <w:shd w:val="clear" w:color="auto" w:fill="BDD6EE" w:themeFill="accent5" w:themeFillTint="66"/>
          </w:tcPr>
          <w:p w14:paraId="26B26698" w14:textId="77777777" w:rsidR="008830C6" w:rsidRDefault="00350F32">
            <w:pPr>
              <w:spacing w:after="0"/>
            </w:pPr>
            <w:r>
              <w:t>Comments</w:t>
            </w:r>
          </w:p>
        </w:tc>
      </w:tr>
      <w:tr w:rsidR="008830C6" w14:paraId="5438B8A1" w14:textId="77777777" w:rsidTr="00525AE5">
        <w:tc>
          <w:tcPr>
            <w:tcW w:w="1694" w:type="dxa"/>
          </w:tcPr>
          <w:p w14:paraId="70BFB5B5" w14:textId="77777777" w:rsidR="008830C6" w:rsidRDefault="008830C6">
            <w:pPr>
              <w:spacing w:after="0"/>
            </w:pPr>
          </w:p>
        </w:tc>
        <w:tc>
          <w:tcPr>
            <w:tcW w:w="7882" w:type="dxa"/>
          </w:tcPr>
          <w:p w14:paraId="05AAD186" w14:textId="77777777" w:rsidR="008830C6" w:rsidRDefault="00350F32">
            <w:pPr>
              <w:spacing w:after="0"/>
            </w:pPr>
            <w:r>
              <w:t>TP-A:</w:t>
            </w:r>
          </w:p>
          <w:p w14:paraId="0534C365" w14:textId="77777777" w:rsidR="008830C6" w:rsidRDefault="00350F32">
            <w:pPr>
              <w:spacing w:after="0"/>
            </w:pPr>
            <w:r>
              <w:t>TP-B:</w:t>
            </w:r>
          </w:p>
        </w:tc>
      </w:tr>
      <w:tr w:rsidR="008830C6" w14:paraId="6946B342" w14:textId="77777777" w:rsidTr="00525AE5">
        <w:tc>
          <w:tcPr>
            <w:tcW w:w="1694" w:type="dxa"/>
          </w:tcPr>
          <w:p w14:paraId="1F0FE882" w14:textId="77777777" w:rsidR="008830C6" w:rsidRDefault="00350F32">
            <w:pPr>
              <w:spacing w:after="0"/>
              <w:rPr>
                <w:lang w:eastAsia="zh-CN"/>
              </w:rPr>
            </w:pPr>
            <w:r>
              <w:rPr>
                <w:rFonts w:hint="eastAsia"/>
                <w:lang w:eastAsia="zh-CN"/>
              </w:rPr>
              <w:t>H</w:t>
            </w:r>
            <w:r>
              <w:rPr>
                <w:lang w:eastAsia="zh-CN"/>
              </w:rPr>
              <w:t>uawei/HiSilicon</w:t>
            </w:r>
          </w:p>
        </w:tc>
        <w:tc>
          <w:tcPr>
            <w:tcW w:w="7882" w:type="dxa"/>
          </w:tcPr>
          <w:p w14:paraId="40578BE8" w14:textId="77777777" w:rsidR="008830C6" w:rsidRDefault="00350F32">
            <w:pPr>
              <w:spacing w:after="0"/>
              <w:rPr>
                <w:lang w:eastAsia="zh-CN"/>
              </w:rPr>
            </w:pPr>
            <w:r>
              <w:rPr>
                <w:lang w:eastAsia="zh-CN"/>
              </w:rPr>
              <w:t>TP-A: Support</w:t>
            </w:r>
          </w:p>
          <w:p w14:paraId="799F2476" w14:textId="77777777" w:rsidR="008830C6" w:rsidRDefault="00350F32">
            <w:pPr>
              <w:spacing w:after="0"/>
              <w:rPr>
                <w:lang w:eastAsia="zh-CN"/>
              </w:rPr>
            </w:pPr>
            <w:r>
              <w:rPr>
                <w:lang w:eastAsia="zh-CN"/>
              </w:rPr>
              <w:t>TP-B: Support</w:t>
            </w:r>
          </w:p>
        </w:tc>
      </w:tr>
      <w:tr w:rsidR="008830C6" w14:paraId="30444B89" w14:textId="77777777" w:rsidTr="00525AE5">
        <w:tc>
          <w:tcPr>
            <w:tcW w:w="1694" w:type="dxa"/>
          </w:tcPr>
          <w:p w14:paraId="5857D67F" w14:textId="77777777" w:rsidR="008830C6" w:rsidRDefault="00350F32">
            <w:pPr>
              <w:spacing w:after="0"/>
            </w:pPr>
            <w:r>
              <w:t>Nokia/NSB</w:t>
            </w:r>
          </w:p>
        </w:tc>
        <w:tc>
          <w:tcPr>
            <w:tcW w:w="7882" w:type="dxa"/>
          </w:tcPr>
          <w:p w14:paraId="3CCCB914" w14:textId="77777777" w:rsidR="008830C6" w:rsidRDefault="00350F32">
            <w:pPr>
              <w:spacing w:after="0"/>
            </w:pPr>
            <w:r>
              <w:t xml:space="preserve">TP-A: Okay. </w:t>
            </w:r>
          </w:p>
          <w:p w14:paraId="14E5002C" w14:textId="77777777" w:rsidR="008830C6" w:rsidRDefault="00350F32">
            <w:pPr>
              <w:spacing w:after="0"/>
            </w:pPr>
            <w:r>
              <w:t xml:space="preserve">TP-B: Not sure this is “editorial” as it changes the meaning of the sentence but we are okay with the TP. </w:t>
            </w:r>
          </w:p>
        </w:tc>
      </w:tr>
      <w:tr w:rsidR="008830C6" w14:paraId="42D33B67" w14:textId="77777777" w:rsidTr="00525AE5">
        <w:tc>
          <w:tcPr>
            <w:tcW w:w="1694" w:type="dxa"/>
          </w:tcPr>
          <w:p w14:paraId="47129F69" w14:textId="77777777" w:rsidR="008830C6" w:rsidRDefault="00350F32">
            <w:pPr>
              <w:spacing w:after="0"/>
            </w:pPr>
            <w:r>
              <w:t>vivo</w:t>
            </w:r>
          </w:p>
        </w:tc>
        <w:tc>
          <w:tcPr>
            <w:tcW w:w="7882" w:type="dxa"/>
          </w:tcPr>
          <w:p w14:paraId="307A546A" w14:textId="77777777" w:rsidR="008830C6" w:rsidRDefault="00350F32">
            <w:pPr>
              <w:spacing w:after="0"/>
            </w:pPr>
            <w:r>
              <w:t>TP-A: OK</w:t>
            </w:r>
          </w:p>
          <w:p w14:paraId="6005351B" w14:textId="77777777" w:rsidR="008830C6" w:rsidRDefault="00350F32">
            <w:pPr>
              <w:spacing w:after="0"/>
            </w:pPr>
            <w:r>
              <w:t>TP-B: OK</w:t>
            </w:r>
          </w:p>
        </w:tc>
      </w:tr>
      <w:tr w:rsidR="008830C6" w14:paraId="1F25AEBA" w14:textId="77777777" w:rsidTr="00525AE5">
        <w:tc>
          <w:tcPr>
            <w:tcW w:w="1694" w:type="dxa"/>
          </w:tcPr>
          <w:p w14:paraId="3C9ABC27" w14:textId="77777777" w:rsidR="008830C6" w:rsidRDefault="00350F32">
            <w:pPr>
              <w:spacing w:after="0"/>
              <w:rPr>
                <w:lang w:val="en-US" w:eastAsia="zh-CN"/>
              </w:rPr>
            </w:pPr>
            <w:r>
              <w:rPr>
                <w:rFonts w:hint="eastAsia"/>
                <w:lang w:val="en-US" w:eastAsia="zh-CN"/>
              </w:rPr>
              <w:t>ZTE</w:t>
            </w:r>
          </w:p>
        </w:tc>
        <w:tc>
          <w:tcPr>
            <w:tcW w:w="7882" w:type="dxa"/>
          </w:tcPr>
          <w:p w14:paraId="173106ED" w14:textId="77777777" w:rsidR="008830C6" w:rsidRDefault="00350F32">
            <w:pPr>
              <w:spacing w:after="0"/>
              <w:rPr>
                <w:lang w:eastAsia="zh-CN"/>
              </w:rPr>
            </w:pPr>
            <w:r>
              <w:rPr>
                <w:lang w:eastAsia="zh-CN"/>
              </w:rPr>
              <w:t>TP-A: Support</w:t>
            </w:r>
          </w:p>
          <w:p w14:paraId="4EE37502" w14:textId="77777777" w:rsidR="008830C6" w:rsidRDefault="00350F32">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w:t>
            </w:r>
            <w:proofErr w:type="gramStart"/>
            <w:r>
              <w:rPr>
                <w:rFonts w:hint="eastAsia"/>
                <w:lang w:val="en-US" w:eastAsia="zh-CN"/>
              </w:rPr>
              <w:t>because  the</w:t>
            </w:r>
            <w:proofErr w:type="gramEnd"/>
            <w:r>
              <w:rPr>
                <w:rFonts w:hint="eastAsia"/>
                <w:lang w:val="en-US" w:eastAsia="zh-CN"/>
              </w:rPr>
              <w:t xml:space="preserv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SRS-PosResource</w:t>
            </w:r>
            <w:r>
              <w:rPr>
                <w:rFonts w:hint="eastAsia"/>
                <w:lang w:val="en-US" w:eastAsia="zh-CN"/>
              </w:rPr>
              <w:t xml:space="preserve"> should be mandatory configured.</w:t>
            </w:r>
          </w:p>
          <w:p w14:paraId="070CAF70" w14:textId="77777777" w:rsidR="008830C6" w:rsidRDefault="008830C6">
            <w:pPr>
              <w:spacing w:after="0"/>
              <w:rPr>
                <w:lang w:val="en-US" w:eastAsia="zh-CN"/>
              </w:rPr>
            </w:pPr>
          </w:p>
          <w:p w14:paraId="0CB309C6" w14:textId="77777777" w:rsidR="008830C6" w:rsidRDefault="00350F32">
            <w:pPr>
              <w:spacing w:after="0"/>
              <w:rPr>
                <w:lang w:val="en-US" w:eastAsia="zh-CN"/>
              </w:rPr>
            </w:pPr>
            <w:r>
              <w:t xml:space="preserve">When the SRS is configured with the higher layer parameter </w:t>
            </w:r>
            <w:r>
              <w:rPr>
                <w:i/>
                <w:color w:val="000000"/>
              </w:rPr>
              <w:t>SRS-</w:t>
            </w:r>
            <w:proofErr w:type="spellStart"/>
            <w:r>
              <w:rPr>
                <w:i/>
                <w:color w:val="000000"/>
              </w:rPr>
              <w:t>PosResourceSet</w:t>
            </w:r>
            <w:proofErr w:type="spellEnd"/>
            <w:ins w:id="145" w:author="Author">
              <w:r>
                <w:rPr>
                  <w:i/>
                  <w:color w:val="000000"/>
                </w:rPr>
                <w:t xml:space="preserve">, </w:t>
              </w:r>
              <w:r>
                <w:rPr>
                  <w:iCs/>
                  <w:color w:val="000000"/>
                </w:rPr>
                <w:t>t</w:t>
              </w:r>
              <w:r>
                <w:t xml:space="preserve">he UE </w:t>
              </w:r>
              <w:del w:id="146" w:author="ZTE-Guozeng" w:date="2021-04-13T09:16:00Z">
                <w:r>
                  <w:rPr>
                    <w:highlight w:val="yellow"/>
                    <w:lang w:val="en-US"/>
                  </w:rPr>
                  <w:delText>may</w:delText>
                </w:r>
              </w:del>
            </w:ins>
            <w:ins w:id="147" w:author="ZTE-Guozeng" w:date="2021-04-13T09:16:00Z">
              <w:r>
                <w:rPr>
                  <w:rFonts w:hint="eastAsia"/>
                  <w:highlight w:val="yellow"/>
                  <w:lang w:val="en-US" w:eastAsia="zh-CN"/>
                </w:rPr>
                <w:t>should</w:t>
              </w:r>
            </w:ins>
            <w:ins w:id="148" w:author="Author">
              <w:r>
                <w:t xml:space="preserve"> be configured by </w:t>
              </w:r>
            </w:ins>
            <w:del w:id="149" w:author="Author">
              <w:r>
                <w:rPr>
                  <w:rPrChange w:id="150" w:author="Author" w:date="1901-01-01T00:00:00Z">
                    <w:rPr>
                      <w:highlight w:val="yellow"/>
                    </w:rPr>
                  </w:rPrChange>
                </w:rPr>
                <w:delText xml:space="preserve"> </w:delText>
              </w:r>
            </w:del>
            <w:r>
              <w:rPr>
                <w:rPrChange w:id="151" w:author="Author" w:date="1901-01-01T00:00:00Z">
                  <w:rPr>
                    <w:highlight w:val="yellow"/>
                  </w:rPr>
                </w:rPrChange>
              </w:rPr>
              <w:t xml:space="preserve">the higher layer parameter </w:t>
            </w:r>
            <w:r>
              <w:rPr>
                <w:i/>
                <w:rPrChange w:id="152" w:author="Author" w:date="1901-01-01T00:00:00Z">
                  <w:rPr>
                    <w:i/>
                    <w:highlight w:val="yellow"/>
                  </w:rPr>
                </w:rPrChange>
              </w:rPr>
              <w:t xml:space="preserve">resourceMapping-r16 </w:t>
            </w:r>
            <w:r>
              <w:rPr>
                <w:rPrChange w:id="153" w:author="Author" w:date="1901-01-01T00:00:00Z">
                  <w:rPr>
                    <w:highlight w:val="yellow"/>
                  </w:rPr>
                </w:rPrChange>
              </w:rPr>
              <w:t>in</w:t>
            </w:r>
            <w:r>
              <w:rPr>
                <w:i/>
                <w:rPrChange w:id="154" w:author="Author" w:date="1901-01-01T00:00:00Z">
                  <w:rPr>
                    <w:i/>
                    <w:highlight w:val="yellow"/>
                  </w:rPr>
                </w:rPrChange>
              </w:rPr>
              <w:t xml:space="preserve"> </w:t>
            </w:r>
            <w:r>
              <w:rPr>
                <w:i/>
                <w:color w:val="000000"/>
                <w:rPrChange w:id="155" w:author="Author" w:date="1901-01-01T00:00:00Z">
                  <w:rPr>
                    <w:i/>
                    <w:color w:val="000000"/>
                    <w:highlight w:val="yellow"/>
                  </w:rPr>
                </w:rPrChange>
              </w:rPr>
              <w:t>SRS-PosResource</w:t>
            </w:r>
            <w:r>
              <w:rPr>
                <w:rPrChange w:id="156"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B8A993E" w14:textId="77777777" w:rsidR="008830C6" w:rsidRDefault="008830C6">
            <w:pPr>
              <w:spacing w:after="0"/>
              <w:rPr>
                <w:lang w:val="en-US" w:eastAsia="zh-CN"/>
              </w:rPr>
            </w:pPr>
          </w:p>
        </w:tc>
      </w:tr>
      <w:tr w:rsidR="008830C6" w14:paraId="3A0D05A0" w14:textId="77777777" w:rsidTr="00525AE5">
        <w:tc>
          <w:tcPr>
            <w:tcW w:w="1694" w:type="dxa"/>
          </w:tcPr>
          <w:p w14:paraId="03ACC8D3" w14:textId="309D5CE9" w:rsidR="008830C6" w:rsidRPr="00E61F76" w:rsidRDefault="00E61F76">
            <w:pPr>
              <w:spacing w:after="0"/>
              <w:rPr>
                <w:lang w:val="en-US"/>
              </w:rPr>
            </w:pPr>
            <w:r>
              <w:rPr>
                <w:rFonts w:hint="eastAsia"/>
                <w:lang w:eastAsia="zh-CN"/>
              </w:rPr>
              <w:t>OPPO</w:t>
            </w:r>
          </w:p>
        </w:tc>
        <w:tc>
          <w:tcPr>
            <w:tcW w:w="7882" w:type="dxa"/>
          </w:tcPr>
          <w:p w14:paraId="16A1036C" w14:textId="22C74260" w:rsidR="008830C6" w:rsidRDefault="00E61F76">
            <w:pPr>
              <w:spacing w:after="0"/>
              <w:rPr>
                <w:lang w:eastAsia="zh-CN"/>
              </w:rPr>
            </w:pPr>
            <w:r>
              <w:t>Ok with both</w:t>
            </w:r>
          </w:p>
        </w:tc>
      </w:tr>
      <w:tr w:rsidR="003272E6" w14:paraId="00EB44F5" w14:textId="77777777" w:rsidTr="00525AE5">
        <w:tc>
          <w:tcPr>
            <w:tcW w:w="1694" w:type="dxa"/>
          </w:tcPr>
          <w:p w14:paraId="322212FF" w14:textId="5661897E" w:rsidR="003272E6" w:rsidRDefault="003272E6">
            <w:pPr>
              <w:spacing w:after="0"/>
              <w:rPr>
                <w:lang w:eastAsia="zh-CN"/>
              </w:rPr>
            </w:pPr>
            <w:r>
              <w:rPr>
                <w:lang w:eastAsia="zh-CN"/>
              </w:rPr>
              <w:t>Apple</w:t>
            </w:r>
          </w:p>
        </w:tc>
        <w:tc>
          <w:tcPr>
            <w:tcW w:w="7882" w:type="dxa"/>
          </w:tcPr>
          <w:p w14:paraId="603F8C03" w14:textId="62211E2E" w:rsidR="003272E6" w:rsidRDefault="003272E6">
            <w:pPr>
              <w:spacing w:after="0"/>
            </w:pPr>
            <w:r>
              <w:t>Support both</w:t>
            </w:r>
          </w:p>
        </w:tc>
      </w:tr>
      <w:tr w:rsidR="00525AE5" w14:paraId="2D541BBF" w14:textId="77777777" w:rsidTr="00525AE5">
        <w:tc>
          <w:tcPr>
            <w:tcW w:w="1694" w:type="dxa"/>
          </w:tcPr>
          <w:p w14:paraId="75CE5F47" w14:textId="77777777" w:rsidR="00525AE5" w:rsidRDefault="00525AE5" w:rsidP="003C6863">
            <w:pPr>
              <w:spacing w:after="0"/>
              <w:rPr>
                <w:lang w:eastAsia="zh-CN"/>
              </w:rPr>
            </w:pPr>
            <w:r>
              <w:rPr>
                <w:rFonts w:hint="eastAsia"/>
                <w:lang w:eastAsia="zh-CN"/>
              </w:rPr>
              <w:t>CATT</w:t>
            </w:r>
          </w:p>
        </w:tc>
        <w:tc>
          <w:tcPr>
            <w:tcW w:w="7882" w:type="dxa"/>
          </w:tcPr>
          <w:p w14:paraId="092A11F2" w14:textId="77777777" w:rsidR="00525AE5" w:rsidRDefault="00525AE5" w:rsidP="003C6863">
            <w:pPr>
              <w:spacing w:after="0"/>
              <w:rPr>
                <w:lang w:eastAsia="zh-CN"/>
              </w:rPr>
            </w:pPr>
            <w:r>
              <w:t xml:space="preserve">TP-A: </w:t>
            </w:r>
            <w:r>
              <w:rPr>
                <w:rFonts w:hint="eastAsia"/>
                <w:lang w:eastAsia="zh-CN"/>
              </w:rPr>
              <w:t>Support.</w:t>
            </w:r>
          </w:p>
          <w:p w14:paraId="2DFF1AA7" w14:textId="77777777" w:rsidR="00525AE5" w:rsidRDefault="00525AE5" w:rsidP="003C6863">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SRS-PosResource</w:t>
            </w:r>
            <w:r>
              <w:rPr>
                <w:rFonts w:hint="eastAsia"/>
                <w:lang w:val="en-US" w:eastAsia="zh-CN"/>
              </w:rPr>
              <w:t xml:space="preserve">, as ZTE </w:t>
            </w:r>
            <w:r>
              <w:rPr>
                <w:lang w:val="en-US" w:eastAsia="zh-CN"/>
              </w:rPr>
              <w:t>pointed</w:t>
            </w:r>
            <w:r>
              <w:rPr>
                <w:rFonts w:hint="eastAsia"/>
                <w:lang w:val="en-US" w:eastAsia="zh-CN"/>
              </w:rPr>
              <w:t xml:space="preserve"> out.</w:t>
            </w:r>
          </w:p>
          <w:tbl>
            <w:tblPr>
              <w:tblStyle w:val="TableGrid"/>
              <w:tblW w:w="0" w:type="auto"/>
              <w:tblLook w:val="04A0" w:firstRow="1" w:lastRow="0" w:firstColumn="1" w:lastColumn="0" w:noHBand="0" w:noVBand="1"/>
            </w:tblPr>
            <w:tblGrid>
              <w:gridCol w:w="7431"/>
            </w:tblGrid>
            <w:tr w:rsidR="00525AE5" w14:paraId="12425732" w14:textId="77777777" w:rsidTr="003C6863">
              <w:tc>
                <w:tcPr>
                  <w:tcW w:w="7651" w:type="dxa"/>
                </w:tcPr>
                <w:p w14:paraId="2EAE32D0" w14:textId="77777777" w:rsidR="00525AE5" w:rsidRDefault="00525AE5" w:rsidP="003C6863">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C33DD0">
                    <w:rPr>
                      <w:noProof/>
                      <w:position w:val="-12"/>
                    </w:rPr>
                    <w:object w:dxaOrig="1150" w:dyaOrig="290" w14:anchorId="368A6195">
                      <v:shape id="_x0000_i1025" type="#_x0000_t75" alt="" style="width:58.05pt;height:15.1pt;mso-width-percent:0;mso-height-percent:0;mso-width-percent:0;mso-height-percent:0" o:ole="">
                        <v:imagedata r:id="rId13" o:title=""/>
                      </v:shape>
                      <o:OLEObject Type="Embed" ProgID="Equation.DSMT4" ShapeID="_x0000_i1025" DrawAspect="Content" ObjectID="_1679831798" r:id="rId15"/>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157" w:author="Author">
                    <w:r>
                      <w:rPr>
                        <w:i/>
                        <w:color w:val="000000"/>
                      </w:rPr>
                      <w:t xml:space="preserve">, </w:t>
                    </w:r>
                    <w:del w:id="158" w:author="RXT" w:date="2021-04-13T14:27:00Z">
                      <w:r w:rsidDel="00A60C44">
                        <w:rPr>
                          <w:iCs/>
                          <w:color w:val="000000"/>
                        </w:rPr>
                        <w:delText>t</w:delText>
                      </w:r>
                      <w:r w:rsidDel="00A60C44">
                        <w:delText xml:space="preserve">he UE may be configured by </w:delText>
                      </w:r>
                    </w:del>
                  </w:ins>
                  <w:del w:id="159" w:author="RXT" w:date="2021-04-13T14:27:00Z">
                    <w:r w:rsidRPr="00A60C44" w:rsidDel="00A60C44">
                      <w:delText xml:space="preserve"> </w:delText>
                    </w:r>
                  </w:del>
                  <w:r w:rsidRPr="00A60C44">
                    <w:t xml:space="preserve">the higher layer parameter </w:t>
                  </w:r>
                  <w:r w:rsidRPr="00A60C44">
                    <w:rPr>
                      <w:i/>
                    </w:rPr>
                    <w:t xml:space="preserve">resourceMapping-r16 </w:t>
                  </w:r>
                  <w:r w:rsidRPr="00A60C44">
                    <w:t>in</w:t>
                  </w:r>
                  <w:r w:rsidRPr="00A60C44">
                    <w:rPr>
                      <w:i/>
                    </w:rPr>
                    <w:t xml:space="preserve"> </w:t>
                  </w:r>
                  <w:r w:rsidRPr="00A60C44">
                    <w:rPr>
                      <w:i/>
                      <w:color w:val="000000"/>
                    </w:rPr>
                    <w:t>SRS-PosResource</w:t>
                  </w:r>
                  <w:r w:rsidRPr="00A60C44">
                    <w:t xml:space="preserve"> </w:t>
                  </w:r>
                  <w:ins w:id="160" w:author="RXT" w:date="2021-04-13T14:27:00Z">
                    <w:r>
                      <w:rPr>
                        <w:rFonts w:hint="eastAsia"/>
                        <w:lang w:eastAsia="zh-CN"/>
                      </w:rPr>
                      <w:t>indicates</w:t>
                    </w:r>
                  </w:ins>
                  <w:del w:id="161" w:author="RXT" w:date="2021-04-13T14:27:00Z">
                    <w:r w:rsidRPr="00A60C44" w:rsidDel="00A60C44">
                      <w:delText>with</w:delText>
                    </w:r>
                  </w:del>
                  <w:r w:rsidRPr="00A60C4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BE02D9A" w14:textId="77777777" w:rsidR="00525AE5" w:rsidRPr="00EC64BA" w:rsidRDefault="00525AE5" w:rsidP="003C6863">
                  <w:pPr>
                    <w:spacing w:after="0"/>
                    <w:rPr>
                      <w:lang w:eastAsia="zh-CN"/>
                    </w:rPr>
                  </w:pPr>
                </w:p>
              </w:tc>
            </w:tr>
          </w:tbl>
          <w:p w14:paraId="1617E25F" w14:textId="77777777" w:rsidR="00525AE5" w:rsidRDefault="00525AE5" w:rsidP="003C6863">
            <w:pPr>
              <w:spacing w:after="0"/>
              <w:rPr>
                <w:lang w:eastAsia="zh-CN"/>
              </w:rPr>
            </w:pPr>
          </w:p>
        </w:tc>
      </w:tr>
      <w:tr w:rsidR="003272E6" w14:paraId="0E2259D3" w14:textId="77777777" w:rsidTr="00525AE5">
        <w:tc>
          <w:tcPr>
            <w:tcW w:w="1694" w:type="dxa"/>
          </w:tcPr>
          <w:p w14:paraId="080FCCE0" w14:textId="5AB707D9" w:rsidR="003272E6" w:rsidRPr="00525AE5" w:rsidRDefault="00C51F83">
            <w:pPr>
              <w:spacing w:after="0"/>
              <w:rPr>
                <w:lang w:eastAsia="zh-CN"/>
              </w:rPr>
            </w:pPr>
            <w:r>
              <w:rPr>
                <w:lang w:eastAsia="zh-CN"/>
              </w:rPr>
              <w:t>Ericsson</w:t>
            </w:r>
          </w:p>
        </w:tc>
        <w:tc>
          <w:tcPr>
            <w:tcW w:w="7882" w:type="dxa"/>
          </w:tcPr>
          <w:p w14:paraId="3AAA12BD" w14:textId="77777777" w:rsidR="003272E6" w:rsidRDefault="000F3627">
            <w:pPr>
              <w:spacing w:after="0"/>
            </w:pPr>
            <w:r>
              <w:t>TP-A: OK</w:t>
            </w:r>
          </w:p>
          <w:p w14:paraId="46936198" w14:textId="77777777" w:rsidR="000F3627" w:rsidRDefault="000F3627">
            <w:pPr>
              <w:spacing w:after="0"/>
            </w:pPr>
            <w:r>
              <w:t>TP-B: agree with the ZTE comment. Since it is a mandatory configuration, we propose to use “is” instead of “should be”.</w:t>
            </w:r>
          </w:p>
          <w:p w14:paraId="61337528" w14:textId="708F5A98" w:rsidR="000F3627" w:rsidRDefault="000F3627">
            <w:pPr>
              <w:spacing w:after="0"/>
            </w:pPr>
          </w:p>
        </w:tc>
      </w:tr>
    </w:tbl>
    <w:p w14:paraId="209D983A" w14:textId="77777777" w:rsidR="008830C6" w:rsidRDefault="008830C6"/>
    <w:p w14:paraId="58E5BF63" w14:textId="77777777" w:rsidR="008830C6" w:rsidRDefault="008830C6"/>
    <w:p w14:paraId="00EC1C66" w14:textId="77777777" w:rsidR="008830C6" w:rsidRDefault="008830C6">
      <w:pPr>
        <w:pStyle w:val="3GPPText"/>
      </w:pPr>
    </w:p>
    <w:p w14:paraId="7D0A29F3" w14:textId="77777777" w:rsidR="008830C6" w:rsidRDefault="00350F32">
      <w:pPr>
        <w:pStyle w:val="Heading1"/>
      </w:pPr>
      <w:r>
        <w:t>Conclusions</w:t>
      </w:r>
    </w:p>
    <w:p w14:paraId="09F858A0" w14:textId="77777777" w:rsidR="008830C6" w:rsidRDefault="00350F32">
      <w:pPr>
        <w:pStyle w:val="3GPPText"/>
      </w:pPr>
      <w:r>
        <w:rPr>
          <w:highlight w:val="yellow"/>
        </w:rPr>
        <w:t>TBD</w:t>
      </w:r>
    </w:p>
    <w:p w14:paraId="176CAF32" w14:textId="77777777" w:rsidR="008830C6" w:rsidRDefault="008830C6">
      <w:pPr>
        <w:pStyle w:val="3GPPText"/>
      </w:pPr>
    </w:p>
    <w:p w14:paraId="3F89C610" w14:textId="77777777" w:rsidR="008830C6" w:rsidRDefault="00350F32">
      <w:pPr>
        <w:pStyle w:val="Heading1"/>
        <w:rPr>
          <w:lang w:val="en-US"/>
        </w:rPr>
      </w:pPr>
      <w:r>
        <w:rPr>
          <w:lang w:val="en-US"/>
        </w:rPr>
        <w:lastRenderedPageBreak/>
        <w:t>References</w:t>
      </w:r>
    </w:p>
    <w:bookmarkStart w:id="162" w:name="_Ref68721300"/>
    <w:p w14:paraId="238036CB"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"file:///C:\\Users\\wanshic\\OneDrive%20-%20Qualcomm\\Documents\\Standards\\3GPP%20Standards\\Meeting%20Documents\\TSGR1_104b\\Docs\\R1-2102347.zip" </w:instrText>
      </w:r>
      <w:r>
        <w:rPr>
          <w:rFonts w:ascii="Times New Roman" w:eastAsia="SimSun" w:hAnsi="Times New Roman"/>
        </w:rPr>
        <w:fldChar w:fldCharType="separate"/>
      </w:r>
      <w:r>
        <w:rPr>
          <w:rFonts w:ascii="Times New Roman" w:eastAsia="SimSun" w:hAnsi="Times New Roman"/>
        </w:rPr>
        <w:t>R1-2102347</w:t>
      </w:r>
      <w:r>
        <w:rPr>
          <w:rFonts w:ascii="Times New Roman" w:eastAsia="SimSun" w:hAnsi="Times New Roman"/>
        </w:rPr>
        <w:fldChar w:fldCharType="end"/>
      </w:r>
      <w:r>
        <w:rPr>
          <w:rFonts w:ascii="Times New Roman" w:eastAsia="SimSun" w:hAnsi="Times New Roman"/>
        </w:rPr>
        <w:t xml:space="preserve">    Correction to the procedure to determine the cell of PRS</w:t>
      </w:r>
      <w:r>
        <w:rPr>
          <w:rFonts w:ascii="Times New Roman" w:eastAsia="SimSun" w:hAnsi="Times New Roman"/>
        </w:rPr>
        <w:tab/>
        <w:t>Huawei, HiSilicon</w:t>
      </w:r>
      <w:bookmarkEnd w:id="162"/>
    </w:p>
    <w:bookmarkStart w:id="163" w:name="_Ref68721717"/>
    <w:p w14:paraId="08C2E191"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"file:///C:\\Users\\wanshic\\OneDrive%20-%20Qualcomm\\Documents\\Standards\\3GPP%20Standards\\Meeting%20Documents\\TSGR1_104b\\Docs\\R1-2102375.zip" </w:instrText>
      </w:r>
      <w:r>
        <w:rPr>
          <w:rFonts w:ascii="Times New Roman" w:eastAsia="SimSun" w:hAnsi="Times New Roman"/>
        </w:rPr>
        <w:fldChar w:fldCharType="separate"/>
      </w:r>
      <w:r>
        <w:rPr>
          <w:rFonts w:ascii="Times New Roman" w:eastAsia="SimSun" w:hAnsi="Times New Roman"/>
        </w:rPr>
        <w:t>R1-2102375</w:t>
      </w:r>
      <w:r>
        <w:rPr>
          <w:rFonts w:ascii="Times New Roman" w:eastAsia="SimSun" w:hAnsi="Times New Roman"/>
        </w:rPr>
        <w:fldChar w:fldCharType="end"/>
      </w:r>
      <w:r>
        <w:rPr>
          <w:rFonts w:ascii="Times New Roman" w:eastAsia="SimSun" w:hAnsi="Times New Roman"/>
        </w:rPr>
        <w:t xml:space="preserve">    Text Proposals on NR Positioning</w:t>
      </w:r>
      <w:r>
        <w:rPr>
          <w:rFonts w:ascii="Times New Roman" w:eastAsia="SimSun" w:hAnsi="Times New Roman"/>
        </w:rPr>
        <w:tab/>
        <w:t>OPPO</w:t>
      </w:r>
      <w:bookmarkEnd w:id="163"/>
    </w:p>
    <w:bookmarkStart w:id="164" w:name="_Ref68723556"/>
    <w:p w14:paraId="375426A8"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Pr>
          <w:rFonts w:ascii="Times New Roman" w:eastAsia="SimSun" w:hAnsi="Times New Roman"/>
        </w:rPr>
        <w:t>R1-2102597</w:t>
      </w:r>
      <w:r>
        <w:rPr>
          <w:rFonts w:ascii="Times New Roman" w:eastAsia="SimSun" w:hAnsi="Times New Roman"/>
        </w:rPr>
        <w:fldChar w:fldCharType="end"/>
      </w:r>
      <w:r>
        <w:rPr>
          <w:rFonts w:ascii="Times New Roman" w:eastAsia="SimSun" w:hAnsi="Times New Roman"/>
        </w:rPr>
        <w:t xml:space="preserve">    Discussion and TP on remaining issues in NR positioning</w:t>
      </w:r>
      <w:r>
        <w:rPr>
          <w:rFonts w:ascii="Times New Roman" w:eastAsia="SimSun" w:hAnsi="Times New Roman"/>
        </w:rPr>
        <w:tab/>
        <w:t>CATT</w:t>
      </w:r>
      <w:bookmarkEnd w:id="164"/>
    </w:p>
    <w:bookmarkStart w:id="165" w:name="_Ref68723921"/>
    <w:p w14:paraId="325BD09A"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165"/>
    </w:p>
    <w:bookmarkStart w:id="166" w:name="_Ref68727627"/>
    <w:p w14:paraId="075E680F"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"file:///C:\\Users\\wanshic\\OneDrive%20-%20Qualcomm\\Documents\\Standards\\3GPP%20Standards\\Meeting%20Documents\\TSGR1_104b\\Docs\\R1-2102948.zip" </w:instrText>
      </w:r>
      <w:r>
        <w:rPr>
          <w:rFonts w:ascii="Times New Roman" w:eastAsia="SimSun" w:hAnsi="Times New Roman"/>
        </w:rPr>
        <w:fldChar w:fldCharType="separate"/>
      </w:r>
      <w:r>
        <w:rPr>
          <w:rFonts w:ascii="Times New Roman" w:eastAsia="SimSun" w:hAnsi="Times New Roman"/>
        </w:rPr>
        <w:t>R1-2102948</w:t>
      </w:r>
      <w:r>
        <w:rPr>
          <w:rFonts w:ascii="Times New Roman" w:eastAsia="SimSun" w:hAnsi="Times New Roman"/>
        </w:rPr>
        <w:fldChar w:fldCharType="end"/>
      </w:r>
      <w:r>
        <w:rPr>
          <w:rFonts w:ascii="Times New Roman" w:eastAsia="SimSun" w:hAnsi="Times New Roman"/>
        </w:rPr>
        <w:t xml:space="preserve">    Maintenance on Rel-16 NR positioning</w:t>
      </w:r>
      <w:r>
        <w:rPr>
          <w:rFonts w:ascii="Times New Roman" w:eastAsia="SimSun" w:hAnsi="Times New Roman"/>
        </w:rPr>
        <w:tab/>
        <w:t>vivo</w:t>
      </w:r>
      <w:bookmarkEnd w:id="166"/>
    </w:p>
    <w:p w14:paraId="4BCABF32" w14:textId="77777777" w:rsidR="008830C6" w:rsidRDefault="00C33DD0">
      <w:pPr>
        <w:pStyle w:val="ListParagraph"/>
        <w:widowControl w:val="0"/>
        <w:numPr>
          <w:ilvl w:val="0"/>
          <w:numId w:val="5"/>
        </w:numPr>
        <w:tabs>
          <w:tab w:val="left" w:pos="708"/>
        </w:tabs>
        <w:autoSpaceDN w:val="0"/>
        <w:spacing w:after="60"/>
        <w:jc w:val="both"/>
        <w:rPr>
          <w:rFonts w:ascii="Times New Roman" w:eastAsia="SimSun" w:hAnsi="Times New Roman"/>
        </w:rPr>
      </w:pPr>
      <w:hyperlink r:id="rId16" w:history="1">
        <w:r w:rsidR="00350F32">
          <w:rPr>
            <w:rFonts w:ascii="Times New Roman" w:eastAsia="SimSun" w:hAnsi="Times New Roman"/>
          </w:rPr>
          <w:t>R1-2103734</w:t>
        </w:r>
      </w:hyperlink>
      <w:r w:rsidR="00350F32">
        <w:rPr>
          <w:rFonts w:ascii="Times New Roman" w:eastAsia="SimSun" w:hAnsi="Times New Roman"/>
        </w:rPr>
        <w:t xml:space="preserve">    Maintenance on Rel-16 NR positioning</w:t>
      </w:r>
      <w:r w:rsidR="00350F32">
        <w:rPr>
          <w:rFonts w:ascii="Times New Roman" w:eastAsia="SimSun" w:hAnsi="Times New Roman"/>
        </w:rPr>
        <w:tab/>
        <w:t>Ericsson</w:t>
      </w:r>
    </w:p>
    <w:sectPr w:rsidR="008830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E9EF3" w14:textId="77777777" w:rsidR="00C33DD0" w:rsidRDefault="00C33DD0" w:rsidP="00480644">
      <w:pPr>
        <w:spacing w:after="0"/>
      </w:pPr>
      <w:r>
        <w:separator/>
      </w:r>
    </w:p>
  </w:endnote>
  <w:endnote w:type="continuationSeparator" w:id="0">
    <w:p w14:paraId="41A17A77" w14:textId="77777777" w:rsidR="00C33DD0" w:rsidRDefault="00C33DD0" w:rsidP="00480644">
      <w:pPr>
        <w:spacing w:after="0"/>
      </w:pPr>
      <w:r>
        <w:continuationSeparator/>
      </w:r>
    </w:p>
  </w:endnote>
  <w:endnote w:type="continuationNotice" w:id="1">
    <w:p w14:paraId="45DF1A2C" w14:textId="77777777" w:rsidR="00C33DD0" w:rsidRDefault="00C33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7B76" w14:textId="77777777" w:rsidR="00C33DD0" w:rsidRDefault="00C33DD0" w:rsidP="00480644">
      <w:pPr>
        <w:spacing w:after="0"/>
      </w:pPr>
      <w:r>
        <w:separator/>
      </w:r>
    </w:p>
  </w:footnote>
  <w:footnote w:type="continuationSeparator" w:id="0">
    <w:p w14:paraId="6E116DDD" w14:textId="77777777" w:rsidR="00C33DD0" w:rsidRDefault="00C33DD0" w:rsidP="00480644">
      <w:pPr>
        <w:spacing w:after="0"/>
      </w:pPr>
      <w:r>
        <w:continuationSeparator/>
      </w:r>
    </w:p>
  </w:footnote>
  <w:footnote w:type="continuationNotice" w:id="1">
    <w:p w14:paraId="6BB6339C" w14:textId="77777777" w:rsidR="00C33DD0" w:rsidRDefault="00C33D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588B084F"/>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w15:presenceInfo w15:providerId="Windows Live" w15:userId="6385397d0b85fedf"/>
  </w15:person>
  <w15:person w15:author="Li Guo">
    <w15:presenceInfo w15:providerId="Windows Live" w15:userId="af0bb698de13b6f4"/>
  </w15:person>
  <w15:person w15:author="Huawei - Huangsu">
    <w15:presenceInfo w15:providerId="None" w15:userId="Huawei - Huangsu"/>
  </w15:person>
  <w15:person w15:author="Author">
    <w15:presenceInfo w15:providerId="None" w15:userId="Author"/>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8A"/>
    <w:rsid w:val="0003517D"/>
    <w:rsid w:val="00082C6E"/>
    <w:rsid w:val="000F3627"/>
    <w:rsid w:val="00230E12"/>
    <w:rsid w:val="002F7687"/>
    <w:rsid w:val="00325F9D"/>
    <w:rsid w:val="003272E6"/>
    <w:rsid w:val="00347712"/>
    <w:rsid w:val="00350F32"/>
    <w:rsid w:val="003B7E51"/>
    <w:rsid w:val="003F0CA6"/>
    <w:rsid w:val="00445B45"/>
    <w:rsid w:val="00480644"/>
    <w:rsid w:val="004867B4"/>
    <w:rsid w:val="00492E8A"/>
    <w:rsid w:val="004A1EB1"/>
    <w:rsid w:val="00525AE5"/>
    <w:rsid w:val="0057524C"/>
    <w:rsid w:val="00643ABD"/>
    <w:rsid w:val="00791BDD"/>
    <w:rsid w:val="007E2DDC"/>
    <w:rsid w:val="008209C1"/>
    <w:rsid w:val="008830C6"/>
    <w:rsid w:val="00917FBC"/>
    <w:rsid w:val="00A7667C"/>
    <w:rsid w:val="00B456AB"/>
    <w:rsid w:val="00C2680B"/>
    <w:rsid w:val="00C33DD0"/>
    <w:rsid w:val="00C51F83"/>
    <w:rsid w:val="00CC25BD"/>
    <w:rsid w:val="00CC2D89"/>
    <w:rsid w:val="00CD6A01"/>
    <w:rsid w:val="00CE58BD"/>
    <w:rsid w:val="00CF4524"/>
    <w:rsid w:val="00D50169"/>
    <w:rsid w:val="00E20DF8"/>
    <w:rsid w:val="00E61F76"/>
    <w:rsid w:val="00E90BDA"/>
    <w:rsid w:val="3CB85183"/>
    <w:rsid w:val="5E3E66D2"/>
    <w:rsid w:val="66C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0E5CA"/>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sz w:val="16"/>
      <w:lang w:val="en-GB" w:eastAsia="en-US"/>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TALCar">
    <w:name w:val="TAL Car"/>
    <w:link w:val="TAL"/>
    <w:qFormat/>
    <w:locked/>
    <w:rsid w:val="00CC25BD"/>
    <w:rPr>
      <w:rFonts w:ascii="Arial" w:eastAsia="Times New Roman" w:hAnsi="Arial" w:cs="Arial"/>
      <w:sz w:val="18"/>
    </w:rPr>
  </w:style>
  <w:style w:type="paragraph" w:customStyle="1" w:styleId="TAL">
    <w:name w:val="TAL"/>
    <w:basedOn w:val="Normal"/>
    <w:link w:val="TALCar"/>
    <w:qFormat/>
    <w:rsid w:val="00CC25BD"/>
    <w:pPr>
      <w:keepNext/>
      <w:keepLines/>
      <w:spacing w:after="0"/>
      <w:textAlignment w:val="auto"/>
    </w:pPr>
    <w:rPr>
      <w:rFonts w:ascii="Arial" w:eastAsia="Times New Roman" w:hAnsi="Arial" w:cs="Arial"/>
      <w:sz w:val="18"/>
      <w:lang w:val="en-US" w:eastAsia="zh-CN"/>
    </w:rPr>
  </w:style>
  <w:style w:type="paragraph" w:styleId="Header">
    <w:name w:val="header"/>
    <w:basedOn w:val="Normal"/>
    <w:link w:val="HeaderChar"/>
    <w:uiPriority w:val="99"/>
    <w:unhideWhenUsed/>
    <w:rsid w:val="00480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0644"/>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4806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0644"/>
    <w:rPr>
      <w:rFonts w:ascii="Times New Roma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7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5NUHHDQN7SK2-1476151046-499830</_dlc_DocId>
    <_dlc_DocIdUrl xmlns="f166a696-7b5b-4ccd-9f0c-ffde0cceec81">
      <Url>https://ericsson.sharepoint.com/sites/star/_layouts/15/DocIdRedir.aspx?ID=5NUHHDQN7SK2-1476151046-499830</Url>
      <Description>5NUHHDQN7SK2-1476151046-499830</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6A11C-5A8D-4D79-AB86-53CE0D0345E3}">
  <ds:schemaRefs>
    <ds:schemaRef ds:uri="http://schemas.microsoft.com/sharepoint/v3/contenttype/forms"/>
  </ds:schemaRefs>
</ds:datastoreItem>
</file>

<file path=customXml/itemProps3.xml><?xml version="1.0" encoding="utf-8"?>
<ds:datastoreItem xmlns:ds="http://schemas.openxmlformats.org/officeDocument/2006/customXml" ds:itemID="{50C9E805-6943-4764-AF9A-E5C3C58B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42F21BA-3672-4176-B89C-ADD972D71552}">
  <ds:schemaRefs>
    <ds:schemaRef ds:uri="Microsoft.SharePoint.Taxonomy.ContentTypeSync"/>
  </ds:schemaRefs>
</ds:datastoreItem>
</file>

<file path=customXml/itemProps6.xml><?xml version="1.0" encoding="utf-8"?>
<ds:datastoreItem xmlns:ds="http://schemas.openxmlformats.org/officeDocument/2006/customXml" ds:itemID="{6CDA08D5-DB10-462C-A951-DB9EA8CDC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2958</Words>
  <Characters>16867</Characters>
  <Application>Microsoft Office Word</Application>
  <DocSecurity>0</DocSecurity>
  <Lines>140</Lines>
  <Paragraphs>39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Florent Munier</cp:lastModifiedBy>
  <cp:revision>4</cp:revision>
  <dcterms:created xsi:type="dcterms:W3CDTF">2021-04-13T11:14:00Z</dcterms:created>
  <dcterms:modified xsi:type="dcterms:W3CDTF">2021-04-13T11:16:00Z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1618285524</vt:lpwstr>
  </property>
  <property fmtid="{D5CDD505-2E9C-101B-9397-08002B2CF9AE}" pid="7" name="ContentTypeId">
    <vt:lpwstr>0x010100C5F30C9B16E14C8EACE5F2CC7B7AC7F400F5862E332FC6CE449700A00A9FC83FBA</vt:lpwstr>
  </property>
  <property fmtid="{D5CDD505-2E9C-101B-9397-08002B2CF9AE}" pid="8" name="_dlc_DocIdItemGuid">
    <vt:lpwstr>acc7e79f-5ac1-420e-9af9-bae31d7da3e3</vt:lpwstr>
  </property>
</Properties>
</file>