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00E" w:rsidRPr="00B94F24" w:rsidRDefault="00A6635D" w:rsidP="00A6635D">
      <w:pPr>
        <w:spacing w:after="0"/>
        <w:rPr>
          <w:b/>
          <w:u w:val="single"/>
        </w:rPr>
      </w:pPr>
      <w:r w:rsidRPr="00B94F24">
        <w:rPr>
          <w:rFonts w:hint="eastAsia"/>
          <w:b/>
          <w:u w:val="single"/>
        </w:rPr>
        <w:t>Proposal for email thread topics for Rel-16 5G V2X maintenance</w:t>
      </w:r>
    </w:p>
    <w:p w:rsidR="00A6635D" w:rsidRDefault="00B94F24" w:rsidP="00A6635D">
      <w:pPr>
        <w:spacing w:after="0"/>
      </w:pPr>
      <w:r>
        <w:rPr>
          <w:rFonts w:hint="eastAsia"/>
        </w:rPr>
        <w:t>Thread #1</w:t>
      </w:r>
    </w:p>
    <w:p w:rsidR="00233C5B" w:rsidRPr="00233C5B" w:rsidRDefault="00233C5B" w:rsidP="00233C5B">
      <w:pPr>
        <w:pStyle w:val="a3"/>
        <w:numPr>
          <w:ilvl w:val="0"/>
          <w:numId w:val="11"/>
        </w:numPr>
        <w:spacing w:after="0"/>
        <w:ind w:leftChars="0"/>
      </w:pPr>
      <w:r w:rsidRPr="00233C5B">
        <w:t xml:space="preserve">Issue SY-1: Timing misalignment between </w:t>
      </w:r>
      <w:proofErr w:type="spellStart"/>
      <w:r w:rsidRPr="00233C5B">
        <w:t>eNB</w:t>
      </w:r>
      <w:proofErr w:type="spellEnd"/>
      <w:r w:rsidRPr="00233C5B">
        <w:t>/</w:t>
      </w:r>
      <w:proofErr w:type="spellStart"/>
      <w:r w:rsidRPr="00233C5B">
        <w:t>gNB</w:t>
      </w:r>
      <w:proofErr w:type="spellEnd"/>
      <w:r w:rsidRPr="00233C5B">
        <w:t xml:space="preserve">, </w:t>
      </w:r>
      <w:proofErr w:type="spellStart"/>
      <w:r w:rsidRPr="00233C5B">
        <w:t>gNB</w:t>
      </w:r>
      <w:proofErr w:type="spellEnd"/>
      <w:r w:rsidRPr="00233C5B">
        <w:t>/</w:t>
      </w:r>
      <w:proofErr w:type="spellStart"/>
      <w:r w:rsidRPr="00233C5B">
        <w:t>gNB</w:t>
      </w:r>
      <w:proofErr w:type="spellEnd"/>
    </w:p>
    <w:p w:rsidR="00B94F24" w:rsidRPr="00233C5B" w:rsidRDefault="00975E96" w:rsidP="00975E96">
      <w:pPr>
        <w:pStyle w:val="a3"/>
        <w:numPr>
          <w:ilvl w:val="0"/>
          <w:numId w:val="11"/>
        </w:numPr>
        <w:spacing w:after="0"/>
        <w:ind w:leftChars="0"/>
      </w:pPr>
      <w:r w:rsidRPr="00233C5B">
        <w:t>Issue PS-1: Logical or physical slots in RS sequence generation and mapping</w:t>
      </w:r>
    </w:p>
    <w:p w:rsidR="00975E96" w:rsidRPr="00233C5B" w:rsidRDefault="00975E96" w:rsidP="00975E96">
      <w:pPr>
        <w:spacing w:after="0"/>
      </w:pPr>
      <w:r w:rsidRPr="00233C5B">
        <w:rPr>
          <w:rFonts w:hint="eastAsia"/>
        </w:rPr>
        <w:t>Thread #</w:t>
      </w:r>
      <w:r w:rsidR="00233C5B" w:rsidRPr="00233C5B">
        <w:t>2</w:t>
      </w:r>
    </w:p>
    <w:p w:rsidR="00975E96" w:rsidRPr="00233C5B" w:rsidRDefault="00975E96" w:rsidP="00975E96">
      <w:pPr>
        <w:pStyle w:val="a3"/>
        <w:numPr>
          <w:ilvl w:val="0"/>
          <w:numId w:val="11"/>
        </w:numPr>
        <w:spacing w:after="0"/>
        <w:ind w:leftChars="0"/>
      </w:pPr>
      <w:r w:rsidRPr="00233C5B">
        <w:t>Issue M1-1-1: dci-</w:t>
      </w:r>
      <w:proofErr w:type="spellStart"/>
      <w:r w:rsidRPr="00233C5B">
        <w:t>FormatsExt</w:t>
      </w:r>
      <w:proofErr w:type="spellEnd"/>
      <w:r w:rsidRPr="00233C5B">
        <w:t xml:space="preserve"> </w:t>
      </w:r>
      <w:proofErr w:type="spellStart"/>
      <w:r w:rsidRPr="00233C5B">
        <w:t>vs</w:t>
      </w:r>
      <w:proofErr w:type="spellEnd"/>
      <w:r w:rsidRPr="00233C5B">
        <w:t xml:space="preserve"> dci-</w:t>
      </w:r>
      <w:proofErr w:type="spellStart"/>
      <w:r w:rsidRPr="00233C5B">
        <w:t>FormatsSL</w:t>
      </w:r>
      <w:proofErr w:type="spellEnd"/>
    </w:p>
    <w:p w:rsidR="00975E96" w:rsidRPr="00233C5B" w:rsidRDefault="00233C5B" w:rsidP="00975E96">
      <w:pPr>
        <w:spacing w:after="0"/>
      </w:pPr>
      <w:r w:rsidRPr="00233C5B">
        <w:rPr>
          <w:rFonts w:hint="eastAsia"/>
        </w:rPr>
        <w:t>Thread #3</w:t>
      </w:r>
    </w:p>
    <w:p w:rsidR="00975E96" w:rsidRPr="00233C5B" w:rsidRDefault="00975E96" w:rsidP="00975E96">
      <w:pPr>
        <w:pStyle w:val="a3"/>
        <w:numPr>
          <w:ilvl w:val="0"/>
          <w:numId w:val="11"/>
        </w:numPr>
        <w:spacing w:after="0"/>
        <w:ind w:leftChars="0"/>
      </w:pPr>
      <w:r w:rsidRPr="00233C5B">
        <w:t>Issue M1-2-1: For Type 1, the number of PSSCH slots associated with the same PSFCH slot could be smaller than the PSFCH resource period</w:t>
      </w:r>
    </w:p>
    <w:p w:rsidR="00975E96" w:rsidRPr="00233C5B" w:rsidRDefault="00975E96" w:rsidP="00975E96">
      <w:pPr>
        <w:pStyle w:val="a3"/>
        <w:numPr>
          <w:ilvl w:val="0"/>
          <w:numId w:val="11"/>
        </w:numPr>
        <w:spacing w:after="0"/>
        <w:ind w:leftChars="0"/>
      </w:pPr>
      <w:r w:rsidRPr="00233C5B">
        <w:t>Issue M1-2-2: How to operate with multiple resource pools with different PSFCH periods</w:t>
      </w:r>
    </w:p>
    <w:p w:rsidR="00B94F24" w:rsidRPr="00233C5B" w:rsidRDefault="00233C5B" w:rsidP="00A6635D">
      <w:pPr>
        <w:spacing w:after="0"/>
      </w:pPr>
      <w:r w:rsidRPr="00233C5B">
        <w:t>Thread #4</w:t>
      </w:r>
    </w:p>
    <w:p w:rsidR="00975E96" w:rsidRPr="00233C5B" w:rsidRDefault="00975E96" w:rsidP="00975E96">
      <w:pPr>
        <w:pStyle w:val="a3"/>
        <w:numPr>
          <w:ilvl w:val="0"/>
          <w:numId w:val="11"/>
        </w:numPr>
        <w:spacing w:after="0"/>
        <w:ind w:leftChars="0"/>
      </w:pPr>
      <w:r w:rsidRPr="00233C5B">
        <w:t>Issue M2-1: Infinite loop due to excessive resource exclusion in step 5)</w:t>
      </w:r>
    </w:p>
    <w:p w:rsidR="00975E96" w:rsidRPr="00233C5B" w:rsidRDefault="00975E96" w:rsidP="00975E96">
      <w:pPr>
        <w:pStyle w:val="a3"/>
        <w:numPr>
          <w:ilvl w:val="0"/>
          <w:numId w:val="11"/>
        </w:numPr>
        <w:spacing w:after="0"/>
        <w:ind w:leftChars="0"/>
      </w:pPr>
      <w:r w:rsidRPr="00233C5B">
        <w:t>Issue M2-2: Resource exclusion/selection for multiple transport blocks</w:t>
      </w:r>
    </w:p>
    <w:p w:rsidR="00B94F24" w:rsidRPr="00233C5B" w:rsidRDefault="00233C5B" w:rsidP="00A6635D">
      <w:pPr>
        <w:spacing w:after="0"/>
      </w:pPr>
      <w:r w:rsidRPr="00233C5B">
        <w:rPr>
          <w:rFonts w:hint="eastAsia"/>
        </w:rPr>
        <w:t>Thread #5</w:t>
      </w:r>
    </w:p>
    <w:p w:rsidR="00975E96" w:rsidRPr="00233C5B" w:rsidRDefault="00975E96" w:rsidP="00975E96">
      <w:pPr>
        <w:pStyle w:val="a3"/>
        <w:numPr>
          <w:ilvl w:val="0"/>
          <w:numId w:val="11"/>
        </w:numPr>
        <w:spacing w:after="0"/>
        <w:ind w:leftChars="0"/>
      </w:pPr>
      <w:r w:rsidRPr="00233C5B">
        <w:t>Issue PP-1: How SL HARQ-ACK report is piggybacked on PUSCH</w:t>
      </w:r>
    </w:p>
    <w:p w:rsidR="005A681C" w:rsidRDefault="005A681C" w:rsidP="00A6635D">
      <w:pPr>
        <w:spacing w:after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B94F24" w:rsidTr="00B94F24">
        <w:tc>
          <w:tcPr>
            <w:tcW w:w="1696" w:type="dxa"/>
          </w:tcPr>
          <w:p w:rsidR="00B94F24" w:rsidRDefault="00B94F24" w:rsidP="00A6635D">
            <w:r>
              <w:rPr>
                <w:rFonts w:hint="eastAsia"/>
              </w:rPr>
              <w:t>Company</w:t>
            </w:r>
          </w:p>
        </w:tc>
        <w:tc>
          <w:tcPr>
            <w:tcW w:w="7320" w:type="dxa"/>
          </w:tcPr>
          <w:p w:rsidR="00B94F24" w:rsidRDefault="00B94F24" w:rsidP="00A6635D">
            <w:r>
              <w:rPr>
                <w:rFonts w:hint="eastAsia"/>
              </w:rPr>
              <w:t>Comments</w:t>
            </w:r>
          </w:p>
        </w:tc>
      </w:tr>
      <w:tr w:rsidR="00B94F24" w:rsidTr="00B94F24">
        <w:tc>
          <w:tcPr>
            <w:tcW w:w="1696" w:type="dxa"/>
          </w:tcPr>
          <w:p w:rsidR="00B94F24" w:rsidRDefault="00EA6B6C" w:rsidP="00A6635D">
            <w:pPr>
              <w:rPr>
                <w:rFonts w:hint="eastAsia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20" w:type="dxa"/>
          </w:tcPr>
          <w:p w:rsidR="00B94F24" w:rsidRDefault="00EA6B6C" w:rsidP="00EA6B6C">
            <w:r>
              <w:t>First of all, we think that</w:t>
            </w:r>
            <w:r>
              <w:rPr>
                <w:rFonts w:hint="eastAsia"/>
              </w:rPr>
              <w:t xml:space="preserve"> M2-1 and M 2-2 were already discussed </w:t>
            </w:r>
            <w:r w:rsidR="00FA47B2">
              <w:t>during</w:t>
            </w:r>
            <w:r>
              <w:t xml:space="preserve"> the past preparation phase/technical discussion</w:t>
            </w:r>
            <w:r w:rsidR="00FA47B2">
              <w:t xml:space="preserve"> but failed to be selected as critical remaining issues or reach agreements. In this sense, our preference is to remove </w:t>
            </w:r>
            <w:r w:rsidR="00FA47B2">
              <w:rPr>
                <w:rFonts w:hint="eastAsia"/>
              </w:rPr>
              <w:t>M2-1 and M 2-2</w:t>
            </w:r>
            <w:r w:rsidR="00FA47B2">
              <w:t xml:space="preserve"> and </w:t>
            </w:r>
            <w:r w:rsidR="00BA4B7C">
              <w:t xml:space="preserve">rather </w:t>
            </w:r>
            <w:r w:rsidR="00FA47B2">
              <w:t xml:space="preserve">include </w:t>
            </w:r>
            <w:r w:rsidR="00BA4B7C">
              <w:t>PP-2 or PS-2 which has never been discussed before but needs clarification.</w:t>
            </w:r>
            <w:r>
              <w:t xml:space="preserve"> </w:t>
            </w:r>
          </w:p>
          <w:p w:rsidR="00BA4B7C" w:rsidRDefault="00BA4B7C" w:rsidP="00A216B5">
            <w:r>
              <w:t xml:space="preserve">Secondly, </w:t>
            </w:r>
            <w:r w:rsidR="00A216B5">
              <w:t xml:space="preserve">in our understanding, there was no consensus in Rel-16 </w:t>
            </w:r>
            <w:r w:rsidR="002E2154">
              <w:t xml:space="preserve">feature discussion </w:t>
            </w:r>
            <w:r w:rsidR="00A216B5">
              <w:t xml:space="preserve">to have further optimization for SL communication between UEs having different timing synchronization sources. </w:t>
            </w:r>
            <w:r w:rsidR="002E2154">
              <w:t>So, SY-1 should be removed.</w:t>
            </w:r>
            <w:bookmarkStart w:id="0" w:name="_GoBack"/>
            <w:bookmarkEnd w:id="0"/>
            <w:r w:rsidR="00A216B5">
              <w:t xml:space="preserve"> </w:t>
            </w:r>
          </w:p>
        </w:tc>
      </w:tr>
      <w:tr w:rsidR="00B94F24" w:rsidTr="00B94F24">
        <w:tc>
          <w:tcPr>
            <w:tcW w:w="1696" w:type="dxa"/>
          </w:tcPr>
          <w:p w:rsidR="00B94F24" w:rsidRDefault="00B94F24" w:rsidP="00A6635D"/>
        </w:tc>
        <w:tc>
          <w:tcPr>
            <w:tcW w:w="7320" w:type="dxa"/>
          </w:tcPr>
          <w:p w:rsidR="00B94F24" w:rsidRDefault="00B94F24" w:rsidP="00A6635D"/>
        </w:tc>
      </w:tr>
      <w:tr w:rsidR="00B94F24" w:rsidTr="00B94F24">
        <w:tc>
          <w:tcPr>
            <w:tcW w:w="1696" w:type="dxa"/>
          </w:tcPr>
          <w:p w:rsidR="00B94F24" w:rsidRDefault="00B94F24" w:rsidP="00A6635D"/>
        </w:tc>
        <w:tc>
          <w:tcPr>
            <w:tcW w:w="7320" w:type="dxa"/>
          </w:tcPr>
          <w:p w:rsidR="00B94F24" w:rsidRDefault="00B94F24" w:rsidP="00A6635D"/>
        </w:tc>
      </w:tr>
      <w:tr w:rsidR="00B94F24" w:rsidTr="00B94F24">
        <w:tc>
          <w:tcPr>
            <w:tcW w:w="1696" w:type="dxa"/>
          </w:tcPr>
          <w:p w:rsidR="00B94F24" w:rsidRDefault="00B94F24" w:rsidP="00A6635D"/>
        </w:tc>
        <w:tc>
          <w:tcPr>
            <w:tcW w:w="7320" w:type="dxa"/>
          </w:tcPr>
          <w:p w:rsidR="00B94F24" w:rsidRDefault="00B94F24" w:rsidP="00A6635D"/>
        </w:tc>
      </w:tr>
      <w:tr w:rsidR="00B94F24" w:rsidTr="00B94F24">
        <w:tc>
          <w:tcPr>
            <w:tcW w:w="1696" w:type="dxa"/>
          </w:tcPr>
          <w:p w:rsidR="00B94F24" w:rsidRDefault="00B94F24" w:rsidP="00A6635D"/>
        </w:tc>
        <w:tc>
          <w:tcPr>
            <w:tcW w:w="7320" w:type="dxa"/>
          </w:tcPr>
          <w:p w:rsidR="00B94F24" w:rsidRDefault="00B94F24" w:rsidP="00A6635D"/>
        </w:tc>
      </w:tr>
      <w:tr w:rsidR="00B94F24" w:rsidTr="00B94F24">
        <w:tc>
          <w:tcPr>
            <w:tcW w:w="1696" w:type="dxa"/>
          </w:tcPr>
          <w:p w:rsidR="00B94F24" w:rsidRDefault="00B94F24" w:rsidP="00A6635D"/>
        </w:tc>
        <w:tc>
          <w:tcPr>
            <w:tcW w:w="7320" w:type="dxa"/>
          </w:tcPr>
          <w:p w:rsidR="00B94F24" w:rsidRDefault="00B94F24" w:rsidP="00A6635D"/>
        </w:tc>
      </w:tr>
      <w:tr w:rsidR="00B94F24" w:rsidTr="00B94F24">
        <w:tc>
          <w:tcPr>
            <w:tcW w:w="1696" w:type="dxa"/>
          </w:tcPr>
          <w:p w:rsidR="00B94F24" w:rsidRDefault="00B94F24" w:rsidP="00A6635D"/>
        </w:tc>
        <w:tc>
          <w:tcPr>
            <w:tcW w:w="7320" w:type="dxa"/>
          </w:tcPr>
          <w:p w:rsidR="00B94F24" w:rsidRDefault="00B94F24" w:rsidP="00A6635D"/>
        </w:tc>
      </w:tr>
    </w:tbl>
    <w:p w:rsidR="00B94F24" w:rsidRDefault="00B94F24" w:rsidP="00A6635D">
      <w:pPr>
        <w:spacing w:after="0"/>
      </w:pPr>
    </w:p>
    <w:p w:rsidR="005A681C" w:rsidRPr="005A681C" w:rsidRDefault="005A681C" w:rsidP="00A6635D">
      <w:pPr>
        <w:spacing w:after="0"/>
        <w:rPr>
          <w:b/>
          <w:u w:val="single"/>
        </w:rPr>
      </w:pPr>
      <w:r w:rsidRPr="005A681C">
        <w:rPr>
          <w:rFonts w:hint="eastAsia"/>
          <w:b/>
          <w:u w:val="single"/>
        </w:rPr>
        <w:t>Topics in each FL summary</w:t>
      </w:r>
    </w:p>
    <w:p w:rsidR="005A681C" w:rsidRPr="005A681C" w:rsidRDefault="005A681C" w:rsidP="00A6635D">
      <w:pPr>
        <w:spacing w:after="0"/>
        <w:rPr>
          <w:b/>
        </w:rPr>
      </w:pPr>
      <w:r w:rsidRPr="005A681C">
        <w:rPr>
          <w:rFonts w:hint="eastAsia"/>
          <w:b/>
        </w:rPr>
        <w:t xml:space="preserve">Physical </w:t>
      </w:r>
      <w:r w:rsidRPr="005A681C">
        <w:rPr>
          <w:b/>
        </w:rPr>
        <w:t>layer structure</w:t>
      </w:r>
    </w:p>
    <w:p w:rsidR="005A681C" w:rsidRPr="005A681C" w:rsidRDefault="005A681C" w:rsidP="005A681C">
      <w:pPr>
        <w:pStyle w:val="Style1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  <w:r w:rsidRPr="005A681C">
        <w:rPr>
          <w:rFonts w:eastAsiaTheme="minorEastAsia" w:hint="eastAsia"/>
          <w:sz w:val="22"/>
          <w:szCs w:val="22"/>
          <w:lang w:eastAsia="ko-KR"/>
        </w:rPr>
        <w:t>Issue</w:t>
      </w:r>
      <w:r w:rsidR="00A51918">
        <w:rPr>
          <w:rFonts w:eastAsiaTheme="minorEastAsia"/>
          <w:sz w:val="22"/>
          <w:szCs w:val="22"/>
          <w:lang w:eastAsia="ko-KR"/>
        </w:rPr>
        <w:t xml:space="preserve"> </w:t>
      </w:r>
      <w:r w:rsidRPr="005A681C">
        <w:rPr>
          <w:rFonts w:eastAsiaTheme="minorEastAsia"/>
          <w:sz w:val="22"/>
          <w:szCs w:val="22"/>
          <w:lang w:eastAsia="ko-KR"/>
        </w:rPr>
        <w:t>PS-</w:t>
      </w:r>
      <w:r w:rsidRPr="005A681C">
        <w:rPr>
          <w:rFonts w:eastAsiaTheme="minorEastAsia" w:hint="eastAsia"/>
          <w:sz w:val="22"/>
          <w:szCs w:val="22"/>
          <w:lang w:eastAsia="ko-KR"/>
        </w:rPr>
        <w:t>Editorial</w:t>
      </w:r>
      <w:r w:rsidRPr="005A681C">
        <w:rPr>
          <w:rFonts w:eastAsiaTheme="minorEastAsia"/>
          <w:sz w:val="22"/>
          <w:szCs w:val="22"/>
          <w:lang w:eastAsia="ko-KR"/>
        </w:rPr>
        <w:t>: Whether/how to capture in the specifications will be discussed in Editor CR phase.</w:t>
      </w:r>
    </w:p>
    <w:p w:rsidR="005A681C" w:rsidRPr="005A681C" w:rsidRDefault="005A681C" w:rsidP="005A681C">
      <w:pPr>
        <w:pStyle w:val="Style1"/>
        <w:numPr>
          <w:ilvl w:val="0"/>
          <w:numId w:val="8"/>
        </w:numPr>
        <w:spacing w:after="120" w:line="360" w:lineRule="auto"/>
        <w:rPr>
          <w:rFonts w:eastAsiaTheme="minorEastAsia"/>
          <w:sz w:val="22"/>
          <w:szCs w:val="22"/>
          <w:lang w:eastAsia="ko-KR"/>
        </w:rPr>
      </w:pPr>
      <w:r w:rsidRPr="005A681C">
        <w:rPr>
          <w:rFonts w:eastAsiaTheme="minorEastAsia"/>
          <w:sz w:val="22"/>
          <w:szCs w:val="22"/>
          <w:lang w:eastAsia="ko-KR"/>
        </w:rPr>
        <w:t xml:space="preserve">[R1-2103708, Ericsson]: reference of </w:t>
      </w:r>
      <w:r w:rsidRPr="005A681C">
        <w:t>number of layers (ʋ) determined according to the '</w:t>
      </w:r>
      <w:r w:rsidRPr="005A681C">
        <w:rPr>
          <w:iCs/>
        </w:rPr>
        <w:t>Number of DMRS port'</w:t>
      </w:r>
      <w:r w:rsidRPr="005A681C">
        <w:t xml:space="preserve"> field </w:t>
      </w:r>
    </w:p>
    <w:p w:rsidR="005A681C" w:rsidRPr="005A681C" w:rsidRDefault="005A681C" w:rsidP="005A681C">
      <w:pPr>
        <w:pStyle w:val="Style1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</w:p>
    <w:p w:rsidR="005A681C" w:rsidRPr="005A681C" w:rsidRDefault="00A51918" w:rsidP="005A681C">
      <w:pPr>
        <w:pStyle w:val="Style1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  <w:r w:rsidRPr="00233C5B">
        <w:rPr>
          <w:rFonts w:eastAsiaTheme="minorEastAsia" w:hint="eastAsia"/>
          <w:sz w:val="22"/>
          <w:szCs w:val="22"/>
          <w:lang w:eastAsia="ko-KR"/>
        </w:rPr>
        <w:t xml:space="preserve">Issue </w:t>
      </w:r>
      <w:r w:rsidR="005A681C" w:rsidRPr="00233C5B">
        <w:rPr>
          <w:rFonts w:eastAsiaTheme="minorEastAsia"/>
          <w:sz w:val="22"/>
          <w:szCs w:val="22"/>
          <w:lang w:eastAsia="ko-KR"/>
        </w:rPr>
        <w:t>PS-1</w:t>
      </w:r>
      <w:r w:rsidR="005A681C" w:rsidRPr="00233C5B">
        <w:rPr>
          <w:rFonts w:eastAsiaTheme="minorEastAsia" w:hint="eastAsia"/>
          <w:sz w:val="22"/>
          <w:szCs w:val="22"/>
          <w:lang w:eastAsia="ko-KR"/>
        </w:rPr>
        <w:t xml:space="preserve">: </w:t>
      </w:r>
      <w:r w:rsidR="005A681C" w:rsidRPr="00233C5B">
        <w:rPr>
          <w:rFonts w:eastAsiaTheme="minorEastAsia"/>
          <w:sz w:val="22"/>
          <w:szCs w:val="22"/>
          <w:lang w:eastAsia="ko-KR"/>
        </w:rPr>
        <w:t>Logical or</w:t>
      </w:r>
      <w:r w:rsidR="005A681C" w:rsidRPr="005A681C">
        <w:rPr>
          <w:rFonts w:eastAsiaTheme="minorEastAsia"/>
          <w:sz w:val="22"/>
          <w:szCs w:val="22"/>
          <w:lang w:eastAsia="ko-KR"/>
        </w:rPr>
        <w:t xml:space="preserve"> physical slots in RS sequence generation and mapping</w:t>
      </w:r>
    </w:p>
    <w:p w:rsidR="005A681C" w:rsidRPr="005A681C" w:rsidRDefault="005A681C" w:rsidP="005A681C">
      <w:pPr>
        <w:pStyle w:val="Style1"/>
        <w:numPr>
          <w:ilvl w:val="0"/>
          <w:numId w:val="9"/>
        </w:numPr>
        <w:spacing w:after="120" w:line="360" w:lineRule="auto"/>
        <w:ind w:left="1160"/>
        <w:rPr>
          <w:rFonts w:eastAsiaTheme="minorEastAsia"/>
          <w:sz w:val="22"/>
          <w:szCs w:val="22"/>
          <w:lang w:eastAsia="ko-KR"/>
        </w:rPr>
      </w:pPr>
      <w:r w:rsidRPr="005A681C">
        <w:rPr>
          <w:rFonts w:eastAsiaTheme="minorEastAsia"/>
          <w:sz w:val="22"/>
          <w:szCs w:val="22"/>
          <w:lang w:eastAsia="ko-KR"/>
        </w:rPr>
        <w:t>For RS sequence generation, whether the slot number is logical slot index or physical slot index considering in-coverage scenario with different serving cells.</w:t>
      </w:r>
    </w:p>
    <w:p w:rsidR="005A681C" w:rsidRPr="005A681C" w:rsidRDefault="005A681C" w:rsidP="005A681C">
      <w:pPr>
        <w:pStyle w:val="Style1"/>
        <w:numPr>
          <w:ilvl w:val="0"/>
          <w:numId w:val="9"/>
        </w:numPr>
        <w:spacing w:after="120" w:line="360" w:lineRule="auto"/>
        <w:rPr>
          <w:rFonts w:eastAsiaTheme="minorEastAsia"/>
          <w:sz w:val="22"/>
          <w:szCs w:val="22"/>
          <w:lang w:eastAsia="ko-KR"/>
        </w:rPr>
      </w:pPr>
      <w:r>
        <w:rPr>
          <w:rFonts w:eastAsiaTheme="minorEastAsia"/>
          <w:sz w:val="22"/>
          <w:szCs w:val="22"/>
          <w:lang w:eastAsia="ko-KR"/>
        </w:rPr>
        <w:t>[</w:t>
      </w:r>
      <w:r w:rsidRPr="005A681C">
        <w:rPr>
          <w:rFonts w:eastAsiaTheme="minorEastAsia"/>
          <w:sz w:val="22"/>
          <w:szCs w:val="22"/>
          <w:lang w:eastAsia="ko-KR"/>
        </w:rPr>
        <w:t xml:space="preserve">R1-2103213, Samsung], [R1-2103375, </w:t>
      </w:r>
      <w:r w:rsidRPr="005A681C">
        <w:rPr>
          <w:rFonts w:eastAsiaTheme="minorEastAsia" w:hint="eastAsia"/>
          <w:sz w:val="22"/>
          <w:szCs w:val="22"/>
          <w:lang w:eastAsia="ko-KR"/>
        </w:rPr>
        <w:t>LG]</w:t>
      </w:r>
    </w:p>
    <w:p w:rsidR="005A681C" w:rsidRPr="005A681C" w:rsidRDefault="005A681C" w:rsidP="005A681C">
      <w:pPr>
        <w:pStyle w:val="Style1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</w:p>
    <w:p w:rsidR="005A681C" w:rsidRPr="005A681C" w:rsidRDefault="00A51918" w:rsidP="005A681C">
      <w:pPr>
        <w:pStyle w:val="Style1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  <w:r>
        <w:rPr>
          <w:rFonts w:eastAsiaTheme="minorEastAsia" w:hint="eastAsia"/>
          <w:sz w:val="22"/>
          <w:szCs w:val="22"/>
          <w:lang w:eastAsia="ko-KR"/>
        </w:rPr>
        <w:t xml:space="preserve">Issue </w:t>
      </w:r>
      <w:r w:rsidR="005A681C" w:rsidRPr="005A681C">
        <w:rPr>
          <w:rFonts w:eastAsiaTheme="minorEastAsia"/>
          <w:sz w:val="22"/>
          <w:szCs w:val="22"/>
          <w:lang w:eastAsia="ko-KR"/>
        </w:rPr>
        <w:t>PS-2</w:t>
      </w:r>
      <w:r w:rsidR="005A681C" w:rsidRPr="005A681C">
        <w:rPr>
          <w:rFonts w:eastAsiaTheme="minorEastAsia" w:hint="eastAsia"/>
          <w:sz w:val="22"/>
          <w:szCs w:val="22"/>
          <w:lang w:eastAsia="ko-KR"/>
        </w:rPr>
        <w:t xml:space="preserve">: </w:t>
      </w:r>
      <w:r w:rsidR="005A681C" w:rsidRPr="005A681C">
        <w:rPr>
          <w:rFonts w:eastAsiaTheme="minorEastAsia"/>
          <w:sz w:val="22"/>
          <w:szCs w:val="22"/>
          <w:lang w:eastAsia="ko-KR"/>
        </w:rPr>
        <w:t>SL BWP and UL BWP relationship</w:t>
      </w:r>
    </w:p>
    <w:p w:rsidR="005A681C" w:rsidRPr="005A681C" w:rsidRDefault="005A681C" w:rsidP="005A681C">
      <w:pPr>
        <w:pStyle w:val="Style1"/>
        <w:numPr>
          <w:ilvl w:val="0"/>
          <w:numId w:val="9"/>
        </w:numPr>
        <w:spacing w:after="120" w:line="360" w:lineRule="auto"/>
        <w:ind w:left="1160"/>
        <w:rPr>
          <w:rFonts w:eastAsiaTheme="minorEastAsia"/>
          <w:sz w:val="22"/>
          <w:szCs w:val="22"/>
          <w:lang w:eastAsia="ko-KR"/>
        </w:rPr>
      </w:pPr>
      <w:r w:rsidRPr="005A681C">
        <w:rPr>
          <w:rFonts w:eastAsiaTheme="minorEastAsia"/>
          <w:sz w:val="22"/>
          <w:szCs w:val="22"/>
          <w:lang w:eastAsia="ko-KR"/>
        </w:rPr>
        <w:t xml:space="preserve">How to generate OFDM baseband signal for NR </w:t>
      </w:r>
      <w:proofErr w:type="spellStart"/>
      <w:r w:rsidRPr="005A681C">
        <w:rPr>
          <w:rFonts w:eastAsiaTheme="minorEastAsia"/>
          <w:sz w:val="22"/>
          <w:szCs w:val="22"/>
          <w:lang w:eastAsia="ko-KR"/>
        </w:rPr>
        <w:t>sidelink</w:t>
      </w:r>
      <w:proofErr w:type="spellEnd"/>
      <w:r w:rsidRPr="005A681C">
        <w:rPr>
          <w:rFonts w:eastAsiaTheme="minorEastAsia"/>
          <w:sz w:val="22"/>
          <w:szCs w:val="22"/>
          <w:lang w:eastAsia="ko-KR"/>
        </w:rPr>
        <w:t xml:space="preserve"> considering the center frequency/RB boundary of UL BWP.</w:t>
      </w:r>
    </w:p>
    <w:p w:rsidR="005A681C" w:rsidRPr="005A681C" w:rsidRDefault="005A681C" w:rsidP="005A681C">
      <w:pPr>
        <w:pStyle w:val="Style1"/>
        <w:numPr>
          <w:ilvl w:val="0"/>
          <w:numId w:val="9"/>
        </w:numPr>
        <w:spacing w:after="120" w:line="360" w:lineRule="auto"/>
        <w:rPr>
          <w:rFonts w:eastAsiaTheme="minorEastAsia"/>
          <w:sz w:val="22"/>
          <w:szCs w:val="22"/>
          <w:lang w:eastAsia="ko-KR"/>
        </w:rPr>
      </w:pPr>
      <w:r w:rsidRPr="005A681C">
        <w:rPr>
          <w:rFonts w:eastAsiaTheme="minorEastAsia"/>
          <w:sz w:val="22"/>
          <w:szCs w:val="22"/>
          <w:lang w:eastAsia="ko-KR"/>
        </w:rPr>
        <w:t xml:space="preserve">[R1-2103375, </w:t>
      </w:r>
      <w:r w:rsidRPr="005A681C">
        <w:rPr>
          <w:rFonts w:eastAsiaTheme="minorEastAsia" w:hint="eastAsia"/>
          <w:sz w:val="22"/>
          <w:szCs w:val="22"/>
          <w:lang w:eastAsia="ko-KR"/>
        </w:rPr>
        <w:t>LG]</w:t>
      </w:r>
    </w:p>
    <w:p w:rsidR="005A681C" w:rsidRPr="005A681C" w:rsidRDefault="005A681C" w:rsidP="005A681C">
      <w:pPr>
        <w:pStyle w:val="Style1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</w:p>
    <w:p w:rsidR="005A681C" w:rsidRPr="005A681C" w:rsidRDefault="00A51918" w:rsidP="005A681C">
      <w:pPr>
        <w:pStyle w:val="Style1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  <w:r>
        <w:rPr>
          <w:rFonts w:eastAsiaTheme="minorEastAsia" w:hint="eastAsia"/>
          <w:sz w:val="22"/>
          <w:szCs w:val="22"/>
          <w:lang w:eastAsia="ko-KR"/>
        </w:rPr>
        <w:t xml:space="preserve">Issue </w:t>
      </w:r>
      <w:r w:rsidR="005A681C" w:rsidRPr="005A681C">
        <w:rPr>
          <w:rFonts w:eastAsiaTheme="minorEastAsia"/>
          <w:sz w:val="22"/>
          <w:szCs w:val="22"/>
          <w:lang w:eastAsia="ko-KR"/>
        </w:rPr>
        <w:t>PS-3</w:t>
      </w:r>
      <w:r w:rsidR="005A681C" w:rsidRPr="005A681C">
        <w:rPr>
          <w:rFonts w:eastAsiaTheme="minorEastAsia" w:hint="eastAsia"/>
          <w:sz w:val="22"/>
          <w:szCs w:val="22"/>
          <w:lang w:eastAsia="ko-KR"/>
        </w:rPr>
        <w:t>:</w:t>
      </w:r>
      <w:r w:rsidR="005A681C" w:rsidRPr="005A681C">
        <w:rPr>
          <w:rFonts w:eastAsiaTheme="minorEastAsia"/>
          <w:sz w:val="22"/>
          <w:szCs w:val="22"/>
          <w:lang w:eastAsia="ko-KR"/>
        </w:rPr>
        <w:t xml:space="preserve"> Clarifying multiple PSFCH transmission</w:t>
      </w:r>
    </w:p>
    <w:p w:rsidR="005A681C" w:rsidRPr="005A681C" w:rsidRDefault="005A681C" w:rsidP="005A681C">
      <w:pPr>
        <w:pStyle w:val="Style1"/>
        <w:numPr>
          <w:ilvl w:val="0"/>
          <w:numId w:val="9"/>
        </w:numPr>
        <w:spacing w:after="120" w:line="360" w:lineRule="auto"/>
        <w:ind w:left="1160"/>
        <w:rPr>
          <w:rFonts w:eastAsiaTheme="minorEastAsia"/>
          <w:sz w:val="22"/>
          <w:szCs w:val="22"/>
          <w:lang w:eastAsia="ko-KR"/>
        </w:rPr>
      </w:pPr>
      <w:r w:rsidRPr="005A681C">
        <w:rPr>
          <w:rFonts w:eastAsiaTheme="minorEastAsia"/>
          <w:sz w:val="22"/>
          <w:szCs w:val="22"/>
          <w:lang w:eastAsia="ko-KR"/>
        </w:rPr>
        <w:t>It may need to fix the description in simultaneous PSFCH transmission/reception.</w:t>
      </w:r>
    </w:p>
    <w:p w:rsidR="005A681C" w:rsidRPr="005A681C" w:rsidRDefault="005A681C" w:rsidP="005A681C">
      <w:pPr>
        <w:pStyle w:val="Style1"/>
        <w:numPr>
          <w:ilvl w:val="0"/>
          <w:numId w:val="9"/>
        </w:numPr>
        <w:spacing w:after="120" w:line="360" w:lineRule="auto"/>
        <w:rPr>
          <w:rFonts w:eastAsiaTheme="minorEastAsia"/>
          <w:sz w:val="22"/>
          <w:szCs w:val="22"/>
          <w:lang w:eastAsia="ko-KR"/>
        </w:rPr>
      </w:pPr>
      <w:r w:rsidRPr="005A681C">
        <w:rPr>
          <w:rFonts w:eastAsiaTheme="minorEastAsia"/>
          <w:sz w:val="22"/>
          <w:szCs w:val="22"/>
          <w:lang w:eastAsia="ko-KR"/>
        </w:rPr>
        <w:t>[R1-2103466, Sharp]</w:t>
      </w:r>
    </w:p>
    <w:p w:rsidR="005A681C" w:rsidRPr="005A681C" w:rsidRDefault="005A681C" w:rsidP="005A681C">
      <w:pPr>
        <w:pStyle w:val="Style1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</w:p>
    <w:p w:rsidR="005A681C" w:rsidRPr="005A681C" w:rsidRDefault="00A51918" w:rsidP="005A681C">
      <w:pPr>
        <w:pStyle w:val="Style1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  <w:r>
        <w:rPr>
          <w:rFonts w:eastAsiaTheme="minorEastAsia"/>
          <w:sz w:val="22"/>
          <w:szCs w:val="22"/>
          <w:lang w:eastAsia="ko-KR"/>
        </w:rPr>
        <w:t xml:space="preserve">Issue </w:t>
      </w:r>
      <w:r w:rsidR="005A681C" w:rsidRPr="005A681C">
        <w:rPr>
          <w:rFonts w:eastAsiaTheme="minorEastAsia"/>
          <w:sz w:val="22"/>
          <w:szCs w:val="22"/>
          <w:lang w:eastAsia="ko-KR"/>
        </w:rPr>
        <w:t>PS-4: PSSCH reserved bit definition</w:t>
      </w:r>
    </w:p>
    <w:p w:rsidR="005A681C" w:rsidRPr="005A681C" w:rsidRDefault="005A681C" w:rsidP="005A681C">
      <w:pPr>
        <w:pStyle w:val="Style1"/>
        <w:numPr>
          <w:ilvl w:val="0"/>
          <w:numId w:val="9"/>
        </w:numPr>
        <w:spacing w:after="120" w:line="360" w:lineRule="auto"/>
        <w:ind w:left="1160"/>
        <w:rPr>
          <w:rFonts w:eastAsiaTheme="minorEastAsia"/>
          <w:sz w:val="22"/>
          <w:szCs w:val="22"/>
          <w:lang w:eastAsia="ko-KR"/>
        </w:rPr>
      </w:pPr>
      <w:r w:rsidRPr="005A681C">
        <w:rPr>
          <w:rFonts w:eastAsiaTheme="minorEastAsia" w:hint="eastAsia"/>
          <w:sz w:val="22"/>
          <w:szCs w:val="22"/>
          <w:lang w:eastAsia="ko-KR"/>
        </w:rPr>
        <w:t>W</w:t>
      </w:r>
      <w:r w:rsidRPr="005A681C">
        <w:rPr>
          <w:rFonts w:eastAsiaTheme="minorEastAsia"/>
          <w:sz w:val="22"/>
          <w:szCs w:val="22"/>
          <w:lang w:eastAsia="ko-KR"/>
        </w:rPr>
        <w:t>hether to clarify a UE assumption on the number of reserved bits for PSSC</w:t>
      </w:r>
      <w:r w:rsidRPr="005A681C">
        <w:rPr>
          <w:rFonts w:eastAsiaTheme="minorEastAsia" w:hint="eastAsia"/>
          <w:sz w:val="22"/>
          <w:szCs w:val="22"/>
          <w:lang w:eastAsia="ko-KR"/>
        </w:rPr>
        <w:t>H</w:t>
      </w:r>
    </w:p>
    <w:p w:rsidR="005A681C" w:rsidRPr="005A681C" w:rsidRDefault="005A681C" w:rsidP="005A681C">
      <w:pPr>
        <w:pStyle w:val="Style1"/>
        <w:numPr>
          <w:ilvl w:val="0"/>
          <w:numId w:val="9"/>
        </w:numPr>
        <w:spacing w:after="120" w:line="360" w:lineRule="auto"/>
        <w:rPr>
          <w:rFonts w:eastAsiaTheme="minorEastAsia"/>
          <w:sz w:val="22"/>
          <w:szCs w:val="22"/>
          <w:lang w:eastAsia="ko-KR"/>
        </w:rPr>
      </w:pPr>
      <w:r w:rsidRPr="005A681C">
        <w:rPr>
          <w:rFonts w:eastAsiaTheme="minorEastAsia"/>
          <w:sz w:val="22"/>
          <w:szCs w:val="22"/>
          <w:lang w:eastAsia="ko-KR"/>
        </w:rPr>
        <w:t>[R1-2103709, Ericsson]</w:t>
      </w:r>
    </w:p>
    <w:p w:rsidR="005A681C" w:rsidRPr="005A681C" w:rsidRDefault="005A681C" w:rsidP="005A681C">
      <w:pPr>
        <w:pStyle w:val="Style1"/>
        <w:spacing w:after="0" w:afterAutospacing="0" w:line="360" w:lineRule="auto"/>
        <w:ind w:firstLine="0"/>
        <w:rPr>
          <w:rFonts w:eastAsiaTheme="minorEastAsia"/>
          <w:sz w:val="22"/>
          <w:szCs w:val="22"/>
          <w:lang w:eastAsia="ko-KR"/>
        </w:rPr>
      </w:pPr>
    </w:p>
    <w:p w:rsidR="005A681C" w:rsidRPr="005A681C" w:rsidRDefault="005A681C" w:rsidP="00A6635D">
      <w:pPr>
        <w:spacing w:after="0"/>
        <w:rPr>
          <w:b/>
        </w:rPr>
      </w:pPr>
      <w:r w:rsidRPr="005A681C">
        <w:rPr>
          <w:rFonts w:hint="eastAsia"/>
          <w:b/>
        </w:rPr>
        <w:t>Synchronization</w:t>
      </w:r>
    </w:p>
    <w:p w:rsidR="005A681C" w:rsidRPr="00233C5B" w:rsidRDefault="00A51918" w:rsidP="00A6635D">
      <w:pPr>
        <w:spacing w:after="0"/>
        <w:rPr>
          <w:lang w:val="en-GB"/>
        </w:rPr>
      </w:pPr>
      <w:r w:rsidRPr="00233C5B">
        <w:rPr>
          <w:lang w:val="en-GB"/>
        </w:rPr>
        <w:t xml:space="preserve">Issue </w:t>
      </w:r>
      <w:r w:rsidR="005A681C" w:rsidRPr="00233C5B">
        <w:rPr>
          <w:lang w:val="en-GB"/>
        </w:rPr>
        <w:t xml:space="preserve">SY-1: Timing misalignment between </w:t>
      </w:r>
      <w:proofErr w:type="spellStart"/>
      <w:r w:rsidR="005A681C" w:rsidRPr="00233C5B">
        <w:rPr>
          <w:lang w:val="en-GB"/>
        </w:rPr>
        <w:t>eNB</w:t>
      </w:r>
      <w:proofErr w:type="spellEnd"/>
      <w:r w:rsidR="005A681C" w:rsidRPr="00233C5B">
        <w:rPr>
          <w:lang w:val="en-GB"/>
        </w:rPr>
        <w:t>/</w:t>
      </w:r>
      <w:proofErr w:type="spellStart"/>
      <w:r w:rsidR="005A681C" w:rsidRPr="00233C5B">
        <w:rPr>
          <w:lang w:val="en-GB"/>
        </w:rPr>
        <w:t>gNB</w:t>
      </w:r>
      <w:proofErr w:type="spellEnd"/>
      <w:r w:rsidR="005A681C" w:rsidRPr="00233C5B">
        <w:rPr>
          <w:lang w:val="en-GB"/>
        </w:rPr>
        <w:t xml:space="preserve">, </w:t>
      </w:r>
      <w:proofErr w:type="spellStart"/>
      <w:r w:rsidR="005A681C" w:rsidRPr="00233C5B">
        <w:rPr>
          <w:lang w:val="en-GB"/>
        </w:rPr>
        <w:t>gNB</w:t>
      </w:r>
      <w:proofErr w:type="spellEnd"/>
      <w:r w:rsidR="005A681C" w:rsidRPr="00233C5B">
        <w:rPr>
          <w:lang w:val="en-GB"/>
        </w:rPr>
        <w:t>/</w:t>
      </w:r>
      <w:proofErr w:type="spellStart"/>
      <w:r w:rsidR="005A681C" w:rsidRPr="00233C5B">
        <w:rPr>
          <w:lang w:val="en-GB"/>
        </w:rPr>
        <w:t>gNB</w:t>
      </w:r>
      <w:proofErr w:type="spellEnd"/>
      <w:r w:rsidR="005A681C" w:rsidRPr="00233C5B">
        <w:rPr>
          <w:lang w:val="en-GB"/>
        </w:rPr>
        <w:t xml:space="preserve"> [R1-2102591, CATT, GOHIGH] [R1-2102795, OPPO]</w:t>
      </w:r>
    </w:p>
    <w:p w:rsidR="00A51918" w:rsidRPr="00233C5B" w:rsidRDefault="00A51918" w:rsidP="00A6635D">
      <w:pPr>
        <w:spacing w:after="0"/>
        <w:rPr>
          <w:lang w:val="en-GB"/>
        </w:rPr>
      </w:pPr>
    </w:p>
    <w:p w:rsidR="005A681C" w:rsidRDefault="00A51918" w:rsidP="00A6635D">
      <w:pPr>
        <w:spacing w:after="0"/>
        <w:rPr>
          <w:lang w:val="en-GB"/>
        </w:rPr>
      </w:pPr>
      <w:r w:rsidRPr="00233C5B">
        <w:rPr>
          <w:lang w:val="en-GB"/>
        </w:rPr>
        <w:t xml:space="preserve">Issue </w:t>
      </w:r>
      <w:r w:rsidR="005A681C" w:rsidRPr="00233C5B">
        <w:rPr>
          <w:lang w:val="en-GB"/>
        </w:rPr>
        <w:t>SY-2: NR SL-TDD-</w:t>
      </w:r>
      <w:proofErr w:type="spellStart"/>
      <w:r w:rsidR="005A681C" w:rsidRPr="00233C5B">
        <w:rPr>
          <w:lang w:val="en-GB"/>
        </w:rPr>
        <w:t>Config</w:t>
      </w:r>
      <w:proofErr w:type="spellEnd"/>
      <w:r w:rsidR="005A681C" w:rsidRPr="005A681C">
        <w:rPr>
          <w:lang w:val="en-GB"/>
        </w:rPr>
        <w:t xml:space="preserve"> in the coverage of </w:t>
      </w:r>
      <w:proofErr w:type="spellStart"/>
      <w:r w:rsidR="005A681C" w:rsidRPr="005A681C">
        <w:rPr>
          <w:lang w:val="en-GB"/>
        </w:rPr>
        <w:t>eNB</w:t>
      </w:r>
      <w:proofErr w:type="spellEnd"/>
      <w:r w:rsidR="005A681C">
        <w:rPr>
          <w:lang w:val="en-GB"/>
        </w:rPr>
        <w:t xml:space="preserve"> [</w:t>
      </w:r>
      <w:r w:rsidR="005A681C" w:rsidRPr="005A681C">
        <w:rPr>
          <w:lang w:val="en-GB"/>
        </w:rPr>
        <w:t>R1-2102942</w:t>
      </w:r>
      <w:r w:rsidR="005A681C">
        <w:rPr>
          <w:lang w:val="en-GB"/>
        </w:rPr>
        <w:t>, vivo]</w:t>
      </w:r>
    </w:p>
    <w:p w:rsidR="00A51918" w:rsidRPr="00A51918" w:rsidRDefault="00A51918" w:rsidP="00A6635D">
      <w:pPr>
        <w:spacing w:after="0"/>
        <w:rPr>
          <w:lang w:val="en-GB"/>
        </w:rPr>
      </w:pPr>
    </w:p>
    <w:p w:rsidR="005A681C" w:rsidRDefault="00A51918" w:rsidP="00A6635D">
      <w:pPr>
        <w:spacing w:after="0"/>
        <w:rPr>
          <w:lang w:val="en-GB"/>
        </w:rPr>
      </w:pPr>
      <w:r>
        <w:rPr>
          <w:lang w:val="en-GB"/>
        </w:rPr>
        <w:t xml:space="preserve">Issue </w:t>
      </w:r>
      <w:r w:rsidR="005A681C">
        <w:rPr>
          <w:lang w:val="en-GB"/>
        </w:rPr>
        <w:t xml:space="preserve">SY-3: </w:t>
      </w:r>
      <w:r w:rsidR="005A681C" w:rsidRPr="005A681C">
        <w:rPr>
          <w:lang w:val="en-GB"/>
        </w:rPr>
        <w:t xml:space="preserve">Indication of the non-TDD case in </w:t>
      </w:r>
      <w:proofErr w:type="spellStart"/>
      <w:r w:rsidR="005A681C" w:rsidRPr="005A681C">
        <w:rPr>
          <w:lang w:val="en-GB"/>
        </w:rPr>
        <w:t>sl</w:t>
      </w:r>
      <w:proofErr w:type="spellEnd"/>
      <w:r w:rsidR="005A681C" w:rsidRPr="005A681C">
        <w:rPr>
          <w:lang w:val="en-GB"/>
        </w:rPr>
        <w:t>-TDD-</w:t>
      </w:r>
      <w:proofErr w:type="spellStart"/>
      <w:r w:rsidR="005A681C" w:rsidRPr="005A681C">
        <w:rPr>
          <w:lang w:val="en-GB"/>
        </w:rPr>
        <w:t>Config</w:t>
      </w:r>
      <w:proofErr w:type="spellEnd"/>
      <w:r w:rsidR="005A681C">
        <w:rPr>
          <w:lang w:val="en-GB"/>
        </w:rPr>
        <w:t xml:space="preserve"> [</w:t>
      </w:r>
      <w:r w:rsidR="005A681C" w:rsidRPr="005A681C">
        <w:rPr>
          <w:lang w:val="en-GB"/>
        </w:rPr>
        <w:t>R1-2103468</w:t>
      </w:r>
      <w:r w:rsidR="005A681C">
        <w:rPr>
          <w:lang w:val="en-GB"/>
        </w:rPr>
        <w:t>, Sharp]</w:t>
      </w:r>
    </w:p>
    <w:p w:rsidR="00A51918" w:rsidRDefault="00A51918" w:rsidP="00A6635D">
      <w:pPr>
        <w:spacing w:after="0"/>
        <w:rPr>
          <w:lang w:val="en-GB"/>
        </w:rPr>
      </w:pPr>
    </w:p>
    <w:p w:rsidR="005A681C" w:rsidRPr="005A681C" w:rsidRDefault="00A51918" w:rsidP="00A6635D">
      <w:pPr>
        <w:spacing w:after="0"/>
        <w:rPr>
          <w:lang w:val="en-GB"/>
        </w:rPr>
      </w:pPr>
      <w:r>
        <w:rPr>
          <w:rFonts w:hint="eastAsia"/>
          <w:lang w:val="en-GB"/>
        </w:rPr>
        <w:t xml:space="preserve">Issue </w:t>
      </w:r>
      <w:r w:rsidR="005A681C">
        <w:rPr>
          <w:rFonts w:hint="eastAsia"/>
          <w:lang w:val="en-GB"/>
        </w:rPr>
        <w:t xml:space="preserve">SY-4: </w:t>
      </w:r>
      <w:r w:rsidR="005A681C" w:rsidRPr="005A681C">
        <w:rPr>
          <w:lang w:val="en-GB"/>
        </w:rPr>
        <w:t>Clarification of the notation of “</w:t>
      </w:r>
      <w:proofErr w:type="spellStart"/>
      <w:r w:rsidR="005A681C" w:rsidRPr="005A681C">
        <w:rPr>
          <w:lang w:val="en-GB"/>
        </w:rPr>
        <w:t>u_slots^SL</w:t>
      </w:r>
      <w:proofErr w:type="spellEnd"/>
      <w:r w:rsidR="005A681C" w:rsidRPr="005A681C">
        <w:rPr>
          <w:lang w:val="en-GB"/>
        </w:rPr>
        <w:t>”</w:t>
      </w:r>
      <w:r w:rsidR="005A681C">
        <w:rPr>
          <w:lang w:val="en-GB"/>
        </w:rPr>
        <w:t xml:space="preserve"> [</w:t>
      </w:r>
      <w:r w:rsidR="005A681C" w:rsidRPr="005A681C">
        <w:rPr>
          <w:lang w:val="en-GB"/>
        </w:rPr>
        <w:t>R1-2103468</w:t>
      </w:r>
      <w:r w:rsidR="005A681C">
        <w:rPr>
          <w:lang w:val="en-GB"/>
        </w:rPr>
        <w:t>, Sharp]</w:t>
      </w:r>
    </w:p>
    <w:p w:rsidR="005A681C" w:rsidRPr="00A51918" w:rsidRDefault="005A681C" w:rsidP="00A6635D">
      <w:pPr>
        <w:spacing w:after="0"/>
        <w:rPr>
          <w:lang w:val="en-GB"/>
        </w:rPr>
      </w:pPr>
    </w:p>
    <w:p w:rsidR="005A681C" w:rsidRPr="005A681C" w:rsidRDefault="005A681C" w:rsidP="00A6635D">
      <w:pPr>
        <w:spacing w:after="0"/>
        <w:rPr>
          <w:b/>
        </w:rPr>
      </w:pPr>
      <w:r w:rsidRPr="005A681C">
        <w:rPr>
          <w:rFonts w:hint="eastAsia"/>
          <w:b/>
        </w:rPr>
        <w:t>Mode 1</w:t>
      </w:r>
    </w:p>
    <w:p w:rsidR="005A681C" w:rsidRDefault="00A51918" w:rsidP="005A681C">
      <w:pPr>
        <w:spacing w:after="0"/>
      </w:pPr>
      <w:r>
        <w:t xml:space="preserve">Issue </w:t>
      </w:r>
      <w:r w:rsidR="005A681C">
        <w:t>M1-1: DCI-related aspects</w:t>
      </w:r>
    </w:p>
    <w:p w:rsidR="005A681C" w:rsidRPr="00233C5B" w:rsidRDefault="00A51918" w:rsidP="005A681C">
      <w:pPr>
        <w:spacing w:after="0"/>
      </w:pPr>
      <w:r w:rsidRPr="00233C5B">
        <w:t xml:space="preserve">Issue </w:t>
      </w:r>
      <w:r w:rsidR="005A681C" w:rsidRPr="00233C5B">
        <w:t>M1-1-1: dci-</w:t>
      </w:r>
      <w:proofErr w:type="spellStart"/>
      <w:r w:rsidR="005A681C" w:rsidRPr="00233C5B">
        <w:t>FormatsExt</w:t>
      </w:r>
      <w:proofErr w:type="spellEnd"/>
      <w:r w:rsidR="005A681C" w:rsidRPr="00233C5B">
        <w:t xml:space="preserve"> </w:t>
      </w:r>
      <w:proofErr w:type="spellStart"/>
      <w:r w:rsidR="005A681C" w:rsidRPr="00233C5B">
        <w:t>vs</w:t>
      </w:r>
      <w:proofErr w:type="spellEnd"/>
      <w:r w:rsidR="005A681C" w:rsidRPr="00233C5B">
        <w:t xml:space="preserve"> dci-</w:t>
      </w:r>
      <w:proofErr w:type="spellStart"/>
      <w:r w:rsidR="005A681C" w:rsidRPr="00233C5B">
        <w:t>FormatsSL</w:t>
      </w:r>
      <w:proofErr w:type="spellEnd"/>
      <w:r w:rsidR="005A681C" w:rsidRPr="00233C5B">
        <w:t xml:space="preserve"> (see </w:t>
      </w:r>
      <w:proofErr w:type="spellStart"/>
      <w:r w:rsidR="005A681C" w:rsidRPr="00233C5B">
        <w:t>Nokia+NSB</w:t>
      </w:r>
      <w:proofErr w:type="spellEnd"/>
      <w:r w:rsidR="005A681C" w:rsidRPr="00233C5B">
        <w:t xml:space="preserve"> (P2, P3), vivo (P2, P3), LGE (P1)</w:t>
      </w:r>
    </w:p>
    <w:p w:rsidR="005A681C" w:rsidRDefault="00A51918" w:rsidP="005A681C">
      <w:pPr>
        <w:spacing w:after="0"/>
      </w:pPr>
      <w:r w:rsidRPr="00233C5B">
        <w:t xml:space="preserve">Issue </w:t>
      </w:r>
      <w:r w:rsidR="005A681C" w:rsidRPr="00233C5B">
        <w:t xml:space="preserve">M1-1-2: Value of </w:t>
      </w:r>
      <w:proofErr w:type="spellStart"/>
      <w:r w:rsidR="005A681C" w:rsidRPr="00233C5B">
        <w:t>n_CI</w:t>
      </w:r>
      <w:proofErr w:type="spellEnd"/>
      <w:r w:rsidR="005A681C" w:rsidRPr="00233C5B">
        <w:t xml:space="preserve"> (see</w:t>
      </w:r>
      <w:r w:rsidR="005A681C">
        <w:t xml:space="preserve"> vivo (TP1))</w:t>
      </w:r>
    </w:p>
    <w:p w:rsidR="005A681C" w:rsidRDefault="00A51918" w:rsidP="005A681C">
      <w:pPr>
        <w:spacing w:after="0"/>
      </w:pPr>
      <w:r>
        <w:t xml:space="preserve">Issue </w:t>
      </w:r>
      <w:r w:rsidR="005A681C">
        <w:t>M1-1-3: For size alignment, include DCI formats for other purposes (see vivo (TP2))</w:t>
      </w:r>
    </w:p>
    <w:p w:rsidR="005A681C" w:rsidRPr="00A51918" w:rsidRDefault="005A681C" w:rsidP="00A6635D">
      <w:pPr>
        <w:spacing w:after="0"/>
      </w:pPr>
    </w:p>
    <w:p w:rsidR="00A51918" w:rsidRPr="00A51918" w:rsidRDefault="00A51918" w:rsidP="00A51918">
      <w:pPr>
        <w:spacing w:after="0"/>
        <w:rPr>
          <w:lang w:val="en-GB"/>
        </w:rPr>
      </w:pPr>
      <w:r>
        <w:rPr>
          <w:lang w:val="en-GB"/>
        </w:rPr>
        <w:t xml:space="preserve">Issue M1-2: </w:t>
      </w:r>
      <w:r w:rsidRPr="00A51918">
        <w:rPr>
          <w:lang w:val="en-GB"/>
        </w:rPr>
        <w:t>Codebook construction</w:t>
      </w:r>
    </w:p>
    <w:p w:rsidR="00A51918" w:rsidRPr="00233C5B" w:rsidRDefault="00A51918" w:rsidP="00A51918">
      <w:pPr>
        <w:spacing w:after="0"/>
        <w:rPr>
          <w:lang w:val="en-GB"/>
        </w:rPr>
      </w:pPr>
      <w:r w:rsidRPr="00233C5B">
        <w:rPr>
          <w:lang w:val="en-GB"/>
        </w:rPr>
        <w:lastRenderedPageBreak/>
        <w:t>Issue M1-2-1: For Type 1, the number of PSSCH slots associated with the same PSFCH slot could be smaller</w:t>
      </w:r>
      <w:r w:rsidR="00233C5B">
        <w:rPr>
          <w:lang w:val="en-GB"/>
        </w:rPr>
        <w:t xml:space="preserve"> than the PSFCH resource period</w:t>
      </w:r>
    </w:p>
    <w:p w:rsidR="00A51918" w:rsidRPr="00233C5B" w:rsidRDefault="00A51918" w:rsidP="00A51918">
      <w:pPr>
        <w:spacing w:after="0"/>
        <w:rPr>
          <w:lang w:val="en-GB"/>
        </w:rPr>
      </w:pPr>
      <w:r w:rsidRPr="00233C5B">
        <w:rPr>
          <w:lang w:val="en-GB"/>
        </w:rPr>
        <w:t>Issue M1-2-2: How to operate with multiple resource pools wit</w:t>
      </w:r>
      <w:r w:rsidR="00233C5B">
        <w:rPr>
          <w:lang w:val="en-GB"/>
        </w:rPr>
        <w:t>h different PSFCH periods</w:t>
      </w:r>
    </w:p>
    <w:p w:rsidR="00A51918" w:rsidRDefault="00A51918" w:rsidP="00A51918">
      <w:pPr>
        <w:spacing w:after="0"/>
        <w:rPr>
          <w:lang w:val="en-GB"/>
        </w:rPr>
      </w:pPr>
      <w:r w:rsidRPr="00233C5B">
        <w:rPr>
          <w:lang w:val="en-GB"/>
        </w:rPr>
        <w:t>Issue M1-2-</w:t>
      </w:r>
      <w:r w:rsidR="00233C5B">
        <w:rPr>
          <w:lang w:val="en-GB"/>
        </w:rPr>
        <w:t>3: TX power</w:t>
      </w:r>
    </w:p>
    <w:p w:rsidR="00A51918" w:rsidRDefault="00A51918" w:rsidP="00A51918">
      <w:pPr>
        <w:spacing w:after="0"/>
        <w:rPr>
          <w:lang w:val="en-GB"/>
        </w:rPr>
      </w:pPr>
    </w:p>
    <w:p w:rsidR="00A51918" w:rsidRDefault="00A51918" w:rsidP="00A51918">
      <w:pPr>
        <w:spacing w:after="0"/>
      </w:pPr>
      <w:r>
        <w:t xml:space="preserve">Issue M1-3: SL HARQ-ACK reports to </w:t>
      </w:r>
      <w:proofErr w:type="spellStart"/>
      <w:r>
        <w:t>gNB</w:t>
      </w:r>
      <w:proofErr w:type="spellEnd"/>
    </w:p>
    <w:p w:rsidR="00A51918" w:rsidRDefault="00A51918" w:rsidP="00A51918">
      <w:pPr>
        <w:spacing w:after="0"/>
      </w:pPr>
      <w:r>
        <w:t>Issue M1-3-1: Change RRC parame</w:t>
      </w:r>
      <w:r w:rsidR="00233C5B">
        <w:t>ter values</w:t>
      </w:r>
    </w:p>
    <w:p w:rsidR="00A51918" w:rsidRDefault="00A51918" w:rsidP="00A51918">
      <w:pPr>
        <w:spacing w:after="0"/>
      </w:pPr>
      <w:r>
        <w:t>Issue M1-3-2: SL HARQ-ACK reporting in UL when the SL transmission (scheduled by DG/CG</w:t>
      </w:r>
      <w:r w:rsidR="00233C5B">
        <w:t>) does not use SL HARQ feedback</w:t>
      </w:r>
    </w:p>
    <w:p w:rsidR="00A51918" w:rsidRDefault="00A51918" w:rsidP="00A51918">
      <w:pPr>
        <w:spacing w:after="0"/>
      </w:pPr>
      <w:r>
        <w:t xml:space="preserve">Issue M1-3-3: </w:t>
      </w:r>
      <w:r w:rsidR="00233C5B">
        <w:t>Report ACK when DG is not used</w:t>
      </w:r>
    </w:p>
    <w:p w:rsidR="00A51918" w:rsidRDefault="00A51918" w:rsidP="00A51918">
      <w:pPr>
        <w:spacing w:after="0"/>
      </w:pPr>
      <w:r>
        <w:t>Issue M1-3-4: Slot offset between PSFCH and HARQ-A</w:t>
      </w:r>
      <w:r w:rsidR="00233C5B">
        <w:t>CK reporting (i.e., k&gt;0 always)</w:t>
      </w:r>
    </w:p>
    <w:p w:rsidR="00A51918" w:rsidRDefault="00A51918" w:rsidP="00A51918">
      <w:pPr>
        <w:spacing w:after="0"/>
      </w:pPr>
      <w:r>
        <w:t>Issue M1-3-5: Some companies discuss actions for a potential reply by RAN2 to LS R1-2102176. In all cases, they</w:t>
      </w:r>
      <w:r w:rsidR="00233C5B">
        <w:t xml:space="preserve"> suggest waiting for a reply LS</w:t>
      </w:r>
    </w:p>
    <w:p w:rsidR="00A51918" w:rsidRDefault="00A51918" w:rsidP="00A51918">
      <w:pPr>
        <w:spacing w:after="0"/>
        <w:rPr>
          <w:lang w:val="en-GB"/>
        </w:rPr>
      </w:pPr>
    </w:p>
    <w:p w:rsidR="00A51918" w:rsidRPr="00A51918" w:rsidRDefault="00A51918" w:rsidP="00A51918">
      <w:pPr>
        <w:spacing w:after="0"/>
        <w:rPr>
          <w:lang w:val="en-GB"/>
        </w:rPr>
      </w:pPr>
      <w:r>
        <w:rPr>
          <w:lang w:val="en-GB"/>
        </w:rPr>
        <w:t xml:space="preserve">Issue M1-4: </w:t>
      </w:r>
      <w:r w:rsidRPr="00A51918">
        <w:rPr>
          <w:lang w:val="en-GB"/>
        </w:rPr>
        <w:t>Editorial</w:t>
      </w:r>
    </w:p>
    <w:p w:rsidR="00A51918" w:rsidRDefault="00A51918" w:rsidP="00A51918">
      <w:pPr>
        <w:spacing w:after="0"/>
        <w:rPr>
          <w:lang w:val="en-GB"/>
        </w:rPr>
      </w:pPr>
      <w:r w:rsidRPr="00A51918">
        <w:rPr>
          <w:rFonts w:hint="eastAsia"/>
          <w:lang w:val="en-GB"/>
        </w:rPr>
        <w:t>•</w:t>
      </w:r>
      <w:r>
        <w:rPr>
          <w:rFonts w:hint="eastAsia"/>
          <w:lang w:val="en-GB"/>
        </w:rPr>
        <w:t xml:space="preserve"> </w:t>
      </w:r>
      <w:r w:rsidRPr="00A51918">
        <w:rPr>
          <w:lang w:val="en-GB"/>
        </w:rPr>
        <w:t>TS 38.211</w:t>
      </w:r>
    </w:p>
    <w:p w:rsidR="00A51918" w:rsidRPr="00A51918" w:rsidRDefault="00A51918" w:rsidP="00A51918">
      <w:pPr>
        <w:spacing w:after="0"/>
        <w:ind w:firstLine="800"/>
        <w:rPr>
          <w:lang w:val="en-GB"/>
        </w:rPr>
      </w:pPr>
      <w:r w:rsidRPr="00A51918">
        <w:rPr>
          <w:lang w:val="en-GB"/>
        </w:rPr>
        <w:t>O</w:t>
      </w:r>
      <w:r>
        <w:rPr>
          <w:lang w:val="en-GB"/>
        </w:rPr>
        <w:t xml:space="preserve"> </w:t>
      </w:r>
      <w:r w:rsidRPr="00A51918">
        <w:rPr>
          <w:lang w:val="en-GB"/>
        </w:rPr>
        <w:t>8.4.1.2.2: See OPPO</w:t>
      </w:r>
    </w:p>
    <w:p w:rsidR="00A51918" w:rsidRPr="00A51918" w:rsidRDefault="00A51918" w:rsidP="00A51918">
      <w:pPr>
        <w:spacing w:after="0"/>
        <w:rPr>
          <w:lang w:val="en-GB"/>
        </w:rPr>
      </w:pPr>
      <w:r w:rsidRPr="00A51918">
        <w:rPr>
          <w:rFonts w:hint="eastAsia"/>
          <w:lang w:val="en-GB"/>
        </w:rPr>
        <w:t>•</w:t>
      </w:r>
      <w:r>
        <w:rPr>
          <w:rFonts w:hint="eastAsia"/>
          <w:lang w:val="en-GB"/>
        </w:rPr>
        <w:t xml:space="preserve"> </w:t>
      </w:r>
      <w:r w:rsidRPr="00A51918">
        <w:rPr>
          <w:lang w:val="en-GB"/>
        </w:rPr>
        <w:t>TS 38.212</w:t>
      </w:r>
    </w:p>
    <w:p w:rsidR="00A51918" w:rsidRPr="00A51918" w:rsidRDefault="00A51918" w:rsidP="00A51918">
      <w:pPr>
        <w:spacing w:after="0"/>
        <w:ind w:left="800"/>
        <w:rPr>
          <w:lang w:val="en-GB"/>
        </w:rPr>
      </w:pPr>
      <w:r w:rsidRPr="00A51918">
        <w:rPr>
          <w:lang w:val="en-GB"/>
        </w:rPr>
        <w:t>O</w:t>
      </w:r>
      <w:r>
        <w:rPr>
          <w:lang w:val="en-GB"/>
        </w:rPr>
        <w:t xml:space="preserve"> </w:t>
      </w:r>
      <w:r w:rsidRPr="00A51918">
        <w:rPr>
          <w:lang w:val="en-GB"/>
        </w:rPr>
        <w:t xml:space="preserve">7.3.1.4.1: DCI format 3_0 clarification that the configuration index is reserved for DG scheduling a retransmission for CG (see </w:t>
      </w:r>
      <w:proofErr w:type="spellStart"/>
      <w:r w:rsidRPr="00A51918">
        <w:rPr>
          <w:lang w:val="en-GB"/>
        </w:rPr>
        <w:t>ASUSTeK</w:t>
      </w:r>
      <w:proofErr w:type="spellEnd"/>
      <w:r w:rsidRPr="00A51918">
        <w:rPr>
          <w:lang w:val="en-GB"/>
        </w:rPr>
        <w:t xml:space="preserve"> (TP5), Sharp (TP2))</w:t>
      </w:r>
    </w:p>
    <w:p w:rsidR="00A51918" w:rsidRPr="00A51918" w:rsidRDefault="00A51918" w:rsidP="00A51918">
      <w:pPr>
        <w:spacing w:after="0"/>
        <w:rPr>
          <w:lang w:val="en-GB"/>
        </w:rPr>
      </w:pPr>
      <w:r w:rsidRPr="00A51918">
        <w:rPr>
          <w:rFonts w:hint="eastAsia"/>
          <w:lang w:val="en-GB"/>
        </w:rPr>
        <w:t>•</w:t>
      </w:r>
      <w:r>
        <w:rPr>
          <w:rFonts w:hint="eastAsia"/>
          <w:lang w:val="en-GB"/>
        </w:rPr>
        <w:t xml:space="preserve"> </w:t>
      </w:r>
      <w:r w:rsidRPr="00A51918">
        <w:rPr>
          <w:lang w:val="en-GB"/>
        </w:rPr>
        <w:t>TS 38.213</w:t>
      </w:r>
    </w:p>
    <w:p w:rsidR="00A51918" w:rsidRPr="00A51918" w:rsidRDefault="00A51918" w:rsidP="00A51918">
      <w:pPr>
        <w:spacing w:after="0"/>
        <w:ind w:firstLine="800"/>
        <w:rPr>
          <w:lang w:val="en-GB"/>
        </w:rPr>
      </w:pPr>
      <w:r w:rsidRPr="00A51918">
        <w:rPr>
          <w:lang w:val="en-GB"/>
        </w:rPr>
        <w:t>O</w:t>
      </w:r>
      <w:r>
        <w:rPr>
          <w:lang w:val="en-GB"/>
        </w:rPr>
        <w:t xml:space="preserve"> </w:t>
      </w:r>
      <w:r w:rsidRPr="00A51918">
        <w:rPr>
          <w:lang w:val="en-GB"/>
        </w:rPr>
        <w:t>10.1:</w:t>
      </w:r>
    </w:p>
    <w:p w:rsidR="00A51918" w:rsidRPr="00A51918" w:rsidRDefault="00A51918" w:rsidP="00A51918">
      <w:pPr>
        <w:spacing w:after="0"/>
        <w:ind w:left="1600"/>
        <w:rPr>
          <w:lang w:val="en-GB"/>
        </w:rPr>
      </w:pPr>
      <w:r w:rsidRPr="00A51918">
        <w:rPr>
          <w:lang w:val="en-GB"/>
        </w:rPr>
        <w:t></w:t>
      </w:r>
      <w:r>
        <w:rPr>
          <w:lang w:val="en-GB"/>
        </w:rPr>
        <w:t xml:space="preserve"> </w:t>
      </w:r>
      <w:r w:rsidRPr="00A51918">
        <w:rPr>
          <w:lang w:val="en-GB"/>
        </w:rPr>
        <w:t>Remove ‘a SL-RNTI, a SL-CS-RNTI, or a SL-L-CS-RNTI’ (see Sharp (TP4-1 and TP4-2))</w:t>
      </w:r>
    </w:p>
    <w:p w:rsidR="00A51918" w:rsidRPr="00A51918" w:rsidRDefault="00A51918" w:rsidP="00A51918">
      <w:pPr>
        <w:spacing w:after="0"/>
        <w:ind w:left="800" w:firstLine="800"/>
        <w:rPr>
          <w:lang w:val="en-GB"/>
        </w:rPr>
      </w:pPr>
      <w:r w:rsidRPr="00A51918">
        <w:rPr>
          <w:lang w:val="en-GB"/>
        </w:rPr>
        <w:t></w:t>
      </w:r>
      <w:r>
        <w:rPr>
          <w:lang w:val="en-GB"/>
        </w:rPr>
        <w:t xml:space="preserve"> </w:t>
      </w:r>
      <w:proofErr w:type="gramStart"/>
      <w:r w:rsidRPr="00A51918">
        <w:rPr>
          <w:lang w:val="en-GB"/>
        </w:rPr>
        <w:t>Other</w:t>
      </w:r>
      <w:proofErr w:type="gramEnd"/>
      <w:r w:rsidRPr="00A51918">
        <w:rPr>
          <w:lang w:val="en-GB"/>
        </w:rPr>
        <w:t xml:space="preserve"> editorial (see Sharp (TP1-1))</w:t>
      </w:r>
    </w:p>
    <w:p w:rsidR="00A51918" w:rsidRPr="00A51918" w:rsidRDefault="00A51918" w:rsidP="00A51918">
      <w:pPr>
        <w:spacing w:after="0"/>
        <w:ind w:firstLine="800"/>
        <w:rPr>
          <w:lang w:val="en-GB"/>
        </w:rPr>
      </w:pPr>
      <w:r w:rsidRPr="00A51918">
        <w:rPr>
          <w:lang w:val="en-GB"/>
        </w:rPr>
        <w:t>O</w:t>
      </w:r>
      <w:r>
        <w:rPr>
          <w:lang w:val="en-GB"/>
        </w:rPr>
        <w:t xml:space="preserve"> </w:t>
      </w:r>
      <w:r w:rsidRPr="00A51918">
        <w:rPr>
          <w:lang w:val="en-GB"/>
        </w:rPr>
        <w:t xml:space="preserve">16.5: </w:t>
      </w:r>
    </w:p>
    <w:p w:rsidR="00A51918" w:rsidRPr="00A51918" w:rsidRDefault="00A51918" w:rsidP="00A51918">
      <w:pPr>
        <w:spacing w:after="0"/>
        <w:ind w:left="1600"/>
        <w:rPr>
          <w:lang w:val="en-GB"/>
        </w:rPr>
      </w:pPr>
      <w:r w:rsidRPr="00A51918">
        <w:rPr>
          <w:lang w:val="en-GB"/>
        </w:rPr>
        <w:t></w:t>
      </w:r>
      <w:r>
        <w:rPr>
          <w:lang w:val="en-GB"/>
        </w:rPr>
        <w:t xml:space="preserve"> </w:t>
      </w:r>
      <w:r w:rsidRPr="00A51918">
        <w:rPr>
          <w:lang w:val="en-GB"/>
        </w:rPr>
        <w:t xml:space="preserve">Clarify that the UE does not expect to multiplex SL HARQ and </w:t>
      </w:r>
      <w:proofErr w:type="spellStart"/>
      <w:r w:rsidRPr="00A51918">
        <w:rPr>
          <w:lang w:val="en-GB"/>
        </w:rPr>
        <w:t>Uu</w:t>
      </w:r>
      <w:proofErr w:type="spellEnd"/>
      <w:r w:rsidRPr="00A51918">
        <w:rPr>
          <w:lang w:val="en-GB"/>
        </w:rPr>
        <w:t xml:space="preserve"> UCI on PUCCH or PUSCH (see vivo (P9))</w:t>
      </w:r>
    </w:p>
    <w:p w:rsidR="00A51918" w:rsidRPr="00A51918" w:rsidRDefault="00A51918" w:rsidP="00A51918">
      <w:pPr>
        <w:spacing w:after="0"/>
        <w:ind w:left="800" w:firstLine="800"/>
        <w:rPr>
          <w:lang w:val="en-GB"/>
        </w:rPr>
      </w:pPr>
      <w:r w:rsidRPr="00A51918">
        <w:rPr>
          <w:lang w:val="en-GB"/>
        </w:rPr>
        <w:t></w:t>
      </w:r>
      <w:r>
        <w:rPr>
          <w:lang w:val="en-GB"/>
        </w:rPr>
        <w:t xml:space="preserve"> </w:t>
      </w:r>
      <w:r w:rsidRPr="00A51918">
        <w:rPr>
          <w:lang w:val="en-GB"/>
        </w:rPr>
        <w:t>“One bit” (see Sharp (TP6))</w:t>
      </w:r>
    </w:p>
    <w:p w:rsidR="00A51918" w:rsidRPr="00A51918" w:rsidRDefault="00A51918" w:rsidP="00A51918">
      <w:pPr>
        <w:spacing w:after="0"/>
        <w:ind w:left="800" w:firstLine="800"/>
        <w:rPr>
          <w:lang w:val="en-GB"/>
        </w:rPr>
      </w:pPr>
      <w:r w:rsidRPr="00A51918">
        <w:rPr>
          <w:lang w:val="en-GB"/>
        </w:rPr>
        <w:t></w:t>
      </w:r>
      <w:r>
        <w:rPr>
          <w:lang w:val="en-GB"/>
        </w:rPr>
        <w:t xml:space="preserve"> </w:t>
      </w:r>
      <w:proofErr w:type="gramStart"/>
      <w:r w:rsidRPr="00A51918">
        <w:rPr>
          <w:lang w:val="en-GB"/>
        </w:rPr>
        <w:t>Other</w:t>
      </w:r>
      <w:proofErr w:type="gramEnd"/>
      <w:r w:rsidRPr="00A51918">
        <w:rPr>
          <w:lang w:val="en-GB"/>
        </w:rPr>
        <w:t xml:space="preserve"> editorial (see Sharp (TP1-1))</w:t>
      </w:r>
    </w:p>
    <w:p w:rsidR="00A51918" w:rsidRPr="00A51918" w:rsidRDefault="00A51918" w:rsidP="00A51918">
      <w:pPr>
        <w:spacing w:after="0"/>
        <w:rPr>
          <w:lang w:val="en-GB"/>
        </w:rPr>
      </w:pPr>
      <w:r w:rsidRPr="00A51918">
        <w:rPr>
          <w:rFonts w:hint="eastAsia"/>
          <w:lang w:val="en-GB"/>
        </w:rPr>
        <w:t>•</w:t>
      </w:r>
      <w:r>
        <w:rPr>
          <w:rFonts w:hint="eastAsia"/>
          <w:lang w:val="en-GB"/>
        </w:rPr>
        <w:t xml:space="preserve"> </w:t>
      </w:r>
      <w:r w:rsidRPr="00A51918">
        <w:rPr>
          <w:lang w:val="en-GB"/>
        </w:rPr>
        <w:t>TS 38.214</w:t>
      </w:r>
    </w:p>
    <w:p w:rsidR="00A51918" w:rsidRPr="00A51918" w:rsidRDefault="00A51918" w:rsidP="00A51918">
      <w:pPr>
        <w:spacing w:after="0"/>
        <w:ind w:firstLine="800"/>
        <w:rPr>
          <w:lang w:val="en-GB"/>
        </w:rPr>
      </w:pPr>
      <w:r w:rsidRPr="00A51918">
        <w:rPr>
          <w:lang w:val="en-GB"/>
        </w:rPr>
        <w:t>O</w:t>
      </w:r>
      <w:r>
        <w:rPr>
          <w:lang w:val="en-GB"/>
        </w:rPr>
        <w:t xml:space="preserve"> </w:t>
      </w:r>
      <w:r w:rsidRPr="00A51918">
        <w:rPr>
          <w:lang w:val="en-GB"/>
        </w:rPr>
        <w:t xml:space="preserve">8.1.2: </w:t>
      </w:r>
    </w:p>
    <w:p w:rsidR="00A51918" w:rsidRPr="00A51918" w:rsidRDefault="00A51918" w:rsidP="00A51918">
      <w:pPr>
        <w:spacing w:after="0"/>
        <w:ind w:left="800" w:firstLine="800"/>
        <w:rPr>
          <w:lang w:val="en-GB"/>
        </w:rPr>
      </w:pPr>
      <w:r w:rsidRPr="00A51918">
        <w:rPr>
          <w:lang w:val="en-GB"/>
        </w:rPr>
        <w:t></w:t>
      </w:r>
      <w:r>
        <w:rPr>
          <w:lang w:val="en-GB"/>
        </w:rPr>
        <w:t xml:space="preserve"> </w:t>
      </w:r>
      <w:r w:rsidRPr="00A51918">
        <w:rPr>
          <w:lang w:val="en-GB"/>
        </w:rPr>
        <w:t xml:space="preserve">Clause number (see </w:t>
      </w:r>
      <w:proofErr w:type="spellStart"/>
      <w:r w:rsidRPr="00A51918">
        <w:rPr>
          <w:lang w:val="en-GB"/>
        </w:rPr>
        <w:t>ASUSTeK</w:t>
      </w:r>
      <w:proofErr w:type="spellEnd"/>
      <w:r w:rsidRPr="00A51918">
        <w:rPr>
          <w:lang w:val="en-GB"/>
        </w:rPr>
        <w:t xml:space="preserve"> (TP3), Sharp (TP1-2))</w:t>
      </w:r>
    </w:p>
    <w:p w:rsidR="00A51918" w:rsidRPr="00A51918" w:rsidRDefault="00A51918" w:rsidP="00A51918">
      <w:pPr>
        <w:spacing w:after="0"/>
        <w:ind w:firstLine="800"/>
        <w:rPr>
          <w:lang w:val="en-GB"/>
        </w:rPr>
      </w:pPr>
      <w:r w:rsidRPr="00A51918">
        <w:rPr>
          <w:lang w:val="en-GB"/>
        </w:rPr>
        <w:t>O</w:t>
      </w:r>
      <w:r>
        <w:rPr>
          <w:lang w:val="en-GB"/>
        </w:rPr>
        <w:t xml:space="preserve"> </w:t>
      </w:r>
      <w:r w:rsidRPr="00A51918">
        <w:rPr>
          <w:lang w:val="en-GB"/>
        </w:rPr>
        <w:t xml:space="preserve">8.1.2.1: </w:t>
      </w:r>
    </w:p>
    <w:p w:rsidR="00A51918" w:rsidRPr="00A51918" w:rsidRDefault="00A51918" w:rsidP="00A51918">
      <w:pPr>
        <w:spacing w:after="0"/>
        <w:ind w:left="800" w:firstLine="800"/>
        <w:rPr>
          <w:lang w:val="en-GB"/>
        </w:rPr>
      </w:pPr>
      <w:r w:rsidRPr="00A51918">
        <w:rPr>
          <w:lang w:val="en-GB"/>
        </w:rPr>
        <w:t></w:t>
      </w:r>
      <w:r>
        <w:rPr>
          <w:lang w:val="en-GB"/>
        </w:rPr>
        <w:t xml:space="preserve"> </w:t>
      </w:r>
      <w:r w:rsidRPr="00A51918">
        <w:rPr>
          <w:lang w:val="en-GB"/>
        </w:rPr>
        <w:t>2xTypo (see vivo (P5))</w:t>
      </w:r>
    </w:p>
    <w:p w:rsidR="00A51918" w:rsidRPr="00A51918" w:rsidRDefault="00A51918" w:rsidP="00A51918">
      <w:pPr>
        <w:spacing w:after="0"/>
        <w:ind w:left="800" w:firstLine="800"/>
        <w:rPr>
          <w:lang w:val="en-GB"/>
        </w:rPr>
      </w:pPr>
      <w:r w:rsidRPr="00A51918">
        <w:rPr>
          <w:lang w:val="en-GB"/>
        </w:rPr>
        <w:t></w:t>
      </w:r>
      <w:r>
        <w:rPr>
          <w:lang w:val="en-GB"/>
        </w:rPr>
        <w:t xml:space="preserve"> </w:t>
      </w:r>
      <w:r w:rsidRPr="00A51918">
        <w:rPr>
          <w:lang w:val="en-GB"/>
        </w:rPr>
        <w:t xml:space="preserve">RRC parameter name (see </w:t>
      </w:r>
      <w:proofErr w:type="spellStart"/>
      <w:r w:rsidRPr="00A51918">
        <w:rPr>
          <w:lang w:val="en-GB"/>
        </w:rPr>
        <w:t>ASUSTeK</w:t>
      </w:r>
      <w:proofErr w:type="spellEnd"/>
      <w:r w:rsidRPr="00A51918">
        <w:rPr>
          <w:lang w:val="en-GB"/>
        </w:rPr>
        <w:t xml:space="preserve"> (TP3))</w:t>
      </w:r>
    </w:p>
    <w:p w:rsidR="00A51918" w:rsidRPr="00A51918" w:rsidRDefault="00A51918" w:rsidP="00A51918">
      <w:pPr>
        <w:spacing w:after="0"/>
        <w:ind w:firstLine="800"/>
        <w:rPr>
          <w:lang w:val="en-GB"/>
        </w:rPr>
      </w:pPr>
      <w:r w:rsidRPr="00A51918">
        <w:rPr>
          <w:lang w:val="en-GB"/>
        </w:rPr>
        <w:lastRenderedPageBreak/>
        <w:t>O</w:t>
      </w:r>
      <w:r>
        <w:rPr>
          <w:lang w:val="en-GB"/>
        </w:rPr>
        <w:t xml:space="preserve"> </w:t>
      </w:r>
      <w:r w:rsidRPr="00A51918">
        <w:rPr>
          <w:lang w:val="en-GB"/>
        </w:rPr>
        <w:t xml:space="preserve">8.1.4: </w:t>
      </w:r>
      <w:proofErr w:type="spellStart"/>
      <w:r w:rsidRPr="00A51918">
        <w:rPr>
          <w:lang w:val="en-GB"/>
        </w:rPr>
        <w:t>ASUSTeK</w:t>
      </w:r>
      <w:proofErr w:type="spellEnd"/>
      <w:r w:rsidRPr="00A51918">
        <w:rPr>
          <w:lang w:val="en-GB"/>
        </w:rPr>
        <w:t xml:space="preserve"> (TP3)</w:t>
      </w:r>
    </w:p>
    <w:p w:rsidR="00A51918" w:rsidRPr="00A51918" w:rsidRDefault="00A51918" w:rsidP="00A51918">
      <w:pPr>
        <w:spacing w:after="0"/>
        <w:ind w:firstLine="800"/>
        <w:rPr>
          <w:lang w:val="en-GB"/>
        </w:rPr>
      </w:pPr>
      <w:r w:rsidRPr="00A51918">
        <w:rPr>
          <w:lang w:val="en-GB"/>
        </w:rPr>
        <w:t>O</w:t>
      </w:r>
      <w:r>
        <w:rPr>
          <w:lang w:val="en-GB"/>
        </w:rPr>
        <w:t xml:space="preserve"> </w:t>
      </w:r>
      <w:r w:rsidRPr="00A51918">
        <w:rPr>
          <w:lang w:val="en-GB"/>
        </w:rPr>
        <w:t>8.2.1: See OPPO</w:t>
      </w:r>
    </w:p>
    <w:p w:rsidR="00A51918" w:rsidRDefault="00A51918" w:rsidP="00A51918">
      <w:pPr>
        <w:spacing w:after="0"/>
        <w:rPr>
          <w:lang w:val="en-GB"/>
        </w:rPr>
      </w:pPr>
    </w:p>
    <w:p w:rsidR="00A51918" w:rsidRPr="005A681C" w:rsidRDefault="00A51918" w:rsidP="00A51918">
      <w:pPr>
        <w:spacing w:after="0"/>
        <w:rPr>
          <w:b/>
        </w:rPr>
      </w:pPr>
      <w:r>
        <w:rPr>
          <w:rFonts w:hint="eastAsia"/>
          <w:b/>
        </w:rPr>
        <w:t>Mode 2</w:t>
      </w:r>
    </w:p>
    <w:p w:rsidR="00A51918" w:rsidRPr="00233C5B" w:rsidRDefault="00A51918" w:rsidP="00A51918">
      <w:r w:rsidRPr="00233C5B">
        <w:t>Issue M2-1 – Infinite loop due to excessive resource exclusion in step 5)</w:t>
      </w:r>
    </w:p>
    <w:p w:rsidR="00A51918" w:rsidRPr="00233C5B" w:rsidRDefault="00A51918" w:rsidP="00A51918">
      <w:r w:rsidRPr="00233C5B">
        <w:t>Issue M2-2 – Resource exclusion/selection for multiple transport blocks</w:t>
      </w:r>
    </w:p>
    <w:p w:rsidR="00A51918" w:rsidRDefault="00A51918" w:rsidP="00A51918">
      <w:r w:rsidRPr="00233C5B">
        <w:t>Issue M2-3 – Backward indication</w:t>
      </w:r>
    </w:p>
    <w:p w:rsidR="00A51918" w:rsidRDefault="00A51918" w:rsidP="00A51918">
      <w:r>
        <w:t>Issue M2-4 – Introduce a dropping condition when HARQ RTT time gap is not met</w:t>
      </w:r>
    </w:p>
    <w:p w:rsidR="00A51918" w:rsidRPr="00514F99" w:rsidRDefault="00A51918" w:rsidP="00A51918">
      <w:r>
        <w:t>Issue M2-5 – HARQ RTT time gap capturing issue in MAC, send LS</w:t>
      </w:r>
    </w:p>
    <w:p w:rsidR="00A51918" w:rsidRPr="00514F99" w:rsidRDefault="00A51918" w:rsidP="00A51918">
      <w:r>
        <w:t xml:space="preserve">Issue M2-6 – </w:t>
      </w:r>
      <w:r w:rsidRPr="000B1DAE">
        <w:t>‘</w:t>
      </w:r>
      <w:proofErr w:type="spellStart"/>
      <w:r w:rsidRPr="000B1DAE">
        <w:t>sl</w:t>
      </w:r>
      <w:proofErr w:type="spellEnd"/>
      <w:r w:rsidRPr="000B1DAE">
        <w:t>-</w:t>
      </w:r>
      <w:proofErr w:type="spellStart"/>
      <w:r w:rsidRPr="000B1DAE">
        <w:t>ThresPSSCH</w:t>
      </w:r>
      <w:proofErr w:type="spellEnd"/>
      <w:r w:rsidRPr="000B1DAE">
        <w:t>-RSRP-List’ to ‘</w:t>
      </w:r>
      <w:proofErr w:type="spellStart"/>
      <w:r w:rsidRPr="000B1DAE">
        <w:t>sl</w:t>
      </w:r>
      <w:proofErr w:type="spellEnd"/>
      <w:r w:rsidRPr="000B1DAE">
        <w:t>-</w:t>
      </w:r>
      <w:proofErr w:type="spellStart"/>
      <w:r w:rsidRPr="000B1DAE">
        <w:t>Thres</w:t>
      </w:r>
      <w:proofErr w:type="spellEnd"/>
      <w:r w:rsidRPr="000B1DAE">
        <w:t>-RSRP-List’</w:t>
      </w:r>
      <w:r>
        <w:t xml:space="preserve"> replacement</w:t>
      </w:r>
    </w:p>
    <w:p w:rsidR="00A51918" w:rsidRDefault="00A51918" w:rsidP="00A51918">
      <w:r>
        <w:t>Issue M2-7 – E</w:t>
      </w:r>
      <w:r w:rsidRPr="002F5C75">
        <w:rPr>
          <w:rFonts w:hint="eastAsia"/>
        </w:rPr>
        <w:t xml:space="preserve">xclude the slots with PSFCH when </w:t>
      </w:r>
      <w:proofErr w:type="spellStart"/>
      <w:r w:rsidRPr="002F5C75">
        <w:rPr>
          <w:rFonts w:hint="eastAsia"/>
        </w:rPr>
        <w:t>sl-LengthSymbols</w:t>
      </w:r>
      <w:proofErr w:type="spellEnd"/>
      <w:r w:rsidRPr="002F5C75">
        <w:rPr>
          <w:rFonts w:hint="eastAsia"/>
        </w:rPr>
        <w:t>≤9 in the identification of candidate resources in the sensing procedure</w:t>
      </w:r>
    </w:p>
    <w:p w:rsidR="00A51918" w:rsidRDefault="00A51918" w:rsidP="00A51918">
      <w:r>
        <w:t>Issue M2-8 – Clarification on timing relation between re-evaluation moment and initial selection moment</w:t>
      </w:r>
    </w:p>
    <w:p w:rsidR="00A51918" w:rsidRDefault="00A51918" w:rsidP="00A51918">
      <w:r>
        <w:t xml:space="preserve">Issue M2-9 – </w:t>
      </w:r>
      <w:r w:rsidRPr="00690505">
        <w:t>Correction to step 6) to include slots within Tproc0</w:t>
      </w:r>
    </w:p>
    <w:p w:rsidR="00A51918" w:rsidRDefault="00A51918" w:rsidP="00A51918">
      <w:r>
        <w:t>Issue M2-10 – R</w:t>
      </w:r>
      <w:r w:rsidRPr="00D849B7">
        <w:t xml:space="preserve">eplacing </w:t>
      </w:r>
      <w:r>
        <w:t>‘</w:t>
      </w:r>
      <w:r w:rsidRPr="00D849B7">
        <w:t>sl-ResourceReservePeriod1</w:t>
      </w:r>
      <w:r>
        <w:t>’</w:t>
      </w:r>
      <w:r w:rsidRPr="00D849B7">
        <w:t xml:space="preserve"> by </w:t>
      </w:r>
      <w:r>
        <w:t>‘</w:t>
      </w:r>
      <w:proofErr w:type="spellStart"/>
      <w:r w:rsidRPr="00D849B7">
        <w:t>sl-ResourceReservePeriodList</w:t>
      </w:r>
      <w:proofErr w:type="spellEnd"/>
      <w:r>
        <w:t>’ in 213, clause 16.4</w:t>
      </w:r>
    </w:p>
    <w:p w:rsidR="00A51918" w:rsidRDefault="00A51918" w:rsidP="00A51918">
      <w:pPr>
        <w:spacing w:after="0"/>
      </w:pPr>
    </w:p>
    <w:p w:rsidR="00A51918" w:rsidRPr="00A51918" w:rsidRDefault="00A51918" w:rsidP="00A51918">
      <w:pPr>
        <w:spacing w:after="0"/>
        <w:rPr>
          <w:b/>
        </w:rPr>
      </w:pPr>
      <w:r w:rsidRPr="00A51918">
        <w:rPr>
          <w:rFonts w:hint="eastAsia"/>
          <w:b/>
        </w:rPr>
        <w:t>Physical layer procedure</w:t>
      </w:r>
    </w:p>
    <w:p w:rsidR="00A51918" w:rsidRDefault="00A51918" w:rsidP="00A51918">
      <w:pPr>
        <w:widowControl/>
        <w:rPr>
          <w:rFonts w:ascii="Calibri" w:hAnsi="Calibri" w:cs="Calibri"/>
          <w:sz w:val="22"/>
        </w:rPr>
      </w:pPr>
      <w:r w:rsidRPr="00233C5B">
        <w:rPr>
          <w:rFonts w:ascii="Calibri" w:hAnsi="Calibri" w:cs="Calibri" w:hint="eastAsia"/>
          <w:sz w:val="22"/>
        </w:rPr>
        <w:t xml:space="preserve">Issue </w:t>
      </w:r>
      <w:r w:rsidRPr="00233C5B">
        <w:rPr>
          <w:rFonts w:ascii="Calibri" w:hAnsi="Calibri" w:cs="Calibri"/>
          <w:sz w:val="22"/>
        </w:rPr>
        <w:t>PP-</w:t>
      </w:r>
      <w:r w:rsidRPr="00233C5B">
        <w:rPr>
          <w:rFonts w:ascii="Calibri" w:hAnsi="Calibri" w:cs="Calibri" w:hint="eastAsia"/>
          <w:sz w:val="22"/>
        </w:rPr>
        <w:t xml:space="preserve">1: </w:t>
      </w:r>
      <w:r w:rsidRPr="00233C5B">
        <w:rPr>
          <w:rFonts w:ascii="Calibri" w:hAnsi="Calibri" w:cs="Calibri"/>
          <w:sz w:val="22"/>
        </w:rPr>
        <w:t>H</w:t>
      </w:r>
      <w:r w:rsidRPr="00233C5B">
        <w:rPr>
          <w:rFonts w:ascii="Calibri" w:hAnsi="Calibri" w:cs="Calibri" w:hint="eastAsia"/>
          <w:sz w:val="22"/>
        </w:rPr>
        <w:t>ow SL HARQ-ACK report is piggybacked on PUSCH</w:t>
      </w:r>
      <w:r w:rsidRPr="00233C5B">
        <w:rPr>
          <w:rFonts w:ascii="Calibri" w:hAnsi="Calibri" w:cs="Calibri"/>
          <w:sz w:val="22"/>
        </w:rPr>
        <w:t xml:space="preserve"> [vivo</w:t>
      </w:r>
      <w:proofErr w:type="gramStart"/>
      <w:r w:rsidRPr="00233C5B">
        <w:rPr>
          <w:rFonts w:ascii="Calibri" w:hAnsi="Calibri" w:cs="Calibri"/>
          <w:sz w:val="22"/>
        </w:rPr>
        <w:t>,3</w:t>
      </w:r>
      <w:proofErr w:type="gramEnd"/>
      <w:r w:rsidRPr="00233C5B">
        <w:rPr>
          <w:rFonts w:ascii="Calibri" w:hAnsi="Calibri" w:cs="Calibri"/>
          <w:sz w:val="22"/>
        </w:rPr>
        <w:t>] [Apple,4] [LG,5] [Huawei,6] [DCM,8]</w:t>
      </w:r>
      <w:r>
        <w:rPr>
          <w:rFonts w:ascii="Calibri" w:hAnsi="Calibri" w:cs="Calibri"/>
          <w:sz w:val="22"/>
        </w:rPr>
        <w:t xml:space="preserve"> </w:t>
      </w:r>
    </w:p>
    <w:p w:rsidR="00A51918" w:rsidRDefault="00A51918" w:rsidP="00A51918">
      <w:pPr>
        <w:pStyle w:val="a3"/>
        <w:widowControl/>
        <w:numPr>
          <w:ilvl w:val="0"/>
          <w:numId w:val="10"/>
        </w:numPr>
        <w:spacing w:before="120" w:after="0" w:line="264" w:lineRule="auto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Aspects on which PUSCH transmission is used to convey SL HARQ-ACK reporting</w:t>
      </w:r>
    </w:p>
    <w:p w:rsidR="00A51918" w:rsidRDefault="00A51918" w:rsidP="00A51918">
      <w:pPr>
        <w:pStyle w:val="a3"/>
        <w:widowControl/>
        <w:numPr>
          <w:ilvl w:val="0"/>
          <w:numId w:val="10"/>
        </w:numPr>
        <w:spacing w:before="120" w:after="0" w:line="264" w:lineRule="auto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Aspects on scheduling restriction avoiding certain overlapping case(s)</w:t>
      </w:r>
    </w:p>
    <w:p w:rsidR="00A51918" w:rsidRDefault="00A51918" w:rsidP="00A51918">
      <w:pPr>
        <w:widowControl/>
        <w:rPr>
          <w:rFonts w:ascii="Calibri" w:hAnsi="Calibri" w:cs="Calibri"/>
          <w:sz w:val="22"/>
        </w:rPr>
      </w:pPr>
    </w:p>
    <w:p w:rsidR="00A51918" w:rsidRDefault="00A51918" w:rsidP="00A51918">
      <w:pPr>
        <w:widowControl/>
        <w:rPr>
          <w:rFonts w:ascii="Calibri" w:hAnsi="Calibri" w:cs="Calibri"/>
          <w:sz w:val="22"/>
        </w:rPr>
      </w:pPr>
      <w:r w:rsidRPr="00233C5B">
        <w:rPr>
          <w:rFonts w:ascii="Calibri" w:hAnsi="Calibri" w:cs="Calibri" w:hint="eastAsia"/>
          <w:sz w:val="22"/>
        </w:rPr>
        <w:t xml:space="preserve">Issue PP-2: Further </w:t>
      </w:r>
      <w:r w:rsidRPr="00233C5B">
        <w:rPr>
          <w:rFonts w:ascii="Calibri" w:hAnsi="Calibri" w:cs="Calibri"/>
          <w:sz w:val="22"/>
        </w:rPr>
        <w:t>clarification</w:t>
      </w:r>
      <w:r w:rsidRPr="00233C5B">
        <w:rPr>
          <w:rFonts w:ascii="Calibri" w:hAnsi="Calibri" w:cs="Calibri" w:hint="eastAsia"/>
          <w:sz w:val="22"/>
        </w:rPr>
        <w:t xml:space="preserve"> </w:t>
      </w:r>
      <w:r w:rsidRPr="00233C5B">
        <w:rPr>
          <w:rFonts w:ascii="Calibri" w:hAnsi="Calibri" w:cs="Calibri"/>
          <w:sz w:val="22"/>
        </w:rPr>
        <w:t xml:space="preserve">on </w:t>
      </w:r>
      <w:r w:rsidRPr="00233C5B">
        <w:rPr>
          <w:rFonts w:ascii="Calibri" w:hAnsi="Calibri" w:cs="Calibri" w:hint="eastAsia"/>
          <w:sz w:val="22"/>
        </w:rPr>
        <w:t>reference RS</w:t>
      </w:r>
      <w:r w:rsidRPr="00233C5B">
        <w:rPr>
          <w:rFonts w:ascii="Calibri" w:hAnsi="Calibri" w:cs="Calibri"/>
          <w:sz w:val="22"/>
        </w:rPr>
        <w:t xml:space="preserve"> used </w:t>
      </w:r>
      <w:r w:rsidRPr="00233C5B">
        <w:rPr>
          <w:rFonts w:ascii="Calibri" w:hAnsi="Calibri" w:cs="Calibri" w:hint="eastAsia"/>
          <w:sz w:val="22"/>
        </w:rPr>
        <w:t xml:space="preserve">for </w:t>
      </w:r>
      <w:proofErr w:type="spellStart"/>
      <w:r w:rsidRPr="00233C5B">
        <w:rPr>
          <w:rFonts w:ascii="Calibri" w:hAnsi="Calibri" w:cs="Calibri"/>
          <w:sz w:val="22"/>
        </w:rPr>
        <w:t>pathloss</w:t>
      </w:r>
      <w:proofErr w:type="spellEnd"/>
      <w:r w:rsidRPr="00233C5B">
        <w:rPr>
          <w:rFonts w:ascii="Calibri" w:hAnsi="Calibri" w:cs="Calibri"/>
          <w:sz w:val="22"/>
        </w:rPr>
        <w:t xml:space="preserve"> derivation [vivo</w:t>
      </w:r>
      <w:proofErr w:type="gramStart"/>
      <w:r w:rsidRPr="00233C5B">
        <w:rPr>
          <w:rFonts w:ascii="Calibri" w:hAnsi="Calibri" w:cs="Calibri"/>
          <w:sz w:val="22"/>
        </w:rPr>
        <w:t>,3</w:t>
      </w:r>
      <w:proofErr w:type="gramEnd"/>
      <w:r w:rsidRPr="00233C5B">
        <w:rPr>
          <w:rFonts w:ascii="Calibri" w:hAnsi="Calibri" w:cs="Calibri"/>
          <w:sz w:val="22"/>
        </w:rPr>
        <w:t>] [ASUSTeK,9]</w:t>
      </w:r>
    </w:p>
    <w:p w:rsidR="00A51918" w:rsidRDefault="00A51918" w:rsidP="00A51918">
      <w:pPr>
        <w:pStyle w:val="a3"/>
        <w:widowControl/>
        <w:numPr>
          <w:ilvl w:val="0"/>
          <w:numId w:val="10"/>
        </w:numPr>
        <w:spacing w:before="120" w:after="0" w:line="264" w:lineRule="auto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Aspects on which serving cell is the reference cell for </w:t>
      </w:r>
      <w:proofErr w:type="spellStart"/>
      <w:r>
        <w:rPr>
          <w:rFonts w:ascii="Calibri" w:hAnsi="Calibri" w:cs="Calibri"/>
          <w:sz w:val="22"/>
        </w:rPr>
        <w:t>pathloss</w:t>
      </w:r>
      <w:proofErr w:type="spellEnd"/>
      <w:r>
        <w:rPr>
          <w:rFonts w:ascii="Calibri" w:hAnsi="Calibri" w:cs="Calibri"/>
          <w:sz w:val="22"/>
        </w:rPr>
        <w:t xml:space="preserve"> derivation</w:t>
      </w:r>
    </w:p>
    <w:p w:rsidR="00A51918" w:rsidRDefault="00A51918" w:rsidP="00A51918">
      <w:pPr>
        <w:pStyle w:val="a3"/>
        <w:widowControl/>
        <w:numPr>
          <w:ilvl w:val="0"/>
          <w:numId w:val="10"/>
        </w:numPr>
        <w:spacing w:before="120" w:after="0" w:line="264" w:lineRule="auto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Aspects on beam failure case</w:t>
      </w:r>
    </w:p>
    <w:p w:rsidR="00A51918" w:rsidRPr="00A51918" w:rsidRDefault="00A51918" w:rsidP="00A51918">
      <w:pPr>
        <w:widowControl/>
        <w:rPr>
          <w:rFonts w:ascii="Calibri" w:hAnsi="Calibri" w:cs="Calibri"/>
          <w:sz w:val="22"/>
        </w:rPr>
      </w:pPr>
    </w:p>
    <w:p w:rsidR="00A51918" w:rsidRDefault="00A51918" w:rsidP="00A51918">
      <w:pPr>
        <w:widowControl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>Issue PP-</w:t>
      </w:r>
      <w:r>
        <w:rPr>
          <w:rFonts w:ascii="Calibri" w:hAnsi="Calibri" w:cs="Calibri"/>
          <w:sz w:val="22"/>
        </w:rPr>
        <w:t>3</w:t>
      </w:r>
      <w:r w:rsidRPr="00C40224">
        <w:rPr>
          <w:rFonts w:ascii="Calibri" w:hAnsi="Calibri" w:cs="Calibri" w:hint="eastAsia"/>
          <w:sz w:val="22"/>
        </w:rPr>
        <w:t xml:space="preserve">: </w:t>
      </w:r>
      <w:r>
        <w:rPr>
          <w:rFonts w:ascii="Calibri" w:hAnsi="Calibri" w:cs="Calibri"/>
          <w:sz w:val="22"/>
        </w:rPr>
        <w:t>Additional prioritization rule</w:t>
      </w:r>
    </w:p>
    <w:p w:rsidR="00A51918" w:rsidRDefault="00A51918" w:rsidP="00A51918">
      <w:pPr>
        <w:pStyle w:val="a3"/>
        <w:widowControl/>
        <w:numPr>
          <w:ilvl w:val="0"/>
          <w:numId w:val="10"/>
        </w:numPr>
        <w:spacing w:before="120" w:after="0" w:line="264" w:lineRule="auto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Issue #3-1: Tie-break for prioritization between</w:t>
      </w:r>
      <w:r w:rsidRPr="00C40224">
        <w:rPr>
          <w:rFonts w:ascii="Calibri" w:hAnsi="Calibri" w:cs="Calibri" w:hint="eastAsia"/>
          <w:sz w:val="22"/>
        </w:rPr>
        <w:t xml:space="preserve"> PSFCH TX and PSFCH RX </w:t>
      </w:r>
      <w:r>
        <w:rPr>
          <w:rFonts w:ascii="Calibri" w:hAnsi="Calibri" w:cs="Calibri"/>
          <w:sz w:val="22"/>
        </w:rPr>
        <w:t>[CATT,1]</w:t>
      </w:r>
    </w:p>
    <w:p w:rsidR="00A51918" w:rsidRDefault="00A51918" w:rsidP="00A51918">
      <w:pPr>
        <w:pStyle w:val="a3"/>
        <w:widowControl/>
        <w:numPr>
          <w:ilvl w:val="0"/>
          <w:numId w:val="10"/>
        </w:numPr>
        <w:spacing w:before="120" w:after="0" w:line="264" w:lineRule="auto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Issue #3-2: Prioritization rule between </w:t>
      </w:r>
      <w:r>
        <w:rPr>
          <w:rFonts w:ascii="Calibri" w:hAnsi="Calibri" w:cs="Calibri" w:hint="eastAsia"/>
          <w:sz w:val="22"/>
        </w:rPr>
        <w:t>PUSCH carrying SL HARQ-ACK reports and SL transmission</w:t>
      </w:r>
      <w:r>
        <w:rPr>
          <w:rFonts w:ascii="Calibri" w:hAnsi="Calibri" w:cs="Calibri"/>
          <w:sz w:val="22"/>
        </w:rPr>
        <w:t xml:space="preserve"> [Fujitsu,2]</w:t>
      </w:r>
      <w:r w:rsidRPr="00EA39A7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[vivo,3]</w:t>
      </w:r>
    </w:p>
    <w:p w:rsidR="00A51918" w:rsidRPr="00EC7CF4" w:rsidRDefault="00A51918" w:rsidP="00A51918">
      <w:pPr>
        <w:widowControl/>
        <w:rPr>
          <w:rFonts w:ascii="Calibri" w:hAnsi="Calibri" w:cs="Calibri"/>
          <w:sz w:val="22"/>
        </w:rPr>
      </w:pPr>
    </w:p>
    <w:p w:rsidR="00A51918" w:rsidRDefault="00A51918" w:rsidP="00A51918">
      <w:pPr>
        <w:widowControl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Issue PP-4: UE procedure for overlapping UL TX and SL RX [ZTE</w:t>
      </w:r>
      <w:proofErr w:type="gramStart"/>
      <w:r>
        <w:rPr>
          <w:rFonts w:ascii="Calibri" w:hAnsi="Calibri" w:cs="Calibri"/>
          <w:sz w:val="22"/>
        </w:rPr>
        <w:t>,7</w:t>
      </w:r>
      <w:proofErr w:type="gramEnd"/>
      <w:r>
        <w:rPr>
          <w:rFonts w:ascii="Calibri" w:hAnsi="Calibri" w:cs="Calibri"/>
          <w:sz w:val="22"/>
        </w:rPr>
        <w:t>]</w:t>
      </w:r>
    </w:p>
    <w:p w:rsidR="00A51918" w:rsidRPr="00A51918" w:rsidRDefault="00A51918" w:rsidP="00A51918">
      <w:pPr>
        <w:widowControl/>
        <w:rPr>
          <w:rFonts w:ascii="Calibri" w:hAnsi="Calibri" w:cs="Calibri"/>
          <w:sz w:val="22"/>
        </w:rPr>
      </w:pPr>
    </w:p>
    <w:p w:rsidR="00A51918" w:rsidRPr="00C40224" w:rsidRDefault="00A51918" w:rsidP="00A51918">
      <w:pPr>
        <w:widowControl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Issue PP-5: Minimum number of retransmissions for </w:t>
      </w:r>
      <w:proofErr w:type="spellStart"/>
      <w:r>
        <w:rPr>
          <w:rFonts w:ascii="Calibri" w:hAnsi="Calibri" w:cs="Calibri"/>
          <w:sz w:val="22"/>
        </w:rPr>
        <w:t>groupcast</w:t>
      </w:r>
      <w:proofErr w:type="spellEnd"/>
      <w:r>
        <w:rPr>
          <w:rFonts w:ascii="Calibri" w:hAnsi="Calibri" w:cs="Calibri"/>
          <w:sz w:val="22"/>
        </w:rPr>
        <w:t xml:space="preserve"> with SL HARQ-ACK feedback Option 1 [Intel</w:t>
      </w:r>
      <w:proofErr w:type="gramStart"/>
      <w:r>
        <w:rPr>
          <w:rFonts w:ascii="Calibri" w:hAnsi="Calibri" w:cs="Calibri"/>
          <w:sz w:val="22"/>
        </w:rPr>
        <w:t>,10</w:t>
      </w:r>
      <w:proofErr w:type="gramEnd"/>
      <w:r>
        <w:rPr>
          <w:rFonts w:ascii="Calibri" w:hAnsi="Calibri" w:cs="Calibri"/>
          <w:sz w:val="22"/>
        </w:rPr>
        <w:t>]</w:t>
      </w:r>
    </w:p>
    <w:p w:rsidR="00A51918" w:rsidRDefault="00A51918" w:rsidP="00A51918">
      <w:pPr>
        <w:spacing w:after="0"/>
      </w:pPr>
    </w:p>
    <w:p w:rsidR="00A51918" w:rsidRPr="00A51918" w:rsidRDefault="00A51918" w:rsidP="00A51918">
      <w:pPr>
        <w:spacing w:after="0"/>
        <w:rPr>
          <w:b/>
        </w:rPr>
      </w:pPr>
      <w:proofErr w:type="spellStart"/>
      <w:r w:rsidRPr="00A51918">
        <w:rPr>
          <w:rFonts w:hint="eastAsia"/>
          <w:b/>
        </w:rPr>
        <w:t>QoS</w:t>
      </w:r>
      <w:proofErr w:type="spellEnd"/>
    </w:p>
    <w:p w:rsidR="00A51918" w:rsidRPr="00A51918" w:rsidRDefault="00A51918" w:rsidP="00A51918">
      <w:pPr>
        <w:spacing w:after="0"/>
      </w:pPr>
      <w:r w:rsidRPr="00A51918">
        <w:t xml:space="preserve">Issue </w:t>
      </w:r>
      <w:r>
        <w:t>QS-1</w:t>
      </w:r>
      <w:r w:rsidRPr="00A51918">
        <w:t xml:space="preserve">: UE </w:t>
      </w:r>
      <w:proofErr w:type="spellStart"/>
      <w:r w:rsidRPr="00A51918">
        <w:t>behaviour</w:t>
      </w:r>
      <w:proofErr w:type="spellEnd"/>
      <w:r w:rsidRPr="00A51918">
        <w:t xml:space="preserve"> if highest CBR in CBR range configuration is less than 100 %</w:t>
      </w:r>
    </w:p>
    <w:sectPr w:rsidR="00A51918" w:rsidRPr="00A5191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A5B51"/>
    <w:multiLevelType w:val="hybridMultilevel"/>
    <w:tmpl w:val="56A8BE48"/>
    <w:lvl w:ilvl="0" w:tplc="421A2A3A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60" w:hanging="400"/>
      </w:pPr>
      <w:rPr>
        <w:rFonts w:ascii="Wingdings" w:hAnsi="Wingdings" w:hint="default"/>
      </w:rPr>
    </w:lvl>
  </w:abstractNum>
  <w:abstractNum w:abstractNumId="1">
    <w:nsid w:val="0ED542CD"/>
    <w:multiLevelType w:val="hybridMultilevel"/>
    <w:tmpl w:val="B1EAD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B315F"/>
    <w:multiLevelType w:val="hybridMultilevel"/>
    <w:tmpl w:val="AA924F36"/>
    <w:lvl w:ilvl="0" w:tplc="E258013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5407B24"/>
    <w:multiLevelType w:val="hybridMultilevel"/>
    <w:tmpl w:val="4B623B8C"/>
    <w:lvl w:ilvl="0" w:tplc="64CA1C26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97D5D4F"/>
    <w:multiLevelType w:val="hybridMultilevel"/>
    <w:tmpl w:val="9690AA18"/>
    <w:lvl w:ilvl="0" w:tplc="639E434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43FF5F2B"/>
    <w:multiLevelType w:val="multilevel"/>
    <w:tmpl w:val="3498163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49E46A2D"/>
    <w:multiLevelType w:val="hybridMultilevel"/>
    <w:tmpl w:val="EB501D34"/>
    <w:lvl w:ilvl="0" w:tplc="D0469FD2">
      <w:start w:val="4"/>
      <w:numFmt w:val="bullet"/>
      <w:lvlText w:val="-"/>
      <w:lvlJc w:val="left"/>
      <w:pPr>
        <w:ind w:left="720" w:hanging="360"/>
      </w:pPr>
      <w:rPr>
        <w:rFonts w:ascii="Times" w:eastAsia="바탕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50E66"/>
    <w:multiLevelType w:val="hybridMultilevel"/>
    <w:tmpl w:val="47BC5EB2"/>
    <w:lvl w:ilvl="0" w:tplc="0B38BBD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바탕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FB403F"/>
    <w:multiLevelType w:val="hybridMultilevel"/>
    <w:tmpl w:val="768E9284"/>
    <w:lvl w:ilvl="0" w:tplc="73946AA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7B331AE3"/>
    <w:multiLevelType w:val="hybridMultilevel"/>
    <w:tmpl w:val="253002D6"/>
    <w:lvl w:ilvl="0" w:tplc="1070DF90">
      <w:numFmt w:val="bullet"/>
      <w:lvlText w:val="-"/>
      <w:lvlJc w:val="left"/>
      <w:pPr>
        <w:ind w:left="760" w:hanging="360"/>
      </w:pPr>
      <w:rPr>
        <w:rFonts w:ascii="Calibri" w:eastAsia="바탕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02"/>
    <w:rsid w:val="00005B99"/>
    <w:rsid w:val="00075D81"/>
    <w:rsid w:val="00091E8A"/>
    <w:rsid w:val="000D143F"/>
    <w:rsid w:val="000D7B02"/>
    <w:rsid w:val="00161670"/>
    <w:rsid w:val="00171A4C"/>
    <w:rsid w:val="00196A38"/>
    <w:rsid w:val="00233C5B"/>
    <w:rsid w:val="002E0AEB"/>
    <w:rsid w:val="002E2154"/>
    <w:rsid w:val="003931CA"/>
    <w:rsid w:val="003B2632"/>
    <w:rsid w:val="003F32E8"/>
    <w:rsid w:val="004B0AC9"/>
    <w:rsid w:val="005A681C"/>
    <w:rsid w:val="006D7C9F"/>
    <w:rsid w:val="007717FC"/>
    <w:rsid w:val="008618B9"/>
    <w:rsid w:val="00975E96"/>
    <w:rsid w:val="009C0FBE"/>
    <w:rsid w:val="009C5816"/>
    <w:rsid w:val="00A216B5"/>
    <w:rsid w:val="00A51918"/>
    <w:rsid w:val="00A6635D"/>
    <w:rsid w:val="00A919CB"/>
    <w:rsid w:val="00B94F24"/>
    <w:rsid w:val="00BA4B7C"/>
    <w:rsid w:val="00BB258D"/>
    <w:rsid w:val="00C70C25"/>
    <w:rsid w:val="00C76C8E"/>
    <w:rsid w:val="00CB300E"/>
    <w:rsid w:val="00E51F5E"/>
    <w:rsid w:val="00EA6B6C"/>
    <w:rsid w:val="00EA7801"/>
    <w:rsid w:val="00F7692B"/>
    <w:rsid w:val="00FA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31DB1-1E15-4359-A5B0-F9973285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918"/>
    <w:pPr>
      <w:widowControl w:val="0"/>
      <w:wordWrap w:val="0"/>
      <w:autoSpaceDE w:val="0"/>
      <w:autoSpaceDN w:val="0"/>
    </w:p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a"/>
    <w:next w:val="a"/>
    <w:link w:val="1Char"/>
    <w:uiPriority w:val="9"/>
    <w:qFormat/>
    <w:rsid w:val="00BB258D"/>
    <w:pPr>
      <w:numPr>
        <w:numId w:val="4"/>
      </w:numPr>
      <w:wordWrap/>
      <w:autoSpaceDE/>
      <w:autoSpaceDN/>
      <w:spacing w:before="240" w:after="60" w:line="240" w:lineRule="auto"/>
      <w:jc w:val="left"/>
      <w:outlineLvl w:val="0"/>
    </w:pPr>
    <w:rPr>
      <w:rFonts w:ascii="Arial" w:eastAsia="바탕" w:hAnsi="Arial" w:cs="Times New Roman"/>
      <w:b/>
      <w:bCs/>
      <w:kern w:val="32"/>
      <w:sz w:val="32"/>
      <w:szCs w:val="32"/>
      <w:lang w:val="en-GB" w:eastAsia="x-none"/>
    </w:rPr>
  </w:style>
  <w:style w:type="paragraph" w:styleId="2">
    <w:name w:val="heading 2"/>
    <w:aliases w:val="H2,h2,Head2A,2,UNDERRUBRIK 1-2,DO NOT USE_h2,h21,Heading 2 Char,H2 Char,h2 Char,Header 2,Header2,22,heading2,2nd level,H21,H22,H23,H24,H25,R2,E2,†berschrift 2,õberschrift 2"/>
    <w:basedOn w:val="a"/>
    <w:next w:val="a"/>
    <w:link w:val="2Char"/>
    <w:uiPriority w:val="9"/>
    <w:qFormat/>
    <w:rsid w:val="00BB258D"/>
    <w:pPr>
      <w:keepNext/>
      <w:numPr>
        <w:ilvl w:val="1"/>
        <w:numId w:val="4"/>
      </w:numPr>
      <w:wordWrap/>
      <w:autoSpaceDE/>
      <w:autoSpaceDN/>
      <w:spacing w:before="240" w:after="60" w:line="240" w:lineRule="auto"/>
      <w:jc w:val="left"/>
      <w:outlineLvl w:val="1"/>
    </w:pPr>
    <w:rPr>
      <w:rFonts w:ascii="Arial" w:eastAsia="바탕" w:hAnsi="Arial" w:cs="Times New Roman"/>
      <w:b/>
      <w:bCs/>
      <w:i/>
      <w:iCs/>
      <w:kern w:val="0"/>
      <w:sz w:val="24"/>
      <w:szCs w:val="28"/>
      <w:lang w:val="en-GB" w:eastAsia="x-none"/>
    </w:rPr>
  </w:style>
  <w:style w:type="paragraph" w:styleId="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a"/>
    <w:next w:val="a"/>
    <w:link w:val="3Char"/>
    <w:qFormat/>
    <w:rsid w:val="00BB258D"/>
    <w:pPr>
      <w:keepNext/>
      <w:widowControl/>
      <w:numPr>
        <w:ilvl w:val="2"/>
        <w:numId w:val="4"/>
      </w:numPr>
      <w:wordWrap/>
      <w:autoSpaceDE/>
      <w:autoSpaceDN/>
      <w:spacing w:before="240" w:after="60" w:line="240" w:lineRule="auto"/>
      <w:jc w:val="left"/>
      <w:outlineLvl w:val="2"/>
    </w:pPr>
    <w:rPr>
      <w:rFonts w:ascii="Arial" w:eastAsia="바탕" w:hAnsi="Arial" w:cs="Times New Roman"/>
      <w:b/>
      <w:kern w:val="0"/>
      <w:szCs w:val="26"/>
      <w:lang w:val="en-GB" w:eastAsia="x-none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3"/>
    <w:next w:val="a"/>
    <w:link w:val="4Char"/>
    <w:uiPriority w:val="9"/>
    <w:qFormat/>
    <w:rsid w:val="00BB258D"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"/>
    <w:link w:val="5Char"/>
    <w:uiPriority w:val="9"/>
    <w:qFormat/>
    <w:rsid w:val="00BB258D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6">
    <w:name w:val="heading 6"/>
    <w:basedOn w:val="a"/>
    <w:next w:val="a"/>
    <w:link w:val="6Char"/>
    <w:uiPriority w:val="9"/>
    <w:qFormat/>
    <w:rsid w:val="00BB258D"/>
    <w:pPr>
      <w:widowControl/>
      <w:numPr>
        <w:ilvl w:val="5"/>
        <w:numId w:val="4"/>
      </w:numPr>
      <w:wordWrap/>
      <w:autoSpaceDE/>
      <w:autoSpaceDN/>
      <w:spacing w:before="240" w:after="60" w:line="240" w:lineRule="auto"/>
      <w:jc w:val="left"/>
      <w:outlineLvl w:val="5"/>
    </w:pPr>
    <w:rPr>
      <w:rFonts w:ascii="Arial" w:eastAsia="바탕" w:hAnsi="Arial" w:cs="Times New Roman"/>
      <w:b/>
      <w:bCs/>
      <w:i/>
      <w:kern w:val="0"/>
      <w:sz w:val="18"/>
      <w:lang w:val="en-GB" w:eastAsia="x-none"/>
    </w:rPr>
  </w:style>
  <w:style w:type="paragraph" w:styleId="7">
    <w:name w:val="heading 7"/>
    <w:basedOn w:val="a"/>
    <w:next w:val="a"/>
    <w:link w:val="7Char"/>
    <w:uiPriority w:val="9"/>
    <w:qFormat/>
    <w:rsid w:val="00BB258D"/>
    <w:pPr>
      <w:widowControl/>
      <w:numPr>
        <w:ilvl w:val="6"/>
        <w:numId w:val="4"/>
      </w:numPr>
      <w:wordWrap/>
      <w:autoSpaceDE/>
      <w:autoSpaceDN/>
      <w:spacing w:before="240" w:after="60" w:line="240" w:lineRule="auto"/>
      <w:jc w:val="left"/>
      <w:outlineLvl w:val="6"/>
    </w:pPr>
    <w:rPr>
      <w:rFonts w:ascii="Times New Roman" w:eastAsia="바탕" w:hAnsi="Times New Roman" w:cs="Times New Roman"/>
      <w:kern w:val="0"/>
      <w:sz w:val="24"/>
      <w:szCs w:val="24"/>
      <w:lang w:val="en-GB" w:eastAsia="x-none"/>
    </w:rPr>
  </w:style>
  <w:style w:type="paragraph" w:styleId="8">
    <w:name w:val="heading 8"/>
    <w:basedOn w:val="a"/>
    <w:next w:val="a"/>
    <w:link w:val="8Char"/>
    <w:uiPriority w:val="9"/>
    <w:qFormat/>
    <w:rsid w:val="00BB258D"/>
    <w:pPr>
      <w:widowControl/>
      <w:numPr>
        <w:ilvl w:val="7"/>
        <w:numId w:val="4"/>
      </w:numPr>
      <w:tabs>
        <w:tab w:val="clear" w:pos="1440"/>
      </w:tabs>
      <w:wordWrap/>
      <w:autoSpaceDE/>
      <w:autoSpaceDN/>
      <w:spacing w:before="240" w:after="60" w:line="240" w:lineRule="auto"/>
      <w:jc w:val="left"/>
      <w:outlineLvl w:val="7"/>
    </w:pPr>
    <w:rPr>
      <w:rFonts w:ascii="Times New Roman" w:eastAsia="바탕" w:hAnsi="Times New Roman" w:cs="Times New Roman"/>
      <w:i/>
      <w:iCs/>
      <w:kern w:val="0"/>
      <w:sz w:val="24"/>
      <w:szCs w:val="24"/>
      <w:lang w:val="en-GB" w:eastAsia="x-none"/>
    </w:rPr>
  </w:style>
  <w:style w:type="paragraph" w:styleId="9">
    <w:name w:val="heading 9"/>
    <w:basedOn w:val="a"/>
    <w:next w:val="a"/>
    <w:link w:val="9Char"/>
    <w:uiPriority w:val="9"/>
    <w:qFormat/>
    <w:rsid w:val="00BB258D"/>
    <w:pPr>
      <w:widowControl/>
      <w:numPr>
        <w:ilvl w:val="8"/>
        <w:numId w:val="4"/>
      </w:numPr>
      <w:wordWrap/>
      <w:autoSpaceDE/>
      <w:autoSpaceDN/>
      <w:spacing w:before="240" w:after="60" w:line="240" w:lineRule="auto"/>
      <w:jc w:val="left"/>
      <w:outlineLvl w:val="8"/>
    </w:pPr>
    <w:rPr>
      <w:rFonts w:ascii="Arial" w:eastAsia="바탕" w:hAnsi="Arial" w:cs="Times New Roman"/>
      <w:kern w:val="0"/>
      <w:sz w:val="22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Bullets,¥¡¡¡¡ì¬º¥¹¥È¶ÎÂä,?? ??,?????,????,Lista1,ÁÐ³ö¶ÎÂä,列出段落1,中等深浅网格 1 - 着色 21,列表段落,列表段落1,—ño’i—Ž,¥ê¥¹¥È¶ÎÂä,1st level - Bullet List Paragraph,Lettre d'introduction,Paragrafo elenco,Normal bullet 2,Bullet list,목록단락,リスト段落,列出段落,列表段落11,Task Body"/>
    <w:basedOn w:val="a"/>
    <w:link w:val="Char"/>
    <w:uiPriority w:val="34"/>
    <w:qFormat/>
    <w:rsid w:val="00A6635D"/>
    <w:pPr>
      <w:ind w:leftChars="400" w:left="800"/>
    </w:pPr>
  </w:style>
  <w:style w:type="character" w:customStyle="1" w:styleId="1Char">
    <w:name w:val="제목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a0"/>
    <w:link w:val="1"/>
    <w:uiPriority w:val="9"/>
    <w:rsid w:val="00BB258D"/>
    <w:rPr>
      <w:rFonts w:ascii="Arial" w:eastAsia="바탕" w:hAnsi="Arial" w:cs="Times New Roman"/>
      <w:b/>
      <w:bCs/>
      <w:kern w:val="32"/>
      <w:sz w:val="32"/>
      <w:szCs w:val="32"/>
      <w:lang w:val="en-GB" w:eastAsia="x-none"/>
    </w:rPr>
  </w:style>
  <w:style w:type="character" w:customStyle="1" w:styleId="2Char">
    <w:name w:val="제목 2 Char"/>
    <w:aliases w:val="H2 Char1,h2 Char1,Head2A Char,2 Char,UNDERRUBRIK 1-2 Char,DO NOT USE_h2 Char,h21 Char,Heading 2 Char Char,H2 Char Char,h2 Char Char,Header 2 Char,Header2 Char,22 Char,heading2 Char,2nd level Char,H21 Char,H22 Char,H23 Char,H24 Char,H25 Char"/>
    <w:basedOn w:val="a0"/>
    <w:link w:val="2"/>
    <w:uiPriority w:val="9"/>
    <w:rsid w:val="00BB258D"/>
    <w:rPr>
      <w:rFonts w:ascii="Arial" w:eastAsia="바탕" w:hAnsi="Arial" w:cs="Times New Roman"/>
      <w:b/>
      <w:bCs/>
      <w:i/>
      <w:iCs/>
      <w:kern w:val="0"/>
      <w:sz w:val="24"/>
      <w:szCs w:val="28"/>
      <w:lang w:val="en-GB" w:eastAsia="x-none"/>
    </w:rPr>
  </w:style>
  <w:style w:type="character" w:customStyle="1" w:styleId="3Char">
    <w:name w:val="제목 3 Char"/>
    <w:aliases w:val="Title Char,no break Char,H3 Char,Underrubrik2 Char,h3 Char,Memo Heading 3 Char,hello Char,Titre 3 Car Char,no break Car Char,H3 Car Char,Underrubrik2 Car Char,h3 Car Char,Memo Heading 3 Car Char,hello Car Char,Heading 3 Char Car Char"/>
    <w:basedOn w:val="a0"/>
    <w:link w:val="3"/>
    <w:rsid w:val="00BB258D"/>
    <w:rPr>
      <w:rFonts w:ascii="Arial" w:eastAsia="바탕" w:hAnsi="Arial" w:cs="Times New Roman"/>
      <w:b/>
      <w:kern w:val="0"/>
      <w:szCs w:val="26"/>
      <w:lang w:val="en-GB" w:eastAsia="x-none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a0"/>
    <w:link w:val="4"/>
    <w:uiPriority w:val="9"/>
    <w:rsid w:val="00BB258D"/>
    <w:rPr>
      <w:rFonts w:ascii="Arial" w:eastAsia="바탕" w:hAnsi="Arial" w:cs="Times New Roman"/>
      <w:b/>
      <w:i/>
      <w:kern w:val="0"/>
      <w:szCs w:val="26"/>
      <w:lang w:val="en-GB" w:eastAsia="x-none"/>
    </w:rPr>
  </w:style>
  <w:style w:type="character" w:customStyle="1" w:styleId="5Char">
    <w:name w:val="제목 5 Char"/>
    <w:basedOn w:val="a0"/>
    <w:link w:val="5"/>
    <w:uiPriority w:val="9"/>
    <w:rsid w:val="00BB258D"/>
    <w:rPr>
      <w:rFonts w:ascii="Arial" w:eastAsia="바탕" w:hAnsi="Arial" w:cs="Times New Roman"/>
      <w:b/>
      <w:bCs/>
      <w:iCs/>
      <w:kern w:val="0"/>
      <w:sz w:val="18"/>
      <w:szCs w:val="26"/>
      <w:lang w:val="en-GB" w:eastAsia="x-none"/>
    </w:rPr>
  </w:style>
  <w:style w:type="character" w:customStyle="1" w:styleId="6Char">
    <w:name w:val="제목 6 Char"/>
    <w:basedOn w:val="a0"/>
    <w:link w:val="6"/>
    <w:uiPriority w:val="9"/>
    <w:rsid w:val="00BB258D"/>
    <w:rPr>
      <w:rFonts w:ascii="Arial" w:eastAsia="바탕" w:hAnsi="Arial" w:cs="Times New Roman"/>
      <w:b/>
      <w:bCs/>
      <w:i/>
      <w:kern w:val="0"/>
      <w:sz w:val="18"/>
      <w:lang w:val="en-GB" w:eastAsia="x-none"/>
    </w:rPr>
  </w:style>
  <w:style w:type="character" w:customStyle="1" w:styleId="7Char">
    <w:name w:val="제목 7 Char"/>
    <w:basedOn w:val="a0"/>
    <w:link w:val="7"/>
    <w:uiPriority w:val="9"/>
    <w:rsid w:val="00BB258D"/>
    <w:rPr>
      <w:rFonts w:ascii="Times New Roman" w:eastAsia="바탕" w:hAnsi="Times New Roman" w:cs="Times New Roman"/>
      <w:kern w:val="0"/>
      <w:sz w:val="24"/>
      <w:szCs w:val="24"/>
      <w:lang w:val="en-GB" w:eastAsia="x-none"/>
    </w:rPr>
  </w:style>
  <w:style w:type="character" w:customStyle="1" w:styleId="8Char">
    <w:name w:val="제목 8 Char"/>
    <w:basedOn w:val="a0"/>
    <w:link w:val="8"/>
    <w:uiPriority w:val="9"/>
    <w:rsid w:val="00BB258D"/>
    <w:rPr>
      <w:rFonts w:ascii="Times New Roman" w:eastAsia="바탕" w:hAnsi="Times New Roman" w:cs="Times New Roman"/>
      <w:i/>
      <w:iCs/>
      <w:kern w:val="0"/>
      <w:sz w:val="24"/>
      <w:szCs w:val="24"/>
      <w:lang w:val="en-GB" w:eastAsia="x-none"/>
    </w:rPr>
  </w:style>
  <w:style w:type="character" w:customStyle="1" w:styleId="9Char">
    <w:name w:val="제목 9 Char"/>
    <w:basedOn w:val="a0"/>
    <w:link w:val="9"/>
    <w:uiPriority w:val="9"/>
    <w:rsid w:val="00BB258D"/>
    <w:rPr>
      <w:rFonts w:ascii="Arial" w:eastAsia="바탕" w:hAnsi="Arial" w:cs="Times New Roman"/>
      <w:kern w:val="0"/>
      <w:sz w:val="22"/>
      <w:lang w:val="en-GB" w:eastAsia="x-none"/>
    </w:rPr>
  </w:style>
  <w:style w:type="numbering" w:customStyle="1" w:styleId="StyleBulleted">
    <w:name w:val="Style Bulleted"/>
    <w:rsid w:val="00BB258D"/>
    <w:pPr>
      <w:numPr>
        <w:numId w:val="3"/>
      </w:numPr>
    </w:pPr>
  </w:style>
  <w:style w:type="character" w:customStyle="1" w:styleId="Char">
    <w:name w:val="목록 단락 Char"/>
    <w:aliases w:val="- Bullets Char,¥¡¡¡¡ì¬º¥¹¥È¶ÎÂä Char,?? ?? Char,????? Char,???? Char,Lista1 Char,ÁÐ³ö¶ÎÂä Char,列出段落1 Char,中等深浅网格 1 - 着色 21 Char,列表段落 Char,列表段落1 Char,—ño’i—Ž Char,¥ê¥¹¥È¶ÎÂä Char,1st level - Bullet List Paragraph Char,Paragrafo elenco Char"/>
    <w:link w:val="a3"/>
    <w:uiPriority w:val="34"/>
    <w:qFormat/>
    <w:rsid w:val="00BB258D"/>
  </w:style>
  <w:style w:type="paragraph" w:styleId="a4">
    <w:name w:val="Balloon Text"/>
    <w:basedOn w:val="a"/>
    <w:link w:val="Char0"/>
    <w:uiPriority w:val="99"/>
    <w:semiHidden/>
    <w:unhideWhenUsed/>
    <w:rsid w:val="006D7C9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4"/>
    <w:uiPriority w:val="99"/>
    <w:semiHidden/>
    <w:rsid w:val="006D7C9F"/>
    <w:rPr>
      <w:rFonts w:asciiTheme="majorHAnsi" w:eastAsiaTheme="majorEastAsia" w:hAnsiTheme="majorHAnsi" w:cstheme="majorBidi"/>
      <w:sz w:val="18"/>
      <w:szCs w:val="18"/>
    </w:rPr>
  </w:style>
  <w:style w:type="paragraph" w:customStyle="1" w:styleId="Style1">
    <w:name w:val="Style1"/>
    <w:basedOn w:val="a"/>
    <w:link w:val="Style1Char"/>
    <w:qFormat/>
    <w:rsid w:val="005A681C"/>
    <w:pPr>
      <w:widowControl/>
      <w:wordWrap/>
      <w:autoSpaceDE/>
      <w:autoSpaceDN/>
      <w:spacing w:after="100" w:afterAutospacing="1" w:line="300" w:lineRule="auto"/>
      <w:ind w:firstLine="360"/>
      <w:contextualSpacing/>
    </w:pPr>
    <w:rPr>
      <w:rFonts w:ascii="Times New Roman" w:eastAsia="SimSun" w:hAnsi="Times New Roman" w:cs="Times New Roman"/>
      <w:kern w:val="0"/>
      <w:szCs w:val="20"/>
      <w:lang w:eastAsia="zh-CN"/>
    </w:rPr>
  </w:style>
  <w:style w:type="character" w:customStyle="1" w:styleId="Style1Char">
    <w:name w:val="Style1 Char"/>
    <w:link w:val="Style1"/>
    <w:qFormat/>
    <w:rsid w:val="005A681C"/>
    <w:rPr>
      <w:rFonts w:ascii="Times New Roman" w:eastAsia="SimSun" w:hAnsi="Times New Roman" w:cs="Times New Roman"/>
      <w:kern w:val="0"/>
      <w:szCs w:val="20"/>
      <w:lang w:eastAsia="zh-CN"/>
    </w:rPr>
  </w:style>
  <w:style w:type="table" w:styleId="a5">
    <w:name w:val="Table Grid"/>
    <w:basedOn w:val="a1"/>
    <w:uiPriority w:val="39"/>
    <w:rsid w:val="00B94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936</Words>
  <Characters>5340</Characters>
  <Application>Microsoft Office Word</Application>
  <DocSecurity>4</DocSecurity>
  <Lines>44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Hanbyul Seo</dc:creator>
  <cp:keywords/>
  <dc:description/>
  <cp:lastModifiedBy>Seungmin Lee</cp:lastModifiedBy>
  <cp:revision>2</cp:revision>
  <dcterms:created xsi:type="dcterms:W3CDTF">2021-04-08T01:18:00Z</dcterms:created>
  <dcterms:modified xsi:type="dcterms:W3CDTF">2021-04-08T01:18:00Z</dcterms:modified>
</cp:coreProperties>
</file>