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18960" w14:textId="77777777" w:rsidR="00ED54EC" w:rsidRDefault="00ED54EC" w:rsidP="00ED54EC">
      <w:pPr>
        <w:rPr>
          <w:b/>
          <w:bCs/>
        </w:rPr>
      </w:pPr>
      <w:r>
        <w:rPr>
          <w:b/>
          <w:bCs/>
        </w:rPr>
        <w:t>Proposal 3-1</w:t>
      </w:r>
      <w:r>
        <w:rPr>
          <w:b/>
          <w:bCs/>
          <w:color w:val="FF0000"/>
        </w:rPr>
        <w:t>b</w:t>
      </w:r>
      <w:r>
        <w:rPr>
          <w:b/>
          <w:bCs/>
        </w:rPr>
        <w:t xml:space="preserve">: For DMRS-less PUCCH, </w:t>
      </w:r>
      <w:r w:rsidRPr="006D4BB6">
        <w:rPr>
          <w:b/>
          <w:bCs/>
        </w:rPr>
        <w:t xml:space="preserve">capture </w:t>
      </w:r>
      <w:r w:rsidRPr="006D4BB6">
        <w:rPr>
          <w:b/>
          <w:bCs/>
          <w:color w:val="FF0000"/>
        </w:rPr>
        <w:fldChar w:fldCharType="begin"/>
      </w:r>
      <w:r w:rsidRPr="006D4BB6">
        <w:rPr>
          <w:b/>
          <w:bCs/>
          <w:color w:val="FF0000"/>
        </w:rPr>
        <w:instrText xml:space="preserve"> REF _Ref56032487 \h  \* MERGEFORMAT </w:instrText>
      </w:r>
      <w:r w:rsidRPr="006D4BB6">
        <w:rPr>
          <w:b/>
          <w:bCs/>
          <w:color w:val="FF0000"/>
        </w:rPr>
      </w:r>
      <w:r w:rsidRPr="006D4BB6">
        <w:rPr>
          <w:b/>
          <w:bCs/>
          <w:color w:val="FF0000"/>
        </w:rPr>
        <w:fldChar w:fldCharType="separate"/>
      </w:r>
      <w:r w:rsidRPr="006D4BB6">
        <w:rPr>
          <w:b/>
          <w:bCs/>
          <w:color w:val="FF0000"/>
        </w:rPr>
        <w:t xml:space="preserve">Table </w:t>
      </w:r>
      <w:r w:rsidRPr="006D4BB6">
        <w:rPr>
          <w:b/>
          <w:bCs/>
          <w:noProof/>
          <w:color w:val="FF0000"/>
        </w:rPr>
        <w:t>1</w:t>
      </w:r>
      <w:r w:rsidRPr="006D4BB6">
        <w:rPr>
          <w:b/>
          <w:bCs/>
          <w:color w:val="FF0000"/>
        </w:rPr>
        <w:fldChar w:fldCharType="end"/>
      </w:r>
      <w:r w:rsidRPr="006D4BB6">
        <w:rPr>
          <w:b/>
          <w:bCs/>
          <w:color w:val="FF0000"/>
        </w:rPr>
        <w:t xml:space="preserve">, </w:t>
      </w:r>
      <w:r w:rsidRPr="006D4BB6">
        <w:rPr>
          <w:b/>
          <w:bCs/>
          <w:color w:val="FF0000"/>
        </w:rPr>
        <w:fldChar w:fldCharType="begin"/>
      </w:r>
      <w:r w:rsidRPr="006D4BB6">
        <w:rPr>
          <w:b/>
          <w:bCs/>
          <w:color w:val="FF0000"/>
        </w:rPr>
        <w:instrText xml:space="preserve"> REF _Ref56032490 \h  \* MERGEFORMAT </w:instrText>
      </w:r>
      <w:r w:rsidRPr="006D4BB6">
        <w:rPr>
          <w:b/>
          <w:bCs/>
          <w:color w:val="FF0000"/>
        </w:rPr>
      </w:r>
      <w:r w:rsidRPr="006D4BB6">
        <w:rPr>
          <w:b/>
          <w:bCs/>
          <w:color w:val="FF0000"/>
        </w:rPr>
        <w:fldChar w:fldCharType="separate"/>
      </w:r>
      <w:r w:rsidRPr="006D4BB6">
        <w:rPr>
          <w:b/>
          <w:bCs/>
          <w:color w:val="FF0000"/>
        </w:rPr>
        <w:t xml:space="preserve">Table </w:t>
      </w:r>
      <w:r w:rsidRPr="006D4BB6">
        <w:rPr>
          <w:b/>
          <w:bCs/>
          <w:noProof/>
          <w:color w:val="FF0000"/>
        </w:rPr>
        <w:t>2</w:t>
      </w:r>
      <w:r w:rsidRPr="006D4BB6">
        <w:rPr>
          <w:b/>
          <w:bCs/>
          <w:color w:val="FF0000"/>
        </w:rPr>
        <w:fldChar w:fldCharType="end"/>
      </w:r>
      <w:r w:rsidRPr="006D4BB6">
        <w:rPr>
          <w:b/>
          <w:bCs/>
          <w:color w:val="FF0000"/>
        </w:rPr>
        <w:t xml:space="preserve">, and </w:t>
      </w:r>
      <w:r w:rsidRPr="006D4BB6">
        <w:rPr>
          <w:b/>
          <w:bCs/>
          <w:color w:val="FF0000"/>
        </w:rPr>
        <w:fldChar w:fldCharType="begin"/>
      </w:r>
      <w:r w:rsidRPr="006D4BB6">
        <w:rPr>
          <w:b/>
          <w:bCs/>
          <w:color w:val="FF0000"/>
        </w:rPr>
        <w:instrText xml:space="preserve"> REF _Ref56072621 \h  \* MERGEFORMAT </w:instrText>
      </w:r>
      <w:r w:rsidRPr="006D4BB6">
        <w:rPr>
          <w:b/>
          <w:bCs/>
          <w:color w:val="FF0000"/>
        </w:rPr>
      </w:r>
      <w:r w:rsidRPr="006D4BB6">
        <w:rPr>
          <w:b/>
          <w:bCs/>
          <w:color w:val="FF0000"/>
        </w:rPr>
        <w:fldChar w:fldCharType="separate"/>
      </w:r>
      <w:r w:rsidRPr="00061178">
        <w:rPr>
          <w:b/>
          <w:bCs/>
          <w:color w:val="FF0000"/>
        </w:rPr>
        <w:t xml:space="preserve">Table </w:t>
      </w:r>
      <w:r w:rsidRPr="00061178">
        <w:rPr>
          <w:b/>
          <w:bCs/>
          <w:noProof/>
          <w:color w:val="FF0000"/>
        </w:rPr>
        <w:t>3</w:t>
      </w:r>
      <w:r w:rsidRPr="006D4BB6">
        <w:rPr>
          <w:b/>
          <w:bCs/>
          <w:color w:val="FF0000"/>
        </w:rPr>
        <w:fldChar w:fldCharType="end"/>
      </w:r>
      <w:r w:rsidRPr="006D4BB6">
        <w:rPr>
          <w:b/>
          <w:bCs/>
          <w:color w:val="FF0000"/>
        </w:rPr>
        <w:t xml:space="preserve"> </w:t>
      </w:r>
      <w:r w:rsidRPr="006D4BB6">
        <w:rPr>
          <w:b/>
          <w:bCs/>
        </w:rPr>
        <w:t>in</w:t>
      </w:r>
      <w:r>
        <w:rPr>
          <w:b/>
          <w:bCs/>
        </w:rPr>
        <w:t xml:space="preserve"> the TR. </w:t>
      </w:r>
    </w:p>
    <w:p w14:paraId="7F46646B" w14:textId="6AB210A2" w:rsidR="00923848" w:rsidRDefault="00D05480"/>
    <w:p w14:paraId="017F1BB0" w14:textId="2DBA20D8" w:rsidR="00ED54EC" w:rsidRDefault="00ED54EC" w:rsidP="00ED54EC">
      <w:pPr>
        <w:pStyle w:val="Caption"/>
        <w:jc w:val="center"/>
      </w:pPr>
      <w:bookmarkStart w:id="0" w:name="_Ref56032487"/>
      <w:r w:rsidRPr="00BF6ECA">
        <w:t xml:space="preserve">Table </w:t>
      </w:r>
      <w:r w:rsidRPr="00BF6ECA">
        <w:fldChar w:fldCharType="begin"/>
      </w:r>
      <w:r w:rsidRPr="00BF6ECA">
        <w:instrText xml:space="preserve"> SEQ Table \* ARABIC </w:instrText>
      </w:r>
      <w:r w:rsidRPr="00BF6ECA">
        <w:fldChar w:fldCharType="separate"/>
      </w:r>
      <w:r>
        <w:rPr>
          <w:noProof/>
        </w:rPr>
        <w:t>1</w:t>
      </w:r>
      <w:r w:rsidRPr="00BF6ECA">
        <w:fldChar w:fldCharType="end"/>
      </w:r>
      <w:bookmarkEnd w:id="0"/>
      <w:r w:rsidRPr="00BF6ECA">
        <w:t>: Performance</w:t>
      </w:r>
      <w:r>
        <w:t xml:space="preserve"> (SNR)</w:t>
      </w:r>
      <w:r w:rsidRPr="00BF6ECA">
        <w:t xml:space="preserve"> gain observed for DMRS-less PUCCH</w:t>
      </w:r>
      <w:r>
        <w:t xml:space="preserve"> over Rel-15/16 baseline</w:t>
      </w:r>
    </w:p>
    <w:tbl>
      <w:tblPr>
        <w:tblStyle w:val="TableGrid"/>
        <w:tblW w:w="0" w:type="auto"/>
        <w:tblLook w:val="04A0" w:firstRow="1" w:lastRow="0" w:firstColumn="1" w:lastColumn="0" w:noHBand="0" w:noVBand="1"/>
      </w:tblPr>
      <w:tblGrid>
        <w:gridCol w:w="2128"/>
        <w:gridCol w:w="2664"/>
        <w:gridCol w:w="2289"/>
        <w:gridCol w:w="2269"/>
      </w:tblGrid>
      <w:tr w:rsidR="00ED54EC" w14:paraId="064CAB3D" w14:textId="77777777" w:rsidTr="00CE344A">
        <w:tc>
          <w:tcPr>
            <w:tcW w:w="2268" w:type="dxa"/>
          </w:tcPr>
          <w:p w14:paraId="0455EBDC" w14:textId="77777777" w:rsidR="00ED54EC" w:rsidRPr="009F1C69" w:rsidRDefault="00ED54EC" w:rsidP="00CE344A">
            <w:pPr>
              <w:spacing w:before="0"/>
              <w:rPr>
                <w:rFonts w:ascii="Times New Roman" w:hAnsi="Times New Roman"/>
              </w:rPr>
            </w:pPr>
            <w:r w:rsidRPr="009F1C69">
              <w:rPr>
                <w:rFonts w:ascii="Times New Roman" w:hAnsi="Times New Roman"/>
              </w:rPr>
              <w:t>Simulated scenario</w:t>
            </w:r>
          </w:p>
        </w:tc>
        <w:tc>
          <w:tcPr>
            <w:tcW w:w="2826" w:type="dxa"/>
          </w:tcPr>
          <w:p w14:paraId="6F45FDE2" w14:textId="77777777" w:rsidR="00ED54EC" w:rsidRPr="009F1C69" w:rsidRDefault="00ED54EC" w:rsidP="00CE344A">
            <w:pPr>
              <w:spacing w:before="0"/>
              <w:jc w:val="left"/>
              <w:rPr>
                <w:rFonts w:ascii="Times New Roman" w:hAnsi="Times New Roman"/>
              </w:rPr>
            </w:pPr>
            <w:r w:rsidRPr="009F1C69">
              <w:rPr>
                <w:rFonts w:ascii="Times New Roman" w:hAnsi="Times New Roman"/>
              </w:rPr>
              <w:t>Performance metric</w:t>
            </w:r>
          </w:p>
        </w:tc>
        <w:tc>
          <w:tcPr>
            <w:tcW w:w="2547" w:type="dxa"/>
          </w:tcPr>
          <w:p w14:paraId="6B29BDD2" w14:textId="77777777" w:rsidR="00ED54EC" w:rsidRPr="009F1C69" w:rsidRDefault="00ED54EC" w:rsidP="00CE344A">
            <w:pPr>
              <w:spacing w:before="0"/>
              <w:jc w:val="left"/>
              <w:rPr>
                <w:rFonts w:ascii="Times New Roman" w:hAnsi="Times New Roman"/>
              </w:rPr>
            </w:pPr>
            <w:r w:rsidRPr="009F1C69">
              <w:rPr>
                <w:rFonts w:ascii="Times New Roman" w:hAnsi="Times New Roman"/>
              </w:rPr>
              <w:t>Observed SNR gains</w:t>
            </w:r>
          </w:p>
        </w:tc>
        <w:tc>
          <w:tcPr>
            <w:tcW w:w="2547" w:type="dxa"/>
          </w:tcPr>
          <w:p w14:paraId="3B63FF79" w14:textId="77777777" w:rsidR="00ED54EC" w:rsidRPr="009F1C69" w:rsidRDefault="00ED54EC" w:rsidP="00CE344A">
            <w:pPr>
              <w:spacing w:before="0"/>
              <w:jc w:val="left"/>
              <w:rPr>
                <w:rFonts w:ascii="Times New Roman" w:hAnsi="Times New Roman"/>
              </w:rPr>
            </w:pPr>
            <w:r w:rsidRPr="009F1C69">
              <w:rPr>
                <w:rFonts w:ascii="Times New Roman" w:hAnsi="Times New Roman"/>
              </w:rPr>
              <w:t>Source</w:t>
            </w:r>
          </w:p>
        </w:tc>
      </w:tr>
      <w:tr w:rsidR="00ED54EC" w14:paraId="41644960" w14:textId="77777777" w:rsidTr="00CE344A">
        <w:tc>
          <w:tcPr>
            <w:tcW w:w="2268" w:type="dxa"/>
            <w:vMerge w:val="restart"/>
          </w:tcPr>
          <w:p w14:paraId="4651F450" w14:textId="77777777" w:rsidR="00ED54EC" w:rsidRPr="009F1C69" w:rsidRDefault="00ED54EC" w:rsidP="00CE344A">
            <w:pPr>
              <w:spacing w:before="0"/>
              <w:jc w:val="left"/>
              <w:rPr>
                <w:rFonts w:ascii="Times New Roman" w:hAnsi="Times New Roman"/>
                <w:b/>
                <w:bCs/>
              </w:rPr>
            </w:pPr>
            <w:r w:rsidRPr="009F1C69">
              <w:rPr>
                <w:rFonts w:ascii="Times New Roman" w:hAnsi="Times New Roman"/>
                <w:b/>
                <w:bCs/>
              </w:rPr>
              <w:t>Scenario 1: 2 bits UCI</w:t>
            </w:r>
          </w:p>
          <w:p w14:paraId="511680E5" w14:textId="77777777" w:rsidR="00ED54EC" w:rsidRPr="009F1C69" w:rsidRDefault="00ED54EC" w:rsidP="00CE344A">
            <w:pPr>
              <w:spacing w:before="0"/>
              <w:jc w:val="left"/>
              <w:rPr>
                <w:rFonts w:ascii="Times New Roman" w:hAnsi="Times New Roman"/>
                <w:b/>
                <w:bCs/>
              </w:rPr>
            </w:pPr>
            <w:r w:rsidRPr="009F1C69">
              <w:rPr>
                <w:rFonts w:ascii="Times New Roman" w:hAnsi="Times New Roman"/>
                <w:b/>
                <w:bCs/>
              </w:rPr>
              <w:t>Baseline: PF1</w:t>
            </w:r>
          </w:p>
          <w:p w14:paraId="675BB73E" w14:textId="77777777" w:rsidR="00ED54EC" w:rsidRPr="009F1C69" w:rsidRDefault="00ED54EC" w:rsidP="00CE344A">
            <w:pPr>
              <w:spacing w:before="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4491AE7F" w14:textId="77777777" w:rsidR="00ED54EC" w:rsidRPr="009F1C69" w:rsidRDefault="00ED54EC" w:rsidP="00CE344A">
            <w:pPr>
              <w:spacing w:before="0"/>
              <w:jc w:val="left"/>
              <w:rPr>
                <w:rFonts w:ascii="Times New Roman" w:hAnsi="Times New Roman"/>
              </w:rPr>
            </w:pPr>
            <w:r w:rsidRPr="009F1C69">
              <w:rPr>
                <w:rFonts w:ascii="Times New Roman" w:hAnsi="Times New Roman"/>
              </w:rPr>
              <w:t>1% FA, 1% ACK miss detection, 0.1% NACK-&gt;ACK error</w:t>
            </w:r>
          </w:p>
        </w:tc>
        <w:tc>
          <w:tcPr>
            <w:tcW w:w="2547" w:type="dxa"/>
          </w:tcPr>
          <w:p w14:paraId="23E02A56" w14:textId="77777777" w:rsidR="00ED54EC" w:rsidRPr="009F1C69" w:rsidRDefault="00ED54EC" w:rsidP="00CE344A">
            <w:pPr>
              <w:spacing w:before="0"/>
              <w:jc w:val="left"/>
              <w:rPr>
                <w:rFonts w:ascii="Times New Roman" w:hAnsi="Times New Roman"/>
              </w:rPr>
            </w:pPr>
            <w:r w:rsidRPr="009F1C69">
              <w:rPr>
                <w:rFonts w:ascii="Times New Roman" w:hAnsi="Times New Roman"/>
              </w:rPr>
              <w:t>3dB</w:t>
            </w:r>
          </w:p>
        </w:tc>
        <w:tc>
          <w:tcPr>
            <w:tcW w:w="2547" w:type="dxa"/>
          </w:tcPr>
          <w:p w14:paraId="69C4E3CE" w14:textId="77777777" w:rsidR="00ED54EC" w:rsidRPr="009F1C69" w:rsidRDefault="00ED54EC" w:rsidP="00CE344A">
            <w:pPr>
              <w:spacing w:before="0"/>
              <w:jc w:val="left"/>
              <w:rPr>
                <w:rFonts w:ascii="Times New Roman" w:hAnsi="Times New Roman"/>
              </w:rPr>
            </w:pPr>
            <w:r w:rsidRPr="009F1C69">
              <w:rPr>
                <w:rFonts w:ascii="Times New Roman" w:hAnsi="Times New Roman"/>
              </w:rPr>
              <w:t>QC</w:t>
            </w:r>
          </w:p>
        </w:tc>
      </w:tr>
      <w:tr w:rsidR="00ED54EC" w14:paraId="4FB8C913" w14:textId="77777777" w:rsidTr="00CE344A">
        <w:tc>
          <w:tcPr>
            <w:tcW w:w="2268" w:type="dxa"/>
            <w:vMerge/>
          </w:tcPr>
          <w:p w14:paraId="3F5FC529" w14:textId="77777777" w:rsidR="00ED54EC" w:rsidRPr="009F1C69" w:rsidRDefault="00ED54EC" w:rsidP="00CE344A">
            <w:pPr>
              <w:spacing w:before="0"/>
              <w:jc w:val="left"/>
              <w:rPr>
                <w:rFonts w:ascii="Times New Roman" w:hAnsi="Times New Roman"/>
                <w:b/>
                <w:bCs/>
              </w:rPr>
            </w:pPr>
          </w:p>
        </w:tc>
        <w:tc>
          <w:tcPr>
            <w:tcW w:w="2826" w:type="dxa"/>
            <w:vMerge/>
          </w:tcPr>
          <w:p w14:paraId="581B9534" w14:textId="77777777" w:rsidR="00ED54EC" w:rsidRPr="009F1C69" w:rsidRDefault="00ED54EC" w:rsidP="00CE344A">
            <w:pPr>
              <w:spacing w:before="0"/>
              <w:jc w:val="left"/>
              <w:rPr>
                <w:rFonts w:ascii="Times New Roman" w:hAnsi="Times New Roman"/>
              </w:rPr>
            </w:pPr>
          </w:p>
        </w:tc>
        <w:tc>
          <w:tcPr>
            <w:tcW w:w="2547" w:type="dxa"/>
          </w:tcPr>
          <w:p w14:paraId="3537C787" w14:textId="77777777" w:rsidR="00ED54EC" w:rsidRPr="009F1C69" w:rsidRDefault="00ED54EC" w:rsidP="00CE344A">
            <w:pPr>
              <w:spacing w:before="0"/>
              <w:jc w:val="left"/>
              <w:rPr>
                <w:rFonts w:ascii="Times New Roman" w:hAnsi="Times New Roman"/>
              </w:rPr>
            </w:pPr>
            <w:r w:rsidRPr="009F1C69">
              <w:rPr>
                <w:rFonts w:ascii="Times New Roman" w:hAnsi="Times New Roman"/>
              </w:rPr>
              <w:t>3dB</w:t>
            </w:r>
          </w:p>
        </w:tc>
        <w:tc>
          <w:tcPr>
            <w:tcW w:w="2547" w:type="dxa"/>
          </w:tcPr>
          <w:p w14:paraId="37EE6581" w14:textId="77777777" w:rsidR="00ED54EC" w:rsidRPr="009F1C69" w:rsidRDefault="00ED54EC" w:rsidP="00CE344A">
            <w:pPr>
              <w:spacing w:before="0"/>
              <w:jc w:val="left"/>
              <w:rPr>
                <w:rFonts w:ascii="Times New Roman" w:hAnsi="Times New Roman"/>
              </w:rPr>
            </w:pPr>
            <w:r w:rsidRPr="009F1C69">
              <w:rPr>
                <w:rFonts w:ascii="Times New Roman" w:hAnsi="Times New Roman"/>
              </w:rPr>
              <w:t>OPPO</w:t>
            </w:r>
          </w:p>
        </w:tc>
      </w:tr>
      <w:tr w:rsidR="00ED54EC" w14:paraId="35C6BACB" w14:textId="77777777" w:rsidTr="00CE344A">
        <w:tc>
          <w:tcPr>
            <w:tcW w:w="2268" w:type="dxa"/>
            <w:vMerge/>
          </w:tcPr>
          <w:p w14:paraId="7F06B51E" w14:textId="77777777" w:rsidR="00ED54EC" w:rsidRPr="009F1C69" w:rsidRDefault="00ED54EC" w:rsidP="00CE344A">
            <w:pPr>
              <w:spacing w:before="0"/>
              <w:jc w:val="left"/>
              <w:rPr>
                <w:rFonts w:ascii="Times New Roman" w:hAnsi="Times New Roman"/>
                <w:b/>
                <w:bCs/>
              </w:rPr>
            </w:pPr>
          </w:p>
        </w:tc>
        <w:tc>
          <w:tcPr>
            <w:tcW w:w="2826" w:type="dxa"/>
            <w:vMerge/>
          </w:tcPr>
          <w:p w14:paraId="3F5F2A39" w14:textId="77777777" w:rsidR="00ED54EC" w:rsidRPr="009F1C69" w:rsidRDefault="00ED54EC" w:rsidP="00CE344A">
            <w:pPr>
              <w:spacing w:before="0"/>
              <w:jc w:val="left"/>
              <w:rPr>
                <w:rFonts w:ascii="Times New Roman" w:hAnsi="Times New Roman"/>
              </w:rPr>
            </w:pPr>
          </w:p>
        </w:tc>
        <w:tc>
          <w:tcPr>
            <w:tcW w:w="2547" w:type="dxa"/>
          </w:tcPr>
          <w:p w14:paraId="40E39CF5" w14:textId="77777777" w:rsidR="00ED54EC" w:rsidRPr="009F1C69" w:rsidRDefault="00ED54EC" w:rsidP="00CE344A">
            <w:pPr>
              <w:spacing w:before="0"/>
              <w:jc w:val="left"/>
              <w:rPr>
                <w:rFonts w:ascii="Times New Roman" w:hAnsi="Times New Roman"/>
              </w:rPr>
            </w:pPr>
            <w:r w:rsidRPr="009F1C69">
              <w:rPr>
                <w:rFonts w:ascii="Times New Roman" w:hAnsi="Times New Roman"/>
              </w:rPr>
              <w:t>3~4dB</w:t>
            </w:r>
          </w:p>
        </w:tc>
        <w:tc>
          <w:tcPr>
            <w:tcW w:w="2547" w:type="dxa"/>
          </w:tcPr>
          <w:p w14:paraId="77092B15" w14:textId="77777777" w:rsidR="00ED54EC" w:rsidRPr="009F1C69" w:rsidRDefault="00ED54EC" w:rsidP="00CE344A">
            <w:pPr>
              <w:spacing w:before="0"/>
              <w:jc w:val="left"/>
              <w:rPr>
                <w:rFonts w:ascii="Times New Roman" w:hAnsi="Times New Roman"/>
              </w:rPr>
            </w:pPr>
            <w:r w:rsidRPr="009F1C69">
              <w:rPr>
                <w:rFonts w:ascii="Times New Roman" w:hAnsi="Times New Roman"/>
              </w:rPr>
              <w:t>Huawei</w:t>
            </w:r>
          </w:p>
        </w:tc>
      </w:tr>
      <w:tr w:rsidR="00ED54EC" w14:paraId="4A41C6C6" w14:textId="77777777" w:rsidTr="00CE344A">
        <w:tc>
          <w:tcPr>
            <w:tcW w:w="2268" w:type="dxa"/>
            <w:vMerge w:val="restart"/>
          </w:tcPr>
          <w:p w14:paraId="23F8C275" w14:textId="77777777" w:rsidR="00ED54EC" w:rsidRPr="009F1C69" w:rsidRDefault="00ED54EC" w:rsidP="00CE344A">
            <w:pPr>
              <w:spacing w:before="0"/>
              <w:jc w:val="left"/>
              <w:rPr>
                <w:rFonts w:ascii="Times New Roman" w:hAnsi="Times New Roman"/>
                <w:b/>
                <w:bCs/>
              </w:rPr>
            </w:pPr>
            <w:r w:rsidRPr="009F1C69">
              <w:rPr>
                <w:rFonts w:ascii="Times New Roman" w:hAnsi="Times New Roman"/>
                <w:b/>
                <w:bCs/>
              </w:rPr>
              <w:t>Scenario 2: 3/4/6 bits UCI</w:t>
            </w:r>
          </w:p>
          <w:p w14:paraId="1948CBA3" w14:textId="77777777" w:rsidR="00ED54EC" w:rsidRPr="009F1C69" w:rsidRDefault="00ED54EC" w:rsidP="00CE344A">
            <w:pPr>
              <w:spacing w:before="0"/>
              <w:jc w:val="left"/>
              <w:rPr>
                <w:rFonts w:ascii="Times New Roman" w:hAnsi="Times New Roman"/>
                <w:b/>
                <w:bCs/>
              </w:rPr>
            </w:pPr>
            <w:r w:rsidRPr="009F1C69">
              <w:rPr>
                <w:rFonts w:ascii="Times New Roman" w:hAnsi="Times New Roman"/>
                <w:b/>
                <w:bCs/>
              </w:rPr>
              <w:t>Baseline: PF3</w:t>
            </w:r>
          </w:p>
          <w:p w14:paraId="18B8EA7C" w14:textId="77777777" w:rsidR="00ED54EC" w:rsidRDefault="00ED54EC" w:rsidP="00CE344A">
            <w:pPr>
              <w:spacing w:before="0"/>
              <w:jc w:val="left"/>
              <w:rPr>
                <w:rFonts w:ascii="Times New Roman" w:hAnsi="Times New Roman"/>
                <w:b/>
                <w:bCs/>
              </w:rPr>
            </w:pPr>
            <w:r w:rsidRPr="009F1C69">
              <w:rPr>
                <w:rFonts w:ascii="Times New Roman" w:hAnsi="Times New Roman"/>
                <w:b/>
                <w:bCs/>
              </w:rPr>
              <w:t>Enhancement: DMRS-less PUCCH</w:t>
            </w:r>
          </w:p>
          <w:p w14:paraId="0908485A" w14:textId="77777777" w:rsidR="00ED54EC" w:rsidRDefault="00ED54EC" w:rsidP="00CE344A">
            <w:pPr>
              <w:spacing w:before="0"/>
              <w:jc w:val="left"/>
              <w:rPr>
                <w:rFonts w:ascii="Times New Roman" w:hAnsi="Times New Roman"/>
                <w:b/>
                <w:bCs/>
              </w:rPr>
            </w:pPr>
          </w:p>
          <w:p w14:paraId="1DCC6C1B" w14:textId="77777777" w:rsidR="00ED54EC" w:rsidRPr="00A818AA" w:rsidRDefault="00ED54EC" w:rsidP="00CE344A">
            <w:pPr>
              <w:spacing w:before="0"/>
              <w:jc w:val="left"/>
              <w:rPr>
                <w:rFonts w:ascii="Times New Roman" w:hAnsi="Times New Roman"/>
              </w:rPr>
            </w:pPr>
            <w:r w:rsidRPr="00A818AA">
              <w:rPr>
                <w:rFonts w:ascii="Times New Roman" w:hAnsi="Times New Roman"/>
              </w:rPr>
              <w:t>Note: Intel simulated 3-7 bits UCI</w:t>
            </w:r>
          </w:p>
        </w:tc>
        <w:tc>
          <w:tcPr>
            <w:tcW w:w="2826" w:type="dxa"/>
            <w:vMerge w:val="restart"/>
          </w:tcPr>
          <w:p w14:paraId="465BFF41" w14:textId="77777777" w:rsidR="00ED54EC" w:rsidRPr="009F1C69" w:rsidRDefault="00ED54EC" w:rsidP="00CE344A">
            <w:pPr>
              <w:spacing w:before="0"/>
              <w:jc w:val="left"/>
              <w:rPr>
                <w:rFonts w:ascii="Times New Roman" w:hAnsi="Times New Roman"/>
              </w:rPr>
            </w:pPr>
            <w:r w:rsidRPr="009F1C69">
              <w:rPr>
                <w:rFonts w:ascii="Times New Roman" w:hAnsi="Times New Roman"/>
              </w:rPr>
              <w:t>1% BLER</w:t>
            </w:r>
          </w:p>
        </w:tc>
        <w:tc>
          <w:tcPr>
            <w:tcW w:w="2547" w:type="dxa"/>
          </w:tcPr>
          <w:p w14:paraId="525C4A56" w14:textId="77777777" w:rsidR="00ED54EC" w:rsidRPr="009F1C69" w:rsidRDefault="00ED54EC" w:rsidP="00CE344A">
            <w:pPr>
              <w:spacing w:before="0"/>
              <w:jc w:val="left"/>
              <w:rPr>
                <w:rFonts w:ascii="Times New Roman" w:hAnsi="Times New Roman"/>
              </w:rPr>
            </w:pPr>
            <w:r w:rsidRPr="009F1C69">
              <w:rPr>
                <w:rFonts w:ascii="Times New Roman" w:hAnsi="Times New Roman"/>
              </w:rPr>
              <w:t>3dB</w:t>
            </w:r>
          </w:p>
        </w:tc>
        <w:tc>
          <w:tcPr>
            <w:tcW w:w="2547" w:type="dxa"/>
          </w:tcPr>
          <w:p w14:paraId="399CAA65" w14:textId="77777777" w:rsidR="00ED54EC" w:rsidRPr="009F1C69" w:rsidRDefault="00ED54EC" w:rsidP="00CE344A">
            <w:pPr>
              <w:spacing w:before="0"/>
              <w:jc w:val="left"/>
              <w:rPr>
                <w:rFonts w:ascii="Times New Roman" w:hAnsi="Times New Roman"/>
              </w:rPr>
            </w:pPr>
            <w:r w:rsidRPr="009F1C69">
              <w:rPr>
                <w:rFonts w:ascii="Times New Roman" w:hAnsi="Times New Roman"/>
              </w:rPr>
              <w:t>QC</w:t>
            </w:r>
          </w:p>
        </w:tc>
      </w:tr>
      <w:tr w:rsidR="00ED54EC" w14:paraId="0885F8B3" w14:textId="77777777" w:rsidTr="00CE344A">
        <w:tc>
          <w:tcPr>
            <w:tcW w:w="2268" w:type="dxa"/>
            <w:vMerge/>
          </w:tcPr>
          <w:p w14:paraId="58736ADA" w14:textId="77777777" w:rsidR="00ED54EC" w:rsidRPr="009F1C69" w:rsidRDefault="00ED54EC" w:rsidP="00CE344A">
            <w:pPr>
              <w:spacing w:before="0"/>
              <w:jc w:val="left"/>
              <w:rPr>
                <w:rFonts w:ascii="Times New Roman" w:hAnsi="Times New Roman"/>
                <w:b/>
                <w:bCs/>
              </w:rPr>
            </w:pPr>
          </w:p>
        </w:tc>
        <w:tc>
          <w:tcPr>
            <w:tcW w:w="2826" w:type="dxa"/>
            <w:vMerge/>
          </w:tcPr>
          <w:p w14:paraId="5ED70DA0" w14:textId="77777777" w:rsidR="00ED54EC" w:rsidRPr="009F1C69" w:rsidRDefault="00ED54EC" w:rsidP="00CE344A">
            <w:pPr>
              <w:spacing w:before="0"/>
              <w:jc w:val="left"/>
              <w:rPr>
                <w:rFonts w:ascii="Times New Roman" w:hAnsi="Times New Roman"/>
              </w:rPr>
            </w:pPr>
          </w:p>
        </w:tc>
        <w:tc>
          <w:tcPr>
            <w:tcW w:w="2547" w:type="dxa"/>
          </w:tcPr>
          <w:p w14:paraId="7B32AA8F" w14:textId="77777777" w:rsidR="00ED54EC" w:rsidRPr="009F1C69" w:rsidRDefault="00ED54EC" w:rsidP="00CE344A">
            <w:pPr>
              <w:spacing w:before="0"/>
              <w:jc w:val="left"/>
              <w:rPr>
                <w:rFonts w:ascii="Times New Roman" w:hAnsi="Times New Roman"/>
              </w:rPr>
            </w:pPr>
            <w:r w:rsidRPr="009F1C69">
              <w:rPr>
                <w:rFonts w:ascii="Times New Roman" w:hAnsi="Times New Roman"/>
              </w:rPr>
              <w:t>3dB</w:t>
            </w:r>
          </w:p>
        </w:tc>
        <w:tc>
          <w:tcPr>
            <w:tcW w:w="2547" w:type="dxa"/>
          </w:tcPr>
          <w:p w14:paraId="61C61E51" w14:textId="77777777" w:rsidR="00ED54EC" w:rsidRPr="009F1C69" w:rsidRDefault="00ED54EC" w:rsidP="00CE344A">
            <w:pPr>
              <w:spacing w:before="0"/>
              <w:jc w:val="left"/>
              <w:rPr>
                <w:rFonts w:ascii="Times New Roman" w:hAnsi="Times New Roman"/>
              </w:rPr>
            </w:pPr>
            <w:r w:rsidRPr="009F1C69">
              <w:rPr>
                <w:rFonts w:ascii="Times New Roman" w:hAnsi="Times New Roman"/>
              </w:rPr>
              <w:t>Sharp</w:t>
            </w:r>
          </w:p>
        </w:tc>
      </w:tr>
      <w:tr w:rsidR="00ED54EC" w14:paraId="32B1C9F1" w14:textId="77777777" w:rsidTr="00CE344A">
        <w:tc>
          <w:tcPr>
            <w:tcW w:w="2268" w:type="dxa"/>
            <w:vMerge/>
          </w:tcPr>
          <w:p w14:paraId="16A29464" w14:textId="77777777" w:rsidR="00ED54EC" w:rsidRPr="009F1C69" w:rsidRDefault="00ED54EC" w:rsidP="00CE344A">
            <w:pPr>
              <w:spacing w:before="0"/>
              <w:jc w:val="left"/>
              <w:rPr>
                <w:rFonts w:ascii="Times New Roman" w:hAnsi="Times New Roman"/>
                <w:b/>
                <w:bCs/>
              </w:rPr>
            </w:pPr>
          </w:p>
        </w:tc>
        <w:tc>
          <w:tcPr>
            <w:tcW w:w="2826" w:type="dxa"/>
            <w:vMerge/>
          </w:tcPr>
          <w:p w14:paraId="76237DFE" w14:textId="77777777" w:rsidR="00ED54EC" w:rsidRPr="009F1C69" w:rsidRDefault="00ED54EC" w:rsidP="00CE344A">
            <w:pPr>
              <w:spacing w:before="0"/>
              <w:jc w:val="left"/>
              <w:rPr>
                <w:rFonts w:ascii="Times New Roman" w:hAnsi="Times New Roman"/>
              </w:rPr>
            </w:pPr>
          </w:p>
        </w:tc>
        <w:tc>
          <w:tcPr>
            <w:tcW w:w="2547" w:type="dxa"/>
          </w:tcPr>
          <w:p w14:paraId="4AA565EB" w14:textId="77777777" w:rsidR="00ED54EC" w:rsidRPr="009F1C69" w:rsidRDefault="00ED54EC" w:rsidP="00CE344A">
            <w:pPr>
              <w:spacing w:before="0"/>
              <w:jc w:val="left"/>
              <w:rPr>
                <w:rFonts w:ascii="Times New Roman" w:hAnsi="Times New Roman"/>
              </w:rPr>
            </w:pPr>
            <w:r w:rsidRPr="009F1C69">
              <w:rPr>
                <w:rFonts w:ascii="Times New Roman" w:hAnsi="Times New Roman"/>
              </w:rPr>
              <w:t>1.5 ~ 2.1dB</w:t>
            </w:r>
          </w:p>
        </w:tc>
        <w:tc>
          <w:tcPr>
            <w:tcW w:w="2547" w:type="dxa"/>
          </w:tcPr>
          <w:p w14:paraId="4643D0E5" w14:textId="77777777" w:rsidR="00ED54EC" w:rsidRPr="009F1C69" w:rsidRDefault="00ED54EC" w:rsidP="00CE344A">
            <w:pPr>
              <w:spacing w:before="0"/>
              <w:jc w:val="left"/>
              <w:rPr>
                <w:rFonts w:ascii="Times New Roman" w:hAnsi="Times New Roman"/>
              </w:rPr>
            </w:pPr>
            <w:proofErr w:type="spellStart"/>
            <w:r w:rsidRPr="009F1C69">
              <w:rPr>
                <w:rFonts w:ascii="Times New Roman" w:hAnsi="Times New Roman"/>
              </w:rPr>
              <w:t>Eur</w:t>
            </w:r>
            <w:r>
              <w:rPr>
                <w:rFonts w:ascii="Times New Roman" w:hAnsi="Times New Roman"/>
              </w:rPr>
              <w:t>ec</w:t>
            </w:r>
            <w:r w:rsidRPr="009F1C69">
              <w:rPr>
                <w:rFonts w:ascii="Times New Roman" w:hAnsi="Times New Roman"/>
              </w:rPr>
              <w:t>om</w:t>
            </w:r>
            <w:proofErr w:type="spellEnd"/>
          </w:p>
        </w:tc>
      </w:tr>
      <w:tr w:rsidR="00ED54EC" w14:paraId="402DFDCB" w14:textId="77777777" w:rsidTr="00CE344A">
        <w:tc>
          <w:tcPr>
            <w:tcW w:w="2268" w:type="dxa"/>
            <w:vMerge/>
          </w:tcPr>
          <w:p w14:paraId="699CF9D7" w14:textId="77777777" w:rsidR="00ED54EC" w:rsidRPr="009F1C69" w:rsidRDefault="00ED54EC" w:rsidP="00CE344A">
            <w:pPr>
              <w:spacing w:before="0"/>
              <w:jc w:val="left"/>
              <w:rPr>
                <w:rFonts w:ascii="Times New Roman" w:hAnsi="Times New Roman"/>
                <w:b/>
                <w:bCs/>
              </w:rPr>
            </w:pPr>
          </w:p>
        </w:tc>
        <w:tc>
          <w:tcPr>
            <w:tcW w:w="2826" w:type="dxa"/>
            <w:vMerge w:val="restart"/>
          </w:tcPr>
          <w:p w14:paraId="46299E66" w14:textId="77777777" w:rsidR="00ED54EC" w:rsidRPr="009F1C69" w:rsidRDefault="00ED54EC" w:rsidP="00CE344A">
            <w:pPr>
              <w:spacing w:before="0"/>
              <w:jc w:val="left"/>
              <w:rPr>
                <w:rFonts w:ascii="Times New Roman" w:hAnsi="Times New Roman"/>
              </w:rPr>
            </w:pPr>
            <w:r w:rsidRPr="009F1C69">
              <w:rPr>
                <w:rFonts w:ascii="Times New Roman" w:hAnsi="Times New Roman"/>
              </w:rPr>
              <w:t>1% FA, 1% BLER</w:t>
            </w:r>
          </w:p>
        </w:tc>
        <w:tc>
          <w:tcPr>
            <w:tcW w:w="2547" w:type="dxa"/>
          </w:tcPr>
          <w:p w14:paraId="45AE7B1B" w14:textId="77777777" w:rsidR="00ED54EC" w:rsidRPr="009F1C69" w:rsidRDefault="00ED54EC" w:rsidP="00CE344A">
            <w:pPr>
              <w:spacing w:before="0"/>
              <w:jc w:val="left"/>
              <w:rPr>
                <w:rFonts w:ascii="Times New Roman" w:hAnsi="Times New Roman"/>
              </w:rPr>
            </w:pPr>
            <w:r w:rsidRPr="009F1C69">
              <w:rPr>
                <w:rFonts w:ascii="Times New Roman" w:hAnsi="Times New Roman"/>
              </w:rPr>
              <w:t>0dB</w:t>
            </w:r>
          </w:p>
        </w:tc>
        <w:tc>
          <w:tcPr>
            <w:tcW w:w="2547" w:type="dxa"/>
          </w:tcPr>
          <w:p w14:paraId="51B5A2A9" w14:textId="77777777" w:rsidR="00ED54EC" w:rsidRPr="009F1C69" w:rsidRDefault="00ED54EC" w:rsidP="00CE344A">
            <w:pPr>
              <w:spacing w:before="0"/>
              <w:jc w:val="left"/>
              <w:rPr>
                <w:rFonts w:ascii="Times New Roman" w:hAnsi="Times New Roman"/>
              </w:rPr>
            </w:pPr>
            <w:r w:rsidRPr="009F1C69">
              <w:rPr>
                <w:rFonts w:ascii="Times New Roman" w:hAnsi="Times New Roman"/>
              </w:rPr>
              <w:t>Intel</w:t>
            </w:r>
            <w:r>
              <w:rPr>
                <w:rFonts w:ascii="Times New Roman" w:hAnsi="Times New Roman"/>
              </w:rPr>
              <w:t xml:space="preserve"> </w:t>
            </w:r>
          </w:p>
        </w:tc>
      </w:tr>
      <w:tr w:rsidR="00ED54EC" w14:paraId="19BBD4D8" w14:textId="77777777" w:rsidTr="00CE344A">
        <w:tc>
          <w:tcPr>
            <w:tcW w:w="2268" w:type="dxa"/>
            <w:vMerge/>
          </w:tcPr>
          <w:p w14:paraId="3F6E2AC4" w14:textId="77777777" w:rsidR="00ED54EC" w:rsidRPr="009F1C69" w:rsidRDefault="00ED54EC" w:rsidP="00CE344A">
            <w:pPr>
              <w:spacing w:before="0"/>
              <w:jc w:val="left"/>
              <w:rPr>
                <w:rFonts w:ascii="Times New Roman" w:hAnsi="Times New Roman"/>
                <w:b/>
                <w:bCs/>
              </w:rPr>
            </w:pPr>
          </w:p>
        </w:tc>
        <w:tc>
          <w:tcPr>
            <w:tcW w:w="2826" w:type="dxa"/>
            <w:vMerge/>
          </w:tcPr>
          <w:p w14:paraId="006B68C4" w14:textId="77777777" w:rsidR="00ED54EC" w:rsidRPr="009F1C69" w:rsidRDefault="00ED54EC" w:rsidP="00CE344A">
            <w:pPr>
              <w:spacing w:before="0"/>
              <w:jc w:val="left"/>
              <w:rPr>
                <w:rFonts w:ascii="Times New Roman" w:hAnsi="Times New Roman"/>
              </w:rPr>
            </w:pPr>
          </w:p>
        </w:tc>
        <w:tc>
          <w:tcPr>
            <w:tcW w:w="2547" w:type="dxa"/>
          </w:tcPr>
          <w:p w14:paraId="339EC639" w14:textId="77777777" w:rsidR="00ED54EC" w:rsidRPr="009F1C69" w:rsidRDefault="00ED54EC" w:rsidP="00CE344A">
            <w:pPr>
              <w:spacing w:before="0"/>
              <w:jc w:val="left"/>
              <w:rPr>
                <w:rFonts w:ascii="Times New Roman" w:hAnsi="Times New Roman"/>
              </w:rPr>
            </w:pPr>
            <w:r w:rsidRPr="009F1C69">
              <w:rPr>
                <w:rFonts w:ascii="Times New Roman" w:hAnsi="Times New Roman"/>
              </w:rPr>
              <w:t>0.3~0.5dB</w:t>
            </w:r>
          </w:p>
        </w:tc>
        <w:tc>
          <w:tcPr>
            <w:tcW w:w="2547" w:type="dxa"/>
          </w:tcPr>
          <w:p w14:paraId="6D275A30" w14:textId="77777777" w:rsidR="00ED54EC" w:rsidRPr="009F1C69" w:rsidRDefault="00ED54EC" w:rsidP="00CE344A">
            <w:pPr>
              <w:spacing w:before="0"/>
              <w:jc w:val="left"/>
              <w:rPr>
                <w:rFonts w:ascii="Times New Roman" w:hAnsi="Times New Roman"/>
              </w:rPr>
            </w:pPr>
            <w:r w:rsidRPr="009F1C69">
              <w:rPr>
                <w:rFonts w:ascii="Times New Roman" w:hAnsi="Times New Roman"/>
              </w:rPr>
              <w:t>VIVO</w:t>
            </w:r>
          </w:p>
        </w:tc>
      </w:tr>
      <w:tr w:rsidR="00ED54EC" w14:paraId="315DF17F" w14:textId="77777777" w:rsidTr="00CE344A">
        <w:tc>
          <w:tcPr>
            <w:tcW w:w="2268" w:type="dxa"/>
            <w:vMerge/>
          </w:tcPr>
          <w:p w14:paraId="55E125D4" w14:textId="77777777" w:rsidR="00ED54EC" w:rsidRPr="009F1C69" w:rsidRDefault="00ED54EC" w:rsidP="00CE344A">
            <w:pPr>
              <w:spacing w:before="0"/>
              <w:jc w:val="left"/>
              <w:rPr>
                <w:rFonts w:ascii="Times New Roman" w:hAnsi="Times New Roman"/>
                <w:b/>
                <w:bCs/>
              </w:rPr>
            </w:pPr>
          </w:p>
        </w:tc>
        <w:tc>
          <w:tcPr>
            <w:tcW w:w="2826" w:type="dxa"/>
            <w:vMerge w:val="restart"/>
          </w:tcPr>
          <w:p w14:paraId="39751B2B" w14:textId="77777777" w:rsidR="00ED54EC" w:rsidRPr="009F1C69" w:rsidRDefault="00ED54EC" w:rsidP="00CE344A">
            <w:pPr>
              <w:spacing w:before="0"/>
              <w:jc w:val="left"/>
              <w:rPr>
                <w:rFonts w:ascii="Times New Roman" w:hAnsi="Times New Roman"/>
              </w:rPr>
            </w:pPr>
            <w:r w:rsidRPr="009F1C69">
              <w:rPr>
                <w:rFonts w:ascii="Times New Roman" w:hAnsi="Times New Roman"/>
              </w:rPr>
              <w:t>1% FA, 1% ACK miss detection, and 0.1% NACK to ACK</w:t>
            </w:r>
          </w:p>
        </w:tc>
        <w:tc>
          <w:tcPr>
            <w:tcW w:w="2547" w:type="dxa"/>
          </w:tcPr>
          <w:p w14:paraId="5CA022B3" w14:textId="77777777" w:rsidR="00ED54EC" w:rsidRPr="009F1C69" w:rsidRDefault="00ED54EC" w:rsidP="00CE344A">
            <w:pPr>
              <w:spacing w:before="0"/>
              <w:jc w:val="left"/>
              <w:rPr>
                <w:rFonts w:ascii="Times New Roman" w:hAnsi="Times New Roman"/>
              </w:rPr>
            </w:pPr>
            <w:r w:rsidRPr="009F1C69">
              <w:rPr>
                <w:rFonts w:ascii="Times New Roman" w:hAnsi="Times New Roman"/>
              </w:rPr>
              <w:t>1~2dB</w:t>
            </w:r>
            <w:r>
              <w:rPr>
                <w:rFonts w:ascii="Times New Roman" w:hAnsi="Times New Roman"/>
              </w:rPr>
              <w:t xml:space="preserve"> </w:t>
            </w:r>
          </w:p>
        </w:tc>
        <w:tc>
          <w:tcPr>
            <w:tcW w:w="2547" w:type="dxa"/>
          </w:tcPr>
          <w:p w14:paraId="06602451" w14:textId="77777777" w:rsidR="00ED54EC" w:rsidRPr="009F1C69" w:rsidRDefault="00ED54EC" w:rsidP="00CE344A">
            <w:pPr>
              <w:spacing w:before="0"/>
              <w:jc w:val="left"/>
              <w:rPr>
                <w:rFonts w:ascii="Times New Roman" w:hAnsi="Times New Roman"/>
              </w:rPr>
            </w:pPr>
            <w:r w:rsidRPr="009F1C69">
              <w:rPr>
                <w:rFonts w:ascii="Times New Roman" w:hAnsi="Times New Roman"/>
              </w:rPr>
              <w:t>VIVO</w:t>
            </w:r>
          </w:p>
        </w:tc>
      </w:tr>
      <w:tr w:rsidR="00ED54EC" w14:paraId="2B3F7A85" w14:textId="77777777" w:rsidTr="00CE344A">
        <w:trPr>
          <w:trHeight w:val="237"/>
        </w:trPr>
        <w:tc>
          <w:tcPr>
            <w:tcW w:w="2268" w:type="dxa"/>
            <w:vMerge/>
          </w:tcPr>
          <w:p w14:paraId="7C066635" w14:textId="77777777" w:rsidR="00ED54EC" w:rsidRPr="009F1C69" w:rsidRDefault="00ED54EC" w:rsidP="00CE344A">
            <w:pPr>
              <w:rPr>
                <w:b/>
                <w:bCs/>
              </w:rPr>
            </w:pPr>
          </w:p>
        </w:tc>
        <w:tc>
          <w:tcPr>
            <w:tcW w:w="2826" w:type="dxa"/>
            <w:vMerge/>
          </w:tcPr>
          <w:p w14:paraId="1C8BEDA0" w14:textId="77777777" w:rsidR="00ED54EC" w:rsidRPr="009F1C69" w:rsidRDefault="00ED54EC" w:rsidP="00CE344A"/>
        </w:tc>
        <w:tc>
          <w:tcPr>
            <w:tcW w:w="2547" w:type="dxa"/>
          </w:tcPr>
          <w:p w14:paraId="3F27DC08" w14:textId="77777777" w:rsidR="00ED54EC" w:rsidRPr="00285669" w:rsidRDefault="00ED54EC" w:rsidP="00CE344A">
            <w:pPr>
              <w:spacing w:before="0"/>
              <w:rPr>
                <w:color w:val="000000" w:themeColor="text1"/>
              </w:rPr>
            </w:pPr>
            <w:r w:rsidRPr="00285669">
              <w:rPr>
                <w:color w:val="000000" w:themeColor="text1"/>
              </w:rPr>
              <w:t>2.8dB</w:t>
            </w:r>
          </w:p>
        </w:tc>
        <w:tc>
          <w:tcPr>
            <w:tcW w:w="2547" w:type="dxa"/>
          </w:tcPr>
          <w:p w14:paraId="7730EEA0" w14:textId="77777777" w:rsidR="00ED54EC" w:rsidRPr="00285669" w:rsidRDefault="00ED54EC" w:rsidP="00CE344A">
            <w:pPr>
              <w:spacing w:before="0"/>
              <w:rPr>
                <w:color w:val="000000" w:themeColor="text1"/>
              </w:rPr>
            </w:pPr>
            <w:r w:rsidRPr="00285669">
              <w:rPr>
                <w:color w:val="000000" w:themeColor="text1"/>
              </w:rPr>
              <w:t>QC</w:t>
            </w:r>
          </w:p>
        </w:tc>
      </w:tr>
      <w:tr w:rsidR="00ED54EC" w14:paraId="27A1056B" w14:textId="77777777" w:rsidTr="00CE344A">
        <w:trPr>
          <w:trHeight w:val="246"/>
        </w:trPr>
        <w:tc>
          <w:tcPr>
            <w:tcW w:w="2268" w:type="dxa"/>
            <w:vMerge/>
          </w:tcPr>
          <w:p w14:paraId="3D4C06AD" w14:textId="77777777" w:rsidR="00ED54EC" w:rsidRPr="009F1C69" w:rsidRDefault="00ED54EC" w:rsidP="00CE344A">
            <w:pPr>
              <w:rPr>
                <w:b/>
                <w:bCs/>
              </w:rPr>
            </w:pPr>
          </w:p>
        </w:tc>
        <w:tc>
          <w:tcPr>
            <w:tcW w:w="2826" w:type="dxa"/>
            <w:vMerge/>
          </w:tcPr>
          <w:p w14:paraId="28A8E3D4" w14:textId="77777777" w:rsidR="00ED54EC" w:rsidRPr="009F1C69" w:rsidRDefault="00ED54EC" w:rsidP="00CE344A"/>
        </w:tc>
        <w:tc>
          <w:tcPr>
            <w:tcW w:w="2547" w:type="dxa"/>
          </w:tcPr>
          <w:p w14:paraId="723912B4" w14:textId="77777777" w:rsidR="00ED54EC" w:rsidRPr="00285669" w:rsidRDefault="00ED54EC" w:rsidP="00CE344A">
            <w:pPr>
              <w:spacing w:before="0"/>
              <w:rPr>
                <w:color w:val="000000" w:themeColor="text1"/>
                <w:highlight w:val="yellow"/>
              </w:rPr>
            </w:pPr>
            <w:r w:rsidRPr="00285669">
              <w:rPr>
                <w:color w:val="000000" w:themeColor="text1"/>
                <w:highlight w:val="yellow"/>
              </w:rPr>
              <w:t>[0dB] (</w:t>
            </w:r>
            <w:r>
              <w:rPr>
                <w:color w:val="000000" w:themeColor="text1"/>
                <w:highlight w:val="yellow"/>
              </w:rPr>
              <w:t>N</w:t>
            </w:r>
            <w:r w:rsidRPr="00285669">
              <w:rPr>
                <w:color w:val="000000" w:themeColor="text1"/>
                <w:highlight w:val="yellow"/>
              </w:rPr>
              <w:t>ote 1)</w:t>
            </w:r>
          </w:p>
        </w:tc>
        <w:tc>
          <w:tcPr>
            <w:tcW w:w="2547" w:type="dxa"/>
          </w:tcPr>
          <w:p w14:paraId="128F89AA" w14:textId="77777777" w:rsidR="00ED54EC" w:rsidRPr="00285669" w:rsidRDefault="00ED54EC" w:rsidP="00CE344A">
            <w:pPr>
              <w:spacing w:before="0"/>
              <w:rPr>
                <w:color w:val="000000" w:themeColor="text1"/>
                <w:highlight w:val="yellow"/>
              </w:rPr>
            </w:pPr>
            <w:r w:rsidRPr="00285669">
              <w:rPr>
                <w:color w:val="000000" w:themeColor="text1"/>
                <w:highlight w:val="yellow"/>
              </w:rPr>
              <w:t>Ericsson</w:t>
            </w:r>
          </w:p>
        </w:tc>
      </w:tr>
      <w:tr w:rsidR="00ED54EC" w14:paraId="3470C69E" w14:textId="77777777" w:rsidTr="00CE344A">
        <w:tc>
          <w:tcPr>
            <w:tcW w:w="2268" w:type="dxa"/>
            <w:vMerge w:val="restart"/>
          </w:tcPr>
          <w:p w14:paraId="6759985C" w14:textId="77777777" w:rsidR="00ED54EC" w:rsidRPr="009F1C69" w:rsidRDefault="00ED54EC" w:rsidP="00CE344A">
            <w:pPr>
              <w:spacing w:before="0"/>
              <w:jc w:val="left"/>
              <w:rPr>
                <w:rFonts w:ascii="Times New Roman" w:hAnsi="Times New Roman"/>
                <w:b/>
                <w:bCs/>
              </w:rPr>
            </w:pPr>
            <w:r w:rsidRPr="009F1C69">
              <w:rPr>
                <w:rFonts w:ascii="Times New Roman" w:hAnsi="Times New Roman"/>
                <w:b/>
                <w:bCs/>
              </w:rPr>
              <w:t>Scenario 3: 11 bits UCI</w:t>
            </w:r>
          </w:p>
          <w:p w14:paraId="7336EDFD" w14:textId="77777777" w:rsidR="00ED54EC" w:rsidRPr="009F1C69" w:rsidRDefault="00ED54EC" w:rsidP="00CE344A">
            <w:pPr>
              <w:spacing w:before="0"/>
              <w:jc w:val="left"/>
              <w:rPr>
                <w:rFonts w:ascii="Times New Roman" w:hAnsi="Times New Roman"/>
                <w:b/>
                <w:bCs/>
              </w:rPr>
            </w:pPr>
            <w:r w:rsidRPr="009F1C69">
              <w:rPr>
                <w:rFonts w:ascii="Times New Roman" w:hAnsi="Times New Roman"/>
                <w:b/>
                <w:bCs/>
              </w:rPr>
              <w:t>Baseline: PF3</w:t>
            </w:r>
          </w:p>
          <w:p w14:paraId="1D550AAF" w14:textId="77777777" w:rsidR="00ED54EC" w:rsidRDefault="00ED54EC" w:rsidP="00CE344A">
            <w:pPr>
              <w:spacing w:before="0"/>
              <w:jc w:val="left"/>
              <w:rPr>
                <w:rFonts w:ascii="Times New Roman" w:hAnsi="Times New Roman"/>
                <w:b/>
                <w:bCs/>
              </w:rPr>
            </w:pPr>
            <w:r w:rsidRPr="009F1C69">
              <w:rPr>
                <w:rFonts w:ascii="Times New Roman" w:hAnsi="Times New Roman"/>
                <w:b/>
                <w:bCs/>
              </w:rPr>
              <w:t>Enhancement: DMRS-less PUCCH</w:t>
            </w:r>
          </w:p>
          <w:p w14:paraId="62879425" w14:textId="77777777" w:rsidR="00ED54EC" w:rsidRDefault="00ED54EC" w:rsidP="00CE344A">
            <w:pPr>
              <w:spacing w:before="0"/>
              <w:jc w:val="left"/>
              <w:rPr>
                <w:rFonts w:ascii="Times New Roman" w:hAnsi="Times New Roman"/>
                <w:b/>
                <w:bCs/>
              </w:rPr>
            </w:pPr>
          </w:p>
          <w:p w14:paraId="064B2E9B" w14:textId="77777777" w:rsidR="00ED54EC" w:rsidRDefault="00ED54EC" w:rsidP="00CE344A">
            <w:pPr>
              <w:spacing w:before="0"/>
              <w:jc w:val="left"/>
              <w:rPr>
                <w:rFonts w:ascii="Times New Roman" w:hAnsi="Times New Roman"/>
                <w:b/>
                <w:bCs/>
              </w:rPr>
            </w:pPr>
          </w:p>
          <w:p w14:paraId="0D4797A6" w14:textId="77777777" w:rsidR="00ED54EC" w:rsidRDefault="00ED54EC" w:rsidP="00CE344A">
            <w:pPr>
              <w:spacing w:before="0"/>
              <w:jc w:val="left"/>
              <w:rPr>
                <w:rFonts w:ascii="Times New Roman" w:hAnsi="Times New Roman"/>
                <w:b/>
                <w:bCs/>
              </w:rPr>
            </w:pPr>
          </w:p>
          <w:p w14:paraId="0E917CA5" w14:textId="77777777" w:rsidR="00ED54EC" w:rsidRDefault="00ED54EC" w:rsidP="00CE344A">
            <w:pPr>
              <w:spacing w:before="0"/>
              <w:jc w:val="left"/>
              <w:rPr>
                <w:rFonts w:ascii="Times New Roman" w:hAnsi="Times New Roman"/>
                <w:b/>
                <w:bCs/>
              </w:rPr>
            </w:pPr>
          </w:p>
          <w:p w14:paraId="7E678866" w14:textId="77777777" w:rsidR="00ED54EC" w:rsidRDefault="00ED54EC" w:rsidP="00CE344A">
            <w:pPr>
              <w:spacing w:before="0"/>
              <w:jc w:val="left"/>
              <w:rPr>
                <w:rFonts w:ascii="Times New Roman" w:hAnsi="Times New Roman"/>
                <w:b/>
                <w:bCs/>
              </w:rPr>
            </w:pPr>
          </w:p>
          <w:p w14:paraId="64E8B5AD" w14:textId="77777777" w:rsidR="00ED54EC" w:rsidRDefault="00ED54EC" w:rsidP="00CE344A">
            <w:pPr>
              <w:spacing w:before="0"/>
              <w:jc w:val="left"/>
              <w:rPr>
                <w:rFonts w:ascii="Times New Roman" w:hAnsi="Times New Roman"/>
                <w:b/>
                <w:bCs/>
              </w:rPr>
            </w:pPr>
          </w:p>
          <w:p w14:paraId="4E8E9B2B" w14:textId="77777777" w:rsidR="00ED54EC" w:rsidRDefault="00ED54EC" w:rsidP="00CE344A">
            <w:pPr>
              <w:spacing w:before="0"/>
              <w:jc w:val="left"/>
              <w:rPr>
                <w:rFonts w:ascii="Times New Roman" w:hAnsi="Times New Roman"/>
                <w:b/>
                <w:bCs/>
              </w:rPr>
            </w:pPr>
          </w:p>
          <w:p w14:paraId="4FE39AFC" w14:textId="77777777" w:rsidR="00ED54EC" w:rsidRPr="009F1C69" w:rsidRDefault="00ED54EC" w:rsidP="00CE344A">
            <w:pPr>
              <w:spacing w:before="0"/>
              <w:jc w:val="left"/>
              <w:rPr>
                <w:rFonts w:ascii="Times New Roman" w:hAnsi="Times New Roman"/>
                <w:b/>
                <w:bCs/>
              </w:rPr>
            </w:pPr>
            <w:r w:rsidRPr="00A818AA">
              <w:rPr>
                <w:rFonts w:ascii="Times New Roman" w:hAnsi="Times New Roman"/>
              </w:rPr>
              <w:t xml:space="preserve">Note: Intel simulated </w:t>
            </w:r>
            <w:r>
              <w:rPr>
                <w:rFonts w:ascii="Times New Roman" w:hAnsi="Times New Roman"/>
              </w:rPr>
              <w:t>8</w:t>
            </w:r>
            <w:r w:rsidRPr="00A818AA">
              <w:rPr>
                <w:rFonts w:ascii="Times New Roman" w:hAnsi="Times New Roman"/>
              </w:rPr>
              <w:t>-</w:t>
            </w:r>
            <w:r>
              <w:rPr>
                <w:rFonts w:ascii="Times New Roman" w:hAnsi="Times New Roman"/>
              </w:rPr>
              <w:t>11</w:t>
            </w:r>
            <w:r w:rsidRPr="00A818AA">
              <w:rPr>
                <w:rFonts w:ascii="Times New Roman" w:hAnsi="Times New Roman"/>
              </w:rPr>
              <w:t xml:space="preserve"> bits UCI</w:t>
            </w:r>
          </w:p>
        </w:tc>
        <w:tc>
          <w:tcPr>
            <w:tcW w:w="2826" w:type="dxa"/>
            <w:vMerge w:val="restart"/>
          </w:tcPr>
          <w:p w14:paraId="69BD91A2" w14:textId="77777777" w:rsidR="00ED54EC" w:rsidRPr="009F1C69" w:rsidRDefault="00ED54EC" w:rsidP="00CE344A">
            <w:pPr>
              <w:spacing w:before="0"/>
              <w:jc w:val="left"/>
              <w:rPr>
                <w:rFonts w:ascii="Times New Roman" w:hAnsi="Times New Roman"/>
              </w:rPr>
            </w:pPr>
            <w:r w:rsidRPr="009F1C69">
              <w:rPr>
                <w:rFonts w:ascii="Times New Roman" w:hAnsi="Times New Roman"/>
              </w:rPr>
              <w:t>1% BLER</w:t>
            </w:r>
          </w:p>
        </w:tc>
        <w:tc>
          <w:tcPr>
            <w:tcW w:w="2547" w:type="dxa"/>
          </w:tcPr>
          <w:p w14:paraId="2888D6C2" w14:textId="77777777" w:rsidR="00ED54EC" w:rsidRPr="009F1C69" w:rsidRDefault="00ED54EC" w:rsidP="00CE344A">
            <w:pPr>
              <w:spacing w:before="0"/>
              <w:jc w:val="left"/>
              <w:rPr>
                <w:rFonts w:ascii="Times New Roman" w:hAnsi="Times New Roman"/>
              </w:rPr>
            </w:pPr>
            <w:r w:rsidRPr="009F1C69">
              <w:rPr>
                <w:rFonts w:ascii="Times New Roman" w:hAnsi="Times New Roman"/>
              </w:rPr>
              <w:t>3~4dB</w:t>
            </w:r>
          </w:p>
        </w:tc>
        <w:tc>
          <w:tcPr>
            <w:tcW w:w="2547" w:type="dxa"/>
          </w:tcPr>
          <w:p w14:paraId="24A3A154" w14:textId="77777777" w:rsidR="00ED54EC" w:rsidRPr="009F1C69" w:rsidRDefault="00ED54EC" w:rsidP="00CE344A">
            <w:pPr>
              <w:spacing w:before="0"/>
              <w:jc w:val="left"/>
              <w:rPr>
                <w:rFonts w:ascii="Times New Roman" w:hAnsi="Times New Roman"/>
              </w:rPr>
            </w:pPr>
            <w:r w:rsidRPr="009F1C69">
              <w:rPr>
                <w:rFonts w:ascii="Times New Roman" w:hAnsi="Times New Roman"/>
              </w:rPr>
              <w:t>QC</w:t>
            </w:r>
          </w:p>
        </w:tc>
      </w:tr>
      <w:tr w:rsidR="00ED54EC" w14:paraId="108B67A0" w14:textId="77777777" w:rsidTr="00CE344A">
        <w:tc>
          <w:tcPr>
            <w:tcW w:w="2268" w:type="dxa"/>
            <w:vMerge/>
          </w:tcPr>
          <w:p w14:paraId="65807097" w14:textId="77777777" w:rsidR="00ED54EC" w:rsidRPr="009F1C69" w:rsidRDefault="00ED54EC" w:rsidP="00CE344A">
            <w:pPr>
              <w:spacing w:before="0"/>
              <w:jc w:val="left"/>
              <w:rPr>
                <w:rFonts w:ascii="Times New Roman" w:hAnsi="Times New Roman"/>
                <w:b/>
                <w:bCs/>
              </w:rPr>
            </w:pPr>
          </w:p>
        </w:tc>
        <w:tc>
          <w:tcPr>
            <w:tcW w:w="2826" w:type="dxa"/>
            <w:vMerge/>
          </w:tcPr>
          <w:p w14:paraId="0B6C3EDB" w14:textId="77777777" w:rsidR="00ED54EC" w:rsidRPr="009F1C69" w:rsidRDefault="00ED54EC" w:rsidP="00CE344A">
            <w:pPr>
              <w:spacing w:before="0"/>
              <w:jc w:val="left"/>
              <w:rPr>
                <w:rFonts w:ascii="Times New Roman" w:hAnsi="Times New Roman"/>
              </w:rPr>
            </w:pPr>
          </w:p>
        </w:tc>
        <w:tc>
          <w:tcPr>
            <w:tcW w:w="2547" w:type="dxa"/>
          </w:tcPr>
          <w:p w14:paraId="52B3FD8C" w14:textId="77777777" w:rsidR="00ED54EC" w:rsidRPr="009F1C69" w:rsidRDefault="00ED54EC" w:rsidP="00CE344A">
            <w:pPr>
              <w:spacing w:before="0"/>
              <w:jc w:val="left"/>
              <w:rPr>
                <w:rFonts w:ascii="Times New Roman" w:hAnsi="Times New Roman"/>
              </w:rPr>
            </w:pPr>
            <w:r w:rsidRPr="009F1C69">
              <w:rPr>
                <w:rFonts w:ascii="Times New Roman" w:hAnsi="Times New Roman"/>
              </w:rPr>
              <w:t>3~4dB</w:t>
            </w:r>
          </w:p>
        </w:tc>
        <w:tc>
          <w:tcPr>
            <w:tcW w:w="2547" w:type="dxa"/>
          </w:tcPr>
          <w:p w14:paraId="5E12C138" w14:textId="77777777" w:rsidR="00ED54EC" w:rsidRPr="009F1C69" w:rsidRDefault="00ED54EC" w:rsidP="00CE344A">
            <w:pPr>
              <w:spacing w:before="0"/>
              <w:jc w:val="left"/>
              <w:rPr>
                <w:rFonts w:ascii="Times New Roman" w:hAnsi="Times New Roman"/>
              </w:rPr>
            </w:pPr>
            <w:r w:rsidRPr="009F1C69">
              <w:rPr>
                <w:rFonts w:ascii="Times New Roman" w:hAnsi="Times New Roman"/>
              </w:rPr>
              <w:t>HW</w:t>
            </w:r>
          </w:p>
        </w:tc>
      </w:tr>
      <w:tr w:rsidR="00ED54EC" w14:paraId="609745FC" w14:textId="77777777" w:rsidTr="00CE344A">
        <w:tc>
          <w:tcPr>
            <w:tcW w:w="2268" w:type="dxa"/>
            <w:vMerge/>
          </w:tcPr>
          <w:p w14:paraId="4F131647" w14:textId="77777777" w:rsidR="00ED54EC" w:rsidRPr="009F1C69" w:rsidRDefault="00ED54EC" w:rsidP="00CE344A">
            <w:pPr>
              <w:spacing w:before="0"/>
              <w:jc w:val="left"/>
              <w:rPr>
                <w:rFonts w:ascii="Times New Roman" w:hAnsi="Times New Roman"/>
                <w:b/>
                <w:bCs/>
              </w:rPr>
            </w:pPr>
          </w:p>
        </w:tc>
        <w:tc>
          <w:tcPr>
            <w:tcW w:w="2826" w:type="dxa"/>
            <w:vMerge/>
          </w:tcPr>
          <w:p w14:paraId="2A4A81A1" w14:textId="77777777" w:rsidR="00ED54EC" w:rsidRPr="009F1C69" w:rsidRDefault="00ED54EC" w:rsidP="00CE344A">
            <w:pPr>
              <w:spacing w:before="0"/>
              <w:jc w:val="left"/>
              <w:rPr>
                <w:rFonts w:ascii="Times New Roman" w:hAnsi="Times New Roman"/>
              </w:rPr>
            </w:pPr>
          </w:p>
        </w:tc>
        <w:tc>
          <w:tcPr>
            <w:tcW w:w="2547" w:type="dxa"/>
          </w:tcPr>
          <w:p w14:paraId="075BBD2E" w14:textId="77777777" w:rsidR="00ED54EC" w:rsidRPr="009F1C69" w:rsidRDefault="00ED54EC" w:rsidP="00CE344A">
            <w:pPr>
              <w:spacing w:before="0"/>
              <w:jc w:val="left"/>
              <w:rPr>
                <w:rFonts w:ascii="Times New Roman" w:hAnsi="Times New Roman"/>
              </w:rPr>
            </w:pPr>
            <w:r w:rsidRPr="009F1C69">
              <w:rPr>
                <w:rFonts w:ascii="Times New Roman" w:hAnsi="Times New Roman"/>
              </w:rPr>
              <w:t>2~3dB</w:t>
            </w:r>
          </w:p>
        </w:tc>
        <w:tc>
          <w:tcPr>
            <w:tcW w:w="2547" w:type="dxa"/>
          </w:tcPr>
          <w:p w14:paraId="65755052" w14:textId="77777777" w:rsidR="00ED54EC" w:rsidRPr="009F1C69" w:rsidRDefault="00ED54EC" w:rsidP="00CE344A">
            <w:pPr>
              <w:spacing w:before="0"/>
              <w:jc w:val="left"/>
              <w:rPr>
                <w:rFonts w:ascii="Times New Roman" w:hAnsi="Times New Roman"/>
              </w:rPr>
            </w:pPr>
            <w:r w:rsidRPr="009F1C69">
              <w:rPr>
                <w:rFonts w:ascii="Times New Roman" w:hAnsi="Times New Roman"/>
              </w:rPr>
              <w:t>ZTE</w:t>
            </w:r>
          </w:p>
        </w:tc>
      </w:tr>
      <w:tr w:rsidR="00ED54EC" w14:paraId="158D10A3" w14:textId="77777777" w:rsidTr="00CE344A">
        <w:tc>
          <w:tcPr>
            <w:tcW w:w="2268" w:type="dxa"/>
            <w:vMerge/>
          </w:tcPr>
          <w:p w14:paraId="2664B97A" w14:textId="77777777" w:rsidR="00ED54EC" w:rsidRPr="009F1C69" w:rsidRDefault="00ED54EC" w:rsidP="00CE344A">
            <w:pPr>
              <w:spacing w:before="0"/>
              <w:jc w:val="left"/>
              <w:rPr>
                <w:rFonts w:ascii="Times New Roman" w:hAnsi="Times New Roman"/>
                <w:b/>
                <w:bCs/>
              </w:rPr>
            </w:pPr>
          </w:p>
        </w:tc>
        <w:tc>
          <w:tcPr>
            <w:tcW w:w="2826" w:type="dxa"/>
            <w:vMerge/>
          </w:tcPr>
          <w:p w14:paraId="012C4A80" w14:textId="77777777" w:rsidR="00ED54EC" w:rsidRPr="009F1C69" w:rsidRDefault="00ED54EC" w:rsidP="00CE344A">
            <w:pPr>
              <w:spacing w:before="0"/>
              <w:jc w:val="left"/>
              <w:rPr>
                <w:rFonts w:ascii="Times New Roman" w:hAnsi="Times New Roman"/>
              </w:rPr>
            </w:pPr>
          </w:p>
        </w:tc>
        <w:tc>
          <w:tcPr>
            <w:tcW w:w="2547" w:type="dxa"/>
          </w:tcPr>
          <w:p w14:paraId="1B32C76D" w14:textId="77777777" w:rsidR="00ED54EC" w:rsidRPr="009F1C69" w:rsidRDefault="00ED54EC" w:rsidP="00CE344A">
            <w:pPr>
              <w:spacing w:before="0"/>
              <w:jc w:val="left"/>
              <w:rPr>
                <w:rFonts w:ascii="Times New Roman" w:hAnsi="Times New Roman"/>
              </w:rPr>
            </w:pPr>
            <w:r w:rsidRPr="009F1C69">
              <w:rPr>
                <w:rFonts w:ascii="Times New Roman" w:hAnsi="Times New Roman"/>
              </w:rPr>
              <w:t>1.5~2.1dB</w:t>
            </w:r>
          </w:p>
        </w:tc>
        <w:tc>
          <w:tcPr>
            <w:tcW w:w="2547" w:type="dxa"/>
          </w:tcPr>
          <w:p w14:paraId="0619598C" w14:textId="77777777" w:rsidR="00ED54EC" w:rsidRPr="009F1C69" w:rsidRDefault="00ED54EC" w:rsidP="00CE344A">
            <w:pPr>
              <w:spacing w:before="0"/>
              <w:jc w:val="left"/>
              <w:rPr>
                <w:rFonts w:ascii="Times New Roman" w:hAnsi="Times New Roman"/>
              </w:rPr>
            </w:pPr>
            <w:proofErr w:type="spellStart"/>
            <w:r w:rsidRPr="009F1C69">
              <w:rPr>
                <w:rFonts w:ascii="Times New Roman" w:hAnsi="Times New Roman"/>
              </w:rPr>
              <w:t>Eur</w:t>
            </w:r>
            <w:r>
              <w:rPr>
                <w:rFonts w:ascii="Times New Roman" w:hAnsi="Times New Roman"/>
              </w:rPr>
              <w:t>e</w:t>
            </w:r>
            <w:r w:rsidRPr="009F1C69">
              <w:rPr>
                <w:rFonts w:ascii="Times New Roman" w:hAnsi="Times New Roman"/>
              </w:rPr>
              <w:t>com</w:t>
            </w:r>
            <w:proofErr w:type="spellEnd"/>
          </w:p>
        </w:tc>
      </w:tr>
      <w:tr w:rsidR="00ED54EC" w14:paraId="63D9CC75" w14:textId="77777777" w:rsidTr="00CE344A">
        <w:tc>
          <w:tcPr>
            <w:tcW w:w="2268" w:type="dxa"/>
            <w:vMerge/>
          </w:tcPr>
          <w:p w14:paraId="5FC404F5" w14:textId="77777777" w:rsidR="00ED54EC" w:rsidRPr="009F1C69" w:rsidRDefault="00ED54EC" w:rsidP="00CE344A">
            <w:pPr>
              <w:spacing w:before="0"/>
              <w:jc w:val="left"/>
              <w:rPr>
                <w:rFonts w:ascii="Times New Roman" w:hAnsi="Times New Roman"/>
                <w:b/>
                <w:bCs/>
              </w:rPr>
            </w:pPr>
          </w:p>
        </w:tc>
        <w:tc>
          <w:tcPr>
            <w:tcW w:w="2826" w:type="dxa"/>
            <w:vMerge/>
          </w:tcPr>
          <w:p w14:paraId="7DFF14FD" w14:textId="77777777" w:rsidR="00ED54EC" w:rsidRPr="009F1C69" w:rsidRDefault="00ED54EC" w:rsidP="00CE344A">
            <w:pPr>
              <w:spacing w:before="0"/>
              <w:jc w:val="left"/>
              <w:rPr>
                <w:rFonts w:ascii="Times New Roman" w:hAnsi="Times New Roman"/>
              </w:rPr>
            </w:pPr>
          </w:p>
        </w:tc>
        <w:tc>
          <w:tcPr>
            <w:tcW w:w="2547" w:type="dxa"/>
          </w:tcPr>
          <w:p w14:paraId="3DD5184F" w14:textId="77777777" w:rsidR="00ED54EC" w:rsidRPr="009F1C69" w:rsidRDefault="00ED54EC" w:rsidP="00CE344A">
            <w:pPr>
              <w:spacing w:before="0"/>
              <w:jc w:val="left"/>
              <w:rPr>
                <w:rFonts w:ascii="Times New Roman" w:hAnsi="Times New Roman"/>
              </w:rPr>
            </w:pPr>
            <w:r w:rsidRPr="009F1C69">
              <w:rPr>
                <w:rFonts w:ascii="Times New Roman" w:hAnsi="Times New Roman"/>
              </w:rPr>
              <w:t>0 ~ 0.2dB</w:t>
            </w:r>
          </w:p>
        </w:tc>
        <w:tc>
          <w:tcPr>
            <w:tcW w:w="2547" w:type="dxa"/>
          </w:tcPr>
          <w:p w14:paraId="331265D8" w14:textId="77777777" w:rsidR="00ED54EC" w:rsidRPr="009F1C69" w:rsidRDefault="00ED54EC" w:rsidP="00CE344A">
            <w:pPr>
              <w:spacing w:before="0"/>
              <w:jc w:val="left"/>
              <w:rPr>
                <w:rFonts w:ascii="Times New Roman" w:hAnsi="Times New Roman"/>
              </w:rPr>
            </w:pPr>
            <w:r w:rsidRPr="009F1C69">
              <w:rPr>
                <w:rFonts w:ascii="Times New Roman" w:hAnsi="Times New Roman"/>
              </w:rPr>
              <w:t>Ericsson</w:t>
            </w:r>
          </w:p>
        </w:tc>
      </w:tr>
      <w:tr w:rsidR="00ED54EC" w14:paraId="1656582A" w14:textId="77777777" w:rsidTr="00CE344A">
        <w:tc>
          <w:tcPr>
            <w:tcW w:w="2268" w:type="dxa"/>
            <w:vMerge/>
          </w:tcPr>
          <w:p w14:paraId="35859F2A" w14:textId="77777777" w:rsidR="00ED54EC" w:rsidRPr="009F1C69" w:rsidRDefault="00ED54EC" w:rsidP="00CE344A">
            <w:pPr>
              <w:spacing w:before="0"/>
              <w:jc w:val="left"/>
              <w:rPr>
                <w:rFonts w:ascii="Times New Roman" w:hAnsi="Times New Roman"/>
                <w:b/>
                <w:bCs/>
              </w:rPr>
            </w:pPr>
          </w:p>
        </w:tc>
        <w:tc>
          <w:tcPr>
            <w:tcW w:w="2826" w:type="dxa"/>
            <w:vMerge/>
          </w:tcPr>
          <w:p w14:paraId="6237CEFE" w14:textId="77777777" w:rsidR="00ED54EC" w:rsidRPr="009F1C69" w:rsidRDefault="00ED54EC" w:rsidP="00CE344A">
            <w:pPr>
              <w:spacing w:before="0"/>
              <w:jc w:val="left"/>
              <w:rPr>
                <w:rFonts w:ascii="Times New Roman" w:hAnsi="Times New Roman"/>
              </w:rPr>
            </w:pPr>
          </w:p>
        </w:tc>
        <w:tc>
          <w:tcPr>
            <w:tcW w:w="2547" w:type="dxa"/>
          </w:tcPr>
          <w:p w14:paraId="120CE415" w14:textId="77777777" w:rsidR="00ED54EC" w:rsidRPr="009F1C69" w:rsidRDefault="00ED54EC" w:rsidP="00CE344A">
            <w:pPr>
              <w:spacing w:before="0"/>
              <w:jc w:val="left"/>
              <w:rPr>
                <w:rFonts w:ascii="Times New Roman" w:hAnsi="Times New Roman"/>
              </w:rPr>
            </w:pPr>
            <w:r w:rsidRPr="009F1C69">
              <w:rPr>
                <w:rFonts w:ascii="Times New Roman" w:hAnsi="Times New Roman"/>
              </w:rPr>
              <w:t>1 ~ 2.7dB</w:t>
            </w:r>
          </w:p>
        </w:tc>
        <w:tc>
          <w:tcPr>
            <w:tcW w:w="2547" w:type="dxa"/>
          </w:tcPr>
          <w:p w14:paraId="1396AC22" w14:textId="77777777" w:rsidR="00ED54EC" w:rsidRPr="009F1C69" w:rsidRDefault="00ED54EC" w:rsidP="00CE344A">
            <w:pPr>
              <w:spacing w:before="0"/>
              <w:jc w:val="left"/>
              <w:rPr>
                <w:rFonts w:ascii="Times New Roman" w:hAnsi="Times New Roman"/>
              </w:rPr>
            </w:pPr>
            <w:r w:rsidRPr="009F1C69">
              <w:rPr>
                <w:rFonts w:ascii="Times New Roman" w:hAnsi="Times New Roman"/>
              </w:rPr>
              <w:t>CMCC</w:t>
            </w:r>
          </w:p>
        </w:tc>
      </w:tr>
      <w:tr w:rsidR="00ED54EC" w14:paraId="35291DE0" w14:textId="77777777" w:rsidTr="00CE344A">
        <w:tc>
          <w:tcPr>
            <w:tcW w:w="2268" w:type="dxa"/>
            <w:vMerge/>
          </w:tcPr>
          <w:p w14:paraId="09810580" w14:textId="77777777" w:rsidR="00ED54EC" w:rsidRPr="009F1C69" w:rsidRDefault="00ED54EC" w:rsidP="00CE344A">
            <w:pPr>
              <w:spacing w:before="0"/>
              <w:jc w:val="left"/>
              <w:rPr>
                <w:rFonts w:ascii="Times New Roman" w:hAnsi="Times New Roman"/>
                <w:b/>
                <w:bCs/>
              </w:rPr>
            </w:pPr>
          </w:p>
        </w:tc>
        <w:tc>
          <w:tcPr>
            <w:tcW w:w="2826" w:type="dxa"/>
            <w:vMerge w:val="restart"/>
          </w:tcPr>
          <w:p w14:paraId="35BCA27E" w14:textId="77777777" w:rsidR="00ED54EC" w:rsidRPr="009F1C69" w:rsidRDefault="00ED54EC" w:rsidP="00CE344A">
            <w:pPr>
              <w:spacing w:before="0"/>
              <w:jc w:val="left"/>
              <w:rPr>
                <w:rFonts w:ascii="Times New Roman" w:hAnsi="Times New Roman"/>
              </w:rPr>
            </w:pPr>
            <w:r w:rsidRPr="009F1C69">
              <w:rPr>
                <w:rFonts w:ascii="Times New Roman" w:hAnsi="Times New Roman"/>
              </w:rPr>
              <w:t>1% FA, 1% BER</w:t>
            </w:r>
          </w:p>
        </w:tc>
        <w:tc>
          <w:tcPr>
            <w:tcW w:w="2547" w:type="dxa"/>
          </w:tcPr>
          <w:p w14:paraId="20B28EF2" w14:textId="77777777" w:rsidR="00ED54EC" w:rsidRPr="009F1C69" w:rsidRDefault="00ED54EC" w:rsidP="00CE344A">
            <w:pPr>
              <w:spacing w:before="0"/>
              <w:jc w:val="left"/>
              <w:rPr>
                <w:rFonts w:ascii="Times New Roman" w:hAnsi="Times New Roman"/>
              </w:rPr>
            </w:pPr>
            <w:r w:rsidRPr="009F1C69">
              <w:rPr>
                <w:rFonts w:ascii="Times New Roman" w:hAnsi="Times New Roman"/>
              </w:rPr>
              <w:t>0.3dB</w:t>
            </w:r>
          </w:p>
        </w:tc>
        <w:tc>
          <w:tcPr>
            <w:tcW w:w="2547" w:type="dxa"/>
          </w:tcPr>
          <w:p w14:paraId="7D22A537" w14:textId="77777777" w:rsidR="00ED54EC" w:rsidRPr="009F1C69" w:rsidRDefault="00ED54EC" w:rsidP="00CE344A">
            <w:pPr>
              <w:spacing w:before="0"/>
              <w:jc w:val="left"/>
              <w:rPr>
                <w:rFonts w:ascii="Times New Roman" w:hAnsi="Times New Roman"/>
              </w:rPr>
            </w:pPr>
            <w:r w:rsidRPr="009F1C69">
              <w:rPr>
                <w:rFonts w:ascii="Times New Roman" w:hAnsi="Times New Roman"/>
              </w:rPr>
              <w:t>Intel</w:t>
            </w:r>
          </w:p>
        </w:tc>
      </w:tr>
      <w:tr w:rsidR="00ED54EC" w14:paraId="7FCEC820" w14:textId="77777777" w:rsidTr="00CE344A">
        <w:tc>
          <w:tcPr>
            <w:tcW w:w="2268" w:type="dxa"/>
            <w:vMerge/>
          </w:tcPr>
          <w:p w14:paraId="056BEDA0" w14:textId="77777777" w:rsidR="00ED54EC" w:rsidRPr="009F1C69" w:rsidRDefault="00ED54EC" w:rsidP="00CE344A">
            <w:pPr>
              <w:spacing w:before="0"/>
              <w:jc w:val="left"/>
              <w:rPr>
                <w:rFonts w:ascii="Times New Roman" w:hAnsi="Times New Roman"/>
                <w:b/>
                <w:bCs/>
              </w:rPr>
            </w:pPr>
          </w:p>
        </w:tc>
        <w:tc>
          <w:tcPr>
            <w:tcW w:w="2826" w:type="dxa"/>
            <w:vMerge/>
          </w:tcPr>
          <w:p w14:paraId="1887BF09" w14:textId="77777777" w:rsidR="00ED54EC" w:rsidRPr="009F1C69" w:rsidRDefault="00ED54EC" w:rsidP="00CE344A">
            <w:pPr>
              <w:spacing w:before="0"/>
              <w:jc w:val="left"/>
              <w:rPr>
                <w:rFonts w:ascii="Times New Roman" w:hAnsi="Times New Roman"/>
              </w:rPr>
            </w:pPr>
          </w:p>
        </w:tc>
        <w:tc>
          <w:tcPr>
            <w:tcW w:w="2547" w:type="dxa"/>
          </w:tcPr>
          <w:p w14:paraId="2AB880AE" w14:textId="77777777" w:rsidR="00ED54EC" w:rsidRPr="009F1C69" w:rsidRDefault="00ED54EC" w:rsidP="00CE344A">
            <w:pPr>
              <w:spacing w:before="0"/>
              <w:jc w:val="left"/>
              <w:rPr>
                <w:rFonts w:ascii="Times New Roman" w:hAnsi="Times New Roman"/>
              </w:rPr>
            </w:pPr>
            <w:r w:rsidRPr="009F1C69">
              <w:rPr>
                <w:rFonts w:ascii="Times New Roman" w:hAnsi="Times New Roman"/>
              </w:rPr>
              <w:t>2.1dB</w:t>
            </w:r>
          </w:p>
        </w:tc>
        <w:tc>
          <w:tcPr>
            <w:tcW w:w="2547" w:type="dxa"/>
          </w:tcPr>
          <w:p w14:paraId="032D66D6" w14:textId="77777777" w:rsidR="00ED54EC" w:rsidRPr="009F1C69" w:rsidRDefault="00ED54EC" w:rsidP="00CE344A">
            <w:pPr>
              <w:spacing w:before="0"/>
              <w:jc w:val="left"/>
              <w:rPr>
                <w:rFonts w:ascii="Times New Roman" w:hAnsi="Times New Roman"/>
              </w:rPr>
            </w:pPr>
            <w:r w:rsidRPr="009F1C69">
              <w:rPr>
                <w:rFonts w:ascii="Times New Roman" w:hAnsi="Times New Roman"/>
              </w:rPr>
              <w:t>QC</w:t>
            </w:r>
          </w:p>
        </w:tc>
      </w:tr>
      <w:tr w:rsidR="00ED54EC" w14:paraId="77B47025" w14:textId="77777777" w:rsidTr="00CE344A">
        <w:tc>
          <w:tcPr>
            <w:tcW w:w="2268" w:type="dxa"/>
            <w:vMerge/>
          </w:tcPr>
          <w:p w14:paraId="3AE07029" w14:textId="77777777" w:rsidR="00ED54EC" w:rsidRPr="009F1C69" w:rsidRDefault="00ED54EC" w:rsidP="00CE344A">
            <w:pPr>
              <w:spacing w:before="0"/>
              <w:jc w:val="left"/>
              <w:rPr>
                <w:rFonts w:ascii="Times New Roman" w:hAnsi="Times New Roman"/>
                <w:b/>
                <w:bCs/>
              </w:rPr>
            </w:pPr>
          </w:p>
        </w:tc>
        <w:tc>
          <w:tcPr>
            <w:tcW w:w="2826" w:type="dxa"/>
            <w:vMerge w:val="restart"/>
          </w:tcPr>
          <w:p w14:paraId="4F3B9B1A" w14:textId="77777777" w:rsidR="00ED54EC" w:rsidRPr="009F1C69" w:rsidRDefault="00ED54EC" w:rsidP="00CE344A">
            <w:pPr>
              <w:spacing w:before="0"/>
              <w:jc w:val="left"/>
              <w:rPr>
                <w:rFonts w:ascii="Times New Roman" w:hAnsi="Times New Roman"/>
              </w:rPr>
            </w:pPr>
            <w:r w:rsidRPr="009F1C69">
              <w:rPr>
                <w:rFonts w:ascii="Times New Roman" w:hAnsi="Times New Roman"/>
              </w:rPr>
              <w:t>1% FA, 1% ACK miss detection, and 0.1% NACK to ACK error</w:t>
            </w:r>
          </w:p>
        </w:tc>
        <w:tc>
          <w:tcPr>
            <w:tcW w:w="2547" w:type="dxa"/>
          </w:tcPr>
          <w:p w14:paraId="3CBA15DA" w14:textId="77777777" w:rsidR="00ED54EC" w:rsidRPr="009F1C69" w:rsidRDefault="00ED54EC" w:rsidP="00CE344A">
            <w:pPr>
              <w:spacing w:before="0"/>
              <w:jc w:val="left"/>
              <w:rPr>
                <w:rFonts w:ascii="Times New Roman" w:hAnsi="Times New Roman"/>
              </w:rPr>
            </w:pPr>
            <w:r w:rsidRPr="009F1C69">
              <w:rPr>
                <w:rFonts w:ascii="Times New Roman" w:hAnsi="Times New Roman"/>
              </w:rPr>
              <w:t>4dB</w:t>
            </w:r>
          </w:p>
        </w:tc>
        <w:tc>
          <w:tcPr>
            <w:tcW w:w="2547" w:type="dxa"/>
          </w:tcPr>
          <w:p w14:paraId="49E52B21" w14:textId="77777777" w:rsidR="00ED54EC" w:rsidRPr="009F1C69" w:rsidRDefault="00ED54EC" w:rsidP="00CE344A">
            <w:pPr>
              <w:spacing w:before="0"/>
              <w:jc w:val="left"/>
              <w:rPr>
                <w:rFonts w:ascii="Times New Roman" w:hAnsi="Times New Roman"/>
              </w:rPr>
            </w:pPr>
            <w:r w:rsidRPr="009F1C69">
              <w:rPr>
                <w:rFonts w:ascii="Times New Roman" w:hAnsi="Times New Roman"/>
              </w:rPr>
              <w:t>VIVO</w:t>
            </w:r>
          </w:p>
        </w:tc>
      </w:tr>
      <w:tr w:rsidR="00ED54EC" w14:paraId="359769D5" w14:textId="77777777" w:rsidTr="00CE344A">
        <w:tc>
          <w:tcPr>
            <w:tcW w:w="2268" w:type="dxa"/>
            <w:vMerge/>
          </w:tcPr>
          <w:p w14:paraId="603F2F81" w14:textId="77777777" w:rsidR="00ED54EC" w:rsidRPr="009F1C69" w:rsidRDefault="00ED54EC" w:rsidP="00CE344A">
            <w:pPr>
              <w:spacing w:before="0"/>
              <w:jc w:val="left"/>
              <w:rPr>
                <w:rFonts w:ascii="Times New Roman" w:hAnsi="Times New Roman"/>
                <w:b/>
                <w:bCs/>
              </w:rPr>
            </w:pPr>
          </w:p>
        </w:tc>
        <w:tc>
          <w:tcPr>
            <w:tcW w:w="2826" w:type="dxa"/>
            <w:vMerge/>
          </w:tcPr>
          <w:p w14:paraId="730E4FA3" w14:textId="77777777" w:rsidR="00ED54EC" w:rsidRPr="009F1C69" w:rsidRDefault="00ED54EC" w:rsidP="00CE344A">
            <w:pPr>
              <w:spacing w:before="0"/>
              <w:jc w:val="left"/>
              <w:rPr>
                <w:rFonts w:ascii="Times New Roman" w:hAnsi="Times New Roman"/>
              </w:rPr>
            </w:pPr>
          </w:p>
        </w:tc>
        <w:tc>
          <w:tcPr>
            <w:tcW w:w="2547" w:type="dxa"/>
          </w:tcPr>
          <w:p w14:paraId="07121003" w14:textId="77777777" w:rsidR="00ED54EC" w:rsidRPr="009F1C69" w:rsidRDefault="00ED54EC" w:rsidP="00CE344A">
            <w:pPr>
              <w:spacing w:before="0"/>
              <w:jc w:val="left"/>
              <w:rPr>
                <w:rFonts w:ascii="Times New Roman" w:hAnsi="Times New Roman"/>
              </w:rPr>
            </w:pPr>
            <w:r w:rsidRPr="009F1C69">
              <w:rPr>
                <w:rFonts w:ascii="Times New Roman" w:hAnsi="Times New Roman"/>
              </w:rPr>
              <w:t>3.8dB</w:t>
            </w:r>
          </w:p>
        </w:tc>
        <w:tc>
          <w:tcPr>
            <w:tcW w:w="2547" w:type="dxa"/>
          </w:tcPr>
          <w:p w14:paraId="5AFCF6DD" w14:textId="77777777" w:rsidR="00ED54EC" w:rsidRPr="009F1C69" w:rsidRDefault="00ED54EC" w:rsidP="00CE344A">
            <w:pPr>
              <w:spacing w:before="0"/>
              <w:jc w:val="left"/>
              <w:rPr>
                <w:rFonts w:ascii="Times New Roman" w:hAnsi="Times New Roman"/>
              </w:rPr>
            </w:pPr>
            <w:r w:rsidRPr="009F1C69">
              <w:rPr>
                <w:rFonts w:ascii="Times New Roman" w:hAnsi="Times New Roman"/>
              </w:rPr>
              <w:t>ZTE</w:t>
            </w:r>
          </w:p>
        </w:tc>
      </w:tr>
      <w:tr w:rsidR="00ED54EC" w14:paraId="2884ED2D" w14:textId="77777777" w:rsidTr="00CE344A">
        <w:tc>
          <w:tcPr>
            <w:tcW w:w="2268" w:type="dxa"/>
            <w:vMerge/>
          </w:tcPr>
          <w:p w14:paraId="0CC3D94A" w14:textId="77777777" w:rsidR="00ED54EC" w:rsidRPr="009F1C69" w:rsidRDefault="00ED54EC" w:rsidP="00CE344A">
            <w:pPr>
              <w:spacing w:before="0"/>
              <w:jc w:val="left"/>
              <w:rPr>
                <w:rFonts w:ascii="Times New Roman" w:hAnsi="Times New Roman"/>
                <w:b/>
                <w:bCs/>
              </w:rPr>
            </w:pPr>
          </w:p>
        </w:tc>
        <w:tc>
          <w:tcPr>
            <w:tcW w:w="2826" w:type="dxa"/>
            <w:vMerge/>
          </w:tcPr>
          <w:p w14:paraId="5073953E" w14:textId="77777777" w:rsidR="00ED54EC" w:rsidRPr="009F1C69" w:rsidRDefault="00ED54EC" w:rsidP="00CE344A">
            <w:pPr>
              <w:spacing w:before="0"/>
              <w:jc w:val="left"/>
              <w:rPr>
                <w:rFonts w:ascii="Times New Roman" w:hAnsi="Times New Roman"/>
              </w:rPr>
            </w:pPr>
          </w:p>
        </w:tc>
        <w:tc>
          <w:tcPr>
            <w:tcW w:w="2547" w:type="dxa"/>
          </w:tcPr>
          <w:p w14:paraId="7D314F8D" w14:textId="77777777" w:rsidR="00ED54EC" w:rsidRPr="009F1C69" w:rsidRDefault="00ED54EC" w:rsidP="00CE344A">
            <w:pPr>
              <w:spacing w:before="0"/>
              <w:jc w:val="left"/>
              <w:rPr>
                <w:rFonts w:ascii="Times New Roman" w:hAnsi="Times New Roman"/>
              </w:rPr>
            </w:pPr>
            <w:r w:rsidRPr="009F1C69">
              <w:rPr>
                <w:rFonts w:ascii="Times New Roman" w:hAnsi="Times New Roman"/>
              </w:rPr>
              <w:t>4dB</w:t>
            </w:r>
          </w:p>
        </w:tc>
        <w:tc>
          <w:tcPr>
            <w:tcW w:w="2547" w:type="dxa"/>
          </w:tcPr>
          <w:p w14:paraId="67C5C0DE" w14:textId="77777777" w:rsidR="00ED54EC" w:rsidRPr="009F1C69" w:rsidRDefault="00ED54EC" w:rsidP="00CE344A">
            <w:pPr>
              <w:spacing w:before="0"/>
              <w:jc w:val="left"/>
              <w:rPr>
                <w:rFonts w:ascii="Times New Roman" w:hAnsi="Times New Roman"/>
              </w:rPr>
            </w:pPr>
            <w:r w:rsidRPr="009F1C69">
              <w:rPr>
                <w:rFonts w:ascii="Times New Roman" w:hAnsi="Times New Roman"/>
              </w:rPr>
              <w:t>QC</w:t>
            </w:r>
          </w:p>
        </w:tc>
      </w:tr>
      <w:tr w:rsidR="00ED54EC" w14:paraId="5802F463" w14:textId="77777777" w:rsidTr="00CE344A">
        <w:tc>
          <w:tcPr>
            <w:tcW w:w="2268" w:type="dxa"/>
            <w:vMerge/>
          </w:tcPr>
          <w:p w14:paraId="0E8B99BD" w14:textId="77777777" w:rsidR="00ED54EC" w:rsidRPr="009F1C69" w:rsidRDefault="00ED54EC" w:rsidP="00CE344A">
            <w:pPr>
              <w:rPr>
                <w:b/>
                <w:bCs/>
              </w:rPr>
            </w:pPr>
          </w:p>
        </w:tc>
        <w:tc>
          <w:tcPr>
            <w:tcW w:w="2826" w:type="dxa"/>
            <w:vMerge/>
          </w:tcPr>
          <w:p w14:paraId="1C959897" w14:textId="77777777" w:rsidR="00ED54EC" w:rsidRPr="009F1C69" w:rsidRDefault="00ED54EC" w:rsidP="00CE344A"/>
        </w:tc>
        <w:tc>
          <w:tcPr>
            <w:tcW w:w="2547" w:type="dxa"/>
          </w:tcPr>
          <w:p w14:paraId="320BA3C9" w14:textId="77777777" w:rsidR="00ED54EC" w:rsidRPr="00285669" w:rsidRDefault="00ED54EC" w:rsidP="00CE344A">
            <w:pPr>
              <w:spacing w:before="0"/>
              <w:rPr>
                <w:highlight w:val="yellow"/>
              </w:rPr>
            </w:pPr>
            <w:r w:rsidRPr="00285669">
              <w:rPr>
                <w:color w:val="000000" w:themeColor="text1"/>
                <w:highlight w:val="yellow"/>
              </w:rPr>
              <w:t>[0dB] (</w:t>
            </w:r>
            <w:r>
              <w:rPr>
                <w:color w:val="000000" w:themeColor="text1"/>
                <w:highlight w:val="yellow"/>
              </w:rPr>
              <w:t>N</w:t>
            </w:r>
            <w:r w:rsidRPr="00285669">
              <w:rPr>
                <w:color w:val="000000" w:themeColor="text1"/>
                <w:highlight w:val="yellow"/>
              </w:rPr>
              <w:t>ote 1)</w:t>
            </w:r>
          </w:p>
        </w:tc>
        <w:tc>
          <w:tcPr>
            <w:tcW w:w="2547" w:type="dxa"/>
          </w:tcPr>
          <w:p w14:paraId="03972213" w14:textId="77777777" w:rsidR="00ED54EC" w:rsidRPr="00285669" w:rsidRDefault="00ED54EC" w:rsidP="00CE344A">
            <w:pPr>
              <w:spacing w:before="0"/>
              <w:rPr>
                <w:highlight w:val="yellow"/>
              </w:rPr>
            </w:pPr>
            <w:r w:rsidRPr="00285669">
              <w:rPr>
                <w:color w:val="000000" w:themeColor="text1"/>
                <w:highlight w:val="yellow"/>
              </w:rPr>
              <w:t>Ericsson</w:t>
            </w:r>
          </w:p>
        </w:tc>
      </w:tr>
      <w:tr w:rsidR="00ED54EC" w14:paraId="12DB5850" w14:textId="77777777" w:rsidTr="00CE344A">
        <w:tc>
          <w:tcPr>
            <w:tcW w:w="2268" w:type="dxa"/>
            <w:vMerge/>
          </w:tcPr>
          <w:p w14:paraId="046670BB" w14:textId="77777777" w:rsidR="00ED54EC" w:rsidRPr="009F1C69" w:rsidRDefault="00ED54EC" w:rsidP="00CE344A">
            <w:pPr>
              <w:spacing w:before="0"/>
              <w:jc w:val="left"/>
              <w:rPr>
                <w:rFonts w:ascii="Times New Roman" w:hAnsi="Times New Roman"/>
                <w:b/>
                <w:bCs/>
              </w:rPr>
            </w:pPr>
          </w:p>
        </w:tc>
        <w:tc>
          <w:tcPr>
            <w:tcW w:w="2826" w:type="dxa"/>
          </w:tcPr>
          <w:p w14:paraId="68FF6596" w14:textId="77777777" w:rsidR="00ED54EC" w:rsidRPr="009F1C69" w:rsidRDefault="00ED54EC" w:rsidP="00CE344A">
            <w:pPr>
              <w:spacing w:before="0"/>
              <w:jc w:val="left"/>
              <w:rPr>
                <w:rFonts w:ascii="Times New Roman" w:hAnsi="Times New Roman"/>
              </w:rPr>
            </w:pPr>
            <w:r w:rsidRPr="009F1C69">
              <w:rPr>
                <w:rFonts w:ascii="Times New Roman" w:hAnsi="Times New Roman"/>
              </w:rPr>
              <w:t>1% FA, 1% BLER, and 5% undetectable error rate</w:t>
            </w:r>
          </w:p>
        </w:tc>
        <w:tc>
          <w:tcPr>
            <w:tcW w:w="2547" w:type="dxa"/>
          </w:tcPr>
          <w:p w14:paraId="28E9196A" w14:textId="77777777" w:rsidR="00ED54EC" w:rsidRPr="009F1C69" w:rsidRDefault="00ED54EC" w:rsidP="00CE344A">
            <w:pPr>
              <w:spacing w:before="0"/>
              <w:jc w:val="left"/>
              <w:rPr>
                <w:rFonts w:ascii="Times New Roman" w:hAnsi="Times New Roman"/>
              </w:rPr>
            </w:pPr>
            <w:r w:rsidRPr="009F1C69">
              <w:rPr>
                <w:rFonts w:ascii="Times New Roman" w:hAnsi="Times New Roman"/>
              </w:rPr>
              <w:t>4dB</w:t>
            </w:r>
          </w:p>
        </w:tc>
        <w:tc>
          <w:tcPr>
            <w:tcW w:w="2547" w:type="dxa"/>
          </w:tcPr>
          <w:p w14:paraId="1180BCE5" w14:textId="77777777" w:rsidR="00ED54EC" w:rsidRPr="009F1C69" w:rsidRDefault="00ED54EC" w:rsidP="00CE344A">
            <w:pPr>
              <w:spacing w:before="0"/>
              <w:jc w:val="left"/>
              <w:rPr>
                <w:rFonts w:ascii="Times New Roman" w:hAnsi="Times New Roman"/>
              </w:rPr>
            </w:pPr>
            <w:r w:rsidRPr="009F1C69">
              <w:rPr>
                <w:rFonts w:ascii="Times New Roman" w:hAnsi="Times New Roman"/>
              </w:rPr>
              <w:t>QC</w:t>
            </w:r>
          </w:p>
        </w:tc>
      </w:tr>
      <w:tr w:rsidR="00ED54EC" w14:paraId="349176AA" w14:textId="77777777" w:rsidTr="00CE344A">
        <w:tc>
          <w:tcPr>
            <w:tcW w:w="2268" w:type="dxa"/>
            <w:vMerge w:val="restart"/>
          </w:tcPr>
          <w:p w14:paraId="03D7B49B" w14:textId="77777777" w:rsidR="00ED54EC" w:rsidRPr="009F1C69" w:rsidRDefault="00ED54EC" w:rsidP="00CE344A">
            <w:pPr>
              <w:spacing w:before="0"/>
              <w:jc w:val="left"/>
              <w:rPr>
                <w:rFonts w:ascii="Times New Roman" w:hAnsi="Times New Roman"/>
                <w:b/>
                <w:bCs/>
              </w:rPr>
            </w:pPr>
            <w:r w:rsidRPr="009F1C69">
              <w:rPr>
                <w:rFonts w:ascii="Times New Roman" w:hAnsi="Times New Roman"/>
                <w:b/>
                <w:bCs/>
              </w:rPr>
              <w:t xml:space="preserve">Scenario 3: </w:t>
            </w:r>
            <w:r>
              <w:rPr>
                <w:rFonts w:ascii="Times New Roman" w:hAnsi="Times New Roman"/>
                <w:b/>
                <w:bCs/>
              </w:rPr>
              <w:t>22/24</w:t>
            </w:r>
            <w:r w:rsidRPr="009F1C69">
              <w:rPr>
                <w:rFonts w:ascii="Times New Roman" w:hAnsi="Times New Roman"/>
                <w:b/>
                <w:bCs/>
              </w:rPr>
              <w:t xml:space="preserve"> bits UCI</w:t>
            </w:r>
          </w:p>
          <w:p w14:paraId="053852FD" w14:textId="77777777" w:rsidR="00ED54EC" w:rsidRDefault="00ED54EC" w:rsidP="00CE344A">
            <w:pPr>
              <w:spacing w:before="0"/>
              <w:jc w:val="left"/>
              <w:rPr>
                <w:rFonts w:ascii="Times New Roman" w:hAnsi="Times New Roman"/>
                <w:b/>
                <w:bCs/>
              </w:rPr>
            </w:pPr>
            <w:r w:rsidRPr="009F1C69">
              <w:rPr>
                <w:rFonts w:ascii="Times New Roman" w:hAnsi="Times New Roman"/>
                <w:b/>
                <w:bCs/>
              </w:rPr>
              <w:t>Baseline: PF3</w:t>
            </w:r>
          </w:p>
          <w:p w14:paraId="5CD45B9F" w14:textId="77777777" w:rsidR="00ED54EC" w:rsidRPr="009F1C69" w:rsidRDefault="00ED54EC" w:rsidP="00CE344A">
            <w:pPr>
              <w:spacing w:before="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59CBC6F1" w14:textId="77777777" w:rsidR="00ED54EC" w:rsidRPr="009F1C69" w:rsidRDefault="00ED54EC" w:rsidP="00CE344A">
            <w:pPr>
              <w:spacing w:before="0"/>
              <w:jc w:val="left"/>
            </w:pPr>
            <w:r w:rsidRPr="009F1C69">
              <w:rPr>
                <w:rFonts w:ascii="Times New Roman" w:hAnsi="Times New Roman"/>
              </w:rPr>
              <w:t>1% BLER</w:t>
            </w:r>
          </w:p>
        </w:tc>
        <w:tc>
          <w:tcPr>
            <w:tcW w:w="2547" w:type="dxa"/>
          </w:tcPr>
          <w:p w14:paraId="799BDFC4" w14:textId="77777777" w:rsidR="00ED54EC" w:rsidRPr="00285669" w:rsidRDefault="00ED54EC" w:rsidP="00CE344A">
            <w:pPr>
              <w:spacing w:before="0"/>
              <w:jc w:val="left"/>
              <w:rPr>
                <w:highlight w:val="yellow"/>
              </w:rPr>
            </w:pPr>
            <w:r w:rsidRPr="00285669">
              <w:rPr>
                <w:highlight w:val="yellow"/>
              </w:rPr>
              <w:t>[-2dB] (Note 1)</w:t>
            </w:r>
          </w:p>
        </w:tc>
        <w:tc>
          <w:tcPr>
            <w:tcW w:w="2547" w:type="dxa"/>
          </w:tcPr>
          <w:p w14:paraId="6BE468B2" w14:textId="77777777" w:rsidR="00ED54EC" w:rsidRPr="00285669" w:rsidRDefault="00ED54EC" w:rsidP="00CE344A">
            <w:pPr>
              <w:spacing w:before="0"/>
              <w:jc w:val="left"/>
              <w:rPr>
                <w:highlight w:val="yellow"/>
              </w:rPr>
            </w:pPr>
            <w:proofErr w:type="spellStart"/>
            <w:r w:rsidRPr="00285669">
              <w:rPr>
                <w:highlight w:val="yellow"/>
              </w:rPr>
              <w:t>Eurecom</w:t>
            </w:r>
            <w:proofErr w:type="spellEnd"/>
          </w:p>
        </w:tc>
      </w:tr>
      <w:tr w:rsidR="00ED54EC" w14:paraId="76F34BA6" w14:textId="77777777" w:rsidTr="00CE344A">
        <w:tc>
          <w:tcPr>
            <w:tcW w:w="2268" w:type="dxa"/>
            <w:vMerge/>
          </w:tcPr>
          <w:p w14:paraId="4B82374A" w14:textId="77777777" w:rsidR="00ED54EC" w:rsidRPr="009F1C69" w:rsidRDefault="00ED54EC" w:rsidP="00CE344A">
            <w:pPr>
              <w:rPr>
                <w:b/>
                <w:bCs/>
              </w:rPr>
            </w:pPr>
          </w:p>
        </w:tc>
        <w:tc>
          <w:tcPr>
            <w:tcW w:w="2826" w:type="dxa"/>
            <w:vMerge/>
          </w:tcPr>
          <w:p w14:paraId="5D90026C" w14:textId="77777777" w:rsidR="00ED54EC" w:rsidRPr="009F1C69" w:rsidRDefault="00ED54EC" w:rsidP="00CE344A">
            <w:pPr>
              <w:spacing w:before="0"/>
              <w:jc w:val="left"/>
            </w:pPr>
          </w:p>
        </w:tc>
        <w:tc>
          <w:tcPr>
            <w:tcW w:w="2547" w:type="dxa"/>
          </w:tcPr>
          <w:p w14:paraId="78B9E2B1" w14:textId="77777777" w:rsidR="00ED54EC" w:rsidRDefault="00ED54EC" w:rsidP="00CE344A">
            <w:pPr>
              <w:spacing w:before="0"/>
              <w:jc w:val="left"/>
            </w:pPr>
            <w:r>
              <w:t>1dB</w:t>
            </w:r>
          </w:p>
        </w:tc>
        <w:tc>
          <w:tcPr>
            <w:tcW w:w="2547" w:type="dxa"/>
          </w:tcPr>
          <w:p w14:paraId="0E3A8B01" w14:textId="77777777" w:rsidR="00ED54EC" w:rsidRDefault="00ED54EC" w:rsidP="00CE344A">
            <w:pPr>
              <w:spacing w:before="0"/>
              <w:jc w:val="left"/>
            </w:pPr>
            <w:r>
              <w:t>QC</w:t>
            </w:r>
          </w:p>
        </w:tc>
      </w:tr>
    </w:tbl>
    <w:p w14:paraId="6EAA1889" w14:textId="77777777" w:rsidR="00ED54EC" w:rsidRPr="003A79A0" w:rsidRDefault="00ED54EC" w:rsidP="00ED54EC">
      <w:pPr>
        <w:rPr>
          <w:color w:val="FF0000"/>
        </w:rPr>
      </w:pPr>
      <w:r w:rsidRPr="00737823">
        <w:rPr>
          <w:color w:val="FF0000"/>
        </w:rPr>
        <w:t>Note 1: this is a late submission</w:t>
      </w:r>
      <w:r>
        <w:rPr>
          <w:color w:val="FF0000"/>
        </w:rPr>
        <w:t>/report</w:t>
      </w:r>
      <w:r w:rsidRPr="00737823">
        <w:rPr>
          <w:color w:val="FF0000"/>
        </w:rPr>
        <w:t xml:space="preserve"> of result. The </w:t>
      </w:r>
      <w:r>
        <w:rPr>
          <w:color w:val="FF0000"/>
        </w:rPr>
        <w:t>result</w:t>
      </w:r>
      <w:r w:rsidRPr="00737823">
        <w:rPr>
          <w:color w:val="FF0000"/>
        </w:rPr>
        <w:t xml:space="preserve"> is captured in the TR. But it should not be used to draw any observation/conclusion, according to RAN1 agreed working procedure. </w:t>
      </w:r>
    </w:p>
    <w:p w14:paraId="0E7C3C14" w14:textId="1B9F314D" w:rsidR="00ED54EC" w:rsidRDefault="00ED54EC" w:rsidP="00ED54EC">
      <w:pPr>
        <w:pStyle w:val="Caption"/>
        <w:jc w:val="center"/>
      </w:pPr>
      <w:bookmarkStart w:id="1" w:name="_Ref56032490"/>
      <w:r w:rsidRPr="00BF6ECA">
        <w:t xml:space="preserve">Table </w:t>
      </w:r>
      <w:r w:rsidRPr="00BF6ECA">
        <w:fldChar w:fldCharType="begin"/>
      </w:r>
      <w:r w:rsidRPr="00BF6ECA">
        <w:instrText xml:space="preserve"> SEQ Table \* ARABIC </w:instrText>
      </w:r>
      <w:r w:rsidRPr="00BF6ECA">
        <w:fldChar w:fldCharType="separate"/>
      </w:r>
      <w:r>
        <w:rPr>
          <w:noProof/>
        </w:rPr>
        <w:t>2</w:t>
      </w:r>
      <w:r w:rsidRPr="00BF6ECA">
        <w:fldChar w:fldCharType="end"/>
      </w:r>
      <w:bookmarkEnd w:id="1"/>
      <w:r w:rsidRPr="00BF6ECA">
        <w:t>: Performance</w:t>
      </w:r>
      <w:r>
        <w:t xml:space="preserve"> (PAPR/CM)</w:t>
      </w:r>
      <w:r w:rsidRPr="00BF6ECA">
        <w:t xml:space="preserve"> gain observed for DMRS-less PUCCH</w:t>
      </w:r>
      <w:r>
        <w:t xml:space="preserve"> </w:t>
      </w:r>
      <w:r>
        <w:t>over Rel-15/16 baseline</w:t>
      </w:r>
    </w:p>
    <w:tbl>
      <w:tblPr>
        <w:tblStyle w:val="TableGrid"/>
        <w:tblW w:w="0" w:type="auto"/>
        <w:tblLook w:val="04A0" w:firstRow="1" w:lastRow="0" w:firstColumn="1" w:lastColumn="0" w:noHBand="0" w:noVBand="1"/>
      </w:tblPr>
      <w:tblGrid>
        <w:gridCol w:w="3132"/>
        <w:gridCol w:w="3113"/>
        <w:gridCol w:w="3105"/>
      </w:tblGrid>
      <w:tr w:rsidR="00ED54EC" w14:paraId="6FC248FF" w14:textId="77777777" w:rsidTr="00CE344A">
        <w:tc>
          <w:tcPr>
            <w:tcW w:w="3396" w:type="dxa"/>
          </w:tcPr>
          <w:p w14:paraId="4F198BEE" w14:textId="77777777" w:rsidR="00ED54EC" w:rsidRDefault="00ED54EC" w:rsidP="00CE344A">
            <w:pPr>
              <w:spacing w:before="0"/>
            </w:pPr>
            <w:r>
              <w:t>Modulation order</w:t>
            </w:r>
          </w:p>
        </w:tc>
        <w:tc>
          <w:tcPr>
            <w:tcW w:w="3396" w:type="dxa"/>
          </w:tcPr>
          <w:p w14:paraId="2219F9F0" w14:textId="77777777" w:rsidR="00ED54EC" w:rsidRDefault="00ED54EC" w:rsidP="00CE344A">
            <w:pPr>
              <w:spacing w:before="0"/>
            </w:pPr>
            <w:r>
              <w:t>Observed PAPR/CM gain</w:t>
            </w:r>
          </w:p>
        </w:tc>
        <w:tc>
          <w:tcPr>
            <w:tcW w:w="3396" w:type="dxa"/>
          </w:tcPr>
          <w:p w14:paraId="599622CF" w14:textId="77777777" w:rsidR="00ED54EC" w:rsidRDefault="00ED54EC" w:rsidP="00CE344A">
            <w:pPr>
              <w:spacing w:before="0"/>
            </w:pPr>
            <w:r>
              <w:t>Source</w:t>
            </w:r>
          </w:p>
        </w:tc>
      </w:tr>
      <w:tr w:rsidR="00ED54EC" w14:paraId="0541D65B" w14:textId="77777777" w:rsidTr="00CE344A">
        <w:tc>
          <w:tcPr>
            <w:tcW w:w="3396" w:type="dxa"/>
            <w:vMerge w:val="restart"/>
          </w:tcPr>
          <w:p w14:paraId="0B774AC3" w14:textId="77777777" w:rsidR="00ED54EC" w:rsidRDefault="00ED54EC" w:rsidP="00CE344A">
            <w:pPr>
              <w:spacing w:before="0"/>
            </w:pPr>
            <w:r w:rsidRPr="00BF6ECA">
              <w:t>QPSK</w:t>
            </w:r>
          </w:p>
        </w:tc>
        <w:tc>
          <w:tcPr>
            <w:tcW w:w="3396" w:type="dxa"/>
          </w:tcPr>
          <w:p w14:paraId="7A7BD282" w14:textId="77777777" w:rsidR="00ED54EC" w:rsidRDefault="00ED54EC" w:rsidP="00CE344A">
            <w:pPr>
              <w:spacing w:before="0"/>
            </w:pPr>
            <w:r w:rsidRPr="00BF6ECA">
              <w:t>3.5dB</w:t>
            </w:r>
            <w:r>
              <w:t xml:space="preserve"> PARR gain</w:t>
            </w:r>
          </w:p>
          <w:p w14:paraId="7B47C3DA" w14:textId="77777777" w:rsidR="00ED54EC" w:rsidRDefault="00ED54EC" w:rsidP="00CE344A">
            <w:pPr>
              <w:spacing w:before="0"/>
            </w:pPr>
            <w:r>
              <w:t>1dB CM gain</w:t>
            </w:r>
          </w:p>
        </w:tc>
        <w:tc>
          <w:tcPr>
            <w:tcW w:w="3396" w:type="dxa"/>
          </w:tcPr>
          <w:p w14:paraId="0B318181" w14:textId="77777777" w:rsidR="00ED54EC" w:rsidRDefault="00ED54EC" w:rsidP="00CE344A">
            <w:pPr>
              <w:spacing w:before="0"/>
            </w:pPr>
            <w:r>
              <w:t>QC</w:t>
            </w:r>
          </w:p>
        </w:tc>
      </w:tr>
      <w:tr w:rsidR="00ED54EC" w14:paraId="3F1E49ED" w14:textId="77777777" w:rsidTr="00CE344A">
        <w:tc>
          <w:tcPr>
            <w:tcW w:w="3396" w:type="dxa"/>
            <w:vMerge/>
          </w:tcPr>
          <w:p w14:paraId="49C92624" w14:textId="77777777" w:rsidR="00ED54EC" w:rsidRPr="00BF6ECA" w:rsidRDefault="00ED54EC" w:rsidP="00CE344A">
            <w:pPr>
              <w:spacing w:before="0"/>
            </w:pPr>
          </w:p>
        </w:tc>
        <w:tc>
          <w:tcPr>
            <w:tcW w:w="3396" w:type="dxa"/>
          </w:tcPr>
          <w:p w14:paraId="44C91F0D" w14:textId="77777777" w:rsidR="00ED54EC" w:rsidRPr="00BF6ECA" w:rsidRDefault="00ED54EC" w:rsidP="00CE344A">
            <w:pPr>
              <w:spacing w:before="0"/>
            </w:pPr>
            <w:r w:rsidRPr="00BF6ECA">
              <w:t>6.3</w:t>
            </w:r>
            <w:r>
              <w:t>dB PAPR gain</w:t>
            </w:r>
          </w:p>
        </w:tc>
        <w:tc>
          <w:tcPr>
            <w:tcW w:w="3396" w:type="dxa"/>
          </w:tcPr>
          <w:p w14:paraId="72B905BE" w14:textId="77777777" w:rsidR="00ED54EC" w:rsidRDefault="00ED54EC" w:rsidP="00CE344A">
            <w:pPr>
              <w:spacing w:before="0"/>
            </w:pPr>
            <w:proofErr w:type="spellStart"/>
            <w:r>
              <w:t>Eurecom</w:t>
            </w:r>
            <w:proofErr w:type="spellEnd"/>
          </w:p>
        </w:tc>
      </w:tr>
      <w:tr w:rsidR="00ED54EC" w14:paraId="14F530C7" w14:textId="77777777" w:rsidTr="00CE344A">
        <w:tc>
          <w:tcPr>
            <w:tcW w:w="3396" w:type="dxa"/>
            <w:vMerge/>
          </w:tcPr>
          <w:p w14:paraId="0806E557" w14:textId="77777777" w:rsidR="00ED54EC" w:rsidRPr="00BF6ECA" w:rsidRDefault="00ED54EC" w:rsidP="00CE344A">
            <w:pPr>
              <w:spacing w:before="0"/>
            </w:pPr>
          </w:p>
        </w:tc>
        <w:tc>
          <w:tcPr>
            <w:tcW w:w="3396" w:type="dxa"/>
          </w:tcPr>
          <w:p w14:paraId="0B98DEB9" w14:textId="77777777" w:rsidR="00ED54EC" w:rsidRDefault="00ED54EC" w:rsidP="00CE344A">
            <w:pPr>
              <w:spacing w:before="0"/>
            </w:pPr>
            <w:r>
              <w:t>4.5dB PAPR gain</w:t>
            </w:r>
          </w:p>
        </w:tc>
        <w:tc>
          <w:tcPr>
            <w:tcW w:w="3396" w:type="dxa"/>
          </w:tcPr>
          <w:p w14:paraId="02A527D1" w14:textId="77777777" w:rsidR="00ED54EC" w:rsidRDefault="00ED54EC" w:rsidP="00CE344A">
            <w:pPr>
              <w:spacing w:before="0"/>
            </w:pPr>
            <w:r>
              <w:t>Huawei</w:t>
            </w:r>
          </w:p>
        </w:tc>
      </w:tr>
      <w:tr w:rsidR="00ED54EC" w14:paraId="3F6AE524" w14:textId="77777777" w:rsidTr="00CE344A">
        <w:tc>
          <w:tcPr>
            <w:tcW w:w="3396" w:type="dxa"/>
            <w:vMerge w:val="restart"/>
          </w:tcPr>
          <w:p w14:paraId="1D5D1073" w14:textId="77777777" w:rsidR="00ED54EC" w:rsidRPr="00BF6ECA" w:rsidRDefault="00ED54EC" w:rsidP="00CE344A">
            <w:pPr>
              <w:spacing w:before="0"/>
            </w:pPr>
            <w:r w:rsidRPr="00BF6ECA">
              <w:t>Pi/2 BPSK</w:t>
            </w:r>
          </w:p>
        </w:tc>
        <w:tc>
          <w:tcPr>
            <w:tcW w:w="3396" w:type="dxa"/>
          </w:tcPr>
          <w:p w14:paraId="164CC134" w14:textId="77777777" w:rsidR="00ED54EC" w:rsidRDefault="00ED54EC" w:rsidP="00CE344A">
            <w:pPr>
              <w:spacing w:before="0"/>
            </w:pPr>
            <w:r>
              <w:t>0.5dB PAPR gain</w:t>
            </w:r>
          </w:p>
          <w:p w14:paraId="199CAEED" w14:textId="77777777" w:rsidR="00ED54EC" w:rsidRDefault="00ED54EC" w:rsidP="00CE344A">
            <w:pPr>
              <w:spacing w:before="0"/>
            </w:pPr>
            <w:r>
              <w:t>0.6dB CM gain</w:t>
            </w:r>
          </w:p>
        </w:tc>
        <w:tc>
          <w:tcPr>
            <w:tcW w:w="3396" w:type="dxa"/>
          </w:tcPr>
          <w:p w14:paraId="2AEF7511" w14:textId="77777777" w:rsidR="00ED54EC" w:rsidRDefault="00ED54EC" w:rsidP="00CE344A">
            <w:pPr>
              <w:spacing w:before="0"/>
            </w:pPr>
            <w:r>
              <w:t>QC</w:t>
            </w:r>
          </w:p>
        </w:tc>
      </w:tr>
      <w:tr w:rsidR="00ED54EC" w14:paraId="065893BF" w14:textId="77777777" w:rsidTr="00CE344A">
        <w:tc>
          <w:tcPr>
            <w:tcW w:w="3396" w:type="dxa"/>
            <w:vMerge/>
          </w:tcPr>
          <w:p w14:paraId="02E5795D" w14:textId="77777777" w:rsidR="00ED54EC" w:rsidRPr="00BF6ECA" w:rsidRDefault="00ED54EC" w:rsidP="00CE344A">
            <w:pPr>
              <w:spacing w:before="0"/>
            </w:pPr>
          </w:p>
        </w:tc>
        <w:tc>
          <w:tcPr>
            <w:tcW w:w="3396" w:type="dxa"/>
          </w:tcPr>
          <w:p w14:paraId="386D8BC0" w14:textId="77777777" w:rsidR="00ED54EC" w:rsidRDefault="00ED54EC" w:rsidP="00CE344A">
            <w:pPr>
              <w:spacing w:before="0"/>
            </w:pPr>
            <w:r w:rsidRPr="00BF6ECA">
              <w:t>4.8 dB</w:t>
            </w:r>
            <w:r>
              <w:t xml:space="preserve"> PAPR gain</w:t>
            </w:r>
          </w:p>
        </w:tc>
        <w:tc>
          <w:tcPr>
            <w:tcW w:w="3396" w:type="dxa"/>
          </w:tcPr>
          <w:p w14:paraId="5D97099C" w14:textId="77777777" w:rsidR="00ED54EC" w:rsidRDefault="00ED54EC" w:rsidP="00CE344A">
            <w:pPr>
              <w:spacing w:before="0"/>
            </w:pPr>
            <w:proofErr w:type="spellStart"/>
            <w:r>
              <w:t>Eurecom</w:t>
            </w:r>
            <w:proofErr w:type="spellEnd"/>
          </w:p>
        </w:tc>
      </w:tr>
    </w:tbl>
    <w:p w14:paraId="0F28B359" w14:textId="77777777" w:rsidR="00ED54EC" w:rsidRDefault="00ED54EC" w:rsidP="00ED54EC"/>
    <w:p w14:paraId="27751036" w14:textId="55A2A73A" w:rsidR="00ED54EC" w:rsidRPr="00BF6ECA" w:rsidRDefault="00ED54EC" w:rsidP="00ED54EC">
      <w:pPr>
        <w:pStyle w:val="Caption"/>
        <w:jc w:val="center"/>
      </w:pPr>
      <w:bookmarkStart w:id="2" w:name="_Ref56072621"/>
      <w:r w:rsidRPr="00BF6ECA">
        <w:t xml:space="preserve">Table </w:t>
      </w:r>
      <w:r w:rsidRPr="00BF6ECA">
        <w:fldChar w:fldCharType="begin"/>
      </w:r>
      <w:r w:rsidRPr="00BF6ECA">
        <w:instrText xml:space="preserve"> SEQ Table \* ARABIC </w:instrText>
      </w:r>
      <w:r w:rsidRPr="00BF6ECA">
        <w:fldChar w:fldCharType="separate"/>
      </w:r>
      <w:r>
        <w:rPr>
          <w:noProof/>
        </w:rPr>
        <w:t>3</w:t>
      </w:r>
      <w:r w:rsidRPr="00BF6ECA">
        <w:fldChar w:fldCharType="end"/>
      </w:r>
      <w:bookmarkEnd w:id="2"/>
      <w:r w:rsidRPr="00BF6ECA">
        <w:t xml:space="preserve">: </w:t>
      </w:r>
      <w:r>
        <w:t>Key simulation assumptions for DMRS-less PUCCH study</w:t>
      </w:r>
      <w:r>
        <w:t xml:space="preserve"> </w:t>
      </w:r>
      <w:r>
        <w:t>over Rel-15/16 baseline</w:t>
      </w:r>
    </w:p>
    <w:tbl>
      <w:tblPr>
        <w:tblStyle w:val="TableGrid"/>
        <w:tblW w:w="7764" w:type="dxa"/>
        <w:jc w:val="center"/>
        <w:tblLook w:val="04A0" w:firstRow="1" w:lastRow="0" w:firstColumn="1" w:lastColumn="0" w:noHBand="0" w:noVBand="1"/>
      </w:tblPr>
      <w:tblGrid>
        <w:gridCol w:w="1194"/>
        <w:gridCol w:w="6570"/>
      </w:tblGrid>
      <w:tr w:rsidR="00ED54EC" w:rsidRPr="00BF6ECA" w14:paraId="04D2C606" w14:textId="77777777" w:rsidTr="00CE344A">
        <w:trPr>
          <w:jc w:val="center"/>
        </w:trPr>
        <w:tc>
          <w:tcPr>
            <w:tcW w:w="1194" w:type="dxa"/>
            <w:vAlign w:val="center"/>
          </w:tcPr>
          <w:p w14:paraId="50FBA7E8" w14:textId="77777777" w:rsidR="00ED54EC" w:rsidRPr="00BF6ECA" w:rsidRDefault="00ED54EC" w:rsidP="00CE344A">
            <w:pPr>
              <w:spacing w:before="0"/>
            </w:pPr>
            <w:r w:rsidRPr="00BF6ECA">
              <w:t>Company</w:t>
            </w:r>
          </w:p>
        </w:tc>
        <w:tc>
          <w:tcPr>
            <w:tcW w:w="6570" w:type="dxa"/>
          </w:tcPr>
          <w:p w14:paraId="61654346" w14:textId="77777777" w:rsidR="00ED54EC" w:rsidRPr="00BF6ECA" w:rsidRDefault="00ED54EC" w:rsidP="00CE344A">
            <w:pPr>
              <w:spacing w:before="0"/>
              <w:jc w:val="left"/>
            </w:pPr>
            <w:r w:rsidRPr="00BF6ECA">
              <w:t>Key simulation assumptions</w:t>
            </w:r>
          </w:p>
        </w:tc>
      </w:tr>
      <w:tr w:rsidR="00ED54EC" w:rsidRPr="00BF6ECA" w14:paraId="6CBD0800" w14:textId="77777777" w:rsidTr="00CE344A">
        <w:trPr>
          <w:jc w:val="center"/>
        </w:trPr>
        <w:tc>
          <w:tcPr>
            <w:tcW w:w="1194" w:type="dxa"/>
            <w:vAlign w:val="center"/>
          </w:tcPr>
          <w:p w14:paraId="250395BE" w14:textId="77777777" w:rsidR="00ED54EC" w:rsidRPr="00BF6ECA" w:rsidRDefault="00ED54EC" w:rsidP="00CE344A">
            <w:pPr>
              <w:spacing w:before="0"/>
            </w:pPr>
            <w:r w:rsidRPr="00BF6ECA">
              <w:lastRenderedPageBreak/>
              <w:t>ZTE</w:t>
            </w:r>
          </w:p>
        </w:tc>
        <w:tc>
          <w:tcPr>
            <w:tcW w:w="6570" w:type="dxa"/>
          </w:tcPr>
          <w:p w14:paraId="15947165" w14:textId="77777777" w:rsidR="00ED54EC" w:rsidRPr="00BF6ECA" w:rsidRDefault="00ED54EC" w:rsidP="00CE344A">
            <w:pPr>
              <w:spacing w:before="0"/>
              <w:jc w:val="left"/>
            </w:pPr>
            <w:r w:rsidRPr="00BF6ECA">
              <w:t>Receiver for Rel-15/16 PUCCH: ML coherent receiver</w:t>
            </w:r>
          </w:p>
          <w:p w14:paraId="7ACEDB39" w14:textId="77777777" w:rsidR="00ED54EC" w:rsidRPr="00BF6ECA" w:rsidRDefault="00ED54EC" w:rsidP="00CE344A">
            <w:pPr>
              <w:spacing w:before="0"/>
              <w:jc w:val="left"/>
            </w:pPr>
            <w:r w:rsidRPr="00BF6ECA">
              <w:t>Receiver for sequence based PUCCH: ML noncoherent sequence detector</w:t>
            </w:r>
          </w:p>
        </w:tc>
      </w:tr>
      <w:tr w:rsidR="00ED54EC" w:rsidRPr="00BF6ECA" w14:paraId="43E08D9F" w14:textId="77777777" w:rsidTr="00CE344A">
        <w:trPr>
          <w:jc w:val="center"/>
        </w:trPr>
        <w:tc>
          <w:tcPr>
            <w:tcW w:w="1194" w:type="dxa"/>
            <w:vAlign w:val="center"/>
          </w:tcPr>
          <w:p w14:paraId="2AE8D03A" w14:textId="77777777" w:rsidR="00ED54EC" w:rsidRPr="00BF6ECA" w:rsidRDefault="00ED54EC" w:rsidP="00CE344A">
            <w:pPr>
              <w:spacing w:before="0"/>
            </w:pPr>
            <w:r w:rsidRPr="00BF6ECA">
              <w:t>Intel</w:t>
            </w:r>
          </w:p>
        </w:tc>
        <w:tc>
          <w:tcPr>
            <w:tcW w:w="6570" w:type="dxa"/>
          </w:tcPr>
          <w:p w14:paraId="40890E06" w14:textId="77777777" w:rsidR="00ED54EC" w:rsidRPr="00BF6ECA" w:rsidRDefault="00ED54EC" w:rsidP="00CE344A">
            <w:pPr>
              <w:spacing w:before="0"/>
              <w:jc w:val="left"/>
            </w:pPr>
            <w:r w:rsidRPr="00BF6ECA">
              <w:t>Receiver for Rel-15/16 PUCCH: ML coherent receiver</w:t>
            </w:r>
            <w:r>
              <w:t xml:space="preserve"> (MMSE channel estimator and equalizer) and non-coherent receiver</w:t>
            </w:r>
          </w:p>
          <w:p w14:paraId="64EBC48F" w14:textId="77777777" w:rsidR="00ED54EC" w:rsidRPr="00BF6ECA" w:rsidRDefault="00ED54EC" w:rsidP="00CE344A">
            <w:pPr>
              <w:spacing w:before="0"/>
              <w:jc w:val="left"/>
            </w:pPr>
            <w:r w:rsidRPr="00BF6ECA">
              <w:t>Receiver for sequence based PUCCH: ML noncoherent sequence detector/correlator</w:t>
            </w:r>
          </w:p>
        </w:tc>
      </w:tr>
      <w:tr w:rsidR="00ED54EC" w:rsidRPr="00BF6ECA" w14:paraId="542FDE6F" w14:textId="77777777" w:rsidTr="00CE344A">
        <w:trPr>
          <w:trHeight w:val="705"/>
          <w:jc w:val="center"/>
        </w:trPr>
        <w:tc>
          <w:tcPr>
            <w:tcW w:w="1194" w:type="dxa"/>
            <w:vAlign w:val="center"/>
          </w:tcPr>
          <w:p w14:paraId="18A5E747" w14:textId="77777777" w:rsidR="00ED54EC" w:rsidRPr="00BF6ECA" w:rsidRDefault="00ED54EC" w:rsidP="00CE344A">
            <w:pPr>
              <w:spacing w:before="0"/>
            </w:pPr>
            <w:r w:rsidRPr="00BF6ECA">
              <w:t>Qualcomm</w:t>
            </w:r>
          </w:p>
        </w:tc>
        <w:tc>
          <w:tcPr>
            <w:tcW w:w="6570" w:type="dxa"/>
          </w:tcPr>
          <w:p w14:paraId="2FA65274" w14:textId="77777777" w:rsidR="00ED54EC" w:rsidRPr="00BF6ECA" w:rsidRDefault="00ED54EC" w:rsidP="00CE344A">
            <w:pPr>
              <w:spacing w:before="0"/>
              <w:jc w:val="left"/>
            </w:pPr>
            <w:r w:rsidRPr="00BF6ECA">
              <w:t>Receiver for Rel-15/16 PUCCH: ML coherent receiver</w:t>
            </w:r>
          </w:p>
          <w:p w14:paraId="1AB606CE" w14:textId="77777777" w:rsidR="00ED54EC" w:rsidRPr="00BF6ECA" w:rsidRDefault="00ED54EC" w:rsidP="00CE344A">
            <w:pPr>
              <w:spacing w:before="0"/>
              <w:jc w:val="left"/>
            </w:pPr>
            <w:r w:rsidRPr="00BF6ECA">
              <w:t xml:space="preserve">Receiver for sequence based PUCCH: ML noncoherent receiver (correlator with 2D-FFT or fast Hadamard transform) </w:t>
            </w:r>
          </w:p>
        </w:tc>
      </w:tr>
      <w:tr w:rsidR="00ED54EC" w:rsidRPr="00BF6ECA" w14:paraId="2C42B259" w14:textId="77777777" w:rsidTr="00CE344A">
        <w:trPr>
          <w:jc w:val="center"/>
        </w:trPr>
        <w:tc>
          <w:tcPr>
            <w:tcW w:w="1194" w:type="dxa"/>
            <w:vAlign w:val="center"/>
          </w:tcPr>
          <w:p w14:paraId="4B751ABF" w14:textId="77777777" w:rsidR="00ED54EC" w:rsidRPr="00BF6ECA" w:rsidRDefault="00ED54EC" w:rsidP="00CE344A">
            <w:pPr>
              <w:spacing w:before="0"/>
            </w:pPr>
            <w:r w:rsidRPr="00BF6ECA">
              <w:t>Sharp</w:t>
            </w:r>
          </w:p>
        </w:tc>
        <w:tc>
          <w:tcPr>
            <w:tcW w:w="6570" w:type="dxa"/>
          </w:tcPr>
          <w:p w14:paraId="668FE3BB" w14:textId="77777777" w:rsidR="00ED54EC" w:rsidRPr="00BF6ECA" w:rsidRDefault="00ED54EC" w:rsidP="00CE344A">
            <w:pPr>
              <w:spacing w:before="0"/>
              <w:jc w:val="left"/>
            </w:pPr>
            <w:r w:rsidRPr="00BF6ECA">
              <w:t>Receiver for Rel-15/16 PUCCH: MMSE channel estimation (with genie Doppler and delay spread) + ML coherent detection</w:t>
            </w:r>
          </w:p>
          <w:p w14:paraId="39206EAD" w14:textId="77777777" w:rsidR="00ED54EC" w:rsidRPr="00BF6ECA" w:rsidRDefault="00ED54EC" w:rsidP="00CE344A">
            <w:pPr>
              <w:spacing w:before="0"/>
              <w:jc w:val="left"/>
            </w:pPr>
            <w:r w:rsidRPr="00BF6ECA">
              <w:t>Receiver for sequence based PUCCH: ML noncoherent sequence detector/correlator</w:t>
            </w:r>
          </w:p>
        </w:tc>
      </w:tr>
      <w:tr w:rsidR="00ED54EC" w:rsidRPr="00BF6ECA" w14:paraId="78071176" w14:textId="77777777" w:rsidTr="00CE344A">
        <w:trPr>
          <w:jc w:val="center"/>
        </w:trPr>
        <w:tc>
          <w:tcPr>
            <w:tcW w:w="1194" w:type="dxa"/>
            <w:vAlign w:val="center"/>
          </w:tcPr>
          <w:p w14:paraId="15C0CF76" w14:textId="77777777" w:rsidR="00ED54EC" w:rsidRPr="00BF6ECA" w:rsidRDefault="00ED54EC" w:rsidP="00CE344A">
            <w:pPr>
              <w:spacing w:before="0"/>
            </w:pPr>
            <w:r w:rsidRPr="00BF6ECA">
              <w:t>CMCC</w:t>
            </w:r>
          </w:p>
        </w:tc>
        <w:tc>
          <w:tcPr>
            <w:tcW w:w="6570" w:type="dxa"/>
          </w:tcPr>
          <w:p w14:paraId="20E38E27" w14:textId="77777777" w:rsidR="00ED54EC" w:rsidRPr="00BF6ECA" w:rsidRDefault="00ED54EC" w:rsidP="00CE344A">
            <w:pPr>
              <w:spacing w:before="0"/>
              <w:jc w:val="left"/>
            </w:pPr>
            <w:r w:rsidRPr="00BF6ECA">
              <w:t>Receiver for Rel-15/16 PUCCH: ML coherent receiver</w:t>
            </w:r>
          </w:p>
          <w:p w14:paraId="54D12F0E" w14:textId="77777777" w:rsidR="00ED54EC" w:rsidRPr="00BF6ECA" w:rsidRDefault="00ED54EC" w:rsidP="00CE344A">
            <w:pPr>
              <w:spacing w:before="0"/>
              <w:jc w:val="left"/>
            </w:pPr>
            <w:r w:rsidRPr="00BF6ECA">
              <w:t>Receiver for sequence based PUCCH: ML noncoherent sequence detector/correlator</w:t>
            </w:r>
          </w:p>
        </w:tc>
      </w:tr>
      <w:tr w:rsidR="00ED54EC" w:rsidRPr="00BF6ECA" w14:paraId="5A540F03" w14:textId="77777777" w:rsidTr="00CE344A">
        <w:trPr>
          <w:jc w:val="center"/>
        </w:trPr>
        <w:tc>
          <w:tcPr>
            <w:tcW w:w="1194" w:type="dxa"/>
            <w:vAlign w:val="center"/>
          </w:tcPr>
          <w:p w14:paraId="4235D2DA" w14:textId="77777777" w:rsidR="00ED54EC" w:rsidRPr="00BF6ECA" w:rsidRDefault="00ED54EC" w:rsidP="00CE344A">
            <w:pPr>
              <w:spacing w:before="0"/>
            </w:pPr>
            <w:r w:rsidRPr="00BF6ECA">
              <w:t>vivo</w:t>
            </w:r>
          </w:p>
        </w:tc>
        <w:tc>
          <w:tcPr>
            <w:tcW w:w="6570" w:type="dxa"/>
          </w:tcPr>
          <w:p w14:paraId="25E6E01F" w14:textId="77777777" w:rsidR="00ED54EC" w:rsidRDefault="00ED54EC" w:rsidP="00CE344A">
            <w:pPr>
              <w:spacing w:before="0"/>
              <w:jc w:val="left"/>
            </w:pPr>
            <w:r w:rsidRPr="00BF6ECA">
              <w:t>Receiver for Rel-15/16 PUCCH: ML coherent receiver</w:t>
            </w:r>
            <w:r w:rsidRPr="00BF6ECA" w:rsidDel="00EC0109">
              <w:t xml:space="preserve"> </w:t>
            </w:r>
            <w:proofErr w:type="spellStart"/>
            <w:r w:rsidRPr="00BF6ECA">
              <w:t>Receiver</w:t>
            </w:r>
            <w:proofErr w:type="spellEnd"/>
            <w:r w:rsidRPr="00BF6ECA">
              <w:t xml:space="preserve"> for sequence based PUCCH: ML noncoherent sequence detector/correlator</w:t>
            </w:r>
          </w:p>
          <w:p w14:paraId="2530C075" w14:textId="77777777" w:rsidR="00ED54EC" w:rsidRPr="003D5F92" w:rsidRDefault="00ED54EC" w:rsidP="00CE344A">
            <w:pPr>
              <w:spacing w:before="0"/>
              <w:jc w:val="left"/>
            </w:pPr>
            <w:r>
              <w:t>Ideal noise power estimation is used for both receiver for both legacy PUCCH and new sequence based PUCCH, and the noise power is used only in DTX detection.</w:t>
            </w:r>
          </w:p>
        </w:tc>
      </w:tr>
      <w:tr w:rsidR="00ED54EC" w:rsidRPr="00BF6ECA" w14:paraId="7F38F2AF" w14:textId="77777777" w:rsidTr="00CE344A">
        <w:trPr>
          <w:jc w:val="center"/>
        </w:trPr>
        <w:tc>
          <w:tcPr>
            <w:tcW w:w="1194" w:type="dxa"/>
          </w:tcPr>
          <w:p w14:paraId="65D0BD01" w14:textId="77777777" w:rsidR="00ED54EC" w:rsidRPr="00BF6ECA" w:rsidRDefault="00ED54EC" w:rsidP="00CE344A">
            <w:pPr>
              <w:spacing w:before="0"/>
            </w:pPr>
            <w:r w:rsidRPr="00BF6ECA">
              <w:t>Ericsson</w:t>
            </w:r>
          </w:p>
        </w:tc>
        <w:tc>
          <w:tcPr>
            <w:tcW w:w="6570" w:type="dxa"/>
          </w:tcPr>
          <w:p w14:paraId="13EFC42E" w14:textId="77777777" w:rsidR="00ED54EC" w:rsidRPr="00BF6ECA" w:rsidRDefault="00ED54EC" w:rsidP="00CE344A">
            <w:pPr>
              <w:spacing w:before="0"/>
              <w:jc w:val="left"/>
            </w:pPr>
            <w:r w:rsidRPr="00BF6ECA">
              <w:t xml:space="preserve">Receiver for Rel-15/16 PUCCH: conventional and ML noncoherent </w:t>
            </w:r>
          </w:p>
          <w:p w14:paraId="7045D301" w14:textId="77777777" w:rsidR="00ED54EC" w:rsidRPr="00BF6ECA" w:rsidRDefault="00ED54EC" w:rsidP="00CE344A">
            <w:pPr>
              <w:spacing w:before="0"/>
              <w:jc w:val="left"/>
            </w:pPr>
            <w:r w:rsidRPr="00BF6ECA">
              <w:t>receiver</w:t>
            </w:r>
          </w:p>
          <w:p w14:paraId="41BCB357" w14:textId="77777777" w:rsidR="00ED54EC" w:rsidRPr="00BF6ECA" w:rsidRDefault="00ED54EC" w:rsidP="00CE344A">
            <w:pPr>
              <w:spacing w:before="0"/>
              <w:jc w:val="left"/>
            </w:pPr>
            <w:r w:rsidRPr="00BF6ECA">
              <w:t>Receiver for sequence based PUCCH: ML noncoherent receiver</w:t>
            </w:r>
          </w:p>
        </w:tc>
      </w:tr>
      <w:tr w:rsidR="00ED54EC" w:rsidRPr="00BF6ECA" w14:paraId="747C1E5B" w14:textId="77777777" w:rsidTr="00CE344A">
        <w:trPr>
          <w:jc w:val="center"/>
        </w:trPr>
        <w:tc>
          <w:tcPr>
            <w:tcW w:w="1194" w:type="dxa"/>
          </w:tcPr>
          <w:p w14:paraId="46C31ADC" w14:textId="77777777" w:rsidR="00ED54EC" w:rsidRPr="00BF6ECA" w:rsidRDefault="00ED54EC" w:rsidP="00CE344A">
            <w:pPr>
              <w:spacing w:before="0"/>
            </w:pPr>
            <w:r w:rsidRPr="00BF6ECA">
              <w:t>EURECOM</w:t>
            </w:r>
          </w:p>
        </w:tc>
        <w:tc>
          <w:tcPr>
            <w:tcW w:w="6570" w:type="dxa"/>
          </w:tcPr>
          <w:p w14:paraId="45EA4A5B" w14:textId="431C7666" w:rsidR="00ED54EC" w:rsidRPr="00BF6ECA" w:rsidRDefault="00ED54EC" w:rsidP="00CE344A">
            <w:pPr>
              <w:spacing w:before="0"/>
              <w:jc w:val="left"/>
            </w:pPr>
            <w:r w:rsidRPr="00BF6ECA">
              <w:t xml:space="preserve">Receiver for Rel-15/16 PUCCH: advanced receivers for &lt;=11 </w:t>
            </w:r>
            <w:proofErr w:type="gramStart"/>
            <w:r w:rsidRPr="00BF6ECA">
              <w:t>bits(</w:t>
            </w:r>
            <w:proofErr w:type="gramEnd"/>
            <w:r w:rsidRPr="00BF6ECA">
              <w:t xml:space="preserve">non-coherent ML), conventional receiver for 22 bits (LS channel </w:t>
            </w:r>
            <w:r w:rsidR="00550428" w:rsidRPr="00BF6ECA">
              <w:t>estimation</w:t>
            </w:r>
            <w:r w:rsidRPr="00BF6ECA">
              <w:t xml:space="preserve"> + MMSE/MRC)</w:t>
            </w:r>
          </w:p>
          <w:p w14:paraId="48335621" w14:textId="77777777" w:rsidR="00ED54EC" w:rsidRPr="00BF6ECA" w:rsidRDefault="00ED54EC" w:rsidP="00CE344A">
            <w:pPr>
              <w:spacing w:before="0"/>
              <w:jc w:val="left"/>
            </w:pPr>
            <w:r w:rsidRPr="00BF6ECA">
              <w:t xml:space="preserve">Receiver for sequence based PUCCH: ML noncoherent sequence detector/correlator for </w:t>
            </w:r>
            <w:proofErr w:type="gramStart"/>
            <w:r w:rsidRPr="00BF6ECA">
              <w:t>4/11 bit</w:t>
            </w:r>
            <w:proofErr w:type="gramEnd"/>
            <w:r w:rsidRPr="00BF6ECA">
              <w:t xml:space="preserve"> case; non-coherent LLR unit adapted to 3GPP polar code for 22-bit case. Also simulated low-complexity receiver for 11-bit UCI case.</w:t>
            </w:r>
          </w:p>
        </w:tc>
      </w:tr>
      <w:tr w:rsidR="00ED54EC" w:rsidRPr="00BF6ECA" w14:paraId="3E3323E2" w14:textId="77777777" w:rsidTr="00CE344A">
        <w:trPr>
          <w:jc w:val="center"/>
        </w:trPr>
        <w:tc>
          <w:tcPr>
            <w:tcW w:w="1194" w:type="dxa"/>
          </w:tcPr>
          <w:p w14:paraId="58A57840" w14:textId="77777777" w:rsidR="00ED54EC" w:rsidRPr="00BF6ECA" w:rsidRDefault="00ED54EC" w:rsidP="00CE344A">
            <w:pPr>
              <w:spacing w:before="0"/>
            </w:pPr>
            <w:r w:rsidRPr="00BF6ECA">
              <w:t xml:space="preserve">Huawei, </w:t>
            </w:r>
            <w:proofErr w:type="spellStart"/>
            <w:r w:rsidRPr="00BF6ECA">
              <w:t>HiSi</w:t>
            </w:r>
            <w:proofErr w:type="spellEnd"/>
          </w:p>
        </w:tc>
        <w:tc>
          <w:tcPr>
            <w:tcW w:w="6570" w:type="dxa"/>
          </w:tcPr>
          <w:p w14:paraId="5F031E5E" w14:textId="77777777" w:rsidR="00ED54EC" w:rsidRPr="00BF6ECA" w:rsidRDefault="00ED54EC" w:rsidP="00CE344A">
            <w:pPr>
              <w:spacing w:before="0"/>
              <w:jc w:val="left"/>
            </w:pPr>
            <w:r w:rsidRPr="00BF6ECA">
              <w:t xml:space="preserve">Receiver for Rel-15/16 PUCCH: 2D-Wiener </w:t>
            </w:r>
            <w:proofErr w:type="gramStart"/>
            <w:r w:rsidRPr="00BF6ECA">
              <w:t>filter based</w:t>
            </w:r>
            <w:proofErr w:type="gramEnd"/>
            <w:r w:rsidRPr="00BF6ECA">
              <w:t xml:space="preserve"> channel estimation + MMSE equalization</w:t>
            </w:r>
          </w:p>
          <w:p w14:paraId="15B0E44D" w14:textId="77777777" w:rsidR="00ED54EC" w:rsidRPr="00BF6ECA" w:rsidRDefault="00ED54EC" w:rsidP="00CE344A">
            <w:pPr>
              <w:spacing w:before="0"/>
              <w:jc w:val="left"/>
            </w:pPr>
            <w:r w:rsidRPr="00BF6ECA">
              <w:t xml:space="preserve">Receiver for sequence based PUCCH: CHIRRUP </w:t>
            </w:r>
            <w:proofErr w:type="gramStart"/>
            <w:r w:rsidRPr="00BF6ECA">
              <w:t>algorithm based</w:t>
            </w:r>
            <w:proofErr w:type="gramEnd"/>
            <w:r w:rsidRPr="00BF6ECA">
              <w:t xml:space="preserve"> sequence detection</w:t>
            </w:r>
          </w:p>
        </w:tc>
      </w:tr>
      <w:tr w:rsidR="00ED54EC" w14:paraId="0279C75D" w14:textId="77777777" w:rsidTr="00CE344A">
        <w:trPr>
          <w:jc w:val="center"/>
        </w:trPr>
        <w:tc>
          <w:tcPr>
            <w:tcW w:w="1194" w:type="dxa"/>
          </w:tcPr>
          <w:p w14:paraId="4AF45AA2" w14:textId="77777777" w:rsidR="00ED54EC" w:rsidRPr="00BF6ECA" w:rsidRDefault="00ED54EC" w:rsidP="00CE344A">
            <w:pPr>
              <w:spacing w:before="0"/>
            </w:pPr>
            <w:r w:rsidRPr="00BF6ECA">
              <w:t>OPPO</w:t>
            </w:r>
          </w:p>
        </w:tc>
        <w:tc>
          <w:tcPr>
            <w:tcW w:w="6570" w:type="dxa"/>
          </w:tcPr>
          <w:p w14:paraId="1B45E846" w14:textId="77777777" w:rsidR="00ED54EC" w:rsidRPr="00BF6ECA" w:rsidRDefault="00ED54EC" w:rsidP="00CE344A">
            <w:pPr>
              <w:spacing w:before="0"/>
              <w:jc w:val="left"/>
            </w:pPr>
            <w:r w:rsidRPr="00BF6ECA">
              <w:t xml:space="preserve">Receiver for Rel-15/16 PUCCH: </w:t>
            </w:r>
            <w:r w:rsidRPr="00BF6ECA">
              <w:rPr>
                <w:rFonts w:hint="eastAsia"/>
              </w:rPr>
              <w:t>LMMSE-IRC</w:t>
            </w:r>
            <w:r w:rsidRPr="00BF6ECA">
              <w:t xml:space="preserve"> receiver. </w:t>
            </w:r>
          </w:p>
          <w:p w14:paraId="63EC7CBA" w14:textId="77777777" w:rsidR="00ED54EC" w:rsidRDefault="00ED54EC" w:rsidP="00CE344A">
            <w:pPr>
              <w:spacing w:before="0"/>
              <w:jc w:val="left"/>
            </w:pPr>
            <w:r w:rsidRPr="00BF6ECA">
              <w:t>Receiver for sequence based PUCCH: ML correlation.</w:t>
            </w:r>
          </w:p>
        </w:tc>
      </w:tr>
    </w:tbl>
    <w:p w14:paraId="4C35157B" w14:textId="1FEB7BE5" w:rsidR="00ED54EC" w:rsidRDefault="00ED54EC"/>
    <w:p w14:paraId="2EF2AD02" w14:textId="77777777" w:rsidR="00550428" w:rsidRDefault="00550428" w:rsidP="00550428">
      <w:pPr>
        <w:rPr>
          <w:rFonts w:ascii="Times New Roman" w:hAnsi="Times New Roman" w:cs="Times New Roman"/>
          <w:b/>
          <w:bCs/>
          <w:sz w:val="20"/>
          <w:szCs w:val="20"/>
        </w:rPr>
      </w:pPr>
      <w:r>
        <w:rPr>
          <w:b/>
          <w:bCs/>
        </w:rPr>
        <w:t>Proposal 3-3</w:t>
      </w:r>
      <w:r>
        <w:rPr>
          <w:b/>
          <w:bCs/>
          <w:color w:val="FF0000"/>
        </w:rPr>
        <w:t>a-1</w:t>
      </w:r>
      <w:r>
        <w:rPr>
          <w:b/>
          <w:bCs/>
        </w:rPr>
        <w:t>: For DMRS-less PUCCH, capture the following in the TR</w:t>
      </w:r>
    </w:p>
    <w:p w14:paraId="2EE3F3F4" w14:textId="77777777" w:rsidR="00550428" w:rsidRDefault="00550428" w:rsidP="00550428">
      <w:pPr>
        <w:pStyle w:val="ListParagraph"/>
        <w:numPr>
          <w:ilvl w:val="0"/>
          <w:numId w:val="1"/>
        </w:numPr>
        <w:spacing w:after="0"/>
        <w:ind w:left="1008"/>
        <w:rPr>
          <w:rFonts w:ascii="Times New Roman" w:hAnsi="Times New Roman" w:cs="Times New Roman"/>
          <w:sz w:val="20"/>
          <w:szCs w:val="20"/>
          <w:lang w:val="en-GB"/>
        </w:rPr>
      </w:pPr>
      <w:r>
        <w:rPr>
          <w:rFonts w:ascii="Times New Roman" w:hAnsi="Times New Roman" w:cs="Times New Roman"/>
          <w:color w:val="FF0000"/>
        </w:rPr>
        <w:t xml:space="preserve">Receiver </w:t>
      </w:r>
      <w:r>
        <w:rPr>
          <w:rFonts w:ascii="Times New Roman" w:hAnsi="Times New Roman" w:cs="Times New Roman"/>
        </w:rPr>
        <w:t xml:space="preserve">needs to implement a non-coherent sequence detector/correlator for </w:t>
      </w:r>
      <w:r>
        <w:rPr>
          <w:rFonts w:ascii="Times New Roman" w:hAnsi="Times New Roman" w:cs="Times New Roman"/>
          <w:color w:val="FF0000"/>
        </w:rPr>
        <w:t xml:space="preserve">reception of </w:t>
      </w:r>
      <w:r>
        <w:rPr>
          <w:rFonts w:ascii="Times New Roman" w:hAnsi="Times New Roman" w:cs="Times New Roman"/>
        </w:rPr>
        <w:t xml:space="preserve">the new PUCCH format. </w:t>
      </w:r>
    </w:p>
    <w:p w14:paraId="7A12A364" w14:textId="77777777" w:rsidR="00550428" w:rsidRDefault="00550428" w:rsidP="00550428">
      <w:pPr>
        <w:pStyle w:val="ListParagraph"/>
        <w:numPr>
          <w:ilvl w:val="0"/>
          <w:numId w:val="1"/>
        </w:numPr>
        <w:spacing w:after="0"/>
        <w:ind w:left="1008"/>
        <w:rPr>
          <w:rFonts w:ascii="Times New Roman" w:hAnsi="Times New Roman" w:cs="Times New Roman"/>
          <w:color w:val="FF0000"/>
        </w:rPr>
      </w:pPr>
      <w:r>
        <w:rPr>
          <w:rFonts w:ascii="Times New Roman" w:hAnsi="Times New Roman" w:cs="Times New Roman"/>
          <w:color w:val="FF0000"/>
        </w:rPr>
        <w:t xml:space="preserve">For reception of the new PUCCH format, channel and noise covariance matrix estimation is not required. </w:t>
      </w:r>
    </w:p>
    <w:p w14:paraId="381325AB" w14:textId="77777777" w:rsidR="00550428" w:rsidRDefault="00550428" w:rsidP="00550428">
      <w:pPr>
        <w:pStyle w:val="ListParagraph"/>
        <w:numPr>
          <w:ilvl w:val="0"/>
          <w:numId w:val="1"/>
        </w:numPr>
        <w:spacing w:after="0"/>
        <w:ind w:left="1008"/>
        <w:rPr>
          <w:rFonts w:ascii="Times New Roman" w:hAnsi="Times New Roman" w:cs="Times New Roman"/>
          <w:lang w:val="en-IN"/>
        </w:rPr>
      </w:pPr>
      <w:r>
        <w:rPr>
          <w:rFonts w:ascii="Times New Roman" w:hAnsi="Times New Roman" w:cs="Times New Roman"/>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98F227" w14:textId="77777777" w:rsidR="00550428" w:rsidRDefault="00550428" w:rsidP="00550428">
      <w:pPr>
        <w:rPr>
          <w:lang w:val="en-GB"/>
        </w:rPr>
      </w:pPr>
    </w:p>
    <w:p w14:paraId="738EA49F" w14:textId="77777777" w:rsidR="00550428" w:rsidRDefault="00550428" w:rsidP="00550428">
      <w:pPr>
        <w:rPr>
          <w:rFonts w:ascii="Times New Roman" w:hAnsi="Times New Roman" w:cs="Times New Roman"/>
          <w:b/>
          <w:bCs/>
          <w:sz w:val="20"/>
          <w:szCs w:val="20"/>
          <w:lang w:val="en-GB"/>
        </w:rPr>
      </w:pPr>
      <w:r>
        <w:rPr>
          <w:b/>
          <w:bCs/>
        </w:rPr>
        <w:t>Proposal 3-3</w:t>
      </w:r>
      <w:r>
        <w:rPr>
          <w:b/>
          <w:bCs/>
          <w:color w:val="FF0000"/>
        </w:rPr>
        <w:t>b</w:t>
      </w:r>
      <w:r>
        <w:rPr>
          <w:b/>
          <w:bCs/>
        </w:rPr>
        <w:t>: For DMRS-less PUCCH, capture the following in the TR</w:t>
      </w:r>
    </w:p>
    <w:p w14:paraId="424E5B87" w14:textId="77777777" w:rsidR="00550428" w:rsidRDefault="00550428" w:rsidP="00550428">
      <w:pPr>
        <w:pStyle w:val="ListParagraph"/>
        <w:numPr>
          <w:ilvl w:val="0"/>
          <w:numId w:val="1"/>
        </w:numPr>
        <w:spacing w:after="0"/>
        <w:ind w:left="1008"/>
        <w:rPr>
          <w:rFonts w:ascii="Times New Roman" w:hAnsi="Times New Roman" w:cs="Times New Roman"/>
          <w:sz w:val="20"/>
          <w:szCs w:val="20"/>
          <w:lang w:val="en-IN"/>
        </w:rPr>
      </w:pPr>
      <w:r>
        <w:rPr>
          <w:rFonts w:ascii="Times New Roman" w:hAnsi="Times New Roman" w:cs="Times New Roman"/>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t>
      </w:r>
      <w:r>
        <w:rPr>
          <w:rFonts w:ascii="Times New Roman" w:hAnsi="Times New Roman" w:cs="Times New Roman"/>
          <w:lang w:val="en-IN"/>
        </w:rPr>
        <w:lastRenderedPageBreak/>
        <w:t xml:space="preserve">which the receiver for the new PUCCH format needs to perform correlation increases exponentially with the number of UCI bits. </w:t>
      </w:r>
    </w:p>
    <w:p w14:paraId="531A15F2" w14:textId="77777777" w:rsidR="00550428" w:rsidRDefault="00550428" w:rsidP="00550428">
      <w:pPr>
        <w:rPr>
          <w:lang w:val="en-IN"/>
        </w:rPr>
      </w:pPr>
    </w:p>
    <w:p w14:paraId="2AC8BED4" w14:textId="77777777" w:rsidR="00550428" w:rsidRDefault="00550428" w:rsidP="00550428">
      <w:pPr>
        <w:rPr>
          <w:rFonts w:ascii="Times New Roman" w:hAnsi="Times New Roman" w:cs="Times New Roman"/>
          <w:b/>
          <w:bCs/>
          <w:sz w:val="20"/>
          <w:szCs w:val="20"/>
        </w:rPr>
      </w:pPr>
      <w:r>
        <w:rPr>
          <w:b/>
          <w:bCs/>
        </w:rPr>
        <w:t>Proposal 3-4: For DMRS-less PUCCH, capture the following in the TR</w:t>
      </w:r>
    </w:p>
    <w:p w14:paraId="724DA3A7" w14:textId="77777777" w:rsidR="00550428" w:rsidRDefault="00550428" w:rsidP="00550428">
      <w:pPr>
        <w:pStyle w:val="ListParagraph"/>
        <w:numPr>
          <w:ilvl w:val="0"/>
          <w:numId w:val="1"/>
        </w:numPr>
        <w:spacing w:after="0"/>
        <w:ind w:left="1008"/>
        <w:rPr>
          <w:rFonts w:ascii="Times New Roman" w:hAnsi="Times New Roman" w:cs="Times New Roman"/>
          <w:sz w:val="20"/>
          <w:szCs w:val="20"/>
          <w:lang w:val="en-IN" w:eastAsia="zh-CN"/>
        </w:rPr>
      </w:pPr>
      <w:r>
        <w:rPr>
          <w:rFonts w:ascii="Times New Roman" w:hAnsi="Times New Roman" w:cs="Times New Roman"/>
          <w:color w:val="FF0000"/>
          <w:lang w:val="en-IN"/>
        </w:rPr>
        <w:t>UE needs to implement a UCI to sequence mapping and sequence to RE mapping for the new PUCCH format</w:t>
      </w:r>
    </w:p>
    <w:p w14:paraId="278C394D" w14:textId="77777777" w:rsidR="00550428" w:rsidRDefault="00550428" w:rsidP="00550428">
      <w:pPr>
        <w:pStyle w:val="ListParagraph"/>
        <w:numPr>
          <w:ilvl w:val="0"/>
          <w:numId w:val="1"/>
        </w:numPr>
        <w:spacing w:after="0"/>
        <w:ind w:left="1008"/>
        <w:rPr>
          <w:rFonts w:ascii="Times New Roman" w:hAnsi="Times New Roman" w:cs="Times New Roman"/>
          <w:color w:val="FF0000"/>
          <w:lang w:val="en-IN"/>
        </w:rPr>
      </w:pPr>
      <w:r>
        <w:rPr>
          <w:rFonts w:ascii="Times New Roman" w:hAnsi="Times New Roman" w:cs="Times New Roman"/>
          <w:color w:val="FF0000"/>
          <w:lang w:val="en-IN"/>
        </w:rPr>
        <w:t xml:space="preserve">Four potential approaches to implement the sequences for DMRS-less PUCCH were studied. </w:t>
      </w:r>
    </w:p>
    <w:p w14:paraId="497F0DB9" w14:textId="77777777" w:rsidR="00550428" w:rsidRDefault="00550428" w:rsidP="00550428">
      <w:pPr>
        <w:pStyle w:val="ListParagraph"/>
        <w:numPr>
          <w:ilvl w:val="1"/>
          <w:numId w:val="1"/>
        </w:numPr>
        <w:spacing w:after="0"/>
        <w:rPr>
          <w:rFonts w:ascii="Times New Roman" w:hAnsi="Times New Roman" w:cs="Times New Roman"/>
          <w:color w:val="FF0000"/>
          <w:lang w:val="en-IN"/>
        </w:rPr>
      </w:pPr>
      <w:r>
        <w:rPr>
          <w:rFonts w:ascii="Times New Roman" w:hAnsi="Times New Roman" w:cs="Times New Roman"/>
          <w:color w:val="FF0000"/>
          <w:lang w:val="en-IN"/>
        </w:rPr>
        <w:t>Approach 1: Reuse Rel-15/16 CGS/ZC/Gold/m-sequences generation with the same sequence length being supported in Rel-15/16</w:t>
      </w:r>
    </w:p>
    <w:p w14:paraId="2A3E4860" w14:textId="77777777" w:rsidR="00550428" w:rsidRDefault="00550428" w:rsidP="00550428">
      <w:pPr>
        <w:pStyle w:val="ListParagraph"/>
        <w:numPr>
          <w:ilvl w:val="1"/>
          <w:numId w:val="1"/>
        </w:numPr>
        <w:spacing w:after="0"/>
        <w:rPr>
          <w:rFonts w:ascii="Times New Roman" w:hAnsi="Times New Roman" w:cs="Times New Roman"/>
          <w:color w:val="FF0000"/>
          <w:lang w:val="en-IN"/>
        </w:rPr>
      </w:pPr>
      <w:r>
        <w:rPr>
          <w:rFonts w:ascii="Times New Roman" w:hAnsi="Times New Roman" w:cs="Times New Roman"/>
          <w:color w:val="FF0000"/>
          <w:lang w:val="en-IN"/>
        </w:rPr>
        <w:t>Approach 2: Reuse Rel-15/16 CGS/ZC/Gold/m-sequences generation with a different sequence length being supported in Rel-15/16</w:t>
      </w:r>
    </w:p>
    <w:p w14:paraId="326B605F" w14:textId="77777777" w:rsidR="00550428" w:rsidRDefault="00550428" w:rsidP="00550428">
      <w:pPr>
        <w:pStyle w:val="ListParagraph"/>
        <w:numPr>
          <w:ilvl w:val="1"/>
          <w:numId w:val="1"/>
        </w:numPr>
        <w:spacing w:after="0"/>
        <w:rPr>
          <w:rFonts w:ascii="Times New Roman" w:hAnsi="Times New Roman" w:cs="Times New Roman"/>
          <w:color w:val="FF0000"/>
          <w:lang w:val="en-IN"/>
        </w:rPr>
      </w:pPr>
      <w:r>
        <w:rPr>
          <w:rFonts w:ascii="Times New Roman" w:hAnsi="Times New Roman" w:cs="Times New Roman"/>
          <w:color w:val="FF0000"/>
          <w:lang w:val="en-IN"/>
        </w:rPr>
        <w:t xml:space="preserve">Approach 3: Modification of NR Rel-15/16 UCI encoding scheme to generate the sequences </w:t>
      </w:r>
    </w:p>
    <w:p w14:paraId="5C5CD9A7" w14:textId="77777777" w:rsidR="00550428" w:rsidRDefault="00550428" w:rsidP="00550428">
      <w:pPr>
        <w:pStyle w:val="ListParagraph"/>
        <w:numPr>
          <w:ilvl w:val="1"/>
          <w:numId w:val="1"/>
        </w:numPr>
        <w:spacing w:after="0"/>
        <w:rPr>
          <w:rFonts w:ascii="Times New Roman" w:hAnsi="Times New Roman" w:cs="Times New Roman"/>
          <w:color w:val="FF0000"/>
          <w:lang w:val="en-IN"/>
        </w:rPr>
      </w:pPr>
      <w:r>
        <w:rPr>
          <w:rFonts w:ascii="Times New Roman" w:hAnsi="Times New Roman" w:cs="Times New Roman"/>
          <w:color w:val="FF0000"/>
          <w:lang w:val="en-IN"/>
        </w:rPr>
        <w:t xml:space="preserve">Approach 4: implement a new sequence generation which is not covered by above, if the new sequence is adopted in spec. </w:t>
      </w:r>
    </w:p>
    <w:p w14:paraId="7116BDE5" w14:textId="77777777" w:rsidR="00550428" w:rsidRDefault="00550428" w:rsidP="00550428">
      <w:pPr>
        <w:rPr>
          <w:lang w:val="en-IN"/>
        </w:rPr>
      </w:pPr>
    </w:p>
    <w:p w14:paraId="107FFF6B" w14:textId="77777777" w:rsidR="00550428" w:rsidRDefault="00550428" w:rsidP="00550428">
      <w:pPr>
        <w:rPr>
          <w:rFonts w:ascii="Times New Roman" w:hAnsi="Times New Roman" w:cs="Times New Roman"/>
          <w:b/>
          <w:bCs/>
          <w:sz w:val="20"/>
          <w:szCs w:val="20"/>
        </w:rPr>
      </w:pPr>
      <w:r>
        <w:rPr>
          <w:b/>
          <w:bCs/>
        </w:rPr>
        <w:t>Proposal 4-1</w:t>
      </w:r>
      <w:r>
        <w:rPr>
          <w:b/>
          <w:bCs/>
          <w:color w:val="FF0000"/>
        </w:rPr>
        <w:t>a-2</w:t>
      </w:r>
      <w:r>
        <w:rPr>
          <w:b/>
          <w:bCs/>
        </w:rPr>
        <w:t>: For PUSCH repetition type-B like PUCCH repetition, capture the following in the TR</w:t>
      </w:r>
    </w:p>
    <w:p w14:paraId="19765DDA" w14:textId="77777777" w:rsidR="00550428" w:rsidRDefault="00550428" w:rsidP="00550428">
      <w:pPr>
        <w:ind w:left="288"/>
        <w:rPr>
          <w:b/>
          <w:bCs/>
        </w:rPr>
      </w:pPr>
      <w:r>
        <w:rPr>
          <w:b/>
          <w:bCs/>
        </w:rPr>
        <w:t xml:space="preserve">Restriction of the scheme: </w:t>
      </w:r>
    </w:p>
    <w:p w14:paraId="6CFB2D97" w14:textId="77777777" w:rsidR="00550428" w:rsidRDefault="00550428" w:rsidP="00550428">
      <w:pPr>
        <w:pStyle w:val="ListParagraph"/>
        <w:numPr>
          <w:ilvl w:val="0"/>
          <w:numId w:val="2"/>
        </w:numPr>
        <w:spacing w:after="0"/>
        <w:ind w:left="1008"/>
        <w:rPr>
          <w:rFonts w:ascii="Times New Roman" w:hAnsi="Times New Roman" w:cs="Times New Roman"/>
          <w:lang w:eastAsia="zh-CN"/>
        </w:rPr>
      </w:pPr>
      <w:r>
        <w:rPr>
          <w:rFonts w:ascii="Times New Roman" w:hAnsi="Times New Roman" w:cs="Times New Roman"/>
          <w:lang w:eastAsia="zh-CN"/>
        </w:rPr>
        <w:t>Only applicable to UCI &lt;=11 bits</w:t>
      </w:r>
    </w:p>
    <w:p w14:paraId="7B10D8F0" w14:textId="77777777" w:rsidR="00550428" w:rsidRDefault="00550428" w:rsidP="00550428">
      <w:pPr>
        <w:rPr>
          <w:lang w:val="en-IN"/>
        </w:rPr>
      </w:pPr>
    </w:p>
    <w:p w14:paraId="505F5C5B" w14:textId="77777777" w:rsidR="00550428" w:rsidRDefault="00550428" w:rsidP="00550428">
      <w:pPr>
        <w:rPr>
          <w:rFonts w:ascii="Times New Roman" w:hAnsi="Times New Roman" w:cs="Times New Roman"/>
          <w:sz w:val="20"/>
          <w:szCs w:val="20"/>
        </w:rPr>
      </w:pPr>
      <w:r>
        <w:rPr>
          <w:b/>
          <w:bCs/>
        </w:rPr>
        <w:t>Proposal 4-1</w:t>
      </w:r>
      <w:r>
        <w:rPr>
          <w:b/>
          <w:bCs/>
          <w:color w:val="FF0000"/>
        </w:rPr>
        <w:t>b</w:t>
      </w:r>
      <w:r>
        <w:rPr>
          <w:b/>
          <w:bCs/>
        </w:rPr>
        <w:t>: For PUSCH repetition type-B like PUCCH repetition, captured Table 4 in the TR.</w:t>
      </w:r>
    </w:p>
    <w:p w14:paraId="40A73317" w14:textId="77777777" w:rsidR="00550428" w:rsidRDefault="00550428" w:rsidP="00550428">
      <w:pPr>
        <w:pStyle w:val="Caption"/>
        <w:jc w:val="center"/>
      </w:pPr>
      <w:bookmarkStart w:id="3" w:name="_Ref54814432"/>
      <w:r>
        <w:t xml:space="preserve">Table </w:t>
      </w:r>
      <w:r>
        <w:fldChar w:fldCharType="begin"/>
      </w:r>
      <w:r>
        <w:instrText xml:space="preserve"> SEQ Table \* ARABIC </w:instrText>
      </w:r>
      <w:r>
        <w:fldChar w:fldCharType="separate"/>
      </w:r>
      <w:r>
        <w:rPr>
          <w:noProof/>
        </w:rPr>
        <w:t>4</w:t>
      </w:r>
      <w:r>
        <w:fldChar w:fldCharType="end"/>
      </w:r>
      <w:bookmarkEnd w:id="3"/>
      <w:r>
        <w:t>: Performance gain observed for 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550428" w14:paraId="20509A95" w14:textId="77777777" w:rsidTr="00CE344A">
        <w:trPr>
          <w:jc w:val="center"/>
        </w:trPr>
        <w:tc>
          <w:tcPr>
            <w:tcW w:w="1885" w:type="dxa"/>
            <w:vAlign w:val="center"/>
          </w:tcPr>
          <w:p w14:paraId="695FD8BD" w14:textId="77777777" w:rsidR="00550428" w:rsidRDefault="00550428" w:rsidP="00CE344A">
            <w:pPr>
              <w:spacing w:before="0"/>
            </w:pPr>
            <w:r>
              <w:t>Company</w:t>
            </w:r>
          </w:p>
        </w:tc>
        <w:tc>
          <w:tcPr>
            <w:tcW w:w="2700" w:type="dxa"/>
            <w:vAlign w:val="center"/>
          </w:tcPr>
          <w:p w14:paraId="1D0AAD45" w14:textId="77777777" w:rsidR="00550428" w:rsidRDefault="00550428" w:rsidP="00CE344A">
            <w:pPr>
              <w:spacing w:before="0"/>
            </w:pPr>
            <w:r>
              <w:t xml:space="preserve">Observed performance gain </w:t>
            </w:r>
          </w:p>
        </w:tc>
        <w:tc>
          <w:tcPr>
            <w:tcW w:w="3960" w:type="dxa"/>
          </w:tcPr>
          <w:p w14:paraId="3DA5E50B" w14:textId="77777777" w:rsidR="00550428" w:rsidRDefault="00550428" w:rsidP="00CE344A">
            <w:pPr>
              <w:spacing w:before="0"/>
            </w:pPr>
            <w:r>
              <w:t>Key simulation assumptions</w:t>
            </w:r>
          </w:p>
        </w:tc>
      </w:tr>
      <w:tr w:rsidR="00550428" w14:paraId="50AC7FC3" w14:textId="77777777" w:rsidTr="00CE344A">
        <w:trPr>
          <w:jc w:val="center"/>
        </w:trPr>
        <w:tc>
          <w:tcPr>
            <w:tcW w:w="1885" w:type="dxa"/>
            <w:vAlign w:val="center"/>
          </w:tcPr>
          <w:p w14:paraId="4F4719D3" w14:textId="77777777" w:rsidR="00550428" w:rsidRDefault="00550428" w:rsidP="00CE344A">
            <w:pPr>
              <w:spacing w:before="0"/>
            </w:pPr>
            <w:r>
              <w:t>VIVO</w:t>
            </w:r>
          </w:p>
        </w:tc>
        <w:tc>
          <w:tcPr>
            <w:tcW w:w="2700" w:type="dxa"/>
            <w:vAlign w:val="center"/>
          </w:tcPr>
          <w:p w14:paraId="75B6895E" w14:textId="77777777" w:rsidR="00550428" w:rsidRDefault="00550428" w:rsidP="00CE344A">
            <w:pPr>
              <w:spacing w:before="0"/>
            </w:pPr>
            <w:r>
              <w:t xml:space="preserve">0.5dB (w/o DMRS bundling) </w:t>
            </w:r>
          </w:p>
          <w:p w14:paraId="76C0D38E" w14:textId="77777777" w:rsidR="00550428" w:rsidRDefault="00550428" w:rsidP="00CE344A">
            <w:pPr>
              <w:spacing w:before="0"/>
            </w:pPr>
            <w:r>
              <w:t>1~1.5dB (w DMRS bundling)</w:t>
            </w:r>
          </w:p>
          <w:p w14:paraId="5E80EAE4" w14:textId="77777777" w:rsidR="00550428" w:rsidRDefault="00550428" w:rsidP="00CE344A">
            <w:pPr>
              <w:spacing w:before="0"/>
            </w:pPr>
          </w:p>
          <w:p w14:paraId="12C013DC" w14:textId="77777777" w:rsidR="00550428" w:rsidRDefault="00550428" w:rsidP="00CE344A">
            <w:pPr>
              <w:spacing w:before="0"/>
              <w:jc w:val="left"/>
            </w:pPr>
            <w:r w:rsidRPr="007E5B1B">
              <w:rPr>
                <w:color w:val="FF0000"/>
              </w:rPr>
              <w:t xml:space="preserve">Note: the 1~1.5 gain observed is a combination of DMRS bundling gain and type-B PUSCH repetition. </w:t>
            </w:r>
          </w:p>
        </w:tc>
        <w:tc>
          <w:tcPr>
            <w:tcW w:w="3960" w:type="dxa"/>
          </w:tcPr>
          <w:p w14:paraId="6DC68907" w14:textId="77777777" w:rsidR="00550428" w:rsidRDefault="00550428" w:rsidP="00CE344A">
            <w:pPr>
              <w:spacing w:before="0"/>
            </w:pPr>
            <w:r>
              <w:t>11 bits UCI, w/ DTX detection, 1% BLER</w:t>
            </w:r>
          </w:p>
          <w:p w14:paraId="7483D4E4" w14:textId="77777777" w:rsidR="00550428" w:rsidRDefault="00550428" w:rsidP="00CE344A">
            <w:pPr>
              <w:spacing w:before="0"/>
              <w:jc w:val="left"/>
            </w:pPr>
            <w:r>
              <w:t>Receiver for Rel-15/16 PUCCH: coherent detection, DTX is performed based on union of DMRS and UCI symbols.</w:t>
            </w:r>
          </w:p>
          <w:p w14:paraId="008B18B5" w14:textId="77777777" w:rsidR="00550428" w:rsidRDefault="00550428" w:rsidP="00CE344A">
            <w:pPr>
              <w:spacing w:before="0"/>
              <w:jc w:val="left"/>
            </w:pPr>
          </w:p>
          <w:p w14:paraId="733F7E30" w14:textId="77777777" w:rsidR="00550428" w:rsidRDefault="00550428" w:rsidP="00CE344A">
            <w:pPr>
              <w:spacing w:before="0"/>
              <w:jc w:val="left"/>
            </w:pPr>
            <w:r>
              <w:t>Receiver for PUCCH enhancement scheme: with and without joint channel estimation for the consecutive PUCCH repetitions, in addition to receiver for Rel-15 and Rel-16 UEs.</w:t>
            </w:r>
          </w:p>
          <w:p w14:paraId="65D8FE9B" w14:textId="77777777" w:rsidR="00550428" w:rsidRDefault="00550428" w:rsidP="00CE344A">
            <w:pPr>
              <w:spacing w:before="0"/>
              <w:jc w:val="left"/>
            </w:pPr>
            <w:r>
              <w:t>Note: Ideal noise power estimation is used for above receivers, and the noise power is used only in DTX detection.</w:t>
            </w:r>
          </w:p>
        </w:tc>
      </w:tr>
    </w:tbl>
    <w:p w14:paraId="27FCD636" w14:textId="0CF2D896" w:rsidR="00550428" w:rsidRDefault="00550428"/>
    <w:p w14:paraId="14BF10F1" w14:textId="77777777" w:rsidR="00550428" w:rsidRDefault="00550428" w:rsidP="00550428">
      <w:pPr>
        <w:rPr>
          <w:rFonts w:ascii="Times New Roman" w:hAnsi="Times New Roman" w:cs="Times New Roman"/>
          <w:b/>
          <w:bCs/>
          <w:sz w:val="20"/>
          <w:szCs w:val="20"/>
        </w:rPr>
      </w:pPr>
      <w:r>
        <w:rPr>
          <w:b/>
          <w:bCs/>
        </w:rPr>
        <w:t>Proposal 4-2: For PUSCH repetition type-B like PUCCH repetition, capture the following in the TR</w:t>
      </w:r>
    </w:p>
    <w:p w14:paraId="00F99FE8" w14:textId="77777777" w:rsidR="00550428" w:rsidRDefault="00550428" w:rsidP="00550428">
      <w:pPr>
        <w:ind w:left="288"/>
        <w:rPr>
          <w:b/>
          <w:bCs/>
        </w:rPr>
      </w:pPr>
      <w:r>
        <w:rPr>
          <w:b/>
          <w:bCs/>
        </w:rPr>
        <w:t xml:space="preserve">Potential Spec impact: </w:t>
      </w:r>
    </w:p>
    <w:p w14:paraId="03783D29" w14:textId="77777777" w:rsidR="00550428" w:rsidRDefault="00550428" w:rsidP="00550428">
      <w:pPr>
        <w:pStyle w:val="ListParagraph"/>
        <w:numPr>
          <w:ilvl w:val="0"/>
          <w:numId w:val="3"/>
        </w:numPr>
        <w:spacing w:after="0"/>
        <w:ind w:left="1008"/>
        <w:rPr>
          <w:rFonts w:ascii="Times New Roman" w:hAnsi="Times New Roman" w:cs="Times New Roman"/>
          <w:lang w:eastAsia="zh-CN"/>
        </w:rPr>
      </w:pPr>
      <w:r>
        <w:rPr>
          <w:rFonts w:ascii="Times New Roman" w:hAnsi="Times New Roman" w:cs="Times New Roman"/>
          <w:lang w:eastAsia="zh-CN"/>
        </w:rPr>
        <w:t>Nominal repetition, actual repetition, segmentation for type B PUCCH repetition, and flexible time domain resource allocation in each slot need to be specified</w:t>
      </w:r>
    </w:p>
    <w:p w14:paraId="36CEF203" w14:textId="091A0E27" w:rsidR="00550428" w:rsidRDefault="00550428" w:rsidP="00550428">
      <w:pPr>
        <w:pStyle w:val="ListParagraph"/>
        <w:numPr>
          <w:ilvl w:val="0"/>
          <w:numId w:val="3"/>
        </w:numPr>
        <w:spacing w:after="0"/>
        <w:ind w:left="1008"/>
        <w:rPr>
          <w:rFonts w:ascii="Times New Roman" w:hAnsi="Times New Roman" w:cs="Times New Roman"/>
          <w:lang w:eastAsia="zh-CN"/>
        </w:rPr>
      </w:pPr>
      <w:r>
        <w:rPr>
          <w:rFonts w:ascii="Times New Roman" w:hAnsi="Times New Roman" w:cs="Times New Roman"/>
          <w:lang w:eastAsia="zh-CN"/>
        </w:rPr>
        <w:t>Procedure to handle postpone/cancel PUCCH repetitions (including interaction with dynamic SFI) needs to be specified</w:t>
      </w:r>
    </w:p>
    <w:p w14:paraId="479DB4FA" w14:textId="1455493F" w:rsidR="007455CD" w:rsidRPr="007455CD" w:rsidRDefault="007455CD" w:rsidP="007455CD">
      <w:pPr>
        <w:pStyle w:val="ListParagraph"/>
        <w:numPr>
          <w:ilvl w:val="0"/>
          <w:numId w:val="3"/>
        </w:numPr>
        <w:spacing w:after="0"/>
        <w:ind w:left="1008"/>
        <w:rPr>
          <w:rFonts w:ascii="Times New Roman" w:hAnsi="Times New Roman" w:cs="Times New Roman"/>
          <w:color w:val="FF0000"/>
          <w:lang w:eastAsia="zh-CN"/>
        </w:rPr>
      </w:pPr>
      <w:r w:rsidRPr="007455CD">
        <w:rPr>
          <w:rFonts w:ascii="Times New Roman" w:hAnsi="Times New Roman" w:cs="Times New Roman"/>
          <w:color w:val="FF0000"/>
          <w:lang w:eastAsia="zh-CN"/>
        </w:rPr>
        <w:t>[</w:t>
      </w:r>
      <w:r w:rsidRPr="007455CD">
        <w:rPr>
          <w:rFonts w:ascii="Times New Roman" w:hAnsi="Times New Roman" w:cs="Times New Roman"/>
          <w:color w:val="FF0000"/>
          <w:lang w:eastAsia="zh-CN"/>
        </w:rPr>
        <w:t xml:space="preserve">Upper bound on </w:t>
      </w:r>
      <w:r w:rsidRPr="007455CD">
        <w:rPr>
          <w:rFonts w:ascii="Times New Roman" w:hAnsi="Times New Roman" w:cs="Times New Roman"/>
          <w:color w:val="FF0000"/>
          <w:lang w:eastAsia="zh-CN"/>
        </w:rPr>
        <w:t xml:space="preserve">UCI info bits size needs to be specified]  </w:t>
      </w:r>
    </w:p>
    <w:p w14:paraId="3C273131" w14:textId="77777777" w:rsidR="00550428" w:rsidRDefault="00550428" w:rsidP="00550428">
      <w:pPr>
        <w:pStyle w:val="ListParagraph"/>
        <w:numPr>
          <w:ilvl w:val="0"/>
          <w:numId w:val="3"/>
        </w:numPr>
        <w:spacing w:after="0"/>
        <w:ind w:left="1008"/>
        <w:rPr>
          <w:rFonts w:ascii="Times New Roman" w:hAnsi="Times New Roman" w:cs="Times New Roman"/>
          <w:lang w:eastAsia="zh-CN"/>
        </w:rPr>
      </w:pPr>
      <w:r>
        <w:rPr>
          <w:rFonts w:ascii="Times New Roman" w:hAnsi="Times New Roman" w:cs="Times New Roman"/>
          <w:lang w:eastAsia="zh-CN"/>
        </w:rPr>
        <w:t>[PUSCH type B repetition specification can be leveraged]</w:t>
      </w:r>
    </w:p>
    <w:p w14:paraId="4697060F" w14:textId="77777777" w:rsidR="00550428" w:rsidRDefault="00550428" w:rsidP="00550428">
      <w:pPr>
        <w:pStyle w:val="ListParagraph"/>
        <w:numPr>
          <w:ilvl w:val="0"/>
          <w:numId w:val="3"/>
        </w:numPr>
        <w:spacing w:after="0"/>
        <w:ind w:left="1008"/>
        <w:rPr>
          <w:rFonts w:ascii="Times New Roman" w:hAnsi="Times New Roman" w:cs="Times New Roman"/>
          <w:strike/>
          <w:color w:val="FF0000"/>
          <w:lang w:eastAsia="zh-CN"/>
        </w:rPr>
      </w:pPr>
      <w:r>
        <w:rPr>
          <w:rFonts w:ascii="Times New Roman" w:hAnsi="Times New Roman" w:cs="Times New Roman"/>
          <w:strike/>
          <w:color w:val="FF0000"/>
          <w:lang w:eastAsia="zh-CN"/>
        </w:rPr>
        <w:t>[Procedure to transmit actual repetition in DFT-S-OFDM waveform with 1/2/3 OFDM symbols needs to be specified, if 1/2/3 OFDM symbol actual type B PUCCH repetition is supported]</w:t>
      </w:r>
    </w:p>
    <w:p w14:paraId="2AD03E73" w14:textId="77777777" w:rsidR="00550428" w:rsidRDefault="00550428" w:rsidP="00550428">
      <w:pPr>
        <w:pStyle w:val="ListParagraph"/>
        <w:numPr>
          <w:ilvl w:val="1"/>
          <w:numId w:val="3"/>
        </w:numPr>
        <w:spacing w:after="0"/>
        <w:ind w:left="1728"/>
        <w:rPr>
          <w:rFonts w:ascii="Times New Roman" w:hAnsi="Times New Roman" w:cs="Times New Roman"/>
          <w:strike/>
          <w:color w:val="FF0000"/>
          <w:lang w:eastAsia="zh-CN"/>
        </w:rPr>
      </w:pPr>
      <w:r>
        <w:rPr>
          <w:rFonts w:ascii="Times New Roman" w:hAnsi="Times New Roman" w:cs="Times New Roman"/>
          <w:strike/>
          <w:color w:val="FF0000"/>
          <w:lang w:eastAsia="zh-CN"/>
        </w:rPr>
        <w:lastRenderedPageBreak/>
        <w:t>[Potentially new DMRS patterns need to be specified]</w:t>
      </w:r>
    </w:p>
    <w:p w14:paraId="11F882D1" w14:textId="77777777" w:rsidR="00550428" w:rsidRDefault="00550428" w:rsidP="00550428">
      <w:pPr>
        <w:pStyle w:val="ListParagraph"/>
        <w:numPr>
          <w:ilvl w:val="0"/>
          <w:numId w:val="3"/>
        </w:numPr>
        <w:spacing w:after="0"/>
        <w:ind w:left="1008"/>
        <w:rPr>
          <w:rFonts w:ascii="Times New Roman" w:hAnsi="Times New Roman" w:cs="Times New Roman"/>
          <w:color w:val="FF0000"/>
          <w:lang w:eastAsia="zh-CN"/>
        </w:rPr>
      </w:pPr>
      <w:r>
        <w:rPr>
          <w:rFonts w:ascii="Times New Roman" w:hAnsi="Times New Roman" w:cs="Times New Roman"/>
          <w:color w:val="FF0000"/>
          <w:lang w:eastAsia="zh-CN"/>
        </w:rPr>
        <w:t>The issue of whether supporting type B PUCCH repetitions with different PUCCH formats was studied and three options were identified to resolve this issue:</w:t>
      </w:r>
    </w:p>
    <w:p w14:paraId="05BF58E2" w14:textId="77777777" w:rsidR="00550428" w:rsidRDefault="00550428" w:rsidP="00550428">
      <w:pPr>
        <w:pStyle w:val="ListParagraph"/>
        <w:numPr>
          <w:ilvl w:val="1"/>
          <w:numId w:val="3"/>
        </w:numPr>
        <w:spacing w:after="0"/>
        <w:rPr>
          <w:rFonts w:ascii="Times New Roman" w:hAnsi="Times New Roman" w:cs="Times New Roman"/>
          <w:color w:val="FF0000"/>
          <w:lang w:eastAsia="zh-CN"/>
        </w:rPr>
      </w:pPr>
      <w:r>
        <w:rPr>
          <w:rFonts w:ascii="Times New Roman" w:hAnsi="Times New Roman" w:cs="Times New Roman"/>
          <w:color w:val="FF0000"/>
        </w:rPr>
        <w:t xml:space="preserve">Option 1:  Restrict type B PUSCCH repetition applicable to actual repetitions with the same PUCCH format. </w:t>
      </w:r>
    </w:p>
    <w:p w14:paraId="18C1781F" w14:textId="77777777" w:rsidR="00550428" w:rsidRDefault="00550428" w:rsidP="00550428">
      <w:pPr>
        <w:pStyle w:val="ListParagraph"/>
        <w:numPr>
          <w:ilvl w:val="1"/>
          <w:numId w:val="3"/>
        </w:numPr>
        <w:spacing w:after="0"/>
        <w:rPr>
          <w:rFonts w:ascii="Times New Roman" w:hAnsi="Times New Roman" w:cs="Times New Roman"/>
          <w:color w:val="FF0000"/>
          <w:lang w:eastAsia="zh-CN"/>
        </w:rPr>
      </w:pPr>
      <w:r>
        <w:rPr>
          <w:rFonts w:ascii="Times New Roman" w:hAnsi="Times New Roman" w:cs="Times New Roman"/>
          <w:color w:val="FF0000"/>
          <w:lang w:eastAsia="zh-CN"/>
        </w:rPr>
        <w:t xml:space="preserve">Option 2: Allow type B PUCCH repetition with different PUCCH formats. The procedure to handle format switch between repetitions needs to be specified. </w:t>
      </w:r>
    </w:p>
    <w:p w14:paraId="512A0292" w14:textId="77777777" w:rsidR="00550428" w:rsidRDefault="00550428" w:rsidP="00550428">
      <w:pPr>
        <w:pStyle w:val="ListParagraph"/>
        <w:numPr>
          <w:ilvl w:val="1"/>
          <w:numId w:val="3"/>
        </w:numPr>
        <w:spacing w:after="0"/>
        <w:rPr>
          <w:rFonts w:ascii="Times New Roman" w:hAnsi="Times New Roman" w:cs="Times New Roman"/>
          <w:color w:val="FF0000"/>
          <w:lang w:eastAsia="zh-CN"/>
        </w:rPr>
      </w:pPr>
      <w:r>
        <w:rPr>
          <w:rFonts w:ascii="Times New Roman" w:hAnsi="Times New Roman" w:cs="Times New Roman"/>
          <w:color w:val="FF0000"/>
          <w:lang w:eastAsia="zh-CN"/>
        </w:rPr>
        <w:t xml:space="preserve">Option 3: Introduce and specify PUCCH format 3/4 of length 1/2/3 OFDM symbols to support type B PUCCH repetition.  </w:t>
      </w:r>
    </w:p>
    <w:p w14:paraId="53B1758D" w14:textId="77777777" w:rsidR="00550428" w:rsidRDefault="00550428" w:rsidP="00550428">
      <w:pPr>
        <w:pStyle w:val="ListParagraph"/>
        <w:numPr>
          <w:ilvl w:val="0"/>
          <w:numId w:val="3"/>
        </w:numPr>
        <w:spacing w:after="0"/>
        <w:ind w:left="1008"/>
        <w:rPr>
          <w:rFonts w:ascii="Times New Roman" w:hAnsi="Times New Roman" w:cs="Times New Roman"/>
          <w:strike/>
          <w:color w:val="FF0000"/>
          <w:lang w:eastAsia="zh-CN"/>
        </w:rPr>
      </w:pPr>
      <w:r>
        <w:rPr>
          <w:rFonts w:ascii="Times New Roman" w:hAnsi="Times New Roman" w:cs="Times New Roman"/>
          <w:strike/>
          <w:color w:val="FF0000"/>
          <w:lang w:eastAsia="zh-CN"/>
        </w:rPr>
        <w:t>[Procedure and RAN4 requirements to handle different PUCCH formats (with potential switching between different waveforms of OFDM and DFT-S-OFDM) cross actual repetitions needs to be specified, if option 2 is adopted]</w:t>
      </w:r>
    </w:p>
    <w:p w14:paraId="59F78C3F" w14:textId="77777777" w:rsidR="00550428" w:rsidRDefault="00550428" w:rsidP="00550428">
      <w:pPr>
        <w:pStyle w:val="ListParagraph"/>
        <w:numPr>
          <w:ilvl w:val="0"/>
          <w:numId w:val="3"/>
        </w:numPr>
        <w:spacing w:after="0"/>
        <w:ind w:left="1008"/>
        <w:rPr>
          <w:rFonts w:ascii="Times New Roman" w:eastAsia="Times New Roman" w:hAnsi="Times New Roman" w:cs="Times New Roman"/>
          <w:lang w:eastAsia="zh-CN"/>
        </w:rPr>
      </w:pPr>
      <w:r>
        <w:rPr>
          <w:rFonts w:ascii="Times New Roman" w:hAnsi="Times New Roman" w:cs="Times New Roman"/>
          <w:lang w:eastAsia="zh-CN"/>
        </w:rPr>
        <w:t>Power control for actual repetitions needs to be specified</w:t>
      </w:r>
    </w:p>
    <w:p w14:paraId="08CC278E" w14:textId="77777777" w:rsidR="00550428" w:rsidRDefault="00550428" w:rsidP="00550428">
      <w:pPr>
        <w:pStyle w:val="ListParagraph"/>
        <w:numPr>
          <w:ilvl w:val="0"/>
          <w:numId w:val="3"/>
        </w:numPr>
        <w:spacing w:after="0"/>
        <w:ind w:left="1008"/>
        <w:rPr>
          <w:rFonts w:ascii="Times New Roman" w:hAnsi="Times New Roman" w:cs="Times New Roman"/>
          <w:strike/>
          <w:color w:val="FF0000"/>
          <w:lang w:eastAsia="zh-CN"/>
        </w:rPr>
      </w:pPr>
      <w:r>
        <w:rPr>
          <w:rFonts w:ascii="Times New Roman" w:hAnsi="Times New Roman" w:cs="Times New Roman"/>
          <w:strike/>
          <w:color w:val="FF0000"/>
          <w:lang w:eastAsia="zh-CN"/>
        </w:rPr>
        <w:t>[CSI and HARQ-ACK multiplexing with type B PUCCH repetition need to be specified]</w:t>
      </w:r>
    </w:p>
    <w:p w14:paraId="1B161DD2" w14:textId="77777777" w:rsidR="00550428" w:rsidRDefault="00550428" w:rsidP="00550428"/>
    <w:p w14:paraId="3BB0DBC4" w14:textId="77777777" w:rsidR="00561B16" w:rsidRPr="000540E9" w:rsidRDefault="00561B16" w:rsidP="00561B16">
      <w:r>
        <w:rPr>
          <w:b/>
          <w:bCs/>
        </w:rPr>
        <w:t>Proposal 5-1</w:t>
      </w:r>
      <w:r>
        <w:rPr>
          <w:b/>
          <w:bCs/>
          <w:color w:val="FF0000"/>
        </w:rPr>
        <w:t>b</w:t>
      </w:r>
      <w:r>
        <w:rPr>
          <w:b/>
          <w:bCs/>
        </w:rPr>
        <w:t>: For dynamic PUCCH repetition factor indication</w:t>
      </w:r>
      <w:r w:rsidRPr="00387F15">
        <w:rPr>
          <w:b/>
          <w:bCs/>
        </w:rPr>
        <w:t xml:space="preserve">, capture </w:t>
      </w:r>
      <w:r w:rsidRPr="00387F15">
        <w:rPr>
          <w:b/>
          <w:bCs/>
        </w:rPr>
        <w:fldChar w:fldCharType="begin"/>
      </w:r>
      <w:r w:rsidRPr="00387F15">
        <w:rPr>
          <w:b/>
          <w:bCs/>
        </w:rPr>
        <w:instrText xml:space="preserve"> REF _Ref54816307 \h  \* MERGEFORMAT </w:instrText>
      </w:r>
      <w:r w:rsidRPr="00387F15">
        <w:rPr>
          <w:b/>
          <w:bCs/>
        </w:rPr>
      </w:r>
      <w:r w:rsidRPr="00387F15">
        <w:rPr>
          <w:b/>
          <w:bCs/>
        </w:rPr>
        <w:fldChar w:fldCharType="separate"/>
      </w:r>
      <w:r w:rsidRPr="00387F15">
        <w:rPr>
          <w:b/>
          <w:bCs/>
        </w:rPr>
        <w:t>Table 5</w:t>
      </w:r>
      <w:r w:rsidRPr="00387F15">
        <w:rPr>
          <w:b/>
          <w:bCs/>
        </w:rPr>
        <w:fldChar w:fldCharType="end"/>
      </w:r>
      <w:r w:rsidRPr="00387F15">
        <w:rPr>
          <w:b/>
          <w:bCs/>
        </w:rPr>
        <w:t xml:space="preserve"> in the TR.</w:t>
      </w:r>
      <w:r w:rsidRPr="000540E9">
        <w:t xml:space="preserve"> </w:t>
      </w:r>
    </w:p>
    <w:p w14:paraId="184C5634" w14:textId="77777777" w:rsidR="00561B16" w:rsidRDefault="00561B16" w:rsidP="00561B16">
      <w:pPr>
        <w:pStyle w:val="Caption"/>
        <w:jc w:val="center"/>
      </w:pPr>
      <w:bookmarkStart w:id="4" w:name="_Ref54816307"/>
      <w:r>
        <w:t xml:space="preserve">Table </w:t>
      </w:r>
      <w:r>
        <w:fldChar w:fldCharType="begin"/>
      </w:r>
      <w:r>
        <w:instrText xml:space="preserve"> SEQ Table \* ARABIC </w:instrText>
      </w:r>
      <w:r>
        <w:fldChar w:fldCharType="separate"/>
      </w:r>
      <w:r>
        <w:rPr>
          <w:noProof/>
        </w:rPr>
        <w:t>5</w:t>
      </w:r>
      <w:r>
        <w:fldChar w:fldCharType="end"/>
      </w:r>
      <w:bookmarkEnd w:id="4"/>
      <w:r>
        <w:t>: Performance gain observed for 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561B16" w14:paraId="746E3B8E" w14:textId="77777777" w:rsidTr="00CE344A">
        <w:trPr>
          <w:jc w:val="center"/>
        </w:trPr>
        <w:tc>
          <w:tcPr>
            <w:tcW w:w="1885" w:type="dxa"/>
            <w:vAlign w:val="center"/>
          </w:tcPr>
          <w:p w14:paraId="4393DAB6" w14:textId="77777777" w:rsidR="00561B16" w:rsidRDefault="00561B16" w:rsidP="00561B16">
            <w:pPr>
              <w:spacing w:before="0"/>
              <w:jc w:val="left"/>
            </w:pPr>
            <w:r>
              <w:t>Company</w:t>
            </w:r>
          </w:p>
        </w:tc>
        <w:tc>
          <w:tcPr>
            <w:tcW w:w="2700" w:type="dxa"/>
            <w:vAlign w:val="center"/>
          </w:tcPr>
          <w:p w14:paraId="1A3A5F72" w14:textId="77777777" w:rsidR="00561B16" w:rsidRDefault="00561B16" w:rsidP="00561B16">
            <w:pPr>
              <w:spacing w:before="0"/>
              <w:jc w:val="left"/>
            </w:pPr>
            <w:r>
              <w:t xml:space="preserve">Observed performance gain </w:t>
            </w:r>
          </w:p>
        </w:tc>
        <w:tc>
          <w:tcPr>
            <w:tcW w:w="4680" w:type="dxa"/>
          </w:tcPr>
          <w:p w14:paraId="4C6C5E66" w14:textId="77777777" w:rsidR="00561B16" w:rsidRDefault="00561B16" w:rsidP="00561B16">
            <w:pPr>
              <w:spacing w:before="0"/>
              <w:jc w:val="left"/>
            </w:pPr>
            <w:r>
              <w:t>Key simulation assumptions</w:t>
            </w:r>
          </w:p>
        </w:tc>
      </w:tr>
      <w:tr w:rsidR="00561B16" w14:paraId="6C5D9B1D" w14:textId="77777777" w:rsidTr="00CE344A">
        <w:trPr>
          <w:jc w:val="center"/>
        </w:trPr>
        <w:tc>
          <w:tcPr>
            <w:tcW w:w="1885" w:type="dxa"/>
            <w:vAlign w:val="center"/>
          </w:tcPr>
          <w:p w14:paraId="43EFA1E2" w14:textId="77777777" w:rsidR="00561B16" w:rsidRDefault="00561B16" w:rsidP="00561B16">
            <w:pPr>
              <w:spacing w:before="0"/>
              <w:jc w:val="left"/>
            </w:pPr>
            <w:r>
              <w:t>Ericsson</w:t>
            </w:r>
          </w:p>
        </w:tc>
        <w:tc>
          <w:tcPr>
            <w:tcW w:w="2700" w:type="dxa"/>
            <w:vAlign w:val="center"/>
          </w:tcPr>
          <w:p w14:paraId="5B223923" w14:textId="77777777" w:rsidR="00561B16" w:rsidRDefault="00561B16" w:rsidP="00561B16">
            <w:pPr>
              <w:spacing w:before="0"/>
              <w:jc w:val="left"/>
            </w:pPr>
            <w:r>
              <w:t>5 dB (with repetition factor 8)</w:t>
            </w:r>
          </w:p>
        </w:tc>
        <w:tc>
          <w:tcPr>
            <w:tcW w:w="4680" w:type="dxa"/>
          </w:tcPr>
          <w:p w14:paraId="4AF6CBFB" w14:textId="77777777" w:rsidR="00561B16" w:rsidRDefault="00561B16" w:rsidP="00561B16">
            <w:pPr>
              <w:spacing w:before="0"/>
              <w:jc w:val="left"/>
            </w:pPr>
            <w:r>
              <w:t>11 bits CSI, w/o DTX detection, 10% BLER</w:t>
            </w:r>
          </w:p>
          <w:p w14:paraId="78FC34F8" w14:textId="77777777" w:rsidR="00561B16" w:rsidRPr="005E2486" w:rsidRDefault="00561B16" w:rsidP="00561B16">
            <w:pPr>
              <w:spacing w:before="0"/>
              <w:jc w:val="left"/>
            </w:pPr>
            <w:r w:rsidRPr="005E2486">
              <w:t>Receiver for Rel-15/16 PUCCH: conventional DMRS based receiver</w:t>
            </w:r>
          </w:p>
          <w:p w14:paraId="7E8917A9" w14:textId="77777777" w:rsidR="00561B16" w:rsidRDefault="00561B16" w:rsidP="00561B16">
            <w:pPr>
              <w:spacing w:before="0"/>
              <w:jc w:val="left"/>
            </w:pPr>
            <w:r w:rsidRPr="005E2486">
              <w:t>Receiver for PUCCH enhancement scheme: conventional DMRS based receiver (without cross slot channel estimation).</w:t>
            </w:r>
          </w:p>
        </w:tc>
      </w:tr>
      <w:tr w:rsidR="00561B16" w14:paraId="77E766C2" w14:textId="77777777" w:rsidTr="00CE344A">
        <w:trPr>
          <w:jc w:val="center"/>
        </w:trPr>
        <w:tc>
          <w:tcPr>
            <w:tcW w:w="1885" w:type="dxa"/>
            <w:vAlign w:val="center"/>
          </w:tcPr>
          <w:p w14:paraId="5E1496F4" w14:textId="77777777" w:rsidR="00561B16" w:rsidRDefault="00561B16" w:rsidP="00561B16">
            <w:pPr>
              <w:spacing w:before="0"/>
              <w:jc w:val="left"/>
            </w:pPr>
            <w:r>
              <w:t>ZTE</w:t>
            </w:r>
          </w:p>
        </w:tc>
        <w:tc>
          <w:tcPr>
            <w:tcW w:w="2700" w:type="dxa"/>
            <w:vAlign w:val="center"/>
          </w:tcPr>
          <w:p w14:paraId="56EFEC60" w14:textId="77777777" w:rsidR="00561B16" w:rsidRDefault="00561B16" w:rsidP="00561B16">
            <w:pPr>
              <w:spacing w:before="0"/>
              <w:jc w:val="left"/>
            </w:pPr>
            <w:r>
              <w:t>Reducing the number of PUCCH repetitions for more than 70% cases.</w:t>
            </w:r>
          </w:p>
        </w:tc>
        <w:tc>
          <w:tcPr>
            <w:tcW w:w="4680" w:type="dxa"/>
          </w:tcPr>
          <w:p w14:paraId="4D4C01A1" w14:textId="77777777" w:rsidR="00561B16" w:rsidRDefault="00561B16" w:rsidP="00561B16">
            <w:pPr>
              <w:spacing w:before="0"/>
              <w:jc w:val="left"/>
            </w:pPr>
            <w:r>
              <w:t>11 bits UCI, w/o DTX detection, 1% BLER</w:t>
            </w:r>
          </w:p>
        </w:tc>
      </w:tr>
    </w:tbl>
    <w:p w14:paraId="3A82D3B6" w14:textId="661F5C98" w:rsidR="00550428" w:rsidRDefault="00550428" w:rsidP="00550428"/>
    <w:p w14:paraId="5C301560" w14:textId="77777777" w:rsidR="00561B16" w:rsidRDefault="00561B16" w:rsidP="00550428"/>
    <w:p w14:paraId="4800BF77" w14:textId="77777777" w:rsidR="00550428" w:rsidRDefault="00550428" w:rsidP="00550428">
      <w:pPr>
        <w:rPr>
          <w:rFonts w:ascii="Times New Roman" w:hAnsi="Times New Roman" w:cs="Times New Roman"/>
          <w:b/>
          <w:bCs/>
          <w:sz w:val="20"/>
          <w:szCs w:val="20"/>
        </w:rPr>
      </w:pPr>
      <w:r>
        <w:rPr>
          <w:b/>
          <w:bCs/>
        </w:rPr>
        <w:t>Proposal 6-1</w:t>
      </w:r>
      <w:r>
        <w:rPr>
          <w:b/>
          <w:bCs/>
          <w:color w:val="FF0000"/>
        </w:rPr>
        <w:t>a</w:t>
      </w:r>
      <w:r>
        <w:rPr>
          <w:b/>
          <w:bCs/>
        </w:rPr>
        <w:t>: For DMRS bundling cross PUCCH repetitions, capture the following in the TR</w:t>
      </w:r>
    </w:p>
    <w:p w14:paraId="179D472C" w14:textId="77777777" w:rsidR="00550428" w:rsidRDefault="00550428" w:rsidP="00550428">
      <w:pPr>
        <w:ind w:left="288"/>
        <w:rPr>
          <w:b/>
          <w:bCs/>
        </w:rPr>
      </w:pPr>
      <w:r>
        <w:rPr>
          <w:b/>
          <w:bCs/>
        </w:rPr>
        <w:t xml:space="preserve">Restriction of the scheme: </w:t>
      </w:r>
    </w:p>
    <w:p w14:paraId="07C0321D" w14:textId="2976E1B2" w:rsidR="00550428" w:rsidRDefault="00550428" w:rsidP="00550428">
      <w:pPr>
        <w:pStyle w:val="ListParagraph"/>
        <w:numPr>
          <w:ilvl w:val="0"/>
          <w:numId w:val="4"/>
        </w:numPr>
        <w:spacing w:after="0"/>
        <w:ind w:left="1008"/>
        <w:rPr>
          <w:rFonts w:ascii="Times New Roman" w:hAnsi="Times New Roman" w:cs="Times New Roman"/>
          <w:lang w:val="en-GB" w:eastAsia="zh-CN"/>
        </w:rPr>
      </w:pPr>
      <w:r>
        <w:rPr>
          <w:rFonts w:ascii="Times New Roman" w:hAnsi="Times New Roman" w:cs="Times New Roman"/>
          <w:lang w:val="en-GB" w:eastAsia="zh-CN"/>
        </w:rPr>
        <w:t>Phase coherency cross PUCCH repetitions</w:t>
      </w:r>
      <w:r>
        <w:rPr>
          <w:rFonts w:ascii="Times New Roman" w:hAnsi="Times New Roman" w:cs="Times New Roman"/>
          <w:lang w:val="en-GB" w:eastAsia="zh-CN"/>
        </w:rPr>
        <w:t xml:space="preserve"> </w:t>
      </w:r>
      <w:r w:rsidRPr="00550428">
        <w:rPr>
          <w:rFonts w:ascii="Times New Roman" w:hAnsi="Times New Roman" w:cs="Times New Roman"/>
          <w:color w:val="FF0000"/>
          <w:lang w:val="en-GB" w:eastAsia="zh-CN"/>
        </w:rPr>
        <w:t>is required</w:t>
      </w:r>
    </w:p>
    <w:p w14:paraId="734F2ED1" w14:textId="4D3D675B" w:rsidR="00550428" w:rsidRDefault="00D05480" w:rsidP="00550428">
      <w:pPr>
        <w:pStyle w:val="ListParagraph"/>
        <w:numPr>
          <w:ilvl w:val="0"/>
          <w:numId w:val="4"/>
        </w:numPr>
        <w:spacing w:after="0"/>
        <w:ind w:left="1008"/>
        <w:rPr>
          <w:rFonts w:ascii="Times New Roman" w:hAnsi="Times New Roman" w:cs="Times New Roman"/>
          <w:lang w:val="en-GB" w:eastAsia="zh-CN"/>
        </w:rPr>
      </w:pPr>
      <w:r>
        <w:rPr>
          <w:rFonts w:ascii="Times New Roman" w:hAnsi="Times New Roman" w:cs="Times New Roman"/>
          <w:lang w:val="en-GB" w:eastAsia="zh-CN"/>
        </w:rPr>
        <w:t>The s</w:t>
      </w:r>
      <w:r w:rsidR="00550428">
        <w:rPr>
          <w:rFonts w:ascii="Times New Roman" w:hAnsi="Times New Roman" w:cs="Times New Roman"/>
          <w:lang w:val="en-GB" w:eastAsia="zh-CN"/>
        </w:rPr>
        <w:t>ame frequency resource allocation cross PUCCH repetitions</w:t>
      </w:r>
      <w:r w:rsidR="00550428">
        <w:rPr>
          <w:rFonts w:ascii="Times New Roman" w:hAnsi="Times New Roman" w:cs="Times New Roman"/>
          <w:lang w:val="en-GB" w:eastAsia="zh-CN"/>
        </w:rPr>
        <w:t xml:space="preserve"> </w:t>
      </w:r>
      <w:r w:rsidR="00550428" w:rsidRPr="00550428">
        <w:rPr>
          <w:rFonts w:ascii="Times New Roman" w:hAnsi="Times New Roman" w:cs="Times New Roman"/>
          <w:color w:val="FF0000"/>
          <w:lang w:val="en-GB" w:eastAsia="zh-CN"/>
        </w:rPr>
        <w:t>is required</w:t>
      </w:r>
    </w:p>
    <w:p w14:paraId="3FC3EF2D" w14:textId="1144A390" w:rsidR="00550428" w:rsidRDefault="00D05480" w:rsidP="00550428">
      <w:pPr>
        <w:pStyle w:val="ListParagraph"/>
        <w:numPr>
          <w:ilvl w:val="0"/>
          <w:numId w:val="4"/>
        </w:numPr>
        <w:spacing w:after="0"/>
        <w:ind w:left="1008"/>
        <w:rPr>
          <w:rFonts w:ascii="Times New Roman" w:hAnsi="Times New Roman" w:cs="Times New Roman"/>
          <w:lang w:val="en-GB" w:eastAsia="zh-CN"/>
        </w:rPr>
      </w:pPr>
      <w:r>
        <w:rPr>
          <w:rFonts w:ascii="Times New Roman" w:hAnsi="Times New Roman" w:cs="Times New Roman"/>
          <w:lang w:val="en-GB" w:eastAsia="zh-CN"/>
        </w:rPr>
        <w:t>The s</w:t>
      </w:r>
      <w:r w:rsidR="00550428">
        <w:rPr>
          <w:rFonts w:ascii="Times New Roman" w:hAnsi="Times New Roman" w:cs="Times New Roman"/>
          <w:lang w:val="en-GB" w:eastAsia="zh-CN"/>
        </w:rPr>
        <w:t>ame power cross PUCCH repetitions</w:t>
      </w:r>
      <w:r w:rsidR="00550428">
        <w:rPr>
          <w:rFonts w:ascii="Times New Roman" w:hAnsi="Times New Roman" w:cs="Times New Roman"/>
          <w:lang w:val="en-GB" w:eastAsia="zh-CN"/>
        </w:rPr>
        <w:t xml:space="preserve"> is </w:t>
      </w:r>
      <w:r w:rsidR="00550428" w:rsidRPr="00550428">
        <w:rPr>
          <w:rFonts w:ascii="Times New Roman" w:hAnsi="Times New Roman" w:cs="Times New Roman"/>
          <w:color w:val="FF0000"/>
          <w:lang w:val="en-GB" w:eastAsia="zh-CN"/>
        </w:rPr>
        <w:t>required</w:t>
      </w:r>
    </w:p>
    <w:p w14:paraId="64CC4DEF" w14:textId="77777777" w:rsidR="00550428" w:rsidRDefault="00550428" w:rsidP="00550428">
      <w:pPr>
        <w:ind w:left="288"/>
        <w:rPr>
          <w:b/>
          <w:bCs/>
        </w:rPr>
      </w:pPr>
    </w:p>
    <w:p w14:paraId="0CD6AC82" w14:textId="19535574" w:rsidR="00550428" w:rsidRDefault="00550428" w:rsidP="00550428">
      <w:pPr>
        <w:rPr>
          <w:b/>
          <w:bCs/>
        </w:rPr>
      </w:pPr>
      <w:r>
        <w:rPr>
          <w:b/>
          <w:bCs/>
        </w:rPr>
        <w:t>Proposal 6-1</w:t>
      </w:r>
      <w:r>
        <w:rPr>
          <w:b/>
          <w:bCs/>
          <w:color w:val="FF0000"/>
        </w:rPr>
        <w:t>b</w:t>
      </w:r>
      <w:r>
        <w:rPr>
          <w:b/>
          <w:bCs/>
        </w:rPr>
        <w:t>: For DMRS bundling cross PUCCH repetitions, capture Table 6 in the TR</w:t>
      </w:r>
    </w:p>
    <w:p w14:paraId="41B7A20B" w14:textId="0C7F7063" w:rsidR="007F2782" w:rsidRDefault="007F2782" w:rsidP="007F2782">
      <w:pPr>
        <w:pStyle w:val="Caption"/>
        <w:jc w:val="center"/>
      </w:pPr>
      <w:bookmarkStart w:id="5" w:name="_Ref54816537"/>
      <w:r>
        <w:t xml:space="preserve">Table </w:t>
      </w:r>
      <w:r>
        <w:fldChar w:fldCharType="begin"/>
      </w:r>
      <w:r>
        <w:instrText xml:space="preserve"> SEQ Table \* ARABIC </w:instrText>
      </w:r>
      <w:r>
        <w:fldChar w:fldCharType="separate"/>
      </w:r>
      <w:r>
        <w:rPr>
          <w:noProof/>
        </w:rPr>
        <w:t>6</w:t>
      </w:r>
      <w:r>
        <w:fldChar w:fldCharType="end"/>
      </w:r>
      <w:bookmarkEnd w:id="5"/>
      <w:r>
        <w:t>: Performance gain observed for DMRS bundling cross PUCCH repetitions</w:t>
      </w:r>
      <w:r>
        <w:t xml:space="preserve"> over Rel-15/16 baseline</w:t>
      </w:r>
    </w:p>
    <w:tbl>
      <w:tblPr>
        <w:tblStyle w:val="TableGrid"/>
        <w:tblW w:w="9355" w:type="dxa"/>
        <w:jc w:val="center"/>
        <w:tblLook w:val="04A0" w:firstRow="1" w:lastRow="0" w:firstColumn="1" w:lastColumn="0" w:noHBand="0" w:noVBand="1"/>
      </w:tblPr>
      <w:tblGrid>
        <w:gridCol w:w="3510"/>
        <w:gridCol w:w="2700"/>
        <w:gridCol w:w="3145"/>
      </w:tblGrid>
      <w:tr w:rsidR="007F2782" w14:paraId="5229ECB9" w14:textId="77777777" w:rsidTr="00CE344A">
        <w:trPr>
          <w:jc w:val="center"/>
        </w:trPr>
        <w:tc>
          <w:tcPr>
            <w:tcW w:w="3510" w:type="dxa"/>
            <w:vAlign w:val="center"/>
          </w:tcPr>
          <w:p w14:paraId="3CD04814" w14:textId="77777777" w:rsidR="007F2782" w:rsidRDefault="007F2782" w:rsidP="00CE344A">
            <w:pPr>
              <w:spacing w:before="0"/>
            </w:pPr>
            <w:r>
              <w:t>Company</w:t>
            </w:r>
          </w:p>
        </w:tc>
        <w:tc>
          <w:tcPr>
            <w:tcW w:w="2700" w:type="dxa"/>
            <w:vAlign w:val="center"/>
          </w:tcPr>
          <w:p w14:paraId="1D69F711" w14:textId="77777777" w:rsidR="007F2782" w:rsidRDefault="007F2782" w:rsidP="00CE344A">
            <w:pPr>
              <w:spacing w:before="0"/>
            </w:pPr>
            <w:r>
              <w:t xml:space="preserve">Observed performance gain </w:t>
            </w:r>
          </w:p>
        </w:tc>
        <w:tc>
          <w:tcPr>
            <w:tcW w:w="3145" w:type="dxa"/>
          </w:tcPr>
          <w:p w14:paraId="05380BD0" w14:textId="77777777" w:rsidR="007F2782" w:rsidRDefault="007F2782" w:rsidP="00CE344A">
            <w:pPr>
              <w:spacing w:before="0"/>
            </w:pPr>
            <w:r>
              <w:t>Key simulation assumptions</w:t>
            </w:r>
          </w:p>
        </w:tc>
      </w:tr>
      <w:tr w:rsidR="007F2782" w14:paraId="4566F57F" w14:textId="77777777" w:rsidTr="00CE344A">
        <w:trPr>
          <w:jc w:val="center"/>
        </w:trPr>
        <w:tc>
          <w:tcPr>
            <w:tcW w:w="3510" w:type="dxa"/>
            <w:vAlign w:val="center"/>
          </w:tcPr>
          <w:p w14:paraId="2D6B5DF5" w14:textId="77777777" w:rsidR="007F2782" w:rsidRDefault="007F2782" w:rsidP="00CE344A">
            <w:pPr>
              <w:spacing w:before="0"/>
            </w:pPr>
            <w:r>
              <w:t>ZTE</w:t>
            </w:r>
          </w:p>
        </w:tc>
        <w:tc>
          <w:tcPr>
            <w:tcW w:w="2700" w:type="dxa"/>
            <w:vAlign w:val="center"/>
          </w:tcPr>
          <w:p w14:paraId="0B00574D" w14:textId="77777777" w:rsidR="007F2782" w:rsidRDefault="007F2782" w:rsidP="00CE344A">
            <w:pPr>
              <w:spacing w:before="0"/>
              <w:jc w:val="left"/>
            </w:pPr>
            <w:r>
              <w:t xml:space="preserve">1 dB </w:t>
            </w:r>
          </w:p>
        </w:tc>
        <w:tc>
          <w:tcPr>
            <w:tcW w:w="3145" w:type="dxa"/>
          </w:tcPr>
          <w:p w14:paraId="2721C98A" w14:textId="77777777" w:rsidR="007F2782" w:rsidRDefault="007F2782" w:rsidP="00CE344A">
            <w:pPr>
              <w:spacing w:before="0"/>
              <w:jc w:val="left"/>
            </w:pPr>
            <w:r>
              <w:t xml:space="preserve">22 bits UCI, w/o DTX detection, 1% BLER, </w:t>
            </w:r>
            <w:r>
              <w:rPr>
                <w:rFonts w:hint="eastAsia"/>
              </w:rPr>
              <w:t>4 PUCCH repetitions</w:t>
            </w:r>
          </w:p>
          <w:p w14:paraId="563D7F2F" w14:textId="77777777" w:rsidR="007F2782" w:rsidRPr="000540E9" w:rsidRDefault="007F2782" w:rsidP="00CE344A">
            <w:pPr>
              <w:spacing w:before="0"/>
              <w:jc w:val="left"/>
            </w:pPr>
            <w:r w:rsidRPr="000540E9">
              <w:t xml:space="preserve">Receiver for Rel-15/16 PUCCH: </w:t>
            </w:r>
            <w:r w:rsidRPr="000540E9">
              <w:rPr>
                <w:rFonts w:hint="eastAsia"/>
              </w:rPr>
              <w:t xml:space="preserve"> </w:t>
            </w:r>
            <w:r w:rsidRPr="000540E9">
              <w:t>ML coherent receiver</w:t>
            </w:r>
            <w:r w:rsidRPr="000540E9">
              <w:rPr>
                <w:rFonts w:hint="eastAsia"/>
              </w:rPr>
              <w:t>, w/o cross-slot channel estimation</w:t>
            </w:r>
          </w:p>
          <w:p w14:paraId="104515EE" w14:textId="77777777" w:rsidR="007F2782" w:rsidRDefault="007F2782" w:rsidP="00CE344A">
            <w:pPr>
              <w:spacing w:before="0"/>
              <w:jc w:val="left"/>
            </w:pPr>
            <w:r w:rsidRPr="000540E9">
              <w:t>Receiver for PUCCH enhancement scheme:</w:t>
            </w:r>
            <w:r w:rsidRPr="000540E9">
              <w:rPr>
                <w:rFonts w:hint="eastAsia"/>
              </w:rPr>
              <w:t xml:space="preserve"> </w:t>
            </w:r>
            <w:r w:rsidRPr="000540E9">
              <w:t>ML coherent receiver</w:t>
            </w:r>
            <w:r w:rsidRPr="000540E9">
              <w:rPr>
                <w:rFonts w:hint="eastAsia"/>
              </w:rPr>
              <w:t>, w/ cross-slot channel estimation</w:t>
            </w:r>
          </w:p>
        </w:tc>
      </w:tr>
      <w:tr w:rsidR="007F2782" w14:paraId="50F0AB30" w14:textId="77777777" w:rsidTr="00CE344A">
        <w:trPr>
          <w:jc w:val="center"/>
        </w:trPr>
        <w:tc>
          <w:tcPr>
            <w:tcW w:w="3510" w:type="dxa"/>
            <w:vAlign w:val="center"/>
          </w:tcPr>
          <w:p w14:paraId="19E4DF28" w14:textId="77777777" w:rsidR="007F2782" w:rsidRDefault="007F2782" w:rsidP="00CE344A">
            <w:pPr>
              <w:spacing w:before="0"/>
            </w:pPr>
            <w:r>
              <w:lastRenderedPageBreak/>
              <w:t>Intel</w:t>
            </w:r>
          </w:p>
        </w:tc>
        <w:tc>
          <w:tcPr>
            <w:tcW w:w="2700" w:type="dxa"/>
            <w:vAlign w:val="center"/>
          </w:tcPr>
          <w:p w14:paraId="7C51C916" w14:textId="77777777" w:rsidR="007F2782" w:rsidRDefault="007F2782" w:rsidP="00CE344A">
            <w:pPr>
              <w:spacing w:before="0"/>
            </w:pPr>
            <w:r>
              <w:t xml:space="preserve">~1.2 dB </w:t>
            </w:r>
          </w:p>
        </w:tc>
        <w:tc>
          <w:tcPr>
            <w:tcW w:w="3145" w:type="dxa"/>
          </w:tcPr>
          <w:p w14:paraId="689C3CBD" w14:textId="77777777" w:rsidR="007F2782" w:rsidRDefault="007F2782" w:rsidP="00CE344A">
            <w:pPr>
              <w:spacing w:before="0"/>
            </w:pPr>
            <w:r>
              <w:t>22 bits UCI, w/o DTX detection, 1% BLER, 8</w:t>
            </w:r>
            <w:r>
              <w:rPr>
                <w:rFonts w:hint="eastAsia"/>
              </w:rPr>
              <w:t xml:space="preserve"> PUCCH repetitions</w:t>
            </w:r>
          </w:p>
          <w:p w14:paraId="4CD3004B" w14:textId="77777777" w:rsidR="007F2782" w:rsidRPr="000540E9" w:rsidRDefault="007F2782" w:rsidP="00CE344A">
            <w:pPr>
              <w:spacing w:before="0"/>
              <w:jc w:val="left"/>
            </w:pPr>
            <w:r w:rsidRPr="000540E9">
              <w:t>Receiver for Rel-15/16 PUCCH: coherent receiver, w/o cross-slot channel estimation</w:t>
            </w:r>
          </w:p>
          <w:p w14:paraId="55BF0AB9" w14:textId="77777777" w:rsidR="007F2782" w:rsidRPr="000540E9" w:rsidRDefault="007F2782" w:rsidP="00CE344A">
            <w:pPr>
              <w:spacing w:before="0"/>
              <w:jc w:val="left"/>
            </w:pPr>
            <w:r w:rsidRPr="000540E9">
              <w:t>Receiver for PUCCH enhancement scheme: coherent receiver, w/ cross-slot channel estimation</w:t>
            </w:r>
          </w:p>
          <w:p w14:paraId="1D0B2E01" w14:textId="77777777" w:rsidR="007F2782" w:rsidRDefault="007F2782" w:rsidP="00CE344A">
            <w:pPr>
              <w:spacing w:before="0"/>
            </w:pPr>
          </w:p>
        </w:tc>
      </w:tr>
      <w:tr w:rsidR="007F2782" w14:paraId="180CD20B" w14:textId="77777777" w:rsidTr="00CE344A">
        <w:trPr>
          <w:jc w:val="center"/>
        </w:trPr>
        <w:tc>
          <w:tcPr>
            <w:tcW w:w="3510" w:type="dxa"/>
            <w:vAlign w:val="center"/>
          </w:tcPr>
          <w:p w14:paraId="3BE42D93" w14:textId="77777777" w:rsidR="007F2782" w:rsidRDefault="007F2782" w:rsidP="00CE344A">
            <w:pPr>
              <w:spacing w:before="0"/>
            </w:pPr>
            <w:r>
              <w:t>VIVO</w:t>
            </w:r>
          </w:p>
        </w:tc>
        <w:tc>
          <w:tcPr>
            <w:tcW w:w="2700" w:type="dxa"/>
            <w:vAlign w:val="center"/>
          </w:tcPr>
          <w:p w14:paraId="3BB531C6" w14:textId="77777777" w:rsidR="007F2782" w:rsidRDefault="007F2782" w:rsidP="00CE344A">
            <w:pPr>
              <w:spacing w:before="0"/>
            </w:pPr>
            <w:r>
              <w:t xml:space="preserve">0.85 ~ 1.3 dB </w:t>
            </w:r>
          </w:p>
        </w:tc>
        <w:tc>
          <w:tcPr>
            <w:tcW w:w="3145" w:type="dxa"/>
          </w:tcPr>
          <w:p w14:paraId="31435CCF" w14:textId="77777777" w:rsidR="007F2782" w:rsidRDefault="007F2782" w:rsidP="00CE344A">
            <w:pPr>
              <w:spacing w:before="0"/>
            </w:pPr>
            <w:r>
              <w:t>11 bits UCI, w/ DTX detection, 1% BLER, 2</w:t>
            </w:r>
            <w:r>
              <w:rPr>
                <w:rFonts w:hint="eastAsia"/>
              </w:rPr>
              <w:t xml:space="preserve"> PUCCH repetitions</w:t>
            </w:r>
          </w:p>
          <w:p w14:paraId="004C4FEA" w14:textId="77777777" w:rsidR="007F2782" w:rsidRDefault="007F2782" w:rsidP="00CE344A">
            <w:pPr>
              <w:spacing w:before="0"/>
              <w:jc w:val="left"/>
            </w:pPr>
            <w:r>
              <w:t>Receiver for Rel-15/16 PUCCH: Coherent detection, DTX is performed based on union of DMRS and UCI symbols. Channel estimation is performed individually for each repetition.</w:t>
            </w:r>
          </w:p>
          <w:p w14:paraId="0AA267E7" w14:textId="77777777" w:rsidR="007F2782" w:rsidRDefault="007F2782" w:rsidP="00CE344A">
            <w:pPr>
              <w:spacing w:before="0"/>
              <w:jc w:val="left"/>
            </w:pPr>
          </w:p>
          <w:p w14:paraId="1378BC9F" w14:textId="77777777" w:rsidR="007F2782" w:rsidRDefault="007F2782" w:rsidP="00CE344A">
            <w:pPr>
              <w:spacing w:before="0"/>
            </w:pPr>
            <w:r>
              <w:t>Receiver for PUCCH enhancement scheme: Joint channel estimation is used for PUCCH repetitions in consecutive slots, in addition to receiver for Rel-15 and Rel-16 UEs.</w:t>
            </w:r>
          </w:p>
          <w:p w14:paraId="19E8EE5B" w14:textId="77777777" w:rsidR="007F2782" w:rsidRDefault="007F2782" w:rsidP="00CE344A">
            <w:pPr>
              <w:spacing w:before="0"/>
            </w:pPr>
            <w:r>
              <w:t>Note: Ideal noise power estimation is used for both receivers, and the noise power is used only in DTX detection.</w:t>
            </w:r>
          </w:p>
        </w:tc>
      </w:tr>
    </w:tbl>
    <w:p w14:paraId="2D020647" w14:textId="77777777" w:rsidR="007F2782" w:rsidRDefault="007F2782" w:rsidP="00550428">
      <w:pPr>
        <w:rPr>
          <w:b/>
          <w:bCs/>
        </w:rPr>
      </w:pPr>
    </w:p>
    <w:p w14:paraId="22A4B32C" w14:textId="77777777" w:rsidR="00550428" w:rsidRDefault="00550428" w:rsidP="00550428"/>
    <w:p w14:paraId="237A5E73" w14:textId="77777777" w:rsidR="00550428" w:rsidRDefault="00550428" w:rsidP="00550428">
      <w:pPr>
        <w:rPr>
          <w:rFonts w:ascii="Times New Roman" w:hAnsi="Times New Roman" w:cs="Times New Roman"/>
          <w:b/>
          <w:bCs/>
          <w:sz w:val="20"/>
          <w:szCs w:val="20"/>
        </w:rPr>
      </w:pPr>
      <w:r>
        <w:rPr>
          <w:b/>
          <w:bCs/>
        </w:rPr>
        <w:t>Proposal 6-3: For DMRS bundling cross PUCCH repetitions, capture the following in the TR</w:t>
      </w:r>
    </w:p>
    <w:p w14:paraId="288635D9" w14:textId="77777777" w:rsidR="00550428" w:rsidRDefault="00550428" w:rsidP="00550428">
      <w:pPr>
        <w:pStyle w:val="ListParagraph"/>
        <w:numPr>
          <w:ilvl w:val="0"/>
          <w:numId w:val="4"/>
        </w:numPr>
        <w:spacing w:after="0"/>
        <w:ind w:left="1008"/>
        <w:rPr>
          <w:rFonts w:ascii="Times New Roman" w:hAnsi="Times New Roman" w:cs="Times New Roman"/>
          <w:sz w:val="20"/>
          <w:szCs w:val="20"/>
          <w:lang w:eastAsia="zh-CN"/>
        </w:rPr>
      </w:pPr>
      <w:r>
        <w:rPr>
          <w:rFonts w:ascii="Times New Roman" w:hAnsi="Times New Roman" w:cs="Times New Roman"/>
          <w:lang w:val="en-GB"/>
        </w:rPr>
        <w:t xml:space="preserve">New channel estimator needs to be implemented </w:t>
      </w:r>
      <w:r>
        <w:rPr>
          <w:rFonts w:ascii="Times New Roman" w:hAnsi="Times New Roman" w:cs="Times New Roman"/>
          <w:color w:val="FF0000"/>
          <w:lang w:val="en-GB"/>
        </w:rPr>
        <w:t xml:space="preserve">at receiver </w:t>
      </w:r>
      <w:r>
        <w:rPr>
          <w:rFonts w:ascii="Times New Roman" w:hAnsi="Times New Roman" w:cs="Times New Roman"/>
          <w:lang w:val="en-GB"/>
        </w:rPr>
        <w:t>to process DMRS across multiple repetitions</w:t>
      </w:r>
    </w:p>
    <w:p w14:paraId="3FCC9807" w14:textId="77777777" w:rsidR="00550428" w:rsidRDefault="00550428" w:rsidP="00550428">
      <w:pPr>
        <w:pStyle w:val="ListParagraph"/>
        <w:numPr>
          <w:ilvl w:val="0"/>
          <w:numId w:val="4"/>
        </w:numPr>
        <w:spacing w:after="0"/>
        <w:ind w:left="1008"/>
        <w:rPr>
          <w:rFonts w:ascii="Times New Roman" w:hAnsi="Times New Roman" w:cs="Times New Roman"/>
          <w:lang w:val="en-GB"/>
        </w:rPr>
      </w:pPr>
      <w:r>
        <w:rPr>
          <w:rFonts w:ascii="Times New Roman" w:hAnsi="Times New Roman" w:cs="Times New Roman"/>
          <w:lang w:val="en-GB"/>
        </w:rPr>
        <w:t xml:space="preserve">Same phase and transmission power need to be maintained </w:t>
      </w:r>
      <w:r>
        <w:rPr>
          <w:rFonts w:ascii="Times New Roman" w:hAnsi="Times New Roman" w:cs="Times New Roman"/>
          <w:color w:val="FF0000"/>
          <w:lang w:val="en-GB"/>
        </w:rPr>
        <w:t xml:space="preserve">at UE </w:t>
      </w:r>
      <w:r>
        <w:rPr>
          <w:rFonts w:ascii="Times New Roman" w:hAnsi="Times New Roman" w:cs="Times New Roman"/>
          <w:lang w:val="en-GB"/>
        </w:rPr>
        <w:t>cross PUCCH repetitions</w:t>
      </w:r>
    </w:p>
    <w:p w14:paraId="26F12859" w14:textId="77777777" w:rsidR="00550428" w:rsidRDefault="00550428" w:rsidP="00550428">
      <w:pPr>
        <w:pStyle w:val="ListParagraph"/>
        <w:numPr>
          <w:ilvl w:val="0"/>
          <w:numId w:val="4"/>
        </w:numPr>
        <w:spacing w:after="0"/>
        <w:ind w:left="1008"/>
        <w:rPr>
          <w:rFonts w:ascii="Times New Roman" w:hAnsi="Times New Roman" w:cs="Times New Roman"/>
          <w:lang w:val="en-GB"/>
        </w:rPr>
      </w:pPr>
      <w:r>
        <w:rPr>
          <w:rFonts w:ascii="Times New Roman" w:hAnsi="Times New Roman" w:cs="Times New Roman"/>
          <w:color w:val="FF0000"/>
          <w:lang w:val="en-GB"/>
        </w:rPr>
        <w:t>[</w:t>
      </w:r>
      <w:r>
        <w:rPr>
          <w:rFonts w:ascii="Times New Roman" w:hAnsi="Times New Roman" w:cs="Times New Roman"/>
          <w:lang w:val="en-GB"/>
        </w:rPr>
        <w:t>Maintaining phase coherence across slots requires UE to alter how slot boundaries events (such as timing or power adjustments) are handled</w:t>
      </w:r>
      <w:r>
        <w:rPr>
          <w:rFonts w:ascii="Times New Roman" w:hAnsi="Times New Roman" w:cs="Times New Roman"/>
          <w:color w:val="FF0000"/>
          <w:lang w:val="en-GB"/>
        </w:rPr>
        <w:t>]</w:t>
      </w:r>
    </w:p>
    <w:p w14:paraId="5B6BA238" w14:textId="77777777" w:rsidR="00550428" w:rsidRPr="00550428" w:rsidRDefault="00550428">
      <w:pPr>
        <w:rPr>
          <w:lang w:val="en-GB"/>
        </w:rPr>
      </w:pPr>
    </w:p>
    <w:sectPr w:rsidR="00550428" w:rsidRPr="00550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EC"/>
    <w:rsid w:val="00550428"/>
    <w:rsid w:val="00561B16"/>
    <w:rsid w:val="007455CD"/>
    <w:rsid w:val="007F2782"/>
    <w:rsid w:val="009F035D"/>
    <w:rsid w:val="00A33479"/>
    <w:rsid w:val="00B2129B"/>
    <w:rsid w:val="00D05480"/>
    <w:rsid w:val="00ED54EC"/>
    <w:rsid w:val="00FC580B"/>
    <w:rsid w:val="00FD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2C26"/>
  <w15:chartTrackingRefBased/>
  <w15:docId w15:val="{6CFA1B63-1851-48F0-9685-5A4CCA58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4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EC"/>
    <w:rPr>
      <w:rFonts w:ascii="Segoe UI" w:hAnsi="Segoe UI" w:cs="Segoe UI"/>
      <w:sz w:val="18"/>
      <w:szCs w:val="18"/>
    </w:rPr>
  </w:style>
  <w:style w:type="paragraph" w:styleId="Caption">
    <w:name w:val="caption"/>
    <w:basedOn w:val="Normal"/>
    <w:next w:val="Normal"/>
    <w:link w:val="CaptionChar"/>
    <w:qFormat/>
    <w:rsid w:val="00ED54EC"/>
    <w:pPr>
      <w:spacing w:before="120" w:after="120"/>
    </w:pPr>
    <w:rPr>
      <w:b/>
      <w:bCs/>
    </w:rPr>
  </w:style>
  <w:style w:type="table" w:styleId="TableGrid">
    <w:name w:val="Table Grid"/>
    <w:basedOn w:val="TableNormal"/>
    <w:uiPriority w:val="39"/>
    <w:qFormat/>
    <w:rsid w:val="00ED54EC"/>
    <w:pPr>
      <w:spacing w:before="120"/>
      <w:jc w:val="both"/>
    </w:pPr>
    <w:rPr>
      <w:rFonts w:ascii="New York" w:eastAsia="SimSu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locked/>
    <w:rsid w:val="00ED54EC"/>
    <w:rPr>
      <w:rFonts w:ascii="Times New Roman" w:eastAsia="Times New Roman" w:hAnsi="Times New Roman" w:cs="Times New Roman"/>
      <w:b/>
      <w:bCs/>
      <w:sz w:val="20"/>
      <w:szCs w:val="20"/>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locked/>
    <w:rsid w:val="00550428"/>
    <w:rPr>
      <w:rFonts w:ascii="Calibri" w:hAnsi="Calibri" w:cs="Calibri"/>
      <w:lang w:eastAsia="en-I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rsid w:val="00550428"/>
    <w:pPr>
      <w:overflowPunct w:val="0"/>
      <w:autoSpaceDE w:val="0"/>
      <w:autoSpaceDN w:val="0"/>
      <w:spacing w:after="180" w:line="252" w:lineRule="auto"/>
      <w:ind w:left="720"/>
    </w:pPr>
    <w:rPr>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4765">
      <w:bodyDiv w:val="1"/>
      <w:marLeft w:val="0"/>
      <w:marRight w:val="0"/>
      <w:marTop w:val="0"/>
      <w:marBottom w:val="0"/>
      <w:divBdr>
        <w:top w:val="none" w:sz="0" w:space="0" w:color="auto"/>
        <w:left w:val="none" w:sz="0" w:space="0" w:color="auto"/>
        <w:bottom w:val="none" w:sz="0" w:space="0" w:color="auto"/>
        <w:right w:val="none" w:sz="0" w:space="0" w:color="auto"/>
      </w:divBdr>
    </w:div>
    <w:div w:id="146284702">
      <w:bodyDiv w:val="1"/>
      <w:marLeft w:val="0"/>
      <w:marRight w:val="0"/>
      <w:marTop w:val="0"/>
      <w:marBottom w:val="0"/>
      <w:divBdr>
        <w:top w:val="none" w:sz="0" w:space="0" w:color="auto"/>
        <w:left w:val="none" w:sz="0" w:space="0" w:color="auto"/>
        <w:bottom w:val="none" w:sz="0" w:space="0" w:color="auto"/>
        <w:right w:val="none" w:sz="0" w:space="0" w:color="auto"/>
      </w:divBdr>
    </w:div>
    <w:div w:id="65773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1662</Words>
  <Characters>9476</Characters>
  <Application>Microsoft Office Word</Application>
  <DocSecurity>0</DocSecurity>
  <Lines>78</Lines>
  <Paragraphs>22</Paragraphs>
  <ScaleCrop>false</ScaleCrop>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Qualcomm</cp:lastModifiedBy>
  <cp:revision>7</cp:revision>
  <dcterms:created xsi:type="dcterms:W3CDTF">2020-11-13T03:22:00Z</dcterms:created>
  <dcterms:modified xsi:type="dcterms:W3CDTF">2020-11-13T03:53:00Z</dcterms:modified>
</cp:coreProperties>
</file>