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5FF33EF"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50206">
        <w:rPr>
          <w:rFonts w:cs="Arial"/>
          <w:bCs/>
          <w:sz w:val="22"/>
        </w:rPr>
        <w:t>09391</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509DB657"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08D41BB0" w14:textId="723051BB" w:rsidR="00D1338F" w:rsidRDefault="00D1338F" w:rsidP="003A0267">
      <w:pPr>
        <w:jc w:val="both"/>
        <w:rPr>
          <w:szCs w:val="22"/>
          <w:lang w:val="en-US"/>
        </w:rPr>
      </w:pPr>
      <w:r>
        <w:rPr>
          <w:szCs w:val="22"/>
          <w:lang w:val="en-US"/>
        </w:rPr>
        <w:t xml:space="preserve">Based on the collection of initial responses to e.g. </w:t>
      </w:r>
      <w:r w:rsidRPr="00D1338F">
        <w:rPr>
          <w:szCs w:val="22"/>
          <w:lang w:val="en-US"/>
        </w:rPr>
        <w:t>Question 7.9.2-1</w:t>
      </w:r>
      <w:r>
        <w:rPr>
          <w:szCs w:val="22"/>
          <w:lang w:val="en-US"/>
        </w:rPr>
        <w:t>, the following can be considered when deciding on what combinations of complexity reduction techniques that should be evaluated.</w:t>
      </w:r>
      <w:bookmarkStart w:id="4" w:name="_GoBack"/>
      <w:bookmarkEnd w:id="4"/>
    </w:p>
    <w:tbl>
      <w:tblPr>
        <w:tblStyle w:val="TableGrid"/>
        <w:tblW w:w="0" w:type="auto"/>
        <w:tblLook w:val="04A0" w:firstRow="1" w:lastRow="0" w:firstColumn="1" w:lastColumn="0" w:noHBand="0" w:noVBand="1"/>
      </w:tblPr>
      <w:tblGrid>
        <w:gridCol w:w="9630"/>
      </w:tblGrid>
      <w:tr w:rsidR="00D1338F" w14:paraId="0ACEBDB0" w14:textId="77777777" w:rsidTr="00D1338F">
        <w:tc>
          <w:tcPr>
            <w:tcW w:w="9630" w:type="dxa"/>
          </w:tcPr>
          <w:p w14:paraId="384FC6D4" w14:textId="77777777" w:rsidR="00D1338F" w:rsidRPr="0013312D" w:rsidRDefault="00D1338F" w:rsidP="00D1338F">
            <w:pPr>
              <w:jc w:val="both"/>
              <w:rPr>
                <w:lang w:val="en-US"/>
              </w:rPr>
            </w:pPr>
            <w:r w:rsidRPr="0013312D">
              <w:rPr>
                <w:lang w:val="en-US"/>
              </w:rPr>
              <w:t>For FR1 FDD:</w:t>
            </w:r>
          </w:p>
          <w:p w14:paraId="678B8E34"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FDB3C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48BC45DB"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79D0B79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206F01"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124F4E1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07744C5C"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13A2242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4E512DD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1B57F310"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1814668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61AD5DD2"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2F51D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&gt;1 Rx</w:t>
            </w:r>
          </w:p>
          <w:p w14:paraId="2088EDE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401A84BD"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546322BF"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A38DC4A" w14:textId="77777777" w:rsidR="00D1338F" w:rsidRPr="0013312D" w:rsidRDefault="00D1338F" w:rsidP="00D1338F">
            <w:pPr>
              <w:jc w:val="both"/>
              <w:rPr>
                <w:lang w:val="en-US"/>
              </w:rPr>
            </w:pPr>
            <w:r w:rsidRPr="0013312D">
              <w:rPr>
                <w:lang w:val="en-US"/>
              </w:rPr>
              <w:t>For FR1 TDD:</w:t>
            </w:r>
          </w:p>
          <w:p w14:paraId="7267FA17"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19F2444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E31743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4A442C75"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346A73A0" w14:textId="77777777" w:rsidR="00D1338F" w:rsidRPr="00160531"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72E282E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76C510EA"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0126CCF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8928948"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38A96FAA"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72DB04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0ECFDC9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574DAB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59C86EBE"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94D6735" w14:textId="77777777" w:rsidR="00D1338F" w:rsidRPr="0013312D" w:rsidRDefault="00D1338F" w:rsidP="00D1338F">
            <w:pPr>
              <w:jc w:val="both"/>
              <w:rPr>
                <w:lang w:val="en-US"/>
              </w:rPr>
            </w:pPr>
            <w:r w:rsidRPr="0013312D">
              <w:rPr>
                <w:lang w:val="en-US"/>
              </w:rPr>
              <w:t>For FR2:</w:t>
            </w:r>
          </w:p>
          <w:p w14:paraId="297D4395"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5967130"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378111E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D98D87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BB4DEEB"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4D88BC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02762F4D"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0B015BB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E274A0D"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5450C0C2"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38FFC08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68A8E2E"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4C7D53F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2FB9ED3B" w14:textId="3E8C91BF" w:rsidR="00D1338F" w:rsidRPr="00D1338F" w:rsidRDefault="00D1338F" w:rsidP="003A0267">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bl>
    <w:p w14:paraId="16271CFC" w14:textId="77777777" w:rsidR="00D1338F" w:rsidRDefault="00D1338F" w:rsidP="003A0267">
      <w:pPr>
        <w:jc w:val="both"/>
        <w:rPr>
          <w:szCs w:val="22"/>
          <w:lang w:val="en-US"/>
        </w:rPr>
      </w:pPr>
    </w:p>
    <w:p w14:paraId="4A6087C8" w14:textId="58ACB5B6" w:rsidR="00FC4495" w:rsidRDefault="00FC4495" w:rsidP="003A0267">
      <w:pPr>
        <w:jc w:val="both"/>
        <w:rPr>
          <w:szCs w:val="22"/>
          <w:lang w:val="en-US"/>
        </w:rPr>
      </w:pPr>
      <w:r>
        <w:rPr>
          <w:szCs w:val="22"/>
          <w:lang w:val="en-US"/>
        </w:rPr>
        <w:t xml:space="preserve">The next </w:t>
      </w:r>
      <w:r w:rsidR="00D1338F">
        <w:rPr>
          <w:szCs w:val="22"/>
          <w:lang w:val="en-US"/>
        </w:rPr>
        <w:t>discussion round</w:t>
      </w:r>
      <w:r>
        <w:rPr>
          <w:szCs w:val="22"/>
          <w:lang w:val="en-US"/>
        </w:rPr>
        <w:t xml:space="preserve"> in this email discussion is documented in </w:t>
      </w:r>
      <w:hyperlink r:id="rId12" w:history="1">
        <w:r w:rsidRPr="00FC4495">
          <w:rPr>
            <w:rStyle w:val="Hyperlink"/>
            <w:szCs w:val="22"/>
            <w:lang w:val="en-US"/>
          </w:rPr>
          <w:t>R1-2009393</w:t>
        </w:r>
      </w:hyperlink>
      <w:r w:rsidR="006729B2">
        <w:rPr>
          <w:szCs w:val="22"/>
          <w:lang w:val="en-US"/>
        </w:rPr>
        <w:t xml:space="preserve"> (FLS3)</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lastRenderedPageBreak/>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lastRenderedPageBreak/>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5" w:name="_Toc42165594"/>
      <w:r>
        <w:t>7</w:t>
      </w:r>
      <w:r>
        <w:tab/>
        <w:t>UE complexity reduction features</w:t>
      </w:r>
      <w:bookmarkEnd w:id="5"/>
    </w:p>
    <w:p w14:paraId="20EF26AD" w14:textId="77777777" w:rsidR="00090EF0" w:rsidRPr="000E647A"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11AB7D9D" w14:textId="77777777" w:rsidR="00090EF0" w:rsidRPr="000E647A" w:rsidRDefault="00090EF0" w:rsidP="00090EF0">
      <w:pPr>
        <w:pStyle w:val="Heading2"/>
      </w:pPr>
      <w:bookmarkStart w:id="9" w:name="_Toc42165596"/>
      <w:bookmarkStart w:id="10" w:name="_Toc51768531"/>
      <w:bookmarkStart w:id="11" w:name="_Toc51771038"/>
      <w:r>
        <w:t>7</w:t>
      </w:r>
      <w:r w:rsidRPr="000E647A">
        <w:t>.2</w:t>
      </w:r>
      <w:r w:rsidRPr="000E647A">
        <w:tab/>
        <w:t>Reduced number of UE Rx/Tx antennas</w:t>
      </w:r>
      <w:bookmarkEnd w:id="9"/>
      <w:bookmarkEnd w:id="10"/>
      <w:bookmarkEnd w:id="11"/>
    </w:p>
    <w:p w14:paraId="7AFE9D70" w14:textId="085B79F9" w:rsidR="00090EF0" w:rsidRPr="000E647A"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lastRenderedPageBreak/>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lastRenderedPageBreak/>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lastRenderedPageBreak/>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lastRenderedPageBreak/>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r w:rsidR="008650B7" w:rsidRPr="008E3AB5" w14:paraId="4B769344" w14:textId="77777777" w:rsidTr="000506FD">
        <w:tc>
          <w:tcPr>
            <w:tcW w:w="1479" w:type="dxa"/>
          </w:tcPr>
          <w:p w14:paraId="55EABBB1" w14:textId="02BB2ED3" w:rsidR="008650B7" w:rsidRDefault="008650B7" w:rsidP="008650B7">
            <w:pPr>
              <w:rPr>
                <w:lang w:val="en-US" w:eastAsia="zh-CN"/>
              </w:rPr>
            </w:pPr>
            <w:r>
              <w:rPr>
                <w:rFonts w:eastAsia="DengXian" w:hint="eastAsia"/>
                <w:lang w:val="en-US" w:eastAsia="zh-CN"/>
              </w:rPr>
              <w:t>Spreadtrum</w:t>
            </w:r>
          </w:p>
        </w:tc>
        <w:tc>
          <w:tcPr>
            <w:tcW w:w="1372" w:type="dxa"/>
          </w:tcPr>
          <w:p w14:paraId="292F4FBE" w14:textId="61FFF851" w:rsidR="008650B7" w:rsidRDefault="008650B7" w:rsidP="008650B7">
            <w:pPr>
              <w:tabs>
                <w:tab w:val="left" w:pos="551"/>
              </w:tabs>
              <w:rPr>
                <w:lang w:val="en-US" w:eastAsia="zh-CN"/>
              </w:rPr>
            </w:pPr>
            <w:r>
              <w:rPr>
                <w:rFonts w:eastAsia="DengXian" w:hint="eastAsia"/>
                <w:lang w:val="en-US" w:eastAsia="zh-CN"/>
              </w:rPr>
              <w:t>Y</w:t>
            </w:r>
          </w:p>
        </w:tc>
        <w:tc>
          <w:tcPr>
            <w:tcW w:w="6780" w:type="dxa"/>
          </w:tcPr>
          <w:p w14:paraId="1712E8B8" w14:textId="33E626F4" w:rsidR="008650B7" w:rsidRDefault="008650B7" w:rsidP="008650B7">
            <w:pPr>
              <w:rPr>
                <w:lang w:val="en-US" w:eastAsia="zh-CN"/>
              </w:rPr>
            </w:pPr>
            <w:r w:rsidRPr="00BA0A60">
              <w:rPr>
                <w:lang w:val="en-US" w:eastAsia="zh-CN"/>
              </w:rPr>
              <w:t>P1</w:t>
            </w:r>
            <w:r>
              <w:rPr>
                <w:lang w:val="en-US" w:eastAsia="zh-CN"/>
              </w:rPr>
              <w:t>(can be also discussed in MIMO Layers), P7</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lastRenderedPageBreak/>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w:t>
            </w:r>
            <w:r>
              <w:rPr>
                <w:rFonts w:cs="Arial"/>
                <w:lang w:eastAsia="ja-JP"/>
              </w:rPr>
              <w:lastRenderedPageBreak/>
              <w:t>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w:t>
      </w:r>
      <w:r w:rsidR="00146113">
        <w:rPr>
          <w:b/>
          <w:bCs/>
        </w:rPr>
        <w:lastRenderedPageBreak/>
        <w:t>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Heading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3" w:name="_Toc42165604"/>
      <w:bookmarkStart w:id="34" w:name="_Toc51768539"/>
      <w:bookmarkStart w:id="35" w:name="_Toc51771046"/>
      <w:r>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lastRenderedPageBreak/>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39"/>
      <w:bookmarkEnd w:id="40"/>
      <w:bookmarkEnd w:id="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lastRenderedPageBreak/>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5" w:name="_Toc42165608"/>
      <w:bookmarkStart w:id="46" w:name="_Toc51768543"/>
      <w:bookmarkStart w:id="4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E5164C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lastRenderedPageBreak/>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Heading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1" w:name="_Toc42165610"/>
      <w:bookmarkStart w:id="52" w:name="_Toc51768545"/>
      <w:bookmarkStart w:id="53" w:name="_Toc51771052"/>
      <w:r>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 w:name="_Toc42165611"/>
      <w:bookmarkStart w:id="55" w:name="_Toc51768546"/>
      <w:bookmarkStart w:id="56" w:name="_Toc51771053"/>
      <w:r>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lastRenderedPageBreak/>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7" w:name="_Toc42165612"/>
      <w:bookmarkStart w:id="58" w:name="_Toc51768547"/>
      <w:bookmarkStart w:id="59" w:name="_Toc51771054"/>
      <w:r>
        <w:t>7</w:t>
      </w:r>
      <w:r w:rsidRPr="000E647A">
        <w:t>.</w:t>
      </w:r>
      <w:r>
        <w:t>4</w:t>
      </w:r>
      <w:r w:rsidRPr="000E647A">
        <w:t>.4</w:t>
      </w:r>
      <w:r w:rsidRPr="000E647A">
        <w:tab/>
        <w:t xml:space="preserve">Analysis of </w:t>
      </w:r>
      <w:r>
        <w:t xml:space="preserve">coexistence with legacy </w:t>
      </w:r>
      <w:r w:rsidR="00790265">
        <w:t>UEs</w:t>
      </w:r>
      <w:bookmarkEnd w:id="57"/>
      <w:bookmarkEnd w:id="58"/>
      <w:bookmarkEnd w:id="5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60" w:name="_Toc42165613"/>
      <w:bookmarkStart w:id="61" w:name="_Toc51768548"/>
      <w:bookmarkStart w:id="62" w:name="_Toc51771055"/>
      <w:r>
        <w:t>7</w:t>
      </w:r>
      <w:r w:rsidRPr="000E647A">
        <w:t>.4.</w:t>
      </w:r>
      <w:r>
        <w:t>5</w:t>
      </w:r>
      <w:r w:rsidRPr="000E647A">
        <w:tab/>
        <w:t>Analysis of specification impacts</w:t>
      </w:r>
      <w:bookmarkEnd w:id="60"/>
      <w:bookmarkEnd w:id="61"/>
      <w:bookmarkEnd w:id="6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3" w:name="_Toc42165614"/>
      <w:bookmarkStart w:id="64" w:name="_Toc51768549"/>
      <w:bookmarkStart w:id="6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0E84F862"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Heading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lastRenderedPageBreak/>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5" w:name="_Toc42165618"/>
      <w:bookmarkStart w:id="76" w:name="_Toc51768553"/>
      <w:bookmarkStart w:id="77" w:name="_Toc51771060"/>
      <w:r>
        <w:t>7</w:t>
      </w:r>
      <w:r w:rsidRPr="000E647A">
        <w:t>.</w:t>
      </w:r>
      <w:r>
        <w:t>5</w:t>
      </w:r>
      <w:r w:rsidRPr="000E647A">
        <w:t>.4</w:t>
      </w:r>
      <w:r w:rsidRPr="000E647A">
        <w:tab/>
        <w:t xml:space="preserve">Analysis of </w:t>
      </w:r>
      <w:r>
        <w:t xml:space="preserve">coexistence with legacy </w:t>
      </w:r>
      <w:r w:rsidR="00790265">
        <w:t>UEs</w:t>
      </w:r>
      <w:bookmarkEnd w:id="75"/>
      <w:bookmarkEnd w:id="76"/>
      <w:bookmarkEnd w:id="7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8" w:name="_Toc42165619"/>
      <w:bookmarkStart w:id="79" w:name="_Toc51768554"/>
      <w:bookmarkStart w:id="80" w:name="_Toc51771061"/>
      <w:r>
        <w:lastRenderedPageBreak/>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lastRenderedPageBreak/>
              <w:t>We can also accept option 4.</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4" w:name="_Toc42165622"/>
      <w:bookmarkStart w:id="85" w:name="_Toc51768557"/>
      <w:bookmarkStart w:id="86" w:name="_Toc51771064"/>
      <w:r>
        <w:lastRenderedPageBreak/>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90" w:name="_Toc42165624"/>
      <w:bookmarkStart w:id="91" w:name="_Toc51768559"/>
      <w:bookmarkStart w:id="92" w:name="_Toc51771066"/>
      <w:r>
        <w:t>7</w:t>
      </w:r>
      <w:r w:rsidRPr="000E647A">
        <w:t>.</w:t>
      </w:r>
      <w:r>
        <w:t>6</w:t>
      </w:r>
      <w:r w:rsidRPr="000E647A">
        <w:t>.4</w:t>
      </w:r>
      <w:r w:rsidRPr="000E647A">
        <w:tab/>
        <w:t xml:space="preserve">Analysis of </w:t>
      </w:r>
      <w:r>
        <w:t xml:space="preserve">coexistence with legacy </w:t>
      </w:r>
      <w:r w:rsidR="00790265">
        <w:t>UEs</w:t>
      </w:r>
      <w:bookmarkEnd w:id="90"/>
      <w:bookmarkEnd w:id="91"/>
      <w:bookmarkEnd w:id="9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lastRenderedPageBreak/>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lastRenderedPageBreak/>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lastRenderedPageBreak/>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C36C4C">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C36C4C">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C36C4C">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C36C4C">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lastRenderedPageBreak/>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lastRenderedPageBreak/>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lastRenderedPageBreak/>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w:t>
      </w:r>
      <w:r w:rsidR="004413EE" w:rsidRPr="00727E90">
        <w:rPr>
          <w:rFonts w:ascii="Times New Roman" w:hAnsi="Times New Roman"/>
        </w:rPr>
        <w:lastRenderedPageBreak/>
        <w:t xml:space="preserve">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lastRenderedPageBreak/>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5A0169A5" w14:textId="0E273C6A"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lastRenderedPageBreak/>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lastRenderedPageBreak/>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lastRenderedPageBreak/>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ListParagraph"/>
              <w:numPr>
                <w:ilvl w:val="0"/>
                <w:numId w:val="25"/>
              </w:numPr>
              <w:jc w:val="both"/>
              <w:rPr>
                <w:lang w:val="en-US"/>
              </w:rPr>
            </w:pPr>
            <w:r>
              <w:rPr>
                <w:lang w:val="en-US"/>
              </w:rPr>
              <w:t>20MHz, 1 layer, 1Rx, doubled N1 and N2</w:t>
            </w:r>
          </w:p>
          <w:p w14:paraId="22FB73D1" w14:textId="77777777" w:rsidR="00CB64FD" w:rsidRDefault="00FE0FE5" w:rsidP="00FE0FE5">
            <w:pPr>
              <w:pStyle w:val="ListParagraph"/>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ListParagraph"/>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t>For FR1 TDD, add:</w:t>
            </w:r>
          </w:p>
          <w:p w14:paraId="779C84B6" w14:textId="6AE1FED9" w:rsidR="00F65727" w:rsidRPr="00F65727"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D20236" w:rsidRDefault="00382245" w:rsidP="00382245">
            <w:pPr>
              <w:pStyle w:val="ListParagraph"/>
              <w:numPr>
                <w:ilvl w:val="0"/>
                <w:numId w:val="25"/>
              </w:numPr>
              <w:rPr>
                <w:lang w:val="en-US"/>
              </w:rPr>
            </w:pPr>
            <w:r w:rsidRPr="00D20236">
              <w:rPr>
                <w:lang w:val="en-US"/>
              </w:rPr>
              <w:t>100 MHz, 1 layer, 1 Rx, max 16QAM in DL</w:t>
            </w:r>
            <w:r>
              <w:rPr>
                <w:lang w:val="en-US"/>
              </w:rPr>
              <w:t xml:space="preserve">, </w:t>
            </w:r>
            <w:r>
              <w:rPr>
                <w:rFonts w:ascii="Times New Roman" w:hAnsi="Times New Roman"/>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lastRenderedPageBreak/>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318768AB"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p w14:paraId="42A78CA6" w14:textId="77777777" w:rsidR="001F5762" w:rsidRDefault="001F5762" w:rsidP="001F5762">
            <w:pPr>
              <w:pStyle w:val="BodyText"/>
              <w:rPr>
                <w:rFonts w:ascii="Times New Roman" w:hAnsi="Times New Roman"/>
              </w:rPr>
            </w:pP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66FB3"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A66FB3"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66FB3"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66FB3"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66FB3"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66FB3"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66FB3"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66FB3"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66FB3"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66FB3"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66FB3"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66FB3"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66FB3"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66FB3"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66FB3"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66FB3"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66FB3"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66FB3"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66FB3"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66FB3"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66FB3"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66FB3"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66FB3"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66FB3"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66FB3"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66FB3"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66FB3"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66FB3"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66FB3"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66FB3"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66FB3"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66FB3"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66FB3"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66FB3"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66FB3"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66FB3"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66FB3"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66FB3"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2C4C" w14:textId="77777777" w:rsidR="00A66FB3" w:rsidRDefault="00A66FB3" w:rsidP="00581A60">
      <w:pPr>
        <w:spacing w:after="0"/>
      </w:pPr>
      <w:r>
        <w:separator/>
      </w:r>
    </w:p>
  </w:endnote>
  <w:endnote w:type="continuationSeparator" w:id="0">
    <w:p w14:paraId="16EDF340" w14:textId="77777777" w:rsidR="00A66FB3" w:rsidRDefault="00A66FB3" w:rsidP="00581A60">
      <w:pPr>
        <w:spacing w:after="0"/>
      </w:pPr>
      <w:r>
        <w:continuationSeparator/>
      </w:r>
    </w:p>
  </w:endnote>
  <w:endnote w:type="continuationNotice" w:id="1">
    <w:p w14:paraId="3A338CDB" w14:textId="77777777" w:rsidR="00A66FB3" w:rsidRDefault="00A66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74EBB" w14:textId="77777777" w:rsidR="00A66FB3" w:rsidRDefault="00A66FB3" w:rsidP="00581A60">
      <w:pPr>
        <w:spacing w:after="0"/>
      </w:pPr>
      <w:r>
        <w:separator/>
      </w:r>
    </w:p>
  </w:footnote>
  <w:footnote w:type="continuationSeparator" w:id="0">
    <w:p w14:paraId="742C81A2" w14:textId="77777777" w:rsidR="00A66FB3" w:rsidRDefault="00A66FB3" w:rsidP="00581A60">
      <w:pPr>
        <w:spacing w:after="0"/>
      </w:pPr>
      <w:r>
        <w:continuationSeparator/>
      </w:r>
    </w:p>
  </w:footnote>
  <w:footnote w:type="continuationNotice" w:id="1">
    <w:p w14:paraId="4E414237" w14:textId="77777777" w:rsidR="00A66FB3" w:rsidRDefault="00A66F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30"/>
  </w:num>
  <w:num w:numId="12">
    <w:abstractNumId w:val="27"/>
  </w:num>
  <w:num w:numId="13">
    <w:abstractNumId w:val="22"/>
  </w:num>
  <w:num w:numId="14">
    <w:abstractNumId w:val="2"/>
  </w:num>
  <w:num w:numId="15">
    <w:abstractNumId w:val="8"/>
  </w:num>
  <w:num w:numId="16">
    <w:abstractNumId w:val="29"/>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8"/>
  </w:num>
  <w:num w:numId="28">
    <w:abstractNumId w:val="14"/>
  </w:num>
  <w:num w:numId="29">
    <w:abstractNumId w:val="32"/>
  </w:num>
  <w:num w:numId="30">
    <w:abstractNumId w:val="7"/>
  </w:num>
  <w:num w:numId="31">
    <w:abstractNumId w:val="20"/>
  </w:num>
  <w:num w:numId="32">
    <w:abstractNumId w:val="33"/>
  </w:num>
  <w:num w:numId="33">
    <w:abstractNumId w:val="0"/>
  </w:num>
  <w:num w:numId="3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6A9C"/>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762"/>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148"/>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245"/>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4C4D"/>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578E6"/>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DDC"/>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042"/>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E7086"/>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0B7"/>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829"/>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755A"/>
    <w:rsid w:val="0093025C"/>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5F05"/>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3ED8"/>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4A0B"/>
    <w:rsid w:val="00DA502C"/>
    <w:rsid w:val="00DA50EB"/>
    <w:rsid w:val="00DA5F85"/>
    <w:rsid w:val="00DA5F95"/>
    <w:rsid w:val="00DA74BC"/>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4FF4"/>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22E"/>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36A8A"/>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3.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11CF0-7B3A-4CA3-8F7A-4A2FFF0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28680</Words>
  <Characters>152006</Characters>
  <Application>Microsoft Office Word</Application>
  <DocSecurity>0</DocSecurity>
  <Lines>1266</Lines>
  <Paragraphs>360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15</cp:revision>
  <dcterms:created xsi:type="dcterms:W3CDTF">2020-10-28T13:19:00Z</dcterms:created>
  <dcterms:modified xsi:type="dcterms:W3CDTF">2020-10-28T13:26:00Z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