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w:t>
        </w:r>
      </w:hyperlink>
      <w:r>
        <w:rPr>
          <w:rStyle w:val="Hyperlink"/>
          <w:rFonts w:ascii="Arial" w:hAnsi="Arial" w:cs="Arial"/>
          <w:b/>
          <w:sz w:val="24"/>
          <w:lang w:val="en-US"/>
        </w:rPr>
        <w:t>9314</w:t>
      </w:r>
      <w:r>
        <w:rPr>
          <w:rFonts w:ascii="Arial" w:hAnsi="Arial" w:cs="Arial"/>
          <w:b/>
          <w:sz w:val="24"/>
          <w:lang w:val="en-US"/>
        </w:rPr>
        <w:t xml:space="preserve"> </w:t>
      </w:r>
    </w:p>
    <w:p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217BB2" w:rsidRDefault="00217BB2">
      <w:pPr>
        <w:spacing w:after="0"/>
        <w:ind w:left="1988" w:hanging="1988"/>
        <w:rPr>
          <w:rFonts w:ascii="Arial" w:hAnsi="Arial" w:cs="Arial"/>
          <w:b/>
          <w:sz w:val="22"/>
          <w:lang w:val="en-US"/>
        </w:rPr>
      </w:pPr>
    </w:p>
    <w:p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217BB2" w:rsidRDefault="00217BB2">
      <w:pPr>
        <w:spacing w:after="0"/>
        <w:ind w:left="1988" w:hanging="1988"/>
        <w:rPr>
          <w:rFonts w:ascii="Arial" w:hAnsi="Arial" w:cs="Arial"/>
          <w:b/>
          <w:sz w:val="24"/>
          <w:lang w:val="en-US"/>
        </w:rPr>
      </w:pPr>
    </w:p>
    <w:p w:rsidR="00217BB2" w:rsidRDefault="00217BB2">
      <w:pPr>
        <w:pStyle w:val="Title"/>
        <w:pBdr>
          <w:bottom w:val="single" w:sz="4" w:space="1" w:color="auto"/>
        </w:pBdr>
        <w:tabs>
          <w:tab w:val="left" w:pos="709"/>
        </w:tabs>
        <w:spacing w:after="0"/>
        <w:jc w:val="left"/>
        <w:rPr>
          <w:rFonts w:eastAsiaTheme="minorEastAsia" w:cs="Arial"/>
          <w:lang w:val="en-US" w:eastAsia="zh-CN"/>
        </w:rPr>
      </w:pPr>
    </w:p>
    <w:p w:rsidR="00217BB2" w:rsidRDefault="0084335D">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rsidR="00217BB2" w:rsidRDefault="0084335D">
      <w:r>
        <w:t>This document provides a summary of the following email discussion:</w:t>
      </w:r>
    </w:p>
    <w:p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sidR="00E07461">
        <w:rPr>
          <w:b/>
          <w:bCs/>
          <w:lang w:eastAsia="en-US"/>
        </w:rPr>
        <w:fldChar w:fldCharType="begin"/>
      </w:r>
      <w:r>
        <w:rPr>
          <w:b/>
          <w:bCs/>
          <w:lang w:eastAsia="en-US"/>
        </w:rPr>
        <w:instrText xml:space="preserve"> TOC \o "1-3" \n \p " " \u </w:instrText>
      </w:r>
      <w:r w:rsidR="00E07461">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17BB2">
        <w:tc>
          <w:tcPr>
            <w:tcW w:w="10790" w:type="dxa"/>
          </w:tcPr>
          <w:p w:rsidR="00217BB2" w:rsidRDefault="0084335D">
            <w:pPr>
              <w:pStyle w:val="0Maintext"/>
              <w:numPr>
                <w:ilvl w:val="0"/>
                <w:numId w:val="29"/>
              </w:numPr>
            </w:pPr>
            <w:r>
              <w:t>Enhancements of DL positioning reference signals</w:t>
            </w:r>
          </w:p>
          <w:p w:rsidR="00217BB2" w:rsidRDefault="0084335D">
            <w:pPr>
              <w:pStyle w:val="0Maintext"/>
              <w:numPr>
                <w:ilvl w:val="1"/>
                <w:numId w:val="29"/>
              </w:numPr>
              <w:rPr>
                <w:highlight w:val="magenta"/>
              </w:rPr>
            </w:pPr>
            <w:r>
              <w:rPr>
                <w:highlight w:val="magenta"/>
              </w:rPr>
              <w:t>DL PRS processing with aggregated DL PRS resources</w:t>
            </w:r>
          </w:p>
          <w:p w:rsidR="00217BB2" w:rsidRDefault="0084335D">
            <w:pPr>
              <w:pStyle w:val="0Maintext"/>
              <w:numPr>
                <w:ilvl w:val="1"/>
                <w:numId w:val="29"/>
              </w:numPr>
              <w:rPr>
                <w:highlight w:val="yellow"/>
              </w:rPr>
            </w:pPr>
            <w:r>
              <w:rPr>
                <w:highlight w:val="yellow"/>
              </w:rPr>
              <w:t>DL PRS transmission patterns and additional DL PRS configuration</w:t>
            </w:r>
          </w:p>
          <w:p w:rsidR="00217BB2" w:rsidRDefault="0084335D">
            <w:pPr>
              <w:pStyle w:val="0Maintext"/>
              <w:numPr>
                <w:ilvl w:val="1"/>
                <w:numId w:val="29"/>
              </w:numPr>
              <w:rPr>
                <w:highlight w:val="yellow"/>
              </w:rPr>
            </w:pPr>
            <w:r>
              <w:rPr>
                <w:highlight w:val="yellow"/>
              </w:rPr>
              <w:t>Simultaneous transmission and reception DL PRS with other signals/channels</w:t>
            </w:r>
          </w:p>
          <w:p w:rsidR="00217BB2" w:rsidRDefault="0084335D">
            <w:pPr>
              <w:pStyle w:val="0Maintext"/>
              <w:numPr>
                <w:ilvl w:val="1"/>
                <w:numId w:val="29"/>
              </w:numPr>
            </w:pPr>
            <w:r>
              <w:t>DL PRS muting enhancements</w:t>
            </w:r>
          </w:p>
          <w:p w:rsidR="00217BB2" w:rsidRDefault="0084335D">
            <w:pPr>
              <w:pStyle w:val="0Maintext"/>
              <w:numPr>
                <w:ilvl w:val="1"/>
                <w:numId w:val="29"/>
              </w:numPr>
            </w:pPr>
            <w:r>
              <w:t>New DL reference signals for positioning</w:t>
            </w:r>
          </w:p>
          <w:p w:rsidR="00217BB2" w:rsidRDefault="0084335D">
            <w:pPr>
              <w:pStyle w:val="0Maintext"/>
              <w:numPr>
                <w:ilvl w:val="0"/>
                <w:numId w:val="29"/>
              </w:numPr>
            </w:pPr>
            <w:r>
              <w:t>Enhancements of UL positioning reference signals</w:t>
            </w:r>
          </w:p>
          <w:p w:rsidR="00217BB2" w:rsidRDefault="0084335D">
            <w:pPr>
              <w:pStyle w:val="0Maintext"/>
              <w:numPr>
                <w:ilvl w:val="1"/>
                <w:numId w:val="29"/>
              </w:numPr>
              <w:rPr>
                <w:highlight w:val="magenta"/>
              </w:rPr>
            </w:pPr>
            <w:r>
              <w:rPr>
                <w:highlight w:val="magenta"/>
              </w:rPr>
              <w:t>UL SRS transmission patterns</w:t>
            </w:r>
          </w:p>
          <w:p w:rsidR="00217BB2" w:rsidRDefault="0084335D">
            <w:pPr>
              <w:pStyle w:val="0Maintext"/>
              <w:numPr>
                <w:ilvl w:val="1"/>
                <w:numId w:val="29"/>
              </w:numPr>
              <w:rPr>
                <w:highlight w:val="magenta"/>
              </w:rPr>
            </w:pPr>
            <w:r>
              <w:rPr>
                <w:highlight w:val="magenta"/>
              </w:rPr>
              <w:t>UL SRS transmission with aggregated SRS resources</w:t>
            </w:r>
          </w:p>
          <w:p w:rsidR="00217BB2" w:rsidRDefault="0084335D">
            <w:pPr>
              <w:pStyle w:val="0Maintext"/>
              <w:numPr>
                <w:ilvl w:val="1"/>
                <w:numId w:val="29"/>
              </w:numPr>
              <w:rPr>
                <w:highlight w:val="yellow"/>
              </w:rPr>
            </w:pPr>
            <w:r>
              <w:rPr>
                <w:highlight w:val="yellow"/>
              </w:rPr>
              <w:t>Simultaneous transmission of UL SRS for positioning with other signals/channels</w:t>
            </w:r>
          </w:p>
          <w:p w:rsidR="00217BB2" w:rsidRDefault="0084335D">
            <w:pPr>
              <w:pStyle w:val="0Maintext"/>
              <w:numPr>
                <w:ilvl w:val="1"/>
                <w:numId w:val="29"/>
              </w:numPr>
              <w:rPr>
                <w:highlight w:val="yellow"/>
              </w:rPr>
            </w:pPr>
            <w:r>
              <w:rPr>
                <w:highlight w:val="yellow"/>
              </w:rPr>
              <w:t>Enhancement of SRS cyclic shift patterns</w:t>
            </w:r>
          </w:p>
          <w:p w:rsidR="00217BB2" w:rsidRDefault="0084335D">
            <w:pPr>
              <w:pStyle w:val="0Maintext"/>
              <w:numPr>
                <w:ilvl w:val="1"/>
                <w:numId w:val="29"/>
              </w:numPr>
              <w:rPr>
                <w:highlight w:val="yellow"/>
              </w:rPr>
            </w:pPr>
            <w:r>
              <w:rPr>
                <w:highlight w:val="yellow"/>
              </w:rPr>
              <w:t>Power control for SRS for positioning</w:t>
            </w:r>
          </w:p>
          <w:p w:rsidR="00217BB2" w:rsidRDefault="0084335D">
            <w:pPr>
              <w:pStyle w:val="0Maintext"/>
              <w:numPr>
                <w:ilvl w:val="1"/>
                <w:numId w:val="29"/>
              </w:numPr>
              <w:rPr>
                <w:highlight w:val="yellow"/>
              </w:rPr>
            </w:pPr>
            <w:r>
              <w:rPr>
                <w:highlight w:val="yellow"/>
              </w:rPr>
              <w:t>Mitigation of UL interference</w:t>
            </w:r>
          </w:p>
          <w:p w:rsidR="00217BB2" w:rsidRDefault="0084335D">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rsidR="00217BB2" w:rsidRDefault="0084335D">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rsidR="00217BB2" w:rsidRDefault="0084335D">
            <w:pPr>
              <w:pStyle w:val="0Maintext"/>
              <w:numPr>
                <w:ilvl w:val="1"/>
                <w:numId w:val="29"/>
              </w:numPr>
            </w:pPr>
            <w:r>
              <w:t>Multi-port transmission of UL SRS for positioning</w:t>
            </w:r>
          </w:p>
          <w:p w:rsidR="00217BB2" w:rsidRDefault="0084335D">
            <w:pPr>
              <w:pStyle w:val="0Maintext"/>
              <w:numPr>
                <w:ilvl w:val="0"/>
                <w:numId w:val="29"/>
              </w:numPr>
            </w:pPr>
            <w:r>
              <w:t>Enhancements of UE/gNB measurements</w:t>
            </w:r>
          </w:p>
          <w:p w:rsidR="00217BB2" w:rsidRDefault="0084335D">
            <w:pPr>
              <w:pStyle w:val="0Maintext"/>
              <w:numPr>
                <w:ilvl w:val="1"/>
                <w:numId w:val="29"/>
              </w:numPr>
              <w:rPr>
                <w:highlight w:val="magenta"/>
              </w:rPr>
            </w:pPr>
            <w:r>
              <w:rPr>
                <w:highlight w:val="magenta"/>
              </w:rPr>
              <w:t>Multipath mitigation</w:t>
            </w:r>
          </w:p>
          <w:p w:rsidR="00217BB2" w:rsidRDefault="0084335D">
            <w:pPr>
              <w:pStyle w:val="0Maintext"/>
              <w:numPr>
                <w:ilvl w:val="1"/>
                <w:numId w:val="29"/>
              </w:numPr>
              <w:rPr>
                <w:highlight w:val="yellow"/>
              </w:rPr>
            </w:pPr>
            <w:r>
              <w:rPr>
                <w:highlight w:val="yellow"/>
              </w:rPr>
              <w:t>Additional enhancements of UE/gNB measurements</w:t>
            </w:r>
          </w:p>
          <w:p w:rsidR="00217BB2" w:rsidRDefault="0084335D">
            <w:pPr>
              <w:pStyle w:val="0Maintext"/>
              <w:numPr>
                <w:ilvl w:val="1"/>
                <w:numId w:val="29"/>
              </w:numPr>
              <w:rPr>
                <w:highlight w:val="yellow"/>
              </w:rPr>
            </w:pPr>
            <w:r>
              <w:rPr>
                <w:highlight w:val="yellow"/>
              </w:rPr>
              <w:t>Other issues related to the UE/gNB measurements</w:t>
            </w:r>
          </w:p>
          <w:p w:rsidR="00217BB2" w:rsidRDefault="0084335D">
            <w:pPr>
              <w:pStyle w:val="0Maintext"/>
              <w:numPr>
                <w:ilvl w:val="0"/>
                <w:numId w:val="29"/>
              </w:numPr>
            </w:pPr>
            <w:r>
              <w:t>Enhancements of positioning methods and measurement procedure</w:t>
            </w:r>
          </w:p>
          <w:p w:rsidR="00217BB2" w:rsidRDefault="0084335D">
            <w:pPr>
              <w:pStyle w:val="0Maintext"/>
              <w:numPr>
                <w:ilvl w:val="1"/>
                <w:numId w:val="29"/>
              </w:numPr>
              <w:rPr>
                <w:highlight w:val="magenta"/>
              </w:rPr>
            </w:pPr>
            <w:r>
              <w:rPr>
                <w:highlight w:val="magenta"/>
              </w:rPr>
              <w:t>UE positioning in idle/inactive states</w:t>
            </w:r>
          </w:p>
          <w:p w:rsidR="00217BB2" w:rsidRDefault="0084335D">
            <w:pPr>
              <w:pStyle w:val="0Maintext"/>
              <w:numPr>
                <w:ilvl w:val="1"/>
                <w:numId w:val="29"/>
              </w:numPr>
              <w:rPr>
                <w:highlight w:val="magenta"/>
              </w:rPr>
            </w:pPr>
            <w:r>
              <w:rPr>
                <w:highlight w:val="magenta"/>
              </w:rPr>
              <w:t>On-demand DL PRS, A-PRS, SP-PRS</w:t>
            </w:r>
          </w:p>
          <w:p w:rsidR="00217BB2" w:rsidRDefault="0084335D">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w:t>
            </w:r>
            <w:proofErr w:type="spellStart"/>
            <w:r>
              <w:rPr>
                <w:rFonts w:cs="Batang" w:hint="eastAsia"/>
                <w:szCs w:val="20"/>
                <w:highlight w:val="magenta"/>
                <w:lang w:val="en-GB" w:eastAsia="en-US"/>
              </w:rPr>
              <w:t>AoA</w:t>
            </w:r>
            <w:proofErr w:type="spellEnd"/>
            <w:r>
              <w:rPr>
                <w:rFonts w:cs="Batang" w:hint="eastAsia"/>
                <w:szCs w:val="20"/>
                <w:highlight w:val="magenta"/>
                <w:lang w:val="en-GB" w:eastAsia="en-US"/>
              </w:rPr>
              <w:t xml:space="preserve"> and DL-</w:t>
            </w:r>
            <w:proofErr w:type="spellStart"/>
            <w:r>
              <w:rPr>
                <w:rFonts w:cs="Batang" w:hint="eastAsia"/>
                <w:szCs w:val="20"/>
                <w:highlight w:val="magenta"/>
                <w:lang w:val="en-GB" w:eastAsia="en-US"/>
              </w:rPr>
              <w:t>AoD</w:t>
            </w:r>
            <w:proofErr w:type="spellEnd"/>
            <w:r>
              <w:rPr>
                <w:rFonts w:cs="Batang" w:hint="eastAsia"/>
                <w:szCs w:val="20"/>
                <w:highlight w:val="magenta"/>
                <w:lang w:val="en-GB" w:eastAsia="en-US"/>
              </w:rPr>
              <w:t xml:space="preserve"> </w:t>
            </w:r>
          </w:p>
          <w:p w:rsidR="00217BB2" w:rsidRDefault="0084335D">
            <w:pPr>
              <w:pStyle w:val="ListParagraph"/>
              <w:numPr>
                <w:ilvl w:val="1"/>
                <w:numId w:val="29"/>
              </w:numPr>
              <w:rPr>
                <w:rFonts w:cs="Batang"/>
                <w:szCs w:val="20"/>
                <w:highlight w:val="magenta"/>
                <w:lang w:val="en-GB" w:eastAsia="en-US"/>
              </w:rPr>
            </w:pPr>
            <w:r>
              <w:rPr>
                <w:highlight w:val="magenta"/>
              </w:rPr>
              <w:t>Methods for reducing positioning latency</w:t>
            </w:r>
          </w:p>
          <w:p w:rsidR="00217BB2" w:rsidRDefault="0084335D">
            <w:pPr>
              <w:pStyle w:val="0Maintext"/>
              <w:numPr>
                <w:ilvl w:val="1"/>
                <w:numId w:val="29"/>
              </w:numPr>
              <w:rPr>
                <w:highlight w:val="magenta"/>
              </w:rPr>
            </w:pPr>
            <w:r>
              <w:rPr>
                <w:highlight w:val="magenta"/>
              </w:rPr>
              <w:t>Methods for reducing timing measurement errors</w:t>
            </w:r>
          </w:p>
          <w:p w:rsidR="00217BB2" w:rsidRDefault="0084335D">
            <w:pPr>
              <w:pStyle w:val="0Maintext"/>
              <w:numPr>
                <w:ilvl w:val="1"/>
                <w:numId w:val="29"/>
              </w:numPr>
              <w:rPr>
                <w:highlight w:val="yellow"/>
              </w:rPr>
            </w:pPr>
            <w:r>
              <w:rPr>
                <w:highlight w:val="yellow"/>
              </w:rPr>
              <w:t>Enhancements on E-CID positioning</w:t>
            </w:r>
          </w:p>
          <w:p w:rsidR="00217BB2" w:rsidRDefault="0084335D">
            <w:pPr>
              <w:pStyle w:val="0Maintext"/>
              <w:numPr>
                <w:ilvl w:val="1"/>
                <w:numId w:val="29"/>
              </w:numPr>
              <w:rPr>
                <w:highlight w:val="yellow"/>
              </w:rPr>
            </w:pPr>
            <w:r>
              <w:rPr>
                <w:highlight w:val="yellow"/>
              </w:rPr>
              <w:t>Enhancements related to Measurement gap</w:t>
            </w:r>
          </w:p>
          <w:p w:rsidR="00217BB2" w:rsidRDefault="0084335D">
            <w:pPr>
              <w:pStyle w:val="0Maintext"/>
              <w:numPr>
                <w:ilvl w:val="1"/>
                <w:numId w:val="29"/>
              </w:numPr>
              <w:rPr>
                <w:highlight w:val="yellow"/>
              </w:rPr>
            </w:pPr>
            <w:r>
              <w:rPr>
                <w:highlight w:val="yellow"/>
              </w:rPr>
              <w:t>UE-based positioning</w:t>
            </w:r>
          </w:p>
          <w:p w:rsidR="00217BB2" w:rsidRDefault="0084335D">
            <w:pPr>
              <w:pStyle w:val="0Maintext"/>
              <w:numPr>
                <w:ilvl w:val="1"/>
                <w:numId w:val="29"/>
              </w:numPr>
            </w:pPr>
            <w:r>
              <w:t>SRS transmission time</w:t>
            </w:r>
          </w:p>
          <w:p w:rsidR="00217BB2" w:rsidRDefault="0084335D">
            <w:pPr>
              <w:pStyle w:val="0Maintext"/>
              <w:numPr>
                <w:ilvl w:val="1"/>
                <w:numId w:val="29"/>
              </w:numPr>
            </w:pPr>
            <w:r>
              <w:t>UE positioning in DRX state</w:t>
            </w:r>
          </w:p>
          <w:p w:rsidR="00217BB2" w:rsidRDefault="0084335D">
            <w:pPr>
              <w:pStyle w:val="0Maintext"/>
              <w:numPr>
                <w:ilvl w:val="1"/>
                <w:numId w:val="29"/>
              </w:numPr>
              <w:rPr>
                <w:highlight w:val="yellow"/>
              </w:rPr>
            </w:pPr>
            <w:r>
              <w:rPr>
                <w:highlight w:val="yellow"/>
              </w:rPr>
              <w:t>Beam-management of positioning</w:t>
            </w:r>
          </w:p>
          <w:p w:rsidR="00217BB2" w:rsidRDefault="0084335D">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rsidR="00217BB2" w:rsidRDefault="0084335D">
            <w:pPr>
              <w:pStyle w:val="0Maintext"/>
              <w:numPr>
                <w:ilvl w:val="1"/>
                <w:numId w:val="29"/>
              </w:numPr>
            </w:pPr>
            <w:r>
              <w:lastRenderedPageBreak/>
              <w:t>On-demand UL SRS for positioning</w:t>
            </w:r>
          </w:p>
          <w:p w:rsidR="00217BB2" w:rsidRDefault="0084335D">
            <w:pPr>
              <w:pStyle w:val="0Maintext"/>
              <w:numPr>
                <w:ilvl w:val="1"/>
                <w:numId w:val="29"/>
              </w:numPr>
            </w:pPr>
            <w:r>
              <w:t>Additional positioning methods</w:t>
            </w:r>
          </w:p>
          <w:p w:rsidR="00217BB2" w:rsidRDefault="0084335D">
            <w:pPr>
              <w:pStyle w:val="0Maintext"/>
              <w:numPr>
                <w:ilvl w:val="0"/>
                <w:numId w:val="29"/>
              </w:numPr>
            </w:pPr>
            <w:r>
              <w:t>Other proposals</w:t>
            </w:r>
          </w:p>
        </w:tc>
      </w:tr>
    </w:tbl>
    <w:p w:rsidR="00217BB2" w:rsidRDefault="00217BB2">
      <w:pPr>
        <w:rPr>
          <w:lang w:eastAsia="en-US"/>
        </w:rPr>
      </w:pPr>
    </w:p>
    <w:p w:rsidR="00217BB2" w:rsidRDefault="0084335D">
      <w:pPr>
        <w:rPr>
          <w:b/>
          <w:bCs/>
          <w:lang w:val="en-US"/>
        </w:rPr>
      </w:pPr>
      <w:bookmarkStart w:id="4" w:name="_Toc511230715"/>
      <w:bookmarkStart w:id="5" w:name="_Toc511230578"/>
      <w:r>
        <w:rPr>
          <w:b/>
          <w:bCs/>
          <w:lang w:val="en-US"/>
        </w:rPr>
        <w:t>Notes:</w:t>
      </w:r>
    </w:p>
    <w:p w:rsidR="00217BB2" w:rsidRDefault="0084335D">
      <w:pPr>
        <w:pStyle w:val="ListParagraph"/>
        <w:numPr>
          <w:ilvl w:val="0"/>
          <w:numId w:val="30"/>
        </w:numPr>
      </w:pPr>
      <w:r>
        <w:t>The following highlights will be used in this summary: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rsidR="00217BB2" w:rsidRDefault="0084335D">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rsidR="00217BB2" w:rsidRDefault="0084335D">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rsidR="00217BB2" w:rsidRDefault="0084335D">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rsidR="00217BB2" w:rsidRDefault="0084335D">
      <w:pPr>
        <w:pStyle w:val="ListParagraph"/>
        <w:numPr>
          <w:ilvl w:val="0"/>
          <w:numId w:val="30"/>
        </w:numPr>
        <w:spacing w:after="200" w:line="276" w:lineRule="auto"/>
      </w:pPr>
      <w:r>
        <w:t xml:space="preserve">To facilitate the preparation of the TR, the following terms are used in the proposals to be discussed in this summary: </w:t>
      </w:r>
    </w:p>
    <w:p w:rsidR="00217BB2" w:rsidRDefault="0084335D">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rsidR="00217BB2" w:rsidRDefault="0084335D">
      <w:pPr>
        <w:pStyle w:val="ListParagraph"/>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rsidR="00217BB2" w:rsidRDefault="0084335D">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6"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rsidR="00217BB2" w:rsidRDefault="0084335D">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rsidR="00217BB2" w:rsidRDefault="0084335D">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rsidR="00217BB2" w:rsidRDefault="00217BB2">
      <w:pPr>
        <w:spacing w:after="200" w:line="276" w:lineRule="auto"/>
        <w:rPr>
          <w:lang w:val="en-US"/>
        </w:rPr>
      </w:pPr>
    </w:p>
    <w:p w:rsidR="00217BB2" w:rsidRDefault="0084335D">
      <w:pPr>
        <w:pStyle w:val="Heading1"/>
      </w:pPr>
      <w:bookmarkStart w:id="7" w:name="_Toc54552894"/>
      <w:bookmarkStart w:id="8" w:name="_Toc54553016"/>
      <w:bookmarkStart w:id="9" w:name="_Toc48211439"/>
      <w:r>
        <w:t>Enhancements of DL positioning reference signals</w:t>
      </w:r>
      <w:bookmarkEnd w:id="7"/>
      <w:bookmarkEnd w:id="8"/>
      <w:bookmarkEnd w:id="9"/>
    </w:p>
    <w:p w:rsidR="00217BB2" w:rsidRDefault="0084335D">
      <w:pPr>
        <w:pStyle w:val="Heading2"/>
      </w:pPr>
      <w:bookmarkStart w:id="10" w:name="_Toc48211442"/>
      <w:bookmarkStart w:id="11" w:name="_Toc54553017"/>
      <w:bookmarkStart w:id="12" w:name="_Toc54552895"/>
      <w:bookmarkStart w:id="13" w:name="_Toc48211440"/>
      <w:r>
        <w:t>DL PRS processing with aggregated DL PRS resources</w:t>
      </w:r>
      <w:bookmarkEnd w:id="10"/>
      <w:bookmarkEnd w:id="11"/>
      <w:bookmarkEnd w:id="1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pPr>
              <w:spacing w:after="0"/>
            </w:pPr>
            <w:r>
              <w:rPr>
                <w:highlight w:val="green"/>
              </w:rPr>
              <w:t>Agreement:</w:t>
            </w:r>
          </w:p>
          <w:p w:rsidR="00217BB2" w:rsidRDefault="0084335D">
            <w:pPr>
              <w:widowControl w:val="0"/>
              <w:numPr>
                <w:ilvl w:val="0"/>
                <w:numId w:val="31"/>
              </w:numPr>
              <w:spacing w:after="0" w:line="240" w:lineRule="auto"/>
            </w:pPr>
            <w:bookmarkStart w:id="14" w:name="_Hlk53846071"/>
            <w:r>
              <w:t xml:space="preserve">Aggregating multiple DL positioning frequency layers </w:t>
            </w:r>
            <w:bookmarkEnd w:id="14"/>
            <w:r>
              <w:t xml:space="preserve">of the same or different bands for improving positioning performance for both intra-band and inter-band scenarios will be investigated in Rel-17, which may </w:t>
            </w:r>
            <w:proofErr w:type="gramStart"/>
            <w:r>
              <w:t>take into account</w:t>
            </w:r>
            <w:proofErr w:type="gramEnd"/>
            <w:r>
              <w:t xml:space="preserve"> at least the following</w:t>
            </w:r>
          </w:p>
          <w:p w:rsidR="00217BB2" w:rsidRDefault="0084335D">
            <w:pPr>
              <w:widowControl w:val="0"/>
              <w:numPr>
                <w:ilvl w:val="0"/>
                <w:numId w:val="32"/>
              </w:numPr>
              <w:spacing w:after="0" w:line="240" w:lineRule="auto"/>
            </w:pPr>
            <w:r>
              <w:t>The scenarios and performance benefits of aggregating multiple DL positioning frequency layers</w:t>
            </w:r>
          </w:p>
          <w:p w:rsidR="00217BB2" w:rsidRDefault="0084335D">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rsidR="00217BB2" w:rsidRDefault="0084335D">
            <w:pPr>
              <w:widowControl w:val="0"/>
              <w:numPr>
                <w:ilvl w:val="0"/>
                <w:numId w:val="32"/>
              </w:numPr>
              <w:spacing w:after="0" w:line="240" w:lineRule="auto"/>
            </w:pPr>
            <w:r>
              <w:t>UE complexity considerations</w:t>
            </w:r>
          </w:p>
          <w:p w:rsidR="00217BB2" w:rsidRDefault="0084335D">
            <w:pPr>
              <w:widowControl w:val="0"/>
              <w:numPr>
                <w:ilvl w:val="0"/>
                <w:numId w:val="31"/>
              </w:numPr>
              <w:spacing w:after="0" w:line="240" w:lineRule="auto"/>
            </w:pPr>
            <w:r>
              <w:t>Note: What is captured in the TR will be discussed separately.</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(Intel)Proposal 8:</w:t>
      </w:r>
    </w:p>
    <w:p w:rsidR="00217BB2" w:rsidRDefault="0084335D">
      <w:pPr>
        <w:pStyle w:val="ListParagraph"/>
        <w:numPr>
          <w:ilvl w:val="1"/>
          <w:numId w:val="23"/>
        </w:numPr>
        <w:rPr>
          <w:rFonts w:eastAsia="SimSun"/>
          <w:szCs w:val="20"/>
          <w:lang w:eastAsia="zh-CN"/>
        </w:rPr>
      </w:pPr>
      <w:r>
        <w:rPr>
          <w:rFonts w:eastAsia="SimSun" w:hint="eastAsia"/>
          <w:szCs w:val="20"/>
          <w:lang w:eastAsia="zh-CN"/>
        </w:rPr>
        <w:t>Support for aggregation of multiple DL positioning layers of the same or different bands with definition of a limit on the maximum component carriers spacing in the frequency domain</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(Sony) Proposal 3:</w:t>
      </w:r>
    </w:p>
    <w:p w:rsidR="00217BB2" w:rsidRDefault="0084335D">
      <w:pPr>
        <w:pStyle w:val="3GPPAgreements"/>
        <w:numPr>
          <w:ilvl w:val="1"/>
          <w:numId w:val="23"/>
        </w:numPr>
      </w:pPr>
      <w:r>
        <w:t>Support aggregating multiple DL positioning frequency layers of the same or different bands for positioning accuracy enhancements</w:t>
      </w:r>
    </w:p>
    <w:p w:rsidR="00217BB2" w:rsidRDefault="0084335D">
      <w:pPr>
        <w:pStyle w:val="3GPPAgreements"/>
      </w:pPr>
      <w:r>
        <w:t>(Qualcomm)Proposal 2:</w:t>
      </w:r>
    </w:p>
    <w:p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84335D">
      <w:pPr>
        <w:pStyle w:val="3GPPAgreements"/>
      </w:pPr>
      <w:r>
        <w:t>(Ericsson) Proposal 28:</w:t>
      </w:r>
    </w:p>
    <w:p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FL’s Comments</w:t>
      </w:r>
    </w:p>
    <w:p w:rsidR="00217BB2" w:rsidRDefault="0084335D">
      <w:pPr>
        <w:rPr>
          <w:lang w:val="en-US"/>
        </w:rPr>
      </w:pPr>
      <w:r>
        <w:rPr>
          <w:lang w:val="en-US"/>
        </w:rPr>
        <w:t xml:space="preserve">Seven companies provide their proposals related to the aggregation of multiple DL positioning frequency layers. Among them, </w:t>
      </w:r>
    </w:p>
    <w:p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rsidR="00217BB2" w:rsidRDefault="0084335D">
      <w:pPr>
        <w:pStyle w:val="0Maintext"/>
        <w:numPr>
          <w:ilvl w:val="0"/>
          <w:numId w:val="33"/>
        </w:numPr>
        <w:rPr>
          <w:lang w:val="en-US"/>
        </w:rPr>
      </w:pPr>
      <w:r>
        <w:rPr>
          <w:lang w:val="en-US"/>
        </w:rPr>
        <w:t>1 company support aggregating multiple DL positioning frequency layers of the same band;</w:t>
      </w:r>
    </w:p>
    <w:p w:rsidR="00217BB2" w:rsidRDefault="0084335D">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rsidR="00217BB2" w:rsidRDefault="0084335D">
      <w:pPr>
        <w:pStyle w:val="0Maintext"/>
        <w:numPr>
          <w:ilvl w:val="0"/>
          <w:numId w:val="33"/>
        </w:numPr>
        <w:rPr>
          <w:lang w:val="en-US"/>
        </w:rPr>
      </w:pPr>
      <w:r>
        <w:rPr>
          <w:lang w:val="en-US"/>
        </w:rPr>
        <w:t>2 companies do not support aggregating multiple DL positioning frequency layers</w:t>
      </w:r>
    </w:p>
    <w:p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rsidR="00217BB2" w:rsidRDefault="00217BB2">
      <w:pPr>
        <w:rPr>
          <w:lang w:val="en-US"/>
        </w:rPr>
      </w:pPr>
    </w:p>
    <w:p w:rsidR="00217BB2" w:rsidRDefault="0084335D">
      <w:pPr>
        <w:pStyle w:val="Heading3"/>
      </w:pPr>
      <w:bookmarkStart w:id="15" w:name="_Toc54553018"/>
      <w:bookmarkStart w:id="16" w:name="_Toc54552896"/>
      <w:r>
        <w:rPr>
          <w:highlight w:val="magenta"/>
        </w:rPr>
        <w:t>Proposal 2-1</w:t>
      </w:r>
      <w:bookmarkEnd w:id="15"/>
      <w:bookmarkEnd w:id="16"/>
    </w:p>
    <w:p w:rsidR="00217BB2" w:rsidRDefault="0084335D">
      <w:pPr>
        <w:pStyle w:val="3GPPAgreements"/>
      </w:pPr>
      <w:r>
        <w:t>Select one of the following options:</w:t>
      </w:r>
    </w:p>
    <w:p w:rsidR="00217BB2" w:rsidRDefault="0084335D">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Not support aggregating multiple DL positioning frequency layers in Rel-17.</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17BB2">
        <w:trPr>
          <w:trHeight w:val="253"/>
          <w:jc w:val="center"/>
        </w:trPr>
        <w:tc>
          <w:tcPr>
            <w:tcW w:w="1804" w:type="dxa"/>
          </w:tcPr>
          <w:p w:rsidR="00217BB2" w:rsidRDefault="0084335D">
            <w:pPr>
              <w:spacing w:after="0"/>
              <w:rPr>
                <w:rFonts w:cstheme="minorHAnsi"/>
                <w:sz w:val="16"/>
                <w:szCs w:val="16"/>
              </w:rPr>
            </w:pPr>
            <w:r>
              <w:rPr>
                <w:b/>
                <w:sz w:val="16"/>
                <w:szCs w:val="16"/>
              </w:rPr>
              <w:t>Company</w:t>
            </w:r>
          </w:p>
        </w:tc>
        <w:tc>
          <w:tcPr>
            <w:tcW w:w="8964" w:type="dxa"/>
          </w:tcPr>
          <w:p w:rsidR="00217BB2" w:rsidRDefault="0084335D">
            <w:pPr>
              <w:spacing w:after="0"/>
              <w:rPr>
                <w:rFonts w:eastAsiaTheme="minorEastAsia"/>
                <w:sz w:val="16"/>
                <w:szCs w:val="16"/>
                <w:lang w:eastAsia="zh-CN"/>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However, we also understand that it may be difficult to keep phase </w:t>
            </w:r>
            <w:proofErr w:type="gramStart"/>
            <w:r>
              <w:rPr>
                <w:rFonts w:eastAsiaTheme="minorEastAsia"/>
                <w:sz w:val="16"/>
                <w:szCs w:val="16"/>
                <w:lang w:eastAsia="zh-CN"/>
              </w:rPr>
              <w:t>continuity in reality, and</w:t>
            </w:r>
            <w:proofErr w:type="gramEnd"/>
            <w:r>
              <w:rPr>
                <w:rFonts w:eastAsiaTheme="minorEastAsia"/>
                <w:sz w:val="16"/>
                <w:szCs w:val="16"/>
                <w:lang w:eastAsia="zh-CN"/>
              </w:rPr>
              <w:t xml:space="preserve"> it may impose great complexity on the UE side. We prefer Option </w:t>
            </w:r>
            <w:proofErr w:type="gramStart"/>
            <w:r>
              <w:rPr>
                <w:rFonts w:eastAsiaTheme="minorEastAsia"/>
                <w:sz w:val="16"/>
                <w:szCs w:val="16"/>
                <w:lang w:eastAsia="zh-CN"/>
              </w:rPr>
              <w:t>1, and</w:t>
            </w:r>
            <w:proofErr w:type="gramEnd"/>
            <w:r>
              <w:rPr>
                <w:rFonts w:eastAsiaTheme="minorEastAsia"/>
                <w:sz w:val="16"/>
                <w:szCs w:val="16"/>
                <w:lang w:eastAsia="zh-CN"/>
              </w:rPr>
              <w:t xml:space="preserve"> would like to hear views from more companies.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w:t>
            </w:r>
            <w:proofErr w:type="gramStart"/>
            <w:r>
              <w:rPr>
                <w:rFonts w:eastAsiaTheme="minorEastAsia"/>
                <w:sz w:val="16"/>
                <w:szCs w:val="16"/>
                <w:lang w:eastAsia="zh-CN"/>
              </w:rPr>
              <w:t>assumption, and</w:t>
            </w:r>
            <w:proofErr w:type="gramEnd"/>
            <w:r>
              <w:rPr>
                <w:rFonts w:eastAsiaTheme="minorEastAsia"/>
                <w:sz w:val="16"/>
                <w:szCs w:val="16"/>
                <w:lang w:eastAsia="zh-CN"/>
              </w:rPr>
              <w:t xml:space="preserve"> cannot be achieved for practical gNB/UE.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rsidR="00217BB2" w:rsidRDefault="00217BB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17BB2">
              <w:tc>
                <w:tcPr>
                  <w:tcW w:w="8733" w:type="dxa"/>
                </w:tcPr>
                <w:p w:rsidR="00217BB2" w:rsidRDefault="0084335D">
                  <w:pPr>
                    <w:keepNext/>
                    <w:keepLines/>
                    <w:spacing w:before="120"/>
                    <w:outlineLvl w:val="3"/>
                    <w:rPr>
                      <w:rFonts w:ascii="Arial" w:eastAsiaTheme="minorEastAsia" w:hAnsi="Arial"/>
                      <w:sz w:val="24"/>
                    </w:rPr>
                  </w:pPr>
                  <w:bookmarkStart w:id="17" w:name="_Toc13079643"/>
                  <w:bookmarkStart w:id="18" w:name="_Toc29811582"/>
                  <w:bookmarkStart w:id="19"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rsidR="00217BB2" w:rsidRDefault="0084335D">
                  <w:pPr>
                    <w:rPr>
                      <w:rFonts w:eastAsiaTheme="minorEastAsia"/>
                    </w:rPr>
                  </w:pPr>
                  <w:r>
                    <w:rPr>
                      <w:rFonts w:eastAsiaTheme="minorEastAsia"/>
                    </w:rPr>
                    <w:t>For MIMO transmission, at each carrier frequency, TAE shall not exceed 65 ns.</w:t>
                  </w:r>
                </w:p>
                <w:p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rsidR="00217BB2" w:rsidRDefault="0084335D">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rsidR="00217BB2" w:rsidRDefault="00217BB2">
            <w:pPr>
              <w:spacing w:after="0"/>
              <w:rPr>
                <w:rFonts w:eastAsiaTheme="minorEastAsia"/>
                <w:sz w:val="16"/>
                <w:lang w:eastAsia="zh-CN"/>
              </w:rPr>
            </w:pPr>
          </w:p>
          <w:p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rsidR="00217BB2" w:rsidRDefault="00217BB2">
            <w:pPr>
              <w:spacing w:after="0"/>
              <w:rPr>
                <w:rFonts w:eastAsiaTheme="minorEastAsia"/>
                <w:sz w:val="16"/>
                <w:lang w:eastAsia="zh-CN"/>
              </w:rPr>
            </w:pPr>
          </w:p>
          <w:p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SimSun"/>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trPr>
          <w:trHeight w:val="253"/>
          <w:jc w:val="center"/>
        </w:trPr>
        <w:tc>
          <w:tcPr>
            <w:tcW w:w="1804" w:type="dxa"/>
          </w:tcPr>
          <w:p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rsid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rsidR="0084335D" w:rsidRDefault="0084335D" w:rsidP="0084335D">
            <w:pPr>
              <w:pStyle w:val="ListParagraph"/>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rsidR="0084335D" w:rsidRPr="00E32649" w:rsidRDefault="0084335D" w:rsidP="0084335D">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trPr>
          <w:trHeight w:val="253"/>
          <w:jc w:val="center"/>
        </w:trPr>
        <w:tc>
          <w:tcPr>
            <w:tcW w:w="1804" w:type="dxa"/>
          </w:tcPr>
          <w:p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w:t>
            </w:r>
            <w:proofErr w:type="spellStart"/>
            <w:r>
              <w:rPr>
                <w:rFonts w:eastAsiaTheme="minorEastAsia"/>
                <w:sz w:val="16"/>
                <w:szCs w:val="16"/>
                <w:lang w:eastAsia="zh-CN"/>
              </w:rPr>
              <w:t>intraband</w:t>
            </w:r>
            <w:proofErr w:type="spellEnd"/>
            <w:r>
              <w:rPr>
                <w:rFonts w:eastAsiaTheme="minorEastAsia"/>
                <w:sz w:val="16"/>
                <w:szCs w:val="16"/>
                <w:lang w:eastAsia="zh-CN"/>
              </w:rPr>
              <w:t xml:space="preserve">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rsidTr="00E3625C">
        <w:tblPrEx>
          <w:jc w:val="left"/>
        </w:tblPrEx>
        <w:trPr>
          <w:trHeight w:val="253"/>
        </w:trPr>
        <w:tc>
          <w:tcPr>
            <w:tcW w:w="1804" w:type="dxa"/>
          </w:tcPr>
          <w:p w:rsidR="00E3625C" w:rsidRPr="007C734B" w:rsidRDefault="00E3625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rsidR="00E3625C" w:rsidRDefault="00E3625C" w:rsidP="00CB2D87">
            <w:pPr>
              <w:spacing w:after="0"/>
              <w:rPr>
                <w:rFonts w:eastAsiaTheme="minorEastAsia"/>
                <w:sz w:val="16"/>
                <w:szCs w:val="16"/>
                <w:lang w:eastAsia="zh-CN"/>
              </w:rPr>
            </w:pPr>
            <w:r>
              <w:rPr>
                <w:rFonts w:eastAsiaTheme="minorEastAsia"/>
                <w:sz w:val="16"/>
                <w:szCs w:val="16"/>
                <w:lang w:eastAsia="zh-CN"/>
              </w:rPr>
              <w:t>Option 2.</w:t>
            </w:r>
          </w:p>
          <w:p w:rsidR="00E3625C" w:rsidRDefault="00E3625C" w:rsidP="00CB2D87">
            <w:pPr>
              <w:spacing w:after="0"/>
              <w:rPr>
                <w:rFonts w:eastAsiaTheme="minorEastAsia"/>
                <w:sz w:val="16"/>
                <w:szCs w:val="16"/>
                <w:lang w:eastAsia="zh-CN"/>
              </w:rPr>
            </w:pPr>
            <w:r>
              <w:rPr>
                <w:rFonts w:eastAsiaTheme="minorEastAsia"/>
                <w:sz w:val="16"/>
                <w:szCs w:val="16"/>
                <w:lang w:eastAsia="zh-CN"/>
              </w:rPr>
              <w:t>FFS: Option 1.</w:t>
            </w:r>
          </w:p>
          <w:p w:rsidR="00E3625C" w:rsidRDefault="00E3625C" w:rsidP="00CB2D87">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rsidR="00E3625C" w:rsidRDefault="00E3625C" w:rsidP="00CB2D87">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rsidTr="00CB2D87">
        <w:trPr>
          <w:trHeight w:val="253"/>
          <w:jc w:val="center"/>
        </w:trPr>
        <w:tc>
          <w:tcPr>
            <w:tcW w:w="1804" w:type="dxa"/>
          </w:tcPr>
          <w:p w:rsidR="008F2571" w:rsidRDefault="008F2571"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rsidR="008F2571" w:rsidRDefault="008F2571" w:rsidP="00CB2D87">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8F2571" w:rsidTr="00E3625C">
        <w:tblPrEx>
          <w:jc w:val="left"/>
        </w:tblPrEx>
        <w:trPr>
          <w:trHeight w:val="253"/>
        </w:trPr>
        <w:tc>
          <w:tcPr>
            <w:tcW w:w="1804" w:type="dxa"/>
          </w:tcPr>
          <w:p w:rsidR="008F2571" w:rsidRDefault="00CB2D87"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rsidR="008F2571" w:rsidRDefault="00CB2D87" w:rsidP="00CB2D87">
            <w:pPr>
              <w:spacing w:after="0"/>
              <w:rPr>
                <w:rFonts w:eastAsiaTheme="minorEastAsia"/>
                <w:sz w:val="16"/>
                <w:szCs w:val="16"/>
                <w:lang w:eastAsia="zh-CN"/>
              </w:rPr>
            </w:pPr>
            <w:r>
              <w:rPr>
                <w:rFonts w:eastAsiaTheme="minorEastAsia"/>
                <w:sz w:val="16"/>
                <w:szCs w:val="16"/>
                <w:lang w:eastAsia="zh-CN"/>
              </w:rPr>
              <w:t xml:space="preserve">Option 4. </w:t>
            </w:r>
          </w:p>
          <w:p w:rsidR="00CB2D87" w:rsidRDefault="00CB2D87" w:rsidP="00CB2D87">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B23FA1" w:rsidTr="00E3625C">
        <w:tblPrEx>
          <w:jc w:val="left"/>
        </w:tblPrEx>
        <w:trPr>
          <w:trHeight w:val="253"/>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We can accept Option 2 also</w:t>
            </w:r>
          </w:p>
        </w:tc>
      </w:tr>
    </w:tbl>
    <w:p w:rsidR="00217BB2" w:rsidRDefault="00217BB2"/>
    <w:p w:rsidR="00217BB2" w:rsidRDefault="00217BB2"/>
    <w:p w:rsidR="00217BB2" w:rsidRDefault="0084335D">
      <w:pPr>
        <w:pStyle w:val="Heading2"/>
      </w:pPr>
      <w:bookmarkStart w:id="22" w:name="_Toc54552897"/>
      <w:bookmarkStart w:id="23" w:name="_Toc54553019"/>
      <w:r>
        <w:t>DL PRS transmission patterns and additional DL PRS configuration</w:t>
      </w:r>
      <w:bookmarkEnd w:id="13"/>
      <w:bookmarkEnd w:id="22"/>
      <w:bookmarkEnd w:id="2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w:t>
      </w:r>
    </w:p>
    <w:p w:rsidR="00217BB2" w:rsidRDefault="0084335D">
      <w:pPr>
        <w:pStyle w:val="3GPPAgreements"/>
        <w:numPr>
          <w:ilvl w:val="1"/>
          <w:numId w:val="23"/>
        </w:numPr>
      </w:pPr>
      <w:r>
        <w:t>Rel-17 should support 1-symbol PRS at least for comb 12 and comb 4.</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UL PRS and </w:t>
      </w:r>
      <w:r>
        <w:rPr>
          <w:b/>
          <w:bCs/>
        </w:rPr>
        <w:t>DL PRS</w:t>
      </w:r>
      <w:r>
        <w:t xml:space="preserve">. </w:t>
      </w:r>
    </w:p>
    <w:p w:rsidR="00217BB2" w:rsidRDefault="0084335D">
      <w:pPr>
        <w:pStyle w:val="3GPPAgreements"/>
      </w:pPr>
      <w:r>
        <w:t>(CATT</w:t>
      </w:r>
      <w:r>
        <w:rPr>
          <w:rFonts w:hint="eastAsia"/>
        </w:rPr>
        <w:t>)Proposal 1</w:t>
      </w:r>
      <w:r>
        <w:t>0</w:t>
      </w:r>
      <w:r>
        <w:rPr>
          <w:rFonts w:hint="eastAsia"/>
        </w:rPr>
        <w:t>:</w:t>
      </w:r>
    </w:p>
    <w:p w:rsidR="00217BB2" w:rsidRDefault="0084335D">
      <w:pPr>
        <w:pStyle w:val="3GPPAgreements"/>
        <w:numPr>
          <w:ilvl w:val="1"/>
          <w:numId w:val="23"/>
        </w:numPr>
      </w:pPr>
      <w:r>
        <w:t>In Rel-17 support DL PRS bandwidth smaller than 24 PRBs at least for one of the DL PRS resource sets in a TRP in a positioning frequency layer.</w:t>
      </w:r>
    </w:p>
    <w:p w:rsidR="00217BB2" w:rsidRDefault="0084335D">
      <w:pPr>
        <w:pStyle w:val="3GPPAgreements"/>
      </w:pPr>
      <w:r>
        <w:t xml:space="preserve"> (Intel)Proposal 1</w:t>
      </w:r>
    </w:p>
    <w:p w:rsidR="00217BB2" w:rsidRDefault="0084335D">
      <w:pPr>
        <w:pStyle w:val="ListParagraph"/>
        <w:numPr>
          <w:ilvl w:val="1"/>
          <w:numId w:val="23"/>
        </w:numPr>
      </w:pPr>
      <w:r>
        <w:rPr>
          <w:rFonts w:eastAsia="SimSun" w:hint="eastAsia"/>
          <w:szCs w:val="20"/>
          <w:lang w:eastAsia="zh-CN"/>
        </w:rPr>
        <w:t>Support Comb-4 and Comb-6 for two symbols DL PRS resource configuration</w:t>
      </w:r>
    </w:p>
    <w:p w:rsidR="00217BB2" w:rsidRDefault="0084335D">
      <w:pPr>
        <w:pStyle w:val="3GPPAgreements"/>
      </w:pPr>
      <w:r>
        <w:t>(Intel)Proposal 2</w:t>
      </w:r>
    </w:p>
    <w:p w:rsidR="00217BB2" w:rsidRDefault="0084335D">
      <w:pPr>
        <w:pStyle w:val="ListParagraph"/>
        <w:numPr>
          <w:ilvl w:val="1"/>
          <w:numId w:val="23"/>
        </w:numPr>
        <w:rPr>
          <w:rFonts w:eastAsia="SimSun"/>
          <w:szCs w:val="20"/>
          <w:lang w:eastAsia="zh-CN"/>
        </w:rPr>
      </w:pPr>
      <w:r>
        <w:rPr>
          <w:rFonts w:eastAsia="SimSun" w:hint="eastAsia"/>
          <w:szCs w:val="20"/>
          <w:lang w:eastAsia="zh-CN"/>
        </w:rPr>
        <w:t>Support new DL PRS transmission schedules aiming to randomize a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rsidR="00217BB2" w:rsidRDefault="0084335D">
      <w:pPr>
        <w:pStyle w:val="3GPPAgreements"/>
      </w:pPr>
      <w:r>
        <w:t>(Samsung)Proposal 1:</w:t>
      </w:r>
    </w:p>
    <w:p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rsidR="00217BB2" w:rsidRDefault="0084335D">
      <w:pPr>
        <w:pStyle w:val="3GPPAgreements"/>
      </w:pPr>
      <w:r>
        <w:t>(OPPO) Proposal 1:</w:t>
      </w:r>
    </w:p>
    <w:p w:rsidR="00217BB2" w:rsidRDefault="0084335D">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217BB2" w:rsidRDefault="0084335D">
      <w:pPr>
        <w:pStyle w:val="3GPPAgreements"/>
      </w:pPr>
      <w:r>
        <w:t>(OPPO) Proposal 2:</w:t>
      </w:r>
    </w:p>
    <w:p w:rsidR="00217BB2" w:rsidRDefault="0084335D">
      <w:pPr>
        <w:pStyle w:val="ListParagraph"/>
        <w:numPr>
          <w:ilvl w:val="1"/>
          <w:numId w:val="23"/>
        </w:numPr>
        <w:rPr>
          <w:rFonts w:eastAsia="SimSun"/>
          <w:szCs w:val="20"/>
          <w:lang w:eastAsia="zh-CN"/>
        </w:rPr>
      </w:pPr>
      <w:r>
        <w:rPr>
          <w:rFonts w:eastAsia="SimSun"/>
          <w:szCs w:val="20"/>
          <w:lang w:eastAsia="zh-CN"/>
        </w:rPr>
        <w:t>Support partial staggering and non-staggering PRS RE mapping with different combinations of comb-factors and symbol lengths.</w:t>
      </w:r>
    </w:p>
    <w:p w:rsidR="00217BB2" w:rsidRDefault="0084335D">
      <w:pPr>
        <w:pStyle w:val="3GPPAgreements"/>
      </w:pPr>
      <w:r>
        <w:t>(Sony)Proposal 4:</w:t>
      </w:r>
    </w:p>
    <w:p w:rsidR="00217BB2" w:rsidRDefault="0084335D">
      <w:pPr>
        <w:pStyle w:val="3GPPAgreements"/>
        <w:numPr>
          <w:ilvl w:val="1"/>
          <w:numId w:val="23"/>
        </w:numPr>
      </w:pPr>
      <w:r>
        <w:t>Support PRS configuration with 1 symbol PRS transmission.</w:t>
      </w:r>
    </w:p>
    <w:p w:rsidR="00217BB2" w:rsidRDefault="0084335D">
      <w:pPr>
        <w:pStyle w:val="3GPPAgreements"/>
      </w:pPr>
      <w:r>
        <w:rPr>
          <w:rFonts w:hint="eastAsia"/>
        </w:rPr>
        <w:t xml:space="preserve">(Sony) Proposal 10: </w:t>
      </w:r>
    </w:p>
    <w:p w:rsidR="00217BB2" w:rsidRDefault="0084335D">
      <w:pPr>
        <w:pStyle w:val="3GPPAgreements"/>
        <w:numPr>
          <w:ilvl w:val="1"/>
          <w:numId w:val="23"/>
        </w:numPr>
      </w:pPr>
      <w:r>
        <w:rPr>
          <w:rFonts w:hint="eastAsia"/>
        </w:rPr>
        <w:t>Support coordinated PRS transmission to mitigate interference of PRS transmission.</w:t>
      </w:r>
    </w:p>
    <w:p w:rsidR="00217BB2" w:rsidRDefault="0084335D">
      <w:pPr>
        <w:pStyle w:val="3GPPAgreements"/>
      </w:pPr>
      <w:r>
        <w:rPr>
          <w:rFonts w:hint="eastAsia"/>
        </w:rPr>
        <w:t xml:space="preserve">(LGE)Proposal </w:t>
      </w:r>
      <w:r>
        <w:t>11</w:t>
      </w:r>
      <w:r>
        <w:rPr>
          <w:rFonts w:hint="eastAsia"/>
        </w:rPr>
        <w:t>:</w:t>
      </w:r>
    </w:p>
    <w:p w:rsidR="00217BB2" w:rsidRDefault="0084335D">
      <w:pPr>
        <w:pStyle w:val="3GPPAgreements"/>
        <w:numPr>
          <w:ilvl w:val="1"/>
          <w:numId w:val="23"/>
        </w:numPr>
      </w:pPr>
      <w:r>
        <w:t>Support 1-symbol PRS resource for Rel-17 NR positioning</w:t>
      </w:r>
      <w:r>
        <w:rPr>
          <w:rFonts w:hint="eastAsia"/>
        </w:rPr>
        <w:t>.</w:t>
      </w:r>
    </w:p>
    <w:p w:rsidR="00217BB2" w:rsidRDefault="0084335D">
      <w:pPr>
        <w:pStyle w:val="3GPPAgreements"/>
      </w:pPr>
      <w:r>
        <w:t>(Qualcomm)</w:t>
      </w:r>
      <w:r>
        <w:rPr>
          <w:rFonts w:hint="eastAsia"/>
        </w:rPr>
        <w:t xml:space="preserve"> Proposal 13: </w:t>
      </w:r>
    </w:p>
    <w:p w:rsidR="00217BB2" w:rsidRDefault="0084335D">
      <w:pPr>
        <w:pStyle w:val="3GPPAgreements"/>
        <w:numPr>
          <w:ilvl w:val="1"/>
          <w:numId w:val="23"/>
        </w:numPr>
      </w:pPr>
      <w:r>
        <w:rPr>
          <w:rFonts w:hint="eastAsia"/>
        </w:rPr>
        <w:t xml:space="preserve">Support </w:t>
      </w:r>
      <w:proofErr w:type="gramStart"/>
      <w:r>
        <w:rPr>
          <w:rFonts w:hint="eastAsia"/>
        </w:rPr>
        <w:t>partially-staggered</w:t>
      </w:r>
      <w:proofErr w:type="gramEnd"/>
      <w:r>
        <w:rPr>
          <w:rFonts w:hint="eastAsia"/>
        </w:rPr>
        <w:t xml:space="preserve"> or non-staggered DL-PRS transmissions</w:t>
      </w:r>
    </w:p>
    <w:p w:rsidR="00217BB2" w:rsidRDefault="0084335D">
      <w:pPr>
        <w:pStyle w:val="3GPPAgreements"/>
        <w:numPr>
          <w:ilvl w:val="2"/>
          <w:numId w:val="2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rsidR="00217BB2" w:rsidRDefault="0084335D">
      <w:pPr>
        <w:pStyle w:val="3GPPAgreements"/>
      </w:pPr>
      <w:r>
        <w:t>(Ericsson) Proposal 18:</w:t>
      </w:r>
    </w:p>
    <w:p w:rsidR="00217BB2" w:rsidRDefault="0084335D">
      <w:pPr>
        <w:pStyle w:val="ListParagraph"/>
        <w:numPr>
          <w:ilvl w:val="1"/>
          <w:numId w:val="23"/>
        </w:numPr>
        <w:rPr>
          <w:rFonts w:eastAsia="SimSun"/>
          <w:szCs w:val="20"/>
          <w:lang w:eastAsia="zh-CN"/>
        </w:rPr>
      </w:pPr>
      <w:r>
        <w:rPr>
          <w:rFonts w:eastAsia="SimSun"/>
          <w:szCs w:val="20"/>
          <w:lang w:eastAsia="zh-CN"/>
        </w:rPr>
        <w:t>Allow configuration of DL-PRS with any combination of comb-factor and symbol length, including symbol length 1.</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rsidR="00217BB2" w:rsidRDefault="00217BB2">
      <w:pPr>
        <w:rPr>
          <w:lang w:val="en-US"/>
        </w:rPr>
      </w:pPr>
    </w:p>
    <w:p w:rsidR="00217BB2" w:rsidRDefault="0084335D">
      <w:pPr>
        <w:pStyle w:val="Heading3"/>
      </w:pPr>
      <w:bookmarkStart w:id="24" w:name="_Toc54552898"/>
      <w:bookmarkStart w:id="25" w:name="_Toc54553020"/>
      <w:r>
        <w:rPr>
          <w:highlight w:val="yellow"/>
        </w:rPr>
        <w:t>Proposal 2-2</w:t>
      </w:r>
      <w:bookmarkEnd w:id="24"/>
      <w:bookmarkEnd w:id="25"/>
    </w:p>
    <w:p w:rsidR="00217BB2" w:rsidRDefault="0084335D">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rsidR="00217BB2" w:rsidRDefault="0084335D">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rsidR="00217BB2" w:rsidRDefault="0084335D">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rsidR="00217BB2" w:rsidRDefault="0084335D">
      <w:pPr>
        <w:pStyle w:val="0maintext0"/>
        <w:numPr>
          <w:ilvl w:val="1"/>
          <w:numId w:val="34"/>
        </w:numPr>
        <w:rPr>
          <w:sz w:val="20"/>
          <w:szCs w:val="20"/>
          <w:lang w:val="en-GB"/>
        </w:rPr>
      </w:pPr>
      <w:r>
        <w:rPr>
          <w:sz w:val="20"/>
          <w:szCs w:val="20"/>
          <w:lang w:val="en-GB"/>
        </w:rPr>
        <w:t>1-symbol DL PRS pattern</w:t>
      </w:r>
    </w:p>
    <w:p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Qualcomm</w:t>
            </w:r>
          </w:p>
        </w:tc>
        <w:tc>
          <w:tcPr>
            <w:tcW w:w="9230" w:type="dxa"/>
          </w:tcPr>
          <w:p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rsidTr="0060552C">
        <w:tblPrEx>
          <w:jc w:val="left"/>
        </w:tblPrEx>
        <w:trPr>
          <w:trHeight w:val="253"/>
        </w:trPr>
        <w:tc>
          <w:tcPr>
            <w:tcW w:w="1804" w:type="dxa"/>
          </w:tcPr>
          <w:p w:rsidR="0060552C" w:rsidRDefault="0060552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0552C" w:rsidRDefault="0060552C" w:rsidP="00CB2D87">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rsidR="0060552C" w:rsidRDefault="0060552C" w:rsidP="00CB2D87">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performance gain in terms of latency reduction and resource utilization. </w:t>
            </w:r>
          </w:p>
        </w:tc>
      </w:tr>
      <w:tr w:rsidR="00CB2D87" w:rsidTr="0060552C">
        <w:tblPrEx>
          <w:jc w:val="left"/>
        </w:tblPrEx>
        <w:trPr>
          <w:trHeight w:val="253"/>
        </w:trPr>
        <w:tc>
          <w:tcPr>
            <w:tcW w:w="1804" w:type="dxa"/>
          </w:tcPr>
          <w:p w:rsidR="00CB2D87" w:rsidRDefault="00CB2D87" w:rsidP="00CB2D87">
            <w:pPr>
              <w:spacing w:after="0"/>
              <w:rPr>
                <w:rFonts w:eastAsiaTheme="minorEastAsia" w:cstheme="minorHAnsi"/>
                <w:sz w:val="16"/>
                <w:szCs w:val="16"/>
                <w:lang w:eastAsia="zh-CN"/>
              </w:rPr>
            </w:pPr>
          </w:p>
        </w:tc>
        <w:tc>
          <w:tcPr>
            <w:tcW w:w="9230" w:type="dxa"/>
          </w:tcPr>
          <w:p w:rsidR="00CB2D87" w:rsidRDefault="002335F2" w:rsidP="00CB2D87">
            <w:pPr>
              <w:spacing w:after="0"/>
              <w:rPr>
                <w:rFonts w:eastAsiaTheme="minorEastAsia"/>
                <w:sz w:val="16"/>
                <w:szCs w:val="16"/>
                <w:lang w:eastAsia="zh-CN"/>
              </w:rPr>
            </w:pPr>
            <w:r>
              <w:rPr>
                <w:rFonts w:eastAsiaTheme="minorEastAsia"/>
                <w:sz w:val="16"/>
                <w:szCs w:val="16"/>
                <w:lang w:eastAsia="zh-CN"/>
              </w:rPr>
              <w:t xml:space="preserve"> </w:t>
            </w:r>
          </w:p>
        </w:tc>
      </w:tr>
    </w:tbl>
    <w:p w:rsidR="00217BB2" w:rsidRDefault="00217BB2"/>
    <w:p w:rsidR="00217BB2" w:rsidRDefault="00217BB2"/>
    <w:p w:rsidR="00217BB2" w:rsidRDefault="0084335D">
      <w:pPr>
        <w:pStyle w:val="Heading2"/>
      </w:pPr>
      <w:bookmarkStart w:id="26" w:name="_Toc54553021"/>
      <w:bookmarkStart w:id="27" w:name="_Toc48211441"/>
      <w:bookmarkStart w:id="28" w:name="_Toc54552899"/>
      <w:r>
        <w:t>Simultaneous transmission and reception of DL PRS with other signals/channels</w:t>
      </w:r>
      <w:bookmarkEnd w:id="26"/>
      <w:bookmarkEnd w:id="27"/>
      <w:bookmarkEnd w:id="28"/>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2:</w:t>
      </w:r>
    </w:p>
    <w:p w:rsidR="00217BB2" w:rsidRDefault="0084335D">
      <w:pPr>
        <w:pStyle w:val="3GPPAgreements"/>
        <w:numPr>
          <w:ilvl w:val="1"/>
          <w:numId w:val="23"/>
        </w:numPr>
      </w:pPr>
      <w:r>
        <w:t xml:space="preserve"> Rel-17 should support RB-level multiplexing of PRS and SSB</w:t>
      </w:r>
    </w:p>
    <w:p w:rsidR="00217BB2" w:rsidRDefault="0084335D">
      <w:pPr>
        <w:pStyle w:val="3GPPAgreements"/>
      </w:pPr>
      <w:r>
        <w:t xml:space="preserve"> (vivo)</w:t>
      </w:r>
      <w:r>
        <w:rPr>
          <w:rFonts w:hint="eastAsia"/>
        </w:rPr>
        <w:t xml:space="preserve"> </w:t>
      </w:r>
      <w:r>
        <w:t>Proposal 3:</w:t>
      </w:r>
    </w:p>
    <w:p w:rsidR="00217BB2" w:rsidRDefault="0084335D">
      <w:pPr>
        <w:pStyle w:val="3GPPAgreements"/>
        <w:numPr>
          <w:ilvl w:val="1"/>
          <w:numId w:val="23"/>
        </w:numPr>
      </w:pPr>
      <w:r>
        <w:rPr>
          <w:rFonts w:hint="eastAsia"/>
        </w:rPr>
        <w:t>Regarding PRS simultaneous reception with other signals and channels, we should support enhancements as follows:</w:t>
      </w:r>
    </w:p>
    <w:p w:rsidR="00217BB2" w:rsidRDefault="0084335D">
      <w:pPr>
        <w:pStyle w:val="3GPPAgreements"/>
        <w:numPr>
          <w:ilvl w:val="2"/>
          <w:numId w:val="23"/>
        </w:numPr>
      </w:pPr>
      <w:r>
        <w:rPr>
          <w:rFonts w:hint="eastAsia"/>
        </w:rPr>
        <w:t xml:space="preserve">PRS FDM with other DL signals and channels at RB level outside of PRS time-frequency grid. </w:t>
      </w:r>
    </w:p>
    <w:p w:rsidR="00217BB2" w:rsidRDefault="0084335D">
      <w:pPr>
        <w:pStyle w:val="3GPPAgreements"/>
        <w:numPr>
          <w:ilvl w:val="2"/>
          <w:numId w:val="23"/>
        </w:numPr>
      </w:pPr>
      <w:r>
        <w:rPr>
          <w:rFonts w:hint="eastAsia"/>
        </w:rPr>
        <w:t>Introduce the priority indications of PRS for low latency positioning in Rel-17.</w:t>
      </w:r>
    </w:p>
    <w:p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rsidR="00217BB2" w:rsidRDefault="0084335D">
      <w:pPr>
        <w:pStyle w:val="3GPPAgreements"/>
      </w:pPr>
      <w:r>
        <w:t>(Intel) Proposal 14:</w:t>
      </w:r>
    </w:p>
    <w:p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(CMCC) Proposal 1:</w:t>
      </w:r>
    </w:p>
    <w:p w:rsidR="00217BB2" w:rsidRDefault="0084335D">
      <w:pPr>
        <w:pStyle w:val="3GPPAgreements"/>
        <w:numPr>
          <w:ilvl w:val="1"/>
          <w:numId w:val="23"/>
        </w:numPr>
      </w:pPr>
      <w:r>
        <w:t xml:space="preserve">DL PRS </w:t>
      </w:r>
      <w:proofErr w:type="spellStart"/>
      <w:r>
        <w:t>FDMed</w:t>
      </w:r>
      <w:proofErr w:type="spellEnd"/>
      <w:r>
        <w:t xml:space="preserve"> multiplexing with other DL signals/channels in a PRB level should be supported in Rel-17.</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 (Xiaomi) Proposal 6: </w:t>
      </w:r>
    </w:p>
    <w:p w:rsidR="00217BB2" w:rsidRDefault="0084335D">
      <w:pPr>
        <w:pStyle w:val="3GPPAgreements"/>
        <w:numPr>
          <w:ilvl w:val="1"/>
          <w:numId w:val="23"/>
        </w:numPr>
      </w:pPr>
      <w:r>
        <w:t>The priority of PRS should be differentiated for different latency requirement.</w:t>
      </w:r>
    </w:p>
    <w:p w:rsidR="00217BB2" w:rsidRDefault="0084335D">
      <w:pPr>
        <w:pStyle w:val="3GPPAgreements"/>
      </w:pPr>
      <w:r>
        <w:t xml:space="preserve">(Sony) Proposal 1: </w:t>
      </w:r>
    </w:p>
    <w:p w:rsidR="00217BB2" w:rsidRDefault="0084335D">
      <w:pPr>
        <w:pStyle w:val="3GPPAgreements"/>
        <w:numPr>
          <w:ilvl w:val="1"/>
          <w:numId w:val="23"/>
        </w:numPr>
      </w:pPr>
      <w:r>
        <w:t>Support FDM transmission of DL PRS with other signals/channels and TDM transmission of DL PRS with other signals/channels within a measurement gap.</w:t>
      </w:r>
    </w:p>
    <w:p w:rsidR="00217BB2" w:rsidRDefault="0084335D">
      <w:pPr>
        <w:pStyle w:val="3GPPAgreements"/>
      </w:pPr>
      <w:r>
        <w:t xml:space="preserve">(Sony) Proposal 2: </w:t>
      </w:r>
    </w:p>
    <w:p w:rsidR="00217BB2" w:rsidRDefault="0084335D">
      <w:pPr>
        <w:pStyle w:val="3GPPAgreements"/>
        <w:numPr>
          <w:ilvl w:val="1"/>
          <w:numId w:val="23"/>
        </w:numPr>
      </w:pPr>
      <w:r>
        <w:t xml:space="preserve">Proposal 2: Support the operation of </w:t>
      </w:r>
      <w:r>
        <w:rPr>
          <w:b/>
          <w:bCs/>
        </w:rPr>
        <w:t>DL PRS</w:t>
      </w:r>
      <w:r>
        <w:t xml:space="preserve"> and UL SRS with </w:t>
      </w:r>
      <w:proofErr w:type="spellStart"/>
      <w:r>
        <w:t>prioritisation</w:t>
      </w:r>
      <w:proofErr w:type="spellEnd"/>
      <w:r>
        <w:t xml:space="preserve"> (high/low) to support low latency positioning and high accuracy positioning.</w:t>
      </w:r>
    </w:p>
    <w:p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rsidR="00217BB2" w:rsidRDefault="00217BB2"/>
    <w:p w:rsidR="00217BB2" w:rsidRDefault="0084335D">
      <w:pPr>
        <w:pStyle w:val="Heading3"/>
      </w:pPr>
      <w:bookmarkStart w:id="29" w:name="_Toc54553022"/>
      <w:bookmarkStart w:id="30" w:name="_Toc54552900"/>
      <w:r>
        <w:rPr>
          <w:highlight w:val="yellow"/>
        </w:rPr>
        <w:t>Proposal 2-3</w:t>
      </w:r>
      <w:bookmarkEnd w:id="29"/>
      <w:bookmarkEnd w:id="30"/>
    </w:p>
    <w:p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rsidR="00217BB2" w:rsidRDefault="0084335D">
      <w:pPr>
        <w:pStyle w:val="ListParagraph"/>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3FA1">
        <w:trPr>
          <w:trHeight w:val="253"/>
          <w:jc w:val="center"/>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Do not support</w:t>
            </w:r>
          </w:p>
        </w:tc>
      </w:tr>
      <w:tr w:rsidR="00B23FA1">
        <w:trPr>
          <w:trHeight w:val="253"/>
          <w:jc w:val="center"/>
        </w:trPr>
        <w:tc>
          <w:tcPr>
            <w:tcW w:w="1804" w:type="dxa"/>
          </w:tcPr>
          <w:p w:rsidR="00B23FA1" w:rsidRDefault="00B23FA1" w:rsidP="00B23FA1">
            <w:pPr>
              <w:spacing w:after="0"/>
              <w:rPr>
                <w:rFonts w:eastAsiaTheme="minorEastAsia" w:cstheme="minorHAnsi"/>
                <w:sz w:val="16"/>
                <w:szCs w:val="16"/>
                <w:lang w:eastAsia="zh-CN"/>
              </w:rPr>
            </w:pPr>
          </w:p>
        </w:tc>
        <w:tc>
          <w:tcPr>
            <w:tcW w:w="9230" w:type="dxa"/>
          </w:tcPr>
          <w:p w:rsidR="00B23FA1" w:rsidRDefault="00B23FA1" w:rsidP="00B23FA1">
            <w:pPr>
              <w:spacing w:after="0"/>
              <w:rPr>
                <w:rFonts w:eastAsiaTheme="minorEastAsia"/>
                <w:sz w:val="16"/>
                <w:szCs w:val="16"/>
                <w:lang w:eastAsia="zh-CN"/>
              </w:rPr>
            </w:pPr>
          </w:p>
        </w:tc>
      </w:tr>
    </w:tbl>
    <w:p w:rsidR="00217BB2" w:rsidRDefault="00217BB2"/>
    <w:p w:rsidR="00217BB2" w:rsidRDefault="00217BB2"/>
    <w:p w:rsidR="00217BB2" w:rsidRDefault="0084335D">
      <w:pPr>
        <w:pStyle w:val="Heading2"/>
      </w:pPr>
      <w:bookmarkStart w:id="31" w:name="_Toc54553023"/>
      <w:bookmarkStart w:id="32" w:name="_Toc54552901"/>
      <w:bookmarkStart w:id="33" w:name="_Toc48211445"/>
      <w:bookmarkStart w:id="34" w:name="_Toc48211444"/>
      <w:r>
        <w:t>DL PRS muting enhancements</w:t>
      </w:r>
      <w:bookmarkEnd w:id="31"/>
      <w:bookmarkEnd w:id="3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(Samsung)Proposal 6:</w:t>
      </w:r>
    </w:p>
    <w:p w:rsidR="00217BB2" w:rsidRDefault="0084335D">
      <w:pPr>
        <w:pStyle w:val="3GPPAgreements"/>
        <w:numPr>
          <w:ilvl w:val="1"/>
          <w:numId w:val="23"/>
        </w:numPr>
      </w:pPr>
      <w:r>
        <w:t>Frequency domain muting should be studied</w:t>
      </w:r>
    </w:p>
    <w:p w:rsidR="00217BB2" w:rsidRDefault="0084335D">
      <w:pPr>
        <w:pStyle w:val="3GPPAgreements"/>
      </w:pPr>
      <w:r>
        <w:t xml:space="preserve"> (OPPO) Proposal 5:</w:t>
      </w:r>
    </w:p>
    <w:p w:rsidR="00217BB2" w:rsidRDefault="0084335D">
      <w:pPr>
        <w:pStyle w:val="ListParagraph"/>
        <w:numPr>
          <w:ilvl w:val="1"/>
          <w:numId w:val="23"/>
        </w:numPr>
        <w:rPr>
          <w:rFonts w:eastAsia="SimSun"/>
          <w:szCs w:val="20"/>
          <w:lang w:eastAsia="zh-CN"/>
        </w:rPr>
      </w:pPr>
      <w:r>
        <w:rPr>
          <w:rFonts w:eastAsia="SimSun"/>
          <w:szCs w:val="20"/>
          <w:lang w:eastAsia="zh-CN"/>
        </w:rPr>
        <w:t>Study to support DL PRS resource-specific muting.</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rsidR="00217BB2" w:rsidRDefault="00217BB2">
      <w:pPr>
        <w:rPr>
          <w:lang w:val="en-US"/>
        </w:rPr>
      </w:pPr>
    </w:p>
    <w:p w:rsidR="00217BB2" w:rsidRDefault="0084335D">
      <w:pPr>
        <w:pStyle w:val="Heading3"/>
      </w:pPr>
      <w:bookmarkStart w:id="35" w:name="_Toc54553024"/>
      <w:bookmarkStart w:id="36" w:name="_Toc54552902"/>
      <w:r>
        <w:t>Proposal 2-4</w:t>
      </w:r>
      <w:bookmarkEnd w:id="35"/>
      <w:bookmarkEnd w:id="36"/>
    </w:p>
    <w:p w:rsidR="00217BB2" w:rsidRDefault="0084335D">
      <w:pPr>
        <w:pStyle w:val="3GPPAgreements"/>
      </w:pPr>
      <w:r>
        <w:t>The enhancements of DL PRS muting (e.g., DL PRS resource-specific muting and Frequency domain muting) can be considered for normative work.</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rsidR="00217BB2" w:rsidRDefault="00217BB2">
            <w:pPr>
              <w:spacing w:after="0"/>
              <w:rPr>
                <w:rFonts w:eastAsia="Malgun Gothic"/>
                <w:sz w:val="16"/>
                <w:szCs w:val="16"/>
                <w:lang w:eastAsia="ko-KR"/>
              </w:rPr>
            </w:pPr>
          </w:p>
          <w:p w:rsidR="00217BB2" w:rsidRDefault="0084335D">
            <w:pPr>
              <w:pStyle w:val="3GPPAgreements"/>
            </w:pPr>
            <w:r>
              <w:t>The enhancements of DL PRS muting (e.g., DL PRS resource-specific muting</w:t>
            </w:r>
            <w:ins w:id="37" w:author="차현수/선임연구원/미래기술센터 C&amp;M표준(연)5G무선통신표준Task(hyunsu.cha@lge.com)" w:date="2020-10-27T17:41:00Z">
              <w:r>
                <w:t>, partial muting of PRS resource</w:t>
              </w:r>
            </w:ins>
            <w:ins w:id="38" w:author="차현수/선임연구원/미래기술센터 C&amp;M표준(연)5G무선통신표준Task(hyunsu.cha@lge.com)" w:date="2020-10-27T17:42:00Z">
              <w:r>
                <w:t>(s)</w:t>
              </w:r>
            </w:ins>
            <w:ins w:id="39" w:author="차현수/선임연구원/미래기술센터 C&amp;M표준(연)5G무선통신표준Task(hyunsu.cha@lge.com)" w:date="2020-10-27T17:41:00Z">
              <w:r>
                <w:t>,</w:t>
              </w:r>
            </w:ins>
            <w:r>
              <w:t xml:space="preserve"> and Frequency domain muting) can be considered for normative work.</w:t>
            </w:r>
          </w:p>
        </w:tc>
      </w:tr>
      <w:tr w:rsidR="00B23FA1">
        <w:trPr>
          <w:trHeight w:val="253"/>
          <w:jc w:val="center"/>
        </w:trPr>
        <w:tc>
          <w:tcPr>
            <w:tcW w:w="1804" w:type="dxa"/>
          </w:tcPr>
          <w:p w:rsidR="00B23FA1" w:rsidRDefault="00B23FA1" w:rsidP="00B23FA1">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rsidR="00B23FA1" w:rsidRDefault="00B23FA1" w:rsidP="00B23FA1">
            <w:pPr>
              <w:spacing w:after="0"/>
              <w:rPr>
                <w:rFonts w:eastAsia="Malgun Gothic"/>
                <w:sz w:val="16"/>
                <w:szCs w:val="16"/>
                <w:lang w:eastAsia="ko-KR"/>
              </w:rPr>
            </w:pPr>
            <w:r>
              <w:rPr>
                <w:rFonts w:eastAsia="Malgun Gothic"/>
                <w:sz w:val="16"/>
                <w:szCs w:val="16"/>
                <w:lang w:eastAsia="ko-KR"/>
              </w:rPr>
              <w:t>Unclear the gains, do not support</w:t>
            </w:r>
          </w:p>
        </w:tc>
      </w:tr>
    </w:tbl>
    <w:p w:rsidR="00217BB2" w:rsidRDefault="00217BB2"/>
    <w:p w:rsidR="00217BB2" w:rsidRDefault="00217BB2">
      <w:pPr>
        <w:rPr>
          <w:lang w:eastAsia="en-US"/>
        </w:rPr>
      </w:pPr>
    </w:p>
    <w:p w:rsidR="00217BB2" w:rsidRDefault="0084335D">
      <w:pPr>
        <w:pStyle w:val="Heading2"/>
      </w:pPr>
      <w:bookmarkStart w:id="40" w:name="_Toc54553025"/>
      <w:bookmarkStart w:id="41" w:name="_Toc54552903"/>
      <w:r>
        <w:t xml:space="preserve">New </w:t>
      </w:r>
      <w:r>
        <w:rPr>
          <w:rFonts w:hint="eastAsia"/>
        </w:rPr>
        <w:t>DL</w:t>
      </w:r>
      <w:r>
        <w:t xml:space="preserve"> reference signals for positioning</w:t>
      </w:r>
      <w:bookmarkEnd w:id="40"/>
      <w:bookmarkEnd w:id="41"/>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Pr>
          <w:lang w:eastAsia="en-US"/>
        </w:rPr>
        <w:t>For</w:t>
      </w:r>
      <w:proofErr w:type="gramEnd"/>
      <w:r>
        <w:rPr>
          <w:lang w:eastAsia="en-US"/>
        </w:rPr>
        <w:t xml:space="preserve"> improving the positioning performance (e.g., reducing the interference), several companies propose introducing new DL positioning reference in Rel-17.</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(ZTE)Proposal 2:</w:t>
      </w:r>
    </w:p>
    <w:p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rsidR="00217BB2" w:rsidRDefault="0084335D">
      <w:pPr>
        <w:pStyle w:val="3GPPAgreements"/>
      </w:pPr>
      <w:r>
        <w:rPr>
          <w:rFonts w:hint="eastAsia"/>
        </w:rPr>
        <w:t xml:space="preserve">(LGE)Proposal </w:t>
      </w:r>
      <w:r>
        <w:t>10:</w:t>
      </w:r>
    </w:p>
    <w:p w:rsidR="00217BB2" w:rsidRDefault="0084335D">
      <w:pPr>
        <w:pStyle w:val="3GPPAgreements"/>
        <w:numPr>
          <w:ilvl w:val="1"/>
          <w:numId w:val="23"/>
        </w:numPr>
      </w:pPr>
      <w:r>
        <w:rPr>
          <w:rFonts w:hint="eastAsia"/>
        </w:rPr>
        <w:t>NR should consider cyclic shift based SFN transmission of PRS.</w:t>
      </w:r>
    </w:p>
    <w:p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rsidR="00217BB2" w:rsidRDefault="0084335D">
      <w:pPr>
        <w:pStyle w:val="3GPPAgreements"/>
      </w:pPr>
      <w:r>
        <w:t xml:space="preserve"> (Ericsson) Proposal 25:</w:t>
      </w:r>
    </w:p>
    <w:p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above-proposed enhancements were discussed in RAN1#102e without reaching a consensus.</w:t>
      </w:r>
    </w:p>
    <w:p w:rsidR="00217BB2" w:rsidRDefault="00217BB2">
      <w:pPr>
        <w:rPr>
          <w:lang w:val="en-US"/>
        </w:rPr>
      </w:pPr>
    </w:p>
    <w:p w:rsidR="00217BB2" w:rsidRDefault="0084335D">
      <w:pPr>
        <w:pStyle w:val="Heading3"/>
      </w:pPr>
      <w:bookmarkStart w:id="42" w:name="_Toc54553026"/>
      <w:bookmarkStart w:id="43" w:name="_Toc54552904"/>
      <w:r>
        <w:t>Proposal 2-5</w:t>
      </w:r>
      <w:bookmarkEnd w:id="42"/>
      <w:bookmarkEnd w:id="43"/>
    </w:p>
    <w:p w:rsidR="00217BB2" w:rsidRDefault="0084335D">
      <w:pPr>
        <w:pStyle w:val="ListParagraph"/>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rsidR="00217BB2" w:rsidRDefault="0084335D">
      <w:pPr>
        <w:rPr>
          <w:lang w:val="en-US"/>
        </w:rPr>
      </w:pPr>
      <w:r>
        <w:rPr>
          <w:lang w:val="en-US"/>
        </w:rPr>
        <w:t xml:space="preserve"> </w:t>
      </w: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trPr>
          <w:trHeight w:val="253"/>
          <w:jc w:val="center"/>
        </w:trPr>
        <w:tc>
          <w:tcPr>
            <w:tcW w:w="1804" w:type="dxa"/>
          </w:tcPr>
          <w:p w:rsidR="00217BB2" w:rsidRDefault="00217BB2">
            <w:pPr>
              <w:spacing w:after="0"/>
              <w:rPr>
                <w:rFonts w:eastAsiaTheme="minorEastAsia" w:cstheme="minorHAnsi"/>
                <w:b/>
                <w:bCs/>
                <w:sz w:val="16"/>
                <w:szCs w:val="16"/>
                <w:lang w:eastAsia="zh-CN"/>
              </w:rPr>
            </w:pPr>
          </w:p>
        </w:tc>
        <w:tc>
          <w:tcPr>
            <w:tcW w:w="9230" w:type="dxa"/>
          </w:tcPr>
          <w:p w:rsidR="00217BB2" w:rsidRDefault="00217BB2">
            <w:pPr>
              <w:spacing w:after="0"/>
              <w:rPr>
                <w:rFonts w:eastAsiaTheme="minorEastAsia"/>
                <w:b/>
                <w:bCs/>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 w:rsidR="00217BB2" w:rsidRDefault="0084335D">
      <w:pPr>
        <w:pStyle w:val="Heading1"/>
      </w:pPr>
      <w:bookmarkStart w:id="44" w:name="_Toc54552905"/>
      <w:bookmarkStart w:id="45" w:name="_Toc54553027"/>
      <w:bookmarkStart w:id="46" w:name="_Toc48211446"/>
      <w:bookmarkEnd w:id="33"/>
      <w:bookmarkEnd w:id="34"/>
      <w:r>
        <w:t>Enhancements of UL positioning reference signals</w:t>
      </w:r>
      <w:bookmarkEnd w:id="44"/>
      <w:bookmarkEnd w:id="45"/>
      <w:bookmarkEnd w:id="46"/>
    </w:p>
    <w:p w:rsidR="00217BB2" w:rsidRDefault="0084335D">
      <w:pPr>
        <w:pStyle w:val="Heading2"/>
        <w:rPr>
          <w:highlight w:val="magenta"/>
        </w:rPr>
      </w:pPr>
      <w:bookmarkStart w:id="47" w:name="_Toc54553028"/>
      <w:bookmarkStart w:id="48" w:name="_Toc48211447"/>
      <w:bookmarkStart w:id="49" w:name="_Toc54552906"/>
      <w:r>
        <w:rPr>
          <w:highlight w:val="magenta"/>
        </w:rPr>
        <w:t>UL SRS transmission patterns</w:t>
      </w:r>
      <w:bookmarkEnd w:id="47"/>
      <w:bookmarkEnd w:id="48"/>
      <w:bookmarkEnd w:id="49"/>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rsidR="00217BB2" w:rsidRDefault="00217BB2">
            <w:pPr>
              <w:rPr>
                <w:lang w:eastAsia="en-US"/>
              </w:rPr>
            </w:pPr>
          </w:p>
        </w:tc>
      </w:tr>
    </w:tbl>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4:</w:t>
      </w:r>
    </w:p>
    <w:p w:rsidR="00217BB2" w:rsidRDefault="0084335D">
      <w:pPr>
        <w:pStyle w:val="3GPPAgreements"/>
        <w:numPr>
          <w:ilvl w:val="1"/>
          <w:numId w:val="23"/>
        </w:numPr>
      </w:pPr>
      <w:r>
        <w:t>Rel-17 should support all combinations of comb size and number of symbols for SRS for positioning.</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w:t>
      </w:r>
      <w:r>
        <w:rPr>
          <w:b/>
          <w:bCs/>
        </w:rPr>
        <w:t>UL PRS</w:t>
      </w:r>
      <w:r>
        <w:t xml:space="preserve"> and DL PRS. </w:t>
      </w:r>
    </w:p>
    <w:p w:rsidR="00217BB2" w:rsidRDefault="0084335D">
      <w:pPr>
        <w:pStyle w:val="3GPPAgreements"/>
      </w:pPr>
      <w:r>
        <w:t>(Intel) Proposal 4:</w:t>
      </w:r>
    </w:p>
    <w:p w:rsidR="00217BB2" w:rsidRDefault="0084335D">
      <w:pPr>
        <w:pStyle w:val="3GPPAgreements"/>
        <w:numPr>
          <w:ilvl w:val="1"/>
          <w:numId w:val="23"/>
        </w:numPr>
      </w:pPr>
      <w:r>
        <w:t>Support Comb-4 for one symbol SRS resource configuration for positioning.</w:t>
      </w:r>
    </w:p>
    <w:p w:rsidR="00217BB2" w:rsidRDefault="0084335D">
      <w:pPr>
        <w:pStyle w:val="3GPPAgreements"/>
      </w:pPr>
      <w:r>
        <w:rPr>
          <w:rFonts w:hint="eastAsia"/>
        </w:rPr>
        <w:t>(</w:t>
      </w:r>
      <w:r>
        <w:t>OPPO</w:t>
      </w:r>
      <w:r>
        <w:rPr>
          <w:rFonts w:hint="eastAsia"/>
        </w:rPr>
        <w:t xml:space="preserve">) Proposal </w:t>
      </w:r>
      <w:r>
        <w:t>8</w:t>
      </w:r>
      <w:r>
        <w:rPr>
          <w:rFonts w:hint="eastAsia"/>
        </w:rPr>
        <w:t>:</w:t>
      </w:r>
    </w:p>
    <w:p w:rsidR="00217BB2" w:rsidRDefault="0084335D">
      <w:pPr>
        <w:pStyle w:val="3GPPAgreements"/>
        <w:numPr>
          <w:ilvl w:val="1"/>
          <w:numId w:val="23"/>
        </w:numPr>
      </w:pPr>
      <w:r>
        <w:t>Study to support larger Comb size(s) in SRS resource for positioning to support larger transmission bandwidth.</w:t>
      </w:r>
    </w:p>
    <w:p w:rsidR="00217BB2" w:rsidRDefault="0084335D">
      <w:pPr>
        <w:pStyle w:val="3GPPAgreements"/>
      </w:pPr>
      <w:r>
        <w:rPr>
          <w:rFonts w:hint="eastAsia"/>
        </w:rPr>
        <w:t>(</w:t>
      </w:r>
      <w:r>
        <w:t>OPPO</w:t>
      </w:r>
      <w:r>
        <w:rPr>
          <w:rFonts w:hint="eastAsia"/>
        </w:rPr>
        <w:t xml:space="preserve">) Proposal </w:t>
      </w:r>
      <w:r>
        <w:t>10</w:t>
      </w:r>
      <w:r>
        <w:rPr>
          <w:rFonts w:hint="eastAsia"/>
        </w:rPr>
        <w:t>:</w:t>
      </w:r>
    </w:p>
    <w:p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rsidR="00217BB2" w:rsidRDefault="00217BB2"/>
    <w:p w:rsidR="00217BB2" w:rsidRDefault="0084335D">
      <w:pPr>
        <w:pStyle w:val="Heading3"/>
      </w:pPr>
      <w:bookmarkStart w:id="50" w:name="_Toc54552907"/>
      <w:bookmarkStart w:id="51" w:name="_Toc54553029"/>
      <w:r>
        <w:rPr>
          <w:highlight w:val="magenta"/>
        </w:rPr>
        <w:t>Proposal 3-1</w:t>
      </w:r>
      <w:bookmarkEnd w:id="50"/>
      <w:bookmarkEnd w:id="51"/>
    </w:p>
    <w:p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rsidR="00217BB2" w:rsidRDefault="0084335D">
      <w:pPr>
        <w:pStyle w:val="0maintext0"/>
        <w:numPr>
          <w:ilvl w:val="0"/>
          <w:numId w:val="38"/>
        </w:numPr>
        <w:rPr>
          <w:sz w:val="20"/>
          <w:szCs w:val="20"/>
          <w:lang w:val="en-GB"/>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are left for further discussion in normative work.</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think that non-staggered pattern is needed. The reason </w:t>
            </w:r>
            <w:proofErr w:type="gramStart"/>
            <w:r>
              <w:rPr>
                <w:rFonts w:eastAsiaTheme="minorEastAsia"/>
                <w:sz w:val="16"/>
                <w:szCs w:val="16"/>
                <w:lang w:eastAsia="zh-CN"/>
              </w:rPr>
              <w:t>is,</w:t>
            </w:r>
            <w:proofErr w:type="gramEnd"/>
            <w:r>
              <w:rPr>
                <w:rFonts w:eastAsiaTheme="minorEastAsia"/>
                <w:sz w:val="16"/>
                <w:szCs w:val="16"/>
                <w:lang w:eastAsia="zh-CN"/>
              </w:rPr>
              <w:t xml:space="preserve">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feMIMO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w:t>
            </w:r>
            <w:proofErr w:type="gramStart"/>
            <w:r>
              <w:rPr>
                <w:rFonts w:eastAsiaTheme="minorEastAsia"/>
                <w:sz w:val="16"/>
                <w:szCs w:val="16"/>
                <w:lang w:eastAsia="zh-CN"/>
              </w:rPr>
              <w:t>zig-zag</w:t>
            </w:r>
            <w:proofErr w:type="gramEnd"/>
            <w:r>
              <w:rPr>
                <w:rFonts w:eastAsiaTheme="minorEastAsia"/>
                <w:sz w:val="16"/>
                <w:szCs w:val="16"/>
                <w:lang w:eastAsia="zh-CN"/>
              </w:rPr>
              <w:t xml:space="preserve"> like, not ladder like) is more feasible to support partial stagger. We can utilize this nice property.</w:t>
            </w:r>
          </w:p>
          <w:p w:rsidR="00217BB2" w:rsidRDefault="00217BB2">
            <w:pPr>
              <w:spacing w:after="0"/>
              <w:rPr>
                <w:rFonts w:eastAsiaTheme="minorEastAsia"/>
                <w:sz w:val="16"/>
                <w:szCs w:val="16"/>
                <w:lang w:eastAsia="zh-CN"/>
              </w:rPr>
            </w:pPr>
          </w:p>
          <w:p w:rsidR="00217BB2" w:rsidRDefault="0084335D">
            <w:pPr>
              <w:spacing w:after="0"/>
              <w:rPr>
                <w:rFonts w:eastAsia="PMingLiU"/>
                <w:sz w:val="16"/>
                <w:szCs w:val="16"/>
                <w:lang w:eastAsia="zh-TW"/>
              </w:rPr>
            </w:pPr>
            <w:proofErr w:type="gramStart"/>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proofErr w:type="gram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rsidR="00217BB2" w:rsidRDefault="0084335D">
            <w:pPr>
              <w:pStyle w:val="0maintext0"/>
              <w:numPr>
                <w:ilvl w:val="0"/>
                <w:numId w:val="38"/>
              </w:numPr>
              <w:rPr>
                <w:szCs w:val="16"/>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rsidR="00217BB2" w:rsidRDefault="00217BB2">
            <w:pPr>
              <w:spacing w:after="0"/>
              <w:rPr>
                <w:rFonts w:eastAsia="Malgun Gothic"/>
                <w:sz w:val="16"/>
                <w:szCs w:val="16"/>
                <w:lang w:eastAsia="ko-KR"/>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rsidR="007629C5" w:rsidRDefault="007629C5" w:rsidP="00C23411">
            <w:pPr>
              <w:spacing w:after="0"/>
              <w:rPr>
                <w:rFonts w:eastAsiaTheme="minorEastAsia"/>
                <w:sz w:val="16"/>
                <w:szCs w:val="16"/>
                <w:lang w:eastAsia="zh-CN"/>
              </w:rPr>
            </w:pPr>
            <w:r>
              <w:rPr>
                <w:rFonts w:eastAsiaTheme="minorEastAsia"/>
                <w:sz w:val="16"/>
                <w:szCs w:val="16"/>
                <w:lang w:eastAsia="zh-CN"/>
              </w:rPr>
              <w:t xml:space="preserve">Based on the </w:t>
            </w:r>
            <w:proofErr w:type="spellStart"/>
            <w:r>
              <w:rPr>
                <w:rFonts w:eastAsiaTheme="minorEastAsia"/>
                <w:sz w:val="16"/>
                <w:szCs w:val="16"/>
                <w:lang w:eastAsia="zh-CN"/>
              </w:rPr>
              <w:t>InF</w:t>
            </w:r>
            <w:proofErr w:type="spellEnd"/>
            <w:r>
              <w:rPr>
                <w:rFonts w:eastAsiaTheme="minorEastAsia"/>
                <w:sz w:val="16"/>
                <w:szCs w:val="16"/>
                <w:lang w:eastAsia="zh-CN"/>
              </w:rPr>
              <w:t xml:space="preserve">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rsidTr="00A11722">
        <w:tblPrEx>
          <w:jc w:val="left"/>
        </w:tblPrEx>
        <w:trPr>
          <w:trHeight w:val="253"/>
        </w:trPr>
        <w:tc>
          <w:tcPr>
            <w:tcW w:w="1804" w:type="dxa"/>
          </w:tcPr>
          <w:p w:rsidR="00A11722" w:rsidRDefault="00A11722"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A11722" w:rsidRDefault="00A11722" w:rsidP="00CB2D87">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rsidTr="00CB2D87">
        <w:trPr>
          <w:trHeight w:val="253"/>
          <w:jc w:val="center"/>
        </w:trPr>
        <w:tc>
          <w:tcPr>
            <w:tcW w:w="1804" w:type="dxa"/>
          </w:tcPr>
          <w:p w:rsidR="00BB152A" w:rsidRDefault="00BB152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152A" w:rsidRDefault="00BB152A" w:rsidP="00CB2D87">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B23FA1" w:rsidTr="00A11722">
        <w:tblPrEx>
          <w:jc w:val="left"/>
        </w:tblPrEx>
        <w:trPr>
          <w:trHeight w:val="253"/>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rsidR="00217BB2" w:rsidRDefault="00217BB2"/>
    <w:p w:rsidR="00217BB2" w:rsidRDefault="00217BB2">
      <w:pPr>
        <w:rPr>
          <w:lang w:val="en-US" w:eastAsia="en-US"/>
        </w:rPr>
      </w:pPr>
    </w:p>
    <w:p w:rsidR="00217BB2" w:rsidRDefault="0084335D">
      <w:pPr>
        <w:pStyle w:val="Heading2"/>
      </w:pPr>
      <w:bookmarkStart w:id="52" w:name="_Toc48211449"/>
      <w:bookmarkStart w:id="53" w:name="_Toc54552908"/>
      <w:bookmarkStart w:id="54" w:name="_Toc54553030"/>
      <w:bookmarkStart w:id="55" w:name="_Toc48211448"/>
      <w:r>
        <w:t>UL SRS transmission with aggregated SRS resources</w:t>
      </w:r>
      <w:bookmarkEnd w:id="52"/>
      <w:bookmarkEnd w:id="53"/>
      <w:bookmarkEnd w:id="5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pPr>
              <w:spacing w:after="0"/>
            </w:pPr>
            <w:r>
              <w:rPr>
                <w:highlight w:val="green"/>
              </w:rPr>
              <w:t>Agreement:</w:t>
            </w:r>
          </w:p>
          <w:p w:rsidR="00217BB2" w:rsidRDefault="0084335D">
            <w:pPr>
              <w:spacing w:after="0"/>
            </w:pPr>
            <w:r>
              <w:t xml:space="preserve">Simultaneous transmission by the UE and reception by the gNB of the SRS for positioning across multiple CCs and multiple slots can be investigated in Rel-17, which may consider </w:t>
            </w:r>
          </w:p>
          <w:p w:rsidR="00217BB2" w:rsidRDefault="0084335D">
            <w:pPr>
              <w:widowControl w:val="0"/>
              <w:numPr>
                <w:ilvl w:val="0"/>
                <w:numId w:val="31"/>
              </w:numPr>
              <w:spacing w:after="0" w:line="240" w:lineRule="auto"/>
            </w:pPr>
            <w:r>
              <w:t>The scenarios and performance benefits of the enhancement</w:t>
            </w:r>
          </w:p>
          <w:p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 xml:space="preserve"> (Intel)</w:t>
      </w:r>
      <w:r>
        <w:rPr>
          <w:rFonts w:hint="eastAsia"/>
        </w:rPr>
        <w:t xml:space="preserve"> Proposal </w:t>
      </w:r>
      <w:r>
        <w:t>9:</w:t>
      </w:r>
    </w:p>
    <w:p w:rsidR="00217BB2" w:rsidRDefault="0084335D">
      <w:pPr>
        <w:pStyle w:val="ListParagraph"/>
        <w:numPr>
          <w:ilvl w:val="1"/>
          <w:numId w:val="23"/>
        </w:numPr>
      </w:pPr>
      <w:r>
        <w:rPr>
          <w:rFonts w:eastAsia="SimSun" w:hint="eastAsia"/>
          <w:szCs w:val="20"/>
          <w:lang w:eastAsia="zh-CN"/>
        </w:rPr>
        <w:t>Support reception by the gNB of the SRS for positioning across multiple CCs and multiple slots</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 xml:space="preserve"> (Qualcomm)Proposal 2:</w:t>
      </w:r>
    </w:p>
    <w:p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proofErr w:type="gramStart"/>
      <w:r>
        <w:rPr>
          <w:lang w:val="en-US"/>
        </w:rPr>
        <w:t>Similar to</w:t>
      </w:r>
      <w:proofErr w:type="gramEnd"/>
      <w:r>
        <w:rPr>
          <w:lang w:val="en-US"/>
        </w:rPr>
        <w:t xml:space="preserve">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rsidR="00217BB2" w:rsidRDefault="00217BB2">
      <w:pPr>
        <w:rPr>
          <w:lang w:val="en-US"/>
        </w:rPr>
      </w:pPr>
    </w:p>
    <w:p w:rsidR="00217BB2" w:rsidRDefault="0084335D">
      <w:pPr>
        <w:pStyle w:val="Heading3"/>
      </w:pPr>
      <w:bookmarkStart w:id="56" w:name="_Toc54553031"/>
      <w:bookmarkStart w:id="57" w:name="_Toc54552909"/>
      <w:r>
        <w:rPr>
          <w:highlight w:val="magenta"/>
        </w:rPr>
        <w:t>Proposal 3-2</w:t>
      </w:r>
      <w:bookmarkEnd w:id="56"/>
      <w:bookmarkEnd w:id="57"/>
    </w:p>
    <w:p w:rsidR="00217BB2" w:rsidRDefault="0084335D">
      <w:pPr>
        <w:pStyle w:val="3GPPAgreements"/>
      </w:pPr>
      <w:r>
        <w:t>Select one of the following options:</w:t>
      </w:r>
    </w:p>
    <w:p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 support of simultaneous transmission by the UE and reception by the gNB of the SRS for positioning across multiple CCs in Rel-17.</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trPr>
          <w:trHeight w:val="253"/>
          <w:jc w:val="center"/>
        </w:trPr>
        <w:tc>
          <w:tcPr>
            <w:tcW w:w="1804" w:type="dxa"/>
          </w:tcPr>
          <w:p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rsidR="00217BB2" w:rsidRDefault="0084335D">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rsidR="00217BB2" w:rsidRDefault="00217BB2">
            <w:pPr>
              <w:spacing w:after="0"/>
              <w:rPr>
                <w:rFonts w:eastAsia="PMingLiU"/>
                <w:sz w:val="16"/>
                <w:szCs w:val="16"/>
                <w:lang w:eastAsia="zh-TW"/>
              </w:rPr>
            </w:pPr>
          </w:p>
          <w:p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rsidTr="00DC798F">
        <w:tblPrEx>
          <w:jc w:val="left"/>
        </w:tblPrEx>
        <w:trPr>
          <w:trHeight w:val="253"/>
        </w:trPr>
        <w:tc>
          <w:tcPr>
            <w:tcW w:w="1804" w:type="dxa"/>
          </w:tcPr>
          <w:p w:rsidR="00DC798F" w:rsidRDefault="00DC798F"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DC798F" w:rsidRDefault="00DC798F" w:rsidP="00CB2D87">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rsidR="00DC798F" w:rsidRDefault="00DC798F" w:rsidP="00CB2D87">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rsidR="00DC798F" w:rsidRDefault="00DC798F" w:rsidP="00CB2D87">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rsidTr="00CB2D87">
        <w:trPr>
          <w:trHeight w:val="253"/>
          <w:jc w:val="center"/>
        </w:trPr>
        <w:tc>
          <w:tcPr>
            <w:tcW w:w="1804" w:type="dxa"/>
          </w:tcPr>
          <w:p w:rsidR="00BB4E8B" w:rsidRDefault="00BB4E8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4E8B" w:rsidRDefault="00BB4E8B" w:rsidP="00CB2D87">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BB4E8B" w:rsidTr="00DC798F">
        <w:tblPrEx>
          <w:jc w:val="left"/>
        </w:tblPrEx>
        <w:trPr>
          <w:trHeight w:val="253"/>
        </w:trPr>
        <w:tc>
          <w:tcPr>
            <w:tcW w:w="1804" w:type="dxa"/>
          </w:tcPr>
          <w:p w:rsidR="00BB4E8B" w:rsidRDefault="00BB4E8B" w:rsidP="00CB2D87">
            <w:pPr>
              <w:spacing w:after="0"/>
              <w:rPr>
                <w:rFonts w:eastAsiaTheme="minorEastAsia" w:cstheme="minorHAnsi"/>
                <w:sz w:val="16"/>
                <w:szCs w:val="16"/>
                <w:lang w:eastAsia="zh-CN"/>
              </w:rPr>
            </w:pPr>
          </w:p>
        </w:tc>
        <w:tc>
          <w:tcPr>
            <w:tcW w:w="9230" w:type="dxa"/>
          </w:tcPr>
          <w:p w:rsidR="00BB4E8B" w:rsidRDefault="00BB4E8B" w:rsidP="00CB2D87">
            <w:pPr>
              <w:spacing w:after="0"/>
              <w:rPr>
                <w:rFonts w:eastAsiaTheme="minorEastAsia"/>
                <w:sz w:val="16"/>
                <w:szCs w:val="16"/>
                <w:lang w:eastAsia="zh-CN"/>
              </w:rPr>
            </w:pPr>
          </w:p>
        </w:tc>
      </w:tr>
    </w:tbl>
    <w:p w:rsidR="00217BB2" w:rsidRDefault="00217BB2">
      <w:pPr>
        <w:rPr>
          <w:lang w:val="en-US"/>
        </w:rPr>
      </w:pPr>
    </w:p>
    <w:p w:rsidR="00217BB2" w:rsidRDefault="00217BB2">
      <w:pPr>
        <w:rPr>
          <w:lang w:eastAsia="en-US"/>
        </w:rPr>
      </w:pPr>
    </w:p>
    <w:p w:rsidR="00217BB2" w:rsidRDefault="0084335D">
      <w:pPr>
        <w:pStyle w:val="Heading2"/>
      </w:pPr>
      <w:bookmarkStart w:id="58" w:name="_Toc54553032"/>
      <w:bookmarkStart w:id="59" w:name="_Toc54552910"/>
      <w:r>
        <w:t>Transmission of UL SRS for positioning with other signals/channels</w:t>
      </w:r>
      <w:bookmarkEnd w:id="55"/>
      <w:bookmarkEnd w:id="58"/>
      <w:bookmarkEnd w:id="59"/>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(vivo) Proposal 15:</w:t>
      </w:r>
    </w:p>
    <w:p w:rsidR="00217BB2" w:rsidRDefault="0084335D">
      <w:pPr>
        <w:pStyle w:val="3GPPAgreements"/>
        <w:numPr>
          <w:ilvl w:val="1"/>
          <w:numId w:val="23"/>
        </w:numPr>
      </w:pPr>
      <w:r>
        <w:t>Introduce the priority indications of SRS-</w:t>
      </w:r>
      <w:proofErr w:type="spellStart"/>
      <w:r>
        <w:t>PosResource</w:t>
      </w:r>
      <w:proofErr w:type="spellEnd"/>
      <w:r>
        <w:t xml:space="preserve"> for low latency positioning in Rel-17</w:t>
      </w:r>
    </w:p>
    <w:p w:rsidR="00217BB2" w:rsidRDefault="0084335D">
      <w:pPr>
        <w:pStyle w:val="3GPPAgreements"/>
      </w:pPr>
      <w:r>
        <w:t>(Intel) Proposal 14:</w:t>
      </w:r>
    </w:p>
    <w:p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 xml:space="preserve">(Sony) Proposal 2: </w:t>
      </w:r>
    </w:p>
    <w:p w:rsidR="00217BB2" w:rsidRDefault="0084335D">
      <w:pPr>
        <w:pStyle w:val="3GPPAgreements"/>
        <w:numPr>
          <w:ilvl w:val="1"/>
          <w:numId w:val="2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rsidR="00217BB2" w:rsidRDefault="0084335D">
      <w:pPr>
        <w:pStyle w:val="3GPPAgreements"/>
      </w:pPr>
      <w:r>
        <w:t xml:space="preserve"> (</w:t>
      </w:r>
      <w:proofErr w:type="spellStart"/>
      <w:r>
        <w:t>InterDigital</w:t>
      </w:r>
      <w:proofErr w:type="spellEnd"/>
      <w:r>
        <w:t>) Proposal 5:</w:t>
      </w:r>
    </w:p>
    <w:p w:rsidR="00217BB2" w:rsidRDefault="0084335D">
      <w:pPr>
        <w:pStyle w:val="3GPPAgreements"/>
        <w:numPr>
          <w:ilvl w:val="1"/>
          <w:numId w:val="23"/>
        </w:numPr>
      </w:pPr>
      <w:r>
        <w:t>Co-existence of SRS for positioning with prioritized PUSCH and PUCCH should be studied to achieve latency reduction.</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rsidR="00217BB2" w:rsidRDefault="00217BB2"/>
    <w:p w:rsidR="00217BB2" w:rsidRDefault="0084335D">
      <w:pPr>
        <w:pStyle w:val="Heading3"/>
      </w:pPr>
      <w:bookmarkStart w:id="60" w:name="_Toc54553033"/>
      <w:bookmarkStart w:id="61" w:name="_Toc54552911"/>
      <w:r>
        <w:rPr>
          <w:highlight w:val="yellow"/>
        </w:rPr>
        <w:t>Proposal 3-3</w:t>
      </w:r>
      <w:bookmarkEnd w:id="60"/>
      <w:bookmarkEnd w:id="61"/>
    </w:p>
    <w:p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rsidTr="006B6805">
        <w:tblPrEx>
          <w:jc w:val="left"/>
        </w:tblPrEx>
        <w:trPr>
          <w:trHeight w:val="253"/>
        </w:trPr>
        <w:tc>
          <w:tcPr>
            <w:tcW w:w="1804" w:type="dxa"/>
          </w:tcPr>
          <w:p w:rsidR="006B6805" w:rsidRDefault="006B6805"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B6805" w:rsidRDefault="006B6805" w:rsidP="00CB2D87">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Pr>
        <w:rPr>
          <w:lang w:val="en-US" w:eastAsia="en-US"/>
        </w:rPr>
      </w:pPr>
    </w:p>
    <w:p w:rsidR="00217BB2" w:rsidRDefault="00217BB2"/>
    <w:p w:rsidR="00217BB2" w:rsidRDefault="0084335D">
      <w:pPr>
        <w:pStyle w:val="Heading2"/>
      </w:pPr>
      <w:bookmarkStart w:id="62" w:name="_Toc54553034"/>
      <w:bookmarkStart w:id="63" w:name="_Toc54552912"/>
      <w:bookmarkStart w:id="64" w:name="_Toc48211452"/>
      <w:bookmarkStart w:id="65" w:name="_Toc48211450"/>
      <w:r>
        <w:t>Enhancement of SRS cyclic shift patterns</w:t>
      </w:r>
      <w:bookmarkEnd w:id="62"/>
      <w:bookmarkEnd w:id="63"/>
      <w:bookmarkEnd w:id="6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proofErr w:type="gramStart"/>
      <w:r>
        <w:rPr>
          <w:lang w:eastAsia="en-US"/>
        </w:rPr>
        <w:t>and also</w:t>
      </w:r>
      <w:proofErr w:type="gramEnd"/>
      <w:r>
        <w:rPr>
          <w:lang w:eastAsia="en-US"/>
        </w:rPr>
        <w:t xml:space="preserve"> in RAN1#102e without reaching a consensus.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5:</w:t>
      </w:r>
    </w:p>
    <w:p w:rsidR="00217BB2" w:rsidRDefault="0084335D">
      <w:pPr>
        <w:pStyle w:val="3GPPAgreements"/>
        <w:numPr>
          <w:ilvl w:val="1"/>
          <w:numId w:val="23"/>
        </w:numPr>
      </w:pPr>
      <w:r>
        <w:t>Rel-17 should support the enhancement to reduce the issue caused by cyclic shifts for Rel-16 SRS for positioning</w:t>
      </w:r>
    </w:p>
    <w:p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rsidR="00217BB2" w:rsidRDefault="0084335D">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rsidR="00217BB2" w:rsidRDefault="0084335D">
      <w:pPr>
        <w:pStyle w:val="3GPPAgreements"/>
      </w:pPr>
      <w:r>
        <w:t xml:space="preserve"> (MTK) Proposal 2-1:</w:t>
      </w:r>
    </w:p>
    <w:p w:rsidR="00217BB2" w:rsidRDefault="0084335D">
      <w:pPr>
        <w:pStyle w:val="3GPPAgreements"/>
        <w:numPr>
          <w:ilvl w:val="1"/>
          <w:numId w:val="23"/>
        </w:numPr>
      </w:pPr>
      <w:r>
        <w:t>The phase rotation pattern for Rel-16 staggered SRS structure should be defined in work item phase</w:t>
      </w:r>
    </w:p>
    <w:p w:rsidR="00217BB2" w:rsidRDefault="0084335D">
      <w:pPr>
        <w:pStyle w:val="3GPPAgreements"/>
      </w:pPr>
      <w:r>
        <w:t xml:space="preserve">(MTK)Proposal 2-2: </w:t>
      </w:r>
    </w:p>
    <w:p w:rsidR="00217BB2" w:rsidRDefault="0084335D">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rsidR="00217BB2" w:rsidRDefault="00572D97">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rsidR="00217BB2" w:rsidRDefault="0084335D">
      <w:pPr>
        <w:pStyle w:val="3GPPAgreements"/>
        <w:numPr>
          <w:ilvl w:val="0"/>
          <w:numId w:val="0"/>
        </w:numPr>
        <w:ind w:left="852"/>
      </w:pPr>
      <w:r>
        <w:t xml:space="preserve">where the subscript i has the range of </w:t>
      </w:r>
      <w:r>
        <w:rPr>
          <w:lang w:val="en-GB" w:eastAsia="en-US"/>
        </w:rPr>
        <w:t xml:space="preserve">0 &lt;= </w:t>
      </w:r>
      <w:r>
        <w:rPr>
          <w:i/>
          <w:lang w:val="en-GB" w:eastAsia="en-US"/>
        </w:rPr>
        <w:t>i</w:t>
      </w:r>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rsidR="00217BB2" w:rsidRDefault="00572D97">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rsidR="00217BB2" w:rsidRDefault="0084335D">
      <w:pPr>
        <w:pStyle w:val="3GPPAgreements"/>
      </w:pPr>
      <w:r>
        <w:t xml:space="preserve">(MTK) Proposal 2-3: </w:t>
      </w:r>
    </w:p>
    <w:p w:rsidR="00217BB2" w:rsidRDefault="0084335D">
      <w:pPr>
        <w:pStyle w:val="3GPPAgreements"/>
        <w:numPr>
          <w:ilvl w:val="1"/>
          <w:numId w:val="23"/>
        </w:numPr>
      </w:pPr>
      <w:r>
        <w:t>The maximum cyclic shift number can be scaled up under the staggered SRS structure, since the observation range is increasing due to staggering</w:t>
      </w:r>
    </w:p>
    <w:p w:rsidR="00217BB2" w:rsidRDefault="0084335D">
      <w:pPr>
        <w:pStyle w:val="3GPPAgreements"/>
      </w:pPr>
      <w:r>
        <w:t>(Fraunhofer) Proposal 9:</w:t>
      </w:r>
    </w:p>
    <w:p w:rsidR="00217BB2" w:rsidRDefault="0084335D">
      <w:pPr>
        <w:pStyle w:val="3GPPAgreements"/>
        <w:numPr>
          <w:ilvl w:val="1"/>
          <w:numId w:val="23"/>
        </w:numPr>
        <w:rPr>
          <w:lang w:val="en-GB"/>
        </w:rPr>
      </w:pPr>
      <w:r>
        <w:t>For Rel-17 update SRS sequence generation by modifying the equations:</w:t>
      </w:r>
    </w:p>
    <w:p w:rsidR="00217BB2" w:rsidRDefault="00572D97">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rsidR="00217BB2" w:rsidRDefault="00572D97">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217BB2" w:rsidRDefault="00572D97">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217BB2" w:rsidRDefault="00572D97">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w:t>
      </w:r>
      <w:proofErr w:type="gramStart"/>
      <w:r w:rsidR="0084335D">
        <w:t>is  configurable</w:t>
      </w:r>
      <w:proofErr w:type="gramEnd"/>
      <w:r w:rsidR="0084335D">
        <w:t xml:space="preserve"> (range for </w:t>
      </w:r>
      <w:proofErr w:type="spellStart"/>
      <w:r w:rsidR="0084335D">
        <w:rPr>
          <w:i/>
        </w:rPr>
        <w:t>cyclicshift</w:t>
      </w:r>
      <w:proofErr w:type="spellEnd"/>
      <w:r w:rsidR="0084335D">
        <w:t xml:space="preserve"> is extended)</w:t>
      </w:r>
    </w:p>
    <w:p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217BB2" w:rsidRDefault="0084335D">
      <w:pPr>
        <w:pStyle w:val="3GPPAgreements"/>
      </w:pPr>
      <w:r>
        <w:t>(Fraunhofer) Proposal 10:</w:t>
      </w:r>
    </w:p>
    <w:p w:rsidR="00217BB2" w:rsidRDefault="0084335D">
      <w:pPr>
        <w:pStyle w:val="3GPPAgreements"/>
        <w:numPr>
          <w:ilvl w:val="1"/>
          <w:numId w:val="23"/>
        </w:numPr>
      </w:pPr>
      <w:r>
        <w:rPr>
          <w:rFonts w:hint="eastAsia"/>
        </w:rPr>
        <w:t>For Rel-17 SRS enhancement support:</w:t>
      </w:r>
    </w:p>
    <w:p w:rsidR="00217BB2" w:rsidRDefault="0084335D">
      <w:pPr>
        <w:pStyle w:val="3GPPAgreements"/>
        <w:numPr>
          <w:ilvl w:val="2"/>
          <w:numId w:val="23"/>
        </w:numPr>
      </w:pPr>
      <w:r>
        <w:rPr>
          <w:rFonts w:hint="eastAsia"/>
        </w:rPr>
        <w:t>phase correction for the staggered SRS</w:t>
      </w:r>
    </w:p>
    <w:p w:rsidR="00217BB2" w:rsidRDefault="0084335D">
      <w:pPr>
        <w:pStyle w:val="3GPPAgreements"/>
        <w:numPr>
          <w:ilvl w:val="2"/>
          <w:numId w:val="23"/>
        </w:numPr>
      </w:pPr>
      <w:r>
        <w:rPr>
          <w:rFonts w:hint="eastAsia"/>
        </w:rPr>
        <w:t>maintaining the cyclic shift step size of Rel-15.</w:t>
      </w:r>
    </w:p>
    <w:p w:rsidR="00217BB2" w:rsidRDefault="0084335D">
      <w:pPr>
        <w:pStyle w:val="3GPPAgreements"/>
        <w:numPr>
          <w:ilvl w:val="2"/>
          <w:numId w:val="23"/>
        </w:numPr>
      </w:pPr>
      <w:r>
        <w:rPr>
          <w:rFonts w:hint="eastAsia"/>
        </w:rPr>
        <w:t>extending the range of the cyclic shift.</w:t>
      </w:r>
    </w:p>
    <w:p w:rsidR="00217BB2" w:rsidRDefault="0084335D">
      <w:pPr>
        <w:pStyle w:val="3GPPAgreements"/>
      </w:pPr>
      <w:r>
        <w:t xml:space="preserve"> (Ericsson) Proposal 21:</w:t>
      </w:r>
    </w:p>
    <w:p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The cyclic shift </w:t>
      </w:r>
      <w:proofErr w:type="gramStart"/>
      <w:r>
        <w:rPr>
          <w:rFonts w:eastAsia="SimSun" w:hint="eastAsia"/>
          <w:szCs w:val="20"/>
          <w:lang w:eastAsia="zh-CN"/>
        </w:rPr>
        <w:t>of  the</w:t>
      </w:r>
      <w:proofErr w:type="gramEnd"/>
      <w:r>
        <w:rPr>
          <w:rFonts w:eastAsia="SimSun"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rsidR="00217BB2" w:rsidRDefault="0084335D">
      <w:pPr>
        <w:pStyle w:val="3GPPAgreements"/>
      </w:pPr>
      <w:bookmarkStart w:id="66" w:name="_Toc53753189"/>
      <w:bookmarkStart w:id="67" w:name="_Toc53776257"/>
      <w:r>
        <w:t xml:space="preserve">(Ericsson) Proposal 22: </w:t>
      </w:r>
    </w:p>
    <w:p w:rsidR="00217BB2" w:rsidRDefault="0084335D">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6"/>
      <w:bookmarkEnd w:id="67"/>
    </w:p>
    <w:p w:rsidR="00217BB2" w:rsidRDefault="00217BB2">
      <w:pPr>
        <w:pStyle w:val="3GPPAgreements"/>
        <w:numPr>
          <w:ilvl w:val="0"/>
          <w:numId w:val="0"/>
        </w:numPr>
        <w:rPr>
          <w:lang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w:t>
      </w:r>
      <w:proofErr w:type="gramStart"/>
      <w:r>
        <w:t>and also</w:t>
      </w:r>
      <w:proofErr w:type="gramEnd"/>
      <w:r>
        <w:t xml:space="preserve"> in RAN1#102e without the consensus.</w:t>
      </w:r>
      <w:r>
        <w:rPr>
          <w:lang w:eastAsia="en-US"/>
        </w:rPr>
        <w:t xml:space="preserve"> S</w:t>
      </w:r>
      <w:r>
        <w:t>uggest resolving this issue in Rel-17 WI phase.</w:t>
      </w:r>
    </w:p>
    <w:p w:rsidR="00217BB2" w:rsidRDefault="00217BB2">
      <w:pPr>
        <w:rPr>
          <w:lang w:val="en-US" w:eastAsia="en-US"/>
        </w:rPr>
      </w:pPr>
    </w:p>
    <w:p w:rsidR="00217BB2" w:rsidRDefault="0084335D">
      <w:pPr>
        <w:pStyle w:val="Heading3"/>
      </w:pPr>
      <w:bookmarkStart w:id="68" w:name="_Toc54552913"/>
      <w:bookmarkStart w:id="69" w:name="_Toc54553035"/>
      <w:r>
        <w:rPr>
          <w:highlight w:val="yellow"/>
        </w:rPr>
        <w:t>Proposal 3-4</w:t>
      </w:r>
      <w:bookmarkEnd w:id="68"/>
      <w:bookmarkEnd w:id="69"/>
      <w:r>
        <w:t xml:space="preserve"> </w:t>
      </w:r>
    </w:p>
    <w:p w:rsidR="00217BB2" w:rsidRDefault="0084335D">
      <w:pPr>
        <w:pStyle w:val="3GPPAgreements"/>
      </w:pPr>
      <w:r>
        <w:t>The enhancements to address the issues from the existing cyclic shift patterns for SRS for positioning can be considered for normative work.</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w:t>
            </w:r>
            <w:proofErr w:type="gramStart"/>
            <w:r>
              <w:rPr>
                <w:rFonts w:eastAsiaTheme="minorEastAsia" w:hint="eastAsia"/>
                <w:sz w:val="16"/>
                <w:szCs w:val="16"/>
                <w:lang w:eastAsia="zh-CN"/>
              </w:rPr>
              <w:t>discussed</w:t>
            </w:r>
            <w:proofErr w:type="gramEnd"/>
            <w:r>
              <w:rPr>
                <w:rFonts w:eastAsiaTheme="minorEastAsia" w:hint="eastAsia"/>
                <w:sz w:val="16"/>
                <w:szCs w:val="16"/>
                <w:lang w:eastAsia="zh-CN"/>
              </w:rPr>
              <w:t xml:space="preserve">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gNB.</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7629C5"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BodyText"/>
        <w:rPr>
          <w:lang w:val="en-GB"/>
        </w:rPr>
      </w:pPr>
    </w:p>
    <w:p w:rsidR="00217BB2" w:rsidRDefault="0084335D">
      <w:pPr>
        <w:pStyle w:val="Heading2"/>
      </w:pPr>
      <w:bookmarkStart w:id="70" w:name="_Toc48211453"/>
      <w:bookmarkStart w:id="71" w:name="_Toc54552914"/>
      <w:bookmarkStart w:id="72" w:name="_Toc54553036"/>
      <w:r>
        <w:t>Power control for SRS for positioning</w:t>
      </w:r>
      <w:bookmarkEnd w:id="70"/>
      <w:bookmarkEnd w:id="71"/>
      <w:bookmarkEnd w:id="7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6:</w:t>
      </w:r>
    </w:p>
    <w:p w:rsidR="00217BB2" w:rsidRDefault="0084335D">
      <w:pPr>
        <w:pStyle w:val="3GPPAgreements"/>
        <w:numPr>
          <w:ilvl w:val="1"/>
          <w:numId w:val="23"/>
        </w:numPr>
      </w:pPr>
      <w:r>
        <w:t>Rel-17 should support closed loop power control, and support the following procedures</w:t>
      </w:r>
    </w:p>
    <w:p w:rsidR="00217BB2" w:rsidRDefault="0084335D">
      <w:pPr>
        <w:pStyle w:val="3GPPAgreements"/>
        <w:numPr>
          <w:ilvl w:val="2"/>
          <w:numId w:val="23"/>
        </w:numPr>
      </w:pPr>
      <w:r>
        <w:rPr>
          <w:rFonts w:hint="eastAsia"/>
        </w:rPr>
        <w:t>Neighbouring TRP sending SRS power adjustment to the LMF</w:t>
      </w:r>
    </w:p>
    <w:p w:rsidR="00217BB2" w:rsidRDefault="0084335D">
      <w:pPr>
        <w:pStyle w:val="3GPPAgreements"/>
        <w:numPr>
          <w:ilvl w:val="2"/>
          <w:numId w:val="23"/>
        </w:numPr>
      </w:pPr>
      <w:r>
        <w:rPr>
          <w:rFonts w:hint="eastAsia"/>
        </w:rPr>
        <w:t>LMF sending the SRS power adjustment to the serving gNB</w:t>
      </w:r>
    </w:p>
    <w:p w:rsidR="00217BB2" w:rsidRDefault="0084335D">
      <w:pPr>
        <w:pStyle w:val="3GPPAgreements"/>
        <w:numPr>
          <w:ilvl w:val="2"/>
          <w:numId w:val="23"/>
        </w:numPr>
      </w:pPr>
      <w:r>
        <w:rPr>
          <w:rFonts w:hint="eastAsia"/>
        </w:rPr>
        <w:t>Power headroom report for SRS for positioning.</w:t>
      </w:r>
    </w:p>
    <w:p w:rsidR="00217BB2" w:rsidRDefault="0084335D">
      <w:pPr>
        <w:pStyle w:val="3GPPAgreements"/>
      </w:pPr>
      <w:r>
        <w:t xml:space="preserve"> (vivo)Proposal 16:</w:t>
      </w:r>
    </w:p>
    <w:p w:rsidR="00217BB2" w:rsidRDefault="0084335D">
      <w:pPr>
        <w:pStyle w:val="3GPPAgreements"/>
        <w:numPr>
          <w:ilvl w:val="1"/>
          <w:numId w:val="23"/>
        </w:numPr>
      </w:pPr>
      <w:r>
        <w:t>PHR based on SRS-</w:t>
      </w:r>
      <w:proofErr w:type="spellStart"/>
      <w:r>
        <w:t>PosResource</w:t>
      </w:r>
      <w:proofErr w:type="spellEnd"/>
      <w:r>
        <w:t xml:space="preserve"> should be introduced in Rel-17</w:t>
      </w:r>
    </w:p>
    <w:p w:rsidR="00217BB2" w:rsidRDefault="0084335D">
      <w:pPr>
        <w:pStyle w:val="3GPPAgreements"/>
      </w:pPr>
      <w:r>
        <w:t>(vivo)Proposal 17:</w:t>
      </w:r>
    </w:p>
    <w:p w:rsidR="00217BB2" w:rsidRDefault="0084335D">
      <w:pPr>
        <w:pStyle w:val="3GPPAgreements"/>
        <w:numPr>
          <w:ilvl w:val="1"/>
          <w:numId w:val="23"/>
        </w:numPr>
      </w:pPr>
      <w:r>
        <w:tab/>
        <w:t>Introduce the priority indications of SRS-</w:t>
      </w:r>
      <w:proofErr w:type="spellStart"/>
      <w:r>
        <w:t>PosResource</w:t>
      </w:r>
      <w:proofErr w:type="spellEnd"/>
      <w:r>
        <w:t xml:space="preserve"> for transmission power reductions in Rel-17</w:t>
      </w:r>
    </w:p>
    <w:p w:rsidR="00217BB2" w:rsidRDefault="0084335D">
      <w:pPr>
        <w:pStyle w:val="3GPPAgreements"/>
      </w:pPr>
      <w:r>
        <w:t>(TCL) Proposal 3:</w:t>
      </w:r>
    </w:p>
    <w:p w:rsidR="00217BB2" w:rsidRDefault="0084335D">
      <w:pPr>
        <w:pStyle w:val="3GPPAgreements"/>
        <w:numPr>
          <w:ilvl w:val="1"/>
          <w:numId w:val="23"/>
        </w:numPr>
      </w:pPr>
      <w:r>
        <w:t>Support Closed-loop power control for the transmission of SRS for positioning.</w:t>
      </w:r>
    </w:p>
    <w:p w:rsidR="00217BB2" w:rsidRDefault="0084335D">
      <w:pPr>
        <w:pStyle w:val="3GPPAgreements"/>
      </w:pPr>
      <w:r>
        <w:t>(OPPO) Proposal 9:</w:t>
      </w:r>
    </w:p>
    <w:p w:rsidR="00217BB2" w:rsidRDefault="0084335D">
      <w:pPr>
        <w:pStyle w:val="3GPPAgreements"/>
        <w:numPr>
          <w:ilvl w:val="1"/>
          <w:numId w:val="23"/>
        </w:numPr>
      </w:pPr>
      <w:r>
        <w:rPr>
          <w:rFonts w:hint="eastAsia"/>
        </w:rPr>
        <w:t>Study the enhancement of uplink power control of SRS for positioning</w:t>
      </w:r>
    </w:p>
    <w:p w:rsidR="00217BB2" w:rsidRDefault="0084335D">
      <w:pPr>
        <w:pStyle w:val="3GPPAgreements"/>
        <w:numPr>
          <w:ilvl w:val="2"/>
          <w:numId w:val="23"/>
        </w:numPr>
      </w:pPr>
      <w:r>
        <w:rPr>
          <w:rFonts w:hint="eastAsia"/>
        </w:rPr>
        <w:t>Support closed-loop power control on SRS for positioning.</w:t>
      </w:r>
    </w:p>
    <w:p w:rsidR="00217BB2" w:rsidRDefault="0084335D">
      <w:pPr>
        <w:pStyle w:val="3GPPAgreements"/>
        <w:numPr>
          <w:ilvl w:val="2"/>
          <w:numId w:val="23"/>
        </w:numPr>
      </w:pPr>
      <w:r>
        <w:rPr>
          <w:rFonts w:hint="eastAsia"/>
        </w:rPr>
        <w:t xml:space="preserve">Support per SRS resource configuration of power control parameters </w:t>
      </w:r>
    </w:p>
    <w:p w:rsidR="00217BB2" w:rsidRDefault="0084335D">
      <w:pPr>
        <w:pStyle w:val="3GPPAgreements"/>
      </w:pPr>
      <w:r>
        <w:t xml:space="preserve"> (Nokia)Proposal 6:</w:t>
      </w:r>
    </w:p>
    <w:p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rsidR="00217BB2" w:rsidRDefault="0084335D">
      <w:pPr>
        <w:pStyle w:val="3GPPAgreements"/>
        <w:numPr>
          <w:ilvl w:val="2"/>
          <w:numId w:val="23"/>
        </w:numPr>
      </w:pPr>
      <w:r>
        <w:rPr>
          <w:rFonts w:hint="eastAsia"/>
        </w:rPr>
        <w:t xml:space="preserve">FFS: whether the TPC towards the serving gNB/TRP only, or also towards the neighbor </w:t>
      </w:r>
      <w:proofErr w:type="spellStart"/>
      <w:r>
        <w:rPr>
          <w:rFonts w:hint="eastAsia"/>
        </w:rPr>
        <w:t>gNBs</w:t>
      </w:r>
      <w:proofErr w:type="spellEnd"/>
      <w:r>
        <w:rPr>
          <w:rFonts w:hint="eastAsia"/>
        </w:rPr>
        <w:t xml:space="preserve">/TRPs </w:t>
      </w:r>
    </w:p>
    <w:p w:rsidR="00217BB2" w:rsidRDefault="0084335D">
      <w:pPr>
        <w:pStyle w:val="3GPPAgreements"/>
      </w:pPr>
      <w:r>
        <w:t>(Fraunhofer) Proposal 7:</w:t>
      </w:r>
    </w:p>
    <w:p w:rsidR="00217BB2" w:rsidRDefault="0084335D">
      <w:pPr>
        <w:pStyle w:val="3GPPAgreements"/>
        <w:numPr>
          <w:ilvl w:val="1"/>
          <w:numId w:val="23"/>
        </w:numPr>
      </w:pPr>
      <w:r>
        <w:t>For positioning purposes, power control needs to be considered in Rel-17, when a spatial relation is not configured.</w:t>
      </w:r>
    </w:p>
    <w:p w:rsidR="00217BB2" w:rsidRDefault="00217BB2">
      <w:pPr>
        <w:pStyle w:val="Subtitle"/>
        <w:rPr>
          <w:rFonts w:ascii="Times New Roman" w:hAnsi="Times New Roman" w:cs="Times New Roman"/>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rsidR="00217BB2" w:rsidRDefault="00217BB2"/>
    <w:p w:rsidR="00217BB2" w:rsidRDefault="0084335D">
      <w:pPr>
        <w:pStyle w:val="Heading3"/>
      </w:pPr>
      <w:bookmarkStart w:id="73" w:name="_Toc54553037"/>
      <w:bookmarkStart w:id="74" w:name="_Toc54552915"/>
      <w:r>
        <w:rPr>
          <w:highlight w:val="yellow"/>
        </w:rPr>
        <w:t>Proposal 3-5</w:t>
      </w:r>
      <w:bookmarkEnd w:id="73"/>
      <w:bookmarkEnd w:id="74"/>
    </w:p>
    <w:p w:rsidR="00217BB2" w:rsidRDefault="0084335D">
      <w:pPr>
        <w:pStyle w:val="ListParagraph"/>
        <w:numPr>
          <w:ilvl w:val="0"/>
          <w:numId w:val="39"/>
        </w:numPr>
        <w:rPr>
          <w:lang w:val="en-IN"/>
        </w:rPr>
      </w:pPr>
      <w:r>
        <w:rPr>
          <w:lang w:val="en-IN"/>
        </w:rPr>
        <w:t xml:space="preserve">The enhancements of power control of SRS for positioning’s can be considered for normative work. </w:t>
      </w:r>
    </w:p>
    <w:p w:rsidR="00217BB2" w:rsidRDefault="0084335D">
      <w:pPr>
        <w:pStyle w:val="ListParagraph"/>
        <w:numPr>
          <w:ilvl w:val="0"/>
          <w:numId w:val="39"/>
        </w:numPr>
        <w:rPr>
          <w:lang w:val="en-IN"/>
        </w:rPr>
      </w:pPr>
      <w:r>
        <w:rPr>
          <w:lang w:val="en-IN"/>
        </w:rPr>
        <w:t>The details of the enhancements are left for further discussion in normative work, which may include, but not limited to the following aspects:</w:t>
      </w:r>
    </w:p>
    <w:p w:rsidR="00217BB2" w:rsidRDefault="0084335D">
      <w:pPr>
        <w:pStyle w:val="ListParagraph"/>
        <w:numPr>
          <w:ilvl w:val="1"/>
          <w:numId w:val="39"/>
        </w:numPr>
        <w:spacing w:line="240" w:lineRule="auto"/>
        <w:rPr>
          <w:rFonts w:ascii="SimSun" w:eastAsia="SimSun" w:hAnsi="SimSun"/>
          <w:sz w:val="24"/>
          <w:lang w:val="en-IN"/>
        </w:rPr>
      </w:pPr>
      <w:r>
        <w:rPr>
          <w:lang w:val="en-IN"/>
        </w:rPr>
        <w:t xml:space="preserve">Closed-loop power control with potential </w:t>
      </w:r>
      <w:r>
        <w:t xml:space="preserve">coordination between gNB/TRPs/LMF, e.g., </w:t>
      </w:r>
      <w:r>
        <w:rPr>
          <w:lang w:val="en-IN"/>
        </w:rPr>
        <w:t xml:space="preserve">SRS power adjustment messages between </w:t>
      </w:r>
      <w:proofErr w:type="spellStart"/>
      <w:r>
        <w:rPr>
          <w:lang w:val="en-IN"/>
        </w:rPr>
        <w:t>gNBs</w:t>
      </w:r>
      <w:proofErr w:type="spellEnd"/>
      <w:r>
        <w:rPr>
          <w:lang w:val="en-IN"/>
        </w:rPr>
        <w:t xml:space="preserve">, and between </w:t>
      </w:r>
      <w:proofErr w:type="spellStart"/>
      <w:r>
        <w:rPr>
          <w:lang w:val="en-IN"/>
        </w:rPr>
        <w:t>gNBs</w:t>
      </w:r>
      <w:proofErr w:type="spellEnd"/>
      <w:r>
        <w:rPr>
          <w:lang w:val="en-IN"/>
        </w:rPr>
        <w:t xml:space="preserve"> and LMF;</w:t>
      </w:r>
    </w:p>
    <w:p w:rsidR="00217BB2" w:rsidRDefault="0084335D">
      <w:pPr>
        <w:pStyle w:val="ListParagraph"/>
        <w:numPr>
          <w:ilvl w:val="1"/>
          <w:numId w:val="39"/>
        </w:numPr>
        <w:spacing w:line="240" w:lineRule="auto"/>
        <w:rPr>
          <w:rFonts w:ascii="SimSun" w:eastAsia="SimSun" w:hAnsi="SimSun"/>
          <w:sz w:val="24"/>
          <w:lang w:val="en-IN"/>
        </w:rPr>
      </w:pPr>
      <w:r>
        <w:rPr>
          <w:lang w:val="en-IN"/>
        </w:rPr>
        <w:t>Power headroom reporting for SRS for positioning</w:t>
      </w:r>
    </w:p>
    <w:p w:rsidR="00217BB2" w:rsidRDefault="0084335D">
      <w:pPr>
        <w:pStyle w:val="ListParagraph"/>
        <w:numPr>
          <w:ilvl w:val="1"/>
          <w:numId w:val="39"/>
        </w:numPr>
      </w:pPr>
      <w:r>
        <w:rPr>
          <w:lang w:val="en-IN"/>
        </w:rPr>
        <w:t>Priority indications of SRS-</w:t>
      </w:r>
      <w:proofErr w:type="spellStart"/>
      <w:r>
        <w:rPr>
          <w:lang w:val="en-IN"/>
        </w:rPr>
        <w:t>PosResource</w:t>
      </w:r>
      <w:proofErr w:type="spellEnd"/>
      <w:r>
        <w:rPr>
          <w:lang w:val="en-IN"/>
        </w:rPr>
        <w:t xml:space="preserve"> for transmission power reductions </w:t>
      </w:r>
    </w:p>
    <w:p w:rsidR="00217BB2" w:rsidRDefault="0084335D">
      <w:pPr>
        <w:pStyle w:val="ListParagraph"/>
        <w:numPr>
          <w:ilvl w:val="1"/>
          <w:numId w:val="39"/>
        </w:numPr>
      </w:pPr>
      <w:r>
        <w:rPr>
          <w:lang w:val="en-IN"/>
        </w:rPr>
        <w:t xml:space="preserve">Enhancements on </w:t>
      </w:r>
      <w:r>
        <w:t>open-loop power control for SRS for positioning</w:t>
      </w:r>
    </w:p>
    <w:p w:rsidR="00217BB2" w:rsidRDefault="0084335D">
      <w:pPr>
        <w:pStyle w:val="ListParagraph"/>
        <w:numPr>
          <w:ilvl w:val="1"/>
          <w:numId w:val="39"/>
        </w:numPr>
      </w:pPr>
      <w:r>
        <w:t>p</w:t>
      </w:r>
      <w:r>
        <w:rPr>
          <w:rFonts w:hint="eastAsia"/>
        </w:rPr>
        <w:t>er SRS resource configuration of power control parameters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41"/>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trPr>
          <w:trHeight w:val="253"/>
          <w:jc w:val="center"/>
        </w:trPr>
        <w:tc>
          <w:tcPr>
            <w:tcW w:w="1804" w:type="dxa"/>
          </w:tcPr>
          <w:p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So, we would like to suggest a modification of the fourth bullet:</w:t>
            </w:r>
          </w:p>
          <w:p w:rsidR="00217BB2" w:rsidRDefault="0084335D">
            <w:pPr>
              <w:pStyle w:val="ListParagraph"/>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revise</w:t>
            </w:r>
            <w:proofErr w:type="gramEnd"/>
            <w:r>
              <w:rPr>
                <w:rFonts w:eastAsiaTheme="minorEastAsia"/>
                <w:sz w:val="16"/>
                <w:szCs w:val="16"/>
                <w:lang w:eastAsia="zh-CN"/>
              </w:rPr>
              <w:t xml:space="preserve"> the wording to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B23FA1">
        <w:trPr>
          <w:trHeight w:val="253"/>
          <w:jc w:val="center"/>
        </w:trPr>
        <w:tc>
          <w:tcPr>
            <w:tcW w:w="1804" w:type="dxa"/>
          </w:tcPr>
          <w:p w:rsidR="00B23FA1"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bl>
    <w:p w:rsidR="00217BB2" w:rsidRDefault="00217BB2"/>
    <w:p w:rsidR="00217BB2" w:rsidRDefault="00217BB2"/>
    <w:p w:rsidR="00217BB2" w:rsidRDefault="0084335D">
      <w:pPr>
        <w:pStyle w:val="Heading2"/>
      </w:pPr>
      <w:bookmarkStart w:id="75" w:name="_Toc54553038"/>
      <w:bookmarkStart w:id="76" w:name="_Toc54552916"/>
      <w:bookmarkStart w:id="77" w:name="_Toc48211454"/>
      <w:bookmarkStart w:id="78" w:name="_Toc48211451"/>
      <w:bookmarkEnd w:id="65"/>
      <w:r>
        <w:t>Mitigation of UL interference</w:t>
      </w:r>
      <w:bookmarkEnd w:id="75"/>
      <w:bookmarkEnd w:id="76"/>
      <w:bookmarkEnd w:id="7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w:t>
      </w:r>
      <w:proofErr w:type="spellStart"/>
      <w:r>
        <w:t>gNBs</w:t>
      </w:r>
      <w:proofErr w:type="spellEnd"/>
      <w:r>
        <w:t xml:space="preserve"> and between </w:t>
      </w:r>
      <w:proofErr w:type="spellStart"/>
      <w:r>
        <w:t>gNBs</w:t>
      </w:r>
      <w:proofErr w:type="spellEnd"/>
      <w:r>
        <w:t xml:space="preserve"> and the LMF. Thus, several companies propose to support the coordination schemes for the configurations of the SRS for positioning among adjacent gNB/TRPs and LMF to avoid a potential collision.</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 Proposal 11:</w:t>
      </w:r>
    </w:p>
    <w:p w:rsidR="00217BB2" w:rsidRDefault="0084335D">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rsidR="00217BB2" w:rsidRDefault="0084335D">
      <w:pPr>
        <w:pStyle w:val="3GPPAgreements"/>
      </w:pPr>
      <w:r>
        <w:t>(CMCC) Proposal 6:</w:t>
      </w:r>
    </w:p>
    <w:p w:rsidR="00217BB2" w:rsidRDefault="0084335D">
      <w:pPr>
        <w:pStyle w:val="3GPPAgreements"/>
        <w:numPr>
          <w:ilvl w:val="1"/>
          <w:numId w:val="23"/>
        </w:numPr>
      </w:pPr>
      <w:r>
        <w:t>The SRS for POS coordination should be studied</w:t>
      </w:r>
    </w:p>
    <w:p w:rsidR="00217BB2" w:rsidRDefault="0084335D">
      <w:pPr>
        <w:pStyle w:val="3GPPAgreements"/>
      </w:pPr>
      <w:r>
        <w:t>(Fraunhofer) Proposal 8:</w:t>
      </w:r>
    </w:p>
    <w:p w:rsidR="00217BB2" w:rsidRDefault="0084335D">
      <w:pPr>
        <w:pStyle w:val="3GPPAgreements"/>
        <w:numPr>
          <w:ilvl w:val="1"/>
          <w:numId w:val="23"/>
        </w:numPr>
      </w:pPr>
      <w:r>
        <w:t>Consider UL interference coordination for Rel-17 NR positioning including interference from positioning RSs or other interference sources.</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The enhancement was discussed in RAN1#102e without </w:t>
      </w:r>
      <w:proofErr w:type="spellStart"/>
      <w:r>
        <w:t>concensus</w:t>
      </w:r>
      <w:proofErr w:type="spellEnd"/>
      <w:r>
        <w:t>, where some companies think the issue can be handled by the implementation.</w:t>
      </w:r>
    </w:p>
    <w:p w:rsidR="00217BB2" w:rsidRDefault="00217BB2">
      <w:pPr>
        <w:rPr>
          <w:lang w:eastAsia="en-US"/>
        </w:rPr>
      </w:pPr>
    </w:p>
    <w:p w:rsidR="00217BB2" w:rsidRDefault="0084335D">
      <w:pPr>
        <w:pStyle w:val="Heading3"/>
      </w:pPr>
      <w:bookmarkStart w:id="79" w:name="_Toc54552917"/>
      <w:bookmarkStart w:id="80" w:name="_Toc54553039"/>
      <w:r>
        <w:rPr>
          <w:highlight w:val="yellow"/>
        </w:rPr>
        <w:t>Proposal 3-6</w:t>
      </w:r>
      <w:bookmarkEnd w:id="79"/>
      <w:bookmarkEnd w:id="80"/>
    </w:p>
    <w:p w:rsidR="00217BB2" w:rsidRDefault="0084335D">
      <w:pPr>
        <w:pStyle w:val="3GPPAgreements"/>
      </w:pPr>
      <w:r>
        <w:t>Mechanisms coordinating the configuration of SRS for positioning to achieve orthogonal SRS-Pos resource assignment and avoid potential collision of the SRS for positioning from UEs can be considered for normative work.</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7629C5" w:rsidRDefault="00B23FA1" w:rsidP="007629C5">
            <w:pPr>
              <w:spacing w:after="0"/>
              <w:rPr>
                <w:rFonts w:eastAsiaTheme="minorEastAsia"/>
                <w:sz w:val="16"/>
                <w:szCs w:val="16"/>
                <w:lang w:eastAsia="zh-CN"/>
              </w:rPr>
            </w:pPr>
            <w:r>
              <w:rPr>
                <w:rFonts w:eastAsiaTheme="minorEastAsia"/>
                <w:sz w:val="16"/>
                <w:szCs w:val="16"/>
                <w:lang w:eastAsia="zh-CN"/>
              </w:rPr>
              <w:t>Do not support; network implementation</w:t>
            </w:r>
          </w:p>
        </w:tc>
      </w:tr>
    </w:tbl>
    <w:p w:rsidR="00217BB2" w:rsidRDefault="00217BB2"/>
    <w:p w:rsidR="00217BB2" w:rsidRDefault="00217BB2">
      <w:pPr>
        <w:pStyle w:val="0Maintext"/>
        <w:rPr>
          <w:lang w:val="en-US"/>
        </w:rPr>
      </w:pPr>
    </w:p>
    <w:p w:rsidR="00217BB2" w:rsidRDefault="0084335D">
      <w:pPr>
        <w:pStyle w:val="Heading2"/>
      </w:pPr>
      <w:bookmarkStart w:id="81" w:name="_Toc54553040"/>
      <w:bookmarkStart w:id="82" w:name="_Toc54552918"/>
      <w:bookmarkStart w:id="83" w:name="_Toc48211455"/>
      <w:bookmarkEnd w:id="4"/>
      <w:bookmarkEnd w:id="5"/>
      <w:bookmarkEnd w:id="78"/>
      <w:r>
        <w:t>Frequency hopping of UL SRS for positioning</w:t>
      </w:r>
      <w:bookmarkEnd w:id="81"/>
      <w:bookmarkEnd w:id="8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w:t>
      </w:r>
      <w:r>
        <w:rPr>
          <w:rFonts w:hint="eastAsia"/>
        </w:rPr>
        <w:t xml:space="preserve"> Proposal </w:t>
      </w:r>
      <w:r>
        <w:t>7</w:t>
      </w:r>
      <w:r>
        <w:rPr>
          <w:rFonts w:hint="eastAsia"/>
        </w:rPr>
        <w:t>:</w:t>
      </w:r>
    </w:p>
    <w:p w:rsidR="00217BB2" w:rsidRDefault="0084335D">
      <w:pPr>
        <w:pStyle w:val="3GPPAgreements"/>
        <w:numPr>
          <w:ilvl w:val="1"/>
          <w:numId w:val="23"/>
        </w:numPr>
      </w:pPr>
      <w:r>
        <w:t>Rel-17 should support SRS frequency hopping</w:t>
      </w:r>
    </w:p>
    <w:p w:rsidR="00217BB2" w:rsidRDefault="0084335D">
      <w:pPr>
        <w:pStyle w:val="3GPPAgreements"/>
      </w:pPr>
      <w:r>
        <w:rPr>
          <w:rFonts w:hint="eastAsia"/>
        </w:rPr>
        <w:t>(</w:t>
      </w:r>
      <w:r>
        <w:t>CATT</w:t>
      </w:r>
      <w:r>
        <w:rPr>
          <w:rFonts w:hint="eastAsia"/>
        </w:rPr>
        <w:t xml:space="preserve">) Proposal </w:t>
      </w:r>
      <w:r>
        <w:t>13</w:t>
      </w:r>
      <w:r>
        <w:rPr>
          <w:rFonts w:hint="eastAsia"/>
        </w:rPr>
        <w:t>:</w:t>
      </w:r>
    </w:p>
    <w:p w:rsidR="00217BB2" w:rsidRDefault="0084335D">
      <w:pPr>
        <w:pStyle w:val="ListParagraph"/>
        <w:numPr>
          <w:ilvl w:val="1"/>
          <w:numId w:val="23"/>
        </w:numPr>
        <w:rPr>
          <w:rFonts w:eastAsia="SimSun"/>
          <w:szCs w:val="20"/>
          <w:lang w:eastAsia="zh-CN"/>
        </w:rPr>
      </w:pPr>
      <w:r>
        <w:rPr>
          <w:rFonts w:eastAsia="SimSun"/>
          <w:szCs w:val="20"/>
          <w:lang w:eastAsia="zh-CN"/>
        </w:rPr>
        <w:t xml:space="preserve">Frequency hopping of SRS-Pos for positioning is recommended for normative work in order to obtain better positioning accuracy. </w:t>
      </w:r>
    </w:p>
    <w:p w:rsidR="00217BB2" w:rsidRDefault="0084335D">
      <w:pPr>
        <w:pStyle w:val="3GPPAgreements"/>
      </w:pPr>
      <w:r>
        <w:rPr>
          <w:rFonts w:hint="eastAsia"/>
        </w:rPr>
        <w:t xml:space="preserve">(OPPO) Proposal 7: </w:t>
      </w:r>
    </w:p>
    <w:p w:rsidR="00217BB2" w:rsidRDefault="0084335D">
      <w:pPr>
        <w:pStyle w:val="ListParagraph"/>
        <w:numPr>
          <w:ilvl w:val="1"/>
          <w:numId w:val="23"/>
        </w:numPr>
        <w:rPr>
          <w:rFonts w:eastAsia="SimSun"/>
          <w:szCs w:val="20"/>
          <w:lang w:eastAsia="zh-CN"/>
        </w:rPr>
      </w:pPr>
      <w:r>
        <w:rPr>
          <w:rFonts w:eastAsia="SimSun" w:hint="eastAsia"/>
          <w:szCs w:val="20"/>
          <w:lang w:eastAsia="zh-CN"/>
        </w:rPr>
        <w:t>Study to support frequency-hopping in SRS resource for positioning to support larger transmission bandwidth.</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The proposal was discussed in RAN1#102e without the conclusion. The discussion was deprioritized in RAN1#102e, partially </w:t>
      </w:r>
      <w:proofErr w:type="gramStart"/>
      <w:r>
        <w:rPr>
          <w:lang w:val="en-US"/>
        </w:rPr>
        <w:t>due to the fact that</w:t>
      </w:r>
      <w:proofErr w:type="gramEnd"/>
      <w:r>
        <w:rPr>
          <w:lang w:val="en-US"/>
        </w:rPr>
        <w:t xml:space="preserve"> the enhancement that was proposed by a single company at that time.</w:t>
      </w:r>
    </w:p>
    <w:p w:rsidR="00217BB2" w:rsidRDefault="00217BB2">
      <w:pPr>
        <w:rPr>
          <w:lang w:val="en-US"/>
        </w:rPr>
      </w:pPr>
    </w:p>
    <w:p w:rsidR="00217BB2" w:rsidRDefault="0084335D">
      <w:pPr>
        <w:pStyle w:val="Heading3"/>
      </w:pPr>
      <w:bookmarkStart w:id="84" w:name="_Toc54552919"/>
      <w:bookmarkStart w:id="85" w:name="_Toc54553041"/>
      <w:r>
        <w:rPr>
          <w:highlight w:val="yellow"/>
        </w:rPr>
        <w:t>Proposal 3-7</w:t>
      </w:r>
      <w:bookmarkEnd w:id="84"/>
      <w:bookmarkEnd w:id="85"/>
    </w:p>
    <w:p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word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bl>
    <w:p w:rsidR="00217BB2" w:rsidRDefault="00217BB2">
      <w:pPr>
        <w:rPr>
          <w:lang w:eastAsia="en-US"/>
        </w:rPr>
      </w:pPr>
    </w:p>
    <w:p w:rsidR="00217BB2" w:rsidRDefault="0084335D">
      <w:pPr>
        <w:pStyle w:val="Heading2"/>
      </w:pPr>
      <w:bookmarkStart w:id="86" w:name="_Toc54552920"/>
      <w:bookmarkStart w:id="87" w:name="_Toc54553042"/>
      <w:r>
        <w:t>U</w:t>
      </w:r>
      <w:r>
        <w:rPr>
          <w:rFonts w:hint="eastAsia"/>
        </w:rPr>
        <w:t>L</w:t>
      </w:r>
      <w:r>
        <w:t xml:space="preserve"> reference signals for positioning</w:t>
      </w:r>
      <w:bookmarkEnd w:id="86"/>
      <w:bookmarkEnd w:id="8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For improving the positioning efficiency, there is a proposal to reuse SRS for MIMO for the purpose of Positioning measurements.</w:t>
      </w:r>
    </w:p>
    <w:p w:rsidR="00217BB2" w:rsidRDefault="00217BB2">
      <w:pPr>
        <w:spacing w:after="0"/>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Reusing “SRS for MIMO” for the purpose of positioning may enhance the network efficiency especially for the case for the serving gNB. For the neighboring </w:t>
      </w:r>
      <w:proofErr w:type="spellStart"/>
      <w:r>
        <w:rPr>
          <w:lang w:val="en-US"/>
        </w:rPr>
        <w:t>gNBs</w:t>
      </w:r>
      <w:proofErr w:type="spellEnd"/>
      <w:r>
        <w:rPr>
          <w:lang w:val="en-US"/>
        </w:rPr>
        <w:t xml:space="preserve">, we may need to introduce the signaling support for the neighboring </w:t>
      </w:r>
      <w:proofErr w:type="spellStart"/>
      <w:r>
        <w:rPr>
          <w:lang w:val="en-US"/>
        </w:rPr>
        <w:t>gNBs</w:t>
      </w:r>
      <w:proofErr w:type="spellEnd"/>
      <w:r>
        <w:rPr>
          <w:lang w:val="en-US"/>
        </w:rPr>
        <w:t xml:space="preserve"> to receive the </w:t>
      </w:r>
      <w:r>
        <w:t>SRS for MIMO.</w:t>
      </w:r>
    </w:p>
    <w:p w:rsidR="00217BB2" w:rsidRDefault="00217BB2">
      <w:pPr>
        <w:rPr>
          <w:lang w:val="en-US"/>
        </w:rPr>
      </w:pPr>
    </w:p>
    <w:p w:rsidR="00217BB2" w:rsidRDefault="0084335D">
      <w:pPr>
        <w:pStyle w:val="Heading3"/>
      </w:pPr>
      <w:bookmarkStart w:id="88" w:name="_Toc54553043"/>
      <w:bookmarkStart w:id="89" w:name="_Toc54552921"/>
      <w:r>
        <w:rPr>
          <w:highlight w:val="yellow"/>
        </w:rPr>
        <w:t>Proposal 3-8</w:t>
      </w:r>
      <w:bookmarkEnd w:id="88"/>
      <w:bookmarkEnd w:id="89"/>
    </w:p>
    <w:p w:rsidR="00217BB2" w:rsidRDefault="0084335D">
      <w:pPr>
        <w:pStyle w:val="ListParagraph"/>
        <w:numPr>
          <w:ilvl w:val="0"/>
          <w:numId w:val="36"/>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rsidR="00217BB2" w:rsidRDefault="0084335D">
      <w:pPr>
        <w:pStyle w:val="ListParagraph"/>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rPr>
          <w:lang w:val="en-US" w:eastAsia="en-US"/>
        </w:rPr>
      </w:pPr>
    </w:p>
    <w:p w:rsidR="00217BB2" w:rsidRDefault="00217BB2">
      <w:pPr>
        <w:rPr>
          <w:lang w:val="en-US" w:eastAsia="en-US"/>
        </w:rPr>
      </w:pPr>
    </w:p>
    <w:p w:rsidR="00217BB2" w:rsidRDefault="0084335D">
      <w:pPr>
        <w:pStyle w:val="Heading2"/>
      </w:pPr>
      <w:bookmarkStart w:id="90" w:name="_Toc54552922"/>
      <w:bookmarkStart w:id="91" w:name="_Toc54553044"/>
      <w:r>
        <w:t xml:space="preserve">Multi-port </w:t>
      </w:r>
      <w:r>
        <w:rPr>
          <w:rFonts w:hint="eastAsia"/>
        </w:rPr>
        <w:t>transmission</w:t>
      </w:r>
      <w:r>
        <w:t xml:space="preserve"> of UL SRS for positioning</w:t>
      </w:r>
      <w:bookmarkEnd w:id="90"/>
      <w:bookmarkEnd w:id="91"/>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(Fraunhofer)Proposal 2:</w:t>
      </w:r>
    </w:p>
    <w:p w:rsidR="00217BB2" w:rsidRDefault="0084335D">
      <w:pPr>
        <w:pStyle w:val="3GPPAgreements"/>
        <w:numPr>
          <w:ilvl w:val="1"/>
          <w:numId w:val="23"/>
        </w:numPr>
      </w:pPr>
      <w:r>
        <w:t>Study multi-port SRS transmission for positioning in Rel. 17.</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proofErr w:type="spellStart"/>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single port +23dBm SRS. In this sense MIMO-SRS outperforms SRS for positioning!</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84335D">
      <w:pPr>
        <w:pStyle w:val="Heading1"/>
      </w:pPr>
      <w:bookmarkStart w:id="92" w:name="_Toc54552923"/>
      <w:bookmarkStart w:id="93" w:name="_Toc54553045"/>
      <w:r>
        <w:t>Enhancements of UE/gNB measurements</w:t>
      </w:r>
      <w:bookmarkEnd w:id="83"/>
      <w:bookmarkEnd w:id="92"/>
      <w:bookmarkEnd w:id="93"/>
    </w:p>
    <w:p w:rsidR="00217BB2" w:rsidRDefault="0084335D">
      <w:pPr>
        <w:pStyle w:val="Heading2"/>
      </w:pPr>
      <w:bookmarkStart w:id="94" w:name="_Toc48211456"/>
      <w:bookmarkStart w:id="95" w:name="_Toc54552924"/>
      <w:bookmarkStart w:id="96" w:name="_Toc54553046"/>
      <w:r>
        <w:t>Multipath mitigation</w:t>
      </w:r>
      <w:bookmarkEnd w:id="94"/>
      <w:bookmarkEnd w:id="95"/>
      <w:bookmarkEnd w:id="96"/>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rsidR="00217BB2" w:rsidRDefault="0084335D">
            <w:pPr>
              <w:numPr>
                <w:ilvl w:val="1"/>
                <w:numId w:val="41"/>
              </w:numPr>
              <w:spacing w:after="0" w:line="240" w:lineRule="auto"/>
            </w:pPr>
            <w:r>
              <w:t xml:space="preserve">The applicable scenarios and performance benefits of multipath mitigation techniques </w:t>
            </w:r>
          </w:p>
          <w:p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rsidR="00217BB2" w:rsidRDefault="0084335D">
            <w:pPr>
              <w:numPr>
                <w:ilvl w:val="1"/>
                <w:numId w:val="41"/>
              </w:numPr>
              <w:spacing w:after="0" w:line="240" w:lineRule="auto"/>
            </w:pPr>
            <w:r>
              <w:t>The measurements for supporting the multipath mitigation/utilization</w:t>
            </w:r>
          </w:p>
          <w:p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rsidR="00217BB2" w:rsidRDefault="0084335D">
            <w:pPr>
              <w:numPr>
                <w:ilvl w:val="0"/>
                <w:numId w:val="41"/>
              </w:numPr>
              <w:spacing w:after="0" w:line="240" w:lineRule="auto"/>
            </w:pPr>
            <w:r>
              <w:t>Note: The above study applies to DL only, UL only, DL+UL positioning solutions for UE-based and UE-assisted positioning.</w:t>
            </w:r>
          </w:p>
          <w:p w:rsidR="00217BB2" w:rsidRDefault="00217BB2">
            <w:pPr>
              <w:spacing w:after="0" w:line="240" w:lineRule="auto"/>
              <w:ind w:left="360"/>
            </w:pPr>
          </w:p>
        </w:tc>
      </w:tr>
    </w:tbl>
    <w:p w:rsidR="00217BB2" w:rsidRDefault="00217BB2"/>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Futurewei</w:t>
      </w:r>
      <w:proofErr w:type="spellEnd"/>
      <w:r>
        <w:t>)Proposal 3:</w:t>
      </w:r>
    </w:p>
    <w:p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rsidR="00217BB2" w:rsidRDefault="0084335D">
      <w:pPr>
        <w:pStyle w:val="3GPPAgreements"/>
      </w:pPr>
      <w:r>
        <w:t>(</w:t>
      </w:r>
      <w:proofErr w:type="spellStart"/>
      <w:r>
        <w:t>Futurewei</w:t>
      </w:r>
      <w:proofErr w:type="spellEnd"/>
      <w:r>
        <w:t>)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rsidR="00217BB2" w:rsidRDefault="0084335D">
      <w:pPr>
        <w:pStyle w:val="3GPPAgreements"/>
      </w:pPr>
      <w:r>
        <w:t xml:space="preserve"> (Huawei) Proposal 8:</w:t>
      </w:r>
    </w:p>
    <w:p w:rsidR="00217BB2" w:rsidRDefault="0084335D">
      <w:pPr>
        <w:pStyle w:val="3GPPAgreements"/>
        <w:numPr>
          <w:ilvl w:val="1"/>
          <w:numId w:val="23"/>
        </w:numPr>
      </w:pPr>
      <w:r>
        <w:t>Rel-17 should support angle information report associated with multi-paths.</w:t>
      </w:r>
    </w:p>
    <w:p w:rsidR="00217BB2" w:rsidRDefault="0084335D">
      <w:pPr>
        <w:pStyle w:val="3GPPAgreements"/>
      </w:pPr>
      <w:r>
        <w:t>(Huawei) Proposal 9:</w:t>
      </w:r>
    </w:p>
    <w:p w:rsidR="00217BB2" w:rsidRDefault="0084335D">
      <w:pPr>
        <w:pStyle w:val="3GPPAgreements"/>
        <w:numPr>
          <w:ilvl w:val="1"/>
          <w:numId w:val="23"/>
        </w:numPr>
      </w:pPr>
      <w:r>
        <w:t>Rel-17 should support LOS/NLOS identification to improve the positioning accuracy.</w:t>
      </w:r>
    </w:p>
    <w:p w:rsidR="00217BB2" w:rsidRDefault="0084335D">
      <w:pPr>
        <w:pStyle w:val="3GPPAgreements"/>
      </w:pPr>
      <w:r>
        <w:t>(vivo) Proposal 1:</w:t>
      </w:r>
    </w:p>
    <w:p w:rsidR="00217BB2" w:rsidRDefault="0084335D">
      <w:pPr>
        <w:pStyle w:val="3GPPAgreements"/>
        <w:numPr>
          <w:ilvl w:val="1"/>
          <w:numId w:val="23"/>
        </w:numPr>
      </w:pPr>
      <w:r>
        <w:t>The enhancements to improve positioning accuracy are needed for the NLOS scenario</w:t>
      </w:r>
    </w:p>
    <w:p w:rsidR="00217BB2" w:rsidRDefault="0084335D">
      <w:pPr>
        <w:pStyle w:val="3GPPAgreements"/>
      </w:pPr>
      <w:r>
        <w:t>(vivo) Proposal 18:</w:t>
      </w:r>
    </w:p>
    <w:p w:rsidR="00217BB2" w:rsidRDefault="0084335D">
      <w:pPr>
        <w:pStyle w:val="ListParagraph"/>
        <w:numPr>
          <w:ilvl w:val="1"/>
          <w:numId w:val="23"/>
        </w:numPr>
      </w:pPr>
      <w:r>
        <w:rPr>
          <w:rFonts w:eastAsia="SimSun" w:hint="eastAsia"/>
          <w:szCs w:val="20"/>
          <w:lang w:eastAsia="zh-CN"/>
        </w:rPr>
        <w:t>LOS/NLOS detection/identification</w:t>
      </w:r>
      <w:r>
        <w:rPr>
          <w:rFonts w:eastAsia="SimSun"/>
          <w:szCs w:val="20"/>
          <w:lang w:eastAsia="zh-CN"/>
        </w:rPr>
        <w:t xml:space="preserve"> </w:t>
      </w:r>
      <w:r>
        <w:rPr>
          <w:rFonts w:eastAsia="SimSun" w:hint="eastAsia"/>
          <w:szCs w:val="20"/>
          <w:lang w:eastAsia="zh-CN"/>
        </w:rPr>
        <w:t>should not be considered in Rel-17.</w:t>
      </w:r>
    </w:p>
    <w:p w:rsidR="00217BB2" w:rsidRDefault="0084335D">
      <w:pPr>
        <w:pStyle w:val="3GPPAgreements"/>
      </w:pPr>
      <w:r>
        <w:t>(vivo) Proposal 32:</w:t>
      </w:r>
    </w:p>
    <w:p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rsidR="00217BB2" w:rsidRDefault="0084335D">
      <w:pPr>
        <w:pStyle w:val="3GPPAgreements"/>
      </w:pPr>
      <w:r>
        <w:t>(ZTE)Proposal 1:</w:t>
      </w:r>
    </w:p>
    <w:p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rsidR="00217BB2" w:rsidRDefault="0084335D">
      <w:pPr>
        <w:pStyle w:val="3GPPAgreements"/>
      </w:pPr>
      <w:r>
        <w:t>(Intel) Proposal 5:</w:t>
      </w:r>
    </w:p>
    <w:p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indicating the LOS/NLOS link propagation type for NR positioning</w:t>
      </w:r>
    </w:p>
    <w:p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of reliability metric (with probability meaning) for NLOS detection (variable u in the range from 0 to 1, with absolute value showing reliability of decision)</w:t>
      </w:r>
    </w:p>
    <w:p w:rsidR="00217BB2" w:rsidRDefault="0084335D">
      <w:pPr>
        <w:pStyle w:val="3GPPAgreements"/>
      </w:pPr>
      <w:r>
        <w:t>(Intel) Proposal 6:</w:t>
      </w:r>
    </w:p>
    <w:p w:rsidR="00217BB2" w:rsidRDefault="0084335D">
      <w:pPr>
        <w:pStyle w:val="3GPPAgreements"/>
        <w:numPr>
          <w:ilvl w:val="1"/>
          <w:numId w:val="23"/>
        </w:numPr>
      </w:pPr>
      <w:r>
        <w:rPr>
          <w:rFonts w:hint="eastAsia"/>
        </w:rPr>
        <w:t>Support for additional first arrival path measurements, including:</w:t>
      </w:r>
    </w:p>
    <w:p w:rsidR="00217BB2" w:rsidRDefault="0084335D">
      <w:pPr>
        <w:pStyle w:val="3GPPAgreements"/>
        <w:numPr>
          <w:ilvl w:val="2"/>
          <w:numId w:val="23"/>
        </w:numPr>
      </w:pPr>
      <w:r>
        <w:rPr>
          <w:rFonts w:hint="eastAsia"/>
        </w:rPr>
        <w:t>Power of the first arrival path</w:t>
      </w:r>
    </w:p>
    <w:p w:rsidR="00217BB2" w:rsidRDefault="0084335D">
      <w:pPr>
        <w:pStyle w:val="3GPPAgreements"/>
        <w:numPr>
          <w:ilvl w:val="1"/>
          <w:numId w:val="23"/>
        </w:numPr>
      </w:pPr>
      <w:r>
        <w:rPr>
          <w:rFonts w:hint="eastAsia"/>
        </w:rPr>
        <w:t>Continue study of Doppler effect, velocity measurement, K-factor etc.</w:t>
      </w:r>
    </w:p>
    <w:p w:rsidR="00217BB2" w:rsidRDefault="0084335D">
      <w:pPr>
        <w:pStyle w:val="3GPPAgreements"/>
      </w:pPr>
      <w:r>
        <w:t>(Intel) Proposal 7:</w:t>
      </w:r>
    </w:p>
    <w:p w:rsidR="00217BB2" w:rsidRDefault="0084335D">
      <w:pPr>
        <w:pStyle w:val="ListParagraph"/>
        <w:numPr>
          <w:ilvl w:val="1"/>
          <w:numId w:val="23"/>
        </w:numPr>
      </w:pPr>
      <w:r>
        <w:rPr>
          <w:rFonts w:eastAsia="SimSun" w:hint="eastAsia"/>
          <w:szCs w:val="20"/>
          <w:lang w:eastAsia="zh-CN"/>
        </w:rPr>
        <w:t>Study potential benefits of the multi-path measurements, clarify how these measurements can be potentially used in the positioning equations</w:t>
      </w:r>
    </w:p>
    <w:p w:rsidR="00217BB2" w:rsidRDefault="0084335D">
      <w:pPr>
        <w:pStyle w:val="3GPPAgreements"/>
      </w:pPr>
      <w:r>
        <w:t xml:space="preserve">(Lenovo) </w:t>
      </w:r>
      <w:r>
        <w:rPr>
          <w:rFonts w:hint="eastAsia"/>
        </w:rPr>
        <w:t xml:space="preserve">Proposal 9: </w:t>
      </w:r>
    </w:p>
    <w:p w:rsidR="00217BB2" w:rsidRDefault="0084335D">
      <w:pPr>
        <w:pStyle w:val="3GPPAgreements"/>
        <w:numPr>
          <w:ilvl w:val="1"/>
          <w:numId w:val="2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rsidR="00217BB2" w:rsidRDefault="0084335D">
      <w:pPr>
        <w:pStyle w:val="3GPPAgreements"/>
        <w:numPr>
          <w:ilvl w:val="2"/>
          <w:numId w:val="23"/>
        </w:numPr>
      </w:pPr>
      <w:r>
        <w:rPr>
          <w:rFonts w:hint="eastAsia"/>
        </w:rPr>
        <w:t>Triggering and reporting the TRP/link status in terms LOS/NLOS.</w:t>
      </w:r>
    </w:p>
    <w:p w:rsidR="00217BB2" w:rsidRDefault="0084335D">
      <w:pPr>
        <w:pStyle w:val="3GPPAgreements"/>
        <w:numPr>
          <w:ilvl w:val="2"/>
          <w:numId w:val="23"/>
        </w:numPr>
      </w:pPr>
      <w:r>
        <w:rPr>
          <w:rFonts w:hint="eastAsia"/>
        </w:rPr>
        <w:t>Associated procedures in the event of insufficient availability of suitable LOS TRPs/links.</w:t>
      </w:r>
    </w:p>
    <w:p w:rsidR="00217BB2" w:rsidRDefault="0084335D">
      <w:pPr>
        <w:pStyle w:val="3GPPAgreements"/>
        <w:numPr>
          <w:ilvl w:val="2"/>
          <w:numId w:val="23"/>
        </w:numPr>
      </w:pPr>
      <w:r>
        <w:rPr>
          <w:rFonts w:hint="eastAsia"/>
        </w:rPr>
        <w:t xml:space="preserve">Measurement period for LOS/NLOS TRP/link classification. </w:t>
      </w:r>
    </w:p>
    <w:p w:rsidR="00217BB2" w:rsidRDefault="0084335D">
      <w:pPr>
        <w:pStyle w:val="3GPPAgreements"/>
      </w:pPr>
      <w:r>
        <w:t xml:space="preserve">(Xiaomi) Proposal 7: </w:t>
      </w:r>
    </w:p>
    <w:p w:rsidR="00217BB2" w:rsidRDefault="0084335D">
      <w:pPr>
        <w:pStyle w:val="3GPPAgreements"/>
        <w:numPr>
          <w:ilvl w:val="1"/>
          <w:numId w:val="23"/>
        </w:numPr>
      </w:pPr>
      <w:r>
        <w:t>To indicate the first arrival path by reporting the arrival time of each beam in beam measurement report.</w:t>
      </w:r>
    </w:p>
    <w:p w:rsidR="00217BB2" w:rsidRDefault="0084335D">
      <w:pPr>
        <w:pStyle w:val="3GPPAgreements"/>
      </w:pPr>
      <w:r>
        <w:t xml:space="preserve"> (Samsung)Proposal 4:</w:t>
      </w:r>
    </w:p>
    <w:p w:rsidR="00217BB2" w:rsidRDefault="0084335D">
      <w:pPr>
        <w:pStyle w:val="3GPPAgreements"/>
        <w:numPr>
          <w:ilvl w:val="1"/>
          <w:numId w:val="23"/>
        </w:numPr>
      </w:pPr>
      <w:r>
        <w:t>Angle based LOS/NLOS differentiation with joint measurement should be studied.</w:t>
      </w:r>
    </w:p>
    <w:p w:rsidR="00217BB2" w:rsidRDefault="0084335D">
      <w:pPr>
        <w:pStyle w:val="3GPPAgreements"/>
      </w:pPr>
      <w:r>
        <w:t xml:space="preserve"> (Samsung)Proposal 5:</w:t>
      </w:r>
    </w:p>
    <w:p w:rsidR="00217BB2" w:rsidRDefault="0084335D">
      <w:pPr>
        <w:pStyle w:val="3GPPAgreements"/>
        <w:numPr>
          <w:ilvl w:val="1"/>
          <w:numId w:val="23"/>
        </w:numPr>
      </w:pPr>
      <w:r>
        <w:t>In addition to the measurement reporting of RSRP, RSTD, RX-TX time difference, UE reports indication of LOS/NLOS.</w:t>
      </w:r>
    </w:p>
    <w:p w:rsidR="00217BB2" w:rsidRDefault="0084335D">
      <w:pPr>
        <w:pStyle w:val="3GPPAgreements"/>
      </w:pPr>
      <w:r>
        <w:t xml:space="preserve"> (OPPO) Proposal 13: </w:t>
      </w:r>
    </w:p>
    <w:p w:rsidR="00217BB2" w:rsidRDefault="0084335D">
      <w:pPr>
        <w:pStyle w:val="3GPPAgreements"/>
        <w:numPr>
          <w:ilvl w:val="1"/>
          <w:numId w:val="23"/>
        </w:numPr>
      </w:pPr>
      <w:r>
        <w:t>For multipath mitigation, only focus on the implementation-based solutions in Rel-17.</w:t>
      </w:r>
    </w:p>
    <w:p w:rsidR="00217BB2" w:rsidRDefault="0084335D">
      <w:pPr>
        <w:pStyle w:val="3GPPAgreements"/>
      </w:pPr>
      <w:r>
        <w:t>(Nokia)Proposal 7</w:t>
      </w:r>
    </w:p>
    <w:p w:rsidR="00217BB2" w:rsidRDefault="0084335D">
      <w:pPr>
        <w:pStyle w:val="3GPPAgreements"/>
        <w:numPr>
          <w:ilvl w:val="1"/>
          <w:numId w:val="23"/>
        </w:numPr>
      </w:pPr>
      <w:r>
        <w:t>RAN1 to study NLOS identification and reporting from the UE to the LMF during at least UE-A DL positioning.</w:t>
      </w:r>
    </w:p>
    <w:p w:rsidR="00217BB2" w:rsidRDefault="0084335D">
      <w:pPr>
        <w:pStyle w:val="3GPPAgreements"/>
      </w:pPr>
      <w:r>
        <w:t xml:space="preserve">(Nokia)Proposal 8: </w:t>
      </w:r>
    </w:p>
    <w:p w:rsidR="00217BB2" w:rsidRDefault="0084335D">
      <w:pPr>
        <w:pStyle w:val="3GPPAgreements"/>
        <w:numPr>
          <w:ilvl w:val="1"/>
          <w:numId w:val="23"/>
        </w:numPr>
      </w:pPr>
      <w:r>
        <w:t>RAN1 to study NLOS identification and reporting from the LMF to the UE during at least UE-B DL positioning.</w:t>
      </w:r>
    </w:p>
    <w:p w:rsidR="00217BB2" w:rsidRDefault="0084335D">
      <w:pPr>
        <w:pStyle w:val="3GPPAgreements"/>
      </w:pPr>
      <w:r>
        <w:t>(Nokia)Proposal 9:</w:t>
      </w:r>
    </w:p>
    <w:p w:rsidR="00217BB2" w:rsidRDefault="0084335D">
      <w:pPr>
        <w:pStyle w:val="3GPPAgreements"/>
        <w:numPr>
          <w:ilvl w:val="1"/>
          <w:numId w:val="23"/>
        </w:numPr>
      </w:pPr>
      <w:r>
        <w:t xml:space="preserve">RAN1 to study both LOS/NLOS identification methods computed in PHY layer processing and LMF localization processing. </w:t>
      </w:r>
    </w:p>
    <w:p w:rsidR="00217BB2" w:rsidRDefault="0084335D">
      <w:pPr>
        <w:pStyle w:val="3GPPAgreements"/>
      </w:pPr>
      <w:r>
        <w:t xml:space="preserve">(Sony) Proposal 5: </w:t>
      </w:r>
    </w:p>
    <w:p w:rsidR="00217BB2" w:rsidRDefault="0084335D">
      <w:pPr>
        <w:pStyle w:val="3GPPAgreements"/>
        <w:numPr>
          <w:ilvl w:val="1"/>
          <w:numId w:val="23"/>
        </w:numPr>
      </w:pPr>
      <w:r>
        <w:t xml:space="preserve">Support LOS &amp; NLOS detection and measurement report mechanism, particularly to mitigate multipath issue in </w:t>
      </w:r>
      <w:proofErr w:type="spellStart"/>
      <w:r>
        <w:t>IIoT</w:t>
      </w:r>
      <w:proofErr w:type="spellEnd"/>
      <w:r>
        <w:t xml:space="preserve"> use-cases.</w:t>
      </w:r>
    </w:p>
    <w:p w:rsidR="00217BB2" w:rsidRDefault="0084335D">
      <w:pPr>
        <w:pStyle w:val="3GPPAgreements"/>
      </w:pPr>
      <w:r>
        <w:t>(LGE)</w:t>
      </w:r>
      <w:r>
        <w:rPr>
          <w:rFonts w:hint="eastAsia"/>
        </w:rPr>
        <w:t xml:space="preserve"> Proposal 3:</w:t>
      </w:r>
    </w:p>
    <w:p w:rsidR="00217BB2" w:rsidRDefault="0084335D">
      <w:pPr>
        <w:pStyle w:val="3GPPAgreements"/>
        <w:numPr>
          <w:ilvl w:val="1"/>
          <w:numId w:val="2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rsidR="00217BB2" w:rsidRDefault="0084335D">
      <w:pPr>
        <w:pStyle w:val="3GPPAgreements"/>
      </w:pPr>
      <w:r>
        <w:t>(LGE)</w:t>
      </w:r>
      <w:r>
        <w:rPr>
          <w:rFonts w:hint="eastAsia"/>
        </w:rPr>
        <w:t xml:space="preserve"> Proposal 4:</w:t>
      </w:r>
    </w:p>
    <w:p w:rsidR="00217BB2" w:rsidRDefault="0084335D">
      <w:pPr>
        <w:pStyle w:val="ListParagraph"/>
        <w:numPr>
          <w:ilvl w:val="1"/>
          <w:numId w:val="23"/>
        </w:numPr>
      </w:pPr>
      <w:r>
        <w:rPr>
          <w:rFonts w:eastAsia="SimSun" w:hint="eastAsia"/>
          <w:szCs w:val="20"/>
          <w:lang w:eastAsia="zh-CN"/>
        </w:rPr>
        <w:t xml:space="preserve">For NLOS identification, RAN1 needs to consider </w:t>
      </w:r>
      <w:proofErr w:type="spellStart"/>
      <w:r>
        <w:rPr>
          <w:rFonts w:eastAsia="SimSun" w:hint="eastAsia"/>
          <w:szCs w:val="20"/>
          <w:lang w:eastAsia="zh-CN"/>
        </w:rPr>
        <w:t>signalling</w:t>
      </w:r>
      <w:proofErr w:type="spellEnd"/>
      <w:r>
        <w:rPr>
          <w:rFonts w:eastAsia="SimSun" w:hint="eastAsia"/>
          <w:szCs w:val="20"/>
          <w:lang w:eastAsia="zh-CN"/>
        </w:rPr>
        <w:t xml:space="preserve"> and benefits of the method introducing the propagation time difference threshold/window between a reference and a target TRP.</w:t>
      </w:r>
    </w:p>
    <w:p w:rsidR="00217BB2" w:rsidRDefault="0084335D">
      <w:pPr>
        <w:pStyle w:val="3GPPAgreements"/>
      </w:pPr>
      <w:r>
        <w:t>(</w:t>
      </w:r>
      <w:proofErr w:type="spellStart"/>
      <w:r>
        <w:t>InterDigital</w:t>
      </w:r>
      <w:proofErr w:type="spellEnd"/>
      <w:r>
        <w:t>) Proposal 13:</w:t>
      </w:r>
    </w:p>
    <w:p w:rsidR="00217BB2" w:rsidRDefault="0084335D">
      <w:pPr>
        <w:pStyle w:val="3GPPAgreements"/>
        <w:numPr>
          <w:ilvl w:val="1"/>
          <w:numId w:val="23"/>
        </w:numPr>
      </w:pPr>
      <w:r>
        <w:t>Study LOS and NLOS identification methods</w:t>
      </w:r>
    </w:p>
    <w:p w:rsidR="00217BB2" w:rsidRDefault="0084335D">
      <w:pPr>
        <w:pStyle w:val="3GPPAgreements"/>
      </w:pPr>
      <w:r>
        <w:t>(</w:t>
      </w:r>
      <w:proofErr w:type="spellStart"/>
      <w:r>
        <w:t>InterDigital</w:t>
      </w:r>
      <w:proofErr w:type="spellEnd"/>
      <w:r>
        <w:t>) Proposal 14:</w:t>
      </w:r>
    </w:p>
    <w:p w:rsidR="00217BB2" w:rsidRDefault="0084335D">
      <w:pPr>
        <w:pStyle w:val="3GPPAgreements"/>
        <w:numPr>
          <w:ilvl w:val="1"/>
          <w:numId w:val="23"/>
        </w:numPr>
      </w:pPr>
      <w:r>
        <w:t>Consider path identification mechanism</w:t>
      </w:r>
    </w:p>
    <w:p w:rsidR="00217BB2" w:rsidRDefault="0084335D">
      <w:pPr>
        <w:pStyle w:val="3GPPAgreements"/>
      </w:pPr>
      <w:r>
        <w:t>(</w:t>
      </w:r>
      <w:proofErr w:type="spellStart"/>
      <w:r>
        <w:t>InterDigital</w:t>
      </w:r>
      <w:proofErr w:type="spellEnd"/>
      <w:r>
        <w:t>) Proposal 15:</w:t>
      </w:r>
    </w:p>
    <w:p w:rsidR="00217BB2" w:rsidRDefault="0084335D">
      <w:pPr>
        <w:pStyle w:val="3GPPAgreements"/>
        <w:numPr>
          <w:ilvl w:val="1"/>
          <w:numId w:val="23"/>
        </w:numPr>
      </w:pPr>
      <w:r>
        <w:t>Study dynamic update of spatial information for SRS for positioning for multi-RTT positioning methods</w:t>
      </w:r>
    </w:p>
    <w:p w:rsidR="00217BB2" w:rsidRDefault="0084335D">
      <w:pPr>
        <w:pStyle w:val="3GPPAgreements"/>
      </w:pPr>
      <w:r>
        <w:t>(Qualcomm) Proposal 5:</w:t>
      </w:r>
    </w:p>
    <w:p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rsidR="00217BB2" w:rsidRDefault="0084335D">
      <w:pPr>
        <w:pStyle w:val="3GPPAgreements"/>
      </w:pPr>
      <w:r>
        <w:t>(Fraunhofer)Proposal 1:</w:t>
      </w:r>
    </w:p>
    <w:p w:rsidR="00217BB2" w:rsidRDefault="0084335D">
      <w:pPr>
        <w:pStyle w:val="3GPPAgreements"/>
        <w:numPr>
          <w:ilvl w:val="1"/>
          <w:numId w:val="23"/>
        </w:numPr>
      </w:pPr>
      <w:r>
        <w:t>Support enhanced CIR reporting for NR-Positioning in Rel-17.</w:t>
      </w:r>
    </w:p>
    <w:p w:rsidR="00217BB2" w:rsidRDefault="0084335D">
      <w:pPr>
        <w:pStyle w:val="3GPPAgreements"/>
      </w:pPr>
      <w:r>
        <w:t>(Fraunhofer)Proposal 3:</w:t>
      </w:r>
    </w:p>
    <w:p w:rsidR="00217BB2" w:rsidRDefault="0084335D">
      <w:pPr>
        <w:pStyle w:val="3GPPAgreements"/>
        <w:numPr>
          <w:ilvl w:val="1"/>
          <w:numId w:val="23"/>
        </w:numPr>
      </w:pPr>
      <w:r>
        <w:tab/>
      </w:r>
      <w:r>
        <w:rPr>
          <w:rFonts w:hint="eastAsia"/>
        </w:rPr>
        <w:t>The following candidates should be considered for LOS/NLOS detection and identification:</w:t>
      </w:r>
    </w:p>
    <w:p w:rsidR="00217BB2" w:rsidRDefault="0084335D">
      <w:pPr>
        <w:pStyle w:val="3GPPAgreements"/>
        <w:numPr>
          <w:ilvl w:val="2"/>
          <w:numId w:val="23"/>
        </w:numPr>
      </w:pPr>
      <w:r>
        <w:rPr>
          <w:rFonts w:hint="eastAsia"/>
        </w:rPr>
        <w:t xml:space="preserve">First-arriving-path tracking over multiple time instants </w:t>
      </w:r>
    </w:p>
    <w:p w:rsidR="00217BB2" w:rsidRDefault="0084335D">
      <w:pPr>
        <w:pStyle w:val="3GPPAgreements"/>
        <w:numPr>
          <w:ilvl w:val="2"/>
          <w:numId w:val="23"/>
        </w:numPr>
      </w:pPr>
      <w:r>
        <w:rPr>
          <w:rFonts w:hint="eastAsia"/>
        </w:rPr>
        <w:t>Phase tracking over multiple time instants</w:t>
      </w:r>
    </w:p>
    <w:p w:rsidR="00217BB2" w:rsidRDefault="0084335D">
      <w:pPr>
        <w:pStyle w:val="3GPPAgreements"/>
      </w:pPr>
      <w:r>
        <w:t>(</w:t>
      </w:r>
      <w:proofErr w:type="spellStart"/>
      <w:r>
        <w:t>CEWiT</w:t>
      </w:r>
      <w:proofErr w:type="spellEnd"/>
      <w:r>
        <w:t xml:space="preserve">)Proposal 1: </w:t>
      </w:r>
    </w:p>
    <w:p w:rsidR="00217BB2" w:rsidRDefault="0084335D">
      <w:pPr>
        <w:pStyle w:val="3GPPAgreements"/>
        <w:numPr>
          <w:ilvl w:val="1"/>
          <w:numId w:val="23"/>
        </w:numPr>
      </w:pPr>
      <w:r>
        <w:t>LOS confidence, power level and angle information of LOS path should be reported along with timing measurements in Release-17.</w:t>
      </w:r>
    </w:p>
    <w:p w:rsidR="00217BB2" w:rsidRDefault="0084335D">
      <w:pPr>
        <w:pStyle w:val="3GPPAgreements"/>
      </w:pPr>
      <w:r>
        <w:t>(Ericsson) Proposal 1:</w:t>
      </w:r>
    </w:p>
    <w:p w:rsidR="00217BB2" w:rsidRDefault="0084335D">
      <w:pPr>
        <w:pStyle w:val="3GPPAgreements"/>
        <w:numPr>
          <w:ilvl w:val="1"/>
          <w:numId w:val="23"/>
        </w:numPr>
      </w:pPr>
      <w:r>
        <w:rPr>
          <w:rFonts w:hint="eastAsia"/>
        </w:rPr>
        <w:t xml:space="preserve">RAN1 should study what characteristics (such as e.g. power, angle of arrival, doppler frequency) of the detected paths that are useful to report for positioning purposes, </w:t>
      </w:r>
      <w:proofErr w:type="gramStart"/>
      <w:r>
        <w:rPr>
          <w:rFonts w:hint="eastAsia"/>
        </w:rPr>
        <w:t>and also</w:t>
      </w:r>
      <w:proofErr w:type="gramEnd"/>
      <w:r>
        <w:rPr>
          <w:rFonts w:hint="eastAsia"/>
        </w:rPr>
        <w:t xml:space="preserve"> how many paths that are useful to report.</w:t>
      </w:r>
    </w:p>
    <w:p w:rsidR="00217BB2" w:rsidRDefault="0084335D">
      <w:pPr>
        <w:pStyle w:val="3GPPAgreements"/>
      </w:pPr>
      <w:r>
        <w:rPr>
          <w:rFonts w:hint="eastAsia"/>
        </w:rPr>
        <w:t>(Ericsson) Proposal 2</w:t>
      </w:r>
      <w:r>
        <w:t>:</w:t>
      </w:r>
    </w:p>
    <w:p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217BB2" w:rsidRDefault="0084335D">
      <w:pPr>
        <w:pStyle w:val="3GPPAgreements"/>
      </w:pPr>
      <w:r>
        <w:rPr>
          <w:rFonts w:hint="eastAsia"/>
        </w:rPr>
        <w:t xml:space="preserve">(Ericsson) Proposal </w:t>
      </w:r>
      <w:r>
        <w:t>3:</w:t>
      </w:r>
    </w:p>
    <w:p w:rsidR="00217BB2" w:rsidRDefault="0084335D">
      <w:pPr>
        <w:pStyle w:val="3GPPAgreements"/>
        <w:numPr>
          <w:ilvl w:val="1"/>
          <w:numId w:val="23"/>
        </w:numPr>
      </w:pPr>
      <w:r>
        <w:rPr>
          <w:rFonts w:hint="eastAsia"/>
        </w:rPr>
        <w:t>Magnitude, SNR, Doppler frequency, angle of arrival of every path should be reported.</w:t>
      </w:r>
    </w:p>
    <w:p w:rsidR="00217BB2" w:rsidRDefault="0084335D">
      <w:pPr>
        <w:pStyle w:val="3GPPAgreements"/>
      </w:pPr>
      <w:r>
        <w:rPr>
          <w:rFonts w:hint="eastAsia"/>
        </w:rPr>
        <w:t xml:space="preserve">(Ericsson) Proposal </w:t>
      </w:r>
      <w:r>
        <w:t>4:</w:t>
      </w:r>
    </w:p>
    <w:p w:rsidR="00217BB2" w:rsidRDefault="0084335D">
      <w:pPr>
        <w:pStyle w:val="3GPPAgreements"/>
        <w:numPr>
          <w:ilvl w:val="1"/>
          <w:numId w:val="23"/>
        </w:numPr>
      </w:pPr>
      <w:r>
        <w:rPr>
          <w:rFonts w:hint="eastAsia"/>
        </w:rPr>
        <w:t>It shall be unambiguously defined what additional paths a UE shall report.</w:t>
      </w:r>
    </w:p>
    <w:p w:rsidR="00217BB2" w:rsidRDefault="0084335D">
      <w:pPr>
        <w:pStyle w:val="3GPPAgreements"/>
      </w:pPr>
      <w:r>
        <w:rPr>
          <w:rFonts w:hint="eastAsia"/>
        </w:rPr>
        <w:t xml:space="preserve">(Ericsson) Proposal </w:t>
      </w:r>
      <w:r>
        <w:t>5:</w:t>
      </w:r>
    </w:p>
    <w:p w:rsidR="00217BB2" w:rsidRDefault="0084335D">
      <w:pPr>
        <w:pStyle w:val="3GPPAgreements"/>
        <w:numPr>
          <w:ilvl w:val="1"/>
          <w:numId w:val="23"/>
        </w:numPr>
      </w:pPr>
      <w:r>
        <w:rPr>
          <w:rFonts w:hint="eastAsia"/>
        </w:rPr>
        <w:t>The UE shall always report both the first path and the strongest path</w:t>
      </w:r>
    </w:p>
    <w:p w:rsidR="00217BB2" w:rsidRDefault="0084335D">
      <w:pPr>
        <w:pStyle w:val="3GPPAgreements"/>
      </w:pPr>
      <w:r>
        <w:rPr>
          <w:rFonts w:hint="eastAsia"/>
        </w:rPr>
        <w:t xml:space="preserve">(Ericsson) Proposal </w:t>
      </w:r>
      <w:r>
        <w:t>6:</w:t>
      </w:r>
    </w:p>
    <w:p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rsidR="00217BB2" w:rsidRDefault="0084335D">
      <w:pPr>
        <w:pStyle w:val="3GPPAgreements"/>
      </w:pPr>
      <w:r>
        <w:t>(Ericsson) Proposal 7:</w:t>
      </w:r>
    </w:p>
    <w:p w:rsidR="00217BB2" w:rsidRDefault="0084335D">
      <w:pPr>
        <w:pStyle w:val="3GPPAgreements"/>
        <w:numPr>
          <w:ilvl w:val="1"/>
          <w:numId w:val="23"/>
        </w:numPr>
      </w:pPr>
      <w:r>
        <w:t>RAN1 should specify reporting of the strongest peak in rel. 17</w:t>
      </w:r>
    </w:p>
    <w:p w:rsidR="00217BB2" w:rsidRDefault="0084335D">
      <w:pPr>
        <w:pStyle w:val="3GPPAgreements"/>
      </w:pPr>
      <w:r>
        <w:t>(Ericsson) Proposal 8:</w:t>
      </w:r>
    </w:p>
    <w:p w:rsidR="00217BB2" w:rsidRDefault="0084335D">
      <w:pPr>
        <w:pStyle w:val="3GPPAgreements"/>
        <w:numPr>
          <w:ilvl w:val="1"/>
          <w:numId w:val="23"/>
        </w:numPr>
      </w:pPr>
      <w:r>
        <w:t>We propose that RAN1 should study LOS detection techniques and reporting of LOS indicators for potential specification in Rel. 17.</w:t>
      </w:r>
    </w:p>
    <w:p w:rsidR="00217BB2" w:rsidRDefault="0084335D">
      <w:pPr>
        <w:pStyle w:val="3GPPAgreements"/>
      </w:pPr>
      <w:r>
        <w:t>(Ericsson) Proposal 9:</w:t>
      </w:r>
    </w:p>
    <w:p w:rsidR="00217BB2" w:rsidRDefault="0084335D">
      <w:pPr>
        <w:pStyle w:val="3GPPAgreements"/>
        <w:numPr>
          <w:ilvl w:val="1"/>
          <w:numId w:val="23"/>
        </w:numPr>
      </w:pPr>
      <w:r>
        <w:t>Following measurements should be specified in Rel-17. These measurements can be part of rich reporting.</w:t>
      </w:r>
    </w:p>
    <w:p w:rsidR="00217BB2" w:rsidRDefault="0084335D">
      <w:pPr>
        <w:pStyle w:val="3GPPAgreements"/>
        <w:numPr>
          <w:ilvl w:val="2"/>
          <w:numId w:val="23"/>
        </w:numPr>
      </w:pPr>
      <w:r>
        <w:tab/>
        <w:t>Location and magnitude of the first peak.</w:t>
      </w:r>
    </w:p>
    <w:p w:rsidR="00217BB2" w:rsidRDefault="0084335D">
      <w:pPr>
        <w:pStyle w:val="3GPPAgreements"/>
        <w:numPr>
          <w:ilvl w:val="2"/>
          <w:numId w:val="23"/>
        </w:numPr>
      </w:pPr>
      <w:r>
        <w:tab/>
        <w:t>Location and magnitude of the highest peak.</w:t>
      </w:r>
    </w:p>
    <w:p w:rsidR="00217BB2" w:rsidRDefault="0084335D">
      <w:pPr>
        <w:pStyle w:val="3GPPAgreements"/>
        <w:numPr>
          <w:ilvl w:val="2"/>
          <w:numId w:val="23"/>
        </w:numPr>
      </w:pPr>
      <w:r>
        <w:tab/>
        <w:t>Components of PDP/CIR around first/highest peak.</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Many companies have investigated the multipath mitigation techniques and provided their views on this issue according to the agreements made in RAN1#102e. </w:t>
      </w:r>
    </w:p>
    <w:p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SimSun"/>
          <w:lang w:eastAsia="zh-CN"/>
        </w:rPr>
        <w:t xml:space="preserve">Spatial information, </w:t>
      </w:r>
      <w:r>
        <w:t xml:space="preserve">etc. </w:t>
      </w:r>
    </w:p>
    <w:p w:rsidR="00217BB2" w:rsidRDefault="0084335D">
      <w:r>
        <w:rPr>
          <w:lang w:val="en-US"/>
        </w:rPr>
        <w:t xml:space="preserve">In addition, there are proposals related to the </w:t>
      </w:r>
      <w:r>
        <w:t>signalling support and related positioning solutions.</w:t>
      </w:r>
    </w:p>
    <w:p w:rsidR="00217BB2" w:rsidRDefault="00217BB2"/>
    <w:p w:rsidR="00217BB2" w:rsidRDefault="0084335D">
      <w:pPr>
        <w:pStyle w:val="Heading3"/>
      </w:pPr>
      <w:bookmarkStart w:id="97" w:name="_Toc54553047"/>
      <w:bookmarkStart w:id="98" w:name="_Toc54552925"/>
      <w:r>
        <w:rPr>
          <w:highlight w:val="magenta"/>
        </w:rPr>
        <w:t>Proposal 4-1</w:t>
      </w:r>
      <w:bookmarkEnd w:id="97"/>
      <w:bookmarkEnd w:id="98"/>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of the proposal. However, for clarity, the note from the agreement should be kept in the proposal so that </w:t>
            </w:r>
            <w:proofErr w:type="gramStart"/>
            <w:r>
              <w:rPr>
                <w:rFonts w:eastAsiaTheme="minorEastAsia"/>
                <w:sz w:val="16"/>
                <w:szCs w:val="16"/>
                <w:lang w:eastAsia="zh-CN"/>
              </w:rPr>
              <w:t>it is clear that the</w:t>
            </w:r>
            <w:proofErr w:type="gramEnd"/>
            <w:r>
              <w:rPr>
                <w:rFonts w:eastAsiaTheme="minorEastAsia"/>
                <w:sz w:val="16"/>
                <w:szCs w:val="16"/>
                <w:lang w:eastAsia="zh-CN"/>
              </w:rPr>
              <w:t xml:space="preserve"> enhancements can be applied to all positioning methods, i.e., DL, UL and DL&amp;UL positioning methods.</w:t>
            </w:r>
          </w:p>
          <w:p w:rsidR="00217BB2" w:rsidRDefault="00217BB2">
            <w:pPr>
              <w:spacing w:after="0"/>
              <w:rPr>
                <w:rFonts w:eastAsiaTheme="minorEastAsia"/>
                <w:sz w:val="16"/>
                <w:szCs w:val="16"/>
                <w:lang w:eastAsia="zh-CN"/>
              </w:rPr>
            </w:pPr>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rsidR="00217BB2" w:rsidRDefault="00217BB2">
            <w:pPr>
              <w:spacing w:after="0" w:line="240" w:lineRule="auto"/>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First, we believe that the proposal above is too broad and </w:t>
            </w:r>
            <w:proofErr w:type="gramStart"/>
            <w:r>
              <w:rPr>
                <w:rFonts w:eastAsiaTheme="minorEastAsia"/>
                <w:sz w:val="16"/>
                <w:szCs w:val="16"/>
                <w:lang w:eastAsia="zh-CN"/>
              </w:rPr>
              <w:t>general, and</w:t>
            </w:r>
            <w:proofErr w:type="gramEnd"/>
            <w:r>
              <w:rPr>
                <w:rFonts w:eastAsiaTheme="minorEastAsia"/>
                <w:sz w:val="16"/>
                <w:szCs w:val="16"/>
                <w:lang w:eastAsia="zh-CN"/>
              </w:rPr>
              <w:t xml:space="preserve">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w:t>
            </w:r>
            <w:proofErr w:type="gramStart"/>
            <w:r>
              <w:rPr>
                <w:rFonts w:eastAsiaTheme="minorEastAsia"/>
                <w:sz w:val="16"/>
                <w:szCs w:val="16"/>
                <w:lang w:eastAsia="zh-CN"/>
              </w:rPr>
              <w:t>actually reject</w:t>
            </w:r>
            <w:proofErr w:type="gramEnd"/>
            <w:r>
              <w:rPr>
                <w:rFonts w:eastAsiaTheme="minorEastAsia"/>
                <w:sz w:val="16"/>
                <w:szCs w:val="16"/>
                <w:lang w:eastAsia="zh-CN"/>
              </w:rPr>
              <w:t xml:space="preserve"> to report the measurements which may not be suitable (outlier rejection)</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trPr>
          <w:trHeight w:val="253"/>
          <w:jc w:val="center"/>
        </w:trPr>
        <w:tc>
          <w:tcPr>
            <w:tcW w:w="1804" w:type="dxa"/>
          </w:tcPr>
          <w:p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rsidTr="007428CC">
        <w:tblPrEx>
          <w:jc w:val="left"/>
        </w:tblPrEx>
        <w:trPr>
          <w:trHeight w:val="253"/>
        </w:trPr>
        <w:tc>
          <w:tcPr>
            <w:tcW w:w="1804" w:type="dxa"/>
          </w:tcPr>
          <w:p w:rsidR="007428CC" w:rsidRDefault="007428C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7428CC" w:rsidRDefault="007428CC" w:rsidP="00CB2D87">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rsidTr="00CB2D87">
        <w:trPr>
          <w:trHeight w:val="253"/>
          <w:jc w:val="center"/>
        </w:trPr>
        <w:tc>
          <w:tcPr>
            <w:tcW w:w="1804" w:type="dxa"/>
          </w:tcPr>
          <w:p w:rsidR="009D0FBF" w:rsidRDefault="009D0FBF"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D0FBF" w:rsidRDefault="009D0FBF" w:rsidP="00CB2D87">
            <w:pPr>
              <w:spacing w:after="0"/>
              <w:rPr>
                <w:rFonts w:eastAsiaTheme="minorEastAsia"/>
                <w:sz w:val="16"/>
                <w:szCs w:val="16"/>
                <w:lang w:eastAsia="zh-CN"/>
              </w:rPr>
            </w:pPr>
            <w:r>
              <w:rPr>
                <w:rFonts w:eastAsiaTheme="minorEastAsia"/>
                <w:sz w:val="16"/>
                <w:szCs w:val="16"/>
                <w:lang w:eastAsia="zh-CN"/>
              </w:rPr>
              <w:t xml:space="preserve">We support the proposal in </w:t>
            </w:r>
            <w:proofErr w:type="gramStart"/>
            <w:r>
              <w:rPr>
                <w:rFonts w:eastAsiaTheme="minorEastAsia"/>
                <w:sz w:val="16"/>
                <w:szCs w:val="16"/>
                <w:lang w:eastAsia="zh-CN"/>
              </w:rPr>
              <w:t>principle, but</w:t>
            </w:r>
            <w:proofErr w:type="gramEnd"/>
            <w:r>
              <w:rPr>
                <w:rFonts w:eastAsiaTheme="minorEastAsia"/>
                <w:sz w:val="16"/>
                <w:szCs w:val="16"/>
                <w:lang w:eastAsia="zh-CN"/>
              </w:rPr>
              <w:t xml:space="preserve"> would like some clarifications. </w:t>
            </w:r>
          </w:p>
          <w:p w:rsidR="009D0FBF" w:rsidRPr="000B137C" w:rsidRDefault="009D0FBF" w:rsidP="009D0FBF">
            <w:pPr>
              <w:pStyle w:val="ListParagraph"/>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rsidR="009D0FBF" w:rsidRDefault="009D0FBF" w:rsidP="009D0FBF">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rsidR="009D0FBF" w:rsidRDefault="009D0FBF" w:rsidP="00CB2D87">
            <w:pPr>
              <w:rPr>
                <w:rFonts w:eastAsiaTheme="minorEastAsia"/>
                <w:sz w:val="16"/>
                <w:szCs w:val="16"/>
                <w:lang w:eastAsia="zh-CN"/>
              </w:rPr>
            </w:pPr>
          </w:p>
          <w:p w:rsidR="009D0FBF" w:rsidRDefault="009D0FBF" w:rsidP="00CB2D87">
            <w:pPr>
              <w:rPr>
                <w:rFonts w:eastAsiaTheme="minorEastAsia"/>
                <w:sz w:val="16"/>
                <w:szCs w:val="16"/>
                <w:lang w:eastAsia="zh-CN"/>
              </w:rPr>
            </w:pPr>
            <w:r w:rsidRPr="000B137C">
              <w:rPr>
                <w:rFonts w:eastAsiaTheme="minorEastAsia"/>
                <w:sz w:val="16"/>
                <w:szCs w:val="16"/>
                <w:lang w:eastAsia="zh-CN"/>
              </w:rPr>
              <w:t>We propose the following rewording:</w:t>
            </w:r>
          </w:p>
          <w:p w:rsidR="009D0FBF" w:rsidRDefault="009D0FBF" w:rsidP="009D0FBF">
            <w:pPr>
              <w:numPr>
                <w:ilvl w:val="0"/>
                <w:numId w:val="41"/>
              </w:numPr>
              <w:spacing w:after="0" w:line="240" w:lineRule="auto"/>
            </w:pPr>
            <w:r>
              <w:t xml:space="preserve">Multipath mitigation techniques are </w:t>
            </w:r>
            <w:r w:rsidRPr="0052496D">
              <w:t>recommended for normative work</w:t>
            </w:r>
            <w:r>
              <w:t xml:space="preserve"> for improving positioning accuracy</w:t>
            </w:r>
            <w:r w:rsidRPr="000B137C">
              <w:rPr>
                <w:color w:val="FF0000"/>
              </w:rPr>
              <w:t>, including</w:t>
            </w:r>
            <w:r>
              <w:t xml:space="preserve">: </w:t>
            </w:r>
          </w:p>
          <w:p w:rsidR="009D0FBF" w:rsidRPr="0071495B" w:rsidRDefault="009D0FBF" w:rsidP="009D0FBF">
            <w:pPr>
              <w:numPr>
                <w:ilvl w:val="1"/>
                <w:numId w:val="41"/>
              </w:numPr>
              <w:spacing w:after="0" w:line="240" w:lineRule="auto"/>
              <w:rPr>
                <w:color w:val="FF0000"/>
              </w:rPr>
            </w:pPr>
            <w:r w:rsidRPr="0071495B">
              <w:rPr>
                <w:color w:val="FF0000"/>
              </w:rPr>
              <w:t>LOS/NLOS detection and identification</w:t>
            </w:r>
          </w:p>
          <w:p w:rsidR="009D0FBF" w:rsidRPr="0071495B" w:rsidRDefault="009D0FBF" w:rsidP="009D0FBF">
            <w:pPr>
              <w:numPr>
                <w:ilvl w:val="1"/>
                <w:numId w:val="41"/>
              </w:numPr>
              <w:spacing w:after="0" w:line="240" w:lineRule="auto"/>
              <w:rPr>
                <w:color w:val="FF0000"/>
              </w:rPr>
            </w:pPr>
            <w:r w:rsidRPr="0071495B">
              <w:rPr>
                <w:color w:val="FF0000"/>
              </w:rPr>
              <w:t>enhancement of measurement reporting</w:t>
            </w:r>
          </w:p>
          <w:p w:rsidR="009D0FBF" w:rsidRDefault="009D0FBF" w:rsidP="009D0FBF">
            <w:pPr>
              <w:pStyle w:val="ListParagraph"/>
              <w:numPr>
                <w:ilvl w:val="0"/>
                <w:numId w:val="41"/>
              </w:numPr>
              <w:spacing w:line="240" w:lineRule="auto"/>
            </w:pPr>
            <w:r>
              <w:t xml:space="preserve">The details </w:t>
            </w:r>
            <w:r w:rsidRPr="00CF6A88">
              <w:t xml:space="preserve">for supporting </w:t>
            </w:r>
            <w:r>
              <w:t>the multipath mitigation techniques are</w:t>
            </w:r>
            <w:r w:rsidRPr="0052496D">
              <w:t xml:space="preserve"> left for </w:t>
            </w:r>
            <w:r>
              <w:t xml:space="preserve">further discussion in normative work, which may include, but not limited to the following: </w:t>
            </w:r>
          </w:p>
          <w:p w:rsidR="009D0FBF" w:rsidRDefault="009D0FBF" w:rsidP="009D0FBF">
            <w:pPr>
              <w:numPr>
                <w:ilvl w:val="1"/>
                <w:numId w:val="41"/>
              </w:numPr>
              <w:spacing w:after="0" w:line="240" w:lineRule="auto"/>
            </w:pPr>
            <w:r>
              <w:t>The methods/measurement/</w:t>
            </w:r>
            <w:proofErr w:type="spellStart"/>
            <w:r>
              <w:t>signaling</w:t>
            </w:r>
            <w:proofErr w:type="spellEnd"/>
            <w:r>
              <w:t xml:space="preserve"> enhancements. </w:t>
            </w:r>
            <w:r w:rsidRPr="009E7721">
              <w:t>for the LOS/NLOS detection and identification</w:t>
            </w:r>
          </w:p>
          <w:p w:rsidR="009D0FBF" w:rsidRDefault="009D0FBF" w:rsidP="009D0FBF">
            <w:pPr>
              <w:numPr>
                <w:ilvl w:val="1"/>
                <w:numId w:val="41"/>
              </w:numPr>
              <w:spacing w:after="0" w:line="240" w:lineRule="auto"/>
            </w:pPr>
            <w:r w:rsidRPr="0071495B">
              <w:rPr>
                <w:color w:val="FF0000"/>
              </w:rPr>
              <w:t xml:space="preserve">Which of   the </w:t>
            </w:r>
            <w:r>
              <w:t>enhancement of measurement reporting (signal a</w:t>
            </w:r>
            <w:r w:rsidRPr="00FD0023">
              <w:t>ngle</w:t>
            </w:r>
            <w:r>
              <w:t>, power, and channel information etc.) for supporting the multipath mitigation/</w:t>
            </w:r>
            <w:proofErr w:type="gramStart"/>
            <w:r>
              <w:t>utilization</w:t>
            </w:r>
            <w:proofErr w:type="gramEnd"/>
          </w:p>
          <w:p w:rsidR="009D0FBF" w:rsidRDefault="009D0FBF" w:rsidP="009D0FBF">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9D0FBF" w:rsidRPr="0071495B" w:rsidRDefault="009D0FBF" w:rsidP="009D0FBF">
            <w:pPr>
              <w:numPr>
                <w:ilvl w:val="1"/>
                <w:numId w:val="41"/>
              </w:numPr>
              <w:spacing w:after="0" w:line="240" w:lineRule="auto"/>
              <w:rPr>
                <w:strike/>
                <w:color w:val="FF0000"/>
              </w:rPr>
            </w:pPr>
            <w:r w:rsidRPr="0071495B">
              <w:rPr>
                <w:strike/>
                <w:color w:val="FF0000"/>
              </w:rPr>
              <w:t>Implementation-based solutions (e.g., outlier rejection) without the need of any additional specified method/measurements/procedures/</w:t>
            </w:r>
            <w:proofErr w:type="spellStart"/>
            <w:r w:rsidRPr="0071495B">
              <w:rPr>
                <w:strike/>
                <w:color w:val="FF0000"/>
              </w:rPr>
              <w:t>signaling</w:t>
            </w:r>
            <w:proofErr w:type="spellEnd"/>
            <w:r w:rsidRPr="0071495B">
              <w:rPr>
                <w:strike/>
                <w:color w:val="FF0000"/>
              </w:rPr>
              <w:t>.</w:t>
            </w:r>
          </w:p>
          <w:p w:rsidR="009D0FBF" w:rsidRPr="000B137C" w:rsidRDefault="009D0FBF" w:rsidP="00CB2D87">
            <w:pPr>
              <w:rPr>
                <w:rFonts w:eastAsiaTheme="minorEastAsia"/>
                <w:sz w:val="16"/>
                <w:szCs w:val="16"/>
                <w:lang w:eastAsia="zh-CN"/>
              </w:rPr>
            </w:pPr>
          </w:p>
          <w:p w:rsidR="009D0FBF" w:rsidRPr="000B137C" w:rsidRDefault="009D0FBF" w:rsidP="00CB2D87">
            <w:pPr>
              <w:ind w:left="360"/>
              <w:rPr>
                <w:rFonts w:eastAsiaTheme="minorEastAsia"/>
                <w:sz w:val="16"/>
                <w:szCs w:val="16"/>
                <w:lang w:eastAsia="zh-CN"/>
              </w:rPr>
            </w:pPr>
          </w:p>
        </w:tc>
      </w:tr>
      <w:tr w:rsidR="009D0FBF" w:rsidTr="007428CC">
        <w:tblPrEx>
          <w:jc w:val="left"/>
        </w:tblPrEx>
        <w:trPr>
          <w:trHeight w:val="253"/>
        </w:trPr>
        <w:tc>
          <w:tcPr>
            <w:tcW w:w="1804" w:type="dxa"/>
          </w:tcPr>
          <w:p w:rsidR="009D0FBF" w:rsidRDefault="002335F2"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rsidR="009D0FBF" w:rsidRDefault="002335F2" w:rsidP="00CB2D87">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rsidR="002335F2" w:rsidRDefault="002335F2" w:rsidP="002335F2">
            <w:pPr>
              <w:numPr>
                <w:ilvl w:val="0"/>
                <w:numId w:val="41"/>
              </w:numPr>
              <w:spacing w:after="0" w:line="240" w:lineRule="auto"/>
            </w:pPr>
            <w:r>
              <w:t xml:space="preserve">Multipath mitigation techniques are </w:t>
            </w:r>
            <w:r w:rsidRPr="0052496D">
              <w:t>recommended for normative work</w:t>
            </w:r>
            <w:r>
              <w:t xml:space="preserve"> for improving positioning accuracy</w:t>
            </w:r>
            <w:r w:rsidRPr="000B137C">
              <w:rPr>
                <w:color w:val="FF0000"/>
              </w:rPr>
              <w:t>, including</w:t>
            </w:r>
            <w:r>
              <w:t xml:space="preserve">: </w:t>
            </w:r>
          </w:p>
          <w:p w:rsidR="002335F2" w:rsidRPr="0071495B" w:rsidRDefault="002335F2" w:rsidP="002335F2">
            <w:pPr>
              <w:numPr>
                <w:ilvl w:val="1"/>
                <w:numId w:val="41"/>
              </w:numPr>
              <w:spacing w:after="0" w:line="240" w:lineRule="auto"/>
              <w:rPr>
                <w:color w:val="FF0000"/>
              </w:rPr>
            </w:pPr>
            <w:r w:rsidRPr="0071495B">
              <w:rPr>
                <w:color w:val="FF0000"/>
              </w:rPr>
              <w:t>LOS/NLOS detection and identification</w:t>
            </w:r>
          </w:p>
          <w:p w:rsidR="002335F2" w:rsidRPr="002335F2" w:rsidRDefault="002335F2" w:rsidP="002335F2">
            <w:pPr>
              <w:numPr>
                <w:ilvl w:val="1"/>
                <w:numId w:val="41"/>
              </w:numPr>
              <w:spacing w:after="0" w:line="240" w:lineRule="auto"/>
              <w:rPr>
                <w:color w:val="1F497D" w:themeColor="text2"/>
              </w:rPr>
            </w:pPr>
            <w:r w:rsidRPr="002335F2">
              <w:rPr>
                <w:color w:val="1F497D" w:themeColor="text2"/>
              </w:rPr>
              <w:t xml:space="preserve">Possible </w:t>
            </w:r>
            <w:r w:rsidRPr="0071495B">
              <w:rPr>
                <w:color w:val="FF0000"/>
              </w:rPr>
              <w:t>enhancement of measurement reporting</w:t>
            </w:r>
            <w:r>
              <w:rPr>
                <w:color w:val="FF0000"/>
              </w:rPr>
              <w:t xml:space="preserve"> </w:t>
            </w:r>
            <w:r w:rsidRPr="002335F2">
              <w:rPr>
                <w:color w:val="1F497D" w:themeColor="text2"/>
              </w:rPr>
              <w:t>and/or configurations.</w:t>
            </w:r>
          </w:p>
          <w:p w:rsidR="002335F2" w:rsidRDefault="002335F2" w:rsidP="002335F2">
            <w:pPr>
              <w:pStyle w:val="ListParagraph"/>
              <w:numPr>
                <w:ilvl w:val="0"/>
                <w:numId w:val="41"/>
              </w:numPr>
              <w:spacing w:line="240" w:lineRule="auto"/>
            </w:pPr>
            <w:r>
              <w:t xml:space="preserve">The details </w:t>
            </w:r>
            <w:r w:rsidRPr="00CF6A88">
              <w:t xml:space="preserve">for supporting </w:t>
            </w:r>
            <w:r>
              <w:t>the multipath mitigation techniques are</w:t>
            </w:r>
            <w:r w:rsidRPr="0052496D">
              <w:t xml:space="preserve"> left for </w:t>
            </w:r>
            <w:r>
              <w:t xml:space="preserve">further discussion in normative work, which may include, but not limited to the following: </w:t>
            </w:r>
          </w:p>
          <w:p w:rsidR="002335F2" w:rsidRDefault="002335F2" w:rsidP="002335F2">
            <w:pPr>
              <w:numPr>
                <w:ilvl w:val="1"/>
                <w:numId w:val="41"/>
              </w:numPr>
              <w:spacing w:after="0" w:line="240" w:lineRule="auto"/>
            </w:pPr>
            <w:r>
              <w:t>The methods/measurement/</w:t>
            </w:r>
            <w:proofErr w:type="spellStart"/>
            <w:r>
              <w:t>signaling</w:t>
            </w:r>
            <w:proofErr w:type="spellEnd"/>
            <w:r>
              <w:t xml:space="preserve"> enhancements. </w:t>
            </w:r>
            <w:r w:rsidRPr="009E7721">
              <w:t>for the LOS/NLOS detection and identification</w:t>
            </w:r>
          </w:p>
          <w:p w:rsidR="002335F2" w:rsidRDefault="002335F2" w:rsidP="002335F2">
            <w:pPr>
              <w:numPr>
                <w:ilvl w:val="1"/>
                <w:numId w:val="41"/>
              </w:numPr>
              <w:spacing w:after="0" w:line="240" w:lineRule="auto"/>
            </w:pPr>
            <w:r w:rsidRPr="0071495B">
              <w:rPr>
                <w:color w:val="FF0000"/>
              </w:rPr>
              <w:t xml:space="preserve">Which of   the </w:t>
            </w:r>
            <w:r>
              <w:t>enhancement of measurement reporting (signal a</w:t>
            </w:r>
            <w:r w:rsidRPr="00FD0023">
              <w:t>ngle</w:t>
            </w:r>
            <w:r>
              <w:t>, power, and channel information etc.) for supporting the multipath mitigation/</w:t>
            </w:r>
            <w:proofErr w:type="gramStart"/>
            <w:r>
              <w:t>utilization</w:t>
            </w:r>
            <w:proofErr w:type="gramEnd"/>
          </w:p>
          <w:p w:rsidR="002335F2" w:rsidRDefault="002335F2" w:rsidP="002335F2">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335F2" w:rsidRPr="0071495B" w:rsidRDefault="002335F2" w:rsidP="002335F2">
            <w:pPr>
              <w:numPr>
                <w:ilvl w:val="1"/>
                <w:numId w:val="41"/>
              </w:numPr>
              <w:spacing w:after="0" w:line="240" w:lineRule="auto"/>
              <w:rPr>
                <w:strike/>
                <w:color w:val="FF0000"/>
              </w:rPr>
            </w:pPr>
            <w:r w:rsidRPr="0071495B">
              <w:rPr>
                <w:strike/>
                <w:color w:val="FF0000"/>
              </w:rPr>
              <w:t>Implementation-based solutions (e.g., outlier rejection) without the need of any additional specified method/measurements/procedures/</w:t>
            </w:r>
            <w:proofErr w:type="spellStart"/>
            <w:r w:rsidRPr="0071495B">
              <w:rPr>
                <w:strike/>
                <w:color w:val="FF0000"/>
              </w:rPr>
              <w:t>signaling</w:t>
            </w:r>
            <w:proofErr w:type="spellEnd"/>
            <w:r w:rsidRPr="0071495B">
              <w:rPr>
                <w:strike/>
                <w:color w:val="FF0000"/>
              </w:rPr>
              <w:t>.</w:t>
            </w:r>
          </w:p>
          <w:p w:rsidR="002335F2" w:rsidRDefault="002335F2" w:rsidP="00CB2D87">
            <w:pPr>
              <w:spacing w:after="0"/>
              <w:rPr>
                <w:rFonts w:eastAsiaTheme="minorEastAsia"/>
                <w:sz w:val="16"/>
                <w:szCs w:val="16"/>
                <w:lang w:eastAsia="zh-CN"/>
              </w:rPr>
            </w:pPr>
          </w:p>
          <w:p w:rsidR="002335F2" w:rsidRDefault="002335F2" w:rsidP="00CB2D87">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217BB2">
      <w:pPr>
        <w:rPr>
          <w:lang w:val="en-US"/>
        </w:rPr>
      </w:pPr>
    </w:p>
    <w:p w:rsidR="00217BB2" w:rsidRDefault="0084335D">
      <w:pPr>
        <w:pStyle w:val="Heading2"/>
      </w:pPr>
      <w:bookmarkStart w:id="99" w:name="_Toc48211457"/>
      <w:bookmarkStart w:id="100" w:name="_Toc54553048"/>
      <w:bookmarkStart w:id="101" w:name="_Toc54552926"/>
      <w:r>
        <w:t>Additional UE/gNB measurement</w:t>
      </w:r>
      <w:bookmarkEnd w:id="99"/>
      <w:r>
        <w:t>s</w:t>
      </w:r>
      <w:bookmarkEnd w:id="100"/>
      <w:bookmarkEnd w:id="101"/>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w:t>
      </w:r>
      <w:r>
        <w:rPr>
          <w:rFonts w:hint="eastAsia"/>
        </w:rPr>
        <w:t xml:space="preserve"> Proposal 1</w:t>
      </w:r>
      <w:r>
        <w:t>7</w:t>
      </w:r>
      <w:r>
        <w:rPr>
          <w:rFonts w:hint="eastAsia"/>
        </w:rPr>
        <w:t>:</w:t>
      </w:r>
    </w:p>
    <w:p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rsidR="00217BB2" w:rsidRDefault="0084335D">
      <w:pPr>
        <w:pStyle w:val="3GPPAgreements"/>
      </w:pPr>
      <w:r>
        <w:t>(CATT)</w:t>
      </w:r>
      <w:r>
        <w:rPr>
          <w:rFonts w:hint="eastAsia"/>
        </w:rPr>
        <w:t xml:space="preserve"> Proposal 18: </w:t>
      </w:r>
    </w:p>
    <w:p w:rsidR="00217BB2" w:rsidRDefault="0084335D">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rsidR="00217BB2" w:rsidRDefault="0084335D">
      <w:pPr>
        <w:pStyle w:val="3GPPAgreements"/>
      </w:pPr>
      <w:r>
        <w:t>(CATT)</w:t>
      </w:r>
      <w:r>
        <w:rPr>
          <w:rFonts w:hint="eastAsia"/>
        </w:rPr>
        <w:t xml:space="preserve"> Proposal 1</w:t>
      </w:r>
      <w:r>
        <w:t>9</w:t>
      </w:r>
      <w:r>
        <w:rPr>
          <w:rFonts w:hint="eastAsia"/>
        </w:rPr>
        <w:t xml:space="preserve">: </w:t>
      </w:r>
    </w:p>
    <w:p w:rsidR="00217BB2" w:rsidRDefault="0084335D">
      <w:pPr>
        <w:pStyle w:val="3GPPAgreements"/>
        <w:numPr>
          <w:ilvl w:val="1"/>
          <w:numId w:val="23"/>
        </w:numPr>
      </w:pPr>
      <w:r>
        <w:t>Consider supporting the carrier phases measurements from two or more carrier frequencies for fast resolution of the integer ambiguity.</w:t>
      </w:r>
    </w:p>
    <w:p w:rsidR="00217BB2" w:rsidRDefault="0084335D">
      <w:pPr>
        <w:pStyle w:val="3GPPAgreements"/>
      </w:pPr>
      <w:r>
        <w:t>(Fraunhofer) Proposal 4:</w:t>
      </w:r>
    </w:p>
    <w:p w:rsidR="00217BB2" w:rsidRDefault="0084335D">
      <w:pPr>
        <w:pStyle w:val="3GPPAgreements"/>
        <w:numPr>
          <w:ilvl w:val="1"/>
          <w:numId w:val="23"/>
        </w:numPr>
      </w:pPr>
      <w:r>
        <w:t xml:space="preserve">Consider carrier phase measurements for positioning in both UL and DL timing-based methods at least in FR1. </w:t>
      </w:r>
    </w:p>
    <w:p w:rsidR="00217BB2" w:rsidRDefault="0084335D">
      <w:pPr>
        <w:pStyle w:val="3GPPAgreements"/>
      </w:pPr>
      <w:r>
        <w:rPr>
          <w:rFonts w:hint="eastAsia"/>
        </w:rPr>
        <w:t xml:space="preserve">(Ericsson) Proposal </w:t>
      </w:r>
      <w:r>
        <w:t>10</w:t>
      </w:r>
      <w:r>
        <w:rPr>
          <w:rFonts w:hint="eastAsia"/>
        </w:rPr>
        <w:t>:</w:t>
      </w:r>
    </w:p>
    <w:p w:rsidR="00217BB2" w:rsidRDefault="0084335D">
      <w:pPr>
        <w:pStyle w:val="3GPPAgreements"/>
        <w:numPr>
          <w:ilvl w:val="1"/>
          <w:numId w:val="23"/>
        </w:numPr>
      </w:pPr>
      <w:r>
        <w:rPr>
          <w:rFonts w:hint="eastAsia"/>
        </w:rPr>
        <w:t>Consider absolute time reporting in release 17 measurement reports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The above proposals were discussed in RAN1#102e without the consensus. We may check again the companies’ views on whether to support above new positioning measurements.</w:t>
      </w:r>
    </w:p>
    <w:p w:rsidR="00217BB2" w:rsidRDefault="00217BB2">
      <w:pPr>
        <w:rPr>
          <w:color w:val="FF0000"/>
        </w:rPr>
      </w:pPr>
    </w:p>
    <w:p w:rsidR="00217BB2" w:rsidRDefault="0084335D">
      <w:pPr>
        <w:pStyle w:val="Heading3"/>
      </w:pPr>
      <w:bookmarkStart w:id="102" w:name="_Toc54553049"/>
      <w:bookmarkStart w:id="103" w:name="_Toc54552927"/>
      <w:r>
        <w:rPr>
          <w:highlight w:val="yellow"/>
        </w:rPr>
        <w:t>Proposal 4-2</w:t>
      </w:r>
      <w:bookmarkEnd w:id="102"/>
      <w:bookmarkEnd w:id="103"/>
    </w:p>
    <w:p w:rsidR="00217BB2" w:rsidRDefault="0084335D">
      <w:pPr>
        <w:pStyle w:val="3GPPAgreements"/>
      </w:pPr>
      <w:r>
        <w:t>The new UE/gNB measurements for the enhancements of the positioning performance can be considered for normative work, which may include:</w:t>
      </w:r>
    </w:p>
    <w:p w:rsidR="00217BB2" w:rsidRDefault="0084335D">
      <w:pPr>
        <w:pStyle w:val="3GPPAgreements"/>
        <w:numPr>
          <w:ilvl w:val="1"/>
          <w:numId w:val="23"/>
        </w:numPr>
      </w:pPr>
      <w:r>
        <w:t>C</w:t>
      </w:r>
      <w:r>
        <w:rPr>
          <w:rFonts w:hint="eastAsia"/>
        </w:rPr>
        <w:t>arrier phase measurements</w:t>
      </w:r>
    </w:p>
    <w:p w:rsidR="00217BB2" w:rsidRDefault="0084335D">
      <w:pPr>
        <w:pStyle w:val="3GPPAgreements"/>
        <w:numPr>
          <w:ilvl w:val="1"/>
          <w:numId w:val="23"/>
        </w:numPr>
      </w:pPr>
      <w:r>
        <w:t>A</w:t>
      </w:r>
      <w:r>
        <w:rPr>
          <w:rFonts w:hint="eastAsia"/>
        </w:rPr>
        <w:t>bsolute time reporting</w:t>
      </w:r>
    </w:p>
    <w:p w:rsidR="00217BB2" w:rsidRDefault="00217BB2">
      <w:pPr>
        <w:pStyle w:val="Subtitle"/>
        <w:rPr>
          <w:rFonts w:ascii="Times New Roman" w:hAnsi="Times New Roman" w:cs="Times New Roma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Text"/>
      </w:pPr>
    </w:p>
    <w:p w:rsidR="00217BB2" w:rsidRDefault="0084335D">
      <w:pPr>
        <w:pStyle w:val="Heading2"/>
      </w:pPr>
      <w:bookmarkStart w:id="104" w:name="_Toc48211459"/>
      <w:bookmarkStart w:id="105" w:name="_Toc54553050"/>
      <w:bookmarkStart w:id="106" w:name="_Toc54552928"/>
      <w:r>
        <w:t>Other issues related to the UE/gNB measurements</w:t>
      </w:r>
      <w:bookmarkEnd w:id="104"/>
      <w:r>
        <w:t xml:space="preserve"> and reporting</w:t>
      </w:r>
      <w:bookmarkEnd w:id="105"/>
      <w:bookmarkEnd w:id="106"/>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In this section, we discuss the proposed enhancements related to the UE/gNB measurements for increasing positioning accuracy, reducing the latency and improving the efficiency that are not covered in previous sections.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gramStart"/>
      <w:r>
        <w:t>vivo)  Proposal</w:t>
      </w:r>
      <w:proofErr w:type="gramEnd"/>
      <w:r>
        <w:t xml:space="preserve"> 33:</w:t>
      </w:r>
    </w:p>
    <w:p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Introduce 10 </w:t>
      </w:r>
      <w:proofErr w:type="spellStart"/>
      <w:r>
        <w:rPr>
          <w:rFonts w:eastAsia="SimSun" w:hint="eastAsia"/>
          <w:szCs w:val="20"/>
          <w:lang w:eastAsia="zh-CN"/>
        </w:rPr>
        <w:t>ms</w:t>
      </w:r>
      <w:proofErr w:type="spellEnd"/>
      <w:r>
        <w:rPr>
          <w:rFonts w:eastAsia="SimSun" w:hint="eastAsia"/>
          <w:szCs w:val="20"/>
          <w:lang w:eastAsia="zh-CN"/>
        </w:rPr>
        <w:t xml:space="preserve"> level granularity for the response time and reporting intervals in </w:t>
      </w:r>
      <w:proofErr w:type="spellStart"/>
      <w:r>
        <w:rPr>
          <w:rFonts w:eastAsia="SimSun"/>
          <w:i/>
          <w:iCs/>
          <w:szCs w:val="20"/>
          <w:lang w:eastAsia="zh-CN"/>
        </w:rPr>
        <w:t>CommonIEsRequestLocationInformation</w:t>
      </w:r>
      <w:proofErr w:type="spellEnd"/>
      <w:r>
        <w:rPr>
          <w:rFonts w:eastAsia="SimSun" w:hint="eastAsia"/>
          <w:szCs w:val="20"/>
          <w:lang w:eastAsia="zh-CN"/>
        </w:rPr>
        <w:t>.</w:t>
      </w:r>
    </w:p>
    <w:p w:rsidR="00217BB2" w:rsidRDefault="0084335D">
      <w:pPr>
        <w:pStyle w:val="3GPPAgreements"/>
      </w:pPr>
      <w:r>
        <w:t>(</w:t>
      </w:r>
      <w:proofErr w:type="gramStart"/>
      <w:r>
        <w:t>vivo)  Proposal</w:t>
      </w:r>
      <w:proofErr w:type="gramEnd"/>
      <w:r>
        <w:t xml:space="preserve"> 36:</w:t>
      </w:r>
    </w:p>
    <w:p w:rsidR="00217BB2" w:rsidRDefault="0084335D">
      <w:pPr>
        <w:pStyle w:val="ListParagraph"/>
        <w:numPr>
          <w:ilvl w:val="1"/>
          <w:numId w:val="23"/>
        </w:numPr>
        <w:rPr>
          <w:rFonts w:eastAsia="SimSun"/>
          <w:szCs w:val="20"/>
          <w:lang w:eastAsia="zh-CN"/>
        </w:rPr>
      </w:pPr>
      <w:r>
        <w:rPr>
          <w:rFonts w:eastAsia="SimSun" w:hint="eastAsia"/>
          <w:szCs w:val="20"/>
          <w:lang w:eastAsia="zh-CN"/>
        </w:rPr>
        <w:t>For UE power saving perspective, support to introduce positioning measurement window in Rel-17.</w:t>
      </w:r>
    </w:p>
    <w:p w:rsidR="00217BB2" w:rsidRDefault="0084335D">
      <w:pPr>
        <w:pStyle w:val="3GPPAgreements"/>
      </w:pPr>
      <w:r>
        <w:t>(</w:t>
      </w:r>
      <w:proofErr w:type="gramStart"/>
      <w:r>
        <w:t>vivo)  Proposal</w:t>
      </w:r>
      <w:proofErr w:type="gramEnd"/>
      <w:r>
        <w:t xml:space="preserve"> 37:</w:t>
      </w:r>
    </w:p>
    <w:p w:rsidR="00217BB2" w:rsidRDefault="0084335D">
      <w:pPr>
        <w:pStyle w:val="3GPPAgreements"/>
        <w:numPr>
          <w:ilvl w:val="1"/>
          <w:numId w:val="23"/>
        </w:numPr>
      </w:pPr>
      <w:r>
        <w:rPr>
          <w:rFonts w:hint="eastAsia"/>
        </w:rPr>
        <w:t>For UE power saving perspective, the following approaches are benefit and should be considered in Rel-17.</w:t>
      </w:r>
    </w:p>
    <w:p w:rsidR="00217BB2" w:rsidRDefault="0084335D">
      <w:pPr>
        <w:pStyle w:val="3GPPAgreements"/>
        <w:numPr>
          <w:ilvl w:val="2"/>
          <w:numId w:val="23"/>
        </w:numPr>
      </w:pPr>
      <w:r>
        <w:rPr>
          <w:rFonts w:hint="eastAsia"/>
        </w:rPr>
        <w:t>Extending PRS period</w:t>
      </w:r>
    </w:p>
    <w:p w:rsidR="00217BB2" w:rsidRDefault="0084335D">
      <w:pPr>
        <w:pStyle w:val="3GPPAgreements"/>
        <w:numPr>
          <w:ilvl w:val="2"/>
          <w:numId w:val="23"/>
        </w:numPr>
      </w:pPr>
      <w:r>
        <w:rPr>
          <w:rFonts w:hint="eastAsia"/>
        </w:rPr>
        <w:t>Reducing the number of TRPs to be measured</w:t>
      </w:r>
    </w:p>
    <w:p w:rsidR="00217BB2" w:rsidRDefault="0084335D">
      <w:pPr>
        <w:pStyle w:val="3GPPAgreements"/>
        <w:numPr>
          <w:ilvl w:val="2"/>
          <w:numId w:val="23"/>
        </w:numPr>
      </w:pPr>
      <w:r>
        <w:rPr>
          <w:rFonts w:hint="eastAsia"/>
        </w:rPr>
        <w:t>Reducing the number of positioning frequency layers to be measured</w:t>
      </w:r>
    </w:p>
    <w:p w:rsidR="00217BB2" w:rsidRDefault="0084335D">
      <w:pPr>
        <w:pStyle w:val="3GPPAgreements"/>
      </w:pPr>
      <w:r>
        <w:rPr>
          <w:rFonts w:hint="eastAsia"/>
        </w:rPr>
        <w:t>(LGE)Proposal 1:</w:t>
      </w:r>
    </w:p>
    <w:p w:rsidR="00217BB2" w:rsidRDefault="0084335D">
      <w:pPr>
        <w:pStyle w:val="3GPPAgreements"/>
        <w:numPr>
          <w:ilvl w:val="1"/>
          <w:numId w:val="2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 xml:space="preserve"> (</w:t>
      </w:r>
      <w:r>
        <w:rPr>
          <w:rFonts w:hint="eastAsia"/>
        </w:rPr>
        <w:t xml:space="preserve">Qualcomm) </w:t>
      </w:r>
      <w:r>
        <w:t>Proposal 12:</w:t>
      </w:r>
      <w:r>
        <w:tab/>
      </w:r>
    </w:p>
    <w:p w:rsidR="00217BB2" w:rsidRDefault="0084335D">
      <w:pPr>
        <w:pStyle w:val="3GPPAgreements"/>
        <w:numPr>
          <w:ilvl w:val="1"/>
          <w:numId w:val="23"/>
        </w:numPr>
      </w:pPr>
      <w:r>
        <w:rPr>
          <w:rFonts w:hint="eastAsia"/>
        </w:rPr>
        <w:t>Support Enhanced PRS processing capabilities:</w:t>
      </w:r>
    </w:p>
    <w:p w:rsidR="00217BB2" w:rsidRDefault="0084335D">
      <w:pPr>
        <w:pStyle w:val="3GPPAgreements"/>
        <w:numPr>
          <w:ilvl w:val="2"/>
          <w:numId w:val="23"/>
        </w:numPr>
      </w:pPr>
      <w:r>
        <w:rPr>
          <w:rFonts w:hint="eastAsia"/>
        </w:rPr>
        <w:t>Increased number of PRS resources processing per unit of time</w:t>
      </w:r>
      <w:r>
        <w:t>.</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84335D">
      <w:pPr>
        <w:pStyle w:val="3GPPAgreements"/>
      </w:pPr>
      <w:r>
        <w:t xml:space="preserve"> (Ericsson) Proposal 11:</w:t>
      </w:r>
    </w:p>
    <w:p w:rsidR="00217BB2" w:rsidRDefault="0084335D">
      <w:pPr>
        <w:pStyle w:val="ListParagraph"/>
        <w:numPr>
          <w:ilvl w:val="1"/>
          <w:numId w:val="23"/>
        </w:numPr>
        <w:rPr>
          <w:rFonts w:eastAsia="SimSun"/>
          <w:szCs w:val="20"/>
          <w:lang w:eastAsia="zh-CN"/>
        </w:rPr>
      </w:pPr>
      <w:r>
        <w:rPr>
          <w:rFonts w:eastAsia="SimSun"/>
          <w:szCs w:val="20"/>
          <w:lang w:eastAsia="zh-CN"/>
        </w:rPr>
        <w:t xml:space="preserve">RAN1 should with help from RAN4 study the possibility to define </w:t>
      </w:r>
      <w:proofErr w:type="spellStart"/>
      <w:r>
        <w:rPr>
          <w:rFonts w:eastAsia="SimSun"/>
          <w:szCs w:val="20"/>
          <w:lang w:eastAsia="zh-CN"/>
        </w:rPr>
        <w:t>define</w:t>
      </w:r>
      <w:proofErr w:type="spellEnd"/>
      <w:r>
        <w:rPr>
          <w:rFonts w:eastAsia="SimSun"/>
          <w:szCs w:val="20"/>
          <w:lang w:eastAsia="zh-CN"/>
        </w:rPr>
        <w:t xml:space="preserv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rsidR="00217BB2" w:rsidRDefault="0084335D">
      <w:pPr>
        <w:pStyle w:val="3GPPAgreements"/>
      </w:pPr>
      <w:r>
        <w:t>(Ericsson) Proposal 12</w:t>
      </w:r>
      <w:r>
        <w:tab/>
      </w:r>
    </w:p>
    <w:p w:rsidR="00217BB2" w:rsidRDefault="0084335D">
      <w:pPr>
        <w:pStyle w:val="3GPPAgreements"/>
        <w:numPr>
          <w:ilvl w:val="1"/>
          <w:numId w:val="23"/>
        </w:numPr>
      </w:pPr>
      <w: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rsidR="00217BB2" w:rsidRDefault="0084335D">
      <w:pPr>
        <w:pStyle w:val="3GPPAgreements"/>
      </w:pPr>
      <w:r>
        <w:t>(Ericsson) Proposal 17</w:t>
      </w:r>
      <w:r>
        <w:tab/>
      </w:r>
    </w:p>
    <w:p w:rsidR="00217BB2" w:rsidRDefault="0084335D">
      <w:pPr>
        <w:pStyle w:val="3GPPAgreements"/>
        <w:numPr>
          <w:ilvl w:val="1"/>
          <w:numId w:val="23"/>
        </w:numPr>
      </w:pPr>
      <w:r>
        <w:t xml:space="preserve">In order to maintain accuracy, the target latency must factor the need for tracking measurement, i.e. UE mobility </w:t>
      </w:r>
    </w:p>
    <w:p w:rsidR="00217BB2" w:rsidRDefault="0084335D">
      <w:pPr>
        <w:pStyle w:val="3GPPAgreements"/>
      </w:pPr>
      <w:r>
        <w:t>(Ericsson) Proposal 19:</w:t>
      </w:r>
    </w:p>
    <w:p w:rsidR="00217BB2" w:rsidRDefault="0084335D">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217BB2" w:rsidRDefault="0084335D">
      <w:pPr>
        <w:pStyle w:val="3GPPAgreements"/>
      </w:pPr>
      <w:r>
        <w:t>(Ericsson) Proposal 20:</w:t>
      </w:r>
    </w:p>
    <w:p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to i</w:t>
      </w:r>
      <w:r>
        <w:rPr>
          <w:rFonts w:eastAsia="SimSun" w:hint="eastAsia"/>
          <w:lang w:eastAsia="zh-CN"/>
        </w:rPr>
        <w:t xml:space="preserve">ntroduce 10 </w:t>
      </w:r>
      <w:proofErr w:type="spellStart"/>
      <w:r>
        <w:rPr>
          <w:rFonts w:eastAsia="SimSun" w:hint="eastAsia"/>
          <w:lang w:eastAsia="zh-CN"/>
        </w:rPr>
        <w:t>ms</w:t>
      </w:r>
      <w:proofErr w:type="spellEnd"/>
      <w:r>
        <w:rPr>
          <w:rFonts w:eastAsia="SimSun" w:hint="eastAsia"/>
          <w:lang w:eastAsia="zh-CN"/>
        </w:rPr>
        <w:t xml:space="preserve"> level granularity for the response time and reporting intervals in </w:t>
      </w:r>
      <w:proofErr w:type="spellStart"/>
      <w:r>
        <w:rPr>
          <w:rFonts w:eastAsia="SimSun"/>
          <w:i/>
          <w:iCs/>
          <w:lang w:eastAsia="zh-CN"/>
        </w:rPr>
        <w:t>CommonIEsRequestLocationInformation</w:t>
      </w:r>
      <w:proofErr w:type="spellEnd"/>
      <w:r>
        <w:rPr>
          <w:rFonts w:eastAsia="SimSun"/>
          <w:lang w:eastAsia="zh-CN"/>
        </w:rPr>
        <w:t xml:space="preserve">, suggest delaying the discussion to WI phase since the issue is related a </w:t>
      </w:r>
      <w:proofErr w:type="gramStart"/>
      <w:r>
        <w:rPr>
          <w:rFonts w:eastAsia="SimSun"/>
          <w:lang w:eastAsia="zh-CN"/>
        </w:rPr>
        <w:t>particular value</w:t>
      </w:r>
      <w:proofErr w:type="gramEnd"/>
      <w:r>
        <w:rPr>
          <w:rFonts w:eastAsia="SimSun"/>
          <w:lang w:eastAsia="zh-CN"/>
        </w:rPr>
        <w:t xml:space="preserve"> of the parameter, which is normally decided in WI phase.</w:t>
      </w:r>
    </w:p>
    <w:p w:rsidR="00217BB2" w:rsidRDefault="0084335D">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SimSun"/>
          <w:lang w:eastAsia="zh-CN"/>
        </w:rPr>
        <w:t xml:space="preserve">delaying the discussion to WI phase since </w:t>
      </w:r>
      <w:r>
        <w:t xml:space="preserve">these numbers are related to UE’s capability and normally determined during the WI phase. </w:t>
      </w:r>
    </w:p>
    <w:p w:rsidR="00217BB2" w:rsidRDefault="0084335D">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rsidR="00217BB2" w:rsidRDefault="0084335D">
      <w:pPr>
        <w:pStyle w:val="3GPPAgreements"/>
        <w:numPr>
          <w:ilvl w:val="0"/>
          <w:numId w:val="0"/>
        </w:numPr>
      </w:pPr>
      <w:r>
        <w:t>For other proposals, suggest discussing them separately in this meeting.</w:t>
      </w:r>
    </w:p>
    <w:p w:rsidR="00217BB2" w:rsidRDefault="00217BB2">
      <w:pPr>
        <w:pStyle w:val="3GPPAgreements"/>
        <w:numPr>
          <w:ilvl w:val="0"/>
          <w:numId w:val="0"/>
        </w:numPr>
      </w:pPr>
    </w:p>
    <w:p w:rsidR="00217BB2" w:rsidRDefault="0084335D">
      <w:pPr>
        <w:pStyle w:val="Heading3"/>
      </w:pPr>
      <w:bookmarkStart w:id="107" w:name="_Toc54552929"/>
      <w:bookmarkStart w:id="108" w:name="_Toc54553051"/>
      <w:r>
        <w:rPr>
          <w:highlight w:val="yellow"/>
        </w:rPr>
        <w:t>Proposal 4-3a</w:t>
      </w:r>
      <w:bookmarkEnd w:id="107"/>
      <w:bookmarkEnd w:id="108"/>
    </w:p>
    <w:p w:rsidR="00217BB2" w:rsidRDefault="0084335D">
      <w:pPr>
        <w:pStyle w:val="ListParagraph"/>
        <w:numPr>
          <w:ilvl w:val="1"/>
          <w:numId w:val="23"/>
        </w:numPr>
        <w:rPr>
          <w:rFonts w:eastAsia="SimSun"/>
          <w:szCs w:val="20"/>
          <w:lang w:eastAsia="zh-CN"/>
        </w:rPr>
      </w:pPr>
      <w:r>
        <w:rPr>
          <w:rFonts w:eastAsia="SimSun"/>
          <w:szCs w:val="20"/>
          <w:lang w:eastAsia="zh-CN"/>
        </w:rPr>
        <w:t>The introduction</w:t>
      </w:r>
      <w:r>
        <w:rPr>
          <w:rFonts w:eastAsia="SimSun" w:hint="eastAsia"/>
          <w:szCs w:val="20"/>
          <w:lang w:eastAsia="zh-CN"/>
        </w:rPr>
        <w:t xml:space="preserve"> </w:t>
      </w:r>
      <w:r>
        <w:rPr>
          <w:rFonts w:eastAsia="SimSun"/>
          <w:szCs w:val="20"/>
          <w:lang w:eastAsia="zh-CN"/>
        </w:rPr>
        <w:t xml:space="preserve">of the </w:t>
      </w:r>
      <w:r>
        <w:rPr>
          <w:rFonts w:eastAsia="SimSun" w:hint="eastAsia"/>
          <w:szCs w:val="20"/>
          <w:lang w:eastAsia="zh-CN"/>
        </w:rPr>
        <w:t xml:space="preserve">positioning measurement window </w:t>
      </w:r>
      <w:r>
        <w:rPr>
          <w:rFonts w:eastAsia="SimSun"/>
          <w:szCs w:val="20"/>
          <w:lang w:eastAsia="zh-CN"/>
        </w:rPr>
        <w:t>can be considered for normative work</w:t>
      </w:r>
      <w:r>
        <w:rPr>
          <w:rFonts w:eastAsia="SimSun" w:hint="eastAsia"/>
          <w:szCs w:val="20"/>
          <w:lang w:eastAsia="zh-CN"/>
        </w:rPr>
        <w:t>.</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84335D">
      <w:pPr>
        <w:pStyle w:val="Heading3"/>
      </w:pPr>
      <w:bookmarkStart w:id="109" w:name="_Toc54553052"/>
      <w:bookmarkStart w:id="110" w:name="_Toc54552930"/>
      <w:r>
        <w:rPr>
          <w:highlight w:val="yellow"/>
        </w:rPr>
        <w:t>Proposal 4-3b</w:t>
      </w:r>
      <w:bookmarkEnd w:id="109"/>
      <w:bookmarkEnd w:id="110"/>
    </w:p>
    <w:p w:rsidR="00217BB2" w:rsidRDefault="0084335D">
      <w:pPr>
        <w:pStyle w:val="3GPPAgreements"/>
        <w:numPr>
          <w:ilvl w:val="1"/>
          <w:numId w:val="23"/>
        </w:numPr>
      </w:pPr>
      <w:r>
        <w:t xml:space="preserve">The enhancement of the </w:t>
      </w:r>
      <w:r>
        <w:rPr>
          <w:rFonts w:hint="eastAsia"/>
        </w:rPr>
        <w:t>method/</w:t>
      </w:r>
      <w:proofErr w:type="spellStart"/>
      <w:r>
        <w:rPr>
          <w:rFonts w:hint="eastAsia"/>
        </w:rPr>
        <w:t>signalling</w:t>
      </w:r>
      <w:proofErr w:type="spellEnd"/>
      <w:r>
        <w:rPr>
          <w:rFonts w:hint="eastAsia"/>
        </w:rPr>
        <w:t xml:space="preserve"> to enable the UE and gNB to use the same measurement averaging rule for Rx-Tx time difference for periodic PRS resource(s) and SRS resource(s)</w:t>
      </w:r>
      <w:r>
        <w:t xml:space="preserve"> can be considered for normative work.</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 xml:space="preserve">In general, the UE/gNB </w:t>
            </w:r>
            <w:proofErr w:type="spellStart"/>
            <w:r>
              <w:rPr>
                <w:rFonts w:eastAsia="Malgun Gothic"/>
                <w:sz w:val="16"/>
                <w:szCs w:val="16"/>
                <w:lang w:eastAsia="ko-KR"/>
              </w:rPr>
              <w:t>behavior</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xml:space="preserve">. As we described this issue in our contribution (R1-2008417), the UE and the gNB have different </w:t>
            </w:r>
            <w:proofErr w:type="spellStart"/>
            <w:r>
              <w:rPr>
                <w:rFonts w:eastAsia="Malgun Gothic"/>
                <w:sz w:val="16"/>
                <w:szCs w:val="16"/>
                <w:lang w:eastAsia="ko-KR"/>
              </w:rPr>
              <w:t>behavior</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w:t>
            </w:r>
            <w:proofErr w:type="gramStart"/>
            <w:r>
              <w:rPr>
                <w:rFonts w:eastAsia="Malgun Gothic"/>
                <w:sz w:val="16"/>
                <w:szCs w:val="16"/>
                <w:lang w:eastAsia="ko-KR"/>
              </w:rPr>
              <w:t>both of the UE</w:t>
            </w:r>
            <w:proofErr w:type="gramEnd"/>
            <w:r>
              <w:rPr>
                <w:rFonts w:eastAsia="Malgun Gothic"/>
                <w:sz w:val="16"/>
                <w:szCs w:val="16"/>
                <w:lang w:eastAsia="ko-KR"/>
              </w:rPr>
              <w:t xml:space="preserve"> and the gNB. </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Heading3"/>
      </w:pPr>
      <w:bookmarkStart w:id="111" w:name="_Toc54552931"/>
      <w:bookmarkStart w:id="112" w:name="_Toc54553053"/>
      <w:r>
        <w:rPr>
          <w:highlight w:val="yellow"/>
        </w:rPr>
        <w:t>Proposal 4-3c</w:t>
      </w:r>
      <w:bookmarkEnd w:id="111"/>
      <w:bookmarkEnd w:id="112"/>
    </w:p>
    <w:p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rsidR="00217BB2" w:rsidRDefault="00217BB2">
            <w:pPr>
              <w:pStyle w:val="3GPPAgreements"/>
              <w:numPr>
                <w:ilvl w:val="0"/>
                <w:numId w:val="0"/>
              </w:numPr>
              <w:ind w:left="568"/>
            </w:pPr>
          </w:p>
          <w:p w:rsidR="00217BB2" w:rsidRDefault="0084335D">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spacing w:after="0"/>
              <w:rPr>
                <w:rFonts w:eastAsiaTheme="minorEastAsia"/>
                <w:sz w:val="16"/>
                <w:szCs w:val="16"/>
                <w:lang w:val="en-US"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Heading3"/>
      </w:pPr>
      <w:bookmarkStart w:id="113" w:name="_Toc54552932"/>
      <w:bookmarkStart w:id="114" w:name="_Toc54553054"/>
      <w:r>
        <w:rPr>
          <w:highlight w:val="yellow"/>
        </w:rPr>
        <w:t>Proposal 4-3d</w:t>
      </w:r>
      <w:bookmarkEnd w:id="113"/>
      <w:bookmarkEnd w:id="114"/>
    </w:p>
    <w:p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rsidR="00217BB2" w:rsidRDefault="0084335D">
      <w:pPr>
        <w:pStyle w:val="3GPPAgreements"/>
        <w:numPr>
          <w:ilvl w:val="1"/>
          <w:numId w:val="23"/>
        </w:numPr>
      </w:pPr>
      <w:r>
        <w:t>the threshold relative to the estimated noise level (aimed at avoiding noise peaks),</w:t>
      </w:r>
    </w:p>
    <w:p w:rsidR="00217BB2" w:rsidRDefault="0084335D">
      <w:pPr>
        <w:pStyle w:val="3GPPAgreements"/>
        <w:numPr>
          <w:ilvl w:val="1"/>
          <w:numId w:val="23"/>
        </w:numPr>
      </w:pPr>
      <w:r>
        <w:t xml:space="preserve">the threshold relative to the strongest peak (aimed at avoiding channel peaks with a delay longer than the measurement range) </w:t>
      </w:r>
    </w:p>
    <w:p w:rsidR="00217BB2" w:rsidRDefault="0084335D">
      <w:pPr>
        <w:pStyle w:val="3GPPAgreements"/>
        <w:numPr>
          <w:ilvl w:val="1"/>
          <w:numId w:val="23"/>
        </w:numPr>
      </w:pPr>
      <w:r>
        <w:t>delay dependent thresholds (aimed at avoiding side peaks).</w:t>
      </w:r>
    </w:p>
    <w:p w:rsidR="00217BB2" w:rsidRDefault="00217BB2">
      <w:pPr>
        <w:rPr>
          <w:rFonts w:eastAsia="SimSun"/>
          <w:lang w:val="en-US" w:eastAsia="zh-C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trPr>
          <w:trHeight w:val="370"/>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84335D">
      <w:pPr>
        <w:pStyle w:val="Heading1"/>
        <w:numPr>
          <w:ilvl w:val="0"/>
          <w:numId w:val="43"/>
        </w:numPr>
      </w:pPr>
      <w:bookmarkStart w:id="115" w:name="_Toc48211460"/>
      <w:bookmarkStart w:id="116" w:name="_Toc54552933"/>
      <w:bookmarkStart w:id="117" w:name="_Toc54553055"/>
      <w:r>
        <w:t>Enhancements of positioning methods and measurement procedure</w:t>
      </w:r>
      <w:bookmarkEnd w:id="115"/>
      <w:bookmarkEnd w:id="116"/>
      <w:bookmarkEnd w:id="117"/>
    </w:p>
    <w:p w:rsidR="00217BB2" w:rsidRDefault="0084335D">
      <w:pPr>
        <w:pStyle w:val="Heading2"/>
        <w:tabs>
          <w:tab w:val="left" w:pos="432"/>
        </w:tabs>
        <w:ind w:left="576" w:hanging="576"/>
      </w:pPr>
      <w:bookmarkStart w:id="118" w:name="_Toc48211461"/>
      <w:bookmarkStart w:id="119" w:name="_Toc54552934"/>
      <w:bookmarkStart w:id="120" w:name="_Toc54553056"/>
      <w:r>
        <w:t>UE positioning in idle/inactive states</w:t>
      </w:r>
      <w:bookmarkEnd w:id="118"/>
      <w:bookmarkEnd w:id="119"/>
      <w:bookmarkEnd w:id="120"/>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rsidR="00217BB2" w:rsidRDefault="0084335D">
            <w:pPr>
              <w:numPr>
                <w:ilvl w:val="0"/>
                <w:numId w:val="44"/>
              </w:numPr>
              <w:spacing w:after="0" w:line="240" w:lineRule="auto"/>
            </w:pPr>
            <w:r>
              <w:t>FFS: which positioning methods to be supported, e.g., DL positioning, UL positioning, DL+UL positioning and/or Multi-RTT</w:t>
            </w:r>
          </w:p>
          <w:p w:rsidR="00217BB2" w:rsidRDefault="0084335D">
            <w:pPr>
              <w:numPr>
                <w:ilvl w:val="0"/>
                <w:numId w:val="44"/>
              </w:numPr>
              <w:spacing w:after="0" w:line="240" w:lineRule="auto"/>
            </w:pPr>
            <w:r>
              <w:t>FFS: the details of how to enable the UE positioning in RRC_IDLE state and RRC_INACTIVE state</w:t>
            </w:r>
          </w:p>
          <w:p w:rsidR="00217BB2" w:rsidRDefault="0084335D">
            <w:pPr>
              <w:numPr>
                <w:ilvl w:val="1"/>
                <w:numId w:val="44"/>
              </w:numPr>
              <w:spacing w:after="0" w:line="240" w:lineRule="auto"/>
            </w:pPr>
            <w:r>
              <w:t xml:space="preserve">Reference signals (e.g., based on DL PRS signals, UL SRS signals, </w:t>
            </w:r>
            <w:proofErr w:type="gramStart"/>
            <w:r>
              <w:t>both of them</w:t>
            </w:r>
            <w:proofErr w:type="gramEnd"/>
            <w:r>
              <w:t>, etc.)</w:t>
            </w:r>
          </w:p>
          <w:p w:rsidR="00217BB2" w:rsidRDefault="0084335D">
            <w:pPr>
              <w:numPr>
                <w:ilvl w:val="1"/>
                <w:numId w:val="44"/>
              </w:numPr>
              <w:spacing w:after="0" w:line="240" w:lineRule="auto"/>
            </w:pPr>
            <w:proofErr w:type="spellStart"/>
            <w:r>
              <w:t>Signaling</w:t>
            </w:r>
            <w:proofErr w:type="spellEnd"/>
            <w:r>
              <w:t xml:space="preserve"> and procedures (e.g., based on PRACH procedure, paging triggered UL SRS transmission, etc.)</w:t>
            </w:r>
          </w:p>
          <w:p w:rsidR="00217BB2" w:rsidRDefault="00217BB2">
            <w:pPr>
              <w:spacing w:after="0"/>
            </w:pPr>
          </w:p>
        </w:tc>
      </w:tr>
    </w:tbl>
    <w:p w:rsidR="00217BB2" w:rsidRDefault="00217BB2">
      <w:pPr>
        <w:spacing w:after="0"/>
      </w:pPr>
    </w:p>
    <w:p w:rsidR="00217BB2" w:rsidRDefault="00217BB2">
      <w:pPr>
        <w:spacing w:after="0"/>
        <w:rPr>
          <w:lang w:val="en-US"/>
        </w:rPr>
      </w:pP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w:t>
      </w:r>
      <w:proofErr w:type="spellStart"/>
      <w:r>
        <w:t>Futurewei</w:t>
      </w:r>
      <w:proofErr w:type="spellEnd"/>
      <w:r>
        <w:t>)Proposal 5:</w:t>
      </w:r>
    </w:p>
    <w:p w:rsidR="00217BB2" w:rsidRDefault="0084335D">
      <w:pPr>
        <w:pStyle w:val="3GPPAgreements"/>
        <w:numPr>
          <w:ilvl w:val="1"/>
          <w:numId w:val="23"/>
        </w:numPr>
      </w:pPr>
      <w:r>
        <w:t>Extend the support of Rel-16 positioning methods to Inactive and Idle UEs, at least for the DL positioning by adapting the Rel-16 DL PRS signals.</w:t>
      </w:r>
    </w:p>
    <w:p w:rsidR="00217BB2" w:rsidRDefault="0084335D">
      <w:pPr>
        <w:pStyle w:val="3GPPAgreements"/>
      </w:pPr>
      <w:r>
        <w:t xml:space="preserve"> (Huawei) Proposal 16:</w:t>
      </w:r>
    </w:p>
    <w:p w:rsidR="00217BB2" w:rsidRDefault="0084335D">
      <w:pPr>
        <w:pStyle w:val="3GPPAgreements"/>
        <w:numPr>
          <w:ilvl w:val="1"/>
          <w:numId w:val="23"/>
        </w:numPr>
      </w:pPr>
      <w:r>
        <w:t>Rel-17 should support</w:t>
      </w:r>
    </w:p>
    <w:p w:rsidR="00217BB2" w:rsidRDefault="0084335D">
      <w:pPr>
        <w:pStyle w:val="3GPPAgreements"/>
        <w:numPr>
          <w:ilvl w:val="2"/>
          <w:numId w:val="23"/>
        </w:numPr>
      </w:pPr>
      <w:r>
        <w:rPr>
          <w:rFonts w:hint="eastAsia"/>
        </w:rPr>
        <w:t xml:space="preserve">DL measurement in IDLE/INACTIVE state, </w:t>
      </w:r>
    </w:p>
    <w:p w:rsidR="00217BB2" w:rsidRDefault="0084335D">
      <w:pPr>
        <w:pStyle w:val="3GPPAgreements"/>
        <w:numPr>
          <w:ilvl w:val="2"/>
          <w:numId w:val="23"/>
        </w:numPr>
      </w:pPr>
      <w:r>
        <w:rPr>
          <w:rFonts w:hint="eastAsia"/>
        </w:rPr>
        <w:t xml:space="preserve">Measurement report for the DL measurement using small data, </w:t>
      </w:r>
    </w:p>
    <w:p w:rsidR="00217BB2" w:rsidRDefault="0084335D">
      <w:pPr>
        <w:pStyle w:val="3GPPAgreements"/>
        <w:numPr>
          <w:ilvl w:val="2"/>
          <w:numId w:val="23"/>
        </w:numPr>
      </w:pPr>
      <w:r>
        <w:rPr>
          <w:rFonts w:hint="eastAsia"/>
        </w:rPr>
        <w:t>SRS/PRACH transmission for the purpose of positioning in INACTIVE state.</w:t>
      </w:r>
    </w:p>
    <w:p w:rsidR="00217BB2" w:rsidRDefault="0084335D">
      <w:pPr>
        <w:pStyle w:val="3GPPAgreements"/>
      </w:pPr>
      <w:r>
        <w:t>(Huawei) Proposal 17:</w:t>
      </w:r>
    </w:p>
    <w:p w:rsidR="00217BB2" w:rsidRDefault="0084335D">
      <w:pPr>
        <w:pStyle w:val="3GPPAgreements"/>
        <w:numPr>
          <w:ilvl w:val="1"/>
          <w:numId w:val="23"/>
        </w:numPr>
      </w:pPr>
      <w:r>
        <w:t>Rel-17 should support paging trigger non-periodic SRS transmission in INACTIVE state.</w:t>
      </w:r>
    </w:p>
    <w:p w:rsidR="00217BB2" w:rsidRDefault="0084335D">
      <w:pPr>
        <w:pStyle w:val="3GPPAgreements"/>
      </w:pPr>
      <w:r>
        <w:t xml:space="preserve"> (vivo)Proposal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 Proposal 20:</w:t>
      </w:r>
    </w:p>
    <w:p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rsidR="00217BB2" w:rsidRDefault="0084335D">
      <w:pPr>
        <w:pStyle w:val="3GPPAgreements"/>
      </w:pPr>
      <w:r>
        <w:t>(vivo) Proposal 21:</w:t>
      </w:r>
    </w:p>
    <w:p w:rsidR="00217BB2" w:rsidRDefault="0084335D">
      <w:pPr>
        <w:pStyle w:val="3GPPAgreements"/>
        <w:numPr>
          <w:ilvl w:val="1"/>
          <w:numId w:val="23"/>
        </w:numPr>
      </w:pPr>
      <w:r>
        <w:t>For idle/inactive positioning, DL positioning method, UL positioning method and DL+UL positioning method should be supported</w:t>
      </w:r>
    </w:p>
    <w:p w:rsidR="00217BB2" w:rsidRDefault="0084335D">
      <w:pPr>
        <w:pStyle w:val="3GPPAgreements"/>
      </w:pPr>
      <w:r>
        <w:t>(CATT)</w:t>
      </w:r>
      <w:r>
        <w:rPr>
          <w:rFonts w:hint="eastAsia"/>
        </w:rPr>
        <w:t xml:space="preserve"> Proposal </w:t>
      </w:r>
      <w:r>
        <w:t>3</w:t>
      </w:r>
      <w:r>
        <w:rPr>
          <w:rFonts w:hint="eastAsia"/>
        </w:rPr>
        <w:t>:</w:t>
      </w:r>
    </w:p>
    <w:p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rsidR="00217BB2" w:rsidRDefault="0084335D">
      <w:pPr>
        <w:pStyle w:val="3GPPAgreements"/>
        <w:numPr>
          <w:ilvl w:val="2"/>
          <w:numId w:val="23"/>
        </w:numPr>
      </w:pPr>
      <w:r>
        <w:rPr>
          <w:rFonts w:hint="eastAsia"/>
        </w:rPr>
        <w:t xml:space="preserve">Using PRACH for UE in RRC_IDLE/INACTIVE state for positioning purpose </w:t>
      </w:r>
    </w:p>
    <w:p w:rsidR="00217BB2" w:rsidRDefault="0084335D">
      <w:pPr>
        <w:pStyle w:val="3GPPAgreements"/>
        <w:numPr>
          <w:ilvl w:val="2"/>
          <w:numId w:val="23"/>
        </w:numPr>
      </w:pPr>
      <w:r>
        <w:rPr>
          <w:rFonts w:hint="eastAsia"/>
        </w:rPr>
        <w:t>Sending SRS-Pos for UE in RRC_INACTIVE state.</w:t>
      </w:r>
    </w:p>
    <w:p w:rsidR="00217BB2" w:rsidRDefault="0084335D">
      <w:pPr>
        <w:pStyle w:val="3GPPAgreements"/>
      </w:pPr>
      <w:r>
        <w:t>(CATT)</w:t>
      </w:r>
      <w:r>
        <w:rPr>
          <w:rFonts w:hint="eastAsia"/>
        </w:rPr>
        <w:t xml:space="preserve">Proposal </w:t>
      </w:r>
      <w:r>
        <w:t>4</w:t>
      </w:r>
      <w:r>
        <w:rPr>
          <w:rFonts w:hint="eastAsia"/>
        </w:rPr>
        <w:t>:</w:t>
      </w:r>
    </w:p>
    <w:p w:rsidR="00217BB2" w:rsidRDefault="0084335D">
      <w:pPr>
        <w:pStyle w:val="3GPPAgreements"/>
        <w:numPr>
          <w:ilvl w:val="1"/>
          <w:numId w:val="23"/>
        </w:numPr>
      </w:pPr>
      <w:r>
        <w:rPr>
          <w:rFonts w:hint="eastAsia"/>
        </w:rPr>
        <w:t>UEs in RRC_IDLE/INACTIVE state have three SRS configuration methods:</w:t>
      </w:r>
    </w:p>
    <w:p w:rsidR="00217BB2" w:rsidRDefault="0084335D">
      <w:pPr>
        <w:pStyle w:val="3GPPAgreements"/>
        <w:numPr>
          <w:ilvl w:val="2"/>
          <w:numId w:val="23"/>
        </w:numPr>
      </w:pPr>
      <w:r>
        <w:rPr>
          <w:rFonts w:hint="eastAsia"/>
        </w:rPr>
        <w:t xml:space="preserve">Using RRC connected state SRS-Pos configurations information. </w:t>
      </w:r>
    </w:p>
    <w:p w:rsidR="00217BB2" w:rsidRDefault="0084335D">
      <w:pPr>
        <w:pStyle w:val="3GPPAgreements"/>
        <w:numPr>
          <w:ilvl w:val="2"/>
          <w:numId w:val="23"/>
        </w:numPr>
      </w:pPr>
      <w:r>
        <w:rPr>
          <w:rFonts w:hint="eastAsia"/>
        </w:rPr>
        <w:t>Using SRS-Pos configuration information carried in the paging message.</w:t>
      </w:r>
    </w:p>
    <w:p w:rsidR="00217BB2" w:rsidRDefault="0084335D">
      <w:pPr>
        <w:pStyle w:val="3GPPAgreements"/>
        <w:numPr>
          <w:ilvl w:val="2"/>
          <w:numId w:val="23"/>
        </w:numPr>
      </w:pPr>
      <w:r>
        <w:rPr>
          <w:rFonts w:hint="eastAsia"/>
        </w:rPr>
        <w:t>Using SRS-Pos configuration information obtained by UE in a new RACH procedure</w:t>
      </w:r>
    </w:p>
    <w:p w:rsidR="00217BB2" w:rsidRDefault="0084335D">
      <w:pPr>
        <w:pStyle w:val="3GPPAgreements"/>
      </w:pPr>
      <w:r>
        <w:t>(TCL) Proposal 1:</w:t>
      </w:r>
    </w:p>
    <w:p w:rsidR="00217BB2" w:rsidRDefault="0084335D">
      <w:pPr>
        <w:pStyle w:val="3GPPAgreements"/>
        <w:numPr>
          <w:ilvl w:val="1"/>
          <w:numId w:val="23"/>
        </w:numPr>
      </w:pPr>
      <w:r>
        <w:t>Support positioning in RRC_IDLE/INACTIVE states.</w:t>
      </w:r>
    </w:p>
    <w:p w:rsidR="00217BB2" w:rsidRDefault="0084335D">
      <w:pPr>
        <w:pStyle w:val="3GPPAgreements"/>
      </w:pPr>
      <w:r>
        <w:t xml:space="preserve"> (Intel) Proposal 12:</w:t>
      </w:r>
    </w:p>
    <w:p w:rsidR="00217BB2" w:rsidRDefault="0084335D">
      <w:pPr>
        <w:pStyle w:val="3GPPAgreements"/>
        <w:numPr>
          <w:ilvl w:val="1"/>
          <w:numId w:val="23"/>
        </w:numPr>
      </w:pPr>
      <w:r>
        <w:rPr>
          <w:rFonts w:hint="eastAsia"/>
        </w:rPr>
        <w:t>Support NR positioning techniques for UEs in the RRC_INACTIVE state</w:t>
      </w:r>
    </w:p>
    <w:p w:rsidR="00217BB2" w:rsidRDefault="0084335D">
      <w:pPr>
        <w:pStyle w:val="3GPPAgreements"/>
        <w:numPr>
          <w:ilvl w:val="2"/>
          <w:numId w:val="23"/>
        </w:numPr>
      </w:pPr>
      <w:r>
        <w:rPr>
          <w:rFonts w:hint="eastAsia"/>
        </w:rPr>
        <w:t>FFS: enhancements for RRC_IDLE state</w:t>
      </w:r>
    </w:p>
    <w:p w:rsidR="00217BB2" w:rsidRDefault="0084335D">
      <w:pPr>
        <w:pStyle w:val="3GPPAgreements"/>
      </w:pPr>
      <w:r>
        <w:t>(Intel) Proposal 13:</w:t>
      </w:r>
    </w:p>
    <w:p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Enhance a two-step RACH mechanism to facilitate accurate low-latency NR positioning for UEs </w:t>
      </w:r>
      <w:proofErr w:type="gramStart"/>
      <w:r>
        <w:rPr>
          <w:rFonts w:eastAsia="SimSun" w:hint="eastAsia"/>
          <w:szCs w:val="20"/>
          <w:lang w:eastAsia="zh-CN"/>
        </w:rPr>
        <w:t>in  RRC</w:t>
      </w:r>
      <w:proofErr w:type="gramEnd"/>
      <w:r>
        <w:rPr>
          <w:rFonts w:eastAsia="SimSun" w:hint="eastAsia"/>
          <w:szCs w:val="20"/>
          <w:lang w:eastAsia="zh-CN"/>
        </w:rPr>
        <w:t>_INACTIVE state</w:t>
      </w:r>
    </w:p>
    <w:p w:rsidR="00217BB2" w:rsidRDefault="0084335D">
      <w:pPr>
        <w:pStyle w:val="3GPPAgreements"/>
      </w:pPr>
      <w:r>
        <w:t>(Lenovo) Proposal 7:</w:t>
      </w:r>
    </w:p>
    <w:p w:rsidR="00217BB2" w:rsidRDefault="0084335D">
      <w:pPr>
        <w:pStyle w:val="3GPPAgreements"/>
        <w:numPr>
          <w:ilvl w:val="1"/>
          <w:numId w:val="23"/>
        </w:numPr>
      </w:pPr>
      <w:r>
        <w:t xml:space="preserve">LMF should configure the appropriate DL-PRS configuration by </w:t>
      </w:r>
      <w:proofErr w:type="gramStart"/>
      <w:r>
        <w:t>taking into account</w:t>
      </w:r>
      <w:proofErr w:type="gramEnd"/>
      <w:r>
        <w:t xml:space="preserve"> the latency and accuracy requirements for RRC_IDLE/ RRC_INACTIVE state positioning. </w:t>
      </w:r>
    </w:p>
    <w:p w:rsidR="00217BB2" w:rsidRDefault="0084335D">
      <w:pPr>
        <w:pStyle w:val="3GPPAgreements"/>
      </w:pPr>
      <w:r>
        <w:t>(Lenovo) Proposal 8:</w:t>
      </w:r>
    </w:p>
    <w:p w:rsidR="00217BB2" w:rsidRDefault="0084335D">
      <w:pPr>
        <w:pStyle w:val="3GPPAgreements"/>
        <w:numPr>
          <w:ilvl w:val="1"/>
          <w:numId w:val="23"/>
        </w:numPr>
      </w:pPr>
      <w:r>
        <w:t xml:space="preserve">Consider physical layer enhancements for lowering the DL-PRS configuration latency while in RRC_IDLE/RRC_INACTIVE state. </w:t>
      </w:r>
    </w:p>
    <w:p w:rsidR="00217BB2" w:rsidRDefault="0084335D">
      <w:pPr>
        <w:pStyle w:val="3GPPAgreements"/>
      </w:pPr>
      <w:r>
        <w:t xml:space="preserve">(CMCC) </w:t>
      </w:r>
      <w:r>
        <w:rPr>
          <w:rFonts w:hint="eastAsia"/>
        </w:rPr>
        <w:t>Proposal 6: The following should be supported for UE positioning in idle/inactive state:</w:t>
      </w:r>
    </w:p>
    <w:p w:rsidR="00217BB2" w:rsidRDefault="0084335D">
      <w:pPr>
        <w:pStyle w:val="3GPPAgreements"/>
        <w:numPr>
          <w:ilvl w:val="1"/>
          <w:numId w:val="23"/>
        </w:numPr>
      </w:pPr>
      <w:r>
        <w:rPr>
          <w:rFonts w:hint="eastAsia"/>
        </w:rPr>
        <w:t>At least UE-based and UE-assisted DL positioning, and NW-assisted UL positioning should be supported</w:t>
      </w:r>
    </w:p>
    <w:p w:rsidR="00217BB2" w:rsidRDefault="0084335D">
      <w:pPr>
        <w:pStyle w:val="3GPPAgreements"/>
        <w:numPr>
          <w:ilvl w:val="1"/>
          <w:numId w:val="23"/>
        </w:numPr>
      </w:pPr>
      <w:r>
        <w:rPr>
          <w:rFonts w:hint="eastAsia"/>
        </w:rPr>
        <w:t xml:space="preserve">DL PRS and UL SRS should be supported </w:t>
      </w:r>
    </w:p>
    <w:p w:rsidR="00217BB2" w:rsidRDefault="0084335D">
      <w:pPr>
        <w:pStyle w:val="3GPPAgreements"/>
        <w:numPr>
          <w:ilvl w:val="1"/>
          <w:numId w:val="23"/>
        </w:numPr>
      </w:pPr>
      <w:r>
        <w:rPr>
          <w:rFonts w:hint="eastAsia"/>
        </w:rPr>
        <w:t xml:space="preserve">RACH procedure (2-step and 4-step) should be supported </w:t>
      </w:r>
    </w:p>
    <w:p w:rsidR="00217BB2" w:rsidRDefault="0084335D">
      <w:pPr>
        <w:pStyle w:val="3GPPAgreements"/>
        <w:numPr>
          <w:ilvl w:val="1"/>
          <w:numId w:val="23"/>
        </w:numPr>
      </w:pPr>
      <w:r>
        <w:rPr>
          <w:rFonts w:hint="eastAsia"/>
        </w:rPr>
        <w:t>Configuration, activation, and triggering of UL SRS transmission in idle/inactive state should be supported</w:t>
      </w:r>
    </w:p>
    <w:p w:rsidR="00217BB2" w:rsidRDefault="0084335D">
      <w:pPr>
        <w:pStyle w:val="3GPPAgreements"/>
      </w:pPr>
      <w:r>
        <w:t xml:space="preserve">(Xiaomi) Proposal 8: </w:t>
      </w:r>
    </w:p>
    <w:p w:rsidR="00217BB2" w:rsidRDefault="0084335D">
      <w:pPr>
        <w:pStyle w:val="3GPPAgreements"/>
        <w:numPr>
          <w:ilvl w:val="1"/>
          <w:numId w:val="23"/>
        </w:numPr>
      </w:pPr>
      <w:r>
        <w:t>Measurement report can be sent to gNB by PUSCH in Msg 3 or Msg A during random access procedure for idle/inactive UE.</w:t>
      </w:r>
    </w:p>
    <w:p w:rsidR="00217BB2" w:rsidRDefault="0084335D">
      <w:pPr>
        <w:pStyle w:val="3GPPAgreements"/>
      </w:pPr>
      <w:r>
        <w:t>(Xiaomi) Proposal 9:</w:t>
      </w:r>
    </w:p>
    <w:p w:rsidR="00217BB2" w:rsidRDefault="0084335D">
      <w:pPr>
        <w:pStyle w:val="3GPPAgreements"/>
        <w:numPr>
          <w:ilvl w:val="1"/>
          <w:numId w:val="23"/>
        </w:numPr>
      </w:pPr>
      <w:r>
        <w:t>Consider to pre-configure the PRS for idle/inactive UE when UE is in connected mode.</w:t>
      </w:r>
    </w:p>
    <w:p w:rsidR="00217BB2" w:rsidRDefault="0084335D">
      <w:pPr>
        <w:pStyle w:val="3GPPAgreements"/>
      </w:pPr>
      <w:r>
        <w:t xml:space="preserve">(Xiaomi) Proposal 10: </w:t>
      </w:r>
    </w:p>
    <w:p w:rsidR="00217BB2" w:rsidRDefault="0084335D">
      <w:pPr>
        <w:pStyle w:val="3GPPAgreements"/>
        <w:numPr>
          <w:ilvl w:val="1"/>
          <w:numId w:val="23"/>
        </w:numPr>
      </w:pPr>
      <w:r>
        <w:t>Random access procedure can be reused for UL and DL&amp;UL positioning of Idle/Inactive UE.</w:t>
      </w:r>
    </w:p>
    <w:p w:rsidR="00217BB2" w:rsidRDefault="0084335D">
      <w:pPr>
        <w:pStyle w:val="3GPPAgreements"/>
      </w:pPr>
      <w:r>
        <w:t xml:space="preserve">(Xiaomi) Proposal 11: </w:t>
      </w:r>
    </w:p>
    <w:p w:rsidR="00217BB2" w:rsidRDefault="0084335D">
      <w:pPr>
        <w:pStyle w:val="3GPPAgreements"/>
        <w:numPr>
          <w:ilvl w:val="1"/>
          <w:numId w:val="23"/>
        </w:numPr>
      </w:pPr>
      <w:r>
        <w:t>Random access preamble can be reused as UL reference signal for Idle/Inactive UE.</w:t>
      </w:r>
    </w:p>
    <w:p w:rsidR="00217BB2" w:rsidRDefault="0084335D">
      <w:pPr>
        <w:pStyle w:val="3GPPAgreements"/>
      </w:pPr>
      <w:r>
        <w:t>(Samsung)Proposal 2:</w:t>
      </w:r>
    </w:p>
    <w:p w:rsidR="00217BB2" w:rsidRDefault="0084335D">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rsidR="00217BB2" w:rsidRDefault="0084335D">
      <w:pPr>
        <w:pStyle w:val="3GPPAgreements"/>
        <w:numPr>
          <w:ilvl w:val="2"/>
          <w:numId w:val="23"/>
        </w:numPr>
      </w:pPr>
      <w:r>
        <w:rPr>
          <w:rFonts w:hint="eastAsia"/>
        </w:rPr>
        <w:t>PRACH preamble, PRS and SRS are starting point as a candidate reference signal</w:t>
      </w:r>
    </w:p>
    <w:p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rsidR="00217BB2" w:rsidRDefault="0084335D">
      <w:pPr>
        <w:pStyle w:val="3GPPAgreements"/>
        <w:numPr>
          <w:ilvl w:val="2"/>
          <w:numId w:val="23"/>
        </w:numPr>
      </w:pPr>
      <w:r>
        <w:rPr>
          <w:rFonts w:hint="eastAsia"/>
        </w:rPr>
        <w:t>How to report the measurement by UE is studied in case PRS is utilized for the positioning</w:t>
      </w:r>
    </w:p>
    <w:p w:rsidR="00217BB2" w:rsidRDefault="0084335D">
      <w:pPr>
        <w:pStyle w:val="3GPPAgreements"/>
      </w:pPr>
      <w:r>
        <w:t>(Samsung)Proposal 3:</w:t>
      </w:r>
    </w:p>
    <w:p w:rsidR="00217BB2" w:rsidRDefault="0084335D">
      <w:pPr>
        <w:pStyle w:val="3GPPAgreements"/>
        <w:numPr>
          <w:ilvl w:val="1"/>
          <w:numId w:val="2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rsidR="00217BB2" w:rsidRDefault="0084335D">
      <w:pPr>
        <w:pStyle w:val="3GPPAgreements"/>
      </w:pPr>
      <w:r>
        <w:t xml:space="preserve">(OPPO) Proposal 12: </w:t>
      </w:r>
    </w:p>
    <w:p w:rsidR="00217BB2" w:rsidRDefault="0084335D">
      <w:pPr>
        <w:pStyle w:val="3GPPAgreements"/>
        <w:numPr>
          <w:ilvl w:val="1"/>
          <w:numId w:val="23"/>
        </w:numPr>
      </w:pPr>
      <w:r>
        <w:t>For NR positioning in RRC_INACTIVE state and RRC_IDLE state, support DL-based, UL-based and DL-based + UL-based method.</w:t>
      </w:r>
    </w:p>
    <w:p w:rsidR="00217BB2" w:rsidRDefault="0084335D">
      <w:pPr>
        <w:pStyle w:val="3GPPAgreements"/>
        <w:numPr>
          <w:ilvl w:val="2"/>
          <w:numId w:val="23"/>
        </w:numPr>
      </w:pPr>
      <w:r>
        <w:t>Support the UE to obtain positioning assistance data in system information broadcast.</w:t>
      </w:r>
    </w:p>
    <w:p w:rsidR="00217BB2" w:rsidRDefault="0084335D">
      <w:pPr>
        <w:pStyle w:val="3GPPAgreements"/>
        <w:numPr>
          <w:ilvl w:val="2"/>
          <w:numId w:val="23"/>
        </w:numPr>
      </w:pPr>
      <w:r>
        <w:t>Support the UE to request system information of positioning assistance data through a RACH</w:t>
      </w:r>
    </w:p>
    <w:p w:rsidR="00217BB2" w:rsidRDefault="0084335D">
      <w:pPr>
        <w:pStyle w:val="3GPPAgreements"/>
        <w:numPr>
          <w:ilvl w:val="2"/>
          <w:numId w:val="23"/>
        </w:numPr>
      </w:pPr>
      <w:r>
        <w:t>Support a RACH-like uplink PRS transmission in RRC_INACTIVE and RRC_IDLE state.</w:t>
      </w:r>
    </w:p>
    <w:p w:rsidR="00217BB2" w:rsidRDefault="0084335D">
      <w:pPr>
        <w:pStyle w:val="3GPPAgreements"/>
      </w:pPr>
      <w:r>
        <w:t xml:space="preserve">(Nokia)Proposal 1: </w:t>
      </w:r>
    </w:p>
    <w:p w:rsidR="00217BB2" w:rsidRDefault="0084335D">
      <w:pPr>
        <w:pStyle w:val="3GPPAgreements"/>
        <w:numPr>
          <w:ilvl w:val="1"/>
          <w:numId w:val="23"/>
        </w:numPr>
      </w:pPr>
      <w:r>
        <w:t xml:space="preserve">Support RRC inactive and idle mode positioning for at least DL and UL RAT-dependent positioning methods. </w:t>
      </w:r>
    </w:p>
    <w:p w:rsidR="00217BB2" w:rsidRDefault="0084335D">
      <w:pPr>
        <w:pStyle w:val="3GPPAgreements"/>
      </w:pPr>
      <w:r>
        <w:t xml:space="preserve">(Nokia)Proposal 2: </w:t>
      </w:r>
    </w:p>
    <w:p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rsidR="00217BB2" w:rsidRDefault="0084335D">
      <w:pPr>
        <w:pStyle w:val="3GPPAgreements"/>
      </w:pPr>
      <w:r>
        <w:t xml:space="preserve">(Nokia)Proposal 3: </w:t>
      </w:r>
    </w:p>
    <w:p w:rsidR="00217BB2" w:rsidRDefault="0084335D">
      <w:pPr>
        <w:pStyle w:val="3GPPAgreements"/>
        <w:numPr>
          <w:ilvl w:val="1"/>
          <w:numId w:val="23"/>
        </w:numPr>
      </w:pPr>
      <w:r>
        <w:t>Support use of small data transmission for DL PRS measurement reports (e.g., RSTD and PRS-RSRP).</w:t>
      </w:r>
    </w:p>
    <w:p w:rsidR="00217BB2" w:rsidRDefault="0084335D">
      <w:pPr>
        <w:pStyle w:val="3GPPAgreements"/>
      </w:pPr>
      <w:r>
        <w:t xml:space="preserve">(Nokia)Proposal 4: </w:t>
      </w:r>
    </w:p>
    <w:p w:rsidR="00217BB2" w:rsidRDefault="0084335D">
      <w:pPr>
        <w:pStyle w:val="3GPPAgreements"/>
        <w:numPr>
          <w:ilvl w:val="1"/>
          <w:numId w:val="23"/>
        </w:numPr>
      </w:pPr>
      <w:r>
        <w:t xml:space="preserve">RAN1 to study how UL RAT-dependent positioning methods can also be supported in RRC inactive and idle modes. </w:t>
      </w:r>
    </w:p>
    <w:p w:rsidR="00217BB2" w:rsidRDefault="0084335D">
      <w:pPr>
        <w:pStyle w:val="3GPPAgreements"/>
      </w:pPr>
      <w:r>
        <w:t xml:space="preserve">(Nokia)Proposal 5: </w:t>
      </w:r>
    </w:p>
    <w:p w:rsidR="00217BB2" w:rsidRDefault="0084335D">
      <w:pPr>
        <w:pStyle w:val="3GPPAgreements"/>
        <w:numPr>
          <w:ilvl w:val="1"/>
          <w:numId w:val="23"/>
        </w:numPr>
      </w:pPr>
      <w:r>
        <w:t xml:space="preserve">RAN1 to consider the impacts of assistance data changing over time in the design of inactive mode positioning support.  </w:t>
      </w:r>
    </w:p>
    <w:p w:rsidR="00217BB2" w:rsidRDefault="0084335D">
      <w:pPr>
        <w:pStyle w:val="3GPPAgreements"/>
      </w:pPr>
      <w:r>
        <w:t xml:space="preserve">(Sony) Proposal 6: </w:t>
      </w:r>
    </w:p>
    <w:p w:rsidR="00217BB2" w:rsidRDefault="0084335D">
      <w:pPr>
        <w:pStyle w:val="3GPPAgreements"/>
        <w:numPr>
          <w:ilvl w:val="1"/>
          <w:numId w:val="23"/>
        </w:numPr>
      </w:pPr>
      <w:r>
        <w:t>Support both DL-TDOA and UL-TDOA Positioning in RRC idle/inactive.</w:t>
      </w:r>
    </w:p>
    <w:p w:rsidR="00217BB2" w:rsidRDefault="0084335D">
      <w:pPr>
        <w:pStyle w:val="3GPPAgreements"/>
      </w:pPr>
      <w:r>
        <w:t>(LGE)</w:t>
      </w:r>
      <w:r>
        <w:rPr>
          <w:rFonts w:hint="eastAsia"/>
        </w:rPr>
        <w:t xml:space="preserve"> Proposal </w:t>
      </w:r>
      <w:r>
        <w:t>13:</w:t>
      </w:r>
    </w:p>
    <w:p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rsidR="00217BB2" w:rsidRDefault="0084335D">
      <w:pPr>
        <w:pStyle w:val="3GPPAgreements"/>
      </w:pPr>
      <w:r>
        <w:t>(</w:t>
      </w:r>
      <w:proofErr w:type="spellStart"/>
      <w:r>
        <w:t>InterDigital</w:t>
      </w:r>
      <w:proofErr w:type="spellEnd"/>
      <w:r>
        <w:t>) Proposal 9:</w:t>
      </w:r>
    </w:p>
    <w:p w:rsidR="00217BB2" w:rsidRDefault="0084335D">
      <w:pPr>
        <w:pStyle w:val="3GPPAgreements"/>
        <w:numPr>
          <w:ilvl w:val="1"/>
          <w:numId w:val="23"/>
        </w:numPr>
      </w:pPr>
      <w:r>
        <w:t>Adopt IDLE/INACTIVE mode positioning</w:t>
      </w:r>
    </w:p>
    <w:p w:rsidR="00217BB2" w:rsidRDefault="0084335D">
      <w:pPr>
        <w:pStyle w:val="3GPPAgreements"/>
      </w:pPr>
      <w:r>
        <w:t>(</w:t>
      </w:r>
      <w:proofErr w:type="spellStart"/>
      <w:r>
        <w:t>InterDigital</w:t>
      </w:r>
      <w:proofErr w:type="spellEnd"/>
      <w:r>
        <w:t xml:space="preserve">) Proposal 10: </w:t>
      </w:r>
    </w:p>
    <w:p w:rsidR="00217BB2" w:rsidRDefault="0084335D">
      <w:pPr>
        <w:pStyle w:val="3GPPAgreements"/>
        <w:numPr>
          <w:ilvl w:val="1"/>
          <w:numId w:val="23"/>
        </w:numPr>
      </w:pPr>
      <w:r>
        <w:t>Study mechanisms to support timing alignment during idle/inactive mode positioning</w:t>
      </w:r>
    </w:p>
    <w:p w:rsidR="00217BB2" w:rsidRDefault="0084335D">
      <w:pPr>
        <w:pStyle w:val="3GPPAgreements"/>
      </w:pPr>
      <w:r>
        <w:t>(</w:t>
      </w:r>
      <w:proofErr w:type="spellStart"/>
      <w:r>
        <w:t>InterDigital</w:t>
      </w:r>
      <w:proofErr w:type="spellEnd"/>
      <w:r>
        <w:t xml:space="preserve">) Proposal 11: </w:t>
      </w:r>
    </w:p>
    <w:p w:rsidR="00217BB2" w:rsidRDefault="0084335D">
      <w:pPr>
        <w:pStyle w:val="3GPPAgreements"/>
        <w:numPr>
          <w:ilvl w:val="1"/>
          <w:numId w:val="23"/>
        </w:numPr>
      </w:pPr>
      <w:r>
        <w:t>Study measurement reporting mechanism for idle/inactive mode positioning</w:t>
      </w:r>
    </w:p>
    <w:p w:rsidR="00217BB2" w:rsidRDefault="0084335D">
      <w:pPr>
        <w:pStyle w:val="3GPPAgreements"/>
      </w:pPr>
      <w:r>
        <w:t>(</w:t>
      </w:r>
      <w:proofErr w:type="spellStart"/>
      <w:r>
        <w:t>InterDigital</w:t>
      </w:r>
      <w:proofErr w:type="spellEnd"/>
      <w:r>
        <w:t xml:space="preserve">) Proposal 12: </w:t>
      </w:r>
    </w:p>
    <w:p w:rsidR="00217BB2" w:rsidRDefault="0084335D">
      <w:pPr>
        <w:pStyle w:val="3GPPAgreements"/>
        <w:numPr>
          <w:ilvl w:val="1"/>
          <w:numId w:val="23"/>
        </w:numPr>
      </w:pPr>
      <w:r>
        <w:t>Study configuration mechanism for PRS or SRS for mobility during positioning in idle/inactive mode</w:t>
      </w:r>
    </w:p>
    <w:p w:rsidR="00217BB2" w:rsidRDefault="0084335D">
      <w:pPr>
        <w:pStyle w:val="3GPPAgreements"/>
      </w:pPr>
      <w:r>
        <w:t xml:space="preserve"> (MTK) </w:t>
      </w:r>
      <w:r>
        <w:rPr>
          <w:rFonts w:hint="eastAsia"/>
        </w:rPr>
        <w:t xml:space="preserve">Proposal 6-1: </w:t>
      </w:r>
    </w:p>
    <w:p w:rsidR="00217BB2" w:rsidRDefault="0084335D">
      <w:pPr>
        <w:pStyle w:val="3GPPAgreements"/>
        <w:numPr>
          <w:ilvl w:val="1"/>
          <w:numId w:val="23"/>
        </w:numPr>
      </w:pPr>
      <w:r>
        <w:rPr>
          <w:rFonts w:hint="eastAsia"/>
        </w:rPr>
        <w:t>For RRC idle state, the downlink only measurement with UE based mode is considered</w:t>
      </w:r>
    </w:p>
    <w:p w:rsidR="00217BB2" w:rsidRDefault="0084335D">
      <w:pPr>
        <w:pStyle w:val="3GPPAgreements"/>
      </w:pPr>
      <w:r>
        <w:t xml:space="preserve">(MTK) </w:t>
      </w:r>
      <w:r>
        <w:rPr>
          <w:rFonts w:hint="eastAsia"/>
        </w:rPr>
        <w:t>Proposal 6-2:</w:t>
      </w:r>
    </w:p>
    <w:p w:rsidR="00217BB2" w:rsidRDefault="0084335D">
      <w:pPr>
        <w:pStyle w:val="3GPPAgreements"/>
        <w:numPr>
          <w:ilvl w:val="1"/>
          <w:numId w:val="23"/>
        </w:numPr>
      </w:pPr>
      <w:r>
        <w:rPr>
          <w:rFonts w:hint="eastAsia"/>
        </w:rPr>
        <w:t>For RRC inactive stare, the following cases can be considered,</w:t>
      </w:r>
    </w:p>
    <w:p w:rsidR="00217BB2" w:rsidRDefault="0084335D">
      <w:pPr>
        <w:pStyle w:val="3GPPAgreements"/>
        <w:numPr>
          <w:ilvl w:val="2"/>
          <w:numId w:val="23"/>
        </w:numPr>
      </w:pPr>
      <w:r>
        <w:rPr>
          <w:rFonts w:hint="eastAsia"/>
        </w:rPr>
        <w:t>Downlink only measurement with UE assisted mode</w:t>
      </w:r>
    </w:p>
    <w:p w:rsidR="00217BB2" w:rsidRDefault="0084335D">
      <w:pPr>
        <w:pStyle w:val="3GPPAgreements"/>
        <w:numPr>
          <w:ilvl w:val="2"/>
          <w:numId w:val="23"/>
        </w:numPr>
      </w:pPr>
      <w:r>
        <w:rPr>
          <w:rFonts w:hint="eastAsia"/>
        </w:rPr>
        <w:t>Downlink and uplink measurement with UE assisted mode</w:t>
      </w:r>
    </w:p>
    <w:p w:rsidR="00217BB2" w:rsidRDefault="0084335D">
      <w:pPr>
        <w:pStyle w:val="3GPPAgreements"/>
        <w:numPr>
          <w:ilvl w:val="2"/>
          <w:numId w:val="23"/>
        </w:numPr>
      </w:pPr>
      <w:r>
        <w:rPr>
          <w:rFonts w:hint="eastAsia"/>
        </w:rPr>
        <w:t>Downlink and uplink measurement with UE based mode</w:t>
      </w:r>
    </w:p>
    <w:p w:rsidR="00217BB2" w:rsidRDefault="0084335D">
      <w:pPr>
        <w:pStyle w:val="3GPPAgreements"/>
      </w:pPr>
      <w:r>
        <w:t xml:space="preserve">(MTK) </w:t>
      </w:r>
      <w:r>
        <w:rPr>
          <w:rFonts w:hint="eastAsia"/>
        </w:rPr>
        <w:t xml:space="preserve">Proposal 6-3: </w:t>
      </w:r>
    </w:p>
    <w:p w:rsidR="00217BB2" w:rsidRDefault="0084335D">
      <w:pPr>
        <w:pStyle w:val="3GPPAgreements"/>
        <w:numPr>
          <w:ilvl w:val="1"/>
          <w:numId w:val="2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rsidR="00217BB2" w:rsidRDefault="0084335D">
      <w:pPr>
        <w:pStyle w:val="3GPPAgreements"/>
      </w:pPr>
      <w:r>
        <w:t>(DCM)</w:t>
      </w:r>
      <w:r>
        <w:rPr>
          <w:rFonts w:hint="eastAsia"/>
        </w:rPr>
        <w:t xml:space="preserve"> Proposal 2: </w:t>
      </w:r>
    </w:p>
    <w:p w:rsidR="00217BB2" w:rsidRDefault="0084335D">
      <w:pPr>
        <w:pStyle w:val="3GPPAgreements"/>
        <w:numPr>
          <w:ilvl w:val="1"/>
          <w:numId w:val="23"/>
        </w:numPr>
      </w:pPr>
      <w:r>
        <w:rPr>
          <w:rFonts w:hint="eastAsia"/>
        </w:rPr>
        <w:t>RACH preamble (i.e. TA based positioning) can be considered for NR positioning of UEs in RRC idle/inactive state.</w:t>
      </w:r>
    </w:p>
    <w:p w:rsidR="00217BB2" w:rsidRDefault="0084335D">
      <w:pPr>
        <w:pStyle w:val="3GPPAgreements"/>
        <w:rPr>
          <w:lang w:eastAsia="en-US"/>
        </w:rPr>
      </w:pPr>
      <w:r>
        <w:t xml:space="preserve">(Qualcomm) </w:t>
      </w:r>
      <w:r>
        <w:rPr>
          <w:rFonts w:hint="eastAsia"/>
        </w:rPr>
        <w:t>Proposal 1</w:t>
      </w:r>
      <w:r>
        <w:t>5</w:t>
      </w:r>
      <w:r>
        <w:rPr>
          <w:rFonts w:hint="eastAsia"/>
        </w:rPr>
        <w:t xml:space="preserve">: </w:t>
      </w:r>
    </w:p>
    <w:p w:rsidR="00217BB2" w:rsidRDefault="0084335D">
      <w:pPr>
        <w:pStyle w:val="3GPPAgreements"/>
        <w:numPr>
          <w:ilvl w:val="1"/>
          <w:numId w:val="23"/>
        </w:numPr>
        <w:rPr>
          <w:lang w:eastAsia="en-US"/>
        </w:rPr>
      </w:pPr>
      <w:r>
        <w:rPr>
          <w:lang w:eastAsia="en-US"/>
        </w:rPr>
        <w:t>Support the following enhancements:</w:t>
      </w:r>
    </w:p>
    <w:p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rsidR="00217BB2" w:rsidRDefault="0084335D">
      <w:pPr>
        <w:pStyle w:val="3GPPAgreements"/>
      </w:pPr>
      <w:r>
        <w:t>(</w:t>
      </w:r>
      <w:proofErr w:type="spellStart"/>
      <w:r>
        <w:t>CEWiT</w:t>
      </w:r>
      <w:proofErr w:type="spellEnd"/>
      <w:r>
        <w:t xml:space="preserve">) Proposal 8: </w:t>
      </w:r>
    </w:p>
    <w:p w:rsidR="00217BB2" w:rsidRDefault="0084335D">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rsidR="00217BB2" w:rsidRDefault="0084335D">
      <w:pPr>
        <w:pStyle w:val="3GPPAgreements"/>
      </w:pPr>
      <w:r>
        <w:t>(</w:t>
      </w:r>
      <w:proofErr w:type="spellStart"/>
      <w:r>
        <w:t>CEWiT</w:t>
      </w:r>
      <w:proofErr w:type="spellEnd"/>
      <w:r>
        <w:t>) Proposal 9:</w:t>
      </w:r>
    </w:p>
    <w:p w:rsidR="00217BB2" w:rsidRDefault="0084335D">
      <w:pPr>
        <w:pStyle w:val="3GPPAgreements"/>
        <w:numPr>
          <w:ilvl w:val="1"/>
          <w:numId w:val="23"/>
        </w:numPr>
      </w:pPr>
      <w:r>
        <w:t xml:space="preserve">In inactive mode, UE will report its positioning measurement in </w:t>
      </w:r>
      <w:proofErr w:type="spellStart"/>
      <w:r>
        <w:t>MsgA</w:t>
      </w:r>
      <w:proofErr w:type="spellEnd"/>
      <w:r>
        <w:t xml:space="preserve"> of RACH.</w:t>
      </w:r>
    </w:p>
    <w:p w:rsidR="00217BB2" w:rsidRDefault="0084335D">
      <w:pPr>
        <w:pStyle w:val="3GPPAgreements"/>
      </w:pPr>
      <w:r>
        <w:t>(</w:t>
      </w:r>
      <w:proofErr w:type="spellStart"/>
      <w:r>
        <w:t>CEWiT</w:t>
      </w:r>
      <w:proofErr w:type="spellEnd"/>
      <w:r>
        <w:t xml:space="preserve">) Proposal 10: </w:t>
      </w:r>
    </w:p>
    <w:p w:rsidR="00217BB2" w:rsidRDefault="0084335D">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rsidR="00217BB2" w:rsidRDefault="0084335D">
      <w:pPr>
        <w:pStyle w:val="3GPPAgreements"/>
      </w:pPr>
      <w:r>
        <w:t>(</w:t>
      </w:r>
      <w:proofErr w:type="spellStart"/>
      <w:r>
        <w:t>CEWiT</w:t>
      </w:r>
      <w:proofErr w:type="spellEnd"/>
      <w:r>
        <w:t xml:space="preserve">) Proposal 11: </w:t>
      </w:r>
    </w:p>
    <w:p w:rsidR="00217BB2" w:rsidRDefault="0084335D">
      <w:pPr>
        <w:pStyle w:val="3GPPAgreements"/>
        <w:numPr>
          <w:ilvl w:val="1"/>
          <w:numId w:val="23"/>
        </w:numPr>
      </w:pPr>
      <w:r>
        <w:t xml:space="preserve">Change in UE tracking area or RAN notification area need to be convey to LMF. </w:t>
      </w:r>
    </w:p>
    <w:p w:rsidR="00217BB2" w:rsidRDefault="00217BB2">
      <w:pPr>
        <w:pStyle w:val="3GPPAgreements"/>
        <w:numPr>
          <w:ilvl w:val="0"/>
          <w:numId w:val="0"/>
        </w:numPr>
        <w:ind w:left="1135"/>
        <w:rPr>
          <w:lang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rsidR="00217BB2" w:rsidRDefault="00217BB2">
      <w:pPr>
        <w:rPr>
          <w:lang w:val="en-US"/>
        </w:rPr>
      </w:pPr>
    </w:p>
    <w:p w:rsidR="00217BB2" w:rsidRDefault="0084335D">
      <w:pPr>
        <w:pStyle w:val="Heading3"/>
      </w:pPr>
      <w:bookmarkStart w:id="121" w:name="_Toc54553057"/>
      <w:bookmarkStart w:id="122" w:name="_Toc54552935"/>
      <w:r>
        <w:rPr>
          <w:highlight w:val="magenta"/>
        </w:rPr>
        <w:t>Proposal 5-1a</w:t>
      </w:r>
      <w:bookmarkEnd w:id="121"/>
      <w:bookmarkEnd w:id="122"/>
    </w:p>
    <w:p w:rsidR="00217BB2" w:rsidRDefault="0084335D">
      <w:pPr>
        <w:pStyle w:val="ListParagraph"/>
        <w:numPr>
          <w:ilvl w:val="0"/>
          <w:numId w:val="44"/>
        </w:numPr>
        <w:rPr>
          <w:rFonts w:eastAsia="MS Mincho"/>
          <w:szCs w:val="20"/>
          <w:lang w:val="en-GB"/>
        </w:rPr>
      </w:pPr>
      <w:r>
        <w:t>NR positioning for UEs in RRC_INACTIVE state is recommended for normative work, including</w:t>
      </w:r>
    </w:p>
    <w:p w:rsidR="00217BB2" w:rsidRDefault="0084335D">
      <w:pPr>
        <w:pStyle w:val="ListParagraph"/>
        <w:numPr>
          <w:ilvl w:val="1"/>
          <w:numId w:val="44"/>
        </w:numPr>
        <w:rPr>
          <w:rFonts w:eastAsia="MS Mincho"/>
          <w:szCs w:val="20"/>
          <w:lang w:val="en-GB"/>
        </w:rPr>
      </w:pPr>
      <w:r>
        <w:t xml:space="preserve">DL, UL, DL+UL, and Multi-RTT positioning methods </w:t>
      </w:r>
    </w:p>
    <w:p w:rsidR="00217BB2" w:rsidRDefault="0084335D">
      <w:pPr>
        <w:pStyle w:val="ListParagraph"/>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proofErr w:type="gramStart"/>
            <w:r>
              <w:rPr>
                <w:rFonts w:eastAsiaTheme="minorEastAsia"/>
                <w:sz w:val="16"/>
                <w:szCs w:val="16"/>
                <w:lang w:eastAsia="zh-CN"/>
              </w:rPr>
              <w:t>mean time</w:t>
            </w:r>
            <w:proofErr w:type="spellEnd"/>
            <w:proofErr w:type="gramEnd"/>
            <w:r>
              <w:rPr>
                <w:rFonts w:eastAsiaTheme="minorEastAsia"/>
                <w:sz w:val="16"/>
                <w:szCs w:val="16"/>
                <w:lang w:eastAsia="zh-CN"/>
              </w:rPr>
              <w:t xml:space="preserve"> estimate the sync error. So probably it is okay to just say DL, UL and DL+UL</w:t>
            </w:r>
          </w:p>
          <w:p w:rsidR="00217BB2" w:rsidRDefault="0084335D">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rsidR="0084335D" w:rsidRPr="00E32649" w:rsidRDefault="0084335D" w:rsidP="0084335D">
            <w:pPr>
              <w:numPr>
                <w:ilvl w:val="1"/>
                <w:numId w:val="44"/>
              </w:numPr>
              <w:spacing w:after="0" w:line="240" w:lineRule="auto"/>
            </w:pPr>
            <w:ins w:id="123" w:author="Huawei" w:date="2020-10-27T18:09:00Z">
              <w:r>
                <w:t xml:space="preserve">Measurement of </w:t>
              </w:r>
            </w:ins>
            <w:r>
              <w:t xml:space="preserve">DL reference signals (e.g., DL PRS) </w:t>
            </w:r>
            <w:del w:id="124" w:author="Huawei" w:date="2020-10-27T18:09: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rsidTr="00E8348C">
        <w:tblPrEx>
          <w:jc w:val="left"/>
        </w:tblPrEx>
        <w:trPr>
          <w:trHeight w:val="253"/>
        </w:trPr>
        <w:tc>
          <w:tcPr>
            <w:tcW w:w="1804" w:type="dxa"/>
          </w:tcPr>
          <w:p w:rsidR="00E8348C" w:rsidRDefault="00E8348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E8348C" w:rsidRDefault="00E8348C" w:rsidP="00CB2D87">
            <w:pPr>
              <w:spacing w:after="0"/>
              <w:rPr>
                <w:rFonts w:eastAsiaTheme="minorEastAsia"/>
                <w:sz w:val="16"/>
                <w:szCs w:val="16"/>
                <w:lang w:eastAsia="zh-CN"/>
              </w:rPr>
            </w:pPr>
            <w:r>
              <w:rPr>
                <w:rFonts w:eastAsiaTheme="minorEastAsia"/>
                <w:sz w:val="16"/>
                <w:szCs w:val="16"/>
                <w:lang w:eastAsia="zh-CN"/>
              </w:rPr>
              <w:t>Support.</w:t>
            </w:r>
          </w:p>
        </w:tc>
      </w:tr>
      <w:tr w:rsidR="00AF591B" w:rsidTr="00CB2D87">
        <w:trPr>
          <w:trHeight w:val="253"/>
          <w:jc w:val="center"/>
        </w:trPr>
        <w:tc>
          <w:tcPr>
            <w:tcW w:w="1804" w:type="dxa"/>
          </w:tcPr>
          <w:p w:rsidR="00AF591B" w:rsidRDefault="00AF591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r w:rsidR="00742C82">
              <w:rPr>
                <w:rFonts w:eastAsiaTheme="minorEastAsia" w:cstheme="minorHAnsi"/>
                <w:sz w:val="16"/>
                <w:szCs w:val="16"/>
                <w:lang w:eastAsia="zh-CN"/>
              </w:rPr>
              <w:t xml:space="preserve"> (revised comment)</w:t>
            </w:r>
          </w:p>
        </w:tc>
        <w:tc>
          <w:tcPr>
            <w:tcW w:w="9230" w:type="dxa"/>
          </w:tcPr>
          <w:p w:rsidR="00742C82" w:rsidRDefault="00742C82" w:rsidP="00742C82">
            <w:pPr>
              <w:spacing w:after="0"/>
              <w:rPr>
                <w:rFonts w:eastAsiaTheme="minorEastAsia"/>
                <w:sz w:val="16"/>
                <w:szCs w:val="16"/>
                <w:lang w:eastAsia="zh-CN"/>
              </w:rPr>
            </w:pPr>
            <w:r>
              <w:rPr>
                <w:rFonts w:eastAsiaTheme="minorEastAsia"/>
                <w:sz w:val="16"/>
                <w:szCs w:val="16"/>
                <w:lang w:eastAsia="zh-CN"/>
              </w:rPr>
              <w:t>DL based measurements may be feasible in Inactive. But the motivation to support this should not be power savings as it is not intended for redcap, power limited UEs. If there is latency savings one may consider. Hence some gain should be shown by proponent companies on the latency.</w:t>
            </w:r>
          </w:p>
          <w:p w:rsidR="00742C82" w:rsidRDefault="00742C82" w:rsidP="00742C82">
            <w:pPr>
              <w:spacing w:after="0"/>
              <w:rPr>
                <w:rFonts w:eastAsiaTheme="minorEastAsia"/>
                <w:sz w:val="16"/>
                <w:szCs w:val="16"/>
                <w:lang w:eastAsia="zh-CN"/>
              </w:rPr>
            </w:pPr>
          </w:p>
          <w:p w:rsidR="00742C82" w:rsidRDefault="00742C82" w:rsidP="00742C82">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rsidR="00742C82" w:rsidRDefault="00742C82" w:rsidP="00742C82">
            <w:pPr>
              <w:spacing w:after="0"/>
              <w:rPr>
                <w:rFonts w:eastAsiaTheme="minorEastAsia"/>
                <w:sz w:val="16"/>
                <w:szCs w:val="16"/>
                <w:lang w:eastAsia="zh-CN"/>
              </w:rPr>
            </w:pPr>
          </w:p>
          <w:p w:rsidR="00742C82" w:rsidRDefault="00742C82" w:rsidP="00742C82">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rsidR="00742C82" w:rsidRDefault="00742C82" w:rsidP="00742C82">
            <w:pPr>
              <w:spacing w:after="0"/>
              <w:rPr>
                <w:rFonts w:eastAsiaTheme="minorEastAsia"/>
                <w:sz w:val="16"/>
                <w:szCs w:val="16"/>
                <w:lang w:eastAsia="zh-CN"/>
              </w:rPr>
            </w:pPr>
          </w:p>
          <w:p w:rsidR="00742C82" w:rsidRDefault="00742C82" w:rsidP="00742C82">
            <w:pPr>
              <w:spacing w:after="0"/>
              <w:rPr>
                <w:rFonts w:eastAsiaTheme="minorEastAsia"/>
                <w:sz w:val="16"/>
                <w:szCs w:val="16"/>
                <w:lang w:eastAsia="zh-CN"/>
              </w:rPr>
            </w:pPr>
            <w:r>
              <w:rPr>
                <w:rFonts w:eastAsiaTheme="minorEastAsia"/>
                <w:sz w:val="16"/>
                <w:szCs w:val="16"/>
                <w:lang w:eastAsia="zh-CN"/>
              </w:rPr>
              <w:t>Further, the change proposed by Nokia for 2</w:t>
            </w:r>
            <w:r w:rsidRPr="00D254EB">
              <w:rPr>
                <w:rFonts w:eastAsiaTheme="minorEastAsia"/>
                <w:sz w:val="16"/>
                <w:szCs w:val="16"/>
                <w:vertAlign w:val="superscript"/>
                <w:lang w:eastAsia="zh-CN"/>
              </w:rPr>
              <w:t>nd</w:t>
            </w:r>
            <w:r>
              <w:rPr>
                <w:rFonts w:eastAsiaTheme="minorEastAsia"/>
                <w:sz w:val="16"/>
                <w:szCs w:val="16"/>
                <w:lang w:eastAsia="zh-CN"/>
              </w:rPr>
              <w:t xml:space="preserve"> bullet is not needed at this stage.</w:t>
            </w:r>
          </w:p>
          <w:p w:rsidR="00AF591B" w:rsidRDefault="00AF591B" w:rsidP="00CB2D87">
            <w:pPr>
              <w:spacing w:after="0"/>
              <w:rPr>
                <w:rFonts w:eastAsiaTheme="minorEastAsia"/>
                <w:sz w:val="16"/>
                <w:szCs w:val="16"/>
                <w:lang w:eastAsia="zh-CN"/>
              </w:rPr>
            </w:pPr>
          </w:p>
        </w:tc>
      </w:tr>
      <w:tr w:rsidR="00AF591B" w:rsidTr="00E8348C">
        <w:tblPrEx>
          <w:jc w:val="left"/>
        </w:tblPrEx>
        <w:trPr>
          <w:trHeight w:val="253"/>
        </w:trPr>
        <w:tc>
          <w:tcPr>
            <w:tcW w:w="1804" w:type="dxa"/>
          </w:tcPr>
          <w:p w:rsidR="00AF591B" w:rsidRDefault="002335F2"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rsidR="00AF591B" w:rsidRDefault="009758FD" w:rsidP="00CB2D87">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bl>
    <w:p w:rsidR="00217BB2" w:rsidRDefault="00217BB2"/>
    <w:p w:rsidR="00E8348C" w:rsidRDefault="00E8348C"/>
    <w:p w:rsidR="00E8348C" w:rsidRDefault="00E8348C"/>
    <w:p w:rsidR="00217BB2" w:rsidRDefault="0084335D">
      <w:pPr>
        <w:pStyle w:val="Heading3"/>
      </w:pPr>
      <w:bookmarkStart w:id="125" w:name="_Toc54553058"/>
      <w:bookmarkStart w:id="126" w:name="_Toc54552936"/>
      <w:bookmarkStart w:id="127" w:name="_GoBack"/>
      <w:bookmarkEnd w:id="127"/>
      <w:r>
        <w:rPr>
          <w:highlight w:val="magenta"/>
        </w:rPr>
        <w:t>Proposal 5-1b</w:t>
      </w:r>
      <w:bookmarkEnd w:id="125"/>
      <w:bookmarkEnd w:id="126"/>
    </w:p>
    <w:p w:rsidR="00217BB2" w:rsidRDefault="0084335D">
      <w:pPr>
        <w:pStyle w:val="ListParagraph"/>
        <w:numPr>
          <w:ilvl w:val="0"/>
          <w:numId w:val="44"/>
        </w:numPr>
        <w:rPr>
          <w:rFonts w:eastAsia="MS Mincho"/>
          <w:szCs w:val="20"/>
          <w:lang w:val="en-GB"/>
        </w:rPr>
      </w:pPr>
      <w:r>
        <w:t>NR positioning for UEs in RRC_ IDLE state is recommended for normative work, including</w:t>
      </w:r>
    </w:p>
    <w:p w:rsidR="00217BB2" w:rsidRDefault="0084335D">
      <w:pPr>
        <w:pStyle w:val="ListParagraph"/>
        <w:numPr>
          <w:ilvl w:val="1"/>
          <w:numId w:val="44"/>
        </w:numPr>
        <w:rPr>
          <w:rFonts w:eastAsia="MS Mincho"/>
          <w:szCs w:val="20"/>
          <w:lang w:val="en-GB"/>
        </w:rPr>
      </w:pPr>
      <w:r>
        <w:t xml:space="preserve">DL, UL, and Multi-RTT positioning methods </w:t>
      </w:r>
    </w:p>
    <w:p w:rsidR="00217BB2" w:rsidRDefault="0084335D">
      <w:pPr>
        <w:pStyle w:val="ListParagraph"/>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217BB2">
      <w:pPr>
        <w:spacing w:after="0" w:line="240" w:lineRule="auto"/>
        <w:ind w:left="3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sz w:val="16"/>
                <w:szCs w:val="16"/>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rsidR="0084335D" w:rsidRP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In addition,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rsidR="0084335D" w:rsidRPr="00E32649" w:rsidRDefault="0084335D" w:rsidP="0084335D">
            <w:pPr>
              <w:numPr>
                <w:ilvl w:val="1"/>
                <w:numId w:val="44"/>
              </w:numPr>
              <w:spacing w:after="0" w:line="240" w:lineRule="auto"/>
            </w:pPr>
            <w:ins w:id="128" w:author="Huawei" w:date="2020-10-27T18:10:00Z">
              <w:r>
                <w:t xml:space="preserve">Measurement of </w:t>
              </w:r>
            </w:ins>
            <w:r>
              <w:t xml:space="preserve">DL reference signals (e.g., DL PRS) </w:t>
            </w:r>
            <w:del w:id="129" w:author="Huawei" w:date="2020-10-27T18:10: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rsidTr="00491063">
        <w:tblPrEx>
          <w:jc w:val="left"/>
        </w:tblPrEx>
        <w:trPr>
          <w:trHeight w:val="253"/>
        </w:trPr>
        <w:tc>
          <w:tcPr>
            <w:tcW w:w="1804" w:type="dxa"/>
          </w:tcPr>
          <w:p w:rsidR="00491063" w:rsidRDefault="00491063"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RAN2 conclusions/comments. </w:t>
            </w:r>
          </w:p>
          <w:p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rsidTr="00CB2D87">
        <w:trPr>
          <w:trHeight w:val="253"/>
          <w:jc w:val="center"/>
        </w:trPr>
        <w:tc>
          <w:tcPr>
            <w:tcW w:w="1804" w:type="dxa"/>
          </w:tcPr>
          <w:p w:rsidR="00E75EB4" w:rsidRDefault="00E75EB4"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r w:rsidR="001F7825">
              <w:rPr>
                <w:rFonts w:eastAsiaTheme="minorEastAsia" w:cstheme="minorHAnsi"/>
                <w:sz w:val="16"/>
                <w:szCs w:val="16"/>
                <w:lang w:eastAsia="zh-CN"/>
              </w:rPr>
              <w:t xml:space="preserve"> (revised comment)</w:t>
            </w:r>
          </w:p>
        </w:tc>
        <w:tc>
          <w:tcPr>
            <w:tcW w:w="9230" w:type="dxa"/>
          </w:tcPr>
          <w:p w:rsidR="001F7825" w:rsidRDefault="001F7825" w:rsidP="001F7825">
            <w:pPr>
              <w:spacing w:after="0"/>
              <w:rPr>
                <w:rFonts w:eastAsiaTheme="minorEastAsia"/>
                <w:sz w:val="16"/>
                <w:szCs w:val="16"/>
                <w:lang w:eastAsia="zh-CN"/>
              </w:rPr>
            </w:pPr>
            <w:r>
              <w:rPr>
                <w:rFonts w:eastAsiaTheme="minorEastAsia"/>
                <w:sz w:val="16"/>
                <w:szCs w:val="16"/>
                <w:lang w:eastAsia="zh-CN"/>
              </w:rPr>
              <w:t>DL based measurements may be feasible in Idle. But the motivation to support this should not be power savings as it is not intended for redcap, power limited UEs. If there is latency savings one may consider. Hence some gain should be shown by proponent companies on the latency.</w:t>
            </w:r>
          </w:p>
          <w:p w:rsidR="001F7825" w:rsidRDefault="001F7825" w:rsidP="001F7825">
            <w:pPr>
              <w:spacing w:after="0"/>
              <w:rPr>
                <w:rFonts w:eastAsiaTheme="minorEastAsia"/>
                <w:sz w:val="16"/>
                <w:szCs w:val="16"/>
                <w:lang w:eastAsia="zh-CN"/>
              </w:rPr>
            </w:pPr>
            <w:r>
              <w:rPr>
                <w:rFonts w:eastAsiaTheme="minorEastAsia"/>
                <w:sz w:val="16"/>
                <w:szCs w:val="16"/>
                <w:lang w:eastAsia="zh-CN"/>
              </w:rPr>
              <w:t xml:space="preserve"> </w:t>
            </w:r>
          </w:p>
          <w:p w:rsidR="001F7825" w:rsidRDefault="001F7825" w:rsidP="001F7825">
            <w:pPr>
              <w:spacing w:after="0"/>
              <w:rPr>
                <w:rFonts w:eastAsiaTheme="minorEastAsia"/>
                <w:sz w:val="16"/>
                <w:szCs w:val="16"/>
                <w:lang w:eastAsia="zh-CN"/>
              </w:rPr>
            </w:pPr>
            <w:r>
              <w:rPr>
                <w:rFonts w:eastAsiaTheme="minorEastAsia"/>
                <w:sz w:val="16"/>
                <w:szCs w:val="16"/>
                <w:lang w:eastAsia="zh-CN"/>
              </w:rPr>
              <w:t>Configuring UL SRS in Inactivate (resource allocation/release), controlling the power/interference and direction for UL SRS may be difficult. Thus, this should be removed or should be second priority.</w:t>
            </w:r>
          </w:p>
          <w:p w:rsidR="001F7825" w:rsidRDefault="001F7825" w:rsidP="001F7825">
            <w:pPr>
              <w:spacing w:after="0"/>
              <w:rPr>
                <w:rFonts w:eastAsiaTheme="minorEastAsia"/>
                <w:sz w:val="16"/>
                <w:szCs w:val="16"/>
                <w:lang w:eastAsia="zh-CN"/>
              </w:rPr>
            </w:pPr>
          </w:p>
          <w:p w:rsidR="001F7825" w:rsidRDefault="001F7825" w:rsidP="001F7825">
            <w:pPr>
              <w:spacing w:after="0"/>
              <w:rPr>
                <w:rFonts w:eastAsiaTheme="minorEastAsia"/>
                <w:sz w:val="16"/>
                <w:szCs w:val="16"/>
                <w:lang w:eastAsia="zh-CN"/>
              </w:rPr>
            </w:pPr>
            <w:r>
              <w:rPr>
                <w:rFonts w:eastAsiaTheme="minorEastAsia"/>
                <w:sz w:val="16"/>
                <w:szCs w:val="16"/>
                <w:lang w:eastAsia="zh-CN"/>
              </w:rPr>
              <w:t>RAN2 should as well capture observations/conclusions on the impact on their own specifications for this issue.</w:t>
            </w:r>
          </w:p>
          <w:p w:rsidR="00E75EB4" w:rsidRDefault="00E75EB4" w:rsidP="00CB2D87">
            <w:pPr>
              <w:spacing w:after="0"/>
              <w:rPr>
                <w:rFonts w:eastAsiaTheme="minorEastAsia"/>
                <w:sz w:val="16"/>
                <w:szCs w:val="16"/>
                <w:lang w:eastAsia="zh-CN"/>
              </w:rPr>
            </w:pPr>
          </w:p>
        </w:tc>
      </w:tr>
      <w:tr w:rsidR="00E75EB4" w:rsidTr="00491063">
        <w:tblPrEx>
          <w:jc w:val="left"/>
        </w:tblPrEx>
        <w:trPr>
          <w:trHeight w:val="253"/>
        </w:trPr>
        <w:tc>
          <w:tcPr>
            <w:tcW w:w="1804" w:type="dxa"/>
          </w:tcPr>
          <w:p w:rsidR="00E75EB4"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rsidR="00E75EB4" w:rsidRDefault="009758FD" w:rsidP="00CB2D87">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rsidR="00217BB2" w:rsidRDefault="00217BB2"/>
    <w:p w:rsidR="00217BB2" w:rsidRDefault="00217BB2">
      <w:pPr>
        <w:rPr>
          <w:lang w:eastAsia="en-US"/>
        </w:rPr>
      </w:pPr>
    </w:p>
    <w:p w:rsidR="00217BB2" w:rsidRDefault="0084335D">
      <w:pPr>
        <w:pStyle w:val="Heading2"/>
        <w:tabs>
          <w:tab w:val="left" w:pos="432"/>
        </w:tabs>
        <w:ind w:left="576" w:hanging="576"/>
      </w:pPr>
      <w:bookmarkStart w:id="130" w:name="_Toc48211462"/>
      <w:bookmarkStart w:id="131" w:name="_Toc54553059"/>
      <w:bookmarkStart w:id="132" w:name="_Toc54552937"/>
      <w:r>
        <w:t>On-demand PRS</w:t>
      </w:r>
      <w:bookmarkEnd w:id="130"/>
      <w:r>
        <w:t>, A-PRS, and SP-PRS</w:t>
      </w:r>
      <w:bookmarkEnd w:id="131"/>
      <w:bookmarkEnd w:id="132"/>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Semi-persistent and a-periodic transmission and reception of DL PRS will be investigated in Rel-17.</w:t>
            </w:r>
          </w:p>
          <w:p w:rsidR="00217BB2" w:rsidRDefault="0084335D">
            <w:pPr>
              <w:numPr>
                <w:ilvl w:val="1"/>
                <w:numId w:val="41"/>
              </w:numPr>
              <w:spacing w:after="0" w:line="240" w:lineRule="auto"/>
            </w:pPr>
            <w:r>
              <w:t>FFS: the details on when and how to enable semi-persistent and a-periodic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pPr>
            <w:r>
              <w:rPr>
                <w:rFonts w:cs="Times"/>
              </w:rPr>
              <w:t>UE-assisted and/or UE-based positioning</w:t>
            </w:r>
          </w:p>
          <w:p w:rsidR="00217BB2" w:rsidRDefault="0084335D">
            <w:pPr>
              <w:numPr>
                <w:ilvl w:val="2"/>
                <w:numId w:val="41"/>
              </w:numPr>
              <w:spacing w:after="0" w:line="240" w:lineRule="auto"/>
            </w:pPr>
            <w:r>
              <w:rPr>
                <w:rFonts w:cs="Times"/>
              </w:rPr>
              <w:t>DL positioning and/or Multi-RTT</w:t>
            </w:r>
          </w:p>
          <w:p w:rsidR="00217BB2" w:rsidRDefault="0084335D">
            <w:pPr>
              <w:numPr>
                <w:ilvl w:val="0"/>
                <w:numId w:val="41"/>
              </w:numPr>
              <w:spacing w:after="0" w:line="240" w:lineRule="auto"/>
            </w:pPr>
            <w:r>
              <w:t>On-demand transmission and reception of DL PRS will be investigated in Rel-17.</w:t>
            </w:r>
          </w:p>
          <w:p w:rsidR="00217BB2" w:rsidRDefault="0084335D">
            <w:pPr>
              <w:numPr>
                <w:ilvl w:val="1"/>
                <w:numId w:val="41"/>
              </w:numPr>
              <w:spacing w:after="0" w:line="240" w:lineRule="auto"/>
            </w:pPr>
            <w:r>
              <w:t>FFS: the details on when and how to enable on-demand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rPr>
                <w:rFonts w:cs="Times"/>
              </w:rPr>
            </w:pPr>
            <w:r>
              <w:rPr>
                <w:rFonts w:cs="Times"/>
              </w:rPr>
              <w:t>UE-assisted and/or UE-based positioning</w:t>
            </w:r>
          </w:p>
          <w:p w:rsidR="00217BB2" w:rsidRDefault="0084335D">
            <w:pPr>
              <w:numPr>
                <w:ilvl w:val="2"/>
                <w:numId w:val="41"/>
              </w:numPr>
              <w:spacing w:after="0" w:line="240" w:lineRule="auto"/>
              <w:rPr>
                <w:rFonts w:cs="Times"/>
              </w:rPr>
            </w:pPr>
            <w:r>
              <w:rPr>
                <w:rFonts w:cs="Times"/>
              </w:rPr>
              <w:t>DL positioning and/or Multi-RTT</w:t>
            </w:r>
          </w:p>
          <w:p w:rsidR="00217BB2" w:rsidRDefault="0084335D">
            <w:pPr>
              <w:numPr>
                <w:ilvl w:val="0"/>
                <w:numId w:val="41"/>
              </w:numPr>
              <w:spacing w:after="0" w:line="240" w:lineRule="auto"/>
              <w:rPr>
                <w:rFonts w:eastAsia="Batang"/>
                <w:szCs w:val="24"/>
              </w:rPr>
            </w:pPr>
            <w:r>
              <w:t xml:space="preserve">Notes: </w:t>
            </w:r>
          </w:p>
          <w:p w:rsidR="00217BB2" w:rsidRDefault="0084335D">
            <w:pPr>
              <w:numPr>
                <w:ilvl w:val="1"/>
                <w:numId w:val="41"/>
              </w:numPr>
              <w:spacing w:after="0" w:line="240" w:lineRule="auto"/>
            </w:pPr>
            <w:r>
              <w:t>Semi-persistent means MAC-CE triggered</w:t>
            </w:r>
          </w:p>
          <w:p w:rsidR="00217BB2" w:rsidRDefault="0084335D">
            <w:pPr>
              <w:numPr>
                <w:ilvl w:val="1"/>
                <w:numId w:val="41"/>
              </w:numPr>
              <w:spacing w:after="0" w:line="240" w:lineRule="auto"/>
            </w:pPr>
            <w:r>
              <w:t>Aperiodic would correspond to DCI-triggered</w:t>
            </w:r>
          </w:p>
          <w:p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rsidR="00217BB2" w:rsidRDefault="00217BB2">
            <w:pPr>
              <w:rPr>
                <w:lang w:eastAsia="en-US"/>
              </w:rPr>
            </w:pPr>
          </w:p>
        </w:tc>
      </w:tr>
    </w:tbl>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Futurewei</w:t>
      </w:r>
      <w:proofErr w:type="spellEnd"/>
      <w:r>
        <w:t>) Proposal 1:</w:t>
      </w:r>
    </w:p>
    <w:p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rsidR="00217BB2" w:rsidRDefault="0084335D">
      <w:pPr>
        <w:pStyle w:val="3GPPAgreements"/>
      </w:pPr>
      <w:r>
        <w:t>(</w:t>
      </w:r>
      <w:proofErr w:type="spellStart"/>
      <w:r>
        <w:t>Futurewei</w:t>
      </w:r>
      <w:proofErr w:type="spellEnd"/>
      <w:r>
        <w:t>) Proposal 2:</w:t>
      </w:r>
    </w:p>
    <w:p w:rsidR="00217BB2" w:rsidRDefault="0084335D">
      <w:pPr>
        <w:pStyle w:val="3GPPAgreements"/>
        <w:numPr>
          <w:ilvl w:val="1"/>
          <w:numId w:val="23"/>
        </w:numPr>
      </w:pPr>
      <w:r>
        <w:t>On-demand DL PRS transmissions should be supported for both UE-assisted and UE-based positioning, including DL positioning and Multi-RTT</w:t>
      </w:r>
    </w:p>
    <w:p w:rsidR="00217BB2" w:rsidRDefault="0084335D">
      <w:pPr>
        <w:pStyle w:val="3GPPAgreements"/>
      </w:pPr>
      <w:r>
        <w:t xml:space="preserve"> (Huawei) Proposal 10:</w:t>
      </w:r>
    </w:p>
    <w:p w:rsidR="00217BB2" w:rsidRDefault="0084335D">
      <w:pPr>
        <w:pStyle w:val="3GPPAgreements"/>
        <w:numPr>
          <w:ilvl w:val="1"/>
          <w:numId w:val="23"/>
        </w:numPr>
      </w:pPr>
      <w:r>
        <w:t xml:space="preserve"> Rel-17 should support the following 3 types of PRS requested by LMF</w:t>
      </w:r>
    </w:p>
    <w:p w:rsidR="00217BB2" w:rsidRDefault="0084335D">
      <w:pPr>
        <w:pStyle w:val="3GPPAgreements"/>
        <w:numPr>
          <w:ilvl w:val="2"/>
          <w:numId w:val="23"/>
        </w:numPr>
      </w:pPr>
      <w:r>
        <w:rPr>
          <w:rFonts w:hint="eastAsia"/>
        </w:rPr>
        <w:t>Type 1 5GC periodic PRS</w:t>
      </w:r>
    </w:p>
    <w:p w:rsidR="00217BB2" w:rsidRDefault="0084335D">
      <w:pPr>
        <w:pStyle w:val="3GPPAgreements"/>
        <w:numPr>
          <w:ilvl w:val="2"/>
          <w:numId w:val="23"/>
        </w:numPr>
      </w:pPr>
      <w:r>
        <w:rPr>
          <w:rFonts w:hint="eastAsia"/>
        </w:rPr>
        <w:t>Type 2 5GC semi-persistent PRS</w:t>
      </w:r>
    </w:p>
    <w:p w:rsidR="00217BB2" w:rsidRDefault="0084335D">
      <w:pPr>
        <w:pStyle w:val="3GPPAgreements"/>
        <w:numPr>
          <w:ilvl w:val="2"/>
          <w:numId w:val="23"/>
        </w:numPr>
      </w:pPr>
      <w:r>
        <w:rPr>
          <w:rFonts w:hint="eastAsia"/>
        </w:rPr>
        <w:t>Type 3 5GC aperiodic PRS</w:t>
      </w:r>
    </w:p>
    <w:p w:rsidR="00217BB2" w:rsidRDefault="0084335D">
      <w:pPr>
        <w:pStyle w:val="3GPPAgreements"/>
      </w:pPr>
      <w:r>
        <w:t>(vivo)Proposal 4:</w:t>
      </w:r>
    </w:p>
    <w:p w:rsidR="00217BB2" w:rsidRDefault="0084335D">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rsidR="00217BB2" w:rsidRDefault="0084335D">
      <w:pPr>
        <w:pStyle w:val="3GPPAgreements"/>
        <w:numPr>
          <w:ilvl w:val="2"/>
          <w:numId w:val="23"/>
        </w:numPr>
      </w:pPr>
      <w:r>
        <w:rPr>
          <w:rFonts w:hint="eastAsia"/>
        </w:rPr>
        <w:t>Option1:</w:t>
      </w:r>
    </w:p>
    <w:p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rsidR="00217BB2" w:rsidRDefault="0084335D">
      <w:pPr>
        <w:pStyle w:val="3GPPAgreements"/>
        <w:numPr>
          <w:ilvl w:val="3"/>
          <w:numId w:val="23"/>
        </w:numPr>
      </w:pPr>
      <w:r>
        <w:rPr>
          <w:rFonts w:hint="eastAsia"/>
        </w:rPr>
        <w:t xml:space="preserve">Support configuring a or multiple on-demand PRS for the response the requesting </w:t>
      </w:r>
    </w:p>
    <w:p w:rsidR="00217BB2" w:rsidRDefault="0084335D">
      <w:pPr>
        <w:pStyle w:val="3GPPAgreements"/>
        <w:numPr>
          <w:ilvl w:val="2"/>
          <w:numId w:val="23"/>
        </w:numPr>
      </w:pPr>
      <w:r>
        <w:rPr>
          <w:rFonts w:hint="eastAsia"/>
        </w:rPr>
        <w:t>Option 2:</w:t>
      </w:r>
    </w:p>
    <w:p w:rsidR="00217BB2" w:rsidRDefault="0084335D">
      <w:pPr>
        <w:pStyle w:val="3GPPAgreements"/>
        <w:numPr>
          <w:ilvl w:val="3"/>
          <w:numId w:val="23"/>
        </w:numPr>
      </w:pPr>
      <w:r>
        <w:rPr>
          <w:rFonts w:hint="eastAsia"/>
        </w:rPr>
        <w:t xml:space="preserve">Support pre-configuring multiple on-demand PRS for requesting </w:t>
      </w:r>
    </w:p>
    <w:p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rsidR="00217BB2" w:rsidRDefault="0084335D">
      <w:pPr>
        <w:pStyle w:val="3GPPAgreements"/>
      </w:pPr>
      <w:r>
        <w:t>(vivo)Proposal 5:</w:t>
      </w:r>
    </w:p>
    <w:p w:rsidR="00217BB2" w:rsidRDefault="0084335D">
      <w:pPr>
        <w:pStyle w:val="3GPPAgreements"/>
        <w:numPr>
          <w:ilvl w:val="1"/>
          <w:numId w:val="23"/>
        </w:numPr>
      </w:pPr>
      <w:r>
        <w:rPr>
          <w:rFonts w:hint="eastAsia"/>
        </w:rPr>
        <w:t>Configuring on-demand PRS within a flexible window as a specific PRS pattern can be considered in Rel-17.</w:t>
      </w:r>
    </w:p>
    <w:p w:rsidR="00217BB2" w:rsidRDefault="0084335D">
      <w:pPr>
        <w:pStyle w:val="3GPPAgreements"/>
      </w:pPr>
      <w:r>
        <w:t>(vivo)Proposal 6:</w:t>
      </w:r>
    </w:p>
    <w:p w:rsidR="00217BB2" w:rsidRDefault="0084335D">
      <w:pPr>
        <w:pStyle w:val="3GPPAgreements"/>
        <w:numPr>
          <w:ilvl w:val="1"/>
          <w:numId w:val="23"/>
        </w:numPr>
      </w:pPr>
      <w:r>
        <w:rPr>
          <w:rFonts w:hint="eastAsia"/>
        </w:rPr>
        <w:t>Periodic, aperiodic, and semi-persistent on-demand PRS should be supported.</w:t>
      </w:r>
    </w:p>
    <w:p w:rsidR="00217BB2" w:rsidRDefault="0084335D">
      <w:pPr>
        <w:pStyle w:val="3GPPAgreements"/>
      </w:pPr>
      <w:r>
        <w:t>(vivo)Proposal 7:</w:t>
      </w:r>
    </w:p>
    <w:p w:rsidR="00217BB2" w:rsidRDefault="0084335D">
      <w:pPr>
        <w:pStyle w:val="3GPPAgreements"/>
        <w:numPr>
          <w:ilvl w:val="1"/>
          <w:numId w:val="23"/>
        </w:numPr>
      </w:pPr>
      <w:r>
        <w:rPr>
          <w:rFonts w:hint="eastAsia"/>
        </w:rPr>
        <w:t>On-demand DL PRS supports semi-persistent configuration with MAC CE or DCI activation/deactivation.</w:t>
      </w:r>
    </w:p>
    <w:p w:rsidR="00217BB2" w:rsidRDefault="0084335D">
      <w:pPr>
        <w:pStyle w:val="3GPPAgreements"/>
        <w:numPr>
          <w:ilvl w:val="1"/>
          <w:numId w:val="23"/>
        </w:numPr>
      </w:pPr>
      <w:r>
        <w:rPr>
          <w:rFonts w:hint="eastAsia"/>
        </w:rPr>
        <w:t>On-demand DL PRS supports aperiodic configuration with triggered by DCI.</w:t>
      </w:r>
    </w:p>
    <w:p w:rsidR="00217BB2" w:rsidRDefault="0084335D">
      <w:pPr>
        <w:pStyle w:val="3GPPAgreements"/>
      </w:pPr>
      <w:r>
        <w:t>(vivo)Proposal 8:</w:t>
      </w:r>
    </w:p>
    <w:p w:rsidR="00217BB2" w:rsidRDefault="0084335D">
      <w:pPr>
        <w:pStyle w:val="3GPPAgreements"/>
        <w:numPr>
          <w:ilvl w:val="1"/>
          <w:numId w:val="23"/>
        </w:numPr>
      </w:pPr>
      <w:r>
        <w:rPr>
          <w:rFonts w:hint="eastAsia"/>
        </w:rPr>
        <w:t>Choose one architecture of multi-TRP for semi-persistent/ aperiodic on-demand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rsidR="00217BB2" w:rsidRDefault="0084335D">
      <w:pPr>
        <w:pStyle w:val="3GPPAgreements"/>
      </w:pPr>
      <w:r>
        <w:t>(vivo)Proposal 9:</w:t>
      </w:r>
    </w:p>
    <w:p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rsidR="00217BB2" w:rsidRDefault="0084335D">
      <w:pPr>
        <w:pStyle w:val="3GPPAgreements"/>
        <w:numPr>
          <w:ilvl w:val="1"/>
          <w:numId w:val="23"/>
        </w:numPr>
      </w:pPr>
      <w:r>
        <w:rPr>
          <w:rFonts w:hint="eastAsia"/>
        </w:rPr>
        <w:t>Network-initiated trigger for on-demand PRS is preferred if multi-TRP belongs to serving cells and neighbor cells.</w:t>
      </w:r>
    </w:p>
    <w:p w:rsidR="00217BB2" w:rsidRDefault="0084335D">
      <w:pPr>
        <w:pStyle w:val="3GPPAgreements"/>
      </w:pPr>
      <w:r>
        <w:t>(vivo)Proposal 10:</w:t>
      </w:r>
    </w:p>
    <w:p w:rsidR="00217BB2" w:rsidRDefault="0084335D">
      <w:pPr>
        <w:pStyle w:val="3GPPAgreements"/>
        <w:numPr>
          <w:ilvl w:val="1"/>
          <w:numId w:val="23"/>
        </w:numPr>
      </w:pPr>
      <w:r>
        <w:rPr>
          <w:rFonts w:hint="eastAsia"/>
        </w:rPr>
        <w:t>On-demand PRS should be supported for UE-assisted and UE-based positioning.</w:t>
      </w:r>
    </w:p>
    <w:p w:rsidR="00217BB2" w:rsidRDefault="0084335D">
      <w:pPr>
        <w:pStyle w:val="3GPPAgreements"/>
        <w:numPr>
          <w:ilvl w:val="1"/>
          <w:numId w:val="23"/>
        </w:numPr>
      </w:pPr>
      <w:r>
        <w:rPr>
          <w:rFonts w:hint="eastAsia"/>
        </w:rPr>
        <w:t>On-demand PRS should be supported for DL positioning and Multi-RTT positioning.</w:t>
      </w:r>
    </w:p>
    <w:p w:rsidR="00217BB2" w:rsidRDefault="0084335D">
      <w:pPr>
        <w:pStyle w:val="3GPPAgreements"/>
      </w:pPr>
      <w:r>
        <w:t>(vivo)Proposal 11:</w:t>
      </w:r>
    </w:p>
    <w:p w:rsidR="00217BB2" w:rsidRDefault="0084335D">
      <w:pPr>
        <w:pStyle w:val="3GPPAgreements"/>
        <w:numPr>
          <w:ilvl w:val="1"/>
          <w:numId w:val="23"/>
        </w:numPr>
      </w:pPr>
      <w:r>
        <w:rPr>
          <w:rFonts w:hint="eastAsia"/>
        </w:rPr>
        <w:t>Semi-persistent DL PRS supports configuration with MAC CE or DCI activation/deactivation.</w:t>
      </w:r>
    </w:p>
    <w:p w:rsidR="00217BB2" w:rsidRDefault="0084335D">
      <w:pPr>
        <w:pStyle w:val="3GPPAgreements"/>
        <w:numPr>
          <w:ilvl w:val="1"/>
          <w:numId w:val="23"/>
        </w:numPr>
      </w:pPr>
      <w:r>
        <w:rPr>
          <w:rFonts w:hint="eastAsia"/>
        </w:rPr>
        <w:t>Aperiodic DL PRS supports aperiodic configuration with triggered by DCI.</w:t>
      </w:r>
    </w:p>
    <w:p w:rsidR="00217BB2" w:rsidRDefault="0084335D">
      <w:pPr>
        <w:pStyle w:val="3GPPAgreements"/>
      </w:pPr>
      <w:r>
        <w:t>(vivo)Proposal 12:</w:t>
      </w:r>
    </w:p>
    <w:p w:rsidR="00217BB2" w:rsidRDefault="0084335D">
      <w:pPr>
        <w:pStyle w:val="3GPPAgreements"/>
        <w:numPr>
          <w:ilvl w:val="1"/>
          <w:numId w:val="23"/>
        </w:numPr>
      </w:pPr>
      <w:r>
        <w:rPr>
          <w:rFonts w:hint="eastAsia"/>
        </w:rPr>
        <w:t>Choose one architecture of multi-TRP for semi-persistent/ aperiodic DL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rsidR="00217BB2" w:rsidRDefault="0084335D">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rsidR="00217BB2" w:rsidRDefault="0084335D">
      <w:pPr>
        <w:pStyle w:val="3GPPAgreements"/>
      </w:pPr>
      <w:r>
        <w:t>(vivo)Proposal 13:</w:t>
      </w:r>
    </w:p>
    <w:p w:rsidR="00217BB2" w:rsidRDefault="0084335D">
      <w:pPr>
        <w:pStyle w:val="3GPPAgreements"/>
        <w:numPr>
          <w:ilvl w:val="1"/>
          <w:numId w:val="23"/>
        </w:numPr>
      </w:pPr>
      <w:r>
        <w:rPr>
          <w:rFonts w:hint="eastAsia"/>
        </w:rPr>
        <w:t>Semi-persistent/ Aperiodic DL PRS should be supported for UE-assisted and UE-based positioning.</w:t>
      </w:r>
    </w:p>
    <w:p w:rsidR="00217BB2" w:rsidRDefault="0084335D">
      <w:pPr>
        <w:pStyle w:val="3GPPAgreements"/>
        <w:numPr>
          <w:ilvl w:val="1"/>
          <w:numId w:val="23"/>
        </w:numPr>
      </w:pPr>
      <w:r>
        <w:rPr>
          <w:rFonts w:hint="eastAsia"/>
        </w:rPr>
        <w:t>Semi-persistent/ Aperiodic DL PRS should be supported for DL positioning and Multi-RTT positioning.</w:t>
      </w:r>
    </w:p>
    <w:p w:rsidR="00217BB2" w:rsidRDefault="0084335D">
      <w:pPr>
        <w:pStyle w:val="3GPPAgreements"/>
      </w:pPr>
      <w:r>
        <w:t>(vivo)Proposal 14:</w:t>
      </w:r>
    </w:p>
    <w:p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rsidR="00217BB2" w:rsidRDefault="0084335D">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rsidR="00217BB2" w:rsidRDefault="0084335D">
      <w:pPr>
        <w:pStyle w:val="3GPPAgreements"/>
      </w:pPr>
      <w:r>
        <w:t>(vivo)Proposal 34:</w:t>
      </w:r>
    </w:p>
    <w:p w:rsidR="00217BB2" w:rsidRDefault="0084335D">
      <w:pPr>
        <w:pStyle w:val="3GPPAgreements"/>
        <w:numPr>
          <w:ilvl w:val="1"/>
          <w:numId w:val="23"/>
        </w:numPr>
      </w:pPr>
      <w:r>
        <w:t>Aperiodic positioning measurement report can be considered in Rel-17.</w:t>
      </w:r>
    </w:p>
    <w:p w:rsidR="00217BB2" w:rsidRDefault="0084335D">
      <w:pPr>
        <w:pStyle w:val="3GPPAgreements"/>
      </w:pPr>
      <w:r>
        <w:t>(CATT)Proposal 1:</w:t>
      </w:r>
    </w:p>
    <w:p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rsidR="00217BB2" w:rsidRDefault="0084335D">
      <w:pPr>
        <w:pStyle w:val="3GPPAgreements"/>
      </w:pPr>
      <w:r>
        <w:t>(CATT)Proposal 2:</w:t>
      </w:r>
    </w:p>
    <w:p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rsidR="00217BB2" w:rsidRDefault="0084335D">
      <w:pPr>
        <w:pStyle w:val="3GPPAgreements"/>
      </w:pPr>
      <w:r>
        <w:t xml:space="preserve"> (TCL) Proposal 2:</w:t>
      </w:r>
    </w:p>
    <w:p w:rsidR="00217BB2" w:rsidRDefault="0084335D">
      <w:pPr>
        <w:pStyle w:val="3GPPAgreements"/>
        <w:numPr>
          <w:ilvl w:val="1"/>
          <w:numId w:val="23"/>
        </w:numPr>
      </w:pPr>
      <w:r>
        <w:t>Study and support aperiodic and on-demand PRS transmission.</w:t>
      </w:r>
    </w:p>
    <w:p w:rsidR="00217BB2" w:rsidRDefault="0084335D">
      <w:pPr>
        <w:pStyle w:val="3GPPAgreements"/>
      </w:pPr>
      <w:r>
        <w:t>(Intel) Proposal 3:</w:t>
      </w:r>
    </w:p>
    <w:p w:rsidR="00217BB2" w:rsidRDefault="0084335D">
      <w:pPr>
        <w:pStyle w:val="ListParagraph"/>
        <w:numPr>
          <w:ilvl w:val="1"/>
          <w:numId w:val="23"/>
        </w:numPr>
        <w:rPr>
          <w:rFonts w:eastAsia="SimSun"/>
          <w:szCs w:val="20"/>
          <w:lang w:eastAsia="zh-CN"/>
        </w:rPr>
      </w:pPr>
      <w:r>
        <w:rPr>
          <w:rFonts w:eastAsia="SimSun" w:hint="eastAsia"/>
          <w:szCs w:val="20"/>
          <w:lang w:eastAsia="zh-CN"/>
        </w:rPr>
        <w:t>Support both semi-persistent and aperiodic DL PRS allocation for DL-TDOA, DL-</w:t>
      </w:r>
      <w:proofErr w:type="spellStart"/>
      <w:r>
        <w:rPr>
          <w:rFonts w:eastAsia="SimSun" w:hint="eastAsia"/>
          <w:szCs w:val="20"/>
          <w:lang w:eastAsia="zh-CN"/>
        </w:rPr>
        <w:t>AoD</w:t>
      </w:r>
      <w:proofErr w:type="spellEnd"/>
      <w:r>
        <w:rPr>
          <w:rFonts w:eastAsia="SimSun" w:hint="eastAsia"/>
          <w:szCs w:val="20"/>
          <w:lang w:eastAsia="zh-CN"/>
        </w:rPr>
        <w:t>, Multi-RTT positioning methods</w:t>
      </w:r>
    </w:p>
    <w:p w:rsidR="00217BB2" w:rsidRDefault="0084335D">
      <w:pPr>
        <w:pStyle w:val="3GPPAgreements"/>
      </w:pPr>
      <w:r>
        <w:t>(Lenovo) Proposal 1:</w:t>
      </w:r>
    </w:p>
    <w:p w:rsidR="00217BB2" w:rsidRDefault="0084335D">
      <w:pPr>
        <w:pStyle w:val="3GPPAgreements"/>
        <w:numPr>
          <w:ilvl w:val="1"/>
          <w:numId w:val="23"/>
        </w:numPr>
      </w:pPr>
      <w:r>
        <w:t>Support On-demand DL-PRS procedures based on UE-initiated and network-triggered requests.</w:t>
      </w:r>
    </w:p>
    <w:p w:rsidR="00217BB2" w:rsidRDefault="0084335D">
      <w:pPr>
        <w:pStyle w:val="3GPPAgreements"/>
      </w:pPr>
      <w:r>
        <w:rPr>
          <w:rFonts w:hint="eastAsia"/>
        </w:rPr>
        <w:t>(Lenovo)</w:t>
      </w:r>
      <w:r>
        <w:t xml:space="preserve"> Proposal 2:</w:t>
      </w:r>
    </w:p>
    <w:p w:rsidR="00217BB2" w:rsidRDefault="0084335D">
      <w:pPr>
        <w:pStyle w:val="3GPPAgreements"/>
        <w:numPr>
          <w:ilvl w:val="1"/>
          <w:numId w:val="23"/>
        </w:numPr>
      </w:pPr>
      <w:r>
        <w:t>Support On-demand DL-PRS procedures for DL-based and DL+UL-based positioning methods.</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(Xiaomi) </w:t>
      </w:r>
      <w:r>
        <w:rPr>
          <w:rFonts w:hint="eastAsia"/>
        </w:rPr>
        <w:t>Proposal 1:</w:t>
      </w:r>
    </w:p>
    <w:p w:rsidR="00217BB2" w:rsidRDefault="0084335D">
      <w:pPr>
        <w:pStyle w:val="3GPPAgreements"/>
        <w:numPr>
          <w:ilvl w:val="1"/>
          <w:numId w:val="23"/>
        </w:numPr>
      </w:pPr>
      <w:r>
        <w:rPr>
          <w:rFonts w:hint="eastAsia"/>
        </w:rPr>
        <w:t>To introduce positioning request between UE and serving gNB.</w:t>
      </w:r>
    </w:p>
    <w:p w:rsidR="00217BB2" w:rsidRDefault="0084335D">
      <w:pPr>
        <w:pStyle w:val="3GPPAgreements"/>
        <w:numPr>
          <w:ilvl w:val="2"/>
          <w:numId w:val="23"/>
        </w:numPr>
      </w:pPr>
      <w:r>
        <w:rPr>
          <w:rFonts w:hint="eastAsia"/>
        </w:rPr>
        <w:t>UE can indicate the positioning request to gNB by PRACH or SR.</w:t>
      </w:r>
    </w:p>
    <w:p w:rsidR="00217BB2" w:rsidRDefault="0084335D">
      <w:pPr>
        <w:pStyle w:val="3GPPAgreements"/>
        <w:numPr>
          <w:ilvl w:val="2"/>
          <w:numId w:val="23"/>
        </w:numPr>
      </w:pPr>
      <w:r>
        <w:rPr>
          <w:rFonts w:hint="eastAsia"/>
        </w:rPr>
        <w:t>gNB can indicate the positioning request to UE by paging or MAC CE/DCI.</w:t>
      </w:r>
    </w:p>
    <w:p w:rsidR="00217BB2" w:rsidRDefault="0084335D">
      <w:pPr>
        <w:pStyle w:val="3GPPAgreements"/>
      </w:pPr>
      <w:r>
        <w:t xml:space="preserve">(Xiaomi) </w:t>
      </w:r>
      <w:r>
        <w:rPr>
          <w:rFonts w:hint="eastAsia"/>
        </w:rPr>
        <w:t xml:space="preserve">Proposal 2: </w:t>
      </w:r>
    </w:p>
    <w:p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rsidR="00217BB2" w:rsidRDefault="0084335D">
      <w:pPr>
        <w:pStyle w:val="3GPPAgreements"/>
      </w:pPr>
      <w:r>
        <w:t xml:space="preserve">(Xiaomi) </w:t>
      </w:r>
      <w:r>
        <w:rPr>
          <w:rFonts w:hint="eastAsia"/>
        </w:rPr>
        <w:t>Proposal 3:</w:t>
      </w:r>
    </w:p>
    <w:p w:rsidR="00217BB2" w:rsidRDefault="0084335D">
      <w:pPr>
        <w:pStyle w:val="3GPPAgreements"/>
        <w:numPr>
          <w:ilvl w:val="1"/>
          <w:numId w:val="23"/>
        </w:numPr>
      </w:pPr>
      <w:r>
        <w:rPr>
          <w:rFonts w:hint="eastAsia"/>
        </w:rPr>
        <w:t>Support gNB to indicate the PRS configuration parameter set ID by MAC CE/DCI.</w:t>
      </w:r>
    </w:p>
    <w:p w:rsidR="00217BB2" w:rsidRDefault="0084335D">
      <w:pPr>
        <w:pStyle w:val="3GPPAgreements"/>
      </w:pPr>
      <w:r>
        <w:t xml:space="preserve">(Xiaomi) </w:t>
      </w:r>
      <w:r>
        <w:rPr>
          <w:rFonts w:hint="eastAsia"/>
        </w:rPr>
        <w:t>Proposal 4:</w:t>
      </w:r>
    </w:p>
    <w:p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rsidR="00217BB2" w:rsidRDefault="0084335D">
      <w:pPr>
        <w:pStyle w:val="3GPPAgreements"/>
      </w:pPr>
      <w:r>
        <w:t xml:space="preserve"> (OPPO) Proposal 3:</w:t>
      </w:r>
    </w:p>
    <w:p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rsidR="00217BB2" w:rsidRDefault="0084335D">
      <w:pPr>
        <w:pStyle w:val="3GPPAgreements"/>
      </w:pPr>
      <w:r>
        <w:t>(OPPO) Proposal 4:</w:t>
      </w:r>
    </w:p>
    <w:p w:rsidR="00217BB2" w:rsidRDefault="0084335D">
      <w:pPr>
        <w:pStyle w:val="3GPPAgreements"/>
        <w:numPr>
          <w:ilvl w:val="1"/>
          <w:numId w:val="23"/>
        </w:numPr>
      </w:pPr>
      <w:r>
        <w:t>For on-demand DL PRS:</w:t>
      </w:r>
    </w:p>
    <w:p w:rsidR="00217BB2" w:rsidRDefault="0084335D">
      <w:pPr>
        <w:pStyle w:val="3GPPAgreements"/>
        <w:numPr>
          <w:ilvl w:val="2"/>
          <w:numId w:val="23"/>
        </w:numPr>
      </w:pPr>
      <w:r>
        <w:rPr>
          <w:rFonts w:hint="eastAsia"/>
        </w:rPr>
        <w:t>Support it for UE-based positioning, UE-assisted DL-based method, UE-assisted multi-RTT method</w:t>
      </w:r>
    </w:p>
    <w:p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rsidR="00217BB2" w:rsidRDefault="0084335D">
      <w:pPr>
        <w:pStyle w:val="3GPPAgreements"/>
      </w:pPr>
      <w:r>
        <w:t xml:space="preserve"> (Nokia) Proposal 12: </w:t>
      </w:r>
    </w:p>
    <w:p w:rsidR="00217BB2" w:rsidRDefault="0084335D">
      <w:pPr>
        <w:pStyle w:val="3GPPAgreements"/>
        <w:numPr>
          <w:ilvl w:val="1"/>
          <w:numId w:val="23"/>
        </w:numPr>
      </w:pPr>
      <w:r>
        <w:t>On-demand and dynamic PRS should be supported for both UE-assisted and UE-based positioning.</w:t>
      </w:r>
    </w:p>
    <w:p w:rsidR="00217BB2" w:rsidRDefault="0084335D">
      <w:pPr>
        <w:pStyle w:val="3GPPAgreements"/>
      </w:pPr>
      <w:r>
        <w:t>(Sony) Proposal 7:</w:t>
      </w:r>
    </w:p>
    <w:p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rsidR="00217BB2" w:rsidRDefault="0084335D">
      <w:pPr>
        <w:pStyle w:val="3GPPAgreements"/>
      </w:pPr>
      <w:r>
        <w:t xml:space="preserve">(Sony) Proposal 8: </w:t>
      </w:r>
    </w:p>
    <w:p w:rsidR="00217BB2" w:rsidRDefault="0084335D">
      <w:pPr>
        <w:pStyle w:val="3GPPAgreements"/>
        <w:numPr>
          <w:ilvl w:val="1"/>
          <w:numId w:val="23"/>
        </w:numPr>
      </w:pPr>
      <w:r>
        <w:t>Support semi-persistent and a-periodic transmission and reception of DL PRS that can be used for DL-TDOA and Multi-RTT.</w:t>
      </w:r>
    </w:p>
    <w:p w:rsidR="00217BB2" w:rsidRDefault="0084335D">
      <w:pPr>
        <w:pStyle w:val="3GPPAgreements"/>
      </w:pPr>
      <w:r>
        <w:t>(</w:t>
      </w:r>
      <w:proofErr w:type="spellStart"/>
      <w:r>
        <w:t>InterDigital</w:t>
      </w:r>
      <w:proofErr w:type="spellEnd"/>
      <w:r>
        <w:t>)Proposal 6:</w:t>
      </w:r>
      <w:r>
        <w:tab/>
      </w:r>
    </w:p>
    <w:p w:rsidR="00217BB2" w:rsidRDefault="0084335D">
      <w:pPr>
        <w:pStyle w:val="3GPPAgreements"/>
        <w:numPr>
          <w:ilvl w:val="1"/>
          <w:numId w:val="23"/>
        </w:numPr>
      </w:pPr>
      <w:r>
        <w:t>Adopt on-demand PRS for flexibility in configuration of PRS, latency reduction and positioning with high accuracy</w:t>
      </w:r>
    </w:p>
    <w:p w:rsidR="00217BB2" w:rsidRDefault="0084335D">
      <w:pPr>
        <w:pStyle w:val="3GPPAgreements"/>
      </w:pPr>
      <w:r>
        <w:t>(</w:t>
      </w:r>
      <w:proofErr w:type="spellStart"/>
      <w:r>
        <w:t>InterDigital</w:t>
      </w:r>
      <w:proofErr w:type="spellEnd"/>
      <w:r>
        <w:t xml:space="preserve">)Proposal 7: </w:t>
      </w:r>
    </w:p>
    <w:p w:rsidR="00217BB2" w:rsidRDefault="0084335D">
      <w:pPr>
        <w:pStyle w:val="3GPPAgreements"/>
        <w:numPr>
          <w:ilvl w:val="1"/>
          <w:numId w:val="23"/>
        </w:numPr>
      </w:pPr>
      <w:r>
        <w:t>Timing of sending on-demand PRS in the multi-RTT positioning method should be studied</w:t>
      </w:r>
    </w:p>
    <w:p w:rsidR="00217BB2" w:rsidRDefault="0084335D">
      <w:pPr>
        <w:pStyle w:val="3GPPAgreements"/>
      </w:pPr>
      <w:r>
        <w:t>(LGE)</w:t>
      </w:r>
      <w:r>
        <w:rPr>
          <w:rFonts w:hint="eastAsia"/>
        </w:rPr>
        <w:t>Proposal 1</w:t>
      </w:r>
      <w:r>
        <w:t>4</w:t>
      </w:r>
      <w:r>
        <w:rPr>
          <w:rFonts w:hint="eastAsia"/>
        </w:rPr>
        <w:t>:</w:t>
      </w:r>
    </w:p>
    <w:p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rsidR="00217BB2" w:rsidRDefault="0084335D">
      <w:pPr>
        <w:pStyle w:val="3GPPAgreements"/>
      </w:pPr>
      <w:r>
        <w:t>(Qualcomm)</w:t>
      </w:r>
      <w:r>
        <w:rPr>
          <w:rFonts w:hint="eastAsia"/>
        </w:rPr>
        <w:t>Proposal 1</w:t>
      </w:r>
      <w:r>
        <w:t>4</w:t>
      </w:r>
      <w:r>
        <w:rPr>
          <w:rFonts w:hint="eastAsia"/>
        </w:rPr>
        <w:t>:</w:t>
      </w:r>
      <w:r>
        <w:rPr>
          <w:rFonts w:hint="eastAsia"/>
        </w:rPr>
        <w:tab/>
      </w:r>
    </w:p>
    <w:p w:rsidR="00217BB2" w:rsidRDefault="0084335D">
      <w:pPr>
        <w:pStyle w:val="3GPPAgreements"/>
        <w:numPr>
          <w:ilvl w:val="1"/>
          <w:numId w:val="23"/>
        </w:numPr>
      </w:pPr>
      <w:r>
        <w:rPr>
          <w:rFonts w:hint="eastAsia"/>
        </w:rPr>
        <w:t>Support on-demand DL PRS, including, but not limited to, the following aspects:</w:t>
      </w:r>
    </w:p>
    <w:p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rsidR="00217BB2" w:rsidRDefault="0084335D">
      <w:pPr>
        <w:pStyle w:val="3GPPAgreements"/>
      </w:pPr>
      <w:r>
        <w:t>(</w:t>
      </w:r>
      <w:proofErr w:type="spellStart"/>
      <w:r>
        <w:t>CEWiT</w:t>
      </w:r>
      <w:proofErr w:type="spellEnd"/>
      <w:r>
        <w:t xml:space="preserve">) Proposal 12: </w:t>
      </w:r>
    </w:p>
    <w:p w:rsidR="00217BB2" w:rsidRDefault="0084335D">
      <w:pPr>
        <w:pStyle w:val="3GPPAgreements"/>
        <w:numPr>
          <w:ilvl w:val="1"/>
          <w:numId w:val="2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rsidR="00217BB2" w:rsidRDefault="00217BB2"/>
    <w:p w:rsidR="00217BB2" w:rsidRDefault="0084335D">
      <w:pPr>
        <w:pStyle w:val="Heading3"/>
      </w:pPr>
      <w:bookmarkStart w:id="133" w:name="_Toc54553060"/>
      <w:bookmarkStart w:id="134" w:name="_Toc54552938"/>
      <w:r>
        <w:rPr>
          <w:highlight w:val="magenta"/>
        </w:rPr>
        <w:t>Proposal 5-2a</w:t>
      </w:r>
      <w:bookmarkEnd w:id="133"/>
      <w:bookmarkEnd w:id="134"/>
    </w:p>
    <w:p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line="240" w:lineRule="auto"/>
        <w:ind w:left="1800"/>
        <w:rPr>
          <w:rFonts w:cs="Times"/>
        </w:rPr>
      </w:pPr>
    </w:p>
    <w:p w:rsidR="00217BB2" w:rsidRDefault="00217BB2">
      <w:pPr>
        <w:spacing w:after="0" w:line="240" w:lineRule="auto"/>
        <w:ind w:left="1800"/>
        <w:rPr>
          <w:rFonts w:cs="Times"/>
        </w:rPr>
      </w:pPr>
    </w:p>
    <w:p w:rsidR="00217BB2" w:rsidRDefault="0084335D">
      <w:pPr>
        <w:pStyle w:val="Heading3"/>
      </w:pPr>
      <w:bookmarkStart w:id="135" w:name="_Toc54553061"/>
      <w:bookmarkStart w:id="136" w:name="_Toc54552939"/>
      <w:r>
        <w:rPr>
          <w:highlight w:val="magenta"/>
        </w:rPr>
        <w:t>Proposal 5-2b</w:t>
      </w:r>
      <w:bookmarkEnd w:id="135"/>
      <w:bookmarkEnd w:id="136"/>
    </w:p>
    <w:p w:rsidR="00217BB2" w:rsidRDefault="0084335D">
      <w:pPr>
        <w:pStyle w:val="ListParagraph"/>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pStyle w:val="ListParagraph"/>
        <w:numPr>
          <w:ilvl w:val="1"/>
          <w:numId w:val="41"/>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pStyle w:val="3GPPAgreements"/>
        <w:numPr>
          <w:ilvl w:val="0"/>
          <w:numId w:val="0"/>
        </w:numPr>
        <w:ind w:left="851"/>
        <w:rPr>
          <w:lang w:val="en-GB"/>
        </w:rPr>
      </w:pPr>
    </w:p>
    <w:p w:rsidR="00217BB2" w:rsidRDefault="00217BB2">
      <w:pPr>
        <w:pStyle w:val="3GPPAgreements"/>
        <w:numPr>
          <w:ilvl w:val="0"/>
          <w:numId w:val="0"/>
        </w:numPr>
        <w:ind w:left="851"/>
        <w:rPr>
          <w:lang w:val="en-GB"/>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rsidR="00217BB2" w:rsidRDefault="00217BB2">
            <w:pPr>
              <w:spacing w:after="0"/>
              <w:rPr>
                <w:rFonts w:eastAsiaTheme="minorEastAsia"/>
                <w:sz w:val="16"/>
                <w:szCs w:val="16"/>
                <w:lang w:eastAsia="zh-CN"/>
              </w:rPr>
            </w:pPr>
          </w:p>
          <w:p w:rsidR="00217BB2" w:rsidRDefault="0084335D">
            <w:pPr>
              <w:pStyle w:val="ListParagraph"/>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rsidR="00217BB2" w:rsidRDefault="0084335D">
            <w:pPr>
              <w:pStyle w:val="ListParagraph"/>
              <w:numPr>
                <w:ilvl w:val="1"/>
                <w:numId w:val="41"/>
              </w:numPr>
              <w:rPr>
                <w:rFonts w:eastAsia="MS Mincho"/>
                <w:szCs w:val="20"/>
                <w:lang w:val="en-GB"/>
              </w:rPr>
            </w:pPr>
            <w:r>
              <w:t xml:space="preserve">DL and Multi-RTT positioning methods </w:t>
            </w:r>
          </w:p>
          <w:p w:rsidR="00217BB2" w:rsidRDefault="0084335D">
            <w:pPr>
              <w:pStyle w:val="ListParagraph"/>
              <w:numPr>
                <w:ilvl w:val="1"/>
                <w:numId w:val="41"/>
              </w:numPr>
              <w:rPr>
                <w:rFonts w:eastAsia="MS Mincho"/>
                <w:szCs w:val="20"/>
                <w:lang w:val="en-GB"/>
              </w:rPr>
            </w:pPr>
            <w:r>
              <w:t>UE-based and UE-assisted positioning solutions</w:t>
            </w:r>
          </w:p>
          <w:p w:rsidR="00217BB2" w:rsidRDefault="0084335D">
            <w:pPr>
              <w:pStyle w:val="ListParagraph"/>
              <w:numPr>
                <w:ilvl w:val="1"/>
                <w:numId w:val="41"/>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both proposal 5-2a and proposal 5-2b, 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as DL and DL+UL positioning methods (we already mention the reason in above)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For AP-PRS, we think that PRS configuration should anyway be provided in </w:t>
            </w:r>
            <w:proofErr w:type="gramStart"/>
            <w:r>
              <w:rPr>
                <w:rFonts w:eastAsiaTheme="minorEastAsia"/>
                <w:sz w:val="16"/>
                <w:szCs w:val="16"/>
                <w:lang w:eastAsia="zh-CN"/>
              </w:rPr>
              <w:t>advance, and</w:t>
            </w:r>
            <w:proofErr w:type="gramEnd"/>
            <w:r>
              <w:rPr>
                <w:rFonts w:eastAsiaTheme="minorEastAsia"/>
                <w:sz w:val="16"/>
                <w:szCs w:val="16"/>
                <w:lang w:eastAsia="zh-CN"/>
              </w:rPr>
              <w:t xml:space="preserve"> given that the latency reduction is still in question. In addition, to allow PRS transmission/reception triggered by DCI, additional DCI codepoints overhead should be considered. Therefore, instead of recommending, we suggest to further study it in the WI.</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description as</w:t>
            </w:r>
          </w:p>
          <w:p w:rsidR="0084335D" w:rsidRDefault="0084335D" w:rsidP="0084335D">
            <w:pPr>
              <w:rPr>
                <w:rFonts w:eastAsiaTheme="minorEastAsia"/>
                <w:sz w:val="16"/>
                <w:szCs w:val="16"/>
                <w:lang w:eastAsia="zh-CN"/>
              </w:rPr>
            </w:pPr>
          </w:p>
          <w:p w:rsidR="0084335D" w:rsidRDefault="0084335D" w:rsidP="0084335D">
            <w:pPr>
              <w:numPr>
                <w:ilvl w:val="0"/>
                <w:numId w:val="41"/>
              </w:numPr>
              <w:spacing w:after="0" w:line="240" w:lineRule="auto"/>
            </w:pPr>
            <w:del w:id="137" w:author="Huawei" w:date="2020-10-27T18:11:00Z">
              <w:r w:rsidDel="0084335D">
                <w:delText>Semi-persistent and a</w:delText>
              </w:r>
            </w:del>
            <w:ins w:id="138" w:author="Huawei" w:date="2020-10-27T18:11:00Z">
              <w:r>
                <w:t>A</w:t>
              </w:r>
            </w:ins>
            <w:r>
              <w:t xml:space="preserve">-periodic transmission and reception of DL PRS </w:t>
            </w:r>
            <w:del w:id="139" w:author="Huawei" w:date="2020-10-27T18:11:00Z">
              <w:r w:rsidDel="0084335D">
                <w:delText>are</w:delText>
              </w:r>
              <w:r w:rsidDel="0084335D">
                <w:rPr>
                  <w:rFonts w:hint="eastAsia"/>
                </w:rPr>
                <w:delText xml:space="preserve"> recommended</w:delText>
              </w:r>
            </w:del>
            <w:ins w:id="140" w:author="Huawei" w:date="2020-10-27T18:11:00Z">
              <w:r>
                <w:t>can be considered</w:t>
              </w:r>
            </w:ins>
            <w:r>
              <w:rPr>
                <w:rFonts w:hint="eastAsia"/>
              </w:rPr>
              <w:t xml:space="preserve"> for normative work</w:t>
            </w:r>
            <w:r>
              <w:t xml:space="preserve">, including </w:t>
            </w:r>
          </w:p>
          <w:p w:rsidR="0084335D" w:rsidRDefault="0084335D" w:rsidP="0084335D">
            <w:pPr>
              <w:pStyle w:val="ListParagraph"/>
              <w:numPr>
                <w:ilvl w:val="1"/>
                <w:numId w:val="41"/>
              </w:numPr>
              <w:rPr>
                <w:rFonts w:eastAsia="MS Mincho"/>
                <w:szCs w:val="20"/>
                <w:lang w:val="en-GB"/>
              </w:rPr>
            </w:pPr>
            <w:r>
              <w:t xml:space="preserve">DL and Multi-RTT positioning methods </w:t>
            </w:r>
          </w:p>
          <w:p w:rsidR="0084335D" w:rsidRDefault="0084335D" w:rsidP="0084335D">
            <w:pPr>
              <w:pStyle w:val="ListParagraph"/>
              <w:numPr>
                <w:ilvl w:val="1"/>
                <w:numId w:val="41"/>
              </w:numPr>
              <w:rPr>
                <w:rFonts w:eastAsia="MS Mincho"/>
                <w:szCs w:val="20"/>
                <w:lang w:val="en-GB"/>
              </w:rPr>
            </w:pPr>
            <w:r>
              <w:t>UE-based and UE-assisted positioning solutions</w:t>
            </w:r>
          </w:p>
          <w:p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1"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84335D" w:rsidRPr="0084335D" w:rsidRDefault="0084335D" w:rsidP="0084335D">
            <w:pPr>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rsidR="0084335D" w:rsidRPr="00E32649" w:rsidRDefault="0084335D" w:rsidP="0084335D">
            <w:pPr>
              <w:pStyle w:val="ListParagraph"/>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rsidTr="00392AEB">
        <w:tblPrEx>
          <w:jc w:val="left"/>
        </w:tblPrEx>
        <w:trPr>
          <w:trHeight w:val="253"/>
        </w:trPr>
        <w:tc>
          <w:tcPr>
            <w:tcW w:w="1804" w:type="dxa"/>
          </w:tcPr>
          <w:p w:rsidR="00392AEB" w:rsidRDefault="00392AEB"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392AEB" w:rsidRDefault="00392AEB" w:rsidP="00CB2D87">
            <w:pPr>
              <w:spacing w:after="0"/>
              <w:rPr>
                <w:rFonts w:eastAsiaTheme="minorEastAsia"/>
                <w:sz w:val="16"/>
                <w:szCs w:val="16"/>
                <w:lang w:eastAsia="zh-CN"/>
              </w:rPr>
            </w:pPr>
            <w:r>
              <w:rPr>
                <w:rFonts w:eastAsiaTheme="minorEastAsia"/>
                <w:sz w:val="16"/>
                <w:szCs w:val="16"/>
                <w:lang w:eastAsia="zh-CN"/>
              </w:rPr>
              <w:t>Support both.</w:t>
            </w:r>
          </w:p>
        </w:tc>
      </w:tr>
      <w:tr w:rsidR="00563568" w:rsidTr="00CB2D87">
        <w:trPr>
          <w:trHeight w:val="253"/>
          <w:jc w:val="center"/>
        </w:trPr>
        <w:tc>
          <w:tcPr>
            <w:tcW w:w="1804" w:type="dxa"/>
          </w:tcPr>
          <w:p w:rsidR="00563568" w:rsidRDefault="00563568"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p>
        </w:tc>
      </w:tr>
      <w:tr w:rsidR="00563568" w:rsidTr="00392AEB">
        <w:tblPrEx>
          <w:jc w:val="left"/>
        </w:tblPrEx>
        <w:trPr>
          <w:trHeight w:val="253"/>
        </w:trPr>
        <w:tc>
          <w:tcPr>
            <w:tcW w:w="1804" w:type="dxa"/>
          </w:tcPr>
          <w:p w:rsidR="00563568"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rsidR="00563568" w:rsidRDefault="009758FD" w:rsidP="00CB2D87">
            <w:pPr>
              <w:spacing w:after="0"/>
              <w:rPr>
                <w:rFonts w:eastAsiaTheme="minorEastAsia"/>
                <w:sz w:val="16"/>
                <w:szCs w:val="16"/>
                <w:lang w:eastAsia="zh-CN"/>
              </w:rPr>
            </w:pPr>
            <w:r>
              <w:rPr>
                <w:rFonts w:eastAsiaTheme="minorEastAsia"/>
                <w:sz w:val="16"/>
                <w:szCs w:val="16"/>
                <w:lang w:eastAsia="zh-CN"/>
              </w:rPr>
              <w:t>Support both proposals</w:t>
            </w:r>
          </w:p>
        </w:tc>
      </w:tr>
      <w:tr w:rsidR="0059135B" w:rsidTr="0059135B">
        <w:tblPrEx>
          <w:jc w:val="left"/>
        </w:tblPrEx>
        <w:trPr>
          <w:trHeight w:val="253"/>
        </w:trPr>
        <w:tc>
          <w:tcPr>
            <w:tcW w:w="1804" w:type="dxa"/>
          </w:tcPr>
          <w:p w:rsidR="0059135B" w:rsidRDefault="0059135B" w:rsidP="00A1148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59135B" w:rsidRDefault="0059135B" w:rsidP="0059135B">
            <w:pPr>
              <w:spacing w:after="0"/>
              <w:rPr>
                <w:rFonts w:eastAsiaTheme="minorEastAsia"/>
                <w:sz w:val="16"/>
                <w:szCs w:val="16"/>
                <w:lang w:eastAsia="zh-CN"/>
              </w:rPr>
            </w:pPr>
            <w:r>
              <w:rPr>
                <w:rFonts w:eastAsiaTheme="minorEastAsia" w:hint="eastAsia"/>
                <w:sz w:val="16"/>
                <w:szCs w:val="16"/>
                <w:lang w:eastAsia="zh-CN"/>
              </w:rPr>
              <w:t>Support both Proposal 5-2a and Proposal 5-2b.</w:t>
            </w:r>
          </w:p>
        </w:tc>
      </w:tr>
    </w:tbl>
    <w:p w:rsidR="00217BB2" w:rsidRDefault="00217BB2"/>
    <w:p w:rsidR="00750D01" w:rsidRDefault="00750D01"/>
    <w:p w:rsidR="00217BB2" w:rsidRDefault="00217BB2">
      <w:pPr>
        <w:pStyle w:val="3GPPAgreements"/>
        <w:numPr>
          <w:ilvl w:val="0"/>
          <w:numId w:val="0"/>
        </w:numPr>
        <w:ind w:left="851"/>
      </w:pPr>
    </w:p>
    <w:p w:rsidR="00217BB2" w:rsidRDefault="0084335D">
      <w:pPr>
        <w:pStyle w:val="Heading2"/>
        <w:tabs>
          <w:tab w:val="left" w:pos="432"/>
        </w:tabs>
        <w:ind w:left="576" w:hanging="576"/>
      </w:pPr>
      <w:bookmarkStart w:id="142" w:name="_Toc54553062"/>
      <w:bookmarkStart w:id="143" w:name="_Toc54552940"/>
      <w:bookmarkStart w:id="144" w:name="_Toc48211464"/>
      <w:bookmarkStart w:id="145" w:name="_Toc48211463"/>
      <w:r>
        <w:t xml:space="preserve">Enhancements of UL </w:t>
      </w:r>
      <w:proofErr w:type="spellStart"/>
      <w:r>
        <w:t>AoA</w:t>
      </w:r>
      <w:proofErr w:type="spellEnd"/>
      <w:r>
        <w:t xml:space="preserve"> and DL-</w:t>
      </w:r>
      <w:proofErr w:type="spellStart"/>
      <w:r>
        <w:t>AoD</w:t>
      </w:r>
      <w:bookmarkEnd w:id="142"/>
      <w:bookmarkEnd w:id="143"/>
      <w:proofErr w:type="spellEnd"/>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rsidR="00217BB2" w:rsidRDefault="00217BB2"/>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Futurewei</w:t>
      </w:r>
      <w:proofErr w:type="spellEnd"/>
      <w:r>
        <w:t>)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w:t>
      </w:r>
      <w:proofErr w:type="spellStart"/>
      <w:r>
        <w:t>AoD</w:t>
      </w:r>
      <w:proofErr w:type="spellEnd"/>
      <w:r>
        <w:t xml:space="preserve"> positioning methods.</w:t>
      </w:r>
    </w:p>
    <w:p w:rsidR="00217BB2" w:rsidRDefault="0084335D">
      <w:pPr>
        <w:pStyle w:val="3GPPAgreements"/>
      </w:pPr>
      <w:r>
        <w:t>(Huawei) Proposal 12:</w:t>
      </w:r>
    </w:p>
    <w:p w:rsidR="00217BB2" w:rsidRDefault="0084335D">
      <w:pPr>
        <w:pStyle w:val="3GPPAgreements"/>
        <w:numPr>
          <w:ilvl w:val="1"/>
          <w:numId w:val="23"/>
        </w:numPr>
      </w:pPr>
      <w:r>
        <w:t xml:space="preserve">Rel-17 should support enhanced </w:t>
      </w:r>
      <w:proofErr w:type="spellStart"/>
      <w:r>
        <w:t>AoA</w:t>
      </w:r>
      <w:proofErr w:type="spellEnd"/>
      <w:r>
        <w:t xml:space="preserve"> defined with respect to the ULA antenna direction.</w:t>
      </w:r>
    </w:p>
    <w:p w:rsidR="00217BB2" w:rsidRDefault="0084335D">
      <w:pPr>
        <w:pStyle w:val="3GPPAgreements"/>
      </w:pPr>
      <w:r>
        <w:t>(Huawei) Proposal 13:</w:t>
      </w:r>
    </w:p>
    <w:p w:rsidR="00217BB2" w:rsidRDefault="0084335D">
      <w:pPr>
        <w:pStyle w:val="3GPPAgreements"/>
        <w:numPr>
          <w:ilvl w:val="1"/>
          <w:numId w:val="23"/>
        </w:numPr>
      </w:pPr>
      <w:r>
        <w:t>Rel-17 should support the following DL-</w:t>
      </w:r>
      <w:proofErr w:type="spellStart"/>
      <w:r>
        <w:t>AoD</w:t>
      </w:r>
      <w:proofErr w:type="spellEnd"/>
      <w:r>
        <w:t xml:space="preserve"> procedure enhancement </w:t>
      </w:r>
    </w:p>
    <w:p w:rsidR="00217BB2" w:rsidRDefault="0084335D">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rsidR="00217BB2" w:rsidRDefault="0084335D">
      <w:pPr>
        <w:pStyle w:val="3GPPAgreements"/>
        <w:numPr>
          <w:ilvl w:val="2"/>
          <w:numId w:val="23"/>
        </w:numPr>
      </w:pPr>
      <w:r>
        <w:rPr>
          <w:rFonts w:hint="eastAsia"/>
        </w:rPr>
        <w:t>gNB provides detailed beam information to facilitate LMF to calculate the angle based on RSRP</w:t>
      </w:r>
    </w:p>
    <w:p w:rsidR="00217BB2" w:rsidRDefault="0084335D">
      <w:pPr>
        <w:pStyle w:val="3GPPAgreements"/>
        <w:numPr>
          <w:ilvl w:val="3"/>
          <w:numId w:val="23"/>
        </w:numPr>
      </w:pPr>
      <w:r>
        <w:rPr>
          <w:rFonts w:hint="eastAsia"/>
        </w:rPr>
        <w:t>E.g. DFT beam coefficients, beam response</w:t>
      </w:r>
    </w:p>
    <w:p w:rsidR="00217BB2" w:rsidRDefault="0084335D">
      <w:pPr>
        <w:pStyle w:val="3GPPAgreements"/>
      </w:pPr>
      <w:r>
        <w:t>(vivo) Proposal 29</w:t>
      </w:r>
    </w:p>
    <w:p w:rsidR="00217BB2" w:rsidRDefault="0084335D">
      <w:pPr>
        <w:pStyle w:val="ListParagraph"/>
        <w:numPr>
          <w:ilvl w:val="1"/>
          <w:numId w:val="23"/>
        </w:numPr>
      </w:pPr>
      <w:r>
        <w:rPr>
          <w:rFonts w:eastAsia="SimSun" w:hint="eastAsia"/>
          <w:szCs w:val="20"/>
          <w:lang w:eastAsia="zh-CN"/>
        </w:rPr>
        <w:t>The combination of Rel-16 technique as an implementation algorithm can improve the accuracy of angle-based positioning, and no specification change is needed.</w:t>
      </w:r>
    </w:p>
    <w:p w:rsidR="00217BB2" w:rsidRDefault="0084335D">
      <w:pPr>
        <w:pStyle w:val="3GPPAgreements"/>
      </w:pPr>
      <w:r>
        <w:t xml:space="preserve">(CATT) Proposal 9: </w:t>
      </w:r>
    </w:p>
    <w:p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rsidR="00217BB2" w:rsidRDefault="0084335D">
      <w:pPr>
        <w:pStyle w:val="3GPPAgreements"/>
      </w:pPr>
      <w:r>
        <w:t xml:space="preserve">(Nokia) Proposal 14: </w:t>
      </w:r>
    </w:p>
    <w:p w:rsidR="00217BB2" w:rsidRDefault="0084335D">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217BB2" w:rsidRDefault="0084335D">
      <w:pPr>
        <w:pStyle w:val="3GPPAgreements"/>
      </w:pPr>
      <w:r>
        <w:t>(LGE)</w:t>
      </w:r>
      <w:r>
        <w:rPr>
          <w:rFonts w:hint="eastAsia"/>
        </w:rPr>
        <w:t xml:space="preserve"> Proposal </w:t>
      </w:r>
      <w:r>
        <w:t>5</w:t>
      </w:r>
      <w:r>
        <w:rPr>
          <w:rFonts w:hint="eastAsia"/>
        </w:rPr>
        <w:t>:</w:t>
      </w:r>
    </w:p>
    <w:p w:rsidR="00217BB2" w:rsidRDefault="0084335D">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 needs to be considered.</w:t>
      </w:r>
    </w:p>
    <w:p w:rsidR="00217BB2" w:rsidRDefault="0084335D">
      <w:pPr>
        <w:pStyle w:val="3GPPAgreements"/>
      </w:pPr>
      <w:r>
        <w:t xml:space="preserve"> (MTK) Proposal 5-1:</w:t>
      </w:r>
    </w:p>
    <w:p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rsidR="00217BB2" w:rsidRDefault="0084335D">
      <w:pPr>
        <w:pStyle w:val="3GPPAgreements"/>
      </w:pPr>
      <w:r>
        <w:t>(MTK)Proposal 5-2:</w:t>
      </w:r>
    </w:p>
    <w:p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rsidR="00217BB2" w:rsidRDefault="0084335D">
      <w:pPr>
        <w:pStyle w:val="3GPPAgreements"/>
      </w:pPr>
      <w:r>
        <w:t xml:space="preserve">(Qualcomm)Proposal 4: </w:t>
      </w:r>
    </w:p>
    <w:p w:rsidR="00217BB2" w:rsidRDefault="0084335D">
      <w:pPr>
        <w:pStyle w:val="3GPPAgreements"/>
        <w:numPr>
          <w:ilvl w:val="1"/>
          <w:numId w:val="23"/>
        </w:numPr>
      </w:pPr>
      <w:r>
        <w:t>Support the reporting from the gNB to the LMF, within a single report, multiple UL-AOAs from a single UE and multiple corresponding Timing measurements for each UL-</w:t>
      </w:r>
      <w:proofErr w:type="spellStart"/>
      <w:r>
        <w:t>AoA</w:t>
      </w:r>
      <w:proofErr w:type="spellEnd"/>
      <w:r>
        <w:t xml:space="preserve"> (e.g. RTOA and/or gNB Rx-Tx), together with their associated </w:t>
      </w:r>
      <w:proofErr w:type="gramStart"/>
      <w:r>
        <w:t>time-stamps</w:t>
      </w:r>
      <w:proofErr w:type="gramEnd"/>
      <w:r>
        <w:t>.</w:t>
      </w:r>
    </w:p>
    <w:p w:rsidR="00217BB2" w:rsidRDefault="0084335D">
      <w:pPr>
        <w:pStyle w:val="3GPPAgreements"/>
      </w:pPr>
      <w:r>
        <w:t>(Fraunhofer)</w:t>
      </w:r>
      <w:r>
        <w:rPr>
          <w:rFonts w:hint="eastAsia"/>
        </w:rPr>
        <w:t xml:space="preserve"> Proposal 5: </w:t>
      </w:r>
    </w:p>
    <w:p w:rsidR="00217BB2" w:rsidRDefault="0084335D">
      <w:pPr>
        <w:pStyle w:val="3GPPAgreements"/>
        <w:numPr>
          <w:ilvl w:val="1"/>
          <w:numId w:val="2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rsidR="00217BB2" w:rsidRDefault="0084335D">
      <w:pPr>
        <w:pStyle w:val="3GPPAgreements"/>
        <w:numPr>
          <w:ilvl w:val="2"/>
          <w:numId w:val="23"/>
        </w:numPr>
      </w:pPr>
      <w:r>
        <w:rPr>
          <w:rFonts w:hint="eastAsia"/>
        </w:rPr>
        <w:t xml:space="preserve">Reporting of radiation characteristics (i.e. main lobe power level, sidelobe level, etc.) </w:t>
      </w:r>
    </w:p>
    <w:p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rsidR="00217BB2" w:rsidRDefault="0084335D">
      <w:pPr>
        <w:pStyle w:val="3GPPAgreements"/>
        <w:numPr>
          <w:ilvl w:val="2"/>
          <w:numId w:val="23"/>
        </w:numPr>
      </w:pPr>
      <w:r>
        <w:rPr>
          <w:rFonts w:hint="eastAsia"/>
        </w:rPr>
        <w:t>FFS: reporting of additional UE antenna characteristics for the measured PRS resources.</w:t>
      </w:r>
    </w:p>
    <w:p w:rsidR="00217BB2" w:rsidRDefault="00217BB2">
      <w:pPr>
        <w:pStyle w:val="3GPPAgreements"/>
        <w:numPr>
          <w:ilvl w:val="0"/>
          <w:numId w:val="0"/>
        </w:numPr>
      </w:pP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It seems we have quite diverged proposals for the methods for improving the accuracy of the UL </w:t>
      </w:r>
      <w:proofErr w:type="spellStart"/>
      <w:r>
        <w:rPr>
          <w:lang w:val="en-US"/>
        </w:rPr>
        <w:t>AoA</w:t>
      </w:r>
      <w:proofErr w:type="spellEnd"/>
      <w:r>
        <w:rPr>
          <w:lang w:val="en-US"/>
        </w:rPr>
        <w:t xml:space="preserve"> and DL-</w:t>
      </w:r>
      <w:proofErr w:type="spellStart"/>
      <w:r>
        <w:rPr>
          <w:lang w:val="en-US"/>
        </w:rPr>
        <w:t>AoD</w:t>
      </w:r>
      <w:proofErr w:type="spellEnd"/>
      <w:r>
        <w:rPr>
          <w:lang w:val="en-US"/>
        </w:rPr>
        <w:t xml:space="preserve"> methods. It may be difficult to have converged views on which of the proposed enhancements should be adopted in Rel-17. One possible solution is to have the agreement for the need of the enhancements in this </w:t>
      </w:r>
      <w:proofErr w:type="gramStart"/>
      <w:r>
        <w:rPr>
          <w:lang w:val="en-US"/>
        </w:rPr>
        <w:t>meeting, and</w:t>
      </w:r>
      <w:proofErr w:type="gramEnd"/>
      <w:r>
        <w:rPr>
          <w:lang w:val="en-US"/>
        </w:rPr>
        <w:t xml:space="preserve"> leave the discussion of the solutions to WI phase. </w:t>
      </w:r>
    </w:p>
    <w:p w:rsidR="00217BB2" w:rsidRDefault="00217BB2">
      <w:pPr>
        <w:rPr>
          <w:lang w:val="en-US"/>
        </w:rPr>
      </w:pPr>
    </w:p>
    <w:p w:rsidR="00217BB2" w:rsidRDefault="0084335D">
      <w:pPr>
        <w:pStyle w:val="Heading3"/>
      </w:pPr>
      <w:bookmarkStart w:id="146" w:name="_Toc54553063"/>
      <w:bookmarkStart w:id="147" w:name="_Toc54552941"/>
      <w:r>
        <w:rPr>
          <w:highlight w:val="magenta"/>
        </w:rPr>
        <w:t>Proposal 5-3</w:t>
      </w:r>
      <w:bookmarkEnd w:id="146"/>
      <w:bookmarkEnd w:id="147"/>
    </w:p>
    <w:p w:rsidR="00217BB2" w:rsidRDefault="0084335D">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rsidR="00217BB2" w:rsidRDefault="0084335D">
      <w:pPr>
        <w:pStyle w:val="ListParagraph"/>
        <w:numPr>
          <w:ilvl w:val="1"/>
          <w:numId w:val="23"/>
        </w:numPr>
        <w:rPr>
          <w:rFonts w:eastAsia="MS Mincho"/>
          <w:szCs w:val="20"/>
          <w:lang w:val="en-GB"/>
        </w:rPr>
      </w:pPr>
      <w: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While we support some of the sub-</w:t>
            </w:r>
            <w:proofErr w:type="gramStart"/>
            <w:r>
              <w:rPr>
                <w:rFonts w:eastAsiaTheme="minorEastAsia"/>
                <w:sz w:val="16"/>
                <w:szCs w:val="16"/>
                <w:lang w:eastAsia="zh-CN"/>
              </w:rPr>
              <w:t>bullets</w:t>
            </w:r>
            <w:proofErr w:type="gramEnd"/>
            <w:r>
              <w:rPr>
                <w:rFonts w:eastAsiaTheme="minorEastAsia"/>
                <w:sz w:val="16"/>
                <w:szCs w:val="16"/>
                <w:lang w:eastAsia="zh-CN"/>
              </w:rPr>
              <w:t xml:space="preserve"> we are not sure how productive having a large list with very different proposals is for an agreement at this stage. Some of the proposals are related to timing measurements/enhancements, some are related to RSRP/ current </w:t>
            </w:r>
            <w:proofErr w:type="spellStart"/>
            <w:r>
              <w:rPr>
                <w:rFonts w:eastAsiaTheme="minorEastAsia"/>
                <w:sz w:val="16"/>
                <w:szCs w:val="16"/>
                <w:lang w:eastAsia="zh-CN"/>
              </w:rPr>
              <w:t>AoA</w:t>
            </w:r>
            <w:proofErr w:type="spellEnd"/>
            <w:r>
              <w:rPr>
                <w:rFonts w:eastAsiaTheme="minorEastAsia"/>
                <w:sz w:val="16"/>
                <w:szCs w:val="16"/>
                <w:lang w:eastAsia="zh-CN"/>
              </w:rPr>
              <w:t xml:space="preserve"> definition, and some are related to the beam information. Perhaps we could try to group these in different buckets and see if any progress could be made on a specific bucket. One attempt here (please feel free to suggest a different way):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Group 1:</w:t>
            </w:r>
          </w:p>
          <w:p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6"/>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p>
          <w:p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rsidR="00217BB2" w:rsidRDefault="0084335D">
            <w:pPr>
              <w:rPr>
                <w:rFonts w:eastAsiaTheme="minorEastAsia"/>
                <w:sz w:val="16"/>
                <w:szCs w:val="16"/>
                <w:lang w:eastAsia="zh-CN"/>
              </w:rPr>
            </w:pPr>
            <w:r>
              <w:rPr>
                <w:rFonts w:eastAsiaTheme="minorEastAsia"/>
                <w:sz w:val="16"/>
                <w:szCs w:val="16"/>
                <w:lang w:eastAsia="zh-CN"/>
              </w:rPr>
              <w:t xml:space="preserve">Group 2: </w:t>
            </w:r>
          </w:p>
          <w:p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rsidR="00217BB2" w:rsidRDefault="0084335D">
            <w:pPr>
              <w:pStyle w:val="3GPPAgreements"/>
              <w:numPr>
                <w:ilvl w:val="0"/>
                <w:numId w:val="46"/>
              </w:numPr>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UE</w:t>
            </w:r>
          </w:p>
          <w:p w:rsidR="00217BB2" w:rsidRDefault="0084335D">
            <w:pPr>
              <w:pStyle w:val="3GPPAgreements"/>
              <w:numPr>
                <w:ilvl w:val="0"/>
                <w:numId w:val="46"/>
              </w:numPr>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with respect to ULA antenna direction</w:t>
            </w:r>
          </w:p>
          <w:p w:rsidR="00217BB2" w:rsidRDefault="0084335D">
            <w:pPr>
              <w:pStyle w:val="3GPPAgreements"/>
              <w:numPr>
                <w:ilvl w:val="0"/>
                <w:numId w:val="0"/>
              </w:numPr>
              <w:rPr>
                <w:sz w:val="16"/>
                <w:szCs w:val="16"/>
              </w:rPr>
            </w:pPr>
            <w:r>
              <w:rPr>
                <w:sz w:val="16"/>
                <w:szCs w:val="16"/>
              </w:rPr>
              <w:t>Group 3:</w:t>
            </w:r>
          </w:p>
          <w:p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rsidR="00217BB2" w:rsidRDefault="0084335D">
            <w:pPr>
              <w:pStyle w:val="3GPPAgreements"/>
              <w:numPr>
                <w:ilvl w:val="0"/>
                <w:numId w:val="46"/>
              </w:numPr>
              <w:rPr>
                <w:sz w:val="16"/>
                <w:szCs w:val="16"/>
              </w:rPr>
            </w:pPr>
            <w:r>
              <w:rPr>
                <w:sz w:val="16"/>
                <w:szCs w:val="16"/>
              </w:rPr>
              <w:t>Beam orientation errors correction mechanisms</w:t>
            </w:r>
          </w:p>
          <w:p w:rsidR="00217BB2" w:rsidRDefault="0084335D">
            <w:pPr>
              <w:pStyle w:val="ListParagraph"/>
              <w:numPr>
                <w:ilvl w:val="0"/>
                <w:numId w:val="46"/>
              </w:numPr>
              <w:rPr>
                <w:rFonts w:eastAsia="SimSun"/>
                <w:sz w:val="16"/>
                <w:szCs w:val="16"/>
                <w:lang w:eastAsia="zh-CN"/>
              </w:rPr>
            </w:pP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rsidR="00217BB2" w:rsidRDefault="00217BB2">
            <w:pPr>
              <w:rPr>
                <w:rFonts w:eastAsiaTheme="minorEastAsia"/>
                <w:sz w:val="16"/>
                <w:szCs w:val="16"/>
                <w:lang w:eastAsia="zh-CN"/>
              </w:rPr>
            </w:pPr>
          </w:p>
          <w:p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rsidR="00217BB2" w:rsidRDefault="0084335D">
            <w:pPr>
              <w:pStyle w:val="ListParagraph"/>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rsidR="00217BB2" w:rsidRDefault="00217BB2">
            <w:pPr>
              <w:pStyle w:val="ListParagraph"/>
              <w:ind w:left="758"/>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proofErr w:type="gramStart"/>
            <w:r>
              <w:rPr>
                <w:rFonts w:eastAsia="SimSun" w:hint="eastAsia"/>
                <w:sz w:val="16"/>
                <w:szCs w:val="16"/>
                <w:lang w:eastAsia="zh-CN"/>
              </w:rPr>
              <w:t>.</w:t>
            </w:r>
            <w:r>
              <w:rPr>
                <w:rFonts w:eastAsia="SimSun"/>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w:t>
            </w:r>
            <w:proofErr w:type="spellStart"/>
            <w:r>
              <w:rPr>
                <w:rFonts w:eastAsiaTheme="minorEastAsia"/>
                <w:sz w:val="16"/>
                <w:szCs w:val="16"/>
                <w:lang w:eastAsia="zh-CN"/>
              </w:rPr>
              <w:t>AoD</w:t>
            </w:r>
            <w:proofErr w:type="spellEnd"/>
            <w:r>
              <w:rPr>
                <w:rFonts w:eastAsiaTheme="minorEastAsia"/>
                <w:sz w:val="16"/>
                <w:szCs w:val="16"/>
                <w:lang w:eastAsia="zh-CN"/>
              </w:rPr>
              <w:t xml:space="preserve">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rsidR="00217BB2" w:rsidRDefault="00217BB2">
            <w:pPr>
              <w:spacing w:after="0"/>
              <w:rPr>
                <w:sz w:val="16"/>
                <w:szCs w:val="16"/>
              </w:rPr>
            </w:pPr>
          </w:p>
          <w:p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rsidR="00217BB2" w:rsidRDefault="0084335D">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rsidR="00217BB2" w:rsidRDefault="0084335D">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w:t>
            </w:r>
            <w:proofErr w:type="spellStart"/>
            <w:r>
              <w:rPr>
                <w:rFonts w:hint="eastAsia"/>
                <w:sz w:val="16"/>
                <w:szCs w:val="16"/>
              </w:rPr>
              <w:t>AoD</w:t>
            </w:r>
            <w:proofErr w:type="spellEnd"/>
            <w:r>
              <w:rPr>
                <w:rFonts w:hint="eastAsia"/>
                <w:sz w:val="16"/>
                <w:szCs w:val="16"/>
              </w:rPr>
              <w:t xml:space="preserve">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rsidR="00217BB2" w:rsidRDefault="0084335D">
            <w:pPr>
              <w:pStyle w:val="3GPPAgreements"/>
              <w:numPr>
                <w:ilvl w:val="0"/>
                <w:numId w:val="49"/>
              </w:numPr>
              <w:ind w:left="564" w:hanging="283"/>
              <w:rPr>
                <w:sz w:val="16"/>
                <w:szCs w:val="16"/>
              </w:rPr>
            </w:pPr>
            <w:r>
              <w:rPr>
                <w:sz w:val="16"/>
                <w:szCs w:val="16"/>
              </w:rPr>
              <w:t>Beam orientation errors correction mechanism</w:t>
            </w:r>
          </w:p>
          <w:p w:rsidR="00217BB2" w:rsidRDefault="0084335D">
            <w:pPr>
              <w:pStyle w:val="3GPPAgreements"/>
              <w:numPr>
                <w:ilvl w:val="0"/>
                <w:numId w:val="48"/>
              </w:numPr>
              <w:rPr>
                <w:sz w:val="16"/>
                <w:szCs w:val="16"/>
              </w:rPr>
            </w:pPr>
            <w:r>
              <w:rPr>
                <w:rFonts w:hint="eastAsia"/>
                <w:sz w:val="16"/>
                <w:szCs w:val="16"/>
              </w:rPr>
              <w:t>For accuracy improvement, uplink</w:t>
            </w:r>
          </w:p>
          <w:p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rsidR="00217BB2" w:rsidRDefault="0084335D">
            <w:pPr>
              <w:pStyle w:val="3GPPAgreements"/>
              <w:numPr>
                <w:ilvl w:val="0"/>
                <w:numId w:val="50"/>
              </w:numPr>
              <w:ind w:left="706"/>
              <w:rPr>
                <w:sz w:val="16"/>
                <w:szCs w:val="16"/>
              </w:rPr>
            </w:pPr>
            <w:proofErr w:type="spellStart"/>
            <w:r>
              <w:rPr>
                <w:rFonts w:hint="eastAsia"/>
                <w:sz w:val="16"/>
                <w:szCs w:val="16"/>
              </w:rPr>
              <w:t>AoA</w:t>
            </w:r>
            <w:proofErr w:type="spellEnd"/>
            <w:r>
              <w:rPr>
                <w:rFonts w:hint="eastAsia"/>
                <w:sz w:val="16"/>
                <w:szCs w:val="16"/>
              </w:rPr>
              <w:t xml:space="preserve"> </w:t>
            </w:r>
            <w:r>
              <w:rPr>
                <w:sz w:val="16"/>
                <w:szCs w:val="16"/>
              </w:rPr>
              <w:t xml:space="preserve">definition </w:t>
            </w:r>
            <w:r>
              <w:rPr>
                <w:rFonts w:hint="eastAsia"/>
                <w:sz w:val="16"/>
                <w:szCs w:val="16"/>
              </w:rPr>
              <w:t xml:space="preserve">with respect to ULA antenna </w:t>
            </w:r>
            <w:r>
              <w:rPr>
                <w:sz w:val="16"/>
                <w:szCs w:val="16"/>
              </w:rPr>
              <w:t>direction</w:t>
            </w:r>
          </w:p>
          <w:p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rsidR="00217BB2" w:rsidRDefault="0084335D">
            <w:pPr>
              <w:pStyle w:val="3GPPAgreements"/>
              <w:numPr>
                <w:ilvl w:val="1"/>
                <w:numId w:val="48"/>
              </w:numPr>
              <w:ind w:left="564" w:hanging="335"/>
              <w:rPr>
                <w:sz w:val="16"/>
                <w:szCs w:val="16"/>
              </w:rPr>
            </w:pPr>
            <w:r>
              <w:rPr>
                <w:rFonts w:hint="eastAsia"/>
                <w:sz w:val="16"/>
                <w:szCs w:val="16"/>
              </w:rPr>
              <w:t xml:space="preserve">LMF requests </w:t>
            </w:r>
            <w:proofErr w:type="spellStart"/>
            <w:r>
              <w:rPr>
                <w:rFonts w:hint="eastAsia"/>
                <w:sz w:val="16"/>
                <w:szCs w:val="16"/>
              </w:rPr>
              <w:t>AoD</w:t>
            </w:r>
            <w:proofErr w:type="spellEnd"/>
            <w:r>
              <w:rPr>
                <w:rFonts w:hint="eastAsia"/>
                <w:sz w:val="16"/>
                <w:szCs w:val="16"/>
              </w:rPr>
              <w:t xml:space="preserve"> (</w:t>
            </w:r>
            <w:proofErr w:type="spellStart"/>
            <w:r>
              <w:rPr>
                <w:rFonts w:hint="eastAsia"/>
                <w:sz w:val="16"/>
                <w:szCs w:val="16"/>
              </w:rPr>
              <w:t>AoA</w:t>
            </w:r>
            <w:proofErr w:type="spellEnd"/>
            <w:r>
              <w:rPr>
                <w:rFonts w:hint="eastAsia"/>
                <w:sz w:val="16"/>
                <w:szCs w:val="16"/>
              </w:rPr>
              <w:t>) measurement for the gNB based on RSRP report from the U</w:t>
            </w:r>
            <w:r>
              <w:rPr>
                <w:sz w:val="16"/>
                <w:szCs w:val="16"/>
              </w:rPr>
              <w:t>E</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82"/>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2"/>
                <w:numId w:val="2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rsidR="00217BB2" w:rsidRDefault="0084335D">
            <w:pPr>
              <w:pStyle w:val="3GPPAgreements"/>
              <w:numPr>
                <w:ilvl w:val="2"/>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assistance data </w:t>
            </w:r>
          </w:p>
          <w:p w:rsidR="00217BB2" w:rsidRDefault="0084335D">
            <w:pPr>
              <w:pStyle w:val="ListParagraph"/>
              <w:numPr>
                <w:ilvl w:val="2"/>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2"/>
                <w:numId w:val="23"/>
              </w:numPr>
            </w:pPr>
            <w:r>
              <w:t>Beam orientation errors correction mechanisms</w:t>
            </w:r>
          </w:p>
          <w:p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procedure </w:t>
            </w:r>
          </w:p>
          <w:p w:rsidR="00217BB2" w:rsidRDefault="0084335D">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rsidR="00217BB2" w:rsidRDefault="0084335D">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 xml:space="preserve">of  </w:t>
            </w:r>
            <w:proofErr w:type="spellStart"/>
            <w:r>
              <w:t>AoA</w:t>
            </w:r>
            <w:proofErr w:type="spellEnd"/>
            <w:proofErr w:type="gramEnd"/>
            <w:r>
              <w:t xml:space="preserve"> and </w:t>
            </w:r>
            <w:proofErr w:type="spellStart"/>
            <w:r>
              <w:t>AoD</w:t>
            </w:r>
            <w:proofErr w:type="spellEnd"/>
            <w:r>
              <w:t xml:space="preserve"> needs be identified first. And details solutions are left for further discussion in normative work. For this, if I remember correctly, only angle error, and ULA performance is identified by Huawei. So, for us, the big list is not needed, and the wording as below:</w:t>
            </w:r>
          </w:p>
          <w:p w:rsidR="00217BB2" w:rsidRDefault="00217BB2">
            <w:pPr>
              <w:spacing w:after="0"/>
              <w:rPr>
                <w:rFonts w:eastAsiaTheme="minorEastAsia"/>
                <w:sz w:val="16"/>
                <w:szCs w:val="16"/>
                <w:lang w:val="en-US" w:eastAsia="zh-CN"/>
              </w:rPr>
            </w:pPr>
          </w:p>
          <w:p w:rsidR="00217BB2" w:rsidRDefault="0084335D">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rsidR="00217BB2" w:rsidRDefault="0084335D">
            <w:pPr>
              <w:pStyle w:val="ListParagraph"/>
              <w:numPr>
                <w:ilvl w:val="1"/>
                <w:numId w:val="23"/>
              </w:numPr>
              <w:rPr>
                <w:rFonts w:eastAsia="MS Mincho"/>
                <w:szCs w:val="20"/>
                <w:lang w:val="en-GB"/>
              </w:rPr>
            </w:pPr>
            <w:r>
              <w:t>UE-based and network-based (including UE-assisted) positioning solutions</w:t>
            </w:r>
          </w:p>
          <w:p w:rsidR="00217BB2" w:rsidRDefault="0084335D">
            <w:pPr>
              <w:pStyle w:val="3GPPAgreements"/>
              <w:rPr>
                <w:rFonts w:eastAsiaTheme="minorEastAsia"/>
                <w:sz w:val="16"/>
                <w:szCs w:val="16"/>
              </w:rPr>
            </w:pPr>
            <w:r>
              <w:t>The details of the solutions are left for further discussion in normative work</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rsidR="00217BB2" w:rsidRDefault="0084335D">
            <w:pPr>
              <w:pStyle w:val="ListParagraph"/>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rsidR="00217BB2" w:rsidRDefault="00217BB2">
            <w:pPr>
              <w:spacing w:after="0"/>
              <w:rPr>
                <w:rFonts w:eastAsia="Malgun Gothic"/>
                <w:sz w:val="16"/>
                <w:szCs w:val="16"/>
                <w:lang w:val="en-US"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In our view, for DL-</w:t>
            </w:r>
            <w:proofErr w:type="spellStart"/>
            <w:r>
              <w:rPr>
                <w:rFonts w:eastAsia="Malgun Gothic" w:hint="eastAsia"/>
                <w:sz w:val="16"/>
                <w:szCs w:val="16"/>
                <w:lang w:eastAsia="ko-KR"/>
              </w:rPr>
              <w:t>AoD</w:t>
            </w:r>
            <w:proofErr w:type="spellEnd"/>
            <w:r>
              <w:rPr>
                <w:rFonts w:eastAsia="Malgun Gothic" w:hint="eastAsia"/>
                <w:sz w:val="16"/>
                <w:szCs w:val="16"/>
                <w:lang w:eastAsia="ko-KR"/>
              </w:rPr>
              <w:t>,</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rsidR="00217BB2" w:rsidRDefault="00217BB2">
            <w:pPr>
              <w:spacing w:after="0"/>
              <w:rPr>
                <w:rFonts w:eastAsia="Malgun Gothic"/>
                <w:sz w:val="16"/>
                <w:szCs w:val="16"/>
                <w:lang w:eastAsia="ko-KR"/>
              </w:rPr>
            </w:pPr>
          </w:p>
          <w:p w:rsidR="00217BB2" w:rsidRDefault="0084335D">
            <w:pPr>
              <w:pStyle w:val="3GPPAgreements"/>
            </w:pPr>
            <w:r>
              <w:rPr>
                <w:lang w:val="en-GB"/>
              </w:rPr>
              <w:t xml:space="preserve">The </w:t>
            </w:r>
            <w:r>
              <w:t xml:space="preserve">enhancements of the method, measurements, report, and </w:t>
            </w:r>
            <w:proofErr w:type="spellStart"/>
            <w:r>
              <w:t>signalling</w:t>
            </w:r>
            <w:proofErr w:type="spellEnd"/>
            <w:r>
              <w:t xml:space="preserve"> for improving the accuracy of the UL </w:t>
            </w:r>
            <w:proofErr w:type="spellStart"/>
            <w:r>
              <w:t>AoA</w:t>
            </w:r>
            <w:proofErr w:type="spellEnd"/>
            <w:r>
              <w:t xml:space="preserve"> and DL-</w:t>
            </w:r>
            <w:proofErr w:type="spellStart"/>
            <w:r>
              <w:t>AoD</w:t>
            </w:r>
            <w:proofErr w:type="spellEnd"/>
            <w:r>
              <w:t xml:space="preserve"> measurements are recommended for normative work, including </w:t>
            </w:r>
          </w:p>
          <w:p w:rsidR="00217BB2" w:rsidRDefault="0084335D">
            <w:pPr>
              <w:pStyle w:val="ListParagraph"/>
              <w:numPr>
                <w:ilvl w:val="1"/>
                <w:numId w:val="23"/>
              </w:numPr>
              <w:rPr>
                <w:rFonts w:eastAsia="MS Mincho"/>
                <w:szCs w:val="20"/>
                <w:lang w:val="en-GB" w:eastAsia="zh-CN"/>
              </w:rPr>
            </w:pPr>
            <w:r>
              <w:rPr>
                <w:lang w:eastAsia="zh-CN"/>
              </w:rP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proofErr w:type="spellStart"/>
            <w:r>
              <w:rPr>
                <w:rFonts w:hint="eastAsia"/>
              </w:rPr>
              <w:t>AoA</w:t>
            </w:r>
            <w:proofErr w:type="spellEnd"/>
            <w:r>
              <w:rPr>
                <w:rFonts w:hint="eastAsia"/>
              </w:rPr>
              <w:t xml:space="preserve">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w:t>
            </w:r>
            <w:proofErr w:type="spellStart"/>
            <w:r>
              <w:rPr>
                <w:rFonts w:hint="eastAsia"/>
              </w:rPr>
              <w:t>AoD</w:t>
            </w:r>
            <w:proofErr w:type="spellEnd"/>
            <w:r>
              <w:rPr>
                <w:rFonts w:hint="eastAsia"/>
              </w:rPr>
              <w:t xml:space="preserve">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measurement for the gNB based on RSRP report from the UE</w:t>
            </w:r>
          </w:p>
          <w:p w:rsidR="00217BB2" w:rsidRDefault="0084335D">
            <w:pPr>
              <w:pStyle w:val="3GPPAgreements"/>
              <w:numPr>
                <w:ilvl w:val="1"/>
                <w:numId w:val="23"/>
              </w:numPr>
              <w:rPr>
                <w:color w:val="C00000"/>
              </w:rPr>
            </w:pPr>
            <w:r>
              <w:rPr>
                <w:color w:val="C00000"/>
              </w:rPr>
              <w:t>UE Rx beam index information for DL-</w:t>
            </w:r>
            <w:proofErr w:type="spellStart"/>
            <w:r>
              <w:rPr>
                <w:color w:val="C00000"/>
              </w:rPr>
              <w:t>AoD</w:t>
            </w:r>
            <w:proofErr w:type="spellEnd"/>
            <w:r>
              <w:rPr>
                <w:color w:val="C00000"/>
              </w:rPr>
              <w:t xml:space="preserve"> technique</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trPr>
          <w:trHeight w:val="282"/>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82"/>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rsidTr="008A0BF5">
        <w:tblPrEx>
          <w:jc w:val="left"/>
        </w:tblPrEx>
        <w:trPr>
          <w:trHeight w:val="282"/>
        </w:trPr>
        <w:tc>
          <w:tcPr>
            <w:tcW w:w="2300" w:type="dxa"/>
          </w:tcPr>
          <w:p w:rsidR="008A0BF5" w:rsidRDefault="008A0BF5"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8A0BF5" w:rsidRDefault="008A0BF5" w:rsidP="00CB2D87">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rsidTr="00CB2D87">
        <w:trPr>
          <w:trHeight w:val="185"/>
          <w:jc w:val="center"/>
        </w:trPr>
        <w:tc>
          <w:tcPr>
            <w:tcW w:w="2300" w:type="dxa"/>
          </w:tcPr>
          <w:p w:rsidR="001E3CFB" w:rsidRDefault="001E3CF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E3CFB" w:rsidRDefault="001E3CFB" w:rsidP="00CB2D87">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list of enhancements and leave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rsidTr="008A0BF5">
        <w:tblPrEx>
          <w:jc w:val="left"/>
        </w:tblPrEx>
        <w:trPr>
          <w:trHeight w:val="282"/>
        </w:trPr>
        <w:tc>
          <w:tcPr>
            <w:tcW w:w="2300" w:type="dxa"/>
          </w:tcPr>
          <w:p w:rsidR="001E3CFB"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rsidR="001E3CFB" w:rsidRDefault="009758FD" w:rsidP="00CB2D87">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 w:rsidR="00217BB2" w:rsidRDefault="0084335D">
      <w:pPr>
        <w:pStyle w:val="Heading2"/>
        <w:tabs>
          <w:tab w:val="left" w:pos="432"/>
        </w:tabs>
        <w:ind w:left="576" w:hanging="576"/>
      </w:pPr>
      <w:bookmarkStart w:id="148" w:name="_Toc54553064"/>
      <w:bookmarkStart w:id="149" w:name="_Toc54552942"/>
      <w:r>
        <w:t>Methods for reducing positioning latency</w:t>
      </w:r>
      <w:bookmarkEnd w:id="148"/>
      <w:bookmarkEnd w:id="149"/>
      <w:r>
        <w:t xml:space="preserve"> </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17BB2">
        <w:tc>
          <w:tcPr>
            <w:tcW w:w="10790" w:type="dxa"/>
          </w:tcPr>
          <w:p w:rsidR="00217BB2" w:rsidRDefault="0084335D">
            <w:r>
              <w:rPr>
                <w:highlight w:val="green"/>
              </w:rPr>
              <w:t>Agreement:</w:t>
            </w:r>
          </w:p>
          <w:p w:rsidR="00217BB2" w:rsidRDefault="0084335D">
            <w:pPr>
              <w:pStyle w:val="3GPPAgreements"/>
              <w:spacing w:line="240" w:lineRule="auto"/>
            </w:pPr>
            <w:r>
              <w:t xml:space="preserve">For reducing NR positioning latency, more efficient </w:t>
            </w:r>
            <w:bookmarkStart w:id="150" w:name="_Hlk53910951"/>
            <w:r>
              <w:t xml:space="preserve">signaling &amp; procedures </w:t>
            </w:r>
            <w:bookmarkEnd w:id="150"/>
            <w:r>
              <w:t>will be investigated to enable a device to request and report positioning information, which may include, but not limited to, the following aspects:</w:t>
            </w:r>
          </w:p>
          <w:p w:rsidR="00217BB2" w:rsidRDefault="0084335D">
            <w:pPr>
              <w:pStyle w:val="3GPPAgreements"/>
              <w:numPr>
                <w:ilvl w:val="1"/>
                <w:numId w:val="23"/>
              </w:numPr>
              <w:spacing w:line="240" w:lineRule="auto"/>
              <w:ind w:left="567"/>
            </w:pPr>
            <w:r>
              <w:t>DL PRS/UL SRS configuration, activation or triggering.</w:t>
            </w:r>
          </w:p>
          <w:p w:rsidR="00217BB2" w:rsidRDefault="0084335D">
            <w:pPr>
              <w:pStyle w:val="3GPPAgreements"/>
              <w:numPr>
                <w:ilvl w:val="1"/>
                <w:numId w:val="23"/>
              </w:numPr>
              <w:spacing w:line="240" w:lineRule="auto"/>
              <w:ind w:left="567"/>
            </w:pPr>
            <w:r>
              <w:t>The request for positioning information (the assistance data, etc.).</w:t>
            </w:r>
          </w:p>
          <w:p w:rsidR="00217BB2" w:rsidRDefault="0084335D">
            <w:pPr>
              <w:pStyle w:val="3GPPAgreements"/>
              <w:numPr>
                <w:ilvl w:val="1"/>
                <w:numId w:val="23"/>
              </w:numPr>
              <w:spacing w:line="240" w:lineRule="auto"/>
              <w:ind w:left="567"/>
            </w:pPr>
            <w:r>
              <w:t>The report of positioning information (the measurement report, etc.).</w:t>
            </w:r>
          </w:p>
          <w:p w:rsidR="00217BB2" w:rsidRDefault="0084335D">
            <w:pPr>
              <w:pStyle w:val="3GPPAgreements"/>
              <w:spacing w:line="240" w:lineRule="auto"/>
            </w:pPr>
            <w:r>
              <w:t xml:space="preserve">Note: It is not within RAN1 scope to analyze positioning architecture enhancements to enable such more efficient signaling &amp; procedures. </w:t>
            </w:r>
          </w:p>
          <w:p w:rsidR="00217BB2" w:rsidRDefault="0084335D">
            <w:pPr>
              <w:pStyle w:val="3GPPAgreements"/>
              <w:numPr>
                <w:ilvl w:val="0"/>
                <w:numId w:val="0"/>
              </w:numPr>
            </w:pPr>
            <w:r>
              <w:t>Note: RAN1 does not make any assumptions on whether the LCS architecture specified in TS 23.273 is enhanced or not.</w:t>
            </w:r>
          </w:p>
        </w:tc>
      </w:tr>
    </w:tbl>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(vivo)Proposal 22:</w:t>
      </w:r>
    </w:p>
    <w:p w:rsidR="00217BB2" w:rsidRDefault="0084335D">
      <w:pPr>
        <w:pStyle w:val="3GPPAgreements"/>
        <w:numPr>
          <w:ilvl w:val="1"/>
          <w:numId w:val="23"/>
        </w:numPr>
      </w:pPr>
      <w:r>
        <w:t>Priority rules for positioning measurement and report can be considered in Rel-17 positioning</w:t>
      </w:r>
    </w:p>
    <w:p w:rsidR="00217BB2" w:rsidRDefault="0084335D">
      <w:pPr>
        <w:pStyle w:val="3GPPAgreements"/>
      </w:pPr>
      <w:r>
        <w:t>(Intel) Proposal 15:</w:t>
      </w:r>
    </w:p>
    <w:p w:rsidR="00217BB2" w:rsidRDefault="0084335D">
      <w:pPr>
        <w:pStyle w:val="3GPPAgreements"/>
        <w:numPr>
          <w:ilvl w:val="1"/>
          <w:numId w:val="23"/>
        </w:numPr>
      </w:pPr>
      <w:r>
        <w:rPr>
          <w:rFonts w:hint="eastAsia"/>
        </w:rPr>
        <w:t>Discuss and support proposed above enhancements for low-latency NR positioning working in cooperation with RAN WG2</w:t>
      </w:r>
    </w:p>
    <w:p w:rsidR="00217BB2" w:rsidRDefault="0084335D">
      <w:pPr>
        <w:pStyle w:val="3GPPAgreements"/>
      </w:pPr>
      <w:r>
        <w:t>(Nokia) Proposal 15:</w:t>
      </w:r>
    </w:p>
    <w:p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rsidR="00217BB2" w:rsidRDefault="0084335D">
      <w:pPr>
        <w:pStyle w:val="3GPPAgreements"/>
      </w:pPr>
      <w:r>
        <w:t xml:space="preserve">(Sony) Proposal 9: </w:t>
      </w:r>
    </w:p>
    <w:p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rsidR="00217BB2" w:rsidRDefault="0084335D">
      <w:pPr>
        <w:pStyle w:val="3GPPAgreements"/>
      </w:pPr>
      <w:r>
        <w:t>(LGE)</w:t>
      </w:r>
      <w:r>
        <w:rPr>
          <w:rFonts w:hint="eastAsia"/>
        </w:rPr>
        <w:t xml:space="preserve">Proposal </w:t>
      </w:r>
      <w:r>
        <w:t>12</w:t>
      </w:r>
      <w:r>
        <w:rPr>
          <w:rFonts w:hint="eastAsia"/>
        </w:rPr>
        <w:t>:</w:t>
      </w:r>
    </w:p>
    <w:p w:rsidR="00217BB2" w:rsidRDefault="0084335D">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rsidR="00217BB2" w:rsidRDefault="0084335D">
      <w:pPr>
        <w:pStyle w:val="3GPPAgreements"/>
      </w:pPr>
      <w:r>
        <w:t>(MTK) Proposal 4-1:</w:t>
      </w:r>
    </w:p>
    <w:p w:rsidR="00217BB2" w:rsidRDefault="0084335D">
      <w:pPr>
        <w:pStyle w:val="3GPPAgreements"/>
        <w:numPr>
          <w:ilvl w:val="1"/>
          <w:numId w:val="23"/>
        </w:numPr>
      </w:pPr>
      <w:r>
        <w:t>At least for the periodic measurement reports, the configured grant may be considered to shorten the report latency</w:t>
      </w:r>
    </w:p>
    <w:p w:rsidR="00217BB2" w:rsidRDefault="0084335D">
      <w:pPr>
        <w:pStyle w:val="3GPPAgreements"/>
      </w:pPr>
      <w:r>
        <w:t>(MTK)Proposal 4-2:</w:t>
      </w:r>
    </w:p>
    <w:p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rsidR="00217BB2" w:rsidRDefault="0084335D">
      <w:pPr>
        <w:pStyle w:val="3GPPAgreements"/>
      </w:pPr>
      <w:r>
        <w:t>(MTK)Proposal 4-3:</w:t>
      </w:r>
    </w:p>
    <w:p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rsidR="00217BB2" w:rsidRDefault="0084335D">
      <w:pPr>
        <w:pStyle w:val="3GPPAgreements"/>
      </w:pPr>
      <w:r>
        <w:t>(Qualcomm)Proposal 7:</w:t>
      </w:r>
    </w:p>
    <w:p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rsidR="00217BB2" w:rsidRDefault="0084335D">
      <w:pPr>
        <w:pStyle w:val="3GPPAgreements"/>
      </w:pPr>
      <w:r>
        <w:t xml:space="preserve">(Qualcomm) Proposal 8: </w:t>
      </w:r>
    </w:p>
    <w:p w:rsidR="00217BB2" w:rsidRDefault="0084335D">
      <w:pPr>
        <w:pStyle w:val="3GPPAgreements"/>
        <w:numPr>
          <w:ilvl w:val="1"/>
          <w:numId w:val="23"/>
        </w:numPr>
      </w:pPr>
      <w:r>
        <w:t>Support Low-layer (e.g., unicast/group-common DCI, MAC-CE) triggering of DL PRS transmission/muting for DL-only and DL/UL methods.</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spacing w:after="0"/>
        <w:rPr>
          <w:b/>
          <w:i/>
        </w:rPr>
      </w:pPr>
      <w:r>
        <w:t xml:space="preserve">(Qualcomm) Proposal 10: </w:t>
      </w:r>
    </w:p>
    <w:p w:rsidR="00217BB2" w:rsidRDefault="0084335D">
      <w:pPr>
        <w:pStyle w:val="3GPPAgreements"/>
        <w:numPr>
          <w:ilvl w:val="1"/>
          <w:numId w:val="23"/>
        </w:numPr>
        <w:spacing w:after="0"/>
        <w:rPr>
          <w:b/>
          <w:i/>
        </w:rPr>
      </w:pPr>
      <w:r>
        <w:t xml:space="preserve"> Support reporting location information to the serving gNB using MAC-CE or UCI.</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w:t>
      </w:r>
      <w:proofErr w:type="spellStart"/>
      <w:r>
        <w:t>CEWiT</w:t>
      </w:r>
      <w:proofErr w:type="spellEnd"/>
      <w:r>
        <w:t>) Proposal 5:</w:t>
      </w:r>
    </w:p>
    <w:p w:rsidR="00217BB2" w:rsidRDefault="0084335D">
      <w:pPr>
        <w:pStyle w:val="3GPPAgreements"/>
        <w:numPr>
          <w:ilvl w:val="1"/>
          <w:numId w:val="23"/>
        </w:numPr>
      </w:pPr>
      <w:r>
        <w:t>Lower layer (MAC-CE and /or DCI based) DL-PRS configuration triggering should be allowed in Rel 17 positioning enhancement.</w:t>
      </w:r>
    </w:p>
    <w:p w:rsidR="00217BB2" w:rsidRDefault="0084335D">
      <w:pPr>
        <w:pStyle w:val="3GPPAgreements"/>
      </w:pPr>
      <w:r>
        <w:t xml:space="preserve"> (</w:t>
      </w:r>
      <w:proofErr w:type="spellStart"/>
      <w:r>
        <w:t>CEWiT</w:t>
      </w:r>
      <w:proofErr w:type="spellEnd"/>
      <w:r>
        <w:t xml:space="preserve">) Proposal 6: </w:t>
      </w:r>
    </w:p>
    <w:p w:rsidR="00217BB2" w:rsidRDefault="0084335D">
      <w:pPr>
        <w:pStyle w:val="3GPPAgreements"/>
        <w:numPr>
          <w:ilvl w:val="1"/>
          <w:numId w:val="23"/>
        </w:numPr>
      </w:pPr>
      <w:r>
        <w:t>Lower layer (MAC-CE and /or DCI based) DL triggered measurement gap should be allowed in Rel 17 positioning enhancement.</w:t>
      </w:r>
    </w:p>
    <w:p w:rsidR="00217BB2" w:rsidRDefault="0084335D">
      <w:pPr>
        <w:pStyle w:val="3GPPAgreements"/>
      </w:pPr>
      <w:r>
        <w:t xml:space="preserve"> (</w:t>
      </w:r>
      <w:proofErr w:type="spellStart"/>
      <w:r>
        <w:t>CEWiT</w:t>
      </w:r>
      <w:proofErr w:type="spellEnd"/>
      <w:r>
        <w:t xml:space="preserve">) Proposal 7: </w:t>
      </w:r>
    </w:p>
    <w:p w:rsidR="00217BB2" w:rsidRDefault="0084335D">
      <w:pPr>
        <w:pStyle w:val="3GPPAgreements"/>
        <w:numPr>
          <w:ilvl w:val="1"/>
          <w:numId w:val="23"/>
        </w:numPr>
      </w:pPr>
      <w:r>
        <w:t>NG-RAN based positioning estimation should be configured to reduce the latency.</w:t>
      </w:r>
    </w:p>
    <w:p w:rsidR="00217BB2" w:rsidRDefault="0084335D">
      <w:pPr>
        <w:pStyle w:val="3GPPAgreements"/>
      </w:pPr>
      <w:r>
        <w:t>(Ericsson) Proposal 23:</w:t>
      </w:r>
    </w:p>
    <w:p w:rsidR="00217BB2" w:rsidRDefault="0084335D">
      <w:pPr>
        <w:pStyle w:val="ListParagraph"/>
        <w:numPr>
          <w:ilvl w:val="1"/>
          <w:numId w:val="23"/>
        </w:numPr>
        <w:rPr>
          <w:rFonts w:eastAsia="SimSun"/>
          <w:szCs w:val="20"/>
          <w:lang w:eastAsia="zh-CN"/>
        </w:rPr>
      </w:pPr>
      <w:r>
        <w:rPr>
          <w:rFonts w:eastAsia="SimSun"/>
          <w:szCs w:val="20"/>
          <w:lang w:eastAsia="zh-CN"/>
        </w:rPr>
        <w:t xml:space="preserve">Assume Rel-16 single-DCI based Multi-TRP architecture for </w:t>
      </w:r>
      <w:proofErr w:type="spellStart"/>
      <w:r>
        <w:rPr>
          <w:rFonts w:eastAsia="SimSun"/>
          <w:szCs w:val="20"/>
          <w:lang w:eastAsia="zh-CN"/>
        </w:rPr>
        <w:t>IIoT</w:t>
      </w:r>
      <w:proofErr w:type="spellEnd"/>
      <w:r>
        <w:rPr>
          <w:rFonts w:eastAsia="SimSun"/>
          <w:szCs w:val="20"/>
          <w:lang w:eastAsia="zh-CN"/>
        </w:rPr>
        <w:t xml:space="preserve"> scenario in order to reduce latency associated with positioning.</w:t>
      </w:r>
    </w:p>
    <w:p w:rsidR="00217BB2" w:rsidRDefault="0084335D">
      <w:pPr>
        <w:pStyle w:val="3GPPAgreements"/>
      </w:pPr>
      <w:r>
        <w:t xml:space="preserve"> (Ericsson) Proposal 24:</w:t>
      </w:r>
    </w:p>
    <w:p w:rsidR="00217BB2" w:rsidRDefault="0084335D">
      <w:pPr>
        <w:pStyle w:val="ListParagraph"/>
        <w:numPr>
          <w:ilvl w:val="1"/>
          <w:numId w:val="23"/>
        </w:numPr>
      </w:pPr>
      <w:r>
        <w:t>In Rel-17 positioning, consider configuration of positioning measurement reports via RRC to reduce latency.</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rsidR="00217BB2" w:rsidRDefault="00217BB2">
      <w:pPr>
        <w:rPr>
          <w:lang w:val="en-US" w:eastAsia="en-US"/>
        </w:rPr>
      </w:pPr>
    </w:p>
    <w:p w:rsidR="00217BB2" w:rsidRDefault="0084335D">
      <w:pPr>
        <w:pStyle w:val="Heading3"/>
      </w:pPr>
      <w:bookmarkStart w:id="151" w:name="_Toc54553065"/>
      <w:bookmarkStart w:id="152" w:name="_Toc54552943"/>
      <w:r>
        <w:rPr>
          <w:highlight w:val="magenta"/>
        </w:rPr>
        <w:t>Proposal 5-4</w:t>
      </w:r>
      <w:bookmarkEnd w:id="151"/>
      <w:bookmarkEnd w:id="152"/>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ListParagraph"/>
        <w:numPr>
          <w:ilvl w:val="1"/>
          <w:numId w:val="23"/>
        </w:numPr>
        <w:rPr>
          <w:rFonts w:eastAsia="MS Mincho"/>
          <w:szCs w:val="20"/>
          <w:lang w:val="en-GB"/>
        </w:rPr>
      </w:pPr>
      <w:r>
        <w:t xml:space="preserve">DL, UL DL+UL, and Multi-RTT positioning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The report of positioning information (the measurement report, etc.) via RRC signaling</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w:t>
            </w:r>
            <w:proofErr w:type="gramStart"/>
            <w:r>
              <w:rPr>
                <w:rFonts w:eastAsiaTheme="minorEastAsia"/>
                <w:sz w:val="16"/>
                <w:szCs w:val="16"/>
                <w:lang w:eastAsia="zh-CN"/>
              </w:rPr>
              <w:t>repeated again</w:t>
            </w:r>
            <w:proofErr w:type="gramEnd"/>
            <w:r>
              <w:rPr>
                <w:rFonts w:eastAsiaTheme="minorEastAsia"/>
                <w:sz w:val="16"/>
                <w:szCs w:val="16"/>
                <w:lang w:eastAsia="zh-CN"/>
              </w:rPr>
              <w:t xml:space="preserve"> here? </w:t>
            </w:r>
          </w:p>
          <w:p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rsidR="00217BB2" w:rsidRDefault="0084335D">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proofErr w:type="spellStart"/>
            <w:r>
              <w:rPr>
                <w:rFonts w:eastAsiaTheme="minorEastAsia"/>
                <w:sz w:val="16"/>
                <w:szCs w:val="16"/>
                <w:lang w:eastAsia="zh-CN"/>
              </w:rPr>
              <w:t>signaling</w:t>
            </w:r>
            <w:proofErr w:type="spellEnd"/>
            <w:r>
              <w:rPr>
                <w:rFonts w:eastAsiaTheme="minorEastAsia"/>
                <w:sz w:val="16"/>
                <w:szCs w:val="16"/>
                <w:lang w:eastAsia="zh-CN"/>
              </w:rPr>
              <w:t>”? Shouldn’t that be evaluated in RAN2?</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w:t>
            </w:r>
            <w:proofErr w:type="gramStart"/>
            <w:r>
              <w:rPr>
                <w:rFonts w:eastAsiaTheme="minorEastAsia" w:hint="eastAsia"/>
                <w:sz w:val="16"/>
                <w:szCs w:val="16"/>
                <w:lang w:eastAsia="zh-CN"/>
              </w:rPr>
              <w:t>to add</w:t>
            </w:r>
            <w:proofErr w:type="gramEnd"/>
            <w:r>
              <w:rPr>
                <w:rFonts w:eastAsiaTheme="minorEastAsia" w:hint="eastAsia"/>
                <w:sz w:val="16"/>
                <w:szCs w:val="16"/>
                <w:lang w:eastAsia="zh-CN"/>
              </w:rPr>
              <w:t xml:space="preserve">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ListParagraph"/>
              <w:numPr>
                <w:ilvl w:val="1"/>
                <w:numId w:val="23"/>
              </w:numPr>
              <w:rPr>
                <w:rFonts w:eastAsia="MS Mincho"/>
                <w:szCs w:val="20"/>
                <w:lang w:val="en-GB"/>
              </w:rPr>
            </w:pPr>
            <w:r>
              <w:t>DL, UL DL+UL</w:t>
            </w:r>
            <w:r>
              <w:rPr>
                <w:strike/>
                <w:color w:val="FF0000"/>
              </w:rPr>
              <w:t>, and Multi-RTT positioning</w:t>
            </w:r>
            <w:r>
              <w:t xml:space="preserve">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rsidR="00217BB2" w:rsidRDefault="00217BB2">
            <w:pPr>
              <w:spacing w:after="0"/>
              <w:rPr>
                <w:rFonts w:eastAsiaTheme="minorEastAsia"/>
                <w:sz w:val="16"/>
                <w:szCs w:val="16"/>
                <w:lang w:val="en-US" w:eastAsia="zh-CN"/>
              </w:rPr>
            </w:pP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trPr>
          <w:trHeight w:val="185"/>
          <w:jc w:val="center"/>
        </w:trPr>
        <w:tc>
          <w:tcPr>
            <w:tcW w:w="2300" w:type="dxa"/>
          </w:tcPr>
          <w:p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rsidTr="00C1325E">
        <w:tblPrEx>
          <w:jc w:val="left"/>
        </w:tblPrEx>
        <w:trPr>
          <w:trHeight w:val="185"/>
        </w:trPr>
        <w:tc>
          <w:tcPr>
            <w:tcW w:w="2300" w:type="dxa"/>
          </w:tcPr>
          <w:p w:rsidR="00C1325E" w:rsidRDefault="00C1325E"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1325E" w:rsidRDefault="00C1325E" w:rsidP="00CB2D87">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rsidR="00C1325E" w:rsidRDefault="00C1325E" w:rsidP="00CB2D87">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rsidR="00C1325E" w:rsidRPr="007D36CC" w:rsidRDefault="00C1325E" w:rsidP="00CB2D87">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rsidTr="00CB2D87">
        <w:trPr>
          <w:trHeight w:val="185"/>
          <w:jc w:val="center"/>
        </w:trPr>
        <w:tc>
          <w:tcPr>
            <w:tcW w:w="2300" w:type="dxa"/>
          </w:tcPr>
          <w:p w:rsidR="002F79AA" w:rsidRDefault="002F79A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rsidR="002F79AA" w:rsidRDefault="002F79AA" w:rsidP="00CB2D87">
            <w:pPr>
              <w:spacing w:after="0"/>
              <w:rPr>
                <w:rFonts w:eastAsiaTheme="minorEastAsia"/>
                <w:sz w:val="16"/>
                <w:szCs w:val="16"/>
                <w:lang w:eastAsia="zh-CN"/>
              </w:rPr>
            </w:pPr>
          </w:p>
        </w:tc>
      </w:tr>
      <w:tr w:rsidR="002F79AA" w:rsidTr="00C1325E">
        <w:tblPrEx>
          <w:jc w:val="left"/>
        </w:tblPrEx>
        <w:trPr>
          <w:trHeight w:val="185"/>
        </w:trPr>
        <w:tc>
          <w:tcPr>
            <w:tcW w:w="2300" w:type="dxa"/>
          </w:tcPr>
          <w:p w:rsidR="002F79AA" w:rsidRDefault="002F79AA" w:rsidP="00CB2D87">
            <w:pPr>
              <w:spacing w:after="0"/>
              <w:rPr>
                <w:rFonts w:eastAsiaTheme="minorEastAsia" w:cstheme="minorHAnsi"/>
                <w:sz w:val="16"/>
                <w:szCs w:val="16"/>
                <w:lang w:eastAsia="zh-CN"/>
              </w:rPr>
            </w:pPr>
          </w:p>
        </w:tc>
        <w:tc>
          <w:tcPr>
            <w:tcW w:w="8598" w:type="dxa"/>
          </w:tcPr>
          <w:p w:rsidR="002F79AA" w:rsidRDefault="002F79AA" w:rsidP="00CB2D87">
            <w:pPr>
              <w:spacing w:after="0"/>
              <w:rPr>
                <w:rFonts w:eastAsiaTheme="minorEastAsia"/>
                <w:sz w:val="16"/>
                <w:szCs w:val="16"/>
                <w:lang w:eastAsia="zh-CN"/>
              </w:rPr>
            </w:pPr>
          </w:p>
        </w:tc>
      </w:tr>
    </w:tbl>
    <w:p w:rsidR="00217BB2" w:rsidRPr="00C1325E" w:rsidRDefault="00217BB2">
      <w:pPr>
        <w:pStyle w:val="3GPPAgreements"/>
        <w:numPr>
          <w:ilvl w:val="0"/>
          <w:numId w:val="0"/>
        </w:numPr>
        <w:ind w:left="1135"/>
        <w:rPr>
          <w:lang w:val="en-GB"/>
        </w:rPr>
      </w:pPr>
    </w:p>
    <w:p w:rsidR="00217BB2" w:rsidRDefault="00217BB2">
      <w:pPr>
        <w:pStyle w:val="3GPPAgreements"/>
        <w:numPr>
          <w:ilvl w:val="0"/>
          <w:numId w:val="0"/>
        </w:numPr>
        <w:ind w:left="1135"/>
      </w:pPr>
    </w:p>
    <w:bookmarkEnd w:id="144"/>
    <w:p w:rsidR="00217BB2" w:rsidRDefault="0084335D">
      <w:pPr>
        <w:pStyle w:val="Heading2"/>
      </w:pPr>
      <w:r>
        <w:t xml:space="preserve"> </w:t>
      </w:r>
      <w:bookmarkStart w:id="153" w:name="_Toc54553066"/>
      <w:bookmarkStart w:id="154" w:name="_Toc54552944"/>
      <w:r>
        <w:rPr>
          <w:rFonts w:hint="eastAsia"/>
        </w:rPr>
        <w:t>Methods for reducing timing measurement errors</w:t>
      </w:r>
      <w:bookmarkEnd w:id="153"/>
      <w:bookmarkEnd w:id="15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17BB2">
        <w:tc>
          <w:tcPr>
            <w:tcW w:w="9307" w:type="dxa"/>
          </w:tcPr>
          <w:p w:rsidR="00217BB2" w:rsidRDefault="0084335D">
            <w:r>
              <w:rPr>
                <w:highlight w:val="green"/>
              </w:rPr>
              <w:t>Agreement:</w:t>
            </w:r>
          </w:p>
          <w:p w:rsidR="00217BB2" w:rsidRDefault="0084335D">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rsidR="00217BB2" w:rsidRDefault="00217BB2"/>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7:</w:t>
      </w:r>
    </w:p>
    <w:p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w:t>
      </w:r>
      <w:proofErr w:type="spellStart"/>
      <w:r>
        <w:t>AoA</w:t>
      </w:r>
      <w:proofErr w:type="spellEnd"/>
      <w:r>
        <w:t>).</w:t>
      </w:r>
    </w:p>
    <w:p w:rsidR="00217BB2" w:rsidRDefault="0084335D">
      <w:pPr>
        <w:pStyle w:val="3GPPAgreements"/>
      </w:pPr>
      <w:r>
        <w:t>(vivo) Proposal 30</w:t>
      </w:r>
    </w:p>
    <w:p w:rsidR="00217BB2" w:rsidRDefault="0084335D">
      <w:pPr>
        <w:pStyle w:val="3GPPAgreements"/>
        <w:numPr>
          <w:ilvl w:val="1"/>
          <w:numId w:val="23"/>
        </w:numPr>
      </w:pPr>
      <w:r>
        <w:tab/>
        <w:t>The enhancement of Rel-16 technique (</w:t>
      </w:r>
      <w:proofErr w:type="spellStart"/>
      <w:r>
        <w:t>UL-TDOA+AoA</w:t>
      </w:r>
      <w:proofErr w:type="spellEnd"/>
      <w:r>
        <w:t>) can be the method for improving the accuracy in the presence of Rx/Tx transmission delays and sync error.</w:t>
      </w:r>
    </w:p>
    <w:p w:rsidR="00217BB2" w:rsidRDefault="0084335D">
      <w:pPr>
        <w:pStyle w:val="3GPPAgreements"/>
      </w:pPr>
      <w:r>
        <w:t>(vivo) Proposal 31</w:t>
      </w:r>
    </w:p>
    <w:p w:rsidR="00217BB2" w:rsidRDefault="0084335D">
      <w:pPr>
        <w:pStyle w:val="ListParagraph"/>
        <w:numPr>
          <w:ilvl w:val="1"/>
          <w:numId w:val="23"/>
        </w:numPr>
      </w:pPr>
      <w:r>
        <w:rPr>
          <w:rFonts w:eastAsia="SimSun" w:hint="eastAsia"/>
          <w:szCs w:val="20"/>
          <w:lang w:eastAsia="zh-CN"/>
        </w:rPr>
        <w:t>The differential positioning technique can be studied as the method for improving the accuracy in the presence of Rx/Tx transmission delays and sync error.</w:t>
      </w:r>
    </w:p>
    <w:p w:rsidR="00217BB2" w:rsidRDefault="0084335D">
      <w:pPr>
        <w:pStyle w:val="3GPPAgreements"/>
      </w:pPr>
      <w:r>
        <w:t>(ZTE) Proposal 4:</w:t>
      </w:r>
    </w:p>
    <w:p w:rsidR="00217BB2" w:rsidRDefault="0084335D">
      <w:pPr>
        <w:pStyle w:val="3GPPAgreements"/>
        <w:numPr>
          <w:ilvl w:val="1"/>
          <w:numId w:val="23"/>
        </w:numPr>
      </w:pPr>
      <w:r>
        <w:t xml:space="preserve">Enable network measurement to calibrate synchronization offset, e.g. support RSTD measurement between positioning nodes </w:t>
      </w:r>
    </w:p>
    <w:p w:rsidR="00217BB2" w:rsidRDefault="0084335D">
      <w:pPr>
        <w:pStyle w:val="3GPPAgreements"/>
      </w:pPr>
      <w:r>
        <w:t>(ZTE) Proposal 5:</w:t>
      </w:r>
    </w:p>
    <w:p w:rsidR="00217BB2" w:rsidRDefault="0084335D">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rsidR="00217BB2" w:rsidRDefault="0084335D">
      <w:pPr>
        <w:pStyle w:val="3GPPAgreements"/>
      </w:pPr>
      <w:r>
        <w:t>(CATT) Proposal 7:</w:t>
      </w:r>
    </w:p>
    <w:p w:rsidR="00217BB2" w:rsidRDefault="0084335D">
      <w:pPr>
        <w:pStyle w:val="ListParagraph"/>
        <w:numPr>
          <w:ilvl w:val="1"/>
          <w:numId w:val="23"/>
        </w:numPr>
        <w:rPr>
          <w:rFonts w:eastAsia="SimSun"/>
          <w:szCs w:val="20"/>
          <w:lang w:eastAsia="zh-CN"/>
        </w:rPr>
      </w:pPr>
      <w:r>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rsidR="00217BB2" w:rsidRDefault="0084335D">
      <w:pPr>
        <w:pStyle w:val="3GPPAgreements"/>
      </w:pPr>
      <w:r>
        <w:t xml:space="preserve"> (CATT)</w:t>
      </w:r>
      <w:r>
        <w:rPr>
          <w:rFonts w:hint="eastAsia"/>
        </w:rPr>
        <w:t xml:space="preserve"> Proposal 8:</w:t>
      </w:r>
    </w:p>
    <w:p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rsidR="00217BB2" w:rsidRDefault="0084335D">
      <w:pPr>
        <w:pStyle w:val="3GPPAgreements"/>
      </w:pPr>
      <w:r>
        <w:t>(CATT)</w:t>
      </w:r>
      <w:r>
        <w:rPr>
          <w:rFonts w:hint="eastAsia"/>
        </w:rPr>
        <w:t xml:space="preserve"> Proposal </w:t>
      </w:r>
      <w:r>
        <w:t>14</w:t>
      </w:r>
      <w:r>
        <w:rPr>
          <w:rFonts w:hint="eastAsia"/>
        </w:rPr>
        <w:t>:</w:t>
      </w:r>
    </w:p>
    <w:p w:rsidR="00217BB2" w:rsidRDefault="0084335D">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rsidR="00217BB2" w:rsidRDefault="0084335D">
      <w:pPr>
        <w:pStyle w:val="3GPPAgreements"/>
      </w:pPr>
      <w:r>
        <w:t>(CATT)</w:t>
      </w:r>
      <w:r>
        <w:rPr>
          <w:rFonts w:hint="eastAsia"/>
        </w:rPr>
        <w:t xml:space="preserve"> </w:t>
      </w:r>
      <w:r>
        <w:t xml:space="preserve">Proposal 15: </w:t>
      </w:r>
    </w:p>
    <w:p w:rsidR="00217BB2" w:rsidRDefault="0084335D">
      <w:pPr>
        <w:pStyle w:val="3GPPAgreements"/>
        <w:numPr>
          <w:ilvl w:val="1"/>
          <w:numId w:val="23"/>
        </w:numPr>
      </w:pPr>
      <w:r>
        <w:t>Consider supporting the differential operations for eliminating TRP synchronization errors for high-accuracy NR positioning in Rel-17.</w:t>
      </w:r>
    </w:p>
    <w:p w:rsidR="00217BB2" w:rsidRDefault="0084335D">
      <w:pPr>
        <w:pStyle w:val="3GPPAgreements"/>
      </w:pPr>
      <w:r>
        <w:t xml:space="preserve"> (Intel) Proposal 11:</w:t>
      </w:r>
    </w:p>
    <w:p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rsidR="00217BB2" w:rsidRDefault="0084335D">
      <w:pPr>
        <w:pStyle w:val="3GPPAgreements"/>
      </w:pPr>
      <w:r>
        <w:t>(CMCC) Proposal 5:</w:t>
      </w:r>
    </w:p>
    <w:p w:rsidR="00217BB2" w:rsidRDefault="0084335D">
      <w:pPr>
        <w:pStyle w:val="3GPPAgreements"/>
        <w:numPr>
          <w:ilvl w:val="1"/>
          <w:numId w:val="23"/>
        </w:numPr>
      </w:pPr>
      <w:r>
        <w:t>The methods and signaling for the estimation and compensation on the network synchronization errors should be investigated in Rel-17.</w:t>
      </w:r>
    </w:p>
    <w:p w:rsidR="00217BB2" w:rsidRDefault="0084335D">
      <w:pPr>
        <w:pStyle w:val="3GPPAgreements"/>
      </w:pPr>
      <w:r>
        <w:t>(MTK)Proposal 3-1:</w:t>
      </w:r>
    </w:p>
    <w:p w:rsidR="00217BB2" w:rsidRDefault="0084335D">
      <w:pPr>
        <w:pStyle w:val="3GPPAgreements"/>
        <w:numPr>
          <w:ilvl w:val="1"/>
          <w:numId w:val="23"/>
        </w:numPr>
      </w:pPr>
      <w:r>
        <w:t>For UE based mode, support the combining of downlink (DL-RSTD) and uplink (UL-RTOA) measurement.</w:t>
      </w:r>
    </w:p>
    <w:p w:rsidR="00217BB2" w:rsidRDefault="0084335D">
      <w:pPr>
        <w:pStyle w:val="3GPPAgreements"/>
      </w:pPr>
      <w:r>
        <w:t>(MTK)Proposal 3-2:</w:t>
      </w:r>
    </w:p>
    <w:p w:rsidR="00217BB2" w:rsidRDefault="0084335D">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rsidR="00217BB2" w:rsidRDefault="0084335D">
      <w:pPr>
        <w:pStyle w:val="3GPPAgreements"/>
      </w:pPr>
      <w:r>
        <w:rPr>
          <w:rFonts w:hint="eastAsia"/>
        </w:rPr>
        <w:t xml:space="preserve"> (Qualcomm)Proposal </w:t>
      </w:r>
      <w:r>
        <w:t>3</w:t>
      </w:r>
      <w:r>
        <w:rPr>
          <w:rFonts w:hint="eastAsia"/>
        </w:rPr>
        <w:t>:</w:t>
      </w:r>
    </w:p>
    <w:p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84335D">
      <w:pPr>
        <w:pStyle w:val="3GPPAgreements"/>
      </w:pPr>
      <w:r>
        <w:t xml:space="preserve"> (</w:t>
      </w:r>
      <w:proofErr w:type="spellStart"/>
      <w:r>
        <w:t>CEWiT</w:t>
      </w:r>
      <w:proofErr w:type="spellEnd"/>
      <w:r>
        <w:t xml:space="preserve">)Proposal 2: </w:t>
      </w:r>
    </w:p>
    <w:p w:rsidR="00217BB2" w:rsidRDefault="0084335D">
      <w:pPr>
        <w:pStyle w:val="ListParagraph"/>
        <w:numPr>
          <w:ilvl w:val="1"/>
          <w:numId w:val="23"/>
        </w:numPr>
        <w:rPr>
          <w:rFonts w:eastAsia="SimSun"/>
          <w:szCs w:val="20"/>
          <w:lang w:eastAsia="zh-CN"/>
        </w:rPr>
      </w:pPr>
      <w:r>
        <w:rPr>
          <w:rFonts w:eastAsia="SimSun"/>
          <w:szCs w:val="20"/>
          <w:lang w:eastAsia="zh-CN"/>
        </w:rPr>
        <w:t xml:space="preserve">Proposal 2: 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adopted for determination of the network synchronization error. </w:t>
      </w:r>
    </w:p>
    <w:p w:rsidR="00217BB2" w:rsidRDefault="0084335D">
      <w:pPr>
        <w:pStyle w:val="3GPPAgreements"/>
      </w:pPr>
      <w:r>
        <w:t>(</w:t>
      </w:r>
      <w:proofErr w:type="spellStart"/>
      <w:r>
        <w:t>CEWiT</w:t>
      </w:r>
      <w:proofErr w:type="spellEnd"/>
      <w:r>
        <w:t xml:space="preserve">)Proposal 3:  </w:t>
      </w:r>
    </w:p>
    <w:p w:rsidR="00217BB2" w:rsidRDefault="0084335D">
      <w:pPr>
        <w:pStyle w:val="3GPPAgreements"/>
        <w:numPr>
          <w:ilvl w:val="1"/>
          <w:numId w:val="2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rsidR="00217BB2" w:rsidRDefault="0084335D">
      <w:pPr>
        <w:pStyle w:val="3GPPAgreements"/>
      </w:pPr>
      <w:r>
        <w:t xml:space="preserve"> (Ericsson) Proposal 13:</w:t>
      </w:r>
    </w:p>
    <w:p w:rsidR="00217BB2" w:rsidRDefault="0084335D">
      <w:pPr>
        <w:pStyle w:val="ListParagraph"/>
        <w:numPr>
          <w:ilvl w:val="1"/>
          <w:numId w:val="23"/>
        </w:numPr>
        <w:rPr>
          <w:rFonts w:eastAsia="SimSun"/>
          <w:szCs w:val="20"/>
          <w:lang w:eastAsia="zh-CN"/>
        </w:rPr>
      </w:pPr>
      <w:r>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szCs w:val="20"/>
          <w:lang w:eastAsia="zh-CN"/>
        </w:rPr>
        <w:t>a</w:t>
      </w:r>
      <w:proofErr w:type="gramEnd"/>
      <w:r>
        <w:rPr>
          <w:rFonts w:eastAsia="SimSun"/>
          <w:szCs w:val="20"/>
          <w:lang w:eastAsia="zh-CN"/>
        </w:rPr>
        <w:t xml:space="preserve"> SRS transmission and network control of what antenna panel the UE shall use for a measurement or a SRS transmission</w:t>
      </w:r>
    </w:p>
    <w:p w:rsidR="00217BB2" w:rsidRDefault="0084335D">
      <w:pPr>
        <w:pStyle w:val="3GPPAgreements"/>
      </w:pPr>
      <w:r>
        <w:t>(Ericsson) Proposal 14:</w:t>
      </w:r>
      <w:r>
        <w:tab/>
      </w:r>
    </w:p>
    <w:p w:rsidR="00217BB2" w:rsidRDefault="0084335D">
      <w:pPr>
        <w:pStyle w:val="ListParagraph"/>
        <w:numPr>
          <w:ilvl w:val="1"/>
          <w:numId w:val="23"/>
        </w:numPr>
        <w:rPr>
          <w:rFonts w:eastAsia="SimSun"/>
          <w:szCs w:val="20"/>
          <w:lang w:eastAsia="zh-CN"/>
        </w:rPr>
      </w:pPr>
      <w:r>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rsidR="00217BB2" w:rsidRDefault="0084335D">
      <w:pPr>
        <w:pStyle w:val="3GPPAgreements"/>
      </w:pPr>
      <w:r>
        <w:t xml:space="preserve">(Ericsson) Proposal 15: </w:t>
      </w:r>
    </w:p>
    <w:p w:rsidR="00217BB2" w:rsidRDefault="0084335D">
      <w:pPr>
        <w:pStyle w:val="ListParagraph"/>
        <w:numPr>
          <w:ilvl w:val="1"/>
          <w:numId w:val="23"/>
        </w:numPr>
        <w:rPr>
          <w:rFonts w:eastAsia="SimSun"/>
          <w:szCs w:val="20"/>
          <w:lang w:eastAsia="zh-CN"/>
        </w:rPr>
      </w:pPr>
      <w:r>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rsidR="00217BB2" w:rsidRDefault="0084335D">
      <w:pPr>
        <w:pStyle w:val="3GPPAgreements"/>
      </w:pPr>
      <w:r>
        <w:t>(Ericsson) Proposal 16:</w:t>
      </w:r>
    </w:p>
    <w:p w:rsidR="00217BB2" w:rsidRDefault="0084335D">
      <w:pPr>
        <w:pStyle w:val="ListParagraph"/>
        <w:numPr>
          <w:ilvl w:val="1"/>
          <w:numId w:val="23"/>
        </w:numPr>
        <w:rPr>
          <w:rFonts w:eastAsia="SimSun"/>
          <w:szCs w:val="20"/>
          <w:lang w:eastAsia="zh-CN"/>
        </w:rPr>
      </w:pPr>
      <w:r>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rsidR="00217BB2" w:rsidRDefault="00217BB2">
      <w:pPr>
        <w:rPr>
          <w:lang w:val="en-US"/>
        </w:rPr>
      </w:pPr>
    </w:p>
    <w:p w:rsidR="00217BB2" w:rsidRDefault="0084335D">
      <w:pPr>
        <w:pStyle w:val="Heading3"/>
      </w:pPr>
      <w:bookmarkStart w:id="155" w:name="_Toc54552945"/>
      <w:bookmarkStart w:id="156" w:name="_Toc54553067"/>
      <w:r>
        <w:rPr>
          <w:highlight w:val="magenta"/>
        </w:rPr>
        <w:t>Proposal 5-5a</w:t>
      </w:r>
      <w:bookmarkEnd w:id="155"/>
      <w:bookmarkEnd w:id="156"/>
    </w:p>
    <w:p w:rsidR="00217BB2" w:rsidRDefault="0084335D">
      <w:pPr>
        <w:pStyle w:val="ListParagraph"/>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rsidR="00217BB2" w:rsidRDefault="0084335D">
      <w:pPr>
        <w:pStyle w:val="ListParagraph"/>
        <w:numPr>
          <w:ilvl w:val="1"/>
          <w:numId w:val="51"/>
        </w:numPr>
        <w:rPr>
          <w:rFonts w:eastAsia="MS Mincho"/>
          <w:szCs w:val="20"/>
          <w:lang w:val="en-GB"/>
        </w:rPr>
      </w:pPr>
      <w:r>
        <w:t xml:space="preserve">DL, UL DL+UL, and Multi-RTT positioning methods </w:t>
      </w:r>
    </w:p>
    <w:p w:rsidR="00217BB2" w:rsidRDefault="0084335D">
      <w:pPr>
        <w:pStyle w:val="ListParagraph"/>
        <w:numPr>
          <w:ilvl w:val="1"/>
          <w:numId w:val="51"/>
        </w:numPr>
        <w:rPr>
          <w:rFonts w:eastAsia="MS Mincho"/>
          <w:szCs w:val="20"/>
          <w:lang w:val="en-GB"/>
        </w:rPr>
      </w:pPr>
      <w:r>
        <w:t>UE-based and UE-assisted positioning solutions</w:t>
      </w:r>
    </w:p>
    <w:p w:rsidR="00217BB2" w:rsidRDefault="0084335D">
      <w:pPr>
        <w:pStyle w:val="ListParagraph"/>
        <w:numPr>
          <w:ilvl w:val="0"/>
          <w:numId w:val="51"/>
        </w:numPr>
      </w:pPr>
      <w:r>
        <w:t>Note: The details of the solutions are left for further discussion in normative work.</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hint="eastAsia"/>
                <w:sz w:val="16"/>
                <w:szCs w:val="16"/>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 xml:space="preserve">ay DL, UL and DL+UL would be </w:t>
            </w:r>
            <w:proofErr w:type="gramStart"/>
            <w:r>
              <w:rPr>
                <w:rFonts w:eastAsiaTheme="minorEastAsia" w:hint="eastAsia"/>
                <w:sz w:val="16"/>
                <w:szCs w:val="16"/>
                <w:lang w:eastAsia="zh-CN"/>
              </w:rPr>
              <w:t>sufficient</w:t>
            </w:r>
            <w:proofErr w:type="gramEnd"/>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rsidTr="00087E61">
        <w:tblPrEx>
          <w:jc w:val="left"/>
        </w:tblPrEx>
        <w:trPr>
          <w:trHeight w:val="185"/>
        </w:trPr>
        <w:tc>
          <w:tcPr>
            <w:tcW w:w="2300" w:type="dxa"/>
          </w:tcPr>
          <w:p w:rsidR="00087E61" w:rsidRDefault="00087E61"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87E61" w:rsidRDefault="00087E61" w:rsidP="00CB2D87">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rsidTr="00CB2D87">
        <w:trPr>
          <w:trHeight w:val="185"/>
          <w:jc w:val="center"/>
        </w:trPr>
        <w:tc>
          <w:tcPr>
            <w:tcW w:w="2300" w:type="dxa"/>
          </w:tcPr>
          <w:p w:rsidR="000550CF" w:rsidRDefault="000550CF" w:rsidP="00CB2D87">
            <w:pPr>
              <w:spacing w:after="0"/>
              <w:rPr>
                <w:rFonts w:cstheme="minorHAnsi"/>
                <w:sz w:val="16"/>
                <w:szCs w:val="16"/>
              </w:rPr>
            </w:pPr>
            <w:proofErr w:type="spellStart"/>
            <w:r>
              <w:rPr>
                <w:rFonts w:cstheme="minorHAnsi"/>
                <w:sz w:val="16"/>
                <w:szCs w:val="16"/>
              </w:rPr>
              <w:t>ericsson</w:t>
            </w:r>
            <w:proofErr w:type="spellEnd"/>
          </w:p>
        </w:tc>
        <w:tc>
          <w:tcPr>
            <w:tcW w:w="8598" w:type="dxa"/>
          </w:tcPr>
          <w:p w:rsidR="000550CF" w:rsidRDefault="000550CF" w:rsidP="00CB2D87">
            <w:pPr>
              <w:spacing w:after="0"/>
              <w:rPr>
                <w:rFonts w:eastAsiaTheme="minorEastAsia"/>
                <w:sz w:val="16"/>
                <w:szCs w:val="16"/>
                <w:lang w:eastAsia="zh-CN"/>
              </w:rPr>
            </w:pPr>
            <w:r>
              <w:rPr>
                <w:rFonts w:eastAsiaTheme="minorEastAsia"/>
                <w:sz w:val="16"/>
                <w:szCs w:val="16"/>
                <w:lang w:eastAsia="zh-CN"/>
              </w:rPr>
              <w:t xml:space="preserve">Support. </w:t>
            </w:r>
          </w:p>
        </w:tc>
      </w:tr>
      <w:tr w:rsidR="000550CF" w:rsidTr="00087E61">
        <w:tblPrEx>
          <w:jc w:val="left"/>
        </w:tblPrEx>
        <w:trPr>
          <w:trHeight w:val="185"/>
        </w:trPr>
        <w:tc>
          <w:tcPr>
            <w:tcW w:w="2300" w:type="dxa"/>
          </w:tcPr>
          <w:p w:rsidR="000550CF" w:rsidRDefault="000550CF" w:rsidP="00CB2D87">
            <w:pPr>
              <w:spacing w:after="0"/>
              <w:rPr>
                <w:rFonts w:eastAsiaTheme="minorEastAsia" w:cstheme="minorHAnsi"/>
                <w:sz w:val="16"/>
                <w:szCs w:val="16"/>
                <w:lang w:eastAsia="zh-CN"/>
              </w:rPr>
            </w:pPr>
          </w:p>
        </w:tc>
        <w:tc>
          <w:tcPr>
            <w:tcW w:w="8598" w:type="dxa"/>
          </w:tcPr>
          <w:p w:rsidR="000550CF" w:rsidRDefault="000550CF" w:rsidP="00CB2D87">
            <w:pPr>
              <w:spacing w:after="0"/>
              <w:rPr>
                <w:rFonts w:eastAsiaTheme="minorEastAsia"/>
                <w:sz w:val="16"/>
                <w:szCs w:val="16"/>
                <w:lang w:eastAsia="zh-CN"/>
              </w:rPr>
            </w:pPr>
          </w:p>
        </w:tc>
      </w:tr>
    </w:tbl>
    <w:p w:rsidR="00217BB2" w:rsidRDefault="00217BB2"/>
    <w:p w:rsidR="00217BB2" w:rsidRDefault="00217BB2"/>
    <w:p w:rsidR="00217BB2" w:rsidRDefault="0084335D">
      <w:pPr>
        <w:pStyle w:val="Heading3"/>
      </w:pPr>
      <w:bookmarkStart w:id="157" w:name="_Toc54552946"/>
      <w:bookmarkStart w:id="158" w:name="_Toc54553068"/>
      <w:r>
        <w:rPr>
          <w:highlight w:val="magenta"/>
        </w:rPr>
        <w:t>Proposal 5-5b</w:t>
      </w:r>
      <w:bookmarkEnd w:id="157"/>
      <w:bookmarkEnd w:id="158"/>
    </w:p>
    <w:p w:rsidR="00217BB2" w:rsidRDefault="0084335D">
      <w:pPr>
        <w:pStyle w:val="ListParagraph"/>
        <w:numPr>
          <w:ilvl w:val="0"/>
          <w:numId w:val="51"/>
        </w:numPr>
      </w:pPr>
      <w:r>
        <w:t>The methods, measurements, signaling, and procedures for improving positioning accuracy in the presence of the network synchronization errors are recommended for normative work, including</w:t>
      </w:r>
    </w:p>
    <w:p w:rsidR="00217BB2" w:rsidRDefault="0084335D">
      <w:pPr>
        <w:pStyle w:val="ListParagraph"/>
        <w:numPr>
          <w:ilvl w:val="1"/>
          <w:numId w:val="51"/>
        </w:numPr>
        <w:rPr>
          <w:rFonts w:eastAsia="MS Mincho"/>
          <w:szCs w:val="20"/>
          <w:lang w:val="en-GB"/>
        </w:rPr>
      </w:pPr>
      <w:r>
        <w:t xml:space="preserve">DL, UL (DL+UL), and Multi-RTT positioning methods </w:t>
      </w:r>
    </w:p>
    <w:p w:rsidR="00217BB2" w:rsidRDefault="0084335D">
      <w:pPr>
        <w:pStyle w:val="ListParagraph"/>
        <w:numPr>
          <w:ilvl w:val="1"/>
          <w:numId w:val="51"/>
        </w:numPr>
        <w:rPr>
          <w:rFonts w:eastAsia="MS Mincho"/>
          <w:szCs w:val="20"/>
          <w:lang w:val="en-GB"/>
        </w:rPr>
      </w:pPr>
      <w:r>
        <w:t>UE-based and UE-assisted positioning solutions</w:t>
      </w:r>
    </w:p>
    <w:p w:rsidR="00217BB2" w:rsidRDefault="0084335D">
      <w:pPr>
        <w:pStyle w:val="ListParagraph"/>
        <w:numPr>
          <w:ilvl w:val="0"/>
          <w:numId w:val="51"/>
        </w:numPr>
      </w:pPr>
      <w:r>
        <w:t>Note: The details of the solutions are left for further discussion in normative work.</w:t>
      </w:r>
    </w:p>
    <w:p w:rsidR="00217BB2" w:rsidRDefault="00217BB2">
      <w:pPr>
        <w:pStyle w:val="ListParagraph"/>
        <w:ind w:left="851"/>
        <w:rPr>
          <w:rFonts w:eastAsia="SimSun"/>
          <w:szCs w:val="20"/>
          <w:lang w:eastAsia="zh-CN"/>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rsidR="00217BB2" w:rsidRDefault="0084335D">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trPr>
          <w:trHeight w:val="185"/>
          <w:jc w:val="center"/>
        </w:trPr>
        <w:tc>
          <w:tcPr>
            <w:tcW w:w="2300" w:type="dxa"/>
          </w:tcPr>
          <w:p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B23FA1">
        <w:trPr>
          <w:trHeight w:val="185"/>
          <w:jc w:val="center"/>
        </w:trPr>
        <w:tc>
          <w:tcPr>
            <w:tcW w:w="2300" w:type="dxa"/>
          </w:tcPr>
          <w:p w:rsidR="00B23FA1" w:rsidRDefault="00B23FA1" w:rsidP="002A3DC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B23FA1" w:rsidRDefault="00B23FA1" w:rsidP="002A3DCF">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Heading2"/>
        <w:tabs>
          <w:tab w:val="left" w:pos="432"/>
        </w:tabs>
        <w:ind w:left="576" w:hanging="576"/>
      </w:pPr>
      <w:bookmarkStart w:id="159" w:name="_Toc54553069"/>
      <w:bookmarkStart w:id="160" w:name="_Toc54552947"/>
      <w:bookmarkStart w:id="161" w:name="_Toc48211471"/>
      <w:bookmarkStart w:id="162" w:name="_Toc48211465"/>
      <w:bookmarkEnd w:id="145"/>
      <w:r>
        <w:rPr>
          <w:rFonts w:hint="eastAsia"/>
        </w:rPr>
        <w:t>Enhancement</w:t>
      </w:r>
      <w:r>
        <w:t>s</w:t>
      </w:r>
      <w:r>
        <w:rPr>
          <w:rFonts w:hint="eastAsia"/>
        </w:rPr>
        <w:t xml:space="preserve"> on E-CID positioning</w:t>
      </w:r>
      <w:bookmarkEnd w:id="159"/>
      <w:bookmarkEnd w:id="160"/>
      <w:bookmarkEnd w:id="161"/>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14:</w:t>
      </w:r>
    </w:p>
    <w:p w:rsidR="00217BB2" w:rsidRDefault="0084335D">
      <w:pPr>
        <w:pStyle w:val="3GPPAgreements"/>
        <w:numPr>
          <w:ilvl w:val="1"/>
          <w:numId w:val="23"/>
        </w:numPr>
      </w:pPr>
      <w:r>
        <w:t>Rel-17 should support E-CID to include RTT (UE/gNB Rx – Tx time difference) measurement for the serving cell using communication link.</w:t>
      </w:r>
    </w:p>
    <w:p w:rsidR="00217BB2" w:rsidRDefault="0084335D">
      <w:pPr>
        <w:pStyle w:val="3GPPAgreements"/>
      </w:pPr>
      <w:r>
        <w:t>(CMCC)</w:t>
      </w:r>
      <w:r>
        <w:rPr>
          <w:rFonts w:hint="eastAsia"/>
        </w:rPr>
        <w:t xml:space="preserve"> Proposal </w:t>
      </w:r>
      <w:r>
        <w:t>4</w:t>
      </w:r>
      <w:r>
        <w:rPr>
          <w:rFonts w:hint="eastAsia"/>
        </w:rPr>
        <w:t>:</w:t>
      </w:r>
    </w:p>
    <w:p w:rsidR="00217BB2" w:rsidRDefault="0084335D">
      <w:pPr>
        <w:pStyle w:val="3GPPAgreements"/>
        <w:numPr>
          <w:ilvl w:val="1"/>
          <w:numId w:val="23"/>
        </w:numPr>
      </w:pPr>
      <w:r>
        <w:rPr>
          <w:rFonts w:hint="eastAsia"/>
        </w:rPr>
        <w:t>Enhancement on E-CID positioning should be supported:</w:t>
      </w:r>
    </w:p>
    <w:p w:rsidR="00217BB2" w:rsidRDefault="0084335D">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rsidR="00217BB2" w:rsidRDefault="0084335D">
      <w:pPr>
        <w:pStyle w:val="3GPPAgreements"/>
        <w:numPr>
          <w:ilvl w:val="2"/>
          <w:numId w:val="23"/>
        </w:numPr>
      </w:pPr>
      <w:r>
        <w:rPr>
          <w:rFonts w:hint="eastAsia"/>
        </w:rPr>
        <w:t xml:space="preserve">Supporting E-CID using Rel-16 DL/UL positioning reference signals </w:t>
      </w:r>
    </w:p>
    <w:p w:rsidR="00217BB2" w:rsidRDefault="0084335D">
      <w:pPr>
        <w:pStyle w:val="3GPPAgreements"/>
      </w:pPr>
      <w:r>
        <w:t xml:space="preserve"> (DCM) Proposal 1:</w:t>
      </w:r>
    </w:p>
    <w:p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217BB2" w:rsidRDefault="0084335D">
      <w:pPr>
        <w:pStyle w:val="3GPPAgreements"/>
      </w:pPr>
      <w:r>
        <w:t>(Ericsson) Proposal 26:</w:t>
      </w:r>
    </w:p>
    <w:p w:rsidR="00217BB2" w:rsidRDefault="0084335D">
      <w:pPr>
        <w:pStyle w:val="ListParagraph"/>
        <w:numPr>
          <w:ilvl w:val="1"/>
          <w:numId w:val="23"/>
        </w:numPr>
        <w:rPr>
          <w:rFonts w:eastAsia="SimSun"/>
          <w:szCs w:val="20"/>
          <w:lang w:eastAsia="zh-CN"/>
        </w:rPr>
      </w:pPr>
      <w:r>
        <w:rPr>
          <w:rFonts w:eastAsia="SimSun"/>
          <w:szCs w:val="20"/>
          <w:lang w:eastAsia="zh-CN"/>
        </w:rPr>
        <w:t>Support reuse of Rel-15 SRS resource set for gNB Rx-Tx and UE Rx-Tx measurements for positioning in NR</w:t>
      </w:r>
      <w:r>
        <w:rPr>
          <w:rFonts w:eastAsia="SimSun" w:hint="eastAsia"/>
          <w:szCs w:val="20"/>
          <w:lang w:eastAsia="zh-CN"/>
        </w:rPr>
        <w:t>.</w:t>
      </w:r>
    </w:p>
    <w:p w:rsidR="00217BB2" w:rsidRDefault="0084335D">
      <w:pPr>
        <w:pStyle w:val="3GPPAgreements"/>
      </w:pPr>
      <w:r>
        <w:t>(Ericsson) Proposal 27:</w:t>
      </w:r>
    </w:p>
    <w:p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Send </w:t>
      </w:r>
      <w:proofErr w:type="gramStart"/>
      <w:r>
        <w:rPr>
          <w:rFonts w:eastAsia="SimSun" w:hint="eastAsia"/>
          <w:szCs w:val="20"/>
          <w:lang w:eastAsia="zh-CN"/>
        </w:rPr>
        <w:t>an</w:t>
      </w:r>
      <w:proofErr w:type="gramEnd"/>
      <w:r>
        <w:rPr>
          <w:rFonts w:eastAsia="SimSun" w:hint="eastAsia"/>
          <w:szCs w:val="20"/>
          <w:lang w:eastAsia="zh-CN"/>
        </w:rPr>
        <w:t xml:space="preserve"> LS to RAN4 regarding UE Rx-Tx requirements</w:t>
      </w:r>
    </w:p>
    <w:p w:rsidR="00217BB2" w:rsidRDefault="0084335D">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enhancement was discussed in RAN1#102e without the consensus. The enhancements have relatively low impact on the standard </w:t>
      </w:r>
      <w:proofErr w:type="gramStart"/>
      <w:r>
        <w:rPr>
          <w:lang w:val="en-US"/>
        </w:rPr>
        <w:t>work, but</w:t>
      </w:r>
      <w:proofErr w:type="gramEnd"/>
      <w:r>
        <w:rPr>
          <w:lang w:val="en-US"/>
        </w:rPr>
        <w:t xml:space="preserve"> may offer significant benefits for reducing the positioning latency and improve E-CID accuracy</w:t>
      </w:r>
      <w:r>
        <w:t xml:space="preserve">. </w:t>
      </w:r>
    </w:p>
    <w:p w:rsidR="00217BB2" w:rsidRDefault="00217BB2">
      <w:pPr>
        <w:pStyle w:val="3GPPAgreements"/>
        <w:numPr>
          <w:ilvl w:val="0"/>
          <w:numId w:val="0"/>
        </w:numPr>
        <w:rPr>
          <w:lang w:val="en-GB"/>
        </w:rPr>
      </w:pPr>
    </w:p>
    <w:p w:rsidR="00217BB2" w:rsidRDefault="0084335D">
      <w:pPr>
        <w:pStyle w:val="Heading3"/>
      </w:pPr>
      <w:bookmarkStart w:id="163" w:name="_Toc54553070"/>
      <w:bookmarkStart w:id="164" w:name="_Toc54552948"/>
      <w:r>
        <w:rPr>
          <w:highlight w:val="yellow"/>
        </w:rPr>
        <w:t>Proposal 5-6</w:t>
      </w:r>
      <w:bookmarkEnd w:id="163"/>
      <w:bookmarkEnd w:id="164"/>
    </w:p>
    <w:p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 are recommended for normative work.</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 w:rsidR="00217BB2" w:rsidRDefault="0084335D">
      <w:pPr>
        <w:pStyle w:val="Heading2"/>
        <w:tabs>
          <w:tab w:val="left" w:pos="432"/>
        </w:tabs>
        <w:ind w:left="576" w:hanging="576"/>
      </w:pPr>
      <w:bookmarkStart w:id="165" w:name="_Toc48211458"/>
      <w:bookmarkStart w:id="166" w:name="_Toc54552949"/>
      <w:bookmarkStart w:id="167" w:name="_Toc54553071"/>
      <w:bookmarkStart w:id="168" w:name="_Toc48211470"/>
      <w:bookmarkStart w:id="169" w:name="_Toc48211466"/>
      <w:bookmarkEnd w:id="162"/>
      <w:r>
        <w:t>Measurement gap</w:t>
      </w:r>
      <w:bookmarkEnd w:id="165"/>
      <w:bookmarkEnd w:id="166"/>
      <w:bookmarkEnd w:id="16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23:</w:t>
      </w:r>
    </w:p>
    <w:p w:rsidR="00217BB2" w:rsidRDefault="0084335D">
      <w:pPr>
        <w:pStyle w:val="ListParagraph"/>
        <w:numPr>
          <w:ilvl w:val="1"/>
          <w:numId w:val="23"/>
        </w:numPr>
      </w:pPr>
      <w:r>
        <w:rPr>
          <w:rFonts w:eastAsia="SimSun" w:hint="eastAsia"/>
          <w:szCs w:val="20"/>
          <w:lang w:eastAsia="zh-CN"/>
        </w:rPr>
        <w:t>BWP switching can be considered in Rel-17 as an alternative to using measurement gap.</w:t>
      </w:r>
    </w:p>
    <w:p w:rsidR="00217BB2" w:rsidRDefault="0084335D">
      <w:pPr>
        <w:pStyle w:val="3GPPAgreements"/>
      </w:pPr>
      <w:r>
        <w:t>(vivo) Proposal 24:</w:t>
      </w:r>
    </w:p>
    <w:p w:rsidR="00217BB2" w:rsidRDefault="0084335D">
      <w:pPr>
        <w:pStyle w:val="ListParagraph"/>
        <w:numPr>
          <w:ilvl w:val="1"/>
          <w:numId w:val="23"/>
        </w:numPr>
      </w:pPr>
      <w:r>
        <w:rPr>
          <w:rFonts w:eastAsia="SimSun"/>
          <w:szCs w:val="20"/>
          <w:lang w:eastAsia="zh-CN"/>
        </w:rPr>
        <w:tab/>
        <w:t>PRS measurement within active DL BWP should be supported in Rel-17</w:t>
      </w:r>
    </w:p>
    <w:p w:rsidR="00217BB2" w:rsidRDefault="0084335D">
      <w:pPr>
        <w:pStyle w:val="3GPPAgreements"/>
      </w:pPr>
      <w:r>
        <w:t>(vivo) Proposal 25:</w:t>
      </w:r>
    </w:p>
    <w:p w:rsidR="00217BB2" w:rsidRDefault="0084335D">
      <w:pPr>
        <w:pStyle w:val="3GPPAgreements"/>
        <w:numPr>
          <w:ilvl w:val="1"/>
          <w:numId w:val="23"/>
        </w:numPr>
      </w:pPr>
      <w:r>
        <w:rPr>
          <w:rFonts w:hint="eastAsia"/>
        </w:rPr>
        <w:t>Support to introduce on-demand measurement gap for on-demand PRS in Rel-17.</w:t>
      </w:r>
    </w:p>
    <w:p w:rsidR="00217BB2" w:rsidRDefault="0084335D">
      <w:pPr>
        <w:pStyle w:val="3GPPAgreements"/>
        <w:numPr>
          <w:ilvl w:val="2"/>
          <w:numId w:val="23"/>
        </w:numPr>
      </w:pPr>
      <w:r>
        <w:rPr>
          <w:rFonts w:hint="eastAsia"/>
        </w:rPr>
        <w:t>LMF requests measurement gap should be supported.</w:t>
      </w:r>
    </w:p>
    <w:p w:rsidR="00217BB2" w:rsidRDefault="0084335D">
      <w:pPr>
        <w:pStyle w:val="3GPPAgreements"/>
      </w:pPr>
      <w:r>
        <w:t>(vivo) Proposal 26:</w:t>
      </w:r>
    </w:p>
    <w:p w:rsidR="00217BB2" w:rsidRDefault="0084335D">
      <w:pPr>
        <w:pStyle w:val="3GPPAgreements"/>
        <w:numPr>
          <w:ilvl w:val="1"/>
          <w:numId w:val="23"/>
        </w:numPr>
      </w:pPr>
      <w:r>
        <w:rPr>
          <w:rFonts w:hint="eastAsia"/>
        </w:rPr>
        <w:t>Low layer triggering measurement gap should be considered in Rel-17 for NR positioning enhancement.</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related indication should be included in positioning measurement report.</w:t>
      </w:r>
    </w:p>
    <w:p w:rsidR="00217BB2" w:rsidRDefault="0084335D">
      <w:pPr>
        <w:pStyle w:val="3GPPAgreements"/>
      </w:pPr>
      <w:r>
        <w:t xml:space="preserve">(CATT) Proposal 16: </w:t>
      </w:r>
    </w:p>
    <w:p w:rsidR="00217BB2" w:rsidRDefault="0084335D">
      <w:pPr>
        <w:pStyle w:val="3GPPAgreements"/>
        <w:numPr>
          <w:ilvl w:val="1"/>
          <w:numId w:val="23"/>
        </w:numPr>
      </w:pPr>
      <w:r>
        <w:t>Aperiodic and SPS measurement gap for positioning should be introduced to achieve low positioning latency in Rel-17.</w:t>
      </w:r>
    </w:p>
    <w:p w:rsidR="00217BB2" w:rsidRDefault="0084335D">
      <w:pPr>
        <w:pStyle w:val="3GPPAgreements"/>
      </w:pPr>
      <w:r>
        <w:t>(Xiaomi) Proposal 5:</w:t>
      </w:r>
    </w:p>
    <w:p w:rsidR="00217BB2" w:rsidRDefault="0084335D">
      <w:pPr>
        <w:pStyle w:val="3GPPAgreements"/>
        <w:numPr>
          <w:ilvl w:val="1"/>
          <w:numId w:val="23"/>
        </w:numPr>
      </w:pPr>
      <w:r>
        <w:t>BWP switching can be used for PRS measurement instead of measurement gap.</w:t>
      </w:r>
    </w:p>
    <w:p w:rsidR="00217BB2" w:rsidRDefault="0084335D">
      <w:pPr>
        <w:pStyle w:val="3GPPAgreements"/>
      </w:pPr>
      <w:r>
        <w:t>(</w:t>
      </w:r>
      <w:proofErr w:type="spellStart"/>
      <w:r>
        <w:t>InterDigital</w:t>
      </w:r>
      <w:proofErr w:type="spellEnd"/>
      <w:r>
        <w:t>) Proposal 1:</w:t>
      </w:r>
    </w:p>
    <w:p w:rsidR="00217BB2" w:rsidRDefault="0084335D">
      <w:pPr>
        <w:pStyle w:val="3GPPAgreements"/>
        <w:numPr>
          <w:ilvl w:val="1"/>
          <w:numId w:val="23"/>
        </w:numPr>
      </w:pPr>
      <w:r>
        <w:t>Measurement gap-less reception of PRS should be adopted to minimize latency</w:t>
      </w:r>
    </w:p>
    <w:p w:rsidR="00217BB2" w:rsidRDefault="0084335D">
      <w:pPr>
        <w:pStyle w:val="3GPPAgreements"/>
      </w:pPr>
      <w:r>
        <w:t>(</w:t>
      </w:r>
      <w:proofErr w:type="spellStart"/>
      <w:r>
        <w:t>InterDigital</w:t>
      </w:r>
      <w:proofErr w:type="spellEnd"/>
      <w:r>
        <w:t>) Proposal 2:</w:t>
      </w:r>
    </w:p>
    <w:p w:rsidR="00217BB2" w:rsidRDefault="0084335D">
      <w:pPr>
        <w:pStyle w:val="3GPPAgreements"/>
        <w:numPr>
          <w:ilvl w:val="1"/>
          <w:numId w:val="23"/>
        </w:numPr>
      </w:pPr>
      <w:r>
        <w:t xml:space="preserve">Mechanisms to allow measurement gap-less should be studied </w:t>
      </w:r>
    </w:p>
    <w:p w:rsidR="00217BB2" w:rsidRDefault="0084335D">
      <w:pPr>
        <w:pStyle w:val="3GPPAgreements"/>
      </w:pPr>
      <w:r>
        <w:t>(</w:t>
      </w:r>
      <w:proofErr w:type="spellStart"/>
      <w:r>
        <w:t>InterDigital</w:t>
      </w:r>
      <w:proofErr w:type="spellEnd"/>
      <w:r>
        <w:t>) Proposal 3:</w:t>
      </w:r>
    </w:p>
    <w:p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pPr>
      <w:r>
        <w:t xml:space="preserve"> (Qualcomm) Proposal 17: </w:t>
      </w:r>
    </w:p>
    <w:p w:rsidR="00217BB2" w:rsidRDefault="0084335D">
      <w:pPr>
        <w:pStyle w:val="3GPPAgreements"/>
        <w:numPr>
          <w:ilvl w:val="1"/>
          <w:numId w:val="2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It is clearly undesirable that a measurement gap </w:t>
      </w:r>
      <w:proofErr w:type="gramStart"/>
      <w:r>
        <w:t>has to</w:t>
      </w:r>
      <w:proofErr w:type="gramEnd"/>
      <w:r>
        <w:t xml:space="preserve">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rsidR="00217BB2" w:rsidRDefault="00217BB2">
      <w:pPr>
        <w:pStyle w:val="3GPPAgreements"/>
        <w:numPr>
          <w:ilvl w:val="0"/>
          <w:numId w:val="0"/>
        </w:numPr>
        <w:ind w:left="851"/>
        <w:rPr>
          <w:lang w:val="en-GB"/>
        </w:rPr>
      </w:pPr>
    </w:p>
    <w:p w:rsidR="00217BB2" w:rsidRDefault="0084335D">
      <w:pPr>
        <w:pStyle w:val="Heading3"/>
      </w:pPr>
      <w:bookmarkStart w:id="170" w:name="_Toc54552950"/>
      <w:bookmarkStart w:id="171" w:name="_Toc54553072"/>
      <w:r>
        <w:rPr>
          <w:highlight w:val="yellow"/>
        </w:rPr>
        <w:t>Proposal 5-7</w:t>
      </w:r>
      <w:bookmarkEnd w:id="170"/>
      <w:bookmarkEnd w:id="171"/>
    </w:p>
    <w:p w:rsidR="00217BB2" w:rsidRDefault="0084335D">
      <w:pPr>
        <w:pStyle w:val="3GPPAgreements"/>
      </w:pPr>
      <w:r>
        <w:t>The enhancements related to UE 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For example, if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 PRS/on-demand PRS is introduced, related ap/</w:t>
            </w:r>
            <w:proofErr w:type="spellStart"/>
            <w:r>
              <w:rPr>
                <w:rFonts w:eastAsiaTheme="minorEastAsia" w:hint="eastAsia"/>
                <w:sz w:val="16"/>
                <w:szCs w:val="16"/>
                <w:lang w:eastAsia="zh-CN"/>
              </w:rPr>
              <w:t>sp</w:t>
            </w:r>
            <w:proofErr w:type="spellEnd"/>
            <w:r>
              <w:rPr>
                <w:rFonts w:eastAsiaTheme="minorEastAsia" w:hint="eastAsia"/>
                <w:sz w:val="16"/>
                <w:szCs w:val="16"/>
                <w:lang w:eastAsia="zh-CN"/>
              </w:rPr>
              <w:t xml:space="preserve">/on-demand MG should also be considered.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rsidR="00217BB2" w:rsidRDefault="0084335D">
            <w:pPr>
              <w:pStyle w:val="Heading3"/>
              <w:outlineLvl w:val="2"/>
            </w:pPr>
            <w:r>
              <w:rPr>
                <w:highlight w:val="yellow"/>
              </w:rPr>
              <w:t>Proposal 5-7</w:t>
            </w:r>
          </w:p>
          <w:p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rsidR="00217BB2" w:rsidRDefault="00217BB2">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entire motivation of introducing this feature is unclear. In our understanding, measurement without MG should be the </w:t>
            </w:r>
            <w:proofErr w:type="gramStart"/>
            <w:r>
              <w:rPr>
                <w:rFonts w:eastAsiaTheme="minorEastAsia"/>
                <w:sz w:val="16"/>
                <w:szCs w:val="16"/>
                <w:lang w:eastAsia="zh-CN"/>
              </w:rPr>
              <w:t>main focus</w:t>
            </w:r>
            <w:proofErr w:type="gramEnd"/>
            <w:r>
              <w:rPr>
                <w:rFonts w:eastAsiaTheme="minorEastAsia"/>
                <w:sz w:val="16"/>
                <w:szCs w:val="16"/>
                <w:lang w:eastAsia="zh-CN"/>
              </w:rPr>
              <w:t>, since we do not want to interrupt communication when performing positioning measurement.</w:t>
            </w:r>
          </w:p>
        </w:tc>
      </w:tr>
      <w:tr w:rsidR="0084335D">
        <w:trPr>
          <w:trHeight w:val="253"/>
          <w:jc w:val="center"/>
        </w:trPr>
        <w:tc>
          <w:tcPr>
            <w:tcW w:w="1804" w:type="dxa"/>
          </w:tcPr>
          <w:p w:rsidR="0084335D" w:rsidRDefault="00B23FA1" w:rsidP="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84335D" w:rsidRDefault="00B23FA1" w:rsidP="0084335D">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bl>
    <w:p w:rsidR="00217BB2" w:rsidRDefault="00217BB2"/>
    <w:p w:rsidR="00217BB2" w:rsidRDefault="00217BB2"/>
    <w:p w:rsidR="00217BB2" w:rsidRDefault="0084335D">
      <w:pPr>
        <w:pStyle w:val="Heading2"/>
        <w:tabs>
          <w:tab w:val="left" w:pos="432"/>
        </w:tabs>
        <w:ind w:left="576" w:hanging="576"/>
      </w:pPr>
      <w:bookmarkStart w:id="172" w:name="_Toc54553075"/>
      <w:bookmarkStart w:id="173" w:name="_Toc54552953"/>
      <w:bookmarkStart w:id="174" w:name="_Toc48211468"/>
      <w:bookmarkStart w:id="175" w:name="_Toc54553073"/>
      <w:bookmarkStart w:id="176" w:name="_Toc54552951"/>
      <w:r>
        <w:t>UE-based positioning</w:t>
      </w:r>
      <w:bookmarkEnd w:id="172"/>
      <w:bookmarkEnd w:id="17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UE-based DL positioning is supported in Rel-16 with the broadcast of location assistance data. Enhancements for UE-based positioning are proposed to further reduce the positioning latency and accuracy.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(Lenovo)Proposal 6:</w:t>
      </w:r>
    </w:p>
    <w:p w:rsidR="00217BB2" w:rsidRDefault="0084335D">
      <w:pPr>
        <w:pStyle w:val="3GPPAgreements"/>
        <w:numPr>
          <w:ilvl w:val="1"/>
          <w:numId w:val="23"/>
        </w:numPr>
      </w:pPr>
      <w:r>
        <w:t>Consider positioning measurement and reporting support for DL-based positioning methods.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rsidR="00217BB2" w:rsidRDefault="0084335D">
      <w:pPr>
        <w:pStyle w:val="Heading3"/>
      </w:pPr>
      <w:bookmarkStart w:id="177" w:name="_Toc54553076"/>
      <w:bookmarkStart w:id="178" w:name="_Toc54552954"/>
      <w:r>
        <w:rPr>
          <w:highlight w:val="yellow"/>
        </w:rPr>
        <w:t>Proposal 5-8</w:t>
      </w:r>
      <w:bookmarkEnd w:id="177"/>
      <w:bookmarkEnd w:id="178"/>
    </w:p>
    <w:p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rsidR="00217BB2" w:rsidRDefault="0084335D">
      <w:pPr>
        <w:pStyle w:val="3GPPAgreements"/>
        <w:numPr>
          <w:ilvl w:val="1"/>
          <w:numId w:val="52"/>
        </w:numPr>
      </w:pPr>
      <w:r>
        <w:t>Enhancements on the assistance data</w:t>
      </w:r>
    </w:p>
    <w:p w:rsidR="00217BB2" w:rsidRDefault="0084335D">
      <w:pPr>
        <w:pStyle w:val="3GPPAgreements"/>
        <w:numPr>
          <w:ilvl w:val="2"/>
          <w:numId w:val="52"/>
        </w:numPr>
      </w:pPr>
      <w:r>
        <w:rPr>
          <w:rFonts w:hint="eastAsia"/>
        </w:rPr>
        <w:t xml:space="preserve">Per PRS-resource RTD assistance data </w:t>
      </w:r>
    </w:p>
    <w:p w:rsidR="00217BB2" w:rsidRDefault="0084335D">
      <w:pPr>
        <w:pStyle w:val="3GPPAgreements"/>
        <w:numPr>
          <w:ilvl w:val="2"/>
          <w:numId w:val="52"/>
        </w:numPr>
      </w:pPr>
      <w:r>
        <w:rPr>
          <w:rFonts w:hint="eastAsia"/>
        </w:rPr>
        <w:t>Per PRS-resource beam-shape assistance data</w:t>
      </w:r>
    </w:p>
    <w:p w:rsidR="00217BB2" w:rsidRDefault="00217BB2">
      <w:pPr>
        <w:pStyle w:val="3GPPAgreements"/>
        <w:numPr>
          <w:ilvl w:val="0"/>
          <w:numId w:val="0"/>
        </w:numPr>
        <w:ind w:left="2160"/>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trPr>
          <w:trHeight w:val="185"/>
          <w:jc w:val="center"/>
        </w:trPr>
        <w:tc>
          <w:tcPr>
            <w:tcW w:w="2300" w:type="dxa"/>
          </w:tcPr>
          <w:p w:rsidR="00217BB2" w:rsidRDefault="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B23FA1">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Heading2"/>
        <w:tabs>
          <w:tab w:val="left" w:pos="432"/>
        </w:tabs>
        <w:ind w:left="576" w:hanging="576"/>
      </w:pPr>
      <w:bookmarkStart w:id="179" w:name="_Toc54553077"/>
      <w:bookmarkStart w:id="180" w:name="_Toc54552955"/>
      <w:bookmarkStart w:id="181" w:name="_Toc48211467"/>
      <w:bookmarkEnd w:id="168"/>
      <w:bookmarkEnd w:id="169"/>
      <w:bookmarkEnd w:id="174"/>
      <w:bookmarkEnd w:id="175"/>
      <w:bookmarkEnd w:id="176"/>
      <w:r>
        <w:t>SRS transmission time</w:t>
      </w:r>
      <w:bookmarkEnd w:id="179"/>
      <w:bookmarkEnd w:id="180"/>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rPr>
          <w:rFonts w:eastAsia="SimSun"/>
          <w:lang w:val="en-US" w:eastAsia="zh-CN"/>
        </w:rPr>
      </w:pPr>
      <w:proofErr w:type="gramStart"/>
      <w:r>
        <w:rPr>
          <w:rFonts w:eastAsia="SimSun"/>
          <w:lang w:val="en-US" w:eastAsia="zh-CN"/>
        </w:rPr>
        <w:t>A number of</w:t>
      </w:r>
      <w:proofErr w:type="gramEnd"/>
      <w:r>
        <w:rPr>
          <w:rFonts w:eastAsia="SimSun"/>
          <w:lang w:val="en-US" w:eastAsia="zh-CN"/>
        </w:rPr>
        <w:t xml:space="preserve"> issues related to the timing of the SRS transmission and reception are discussed in </w:t>
      </w:r>
      <w:r w:rsidR="00E07461">
        <w:rPr>
          <w:rFonts w:eastAsia="SimSun"/>
          <w:lang w:val="en-US" w:eastAsia="zh-CN"/>
        </w:rPr>
        <w:fldChar w:fldCharType="begin"/>
      </w:r>
      <w:r>
        <w:rPr>
          <w:rFonts w:eastAsia="SimSun"/>
          <w:lang w:val="en-US" w:eastAsia="zh-CN"/>
        </w:rPr>
        <w:instrText xml:space="preserve"> REF _Ref54341525 \r \h </w:instrText>
      </w:r>
      <w:r w:rsidR="00E07461">
        <w:rPr>
          <w:rFonts w:eastAsia="SimSun"/>
          <w:lang w:val="en-US" w:eastAsia="zh-CN"/>
        </w:rPr>
      </w:r>
      <w:r w:rsidR="00E07461">
        <w:rPr>
          <w:rFonts w:eastAsia="SimSun"/>
          <w:lang w:val="en-US" w:eastAsia="zh-CN"/>
        </w:rPr>
        <w:fldChar w:fldCharType="separate"/>
      </w:r>
      <w:r>
        <w:rPr>
          <w:rFonts w:eastAsia="SimSun"/>
          <w:lang w:val="en-US" w:eastAsia="zh-CN"/>
        </w:rPr>
        <w:t>[17]</w:t>
      </w:r>
      <w:r w:rsidR="00E07461">
        <w:rPr>
          <w:rFonts w:eastAsia="SimSun"/>
          <w:lang w:val="en-US" w:eastAsia="zh-CN"/>
        </w:rPr>
        <w:fldChar w:fldCharType="end"/>
      </w:r>
      <w:r>
        <w:rPr>
          <w:rFonts w:eastAsia="SimSun"/>
          <w:lang w:val="en-US" w:eastAsia="zh-CN"/>
        </w:rPr>
        <w:t xml:space="preserve">, and the following proposals are submitted: </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(LGE)</w:t>
      </w:r>
      <w:r>
        <w:rPr>
          <w:rFonts w:hint="eastAsia"/>
        </w:rPr>
        <w:t>Proposal 2:</w:t>
      </w:r>
    </w:p>
    <w:p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rsidR="00217BB2" w:rsidRDefault="0084335D">
      <w:pPr>
        <w:pStyle w:val="3GPPAgreements"/>
      </w:pPr>
      <w:r>
        <w:t xml:space="preserve"> (LGE)</w:t>
      </w:r>
      <w:r>
        <w:rPr>
          <w:rFonts w:hint="eastAsia"/>
        </w:rPr>
        <w:t xml:space="preserve">Proposal </w:t>
      </w:r>
      <w:r>
        <w:t>7</w:t>
      </w:r>
      <w:r>
        <w:rPr>
          <w:rFonts w:hint="eastAsia"/>
        </w:rPr>
        <w:t>:</w:t>
      </w:r>
    </w:p>
    <w:p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rsidR="00217BB2" w:rsidRDefault="0084335D">
      <w:pPr>
        <w:pStyle w:val="3GPPAgreements"/>
      </w:pPr>
      <w:r>
        <w:t>(LGE)</w:t>
      </w:r>
      <w:r>
        <w:rPr>
          <w:rFonts w:hint="eastAsia"/>
        </w:rPr>
        <w:t>Proposal 9:</w:t>
      </w:r>
    </w:p>
    <w:p w:rsidR="00217BB2" w:rsidRDefault="0084335D">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rsidR="00217BB2" w:rsidRDefault="0084335D">
      <w:pPr>
        <w:pStyle w:val="Heading3"/>
      </w:pPr>
      <w:bookmarkStart w:id="182" w:name="_Toc54553078"/>
      <w:bookmarkStart w:id="183" w:name="_Toc54552956"/>
      <w:r>
        <w:t>Proposal 5-9</w:t>
      </w:r>
      <w:bookmarkEnd w:id="182"/>
      <w:bookmarkEnd w:id="183"/>
    </w:p>
    <w:p w:rsidR="00217BB2" w:rsidRDefault="0084335D">
      <w:pPr>
        <w:pStyle w:val="3GPPAgreements"/>
      </w:pPr>
      <w:r>
        <w:t>The following enhancements related to SRS transmission and reception can be considered for normative work:</w:t>
      </w:r>
    </w:p>
    <w:p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rsidR="00217BB2" w:rsidRDefault="0084335D">
      <w:pPr>
        <w:pStyle w:val="3GPPAgreements"/>
        <w:numPr>
          <w:ilvl w:val="1"/>
          <w:numId w:val="23"/>
        </w:numPr>
      </w:pPr>
      <w:r>
        <w:t>Minimize the accuracy degradation according to the transmission timing change between SRS transmission occasions</w:t>
      </w:r>
    </w:p>
    <w:p w:rsidR="00217BB2" w:rsidRDefault="0084335D">
      <w:pPr>
        <w:pStyle w:val="3GPPAgreements"/>
        <w:numPr>
          <w:ilvl w:val="1"/>
          <w:numId w:val="23"/>
        </w:numPr>
      </w:pPr>
      <w:r>
        <w:t>Minimize the UL interference with Cell Cell/TRP-specific TA</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Heading2"/>
        <w:tabs>
          <w:tab w:val="left" w:pos="432"/>
        </w:tabs>
        <w:ind w:left="576" w:hanging="576"/>
      </w:pPr>
      <w:bookmarkStart w:id="184" w:name="_Toc54553079"/>
      <w:bookmarkStart w:id="185" w:name="_Toc54552957"/>
      <w:r>
        <w:t>UE positioning in DRX state</w:t>
      </w:r>
      <w:bookmarkEnd w:id="181"/>
      <w:bookmarkEnd w:id="184"/>
      <w:bookmarkEnd w:id="185"/>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35</w:t>
      </w:r>
    </w:p>
    <w:p w:rsidR="00217BB2" w:rsidRDefault="0084335D">
      <w:pPr>
        <w:pStyle w:val="3GPPAgreements"/>
        <w:numPr>
          <w:ilvl w:val="1"/>
          <w:numId w:val="2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rsidR="00217BB2" w:rsidRDefault="00217BB2"/>
    <w:p w:rsidR="00217BB2" w:rsidRDefault="0084335D">
      <w:pPr>
        <w:pStyle w:val="Heading3"/>
      </w:pPr>
      <w:bookmarkStart w:id="186" w:name="_Toc54553080"/>
      <w:bookmarkStart w:id="187" w:name="_Toc54552958"/>
      <w:r>
        <w:t>Proposal 5-10</w:t>
      </w:r>
      <w:bookmarkEnd w:id="186"/>
      <w:bookmarkEnd w:id="187"/>
    </w:p>
    <w:p w:rsidR="00217BB2" w:rsidRDefault="0084335D">
      <w:pPr>
        <w:pStyle w:val="3GPPAgreements"/>
      </w:pPr>
      <w:r>
        <w:rPr>
          <w:rFonts w:hint="eastAsia"/>
          <w:lang w:val="en-GB"/>
        </w:rPr>
        <w:t>UE positioning in DRX state</w:t>
      </w:r>
      <w:r>
        <w:t xml:space="preserve"> can be considered for normative work.</w:t>
      </w:r>
    </w:p>
    <w:p w:rsidR="00217BB2" w:rsidRDefault="00217BB2">
      <w:pPr>
        <w:pStyle w:val="3GPPAgreements"/>
        <w:numPr>
          <w:ilvl w:val="0"/>
          <w:numId w:val="0"/>
        </w:numPr>
        <w:ind w:left="1135"/>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SimSun"/>
                <w:lang w:val="en-US"/>
              </w:rPr>
              <w:t>Study enhancements and solutions necessary to support the high accuracy (horizontal and vertical), low latency, network efficiency (scalability, RS overhead, etc.), and device efficiency (</w:t>
            </w:r>
            <w:r>
              <w:rPr>
                <w:rFonts w:eastAsia="SimSun"/>
                <w:color w:val="FF0000"/>
                <w:lang w:val="en-US"/>
              </w:rPr>
              <w:t>power consumption</w:t>
            </w:r>
            <w:r>
              <w:rPr>
                <w:rFonts w:eastAsia="SimSun"/>
                <w:lang w:val="en-US"/>
              </w:rPr>
              <w:t>, complexity, etc.) requirements for commercial uses cases</w:t>
            </w:r>
            <w:r>
              <w:rPr>
                <w:rFonts w:eastAsia="SimSun" w:hint="eastAsia"/>
                <w:lang w:val="en-US" w:eastAsia="zh-CN"/>
              </w:rPr>
              <w:t xml:space="preserve"> </w:t>
            </w:r>
            <w:r>
              <w:rPr>
                <w:rFonts w:eastAsia="SimSun"/>
                <w:lang w:val="en-US"/>
              </w:rPr>
              <w:t>(incl. general commercial use cases and specifically (I)IoT use cases as exemplified in section 3 above (Justification)):</w:t>
            </w:r>
            <w:r>
              <w:rPr>
                <w:rFonts w:eastAsia="SimSun"/>
                <w:lang w:val="en-US" w:eastAsia="zh-CN"/>
              </w:rPr>
              <w:t>…</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rPr>
          <w:lang w:val="en-GB"/>
        </w:rPr>
      </w:pPr>
    </w:p>
    <w:p w:rsidR="00217BB2" w:rsidRDefault="00217BB2">
      <w:pPr>
        <w:pStyle w:val="3GPPAgreements"/>
        <w:numPr>
          <w:ilvl w:val="0"/>
          <w:numId w:val="0"/>
        </w:numPr>
        <w:ind w:left="1135"/>
      </w:pPr>
    </w:p>
    <w:p w:rsidR="00217BB2" w:rsidRDefault="0084335D">
      <w:pPr>
        <w:pStyle w:val="Heading2"/>
        <w:tabs>
          <w:tab w:val="left" w:pos="432"/>
        </w:tabs>
        <w:ind w:left="576" w:hanging="576"/>
      </w:pPr>
      <w:bookmarkStart w:id="188" w:name="_Toc48211474"/>
      <w:bookmarkStart w:id="189" w:name="_Toc48211472"/>
      <w:r>
        <w:t>Beam-management of positioning</w:t>
      </w:r>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(OPPO) Proposal 8:</w:t>
      </w:r>
    </w:p>
    <w:p w:rsidR="00217BB2" w:rsidRDefault="0084335D">
      <w:pPr>
        <w:pStyle w:val="3GPPAgreements"/>
        <w:numPr>
          <w:ilvl w:val="1"/>
          <w:numId w:val="23"/>
        </w:numPr>
      </w:pPr>
      <w:r>
        <w:t>Study to enhance the multi-beam operation on DL PRS resource and support UE-specific beam configuration.</w:t>
      </w:r>
    </w:p>
    <w:p w:rsidR="00217BB2" w:rsidRDefault="0084335D">
      <w:pPr>
        <w:pStyle w:val="3GPPAgreements"/>
      </w:pPr>
      <w:r>
        <w:t>(Nokia)</w:t>
      </w:r>
      <w:r>
        <w:rPr>
          <w:rFonts w:hint="eastAsia"/>
        </w:rPr>
        <w:t xml:space="preserve"> </w:t>
      </w:r>
      <w:r>
        <w:t>Proposal 10:</w:t>
      </w:r>
    </w:p>
    <w:p w:rsidR="00217BB2" w:rsidRDefault="0084335D">
      <w:pPr>
        <w:pStyle w:val="3GPPAgreements"/>
        <w:numPr>
          <w:ilvl w:val="1"/>
          <w:numId w:val="23"/>
        </w:numPr>
      </w:pPr>
      <w:r>
        <w:t>RAN1 to study complexity reductions for RAT-dependent positioning techniques with a focus on FR2 operations.</w:t>
      </w:r>
    </w:p>
    <w:p w:rsidR="00217BB2" w:rsidRDefault="0084335D">
      <w:pPr>
        <w:pStyle w:val="3GPPAgreements"/>
      </w:pPr>
      <w:r>
        <w:t>(Nokia)</w:t>
      </w:r>
      <w:r>
        <w:rPr>
          <w:rFonts w:hint="eastAsia"/>
        </w:rPr>
        <w:t xml:space="preserve"> </w:t>
      </w:r>
      <w:r>
        <w:t>Proposal 11:</w:t>
      </w:r>
    </w:p>
    <w:p w:rsidR="00217BB2" w:rsidRDefault="0084335D">
      <w:pPr>
        <w:pStyle w:val="3GPPAgreements"/>
        <w:numPr>
          <w:ilvl w:val="1"/>
          <w:numId w:val="23"/>
        </w:numPr>
      </w:pPr>
      <w:r>
        <w:t>RAN1 to study methods to address the SRS-Pos overhead in the case of overlapping spatial TX beams from the UE across multiple SRS-Pos resources.</w:t>
      </w:r>
    </w:p>
    <w:p w:rsidR="00217BB2" w:rsidRDefault="0084335D">
      <w:pPr>
        <w:pStyle w:val="3GPPAgreements"/>
      </w:pPr>
      <w:r>
        <w:t>(Nokia)</w:t>
      </w:r>
      <w:r>
        <w:rPr>
          <w:rFonts w:hint="eastAsia"/>
        </w:rPr>
        <w:t xml:space="preserve"> </w:t>
      </w:r>
      <w:r>
        <w:t xml:space="preserve">Proposal 13: </w:t>
      </w:r>
    </w:p>
    <w:p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New positioning-specific measurement/reporting configuration should be used, aiming to cover all neighboring </w:t>
      </w:r>
      <w:proofErr w:type="spellStart"/>
      <w:r>
        <w:rPr>
          <w:rFonts w:eastAsia="SimSun" w:hint="eastAsia"/>
          <w:szCs w:val="20"/>
          <w:lang w:eastAsia="zh-CN"/>
        </w:rPr>
        <w:t>gNBs</w:t>
      </w:r>
      <w:proofErr w:type="spellEnd"/>
      <w:r>
        <w:rPr>
          <w:rFonts w:eastAsia="SimSun" w:hint="eastAsia"/>
          <w:szCs w:val="20"/>
          <w:lang w:eastAsia="zh-CN"/>
        </w:rPr>
        <w:t xml:space="preserve">/TRPs that the UE can hear for positioning purposes. </w:t>
      </w:r>
    </w:p>
    <w:p w:rsidR="00217BB2" w:rsidRDefault="0084335D">
      <w:pPr>
        <w:pStyle w:val="3GPPAgreements"/>
      </w:pPr>
      <w:r>
        <w:t>(LGE)</w:t>
      </w:r>
      <w:r>
        <w:rPr>
          <w:rFonts w:hint="eastAsia"/>
        </w:rPr>
        <w:t xml:space="preserve">Proposal </w:t>
      </w:r>
      <w:r>
        <w:t>8</w:t>
      </w:r>
      <w:r>
        <w:rPr>
          <w:rFonts w:hint="eastAsia"/>
        </w:rPr>
        <w:t>:</w:t>
      </w:r>
    </w:p>
    <w:p w:rsidR="00217BB2" w:rsidRDefault="0084335D">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rsidR="00217BB2" w:rsidRDefault="0084335D">
      <w:pPr>
        <w:pStyle w:val="3GPPAgreements"/>
      </w:pPr>
      <w:r>
        <w:t xml:space="preserve"> (LGE)</w:t>
      </w:r>
      <w:r>
        <w:rPr>
          <w:rFonts w:hint="eastAsia"/>
        </w:rPr>
        <w:t xml:space="preserve">Proposal </w:t>
      </w:r>
      <w:r>
        <w:t>6</w:t>
      </w:r>
      <w:r>
        <w:rPr>
          <w:rFonts w:hint="eastAsia"/>
        </w:rPr>
        <w:t>:</w:t>
      </w:r>
    </w:p>
    <w:p w:rsidR="00217BB2" w:rsidRDefault="0084335D">
      <w:pPr>
        <w:pStyle w:val="3GPPAgreements"/>
        <w:numPr>
          <w:ilvl w:val="1"/>
          <w:numId w:val="23"/>
        </w:numPr>
      </w:pPr>
      <w:r>
        <w:rPr>
          <w:rFonts w:hint="eastAsia"/>
        </w:rPr>
        <w:t>Rel-17 NR positioning SI needs to study how to use the UE's RX beam index reporting for positioning.</w:t>
      </w:r>
    </w:p>
    <w:p w:rsidR="00217BB2" w:rsidRDefault="0084335D">
      <w:pPr>
        <w:pStyle w:val="3GPPAgreements"/>
      </w:pPr>
      <w:r>
        <w:t>(Lenovo) Proposal 4:</w:t>
      </w:r>
    </w:p>
    <w:p w:rsidR="00217BB2" w:rsidRDefault="0084335D">
      <w:pPr>
        <w:pStyle w:val="3GPPAgreements"/>
        <w:numPr>
          <w:ilvl w:val="1"/>
          <w:numId w:val="23"/>
        </w:numPr>
      </w:pPr>
      <w:r>
        <w:t xml:space="preserve">Consider lower layer dynamic </w:t>
      </w:r>
      <w:proofErr w:type="spellStart"/>
      <w:r>
        <w:t>signalling</w:t>
      </w:r>
      <w:proofErr w:type="spellEnd"/>
      <w:r>
        <w:t xml:space="preserve">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pPr>
      <w:r>
        <w:t>(Lenovo) Proposal 5:</w:t>
      </w:r>
    </w:p>
    <w:p w:rsidR="00217BB2" w:rsidRDefault="0084335D">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2"/>
          <w:numId w:val="23"/>
        </w:numPr>
      </w:pPr>
      <w:r>
        <w:rPr>
          <w:rFonts w:hint="eastAsia"/>
        </w:rPr>
        <w:t xml:space="preserve">FFS details such as the a priori information required by the network </w:t>
      </w:r>
    </w:p>
    <w:p w:rsidR="00217BB2" w:rsidRDefault="0084335D">
      <w:pPr>
        <w:pStyle w:val="3GPPAgreements"/>
        <w:numPr>
          <w:ilvl w:val="2"/>
          <w:numId w:val="23"/>
        </w:numPr>
      </w:pPr>
      <w:r>
        <w:rPr>
          <w:rFonts w:hint="eastAsia"/>
        </w:rPr>
        <w:t>FFS how to define the TRP/beam group.</w:t>
      </w:r>
    </w:p>
    <w:p w:rsidR="00217BB2" w:rsidRDefault="0084335D">
      <w:pPr>
        <w:pStyle w:val="3GPPAgreements"/>
      </w:pPr>
      <w:r>
        <w:rPr>
          <w:rFonts w:hint="eastAsia"/>
        </w:rPr>
        <w:t>(Fraunhofer) Proposal 6:</w:t>
      </w:r>
    </w:p>
    <w:p w:rsidR="00217BB2" w:rsidRDefault="0084335D">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w:t>
      </w:r>
      <w:proofErr w:type="gramStart"/>
      <w:r>
        <w:t>enhancements, and</w:t>
      </w:r>
      <w:proofErr w:type="gramEnd"/>
      <w:r>
        <w:t xml:space="preserve"> leave the discussion of details to WI phase.  </w:t>
      </w:r>
    </w:p>
    <w:p w:rsidR="00217BB2" w:rsidRDefault="00217BB2"/>
    <w:p w:rsidR="00217BB2" w:rsidRDefault="0084335D">
      <w:pPr>
        <w:pStyle w:val="Heading3"/>
      </w:pPr>
      <w:bookmarkStart w:id="190" w:name="_Toc54553074"/>
      <w:bookmarkStart w:id="191" w:name="_Toc54552952"/>
      <w:r>
        <w:rPr>
          <w:highlight w:val="yellow"/>
        </w:rPr>
        <w:t>Proposal 5-11</w:t>
      </w:r>
      <w:bookmarkEnd w:id="190"/>
      <w:bookmarkEnd w:id="191"/>
    </w:p>
    <w:p w:rsidR="00217BB2" w:rsidRDefault="0084335D">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rsidR="00217BB2" w:rsidRDefault="0084335D">
      <w:pPr>
        <w:pStyle w:val="ListParagraph"/>
        <w:numPr>
          <w:ilvl w:val="1"/>
          <w:numId w:val="23"/>
        </w:numPr>
        <w:rPr>
          <w:rFonts w:eastAsia="MS Mincho"/>
          <w:szCs w:val="20"/>
          <w:lang w:val="en-GB"/>
        </w:rPr>
      </w:pPr>
      <w:r>
        <w:t xml:space="preserve">DL, UL DL+UL, and Multi-RTT positioning methods </w:t>
      </w:r>
    </w:p>
    <w:p w:rsidR="00217BB2" w:rsidRDefault="0084335D">
      <w:pPr>
        <w:pStyle w:val="ListParagraph"/>
        <w:numPr>
          <w:ilvl w:val="1"/>
          <w:numId w:val="23"/>
        </w:numPr>
        <w:rPr>
          <w:rFonts w:eastAsia="MS Mincho"/>
          <w:szCs w:val="20"/>
          <w:lang w:val="en-GB"/>
        </w:rPr>
      </w:pPr>
      <w:r>
        <w:t>UE-based and UE-assisted positioning solutions</w:t>
      </w:r>
    </w:p>
    <w:p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rsidR="00217BB2" w:rsidRDefault="0084335D">
      <w:pPr>
        <w:pStyle w:val="3GPPAgreements"/>
        <w:numPr>
          <w:ilvl w:val="1"/>
          <w:numId w:val="23"/>
        </w:numPr>
      </w:pPr>
      <w:r>
        <w:rPr>
          <w:rFonts w:hint="eastAsia"/>
        </w:rPr>
        <w:t>the multi-beam operation on DL PRS resource and support UE-specific beam configuration</w:t>
      </w:r>
    </w:p>
    <w:p w:rsidR="00217BB2" w:rsidRDefault="0084335D">
      <w:pPr>
        <w:pStyle w:val="3GPPAgreements"/>
        <w:numPr>
          <w:ilvl w:val="1"/>
          <w:numId w:val="23"/>
        </w:numPr>
      </w:pPr>
      <w:r>
        <w:rPr>
          <w:rFonts w:hint="eastAsia"/>
        </w:rPr>
        <w:t>complexity reductions for RAT-dependent positioning techniques with a focus on FR2 operations.</w:t>
      </w:r>
    </w:p>
    <w:p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rsidR="00217BB2" w:rsidRDefault="0084335D">
      <w:pPr>
        <w:pStyle w:val="3GPPAgreements"/>
        <w:numPr>
          <w:ilvl w:val="1"/>
          <w:numId w:val="23"/>
        </w:numPr>
      </w:pPr>
      <w:r>
        <w:rPr>
          <w:rFonts w:hint="eastAsia"/>
        </w:rPr>
        <w:t xml:space="preserve">New positioning-specific measurement/reporting configuration should be used, aiming to cover all neighboring </w:t>
      </w:r>
      <w:proofErr w:type="spellStart"/>
      <w:r>
        <w:rPr>
          <w:rFonts w:hint="eastAsia"/>
        </w:rPr>
        <w:t>gNBs</w:t>
      </w:r>
      <w:proofErr w:type="spellEnd"/>
      <w:r>
        <w:rPr>
          <w:rFonts w:hint="eastAsia"/>
        </w:rPr>
        <w:t xml:space="preserve">/TRPs that the UE can hear for positioning purposes. </w:t>
      </w:r>
    </w:p>
    <w:p w:rsidR="00217BB2" w:rsidRDefault="0084335D">
      <w:pPr>
        <w:pStyle w:val="3GPPAgreements"/>
        <w:numPr>
          <w:ilvl w:val="1"/>
          <w:numId w:val="23"/>
        </w:numPr>
      </w:pPr>
      <w:r>
        <w:rPr>
          <w:rFonts w:hint="eastAsia"/>
        </w:rPr>
        <w:t xml:space="preserve">TX/RX beam optimization for the timing measurements for the improvement of positioning accuracy </w:t>
      </w:r>
    </w:p>
    <w:p w:rsidR="00217BB2" w:rsidRDefault="0084335D">
      <w:pPr>
        <w:pStyle w:val="3GPPAgreements"/>
        <w:numPr>
          <w:ilvl w:val="1"/>
          <w:numId w:val="23"/>
        </w:numPr>
      </w:pPr>
      <w:r>
        <w:rPr>
          <w:rFonts w:hint="eastAsia"/>
        </w:rPr>
        <w:t>UE's RX beam index reporting for positioning.</w:t>
      </w:r>
    </w:p>
    <w:p w:rsidR="00217BB2" w:rsidRDefault="0084335D">
      <w:pPr>
        <w:pStyle w:val="3GPPAgreements"/>
        <w:numPr>
          <w:ilvl w:val="1"/>
          <w:numId w:val="2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rsidR="00217BB2" w:rsidRDefault="00217BB2">
      <w:pPr>
        <w:pStyle w:val="ListParagraph"/>
        <w:rPr>
          <w:lang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trPr>
          <w:trHeight w:val="185"/>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217BB2">
      <w:pPr>
        <w:rPr>
          <w:lang w:eastAsia="en-US"/>
        </w:rPr>
      </w:pPr>
    </w:p>
    <w:p w:rsidR="00217BB2" w:rsidRDefault="0084335D">
      <w:pPr>
        <w:pStyle w:val="Heading2"/>
      </w:pPr>
      <w:r>
        <w:t xml:space="preserve"> </w:t>
      </w:r>
      <w:bookmarkStart w:id="192" w:name="_Toc54552959"/>
      <w:bookmarkStart w:id="193" w:name="_Toc54553081"/>
      <w:r>
        <w:t>Additional proposals related to s</w:t>
      </w:r>
      <w:r>
        <w:rPr>
          <w:rFonts w:hint="eastAsia"/>
        </w:rPr>
        <w:t>ignalling enhancements</w:t>
      </w:r>
      <w:bookmarkEnd w:id="188"/>
      <w:bookmarkEnd w:id="192"/>
      <w:bookmarkEnd w:id="19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15:</w:t>
      </w:r>
    </w:p>
    <w:p w:rsidR="00217BB2" w:rsidRDefault="0084335D">
      <w:pPr>
        <w:pStyle w:val="3GPPAgreements"/>
        <w:numPr>
          <w:ilvl w:val="1"/>
          <w:numId w:val="23"/>
        </w:numPr>
      </w:pPr>
      <w:r>
        <w:t>Rel-17 should consider UL E-CID positioning methods as the starting point for RRC configured procedure for positioning</w:t>
      </w:r>
    </w:p>
    <w:p w:rsidR="00217BB2" w:rsidRDefault="0084335D">
      <w:pPr>
        <w:pStyle w:val="3GPPAgreements"/>
      </w:pPr>
      <w:r>
        <w:t xml:space="preserve"> (TCL) Proposal 4</w:t>
      </w:r>
    </w:p>
    <w:p w:rsidR="00217BB2" w:rsidRDefault="0084335D">
      <w:pPr>
        <w:pStyle w:val="3GPPAgreements"/>
        <w:numPr>
          <w:ilvl w:val="1"/>
          <w:numId w:val="23"/>
        </w:numPr>
      </w:pPr>
      <w:r>
        <w:t xml:space="preserve">Support transmission of assistance information to UEs switching between positioning systems to reduce position acquisition delay. </w:t>
      </w:r>
    </w:p>
    <w:p w:rsidR="00217BB2" w:rsidRDefault="0084335D">
      <w:pPr>
        <w:pStyle w:val="3GPPAgreements"/>
      </w:pPr>
      <w:r>
        <w:t>(Lenovo) Proposal 3:</w:t>
      </w:r>
    </w:p>
    <w:p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rsidR="00217BB2" w:rsidRDefault="0084335D">
      <w:pPr>
        <w:pStyle w:val="3GPPAgreements"/>
      </w:pPr>
      <w:r>
        <w:t xml:space="preserve"> (Qualcomm)</w:t>
      </w:r>
      <w:r>
        <w:rPr>
          <w:rFonts w:hint="eastAsia"/>
        </w:rPr>
        <w:t xml:space="preserve">Proposal </w:t>
      </w:r>
      <w:r>
        <w:t>6</w:t>
      </w:r>
      <w:r>
        <w:rPr>
          <w:rFonts w:hint="eastAsia"/>
        </w:rPr>
        <w:t xml:space="preserve">: </w:t>
      </w:r>
    </w:p>
    <w:p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rsidR="00217BB2" w:rsidRDefault="00217BB2">
      <w:pPr>
        <w:pStyle w:val="3GPPAgreements"/>
        <w:numPr>
          <w:ilvl w:val="0"/>
          <w:numId w:val="0"/>
        </w:numPr>
        <w:ind w:left="851"/>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Efficient architecture and signalling are important for supporting very-low latency positioning. Separate discussions are needed for above proposed enhancements. </w:t>
      </w:r>
    </w:p>
    <w:p w:rsidR="00217BB2" w:rsidRDefault="00217BB2">
      <w:pPr>
        <w:rPr>
          <w:lang w:val="en-US"/>
        </w:rPr>
      </w:pPr>
    </w:p>
    <w:p w:rsidR="00217BB2" w:rsidRDefault="0084335D">
      <w:pPr>
        <w:pStyle w:val="Heading3"/>
      </w:pPr>
      <w:bookmarkStart w:id="194" w:name="_Toc54552960"/>
      <w:bookmarkStart w:id="195" w:name="_Toc54553082"/>
      <w:r>
        <w:t>Proposal 5-12a</w:t>
      </w:r>
      <w:bookmarkEnd w:id="194"/>
      <w:bookmarkEnd w:id="195"/>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Heading3"/>
      </w:pPr>
      <w:bookmarkStart w:id="196" w:name="_Toc54552961"/>
      <w:bookmarkStart w:id="197" w:name="_Toc54553083"/>
      <w:r>
        <w:t>Proposal 5-12b</w:t>
      </w:r>
      <w:bookmarkEnd w:id="196"/>
      <w:bookmarkEnd w:id="197"/>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Heading3"/>
      </w:pPr>
      <w:bookmarkStart w:id="198" w:name="_Toc54552962"/>
      <w:bookmarkStart w:id="199" w:name="_Toc54553084"/>
      <w:r>
        <w:t>Proposal 5-12c</w:t>
      </w:r>
      <w:bookmarkEnd w:id="198"/>
      <w:bookmarkEnd w:id="199"/>
    </w:p>
    <w:p w:rsidR="00217BB2" w:rsidRDefault="0084335D">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hanging="284"/>
      </w:pPr>
    </w:p>
    <w:p w:rsidR="00217BB2" w:rsidRDefault="0084335D">
      <w:pPr>
        <w:pStyle w:val="Heading3"/>
      </w:pPr>
      <w:r>
        <w:t xml:space="preserve"> </w:t>
      </w:r>
      <w:bookmarkStart w:id="200" w:name="_Toc54552963"/>
      <w:bookmarkStart w:id="201" w:name="_Toc54553085"/>
      <w:r>
        <w:t>Proposal 5-12d</w:t>
      </w:r>
      <w:bookmarkEnd w:id="200"/>
      <w:bookmarkEnd w:id="201"/>
    </w:p>
    <w:p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Pr>
        <w:pStyle w:val="3GPPAgreements"/>
        <w:numPr>
          <w:ilvl w:val="0"/>
          <w:numId w:val="0"/>
        </w:numPr>
        <w:ind w:left="851"/>
        <w:rPr>
          <w:lang w:val="en-GB"/>
        </w:rPr>
      </w:pPr>
    </w:p>
    <w:p w:rsidR="00217BB2" w:rsidRDefault="00217BB2">
      <w:pPr>
        <w:pStyle w:val="3GPPAgreements"/>
        <w:numPr>
          <w:ilvl w:val="0"/>
          <w:numId w:val="0"/>
        </w:numPr>
        <w:rPr>
          <w:lang w:val="en-GB"/>
        </w:rPr>
      </w:pPr>
    </w:p>
    <w:p w:rsidR="00217BB2" w:rsidRDefault="0084335D">
      <w:pPr>
        <w:pStyle w:val="Heading2"/>
        <w:tabs>
          <w:tab w:val="left" w:pos="432"/>
        </w:tabs>
        <w:ind w:left="576" w:hanging="576"/>
      </w:pPr>
      <w:bookmarkStart w:id="202" w:name="_Toc54552964"/>
      <w:bookmarkStart w:id="203" w:name="_Toc54553086"/>
      <w:r>
        <w:t>On-demand UL SRS for positioning</w:t>
      </w:r>
      <w:bookmarkEnd w:id="202"/>
      <w:bookmarkEnd w:id="203"/>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217BB2" w:rsidRDefault="00217BB2">
      <w:pPr>
        <w:spacing w:after="0"/>
        <w:rPr>
          <w:lang w:val="en-US"/>
        </w:rPr>
      </w:pP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InterDigital</w:t>
      </w:r>
      <w:proofErr w:type="spellEnd"/>
      <w:r>
        <w:t>)Proposal 8:</w:t>
      </w:r>
    </w:p>
    <w:p w:rsidR="00217BB2" w:rsidRDefault="0084335D">
      <w:pPr>
        <w:pStyle w:val="3GPPAgreements"/>
        <w:numPr>
          <w:ilvl w:val="1"/>
          <w:numId w:val="23"/>
        </w:numPr>
      </w:pPr>
      <w:r>
        <w:t xml:space="preserve">Study benefits of on-demand SRS for positioning </w:t>
      </w:r>
    </w:p>
    <w:p w:rsidR="00217BB2" w:rsidRDefault="00217BB2">
      <w:pPr>
        <w:pStyle w:val="ListParagraph"/>
        <w:ind w:left="851"/>
        <w:rPr>
          <w:rFonts w:eastAsia="SimSun"/>
          <w:szCs w:val="20"/>
          <w:lang w:eastAsia="zh-CN"/>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On-demand UL SRS for positioning were discussed in RAN1#102e without the consensus, where many companies consider it a low priority.</w:t>
      </w:r>
    </w:p>
    <w:p w:rsidR="00217BB2" w:rsidRDefault="0084335D">
      <w:pPr>
        <w:pStyle w:val="Heading3"/>
      </w:pPr>
      <w:bookmarkStart w:id="204" w:name="_Toc54552965"/>
      <w:bookmarkStart w:id="205" w:name="_Toc54553087"/>
      <w:r>
        <w:t>Proposal 5-13</w:t>
      </w:r>
      <w:bookmarkEnd w:id="204"/>
      <w:bookmarkEnd w:id="205"/>
    </w:p>
    <w:p w:rsidR="00217BB2" w:rsidRDefault="0084335D">
      <w:pPr>
        <w:pStyle w:val="3GPPAgreements"/>
        <w:numPr>
          <w:ilvl w:val="0"/>
          <w:numId w:val="53"/>
        </w:numPr>
      </w:pPr>
      <w:r>
        <w:t xml:space="preserve">on-demand SRS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trPr>
          <w:trHeight w:val="185"/>
          <w:jc w:val="center"/>
        </w:trPr>
        <w:tc>
          <w:tcPr>
            <w:tcW w:w="2300" w:type="dxa"/>
          </w:tcPr>
          <w:p w:rsidR="00217BB2" w:rsidRDefault="0084335D">
            <w:pPr>
              <w:spacing w:after="0"/>
              <w:rPr>
                <w:rFonts w:cstheme="minorHAnsi"/>
                <w:sz w:val="16"/>
                <w:szCs w:val="16"/>
              </w:rPr>
            </w:pPr>
            <w:r>
              <w:rPr>
                <w:rFonts w:eastAsia="SimSun"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 w:rsidR="00217BB2" w:rsidRDefault="0084335D">
      <w:pPr>
        <w:pStyle w:val="Heading2"/>
        <w:tabs>
          <w:tab w:val="left" w:pos="432"/>
        </w:tabs>
        <w:ind w:left="576" w:hanging="576"/>
      </w:pPr>
      <w:bookmarkStart w:id="206" w:name="_Toc54553088"/>
      <w:bookmarkStart w:id="207" w:name="_Toc54552966"/>
      <w:r>
        <w:t>Additional positioning methods</w:t>
      </w:r>
      <w:bookmarkEnd w:id="189"/>
      <w:bookmarkEnd w:id="206"/>
      <w:bookmarkEnd w:id="20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r>
        <w:t xml:space="preserve">Two companies proposed the additional positioning methods.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(Samsung)Proposal 6:</w:t>
      </w:r>
    </w:p>
    <w:p w:rsidR="00217BB2" w:rsidRDefault="0084335D">
      <w:pPr>
        <w:pStyle w:val="3GPPAgreements"/>
        <w:numPr>
          <w:ilvl w:val="1"/>
          <w:numId w:val="23"/>
        </w:numPr>
      </w:pPr>
      <w:r>
        <w:t>Uplink transmission-based relative positioning should be studied</w:t>
      </w:r>
    </w:p>
    <w:p w:rsidR="00217BB2" w:rsidRDefault="0084335D">
      <w:pPr>
        <w:pStyle w:val="3GPPAgreements"/>
      </w:pPr>
      <w:r>
        <w:t>(</w:t>
      </w:r>
      <w:proofErr w:type="spellStart"/>
      <w:r>
        <w:t>CEWiT</w:t>
      </w:r>
      <w:proofErr w:type="spellEnd"/>
      <w:r>
        <w:t>)Proposal 4:</w:t>
      </w:r>
      <w:r>
        <w:rPr>
          <w:rFonts w:hint="eastAsia"/>
        </w:rPr>
        <w:t xml:space="preserve"> </w:t>
      </w:r>
    </w:p>
    <w:p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rsidR="00217BB2" w:rsidRDefault="00217BB2">
      <w:pPr>
        <w:pStyle w:val="3GPPAgreements"/>
        <w:numPr>
          <w:ilvl w:val="0"/>
          <w:numId w:val="0"/>
        </w:num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rsidR="00217BB2" w:rsidRDefault="00217BB2"/>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sectPr w:rsidR="00217BB2">
          <w:footnotePr>
            <w:numRestart w:val="eachSect"/>
          </w:footnotePr>
          <w:pgSz w:w="12240" w:h="15840"/>
          <w:pgMar w:top="720" w:right="720" w:bottom="720" w:left="720" w:header="680" w:footer="567" w:gutter="0"/>
          <w:cols w:space="0"/>
          <w:docGrid w:linePitch="272"/>
        </w:sectPr>
      </w:pPr>
    </w:p>
    <w:p w:rsidR="00217BB2" w:rsidRDefault="00217BB2">
      <w:pPr>
        <w:pStyle w:val="3GPPAgreements"/>
        <w:numPr>
          <w:ilvl w:val="0"/>
          <w:numId w:val="0"/>
        </w:numPr>
        <w:rPr>
          <w:lang w:val="en-GB"/>
        </w:rPr>
      </w:pPr>
      <w:bookmarkStart w:id="208" w:name="_Toc48211473"/>
    </w:p>
    <w:p w:rsidR="00217BB2" w:rsidRDefault="0084335D">
      <w:pPr>
        <w:pStyle w:val="Heading1"/>
      </w:pPr>
      <w:bookmarkStart w:id="209" w:name="_Toc48211476"/>
      <w:bookmarkStart w:id="210" w:name="_Toc54552967"/>
      <w:bookmarkStart w:id="211" w:name="_Toc54553089"/>
      <w:bookmarkEnd w:id="208"/>
      <w:r>
        <w:t>Other proposals</w:t>
      </w:r>
      <w:bookmarkEnd w:id="209"/>
      <w:bookmarkEnd w:id="210"/>
      <w:bookmarkEnd w:id="211"/>
    </w:p>
    <w:p w:rsidR="00217BB2" w:rsidRDefault="0084335D">
      <w:pPr>
        <w:pStyle w:val="Heading2"/>
        <w:tabs>
          <w:tab w:val="left" w:pos="432"/>
        </w:tabs>
        <w:ind w:left="576" w:hanging="576"/>
      </w:pPr>
      <w:bookmarkStart w:id="212" w:name="_Toc48211477"/>
      <w:bookmarkStart w:id="213" w:name="_Toc54552968"/>
      <w:bookmarkStart w:id="214" w:name="_Toc54553090"/>
      <w:r>
        <w:t>Performance evaluation</w:t>
      </w:r>
      <w:bookmarkEnd w:id="212"/>
      <w:bookmarkEnd w:id="213"/>
      <w:bookmarkEnd w:id="214"/>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There are proposals related to the evaluation of the proposed positioning enhancements. </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(Nokia) Proposal 16: </w:t>
      </w:r>
    </w:p>
    <w:p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w:t>
      </w:r>
      <w:proofErr w:type="spellStart"/>
      <w:r>
        <w:t>IIoT</w:t>
      </w:r>
      <w:proofErr w:type="spellEnd"/>
      <w:r>
        <w:t xml:space="preserve"> use cases. </w:t>
      </w:r>
    </w:p>
    <w:p w:rsidR="00217BB2" w:rsidRDefault="0084335D">
      <w:pPr>
        <w:pStyle w:val="3GPPAgreements"/>
      </w:pPr>
      <w:r>
        <w:t xml:space="preserve"> (Samsung) Proposal 8:</w:t>
      </w:r>
    </w:p>
    <w:p w:rsidR="00217BB2" w:rsidRDefault="0084335D">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rsidR="00217BB2" w:rsidRDefault="00217BB2">
      <w:pPr>
        <w:rPr>
          <w:lang w:val="en-US" w:eastAsia="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t xml:space="preserve">These proposals may be further discussed in AI 8.5.1/2 for performance evaluation. </w:t>
      </w:r>
    </w:p>
    <w:p w:rsidR="00217BB2" w:rsidRDefault="00217BB2">
      <w:pPr>
        <w:rPr>
          <w:lang w:eastAsia="en-US"/>
        </w:rPr>
      </w:pP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rPr>
          <w:lang w:val="en-US" w:eastAsia="en-US"/>
        </w:rPr>
      </w:pPr>
    </w:p>
    <w:p w:rsidR="00217BB2" w:rsidRDefault="0084335D">
      <w:pPr>
        <w:pStyle w:val="Heading2"/>
        <w:tabs>
          <w:tab w:val="left" w:pos="432"/>
        </w:tabs>
        <w:ind w:left="576" w:hanging="576"/>
      </w:pPr>
      <w:bookmarkStart w:id="215" w:name="_Toc48211478"/>
      <w:bookmarkStart w:id="216" w:name="_Toc54552969"/>
      <w:bookmarkStart w:id="217" w:name="_Toc54553091"/>
      <w:r>
        <w:t>Positioning algorithms</w:t>
      </w:r>
      <w:bookmarkEnd w:id="215"/>
      <w:bookmarkEnd w:id="216"/>
      <w:bookmarkEnd w:id="217"/>
    </w:p>
    <w:p w:rsidR="00217BB2" w:rsidRDefault="0084335D">
      <w:pPr>
        <w:pStyle w:val="Subtitle"/>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rsidR="00217BB2" w:rsidRDefault="0084335D">
      <w:pPr>
        <w:pStyle w:val="Subtitle"/>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(Intel) Proposal 10</w:t>
      </w:r>
    </w:p>
    <w:p w:rsidR="00217BB2" w:rsidRDefault="0084335D">
      <w:pPr>
        <w:pStyle w:val="3GPPAgreements"/>
        <w:numPr>
          <w:ilvl w:val="1"/>
          <w:numId w:val="23"/>
        </w:numPr>
      </w:pPr>
      <w:r>
        <w:rPr>
          <w:rFonts w:hint="eastAsia"/>
        </w:rPr>
        <w:t>Support angular-based and timing-based super resolution methods to improve positioning accuracy</w:t>
      </w:r>
    </w:p>
    <w:p w:rsidR="00217BB2" w:rsidRDefault="0084335D">
      <w:pPr>
        <w:pStyle w:val="3GPPAgreements"/>
        <w:numPr>
          <w:ilvl w:val="2"/>
          <w:numId w:val="23"/>
        </w:numPr>
      </w:pPr>
      <w:r>
        <w:rPr>
          <w:rFonts w:hint="eastAsia"/>
        </w:rPr>
        <w:t>Send LS to RAN4 for potential study of benefits for these methods</w:t>
      </w:r>
      <w:r>
        <w:t>.</w:t>
      </w:r>
    </w:p>
    <w:p w:rsidR="00217BB2" w:rsidRDefault="00217BB2">
      <w:pPr>
        <w:rPr>
          <w:lang w:val="en-US"/>
        </w:rPr>
      </w:pPr>
    </w:p>
    <w:p w:rsidR="00217BB2" w:rsidRDefault="0084335D">
      <w:pPr>
        <w:pStyle w:val="Subtitle"/>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t xml:space="preserve">The proposal seems closely related to the UE/gNB implementation. 3GPP normally does not define which algorithms are used by UE/gNB. </w:t>
      </w:r>
    </w:p>
    <w:p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sectPr w:rsidR="00217BB2">
          <w:footnotePr>
            <w:numRestart w:val="eachSect"/>
          </w:footnotePr>
          <w:pgSz w:w="12240" w:h="15840"/>
          <w:pgMar w:top="1417" w:right="1134" w:bottom="1134" w:left="1134" w:header="680" w:footer="567" w:gutter="0"/>
          <w:cols w:space="0"/>
          <w:docGrid w:linePitch="272"/>
        </w:sectPr>
      </w:pPr>
    </w:p>
    <w:p w:rsidR="00217BB2" w:rsidRDefault="0084335D">
      <w:pPr>
        <w:pStyle w:val="Heading1"/>
      </w:pPr>
      <w:bookmarkStart w:id="218" w:name="_Toc54553092"/>
      <w:bookmarkStart w:id="219" w:name="_Toc54552970"/>
      <w:bookmarkStart w:id="220" w:name="_Toc32744983"/>
      <w:bookmarkStart w:id="221" w:name="_Toc48211480"/>
      <w:r>
        <w:t>Summary</w:t>
      </w:r>
      <w:bookmarkEnd w:id="218"/>
      <w:bookmarkEnd w:id="219"/>
    </w:p>
    <w:p w:rsidR="00217BB2" w:rsidRDefault="0084335D">
      <w:pPr>
        <w:rPr>
          <w:lang w:val="en-US" w:eastAsia="en-US"/>
        </w:rPr>
      </w:pPr>
      <w:r>
        <w:rPr>
          <w:lang w:val="en-US" w:eastAsia="en-US"/>
        </w:rPr>
        <w:t>TBD</w:t>
      </w:r>
    </w:p>
    <w:p w:rsidR="00217BB2" w:rsidRDefault="0084335D">
      <w:pPr>
        <w:pStyle w:val="3GPPHeading1"/>
        <w:tabs>
          <w:tab w:val="left" w:pos="972"/>
        </w:tabs>
        <w:spacing w:line="276" w:lineRule="auto"/>
      </w:pPr>
      <w:bookmarkStart w:id="222" w:name="_Toc54552971"/>
      <w:bookmarkStart w:id="223" w:name="_Toc54553093"/>
      <w:r>
        <w:t>References</w:t>
      </w:r>
      <w:bookmarkEnd w:id="220"/>
      <w:bookmarkEnd w:id="221"/>
      <w:bookmarkEnd w:id="222"/>
      <w:bookmarkEnd w:id="223"/>
    </w:p>
    <w:p w:rsidR="00217BB2" w:rsidRDefault="00572D97">
      <w:pPr>
        <w:pStyle w:val="ListParagraph"/>
        <w:numPr>
          <w:ilvl w:val="0"/>
          <w:numId w:val="54"/>
        </w:numPr>
      </w:pPr>
      <w:hyperlink r:id="rId15" w:history="1">
        <w:r w:rsidR="0084335D">
          <w:rPr>
            <w:rStyle w:val="Hyperlink"/>
          </w:rPr>
          <w:t>R1-2007552</w:t>
        </w:r>
      </w:hyperlink>
      <w:r w:rsidR="0084335D">
        <w:tab/>
        <w:t>Positioning Enhancements</w:t>
      </w:r>
      <w:r w:rsidR="0084335D">
        <w:tab/>
        <w:t>FUTUREWEI</w:t>
      </w:r>
    </w:p>
    <w:p w:rsidR="00217BB2" w:rsidRDefault="00572D97">
      <w:pPr>
        <w:pStyle w:val="ListParagraph"/>
        <w:numPr>
          <w:ilvl w:val="0"/>
          <w:numId w:val="54"/>
        </w:numPr>
      </w:pPr>
      <w:hyperlink r:id="rId16" w:history="1">
        <w:r w:rsidR="0084335D">
          <w:rPr>
            <w:rStyle w:val="Hyperlink"/>
          </w:rPr>
          <w:t>R1-2007577</w:t>
        </w:r>
      </w:hyperlink>
      <w:r w:rsidR="0084335D">
        <w:tab/>
        <w:t>Positioning enhancement in Rel-17</w:t>
      </w:r>
      <w:r w:rsidR="0084335D">
        <w:tab/>
        <w:t>Huawei, HiSilicon</w:t>
      </w:r>
    </w:p>
    <w:bookmarkStart w:id="224" w:name="_Ref54343916"/>
    <w:p w:rsidR="00217BB2" w:rsidRDefault="00E07461">
      <w:pPr>
        <w:pStyle w:val="ListParagraph"/>
        <w:numPr>
          <w:ilvl w:val="0"/>
          <w:numId w:val="54"/>
        </w:numPr>
      </w:pPr>
      <w:r>
        <w:fldChar w:fldCharType="begin"/>
      </w:r>
      <w:r w:rsidR="0084335D">
        <w:instrText xml:space="preserve"> HYPERLINK "file:///E:\\1%20Meetings\\RAN1\\2020%2010_TSGR_103e\\Docs\\R1-2007666.doc" </w:instrText>
      </w:r>
      <w:r>
        <w:fldChar w:fldCharType="separate"/>
      </w:r>
      <w:r w:rsidR="0084335D">
        <w:rPr>
          <w:rStyle w:val="Hyperlink"/>
        </w:rPr>
        <w:t>R1-2007666</w:t>
      </w:r>
      <w:r>
        <w:rPr>
          <w:rStyle w:val="Hyperlink"/>
        </w:rPr>
        <w:fldChar w:fldCharType="end"/>
      </w:r>
      <w:r w:rsidR="0084335D">
        <w:tab/>
        <w:t>Discussion on potential positioning enhancements</w:t>
      </w:r>
      <w:r w:rsidR="0084335D">
        <w:tab/>
        <w:t>vivo</w:t>
      </w:r>
      <w:bookmarkEnd w:id="224"/>
    </w:p>
    <w:p w:rsidR="00217BB2" w:rsidRDefault="00572D97">
      <w:pPr>
        <w:pStyle w:val="ListParagraph"/>
        <w:numPr>
          <w:ilvl w:val="0"/>
          <w:numId w:val="54"/>
        </w:numPr>
      </w:pPr>
      <w:hyperlink r:id="rId17" w:history="1">
        <w:r w:rsidR="0084335D">
          <w:rPr>
            <w:rStyle w:val="Hyperlink"/>
          </w:rPr>
          <w:t>R1-2007721</w:t>
        </w:r>
      </w:hyperlink>
      <w:r w:rsidR="0084335D">
        <w:tab/>
        <w:t>Potential positioning enhancements</w:t>
      </w:r>
      <w:r w:rsidR="0084335D">
        <w:tab/>
        <w:t>BUPT</w:t>
      </w:r>
    </w:p>
    <w:p w:rsidR="00217BB2" w:rsidRDefault="00572D97">
      <w:pPr>
        <w:pStyle w:val="ListParagraph"/>
        <w:numPr>
          <w:ilvl w:val="0"/>
          <w:numId w:val="54"/>
        </w:numPr>
      </w:pPr>
      <w:hyperlink r:id="rId18" w:history="1">
        <w:r w:rsidR="0084335D">
          <w:rPr>
            <w:rStyle w:val="Hyperlink"/>
          </w:rPr>
          <w:t>R1-2007755</w:t>
        </w:r>
      </w:hyperlink>
      <w:r w:rsidR="0084335D">
        <w:tab/>
        <w:t>Discussion on potential NR positioning enhancements</w:t>
      </w:r>
      <w:r w:rsidR="0084335D">
        <w:tab/>
        <w:t>ZTE</w:t>
      </w:r>
    </w:p>
    <w:p w:rsidR="00217BB2" w:rsidRDefault="00572D97">
      <w:pPr>
        <w:pStyle w:val="ListParagraph"/>
        <w:numPr>
          <w:ilvl w:val="0"/>
          <w:numId w:val="54"/>
        </w:numPr>
      </w:pPr>
      <w:hyperlink r:id="rId19" w:history="1">
        <w:r w:rsidR="0084335D">
          <w:rPr>
            <w:rStyle w:val="Hyperlink"/>
          </w:rPr>
          <w:t>R1-2007860</w:t>
        </w:r>
      </w:hyperlink>
      <w:r w:rsidR="0084335D">
        <w:tab/>
        <w:t>Discussion of NR positioning enhancements</w:t>
      </w:r>
      <w:r w:rsidR="0084335D">
        <w:tab/>
        <w:t>CATT</w:t>
      </w:r>
    </w:p>
    <w:p w:rsidR="00217BB2" w:rsidRDefault="00572D97">
      <w:pPr>
        <w:pStyle w:val="ListParagraph"/>
        <w:numPr>
          <w:ilvl w:val="0"/>
          <w:numId w:val="54"/>
        </w:numPr>
      </w:pPr>
      <w:hyperlink r:id="rId20" w:history="1">
        <w:r w:rsidR="0084335D">
          <w:rPr>
            <w:rStyle w:val="Hyperlink"/>
          </w:rPr>
          <w:t>R1-2007886</w:t>
        </w:r>
      </w:hyperlink>
      <w:r w:rsidR="0084335D">
        <w:tab/>
        <w:t>Potential positioning enhancements</w:t>
      </w:r>
      <w:r w:rsidR="0084335D">
        <w:tab/>
        <w:t>TCL Communication Ltd.</w:t>
      </w:r>
    </w:p>
    <w:p w:rsidR="00217BB2" w:rsidRDefault="00572D97">
      <w:pPr>
        <w:pStyle w:val="ListParagraph"/>
        <w:numPr>
          <w:ilvl w:val="0"/>
          <w:numId w:val="54"/>
        </w:numPr>
      </w:pPr>
      <w:hyperlink r:id="rId21" w:history="1">
        <w:r w:rsidR="0084335D">
          <w:rPr>
            <w:rStyle w:val="Hyperlink"/>
          </w:rPr>
          <w:t>R1-2007946</w:t>
        </w:r>
      </w:hyperlink>
      <w:r w:rsidR="0084335D">
        <w:tab/>
        <w:t>NR positioning enhancements</w:t>
      </w:r>
      <w:r w:rsidR="0084335D">
        <w:tab/>
        <w:t>Intel Corporation</w:t>
      </w:r>
    </w:p>
    <w:p w:rsidR="00217BB2" w:rsidRDefault="00572D97">
      <w:pPr>
        <w:pStyle w:val="ListParagraph"/>
        <w:numPr>
          <w:ilvl w:val="0"/>
          <w:numId w:val="54"/>
        </w:numPr>
      </w:pPr>
      <w:hyperlink r:id="rId22" w:history="1">
        <w:r w:rsidR="0084335D">
          <w:rPr>
            <w:rStyle w:val="Hyperlink"/>
          </w:rPr>
          <w:t>R1-2007998</w:t>
        </w:r>
      </w:hyperlink>
      <w:r w:rsidR="0084335D">
        <w:tab/>
        <w:t>Potential NR Positioning Enhancements</w:t>
      </w:r>
      <w:r w:rsidR="0084335D">
        <w:tab/>
        <w:t>Lenovo, Motorola Mobility</w:t>
      </w:r>
    </w:p>
    <w:p w:rsidR="00217BB2" w:rsidRDefault="00572D97">
      <w:pPr>
        <w:pStyle w:val="ListParagraph"/>
        <w:numPr>
          <w:ilvl w:val="0"/>
          <w:numId w:val="54"/>
        </w:numPr>
      </w:pPr>
      <w:hyperlink r:id="rId23" w:history="1">
        <w:r w:rsidR="0084335D">
          <w:rPr>
            <w:rStyle w:val="Hyperlink"/>
          </w:rPr>
          <w:t>R1-2008015</w:t>
        </w:r>
      </w:hyperlink>
      <w:r w:rsidR="0084335D">
        <w:tab/>
        <w:t>Discussion on potential positioning enhancements</w:t>
      </w:r>
      <w:r w:rsidR="0084335D">
        <w:tab/>
        <w:t>CMCC</w:t>
      </w:r>
    </w:p>
    <w:p w:rsidR="00217BB2" w:rsidRDefault="00572D97">
      <w:pPr>
        <w:pStyle w:val="ListParagraph"/>
        <w:numPr>
          <w:ilvl w:val="0"/>
          <w:numId w:val="54"/>
        </w:numPr>
      </w:pPr>
      <w:hyperlink r:id="rId24" w:history="1">
        <w:r w:rsidR="0084335D">
          <w:rPr>
            <w:rStyle w:val="Hyperlink"/>
          </w:rPr>
          <w:t>R1-2008083</w:t>
        </w:r>
      </w:hyperlink>
      <w:r w:rsidR="0084335D">
        <w:tab/>
        <w:t>Potential positioning enhancements</w:t>
      </w:r>
      <w:r w:rsidR="0084335D">
        <w:tab/>
        <w:t>Xiaomi</w:t>
      </w:r>
    </w:p>
    <w:p w:rsidR="00217BB2" w:rsidRDefault="00572D97">
      <w:pPr>
        <w:pStyle w:val="ListParagraph"/>
        <w:numPr>
          <w:ilvl w:val="0"/>
          <w:numId w:val="54"/>
        </w:numPr>
      </w:pPr>
      <w:hyperlink r:id="rId25" w:history="1">
        <w:r w:rsidR="0084335D">
          <w:rPr>
            <w:rStyle w:val="Hyperlink"/>
          </w:rPr>
          <w:t>R1-2008168</w:t>
        </w:r>
      </w:hyperlink>
      <w:r w:rsidR="0084335D">
        <w:tab/>
        <w:t>Potential positioning enhancements</w:t>
      </w:r>
      <w:r w:rsidR="0084335D">
        <w:tab/>
        <w:t>Samsung</w:t>
      </w:r>
    </w:p>
    <w:p w:rsidR="00217BB2" w:rsidRDefault="00572D97">
      <w:pPr>
        <w:pStyle w:val="ListParagraph"/>
        <w:numPr>
          <w:ilvl w:val="0"/>
          <w:numId w:val="54"/>
        </w:numPr>
      </w:pPr>
      <w:hyperlink r:id="rId26" w:history="1">
        <w:r w:rsidR="0084335D">
          <w:rPr>
            <w:rStyle w:val="Hyperlink"/>
          </w:rPr>
          <w:t>R1-2008226</w:t>
        </w:r>
      </w:hyperlink>
      <w:r w:rsidR="0084335D">
        <w:tab/>
        <w:t>Discussions on NR Positioning Enhancements</w:t>
      </w:r>
      <w:r w:rsidR="0084335D">
        <w:tab/>
        <w:t>OPPO</w:t>
      </w:r>
    </w:p>
    <w:p w:rsidR="00217BB2" w:rsidRDefault="00572D97">
      <w:pPr>
        <w:pStyle w:val="ListParagraph"/>
        <w:numPr>
          <w:ilvl w:val="0"/>
          <w:numId w:val="54"/>
        </w:numPr>
      </w:pPr>
      <w:hyperlink r:id="rId27" w:history="1">
        <w:r w:rsidR="0084335D">
          <w:rPr>
            <w:rStyle w:val="Hyperlink"/>
          </w:rPr>
          <w:t>R1-2008301</w:t>
        </w:r>
      </w:hyperlink>
      <w:r w:rsidR="0084335D">
        <w:tab/>
        <w:t>Views on potential positioning enhancements</w:t>
      </w:r>
      <w:r w:rsidR="0084335D">
        <w:tab/>
        <w:t>Nokia, Nokia Shanghai Bell</w:t>
      </w:r>
    </w:p>
    <w:p w:rsidR="00217BB2" w:rsidRDefault="00572D97">
      <w:pPr>
        <w:pStyle w:val="ListParagraph"/>
        <w:numPr>
          <w:ilvl w:val="0"/>
          <w:numId w:val="54"/>
        </w:numPr>
      </w:pPr>
      <w:hyperlink r:id="rId28" w:history="1">
        <w:r w:rsidR="0084335D">
          <w:rPr>
            <w:rStyle w:val="Hyperlink"/>
          </w:rPr>
          <w:t>R1-2008365</w:t>
        </w:r>
      </w:hyperlink>
      <w:r w:rsidR="0084335D">
        <w:tab/>
        <w:t>Considerations on potential positioning enhancements</w:t>
      </w:r>
      <w:r w:rsidR="0084335D">
        <w:tab/>
        <w:t>Sony</w:t>
      </w:r>
    </w:p>
    <w:bookmarkStart w:id="225" w:name="_Ref54341525"/>
    <w:p w:rsidR="00217BB2" w:rsidRDefault="00E07461">
      <w:pPr>
        <w:pStyle w:val="ListParagraph"/>
        <w:numPr>
          <w:ilvl w:val="0"/>
          <w:numId w:val="54"/>
        </w:numPr>
      </w:pPr>
      <w:r>
        <w:fldChar w:fldCharType="begin"/>
      </w:r>
      <w:r w:rsidR="0084335D">
        <w:instrText xml:space="preserve"> HYPERLINK "file:///E:\\1%20Meetings\\RAN1\\2020%2010_TSGR_103e\\Docs\\R1-2008417.doc" </w:instrText>
      </w:r>
      <w:r>
        <w:fldChar w:fldCharType="separate"/>
      </w:r>
      <w:r w:rsidR="0084335D">
        <w:rPr>
          <w:rStyle w:val="Hyperlink"/>
        </w:rPr>
        <w:t>R1-2008417</w:t>
      </w:r>
      <w:r>
        <w:rPr>
          <w:rStyle w:val="Hyperlink"/>
        </w:rPr>
        <w:fldChar w:fldCharType="end"/>
      </w:r>
      <w:r w:rsidR="0084335D">
        <w:tab/>
        <w:t>Discussions on potential enhancements for NR positioning</w:t>
      </w:r>
      <w:r w:rsidR="0084335D">
        <w:tab/>
        <w:t>LG Electronics</w:t>
      </w:r>
      <w:bookmarkEnd w:id="225"/>
    </w:p>
    <w:p w:rsidR="00217BB2" w:rsidRDefault="00572D97">
      <w:pPr>
        <w:pStyle w:val="ListParagraph"/>
        <w:numPr>
          <w:ilvl w:val="0"/>
          <w:numId w:val="54"/>
        </w:numPr>
      </w:pPr>
      <w:hyperlink r:id="rId29" w:history="1">
        <w:r w:rsidR="0084335D">
          <w:rPr>
            <w:rStyle w:val="Hyperlink"/>
          </w:rPr>
          <w:t>R1-2008491</w:t>
        </w:r>
      </w:hyperlink>
      <w:r w:rsidR="0084335D">
        <w:tab/>
        <w:t>Discussion on potential positioning enhancements</w:t>
      </w:r>
      <w:r w:rsidR="0084335D">
        <w:tab/>
      </w:r>
      <w:proofErr w:type="spellStart"/>
      <w:r w:rsidR="0084335D">
        <w:t>InterDigital</w:t>
      </w:r>
      <w:proofErr w:type="spellEnd"/>
      <w:r w:rsidR="0084335D">
        <w:t>, Inc.</w:t>
      </w:r>
    </w:p>
    <w:p w:rsidR="00217BB2" w:rsidRDefault="00572D97">
      <w:pPr>
        <w:pStyle w:val="ListParagraph"/>
        <w:numPr>
          <w:ilvl w:val="0"/>
          <w:numId w:val="54"/>
        </w:numPr>
      </w:pPr>
      <w:hyperlink r:id="rId30" w:history="1">
        <w:r w:rsidR="0084335D">
          <w:rPr>
            <w:rStyle w:val="Hyperlink"/>
          </w:rPr>
          <w:t>R1-2008519</w:t>
        </w:r>
      </w:hyperlink>
      <w:r w:rsidR="0084335D">
        <w:tab/>
        <w:t>Views on positioning enhancement for Rel-17</w:t>
      </w:r>
      <w:r w:rsidR="0084335D">
        <w:tab/>
        <w:t>MediaTek Inc.</w:t>
      </w:r>
    </w:p>
    <w:p w:rsidR="00217BB2" w:rsidRDefault="00572D97">
      <w:pPr>
        <w:pStyle w:val="ListParagraph"/>
        <w:numPr>
          <w:ilvl w:val="0"/>
          <w:numId w:val="54"/>
        </w:numPr>
      </w:pPr>
      <w:hyperlink r:id="rId31" w:history="1">
        <w:r w:rsidR="0084335D">
          <w:rPr>
            <w:rStyle w:val="Hyperlink"/>
          </w:rPr>
          <w:t>R1-2008550</w:t>
        </w:r>
      </w:hyperlink>
      <w:r w:rsidR="0084335D">
        <w:tab/>
        <w:t>Discussion on potential techniques for NR Positioning Enhancements</w:t>
      </w:r>
      <w:r w:rsidR="0084335D">
        <w:tab/>
        <w:t>NTT DOCOMO, INC.</w:t>
      </w:r>
    </w:p>
    <w:p w:rsidR="00217BB2" w:rsidRDefault="00572D97">
      <w:pPr>
        <w:pStyle w:val="ListParagraph"/>
        <w:numPr>
          <w:ilvl w:val="0"/>
          <w:numId w:val="54"/>
        </w:numPr>
      </w:pPr>
      <w:hyperlink r:id="rId32" w:history="1">
        <w:r w:rsidR="0084335D">
          <w:rPr>
            <w:rStyle w:val="Hyperlink"/>
          </w:rPr>
          <w:t>R1-2008619</w:t>
        </w:r>
      </w:hyperlink>
      <w:r w:rsidR="0084335D">
        <w:tab/>
        <w:t>Potential Positioning Enhancements for NR Rel-17 Positioning</w:t>
      </w:r>
      <w:r w:rsidR="0084335D">
        <w:tab/>
        <w:t>Qualcomm Incorporated</w:t>
      </w:r>
    </w:p>
    <w:p w:rsidR="00217BB2" w:rsidRDefault="00572D97">
      <w:pPr>
        <w:pStyle w:val="ListParagraph"/>
        <w:numPr>
          <w:ilvl w:val="0"/>
          <w:numId w:val="54"/>
        </w:numPr>
      </w:pPr>
      <w:hyperlink r:id="rId33" w:history="1">
        <w:r w:rsidR="0084335D">
          <w:rPr>
            <w:rStyle w:val="Hyperlink"/>
          </w:rPr>
          <w:t>R1-2008841</w:t>
        </w:r>
      </w:hyperlink>
      <w:r w:rsidR="0084335D">
        <w:tab/>
        <w:t>Potential positioning enhancements</w:t>
      </w:r>
      <w:r w:rsidR="0084335D">
        <w:tab/>
        <w:t>Fraunhofer IIS</w:t>
      </w:r>
    </w:p>
    <w:p w:rsidR="00217BB2" w:rsidRDefault="00572D97">
      <w:pPr>
        <w:pStyle w:val="ListParagraph"/>
        <w:numPr>
          <w:ilvl w:val="0"/>
          <w:numId w:val="54"/>
        </w:numPr>
      </w:pPr>
      <w:hyperlink r:id="rId34" w:history="1">
        <w:r w:rsidR="0084335D">
          <w:rPr>
            <w:rStyle w:val="Hyperlink"/>
          </w:rPr>
          <w:t>R1-2008718</w:t>
        </w:r>
      </w:hyperlink>
      <w:r w:rsidR="0084335D">
        <w:tab/>
        <w:t>Discussion on positioning enhancements for Release 17</w:t>
      </w:r>
      <w:r w:rsidR="0084335D">
        <w:tab/>
      </w:r>
      <w:proofErr w:type="spellStart"/>
      <w:r w:rsidR="0084335D">
        <w:t>CEWiT</w:t>
      </w:r>
      <w:proofErr w:type="spellEnd"/>
    </w:p>
    <w:p w:rsidR="00217BB2" w:rsidRDefault="00572D97">
      <w:pPr>
        <w:pStyle w:val="ListParagraph"/>
        <w:numPr>
          <w:ilvl w:val="0"/>
          <w:numId w:val="54"/>
        </w:numPr>
      </w:pPr>
      <w:hyperlink r:id="rId35" w:history="1">
        <w:r w:rsidR="0084335D">
          <w:rPr>
            <w:rStyle w:val="Hyperlink"/>
          </w:rPr>
          <w:t>R1-2008765</w:t>
        </w:r>
      </w:hyperlink>
      <w:r w:rsidR="0084335D">
        <w:tab/>
        <w:t>Potential positioning enhancements</w:t>
      </w:r>
      <w:r w:rsidR="0084335D">
        <w:tab/>
        <w:t>Ericsson</w:t>
      </w:r>
    </w:p>
    <w:p w:rsidR="00217BB2" w:rsidRDefault="0084335D">
      <w:pPr>
        <w:pStyle w:val="ListParagraph"/>
        <w:numPr>
          <w:ilvl w:val="0"/>
          <w:numId w:val="54"/>
        </w:numPr>
      </w:pPr>
      <w:r>
        <w:t>RP-202094 Revised SID: Study on NR Positioning Enhancements CATT, Intel Corporation</w:t>
      </w:r>
    </w:p>
    <w:p w:rsidR="00217BB2" w:rsidRDefault="0084335D">
      <w:pPr>
        <w:pStyle w:val="ListParagraph"/>
        <w:numPr>
          <w:ilvl w:val="0"/>
          <w:numId w:val="54"/>
        </w:numPr>
      </w:pPr>
      <w:r>
        <w:rPr>
          <w:rFonts w:hint="eastAsia"/>
        </w:rPr>
        <w:t>Chairman's Notes</w:t>
      </w:r>
      <w:r>
        <w:t xml:space="preserve">, </w:t>
      </w:r>
      <w:r>
        <w:rPr>
          <w:rFonts w:hint="eastAsia"/>
        </w:rPr>
        <w:t>RAN1#102</w:t>
      </w:r>
      <w:r>
        <w:t>e.</w:t>
      </w:r>
    </w:p>
    <w:p w:rsidR="00217BB2" w:rsidRDefault="0084335D">
      <w:pPr>
        <w:pStyle w:val="ListParagraph"/>
        <w:numPr>
          <w:ilvl w:val="0"/>
          <w:numId w:val="54"/>
        </w:numPr>
      </w:pPr>
      <w:r>
        <w:t>R1-2007343</w:t>
      </w:r>
      <w:r>
        <w:tab/>
        <w:t>FL Summary #5 for Potential Positioning Enhancements</w:t>
      </w:r>
      <w:r>
        <w:tab/>
        <w:t>Moderator (CATT)</w:t>
      </w:r>
    </w:p>
    <w:sectPr w:rsidR="00217BB2" w:rsidSect="00E07461">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97" w:rsidRDefault="00572D97" w:rsidP="00E3625C">
      <w:pPr>
        <w:spacing w:after="0" w:line="240" w:lineRule="auto"/>
      </w:pPr>
      <w:r>
        <w:separator/>
      </w:r>
    </w:p>
  </w:endnote>
  <w:endnote w:type="continuationSeparator" w:id="0">
    <w:p w:rsidR="00572D97" w:rsidRDefault="00572D97"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97" w:rsidRDefault="00572D97" w:rsidP="00E3625C">
      <w:pPr>
        <w:spacing w:after="0" w:line="240" w:lineRule="auto"/>
      </w:pPr>
      <w:r>
        <w:separator/>
      </w:r>
    </w:p>
  </w:footnote>
  <w:footnote w:type="continuationSeparator" w:id="0">
    <w:p w:rsidR="00572D97" w:rsidRDefault="00572D97" w:rsidP="00E3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25"/>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510"/>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2D97"/>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2C82"/>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3FE"/>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D5F"/>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AD0F6"/>
  <w15:docId w15:val="{778317B7-C0C8-48EC-AD09-E58EEF5F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Balloon Text" w:semiHidden="1"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461"/>
    <w:pPr>
      <w:spacing w:after="180" w:line="259" w:lineRule="auto"/>
    </w:pPr>
    <w:rPr>
      <w:rFonts w:ascii="Times New Roman" w:hAnsi="Times New Roman"/>
      <w:lang w:val="en-GB" w:eastAsia="ja-JP"/>
    </w:rPr>
  </w:style>
  <w:style w:type="paragraph" w:styleId="Heading1">
    <w:name w:val="heading 1"/>
    <w:next w:val="Normal"/>
    <w:link w:val="Heading1Char"/>
    <w:qFormat/>
    <w:rsid w:val="00E07461"/>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rsid w:val="00E07461"/>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rsid w:val="00E07461"/>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rsid w:val="00E07461"/>
    <w:pPr>
      <w:numPr>
        <w:ilvl w:val="3"/>
      </w:numPr>
      <w:outlineLvl w:val="3"/>
    </w:pPr>
    <w:rPr>
      <w:rFonts w:ascii="Times New Roman" w:hAnsi="Times New Roman"/>
    </w:rPr>
  </w:style>
  <w:style w:type="paragraph" w:styleId="Heading5">
    <w:name w:val="heading 5"/>
    <w:basedOn w:val="Heading4"/>
    <w:next w:val="Normal"/>
    <w:link w:val="Heading5Char"/>
    <w:qFormat/>
    <w:rsid w:val="00E07461"/>
    <w:pPr>
      <w:numPr>
        <w:ilvl w:val="4"/>
      </w:numPr>
      <w:outlineLvl w:val="4"/>
    </w:pPr>
    <w:rPr>
      <w:sz w:val="22"/>
    </w:rPr>
  </w:style>
  <w:style w:type="paragraph" w:styleId="Heading6">
    <w:name w:val="heading 6"/>
    <w:basedOn w:val="H6"/>
    <w:next w:val="Normal"/>
    <w:link w:val="Heading6Char"/>
    <w:qFormat/>
    <w:rsid w:val="00E07461"/>
    <w:pPr>
      <w:numPr>
        <w:ilvl w:val="5"/>
      </w:numPr>
      <w:ind w:left="1985" w:hanging="1985"/>
      <w:outlineLvl w:val="5"/>
    </w:pPr>
  </w:style>
  <w:style w:type="paragraph" w:styleId="Heading7">
    <w:name w:val="heading 7"/>
    <w:basedOn w:val="H6"/>
    <w:next w:val="Normal"/>
    <w:link w:val="Heading7Char"/>
    <w:qFormat/>
    <w:rsid w:val="00E07461"/>
    <w:pPr>
      <w:numPr>
        <w:ilvl w:val="6"/>
      </w:numPr>
      <w:ind w:left="1985" w:hanging="1985"/>
      <w:outlineLvl w:val="6"/>
    </w:pPr>
  </w:style>
  <w:style w:type="paragraph" w:styleId="Heading8">
    <w:name w:val="heading 8"/>
    <w:basedOn w:val="Heading1"/>
    <w:next w:val="Normal"/>
    <w:link w:val="Heading8Char"/>
    <w:qFormat/>
    <w:rsid w:val="00E07461"/>
    <w:pPr>
      <w:numPr>
        <w:ilvl w:val="7"/>
      </w:numPr>
      <w:outlineLvl w:val="7"/>
    </w:pPr>
  </w:style>
  <w:style w:type="paragraph" w:styleId="Heading9">
    <w:name w:val="heading 9"/>
    <w:basedOn w:val="Heading8"/>
    <w:next w:val="Normal"/>
    <w:link w:val="Heading9Char"/>
    <w:qFormat/>
    <w:rsid w:val="00E074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07461"/>
    <w:pPr>
      <w:ind w:left="1985" w:hanging="1985"/>
      <w:outlineLvl w:val="9"/>
    </w:pPr>
    <w:rPr>
      <w:sz w:val="20"/>
    </w:rPr>
  </w:style>
  <w:style w:type="paragraph" w:styleId="List3">
    <w:name w:val="List 3"/>
    <w:basedOn w:val="List2"/>
    <w:link w:val="List3Char"/>
    <w:qFormat/>
    <w:rsid w:val="00E07461"/>
    <w:pPr>
      <w:ind w:left="1135"/>
    </w:pPr>
  </w:style>
  <w:style w:type="paragraph" w:styleId="List2">
    <w:name w:val="List 2"/>
    <w:basedOn w:val="List"/>
    <w:link w:val="List2Char"/>
    <w:qFormat/>
    <w:rsid w:val="00E07461"/>
    <w:pPr>
      <w:ind w:left="851"/>
    </w:pPr>
  </w:style>
  <w:style w:type="paragraph" w:styleId="List">
    <w:name w:val="List"/>
    <w:basedOn w:val="Normal"/>
    <w:link w:val="ListChar"/>
    <w:qFormat/>
    <w:rsid w:val="00E07461"/>
    <w:pPr>
      <w:ind w:left="568" w:hanging="284"/>
    </w:pPr>
  </w:style>
  <w:style w:type="paragraph" w:styleId="TOC7">
    <w:name w:val="toc 7"/>
    <w:basedOn w:val="TOC6"/>
    <w:next w:val="Normal"/>
    <w:qFormat/>
    <w:rsid w:val="00E07461"/>
    <w:pPr>
      <w:ind w:left="1200"/>
    </w:pPr>
  </w:style>
  <w:style w:type="paragraph" w:styleId="TOC6">
    <w:name w:val="toc 6"/>
    <w:basedOn w:val="TOC5"/>
    <w:next w:val="Normal"/>
    <w:qFormat/>
    <w:rsid w:val="00E07461"/>
    <w:pPr>
      <w:ind w:left="1000"/>
    </w:pPr>
  </w:style>
  <w:style w:type="paragraph" w:styleId="TOC5">
    <w:name w:val="toc 5"/>
    <w:basedOn w:val="TOC4"/>
    <w:next w:val="Normal"/>
    <w:qFormat/>
    <w:rsid w:val="00E07461"/>
    <w:pPr>
      <w:ind w:left="800"/>
    </w:pPr>
  </w:style>
  <w:style w:type="paragraph" w:styleId="TOC4">
    <w:name w:val="toc 4"/>
    <w:basedOn w:val="TOC3"/>
    <w:next w:val="Normal"/>
    <w:qFormat/>
    <w:rsid w:val="00E07461"/>
    <w:pPr>
      <w:ind w:left="600"/>
    </w:pPr>
  </w:style>
  <w:style w:type="paragraph" w:styleId="TOC3">
    <w:name w:val="toc 3"/>
    <w:basedOn w:val="TOC2"/>
    <w:next w:val="Normal"/>
    <w:uiPriority w:val="39"/>
    <w:qFormat/>
    <w:rsid w:val="00E07461"/>
    <w:pPr>
      <w:spacing w:before="0"/>
      <w:ind w:left="400"/>
    </w:pPr>
    <w:rPr>
      <w:i w:val="0"/>
      <w:iCs w:val="0"/>
    </w:rPr>
  </w:style>
  <w:style w:type="paragraph" w:styleId="TOC2">
    <w:name w:val="toc 2"/>
    <w:basedOn w:val="TOC1"/>
    <w:next w:val="Normal"/>
    <w:uiPriority w:val="39"/>
    <w:qFormat/>
    <w:rsid w:val="00E07461"/>
    <w:pPr>
      <w:spacing w:before="120" w:after="0"/>
      <w:ind w:left="200"/>
    </w:pPr>
    <w:rPr>
      <w:b w:val="0"/>
      <w:bCs w:val="0"/>
      <w:i/>
      <w:iCs/>
    </w:rPr>
  </w:style>
  <w:style w:type="paragraph" w:styleId="TOC1">
    <w:name w:val="toc 1"/>
    <w:next w:val="Normal"/>
    <w:uiPriority w:val="39"/>
    <w:qFormat/>
    <w:rsid w:val="00E07461"/>
    <w:pPr>
      <w:spacing w:before="240" w:after="120" w:line="259" w:lineRule="auto"/>
    </w:pPr>
    <w:rPr>
      <w:rFonts w:asciiTheme="minorHAnsi" w:hAnsiTheme="minorHAnsi"/>
      <w:b/>
      <w:bCs/>
      <w:lang w:val="en-GB" w:eastAsia="ja-JP"/>
    </w:rPr>
  </w:style>
  <w:style w:type="paragraph" w:styleId="ListNumber2">
    <w:name w:val="List Number 2"/>
    <w:basedOn w:val="ListNumber"/>
    <w:qFormat/>
    <w:rsid w:val="00E07461"/>
    <w:pPr>
      <w:ind w:left="851"/>
    </w:pPr>
  </w:style>
  <w:style w:type="paragraph" w:styleId="ListNumber">
    <w:name w:val="List Number"/>
    <w:basedOn w:val="List"/>
    <w:qFormat/>
    <w:rsid w:val="00E07461"/>
  </w:style>
  <w:style w:type="paragraph" w:styleId="ListBullet4">
    <w:name w:val="List Bullet 4"/>
    <w:basedOn w:val="ListBullet3"/>
    <w:qFormat/>
    <w:rsid w:val="00E07461"/>
    <w:pPr>
      <w:ind w:left="1418"/>
    </w:pPr>
  </w:style>
  <w:style w:type="paragraph" w:styleId="ListBullet3">
    <w:name w:val="List Bullet 3"/>
    <w:basedOn w:val="ListBullet2"/>
    <w:qFormat/>
    <w:rsid w:val="00E07461"/>
    <w:pPr>
      <w:ind w:left="1135"/>
    </w:pPr>
  </w:style>
  <w:style w:type="paragraph" w:styleId="ListBullet2">
    <w:name w:val="List Bullet 2"/>
    <w:basedOn w:val="ListBullet"/>
    <w:qFormat/>
    <w:rsid w:val="00E07461"/>
    <w:pPr>
      <w:ind w:left="851"/>
    </w:pPr>
  </w:style>
  <w:style w:type="paragraph" w:styleId="ListBullet">
    <w:name w:val="List Bullet"/>
    <w:basedOn w:val="List"/>
    <w:uiPriority w:val="99"/>
    <w:qFormat/>
    <w:rsid w:val="00E07461"/>
  </w:style>
  <w:style w:type="paragraph" w:styleId="Caption">
    <w:name w:val="caption"/>
    <w:basedOn w:val="Normal"/>
    <w:next w:val="Normal"/>
    <w:link w:val="CaptionChar"/>
    <w:unhideWhenUsed/>
    <w:qFormat/>
    <w:rsid w:val="00E07461"/>
    <w:pPr>
      <w:jc w:val="center"/>
    </w:pPr>
    <w:rPr>
      <w:b/>
      <w:bCs/>
    </w:rPr>
  </w:style>
  <w:style w:type="paragraph" w:styleId="DocumentMap">
    <w:name w:val="Document Map"/>
    <w:basedOn w:val="Normal"/>
    <w:link w:val="DocumentMapChar"/>
    <w:qFormat/>
    <w:rsid w:val="00E07461"/>
    <w:pPr>
      <w:shd w:val="clear" w:color="auto" w:fill="000080"/>
    </w:pPr>
    <w:rPr>
      <w:rFonts w:ascii="Arial" w:eastAsia="MS Gothic" w:hAnsi="Arial"/>
    </w:rPr>
  </w:style>
  <w:style w:type="paragraph" w:styleId="CommentText">
    <w:name w:val="annotation text"/>
    <w:basedOn w:val="Normal"/>
    <w:link w:val="CommentTextChar"/>
    <w:qFormat/>
    <w:rsid w:val="00E07461"/>
  </w:style>
  <w:style w:type="paragraph" w:styleId="BodyText3">
    <w:name w:val="Body Text 3"/>
    <w:basedOn w:val="Normal"/>
    <w:link w:val="BodyText3Char"/>
    <w:qFormat/>
    <w:rsid w:val="00E07461"/>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07461"/>
    <w:pPr>
      <w:overflowPunct w:val="0"/>
      <w:autoSpaceDE w:val="0"/>
      <w:autoSpaceDN w:val="0"/>
      <w:adjustRightInd w:val="0"/>
      <w:textAlignment w:val="baseline"/>
    </w:pPr>
  </w:style>
  <w:style w:type="paragraph" w:styleId="BodyTextIndent">
    <w:name w:val="Body Text Indent"/>
    <w:basedOn w:val="Normal"/>
    <w:link w:val="BodyTextIndentChar"/>
    <w:qFormat/>
    <w:rsid w:val="00E07461"/>
    <w:pPr>
      <w:ind w:leftChars="71" w:left="142"/>
    </w:pPr>
  </w:style>
  <w:style w:type="paragraph" w:styleId="PlainText">
    <w:name w:val="Plain Text"/>
    <w:basedOn w:val="Normal"/>
    <w:link w:val="PlainTextChar"/>
    <w:uiPriority w:val="99"/>
    <w:unhideWhenUsed/>
    <w:qFormat/>
    <w:rsid w:val="00E07461"/>
    <w:pPr>
      <w:spacing w:after="0"/>
    </w:pPr>
    <w:rPr>
      <w:rFonts w:ascii="Consolas" w:eastAsia="Calibri" w:hAnsi="Consolas" w:cs="Consolas"/>
      <w:sz w:val="21"/>
      <w:szCs w:val="21"/>
      <w:lang w:val="en-US" w:eastAsia="zh-CN"/>
    </w:rPr>
  </w:style>
  <w:style w:type="paragraph" w:styleId="ListBullet5">
    <w:name w:val="List Bullet 5"/>
    <w:basedOn w:val="ListBullet4"/>
    <w:qFormat/>
    <w:rsid w:val="00E07461"/>
    <w:pPr>
      <w:ind w:left="1702"/>
    </w:pPr>
  </w:style>
  <w:style w:type="paragraph" w:styleId="TOC8">
    <w:name w:val="toc 8"/>
    <w:basedOn w:val="TOC1"/>
    <w:next w:val="Normal"/>
    <w:qFormat/>
    <w:rsid w:val="00E07461"/>
    <w:pPr>
      <w:spacing w:before="0" w:after="0"/>
      <w:ind w:left="1400"/>
    </w:pPr>
    <w:rPr>
      <w:b w:val="0"/>
      <w:bCs w:val="0"/>
    </w:rPr>
  </w:style>
  <w:style w:type="paragraph" w:styleId="Date">
    <w:name w:val="Date"/>
    <w:basedOn w:val="Normal"/>
    <w:next w:val="Normal"/>
    <w:link w:val="DateChar"/>
    <w:qFormat/>
    <w:rsid w:val="00E07461"/>
  </w:style>
  <w:style w:type="paragraph" w:styleId="BodyTextIndent2">
    <w:name w:val="Body Text Indent 2"/>
    <w:basedOn w:val="Normal"/>
    <w:link w:val="BodyTextIndent2Char"/>
    <w:qFormat/>
    <w:rsid w:val="00E07461"/>
    <w:pPr>
      <w:ind w:leftChars="100" w:left="200"/>
    </w:pPr>
  </w:style>
  <w:style w:type="paragraph" w:styleId="EndnoteText">
    <w:name w:val="endnote text"/>
    <w:basedOn w:val="Normal"/>
    <w:link w:val="EndnoteTextChar"/>
    <w:qFormat/>
    <w:rsid w:val="00E07461"/>
    <w:pPr>
      <w:spacing w:after="0"/>
      <w:jc w:val="both"/>
    </w:pPr>
    <w:rPr>
      <w:rFonts w:eastAsia="Malgun Gothic"/>
      <w:lang w:eastAsia="en-US"/>
    </w:rPr>
  </w:style>
  <w:style w:type="paragraph" w:styleId="BalloonText">
    <w:name w:val="Balloon Text"/>
    <w:basedOn w:val="Normal"/>
    <w:link w:val="BalloonTextChar"/>
    <w:semiHidden/>
    <w:qFormat/>
    <w:rsid w:val="00E07461"/>
    <w:rPr>
      <w:rFonts w:ascii="Arial" w:eastAsia="MS Gothic" w:hAnsi="Arial"/>
      <w:sz w:val="18"/>
      <w:szCs w:val="18"/>
    </w:rPr>
  </w:style>
  <w:style w:type="paragraph" w:styleId="Footer">
    <w:name w:val="footer"/>
    <w:basedOn w:val="Header"/>
    <w:link w:val="FooterChar"/>
    <w:uiPriority w:val="99"/>
    <w:qFormat/>
    <w:rsid w:val="00E07461"/>
    <w:pPr>
      <w:jc w:val="center"/>
    </w:pPr>
    <w:rPr>
      <w:i/>
    </w:rPr>
  </w:style>
  <w:style w:type="paragraph" w:styleId="Header">
    <w:name w:val="header"/>
    <w:link w:val="HeaderChar"/>
    <w:qFormat/>
    <w:rsid w:val="00E07461"/>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sid w:val="00E0746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07461"/>
    <w:pPr>
      <w:keepLines/>
      <w:spacing w:after="0"/>
      <w:ind w:left="454" w:hanging="454"/>
    </w:pPr>
    <w:rPr>
      <w:sz w:val="16"/>
    </w:rPr>
  </w:style>
  <w:style w:type="paragraph" w:styleId="List5">
    <w:name w:val="List 5"/>
    <w:basedOn w:val="List4"/>
    <w:qFormat/>
    <w:rsid w:val="00E07461"/>
    <w:pPr>
      <w:ind w:left="1702"/>
    </w:pPr>
  </w:style>
  <w:style w:type="paragraph" w:styleId="List4">
    <w:name w:val="List 4"/>
    <w:basedOn w:val="List3"/>
    <w:qFormat/>
    <w:rsid w:val="00E07461"/>
    <w:pPr>
      <w:ind w:left="1418"/>
    </w:pPr>
  </w:style>
  <w:style w:type="paragraph" w:styleId="TableofFigures">
    <w:name w:val="table of figures"/>
    <w:basedOn w:val="Normal"/>
    <w:next w:val="Normal"/>
    <w:uiPriority w:val="99"/>
    <w:qFormat/>
    <w:rsid w:val="00E07461"/>
    <w:pPr>
      <w:spacing w:after="0"/>
      <w:ind w:left="400" w:hanging="400"/>
    </w:pPr>
    <w:rPr>
      <w:rFonts w:asciiTheme="minorHAnsi" w:hAnsiTheme="minorHAnsi"/>
      <w:b/>
      <w:bCs/>
    </w:rPr>
  </w:style>
  <w:style w:type="paragraph" w:styleId="TOC9">
    <w:name w:val="toc 9"/>
    <w:basedOn w:val="TOC8"/>
    <w:next w:val="Normal"/>
    <w:qFormat/>
    <w:rsid w:val="00E07461"/>
    <w:pPr>
      <w:ind w:left="1600"/>
    </w:pPr>
  </w:style>
  <w:style w:type="paragraph" w:styleId="BodyText2">
    <w:name w:val="Body Text 2"/>
    <w:basedOn w:val="Normal"/>
    <w:link w:val="BodyText2Char"/>
    <w:qFormat/>
    <w:rsid w:val="00E07461"/>
    <w:rPr>
      <w:i/>
      <w:iCs/>
    </w:rPr>
  </w:style>
  <w:style w:type="paragraph" w:styleId="ListContinue2">
    <w:name w:val="List Continue 2"/>
    <w:basedOn w:val="Normal"/>
    <w:qFormat/>
    <w:rsid w:val="00E07461"/>
    <w:pPr>
      <w:ind w:leftChars="400" w:left="850"/>
    </w:pPr>
  </w:style>
  <w:style w:type="paragraph" w:styleId="HTMLPreformatted">
    <w:name w:val="HTML Preformatted"/>
    <w:basedOn w:val="Normal"/>
    <w:link w:val="HTMLPreformattedChar"/>
    <w:uiPriority w:val="99"/>
    <w:unhideWhenUsed/>
    <w:qFormat/>
    <w:rsid w:val="00E0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07461"/>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07461"/>
    <w:pPr>
      <w:keepLines/>
      <w:spacing w:after="0"/>
    </w:pPr>
  </w:style>
  <w:style w:type="paragraph" w:styleId="Index2">
    <w:name w:val="index 2"/>
    <w:basedOn w:val="Index1"/>
    <w:next w:val="Normal"/>
    <w:qFormat/>
    <w:rsid w:val="00E07461"/>
    <w:pPr>
      <w:ind w:left="284"/>
    </w:pPr>
  </w:style>
  <w:style w:type="paragraph" w:styleId="Title">
    <w:name w:val="Title"/>
    <w:basedOn w:val="Normal"/>
    <w:link w:val="TitleChar"/>
    <w:qFormat/>
    <w:rsid w:val="00E07461"/>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07461"/>
    <w:rPr>
      <w:b/>
      <w:bCs/>
    </w:rPr>
  </w:style>
  <w:style w:type="paragraph" w:styleId="BodyTextFirstIndent2">
    <w:name w:val="Body Text First Indent 2"/>
    <w:basedOn w:val="BodyTextIndent"/>
    <w:link w:val="BodyTextFirstIndent2Char"/>
    <w:qFormat/>
    <w:rsid w:val="00E07461"/>
    <w:pPr>
      <w:ind w:leftChars="400" w:left="851" w:firstLineChars="100" w:firstLine="210"/>
    </w:pPr>
    <w:rPr>
      <w:lang w:eastAsia="en-US"/>
    </w:rPr>
  </w:style>
  <w:style w:type="table" w:styleId="TableGrid">
    <w:name w:val="Table Grid"/>
    <w:basedOn w:val="TableNormal"/>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0746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07461"/>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07461"/>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07461"/>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07461"/>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07461"/>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07461"/>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07461"/>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07461"/>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07461"/>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07461"/>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07461"/>
    <w:rPr>
      <w:b/>
      <w:bCs/>
    </w:rPr>
  </w:style>
  <w:style w:type="character" w:styleId="EndnoteReference">
    <w:name w:val="endnote reference"/>
    <w:qFormat/>
    <w:rsid w:val="00E07461"/>
    <w:rPr>
      <w:vertAlign w:val="superscript"/>
    </w:rPr>
  </w:style>
  <w:style w:type="character" w:styleId="PageNumber">
    <w:name w:val="page number"/>
    <w:basedOn w:val="DefaultParagraphFont"/>
    <w:qFormat/>
    <w:rsid w:val="00E07461"/>
  </w:style>
  <w:style w:type="character" w:styleId="FollowedHyperlink">
    <w:name w:val="FollowedHyperlink"/>
    <w:qFormat/>
    <w:rsid w:val="00E07461"/>
    <w:rPr>
      <w:color w:val="800080"/>
      <w:u w:val="single"/>
    </w:rPr>
  </w:style>
  <w:style w:type="character" w:styleId="Emphasis">
    <w:name w:val="Emphasis"/>
    <w:uiPriority w:val="20"/>
    <w:qFormat/>
    <w:rsid w:val="00E07461"/>
    <w:rPr>
      <w:i/>
      <w:iCs/>
    </w:rPr>
  </w:style>
  <w:style w:type="character" w:styleId="Hyperlink">
    <w:name w:val="Hyperlink"/>
    <w:uiPriority w:val="99"/>
    <w:qFormat/>
    <w:rsid w:val="00E07461"/>
    <w:rPr>
      <w:color w:val="0000FF"/>
      <w:u w:val="single"/>
    </w:rPr>
  </w:style>
  <w:style w:type="character" w:styleId="CommentReference">
    <w:name w:val="annotation reference"/>
    <w:qFormat/>
    <w:rsid w:val="00E07461"/>
    <w:rPr>
      <w:sz w:val="16"/>
    </w:rPr>
  </w:style>
  <w:style w:type="character" w:styleId="FootnoteReference">
    <w:name w:val="footnote reference"/>
    <w:qFormat/>
    <w:rsid w:val="00E07461"/>
    <w:rPr>
      <w:b/>
      <w:position w:val="6"/>
      <w:sz w:val="16"/>
    </w:rPr>
  </w:style>
  <w:style w:type="character" w:customStyle="1" w:styleId="BalloonTextChar">
    <w:name w:val="Balloon Text Char"/>
    <w:link w:val="BalloonText"/>
    <w:uiPriority w:val="99"/>
    <w:semiHidden/>
    <w:qFormat/>
    <w:rsid w:val="00E07461"/>
    <w:rPr>
      <w:rFonts w:ascii="Arial" w:eastAsia="MS Gothic" w:hAnsi="Arial"/>
      <w:sz w:val="18"/>
      <w:szCs w:val="18"/>
      <w:lang w:val="en-GB" w:eastAsia="ja-JP"/>
    </w:rPr>
  </w:style>
  <w:style w:type="paragraph" w:customStyle="1" w:styleId="ZT">
    <w:name w:val="ZT"/>
    <w:qFormat/>
    <w:rsid w:val="00E07461"/>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E07461"/>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rsid w:val="00E07461"/>
    <w:pPr>
      <w:outlineLvl w:val="9"/>
    </w:pPr>
  </w:style>
  <w:style w:type="paragraph" w:customStyle="1" w:styleId="TAH">
    <w:name w:val="TAH"/>
    <w:basedOn w:val="TAC"/>
    <w:link w:val="TAHCar"/>
    <w:qFormat/>
    <w:rsid w:val="00E07461"/>
    <w:rPr>
      <w:b/>
    </w:rPr>
  </w:style>
  <w:style w:type="paragraph" w:customStyle="1" w:styleId="TAC">
    <w:name w:val="TAC"/>
    <w:basedOn w:val="TAL"/>
    <w:link w:val="TACChar"/>
    <w:qFormat/>
    <w:rsid w:val="00E07461"/>
    <w:pPr>
      <w:jc w:val="center"/>
    </w:pPr>
  </w:style>
  <w:style w:type="paragraph" w:customStyle="1" w:styleId="TAL">
    <w:name w:val="TAL"/>
    <w:basedOn w:val="Normal"/>
    <w:link w:val="TALCar"/>
    <w:qFormat/>
    <w:rsid w:val="00E07461"/>
    <w:pPr>
      <w:keepNext/>
      <w:keepLines/>
      <w:spacing w:after="0"/>
    </w:pPr>
    <w:rPr>
      <w:rFonts w:ascii="Arial" w:hAnsi="Arial"/>
      <w:sz w:val="18"/>
    </w:rPr>
  </w:style>
  <w:style w:type="paragraph" w:customStyle="1" w:styleId="TF">
    <w:name w:val="TF"/>
    <w:basedOn w:val="TH"/>
    <w:link w:val="TFChar"/>
    <w:qFormat/>
    <w:rsid w:val="00E07461"/>
    <w:pPr>
      <w:keepNext w:val="0"/>
      <w:spacing w:before="0" w:after="240"/>
    </w:pPr>
  </w:style>
  <w:style w:type="paragraph" w:customStyle="1" w:styleId="TH">
    <w:name w:val="TH"/>
    <w:basedOn w:val="Normal"/>
    <w:link w:val="THChar"/>
    <w:qFormat/>
    <w:rsid w:val="00E07461"/>
    <w:pPr>
      <w:keepNext/>
      <w:keepLines/>
      <w:spacing w:before="60"/>
      <w:jc w:val="center"/>
    </w:pPr>
    <w:rPr>
      <w:rFonts w:ascii="Arial" w:hAnsi="Arial"/>
      <w:b/>
    </w:rPr>
  </w:style>
  <w:style w:type="paragraph" w:customStyle="1" w:styleId="NO">
    <w:name w:val="NO"/>
    <w:basedOn w:val="Normal"/>
    <w:link w:val="NOChar"/>
    <w:qFormat/>
    <w:rsid w:val="00E07461"/>
    <w:pPr>
      <w:keepLines/>
      <w:ind w:left="1135" w:hanging="851"/>
    </w:pPr>
  </w:style>
  <w:style w:type="paragraph" w:customStyle="1" w:styleId="EX">
    <w:name w:val="EX"/>
    <w:basedOn w:val="Normal"/>
    <w:qFormat/>
    <w:rsid w:val="00E07461"/>
    <w:pPr>
      <w:keepLines/>
      <w:ind w:left="1702" w:hanging="1418"/>
    </w:pPr>
  </w:style>
  <w:style w:type="paragraph" w:customStyle="1" w:styleId="FP">
    <w:name w:val="FP"/>
    <w:basedOn w:val="Normal"/>
    <w:qFormat/>
    <w:rsid w:val="00E07461"/>
    <w:pPr>
      <w:spacing w:after="0"/>
    </w:pPr>
  </w:style>
  <w:style w:type="paragraph" w:customStyle="1" w:styleId="LD">
    <w:name w:val="LD"/>
    <w:qFormat/>
    <w:rsid w:val="00E07461"/>
    <w:pPr>
      <w:keepNext/>
      <w:keepLines/>
      <w:spacing w:after="160" w:line="180" w:lineRule="exact"/>
    </w:pPr>
    <w:rPr>
      <w:rFonts w:ascii="MS LineDraw" w:hAnsi="MS LineDraw"/>
      <w:lang w:val="en-GB" w:eastAsia="en-US"/>
    </w:rPr>
  </w:style>
  <w:style w:type="paragraph" w:customStyle="1" w:styleId="NW">
    <w:name w:val="NW"/>
    <w:basedOn w:val="NO"/>
    <w:qFormat/>
    <w:rsid w:val="00E07461"/>
    <w:pPr>
      <w:spacing w:after="0"/>
    </w:pPr>
  </w:style>
  <w:style w:type="paragraph" w:customStyle="1" w:styleId="EW">
    <w:name w:val="EW"/>
    <w:basedOn w:val="EX"/>
    <w:qFormat/>
    <w:rsid w:val="00E07461"/>
    <w:pPr>
      <w:spacing w:after="0"/>
    </w:pPr>
  </w:style>
  <w:style w:type="paragraph" w:customStyle="1" w:styleId="EQ">
    <w:name w:val="EQ"/>
    <w:basedOn w:val="Normal"/>
    <w:next w:val="Normal"/>
    <w:qFormat/>
    <w:rsid w:val="00E07461"/>
    <w:pPr>
      <w:keepLines/>
      <w:tabs>
        <w:tab w:val="center" w:pos="4536"/>
        <w:tab w:val="right" w:pos="9072"/>
      </w:tabs>
    </w:pPr>
  </w:style>
  <w:style w:type="paragraph" w:customStyle="1" w:styleId="NF">
    <w:name w:val="NF"/>
    <w:basedOn w:val="NO"/>
    <w:qFormat/>
    <w:rsid w:val="00E07461"/>
    <w:pPr>
      <w:keepNext/>
      <w:spacing w:after="0"/>
    </w:pPr>
    <w:rPr>
      <w:rFonts w:ascii="Arial" w:hAnsi="Arial"/>
      <w:sz w:val="18"/>
    </w:rPr>
  </w:style>
  <w:style w:type="paragraph" w:customStyle="1" w:styleId="PL">
    <w:name w:val="PL"/>
    <w:link w:val="PLChar"/>
    <w:qFormat/>
    <w:rsid w:val="00E07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E07461"/>
    <w:pPr>
      <w:jc w:val="right"/>
    </w:pPr>
  </w:style>
  <w:style w:type="paragraph" w:customStyle="1" w:styleId="TAN">
    <w:name w:val="TAN"/>
    <w:basedOn w:val="TAL"/>
    <w:link w:val="TANChar"/>
    <w:qFormat/>
    <w:rsid w:val="00E07461"/>
    <w:pPr>
      <w:ind w:left="851" w:hanging="851"/>
    </w:pPr>
  </w:style>
  <w:style w:type="paragraph" w:customStyle="1" w:styleId="ZA">
    <w:name w:val="ZA"/>
    <w:qFormat/>
    <w:rsid w:val="00E07461"/>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E07461"/>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E07461"/>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E07461"/>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E07461"/>
    <w:pPr>
      <w:framePr w:wrap="notBeside" w:y="16161"/>
    </w:pPr>
  </w:style>
  <w:style w:type="character" w:customStyle="1" w:styleId="ZGSM">
    <w:name w:val="ZGSM"/>
    <w:qFormat/>
    <w:rsid w:val="00E07461"/>
  </w:style>
  <w:style w:type="paragraph" w:customStyle="1" w:styleId="ZG">
    <w:name w:val="ZG"/>
    <w:qFormat/>
    <w:rsid w:val="00E07461"/>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E07461"/>
    <w:rPr>
      <w:color w:val="FF0000"/>
    </w:rPr>
  </w:style>
  <w:style w:type="paragraph" w:customStyle="1" w:styleId="B1">
    <w:name w:val="B1"/>
    <w:basedOn w:val="List"/>
    <w:link w:val="B1Char1"/>
    <w:qFormat/>
    <w:rsid w:val="00E07461"/>
  </w:style>
  <w:style w:type="paragraph" w:customStyle="1" w:styleId="B2">
    <w:name w:val="B2"/>
    <w:basedOn w:val="List2"/>
    <w:link w:val="B2Char"/>
    <w:qFormat/>
    <w:rsid w:val="00E07461"/>
  </w:style>
  <w:style w:type="paragraph" w:customStyle="1" w:styleId="B3">
    <w:name w:val="B3"/>
    <w:basedOn w:val="List3"/>
    <w:link w:val="B3Char"/>
    <w:qFormat/>
    <w:rsid w:val="00E07461"/>
  </w:style>
  <w:style w:type="paragraph" w:customStyle="1" w:styleId="B4">
    <w:name w:val="B4"/>
    <w:basedOn w:val="List4"/>
    <w:qFormat/>
    <w:rsid w:val="00E07461"/>
  </w:style>
  <w:style w:type="paragraph" w:customStyle="1" w:styleId="B5">
    <w:name w:val="B5"/>
    <w:basedOn w:val="List5"/>
    <w:qFormat/>
    <w:rsid w:val="00E07461"/>
  </w:style>
  <w:style w:type="paragraph" w:customStyle="1" w:styleId="ZTD">
    <w:name w:val="ZTD"/>
    <w:basedOn w:val="ZB"/>
    <w:qFormat/>
    <w:rsid w:val="00E07461"/>
    <w:pPr>
      <w:framePr w:hRule="auto" w:wrap="notBeside" w:y="852"/>
    </w:pPr>
    <w:rPr>
      <w:i w:val="0"/>
      <w:sz w:val="40"/>
    </w:rPr>
  </w:style>
  <w:style w:type="paragraph" w:customStyle="1" w:styleId="CRCoverPage">
    <w:name w:val="CR Cover Page"/>
    <w:link w:val="CRCoverPageChar"/>
    <w:qFormat/>
    <w:rsid w:val="00E07461"/>
    <w:pPr>
      <w:spacing w:after="120" w:line="259" w:lineRule="auto"/>
    </w:pPr>
    <w:rPr>
      <w:rFonts w:ascii="Arial" w:hAnsi="Arial"/>
      <w:lang w:val="en-GB" w:eastAsia="en-US"/>
    </w:rPr>
  </w:style>
  <w:style w:type="paragraph" w:customStyle="1" w:styleId="tdoc-header">
    <w:name w:val="tdoc-header"/>
    <w:qFormat/>
    <w:rsid w:val="00E07461"/>
    <w:pPr>
      <w:spacing w:after="160" w:line="259" w:lineRule="auto"/>
    </w:pPr>
    <w:rPr>
      <w:rFonts w:ascii="Arial" w:hAnsi="Arial"/>
      <w:sz w:val="24"/>
      <w:lang w:val="en-GB" w:eastAsia="en-US"/>
    </w:rPr>
  </w:style>
  <w:style w:type="paragraph" w:customStyle="1" w:styleId="HDStyleLS">
    <w:name w:val="HDStyle_LS"/>
    <w:basedOn w:val="Header"/>
    <w:qFormat/>
    <w:rsid w:val="00E07461"/>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07461"/>
    <w:pPr>
      <w:overflowPunct w:val="0"/>
      <w:autoSpaceDE w:val="0"/>
      <w:autoSpaceDN w:val="0"/>
      <w:adjustRightInd w:val="0"/>
      <w:ind w:left="851"/>
      <w:textAlignment w:val="baseline"/>
    </w:pPr>
  </w:style>
  <w:style w:type="paragraph" w:customStyle="1" w:styleId="INDENT2">
    <w:name w:val="INDENT2"/>
    <w:basedOn w:val="Normal"/>
    <w:qFormat/>
    <w:rsid w:val="00E07461"/>
    <w:pPr>
      <w:overflowPunct w:val="0"/>
      <w:autoSpaceDE w:val="0"/>
      <w:autoSpaceDN w:val="0"/>
      <w:adjustRightInd w:val="0"/>
      <w:ind w:left="1135" w:hanging="284"/>
      <w:textAlignment w:val="baseline"/>
    </w:pPr>
  </w:style>
  <w:style w:type="paragraph" w:customStyle="1" w:styleId="INDENT3">
    <w:name w:val="INDENT3"/>
    <w:basedOn w:val="Normal"/>
    <w:qFormat/>
    <w:rsid w:val="00E07461"/>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074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07461"/>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074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0746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07461"/>
    <w:pPr>
      <w:overflowPunct w:val="0"/>
      <w:autoSpaceDE w:val="0"/>
      <w:autoSpaceDN w:val="0"/>
      <w:adjustRightInd w:val="0"/>
      <w:textAlignment w:val="baseline"/>
    </w:pPr>
  </w:style>
  <w:style w:type="paragraph" w:customStyle="1" w:styleId="Guidance">
    <w:name w:val="Guidance"/>
    <w:basedOn w:val="Normal"/>
    <w:qFormat/>
    <w:rsid w:val="00E07461"/>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07461"/>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07461"/>
    <w:pPr>
      <w:overflowPunct w:val="0"/>
      <w:autoSpaceDE w:val="0"/>
      <w:autoSpaceDN w:val="0"/>
      <w:adjustRightInd w:val="0"/>
      <w:ind w:left="1418" w:hanging="1418"/>
      <w:textAlignment w:val="baseline"/>
    </w:pPr>
  </w:style>
  <w:style w:type="paragraph" w:customStyle="1" w:styleId="CRfront">
    <w:name w:val="CR_front"/>
    <w:next w:val="Normal"/>
    <w:qFormat/>
    <w:rsid w:val="00E07461"/>
    <w:pPr>
      <w:spacing w:after="160" w:line="259" w:lineRule="auto"/>
    </w:pPr>
    <w:rPr>
      <w:rFonts w:ascii="Arial" w:hAnsi="Arial"/>
      <w:lang w:val="en-GB" w:eastAsia="en-US"/>
    </w:rPr>
  </w:style>
  <w:style w:type="paragraph" w:customStyle="1" w:styleId="berschrift2Head2A2">
    <w:name w:val="Überschrift 2.Head2A.2"/>
    <w:basedOn w:val="Heading1"/>
    <w:next w:val="Normal"/>
    <w:qFormat/>
    <w:rsid w:val="00E07461"/>
    <w:pPr>
      <w:spacing w:before="180"/>
      <w:outlineLvl w:val="1"/>
    </w:pPr>
    <w:rPr>
      <w:sz w:val="32"/>
      <w:lang w:eastAsia="de-DE"/>
    </w:rPr>
  </w:style>
  <w:style w:type="paragraph" w:customStyle="1" w:styleId="berschrift3h3H3Underrubrik2">
    <w:name w:val="Überschrift 3.h3.H3.Underrubrik2"/>
    <w:basedOn w:val="Heading2"/>
    <w:next w:val="Normal"/>
    <w:qFormat/>
    <w:rsid w:val="00E07461"/>
    <w:pPr>
      <w:spacing w:before="120"/>
      <w:outlineLvl w:val="2"/>
    </w:pPr>
    <w:rPr>
      <w:lang w:eastAsia="de-DE"/>
    </w:rPr>
  </w:style>
  <w:style w:type="paragraph" w:customStyle="1" w:styleId="Reference">
    <w:name w:val="Reference"/>
    <w:basedOn w:val="Normal"/>
    <w:link w:val="ReferenceChar"/>
    <w:uiPriority w:val="99"/>
    <w:qFormat/>
    <w:rsid w:val="00E07461"/>
    <w:pPr>
      <w:tabs>
        <w:tab w:val="left" w:pos="420"/>
      </w:tabs>
      <w:spacing w:after="0"/>
      <w:ind w:left="420" w:hanging="420"/>
    </w:pPr>
  </w:style>
  <w:style w:type="paragraph" w:customStyle="1" w:styleId="Bullets">
    <w:name w:val="Bullets"/>
    <w:basedOn w:val="BodyText"/>
    <w:qFormat/>
    <w:rsid w:val="00E07461"/>
    <w:pPr>
      <w:widowControl w:val="0"/>
      <w:spacing w:after="120"/>
      <w:ind w:left="283" w:hanging="283"/>
    </w:pPr>
    <w:rPr>
      <w:lang w:eastAsia="de-DE"/>
    </w:rPr>
  </w:style>
  <w:style w:type="paragraph" w:customStyle="1" w:styleId="BalloonText1">
    <w:name w:val="Balloon Text1"/>
    <w:basedOn w:val="Normal"/>
    <w:semiHidden/>
    <w:qFormat/>
    <w:rsid w:val="00E0746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07461"/>
    <w:pPr>
      <w:spacing w:before="360" w:after="0" w:line="240" w:lineRule="atLeast"/>
      <w:jc w:val="center"/>
    </w:pPr>
    <w:rPr>
      <w:lang w:val="en-US"/>
    </w:rPr>
  </w:style>
  <w:style w:type="character" w:customStyle="1" w:styleId="ListChar">
    <w:name w:val="List Char"/>
    <w:link w:val="List"/>
    <w:qFormat/>
    <w:rsid w:val="00E07461"/>
    <w:rPr>
      <w:rFonts w:eastAsia="MS Mincho"/>
      <w:lang w:val="en-GB" w:eastAsia="en-US" w:bidi="ar-SA"/>
    </w:rPr>
  </w:style>
  <w:style w:type="character" w:customStyle="1" w:styleId="List2Char">
    <w:name w:val="List 2 Char"/>
    <w:basedOn w:val="ListChar"/>
    <w:link w:val="List2"/>
    <w:qFormat/>
    <w:rsid w:val="00E07461"/>
    <w:rPr>
      <w:rFonts w:eastAsia="MS Mincho"/>
      <w:lang w:val="en-GB" w:eastAsia="en-US" w:bidi="ar-SA"/>
    </w:rPr>
  </w:style>
  <w:style w:type="character" w:customStyle="1" w:styleId="List3Char">
    <w:name w:val="List 3 Char"/>
    <w:basedOn w:val="List2Char"/>
    <w:link w:val="List3"/>
    <w:qFormat/>
    <w:rsid w:val="00E07461"/>
    <w:rPr>
      <w:rFonts w:eastAsia="MS Mincho"/>
      <w:lang w:val="en-GB" w:eastAsia="en-US" w:bidi="ar-SA"/>
    </w:rPr>
  </w:style>
  <w:style w:type="character" w:customStyle="1" w:styleId="B3Char">
    <w:name w:val="B3 Char"/>
    <w:basedOn w:val="List3Char"/>
    <w:link w:val="B3"/>
    <w:qFormat/>
    <w:rsid w:val="00E07461"/>
    <w:rPr>
      <w:rFonts w:eastAsia="MS Mincho"/>
      <w:lang w:val="en-GB" w:eastAsia="en-US" w:bidi="ar-SA"/>
    </w:rPr>
  </w:style>
  <w:style w:type="character" w:customStyle="1" w:styleId="B2Char">
    <w:name w:val="B2 Char"/>
    <w:basedOn w:val="List2Char"/>
    <w:link w:val="B2"/>
    <w:qFormat/>
    <w:rsid w:val="00E07461"/>
    <w:rPr>
      <w:rFonts w:eastAsia="MS Mincho"/>
      <w:lang w:val="en-GB" w:eastAsia="en-US" w:bidi="ar-SA"/>
    </w:rPr>
  </w:style>
  <w:style w:type="paragraph" w:customStyle="1" w:styleId="List1">
    <w:name w:val="List 1"/>
    <w:basedOn w:val="Normal"/>
    <w:qFormat/>
    <w:rsid w:val="00E07461"/>
    <w:pPr>
      <w:spacing w:after="120"/>
      <w:ind w:left="568" w:hanging="284"/>
    </w:pPr>
    <w:rPr>
      <w:rFonts w:ascii="Arial" w:hAnsi="Arial"/>
      <w:szCs w:val="22"/>
    </w:rPr>
  </w:style>
  <w:style w:type="character" w:customStyle="1" w:styleId="PLChar">
    <w:name w:val="PL Char"/>
    <w:link w:val="PL"/>
    <w:qFormat/>
    <w:rsid w:val="00E07461"/>
    <w:rPr>
      <w:rFonts w:ascii="Courier New" w:hAnsi="Courier New"/>
      <w:sz w:val="16"/>
      <w:lang w:val="en-GB" w:eastAsia="en-US" w:bidi="ar-SA"/>
    </w:rPr>
  </w:style>
  <w:style w:type="character" w:customStyle="1" w:styleId="THChar">
    <w:name w:val="TH Char"/>
    <w:link w:val="TH"/>
    <w:qFormat/>
    <w:rsid w:val="00E07461"/>
    <w:rPr>
      <w:rFonts w:ascii="Arial" w:hAnsi="Arial"/>
      <w:b/>
      <w:lang w:val="en-GB" w:eastAsia="en-US"/>
    </w:rPr>
  </w:style>
  <w:style w:type="character" w:customStyle="1" w:styleId="TALCar">
    <w:name w:val="TAL Car"/>
    <w:link w:val="TAL"/>
    <w:qFormat/>
    <w:rsid w:val="00E07461"/>
    <w:rPr>
      <w:rFonts w:ascii="Arial" w:hAnsi="Arial"/>
      <w:sz w:val="18"/>
      <w:lang w:val="en-GB" w:eastAsia="en-US"/>
    </w:rPr>
  </w:style>
  <w:style w:type="paragraph" w:customStyle="1" w:styleId="assocaitedwith">
    <w:name w:val="assocaited with"/>
    <w:basedOn w:val="Normal"/>
    <w:qFormat/>
    <w:rsid w:val="00E07461"/>
    <w:pPr>
      <w:jc w:val="center"/>
    </w:pPr>
  </w:style>
  <w:style w:type="paragraph" w:customStyle="1" w:styleId="Nor">
    <w:name w:val="Nor'"/>
    <w:basedOn w:val="assocaitedwith"/>
    <w:qFormat/>
    <w:rsid w:val="00E07461"/>
    <w:rPr>
      <w:b/>
    </w:rPr>
  </w:style>
  <w:style w:type="character" w:customStyle="1" w:styleId="NOChar">
    <w:name w:val="NO Char"/>
    <w:link w:val="NO"/>
    <w:qFormat/>
    <w:rsid w:val="00E07461"/>
    <w:rPr>
      <w:rFonts w:ascii="Times New Roman" w:hAnsi="Times New Roman"/>
      <w:lang w:val="en-GB"/>
    </w:rPr>
  </w:style>
  <w:style w:type="character" w:customStyle="1" w:styleId="BodyTextChar">
    <w:name w:val="Body Text Char"/>
    <w:link w:val="BodyText"/>
    <w:qFormat/>
    <w:rsid w:val="00E07461"/>
    <w:rPr>
      <w:rFonts w:ascii="Times New Roman" w:hAnsi="Times New Roman"/>
      <w:lang w:val="en-GB"/>
    </w:rPr>
  </w:style>
  <w:style w:type="character" w:customStyle="1" w:styleId="B1Char1">
    <w:name w:val="B1 Char1"/>
    <w:link w:val="B1"/>
    <w:qFormat/>
    <w:rsid w:val="00E07461"/>
    <w:rPr>
      <w:rFonts w:ascii="Times New Roman" w:hAnsi="Times New Roman"/>
      <w:lang w:val="en-GB" w:eastAsia="ja-JP"/>
    </w:rPr>
  </w:style>
  <w:style w:type="character" w:customStyle="1" w:styleId="Heading3Char">
    <w:name w:val="Heading 3 Char"/>
    <w:link w:val="Heading3"/>
    <w:qFormat/>
    <w:rsid w:val="00E07461"/>
    <w:rPr>
      <w:rFonts w:ascii="Arial" w:hAnsi="Arial"/>
      <w:sz w:val="24"/>
      <w:lang w:val="en-GB" w:eastAsia="ja-JP"/>
    </w:rPr>
  </w:style>
  <w:style w:type="character" w:customStyle="1" w:styleId="Heading2Char">
    <w:name w:val="Heading 2 Char"/>
    <w:link w:val="Heading2"/>
    <w:qFormat/>
    <w:rsid w:val="00E07461"/>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rsid w:val="00E07461"/>
    <w:pPr>
      <w:spacing w:after="0"/>
      <w:ind w:left="720"/>
      <w:contextualSpacing/>
    </w:pPr>
    <w:rPr>
      <w:rFonts w:eastAsia="Times New Roman"/>
      <w:szCs w:val="24"/>
      <w:lang w:val="en-US"/>
    </w:rPr>
  </w:style>
  <w:style w:type="table" w:customStyle="1" w:styleId="1">
    <w:name w:val="浅色列表1"/>
    <w:basedOn w:val="TableNormal"/>
    <w:uiPriority w:val="61"/>
    <w:qFormat/>
    <w:rsid w:val="00E074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07461"/>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sid w:val="00E07461"/>
    <w:rPr>
      <w:rFonts w:ascii="Times New Roman" w:eastAsia="Times New Roman" w:hAnsi="Times New Roman"/>
      <w:szCs w:val="24"/>
      <w:lang w:eastAsia="ja-JP"/>
    </w:rPr>
  </w:style>
  <w:style w:type="character" w:customStyle="1" w:styleId="TitleChar">
    <w:name w:val="Title Char"/>
    <w:link w:val="Title"/>
    <w:qFormat/>
    <w:rsid w:val="00E07461"/>
    <w:rPr>
      <w:rFonts w:ascii="Arial" w:hAnsi="Arial"/>
      <w:b/>
      <w:sz w:val="24"/>
      <w:lang w:val="de-DE" w:eastAsia="en-US"/>
    </w:rPr>
  </w:style>
  <w:style w:type="paragraph" w:customStyle="1" w:styleId="MTDisplayEquation">
    <w:name w:val="MTDisplayEquation"/>
    <w:basedOn w:val="Normal"/>
    <w:next w:val="Normal"/>
    <w:link w:val="MTDisplayEquationChar"/>
    <w:qFormat/>
    <w:rsid w:val="00E07461"/>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07461"/>
    <w:rPr>
      <w:rFonts w:ascii="Calibri" w:eastAsia="SimSun" w:hAnsi="Calibri"/>
      <w:kern w:val="2"/>
      <w:sz w:val="21"/>
      <w:szCs w:val="22"/>
    </w:rPr>
  </w:style>
  <w:style w:type="paragraph" w:customStyle="1" w:styleId="Revision1">
    <w:name w:val="Revision1"/>
    <w:hidden/>
    <w:uiPriority w:val="99"/>
    <w:semiHidden/>
    <w:qFormat/>
    <w:rsid w:val="00E07461"/>
    <w:pPr>
      <w:spacing w:after="160" w:line="259" w:lineRule="auto"/>
    </w:pPr>
    <w:rPr>
      <w:rFonts w:ascii="Times New Roman" w:hAnsi="Times New Roman"/>
      <w:lang w:val="en-GB" w:eastAsia="en-US"/>
    </w:rPr>
  </w:style>
  <w:style w:type="paragraph" w:customStyle="1" w:styleId="maintext">
    <w:name w:val="main text"/>
    <w:basedOn w:val="Normal"/>
    <w:link w:val="maintextChar"/>
    <w:qFormat/>
    <w:rsid w:val="00E07461"/>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07461"/>
    <w:rPr>
      <w:rFonts w:ascii="Times New Roman" w:eastAsia="Malgun Gothic" w:hAnsi="Times New Roman" w:cs="Batang"/>
      <w:lang w:val="en-GB" w:eastAsia="ko-KR"/>
    </w:rPr>
  </w:style>
  <w:style w:type="character" w:customStyle="1" w:styleId="HeaderChar">
    <w:name w:val="Header Char"/>
    <w:link w:val="Header"/>
    <w:qFormat/>
    <w:rsid w:val="00E07461"/>
    <w:rPr>
      <w:rFonts w:ascii="Arial" w:hAnsi="Arial"/>
      <w:b/>
      <w:sz w:val="18"/>
      <w:lang w:val="en-GB" w:eastAsia="en-US"/>
    </w:rPr>
  </w:style>
  <w:style w:type="character" w:customStyle="1" w:styleId="CaptionChar">
    <w:name w:val="Caption Char"/>
    <w:basedOn w:val="DefaultParagraphFont"/>
    <w:link w:val="Caption"/>
    <w:qFormat/>
    <w:rsid w:val="00E07461"/>
    <w:rPr>
      <w:rFonts w:ascii="Times New Roman" w:hAnsi="Times New Roman"/>
      <w:b/>
      <w:bCs/>
      <w:lang w:val="en-GB" w:eastAsia="ja-JP"/>
    </w:rPr>
  </w:style>
  <w:style w:type="paragraph" w:customStyle="1" w:styleId="TdocHeader2">
    <w:name w:val="Tdoc_Header_2"/>
    <w:basedOn w:val="Normal"/>
    <w:qFormat/>
    <w:rsid w:val="00E07461"/>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07461"/>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07461"/>
    <w:pPr>
      <w:tabs>
        <w:tab w:val="right" w:pos="9072"/>
        <w:tab w:val="right" w:pos="10206"/>
      </w:tabs>
      <w:jc w:val="both"/>
    </w:pPr>
    <w:rPr>
      <w:rFonts w:eastAsia="Batang"/>
      <w:sz w:val="20"/>
    </w:rPr>
  </w:style>
  <w:style w:type="paragraph" w:customStyle="1" w:styleId="TdocHeading2">
    <w:name w:val="Tdoc_Heading_2"/>
    <w:basedOn w:val="Normal"/>
    <w:qFormat/>
    <w:rsid w:val="00E0746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rsid w:val="00E07461"/>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07461"/>
    <w:pPr>
      <w:spacing w:before="40" w:after="0"/>
    </w:pPr>
    <w:rPr>
      <w:rFonts w:ascii="Arial" w:hAnsi="Arial"/>
      <w:i/>
      <w:sz w:val="18"/>
      <w:szCs w:val="24"/>
      <w:lang w:eastAsia="en-GB"/>
    </w:rPr>
  </w:style>
  <w:style w:type="character" w:customStyle="1" w:styleId="CommentsChar">
    <w:name w:val="Comments Char"/>
    <w:link w:val="Comments"/>
    <w:qFormat/>
    <w:rsid w:val="00E07461"/>
    <w:rPr>
      <w:rFonts w:ascii="Arial" w:hAnsi="Arial"/>
      <w:i/>
      <w:sz w:val="18"/>
      <w:szCs w:val="24"/>
      <w:lang w:val="en-GB" w:eastAsia="en-GB"/>
    </w:rPr>
  </w:style>
  <w:style w:type="paragraph" w:customStyle="1" w:styleId="DocHead">
    <w:name w:val="DocHead"/>
    <w:basedOn w:val="Normal"/>
    <w:next w:val="Normal"/>
    <w:qFormat/>
    <w:rsid w:val="00E07461"/>
    <w:pPr>
      <w:spacing w:after="0"/>
      <w:ind w:left="1418" w:hanging="1418"/>
    </w:pPr>
    <w:rPr>
      <w:rFonts w:eastAsia="Times New Roman"/>
      <w:b/>
      <w:bCs/>
      <w:sz w:val="24"/>
      <w:lang w:val="en-AU" w:eastAsia="en-US"/>
    </w:rPr>
  </w:style>
  <w:style w:type="paragraph" w:customStyle="1" w:styleId="Bulleted">
    <w:name w:val="Bulleted"/>
    <w:basedOn w:val="Normal"/>
    <w:qFormat/>
    <w:rsid w:val="00E0746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07461"/>
    <w:rPr>
      <w:rFonts w:ascii="Arial" w:hAnsi="Arial"/>
      <w:lang w:val="en-GB" w:eastAsia="en-US"/>
    </w:rPr>
  </w:style>
  <w:style w:type="character" w:customStyle="1" w:styleId="a0">
    <w:name w:val="スタイル 標準 +"/>
    <w:qFormat/>
    <w:rsid w:val="00E07461"/>
    <w:rPr>
      <w:rFonts w:ascii="Times New Roman" w:eastAsia="MS Gothic" w:hAnsi="Times New Roman"/>
      <w:color w:val="auto"/>
      <w:kern w:val="0"/>
      <w:sz w:val="20"/>
      <w:u w:val="none"/>
    </w:rPr>
  </w:style>
  <w:style w:type="character" w:customStyle="1" w:styleId="B1Zchn">
    <w:name w:val="B1 Zchn"/>
    <w:basedOn w:val="Heading3Char1"/>
    <w:qFormat/>
    <w:rsid w:val="00E0746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0746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07461"/>
    <w:rPr>
      <w:rFonts w:eastAsia="MS Mincho"/>
      <w:lang w:val="en-GB" w:eastAsia="en-US" w:bidi="ar-SA"/>
    </w:rPr>
  </w:style>
  <w:style w:type="paragraph" w:customStyle="1" w:styleId="StatementBody">
    <w:name w:val="Statement Body"/>
    <w:basedOn w:val="Normal"/>
    <w:link w:val="StatementBodyChar"/>
    <w:qFormat/>
    <w:rsid w:val="00E0746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07461"/>
    <w:rPr>
      <w:rFonts w:ascii="Times New Roman" w:eastAsia="Times New Roman" w:hAnsi="Times New Roman"/>
      <w:sz w:val="22"/>
      <w:szCs w:val="24"/>
      <w:lang w:eastAsia="ko-KR"/>
    </w:rPr>
  </w:style>
  <w:style w:type="paragraph" w:customStyle="1" w:styleId="bullet">
    <w:name w:val="bullet"/>
    <w:basedOn w:val="Normal"/>
    <w:link w:val="bullet0"/>
    <w:qFormat/>
    <w:rsid w:val="00E07461"/>
    <w:pPr>
      <w:numPr>
        <w:numId w:val="6"/>
      </w:numPr>
      <w:snapToGrid w:val="0"/>
      <w:spacing w:after="100" w:afterAutospacing="1"/>
      <w:jc w:val="both"/>
    </w:pPr>
    <w:rPr>
      <w:rFonts w:eastAsia="MS Gothic"/>
      <w:sz w:val="24"/>
    </w:rPr>
  </w:style>
  <w:style w:type="character" w:customStyle="1" w:styleId="bullet0">
    <w:name w:val="bullet (文字)"/>
    <w:link w:val="bullet"/>
    <w:qFormat/>
    <w:rsid w:val="00E07461"/>
    <w:rPr>
      <w:rFonts w:ascii="Times New Roman" w:eastAsia="MS Gothic" w:hAnsi="Times New Roman"/>
      <w:sz w:val="24"/>
      <w:lang w:val="en-GB" w:eastAsia="ja-JP"/>
    </w:rPr>
  </w:style>
  <w:style w:type="paragraph" w:customStyle="1" w:styleId="References">
    <w:name w:val="References"/>
    <w:basedOn w:val="Normal"/>
    <w:qFormat/>
    <w:rsid w:val="00E0746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07461"/>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rsid w:val="00E0746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07461"/>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rsid w:val="00E07461"/>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07461"/>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0746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07461"/>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0746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0746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07461"/>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07461"/>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07461"/>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07461"/>
  </w:style>
  <w:style w:type="paragraph" w:customStyle="1" w:styleId="3GPPHeading1">
    <w:name w:val="3GPP Heading 1"/>
    <w:basedOn w:val="Heading1"/>
    <w:link w:val="3GPPHeading1Char"/>
    <w:qFormat/>
    <w:rsid w:val="00E0746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07461"/>
    <w:rPr>
      <w:rFonts w:ascii="Arial" w:hAnsi="Arial"/>
      <w:kern w:val="32"/>
      <w:sz w:val="32"/>
      <w:szCs w:val="32"/>
      <w:lang w:val="en-GB" w:eastAsia="en-US"/>
    </w:rPr>
  </w:style>
  <w:style w:type="paragraph" w:customStyle="1" w:styleId="Doc-text2">
    <w:name w:val="Doc-text2"/>
    <w:basedOn w:val="Normal"/>
    <w:link w:val="Doc-text2Char"/>
    <w:qFormat/>
    <w:rsid w:val="00E0746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07461"/>
    <w:rPr>
      <w:rFonts w:ascii="Arial" w:hAnsi="Arial"/>
      <w:szCs w:val="24"/>
      <w:lang w:eastAsia="en-GB"/>
    </w:rPr>
  </w:style>
  <w:style w:type="character" w:customStyle="1" w:styleId="B1Char">
    <w:name w:val="B1 Char"/>
    <w:qFormat/>
    <w:locked/>
    <w:rsid w:val="00E07461"/>
    <w:rPr>
      <w:lang w:val="en-GB" w:eastAsia="en-US"/>
    </w:rPr>
  </w:style>
  <w:style w:type="paragraph" w:customStyle="1" w:styleId="CharCharCharCharCharChar">
    <w:name w:val="Char Char Char Char Char Char"/>
    <w:semiHidden/>
    <w:qFormat/>
    <w:rsid w:val="00E07461"/>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sid w:val="00E07461"/>
    <w:rPr>
      <w:rFonts w:ascii="Arial" w:hAnsi="Arial"/>
      <w:sz w:val="18"/>
      <w:lang w:val="en-GB" w:eastAsia="ja-JP"/>
    </w:rPr>
  </w:style>
  <w:style w:type="paragraph" w:customStyle="1" w:styleId="msolistparagraph0">
    <w:name w:val="msolistparagraph"/>
    <w:basedOn w:val="Normal"/>
    <w:qFormat/>
    <w:rsid w:val="00E07461"/>
    <w:pPr>
      <w:spacing w:after="0"/>
      <w:ind w:left="720"/>
      <w:jc w:val="both"/>
    </w:pPr>
    <w:rPr>
      <w:rFonts w:ascii="Calibri" w:eastAsia="Batang" w:hAnsi="Calibri"/>
      <w:sz w:val="21"/>
      <w:szCs w:val="21"/>
    </w:rPr>
  </w:style>
  <w:style w:type="character" w:customStyle="1" w:styleId="CRCoverPageZchn">
    <w:name w:val="CR Cover Page Zchn"/>
    <w:qFormat/>
    <w:locked/>
    <w:rsid w:val="00E07461"/>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07461"/>
    <w:rPr>
      <w:rFonts w:ascii="Consolas" w:eastAsia="Calibri" w:hAnsi="Consolas" w:cs="Consolas"/>
      <w:sz w:val="21"/>
      <w:szCs w:val="21"/>
    </w:rPr>
  </w:style>
  <w:style w:type="paragraph" w:customStyle="1" w:styleId="IEEEParagraph">
    <w:name w:val="IEEE Paragraph"/>
    <w:basedOn w:val="Normal"/>
    <w:link w:val="IEEEParagraphChar"/>
    <w:qFormat/>
    <w:rsid w:val="00E07461"/>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07461"/>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07461"/>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07461"/>
    <w:rPr>
      <w:rFonts w:ascii="Times New Roman" w:hAnsi="Times New Roman"/>
      <w:szCs w:val="24"/>
      <w:lang w:val="en-GB" w:eastAsia="ja-JP"/>
    </w:rPr>
  </w:style>
  <w:style w:type="paragraph" w:customStyle="1" w:styleId="Statement">
    <w:name w:val="Statement"/>
    <w:basedOn w:val="Normal"/>
    <w:qFormat/>
    <w:rsid w:val="00E07461"/>
    <w:pPr>
      <w:keepNext/>
      <w:spacing w:after="0"/>
      <w:ind w:left="601" w:hanging="601"/>
    </w:pPr>
    <w:rPr>
      <w:rFonts w:eastAsia="Batang"/>
      <w:b/>
      <w:i/>
      <w:szCs w:val="24"/>
      <w:lang w:val="en-US" w:eastAsia="ko-KR"/>
    </w:rPr>
  </w:style>
  <w:style w:type="character" w:customStyle="1" w:styleId="Alcatel-Lucent-4">
    <w:name w:val="Alcatel-Lucent-4"/>
    <w:semiHidden/>
    <w:qFormat/>
    <w:rsid w:val="00E07461"/>
    <w:rPr>
      <w:rFonts w:ascii="Arial" w:hAnsi="Arial" w:cs="Arial"/>
      <w:color w:val="auto"/>
      <w:sz w:val="20"/>
      <w:szCs w:val="20"/>
    </w:rPr>
  </w:style>
  <w:style w:type="paragraph" w:customStyle="1" w:styleId="ZchnZchn">
    <w:name w:val="Zchn Zchn"/>
    <w:qFormat/>
    <w:rsid w:val="00E07461"/>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sid w:val="00E07461"/>
    <w:rPr>
      <w:rFonts w:ascii="Arial" w:hAnsi="Arial" w:cs="Arial"/>
      <w:color w:val="auto"/>
      <w:sz w:val="20"/>
      <w:szCs w:val="20"/>
    </w:rPr>
  </w:style>
  <w:style w:type="character" w:customStyle="1" w:styleId="Heading4Char">
    <w:name w:val="Heading 4 Char"/>
    <w:basedOn w:val="DefaultParagraphFont"/>
    <w:link w:val="Heading4"/>
    <w:qFormat/>
    <w:rsid w:val="00E07461"/>
    <w:rPr>
      <w:rFonts w:ascii="Times New Roman" w:hAnsi="Times New Roman"/>
      <w:sz w:val="24"/>
      <w:lang w:val="en-GB" w:eastAsia="ja-JP"/>
    </w:rPr>
  </w:style>
  <w:style w:type="character" w:customStyle="1" w:styleId="Heading5Char">
    <w:name w:val="Heading 5 Char"/>
    <w:basedOn w:val="DefaultParagraphFont"/>
    <w:link w:val="Heading5"/>
    <w:qFormat/>
    <w:rsid w:val="00E0746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sid w:val="00E07461"/>
    <w:rPr>
      <w:rFonts w:ascii="Times New Roman" w:hAnsi="Times New Roman"/>
      <w:lang w:val="en-GB" w:eastAsia="ja-JP"/>
    </w:rPr>
  </w:style>
  <w:style w:type="character" w:customStyle="1" w:styleId="NOZchn">
    <w:name w:val="NO Zchn"/>
    <w:qFormat/>
    <w:rsid w:val="00E07461"/>
    <w:rPr>
      <w:color w:val="000000"/>
      <w:lang w:eastAsia="ja-JP"/>
    </w:rPr>
  </w:style>
  <w:style w:type="paragraph" w:customStyle="1" w:styleId="07cm12pt12">
    <w:name w:val="스타일 첫 줄:  0.7 cm 앞: 12 pt 줄 간격: 배수 1.2 줄"/>
    <w:basedOn w:val="Normal"/>
    <w:qFormat/>
    <w:rsid w:val="00E07461"/>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07461"/>
    <w:rPr>
      <w:rFonts w:ascii="Arial" w:hAnsi="Arial"/>
      <w:b/>
      <w:sz w:val="18"/>
      <w:lang w:val="en-GB" w:eastAsia="ja-JP"/>
    </w:rPr>
  </w:style>
  <w:style w:type="character" w:customStyle="1" w:styleId="TALChar">
    <w:name w:val="TAL Char"/>
    <w:qFormat/>
    <w:locked/>
    <w:rsid w:val="00E07461"/>
    <w:rPr>
      <w:rFonts w:ascii="Arial" w:eastAsia="SimSun" w:hAnsi="Arial"/>
      <w:sz w:val="18"/>
      <w:lang w:eastAsia="en-US"/>
    </w:rPr>
  </w:style>
  <w:style w:type="character" w:customStyle="1" w:styleId="PlainTextChar1">
    <w:name w:val="Plain Text Char1"/>
    <w:semiHidden/>
    <w:qFormat/>
    <w:locked/>
    <w:rsid w:val="00E07461"/>
    <w:rPr>
      <w:rFonts w:ascii="Consolas" w:hAnsi="Consolas"/>
      <w:sz w:val="21"/>
      <w:szCs w:val="21"/>
      <w:lang w:bidi="ar-SA"/>
    </w:rPr>
  </w:style>
  <w:style w:type="paragraph" w:customStyle="1" w:styleId="TableCell">
    <w:name w:val="TableCell"/>
    <w:basedOn w:val="Normal"/>
    <w:qFormat/>
    <w:rsid w:val="00E07461"/>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07461"/>
    <w:rPr>
      <w:rFonts w:ascii="Arial" w:hAnsi="Arial"/>
      <w:b/>
      <w:i/>
      <w:sz w:val="18"/>
      <w:lang w:val="en-GB" w:eastAsia="en-US"/>
    </w:rPr>
  </w:style>
  <w:style w:type="character" w:customStyle="1" w:styleId="H2Char2">
    <w:name w:val="H2 Char2"/>
    <w:basedOn w:val="DefaultParagraphFont"/>
    <w:uiPriority w:val="9"/>
    <w:semiHidden/>
    <w:qFormat/>
    <w:rsid w:val="00E07461"/>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07461"/>
    <w:rPr>
      <w:rFonts w:ascii="Arial" w:eastAsia="MS Gothic" w:hAnsi="Arial"/>
      <w:kern w:val="28"/>
      <w:sz w:val="28"/>
      <w:lang w:eastAsia="ja-JP"/>
    </w:rPr>
  </w:style>
  <w:style w:type="character" w:customStyle="1" w:styleId="3GPPCaptionTableChar">
    <w:name w:val="3GPP Caption Table Char"/>
    <w:uiPriority w:val="99"/>
    <w:qFormat/>
    <w:rsid w:val="00E07461"/>
    <w:rPr>
      <w:rFonts w:ascii="Times New Roman" w:eastAsia="Times New Roman" w:hAnsi="Times New Roman"/>
      <w:b/>
      <w:bCs/>
    </w:rPr>
  </w:style>
  <w:style w:type="paragraph" w:customStyle="1" w:styleId="Text">
    <w:name w:val="Text"/>
    <w:basedOn w:val="Normal"/>
    <w:link w:val="TextChar"/>
    <w:qFormat/>
    <w:rsid w:val="00E07461"/>
    <w:pPr>
      <w:spacing w:after="0"/>
    </w:pPr>
    <w:rPr>
      <w:rFonts w:ascii="Times" w:eastAsia="Batang" w:hAnsi="Times"/>
      <w:szCs w:val="24"/>
      <w:lang w:eastAsia="en-GB"/>
    </w:rPr>
  </w:style>
  <w:style w:type="character" w:customStyle="1" w:styleId="TextChar">
    <w:name w:val="Text Char"/>
    <w:link w:val="Text"/>
    <w:qFormat/>
    <w:rsid w:val="00E07461"/>
    <w:rPr>
      <w:rFonts w:ascii="Times" w:eastAsia="Batang" w:hAnsi="Times"/>
      <w:szCs w:val="24"/>
      <w:lang w:val="en-GB" w:eastAsia="en-GB"/>
    </w:rPr>
  </w:style>
  <w:style w:type="paragraph" w:customStyle="1" w:styleId="2">
    <w:name w:val="我的正文首行2缩进"/>
    <w:basedOn w:val="Normal"/>
    <w:qFormat/>
    <w:rsid w:val="00E07461"/>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07461"/>
    <w:rPr>
      <w:rFonts w:ascii="Times New Roman" w:hAnsi="Times New Roman"/>
      <w:sz w:val="16"/>
      <w:lang w:val="en-GB" w:eastAsia="ja-JP"/>
    </w:rPr>
  </w:style>
  <w:style w:type="paragraph" w:customStyle="1" w:styleId="Paragraph">
    <w:name w:val="Paragraph"/>
    <w:basedOn w:val="Normal"/>
    <w:link w:val="ParagraphChar"/>
    <w:qFormat/>
    <w:rsid w:val="00E07461"/>
    <w:pPr>
      <w:spacing w:before="220" w:after="0"/>
    </w:pPr>
    <w:rPr>
      <w:sz w:val="22"/>
      <w:lang w:eastAsia="en-US"/>
    </w:rPr>
  </w:style>
  <w:style w:type="character" w:customStyle="1" w:styleId="im-content1">
    <w:name w:val="im-content1"/>
    <w:basedOn w:val="DefaultParagraphFont"/>
    <w:qFormat/>
    <w:rsid w:val="00E07461"/>
    <w:rPr>
      <w:color w:val="333333"/>
    </w:rPr>
  </w:style>
  <w:style w:type="paragraph" w:customStyle="1" w:styleId="Standard1">
    <w:name w:val="Standard1"/>
    <w:qFormat/>
    <w:rsid w:val="00E07461"/>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E07461"/>
    <w:rPr>
      <w:rFonts w:ascii="Times New Roman" w:eastAsia="Times New Roman" w:hAnsi="Times New Roman"/>
      <w:sz w:val="24"/>
      <w:lang w:val="en-GB" w:eastAsia="en-US"/>
    </w:rPr>
  </w:style>
  <w:style w:type="paragraph" w:customStyle="1" w:styleId="a2">
    <w:name w:val="样式 (中文) 宋体 两端对齐"/>
    <w:basedOn w:val="Normal"/>
    <w:qFormat/>
    <w:rsid w:val="00E07461"/>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07461"/>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rsid w:val="00E07461"/>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07461"/>
    <w:rPr>
      <w:rFonts w:ascii="Times New Roman" w:hAnsi="Times New Roman"/>
      <w:lang w:eastAsia="en-US"/>
    </w:rPr>
  </w:style>
  <w:style w:type="paragraph" w:customStyle="1" w:styleId="ListParagraph3">
    <w:name w:val="List Paragraph3"/>
    <w:basedOn w:val="Normal"/>
    <w:qFormat/>
    <w:rsid w:val="00E07461"/>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07461"/>
    <w:rPr>
      <w:rFonts w:ascii="Arial" w:hAnsi="Arial"/>
      <w:lang w:val="en-GB" w:eastAsia="ja-JP"/>
    </w:rPr>
  </w:style>
  <w:style w:type="character" w:customStyle="1" w:styleId="Heading7Char">
    <w:name w:val="Heading 7 Char"/>
    <w:link w:val="Heading7"/>
    <w:qFormat/>
    <w:rsid w:val="00E07461"/>
    <w:rPr>
      <w:rFonts w:ascii="Arial" w:hAnsi="Arial"/>
      <w:lang w:val="en-GB" w:eastAsia="ja-JP"/>
    </w:rPr>
  </w:style>
  <w:style w:type="character" w:customStyle="1" w:styleId="Heading8Char">
    <w:name w:val="Heading 8 Char"/>
    <w:link w:val="Heading8"/>
    <w:qFormat/>
    <w:rsid w:val="00E07461"/>
    <w:rPr>
      <w:rFonts w:ascii="Arial" w:hAnsi="Arial"/>
      <w:sz w:val="36"/>
      <w:lang w:val="en-GB" w:eastAsia="en-US"/>
    </w:rPr>
  </w:style>
  <w:style w:type="character" w:customStyle="1" w:styleId="Heading9Char">
    <w:name w:val="Heading 9 Char"/>
    <w:link w:val="Heading9"/>
    <w:qFormat/>
    <w:rsid w:val="00E07461"/>
    <w:rPr>
      <w:rFonts w:ascii="Arial" w:hAnsi="Arial"/>
      <w:sz w:val="36"/>
      <w:lang w:val="en-GB" w:eastAsia="en-US"/>
    </w:rPr>
  </w:style>
  <w:style w:type="character" w:customStyle="1" w:styleId="DocumentMapChar">
    <w:name w:val="Document Map Char"/>
    <w:link w:val="DocumentMap"/>
    <w:qFormat/>
    <w:rsid w:val="00E07461"/>
    <w:rPr>
      <w:rFonts w:ascii="Arial" w:eastAsia="MS Gothic" w:hAnsi="Arial"/>
      <w:shd w:val="clear" w:color="auto" w:fill="000080"/>
      <w:lang w:val="en-GB" w:eastAsia="ja-JP"/>
    </w:rPr>
  </w:style>
  <w:style w:type="character" w:customStyle="1" w:styleId="DateChar">
    <w:name w:val="Date Char"/>
    <w:link w:val="Date"/>
    <w:qFormat/>
    <w:rsid w:val="00E07461"/>
    <w:rPr>
      <w:rFonts w:ascii="Times New Roman" w:hAnsi="Times New Roman"/>
      <w:lang w:val="en-GB" w:eastAsia="ja-JP"/>
    </w:rPr>
  </w:style>
  <w:style w:type="character" w:customStyle="1" w:styleId="CommentSubjectChar">
    <w:name w:val="Comment Subject Char"/>
    <w:link w:val="CommentSubject"/>
    <w:uiPriority w:val="99"/>
    <w:semiHidden/>
    <w:qFormat/>
    <w:rsid w:val="00E07461"/>
    <w:rPr>
      <w:rFonts w:ascii="Times New Roman" w:hAnsi="Times New Roman"/>
      <w:b/>
      <w:bCs/>
      <w:lang w:val="en-GB" w:eastAsia="ja-JP"/>
    </w:rPr>
  </w:style>
  <w:style w:type="paragraph" w:customStyle="1" w:styleId="ListParagraph2">
    <w:name w:val="List Paragraph2"/>
    <w:basedOn w:val="Normal"/>
    <w:qFormat/>
    <w:rsid w:val="00E07461"/>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07461"/>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07461"/>
    <w:pPr>
      <w:spacing w:after="0"/>
      <w:ind w:left="720"/>
      <w:contextualSpacing/>
    </w:pPr>
    <w:rPr>
      <w:rFonts w:eastAsia="Times New Roman"/>
      <w:sz w:val="24"/>
      <w:szCs w:val="24"/>
      <w:lang w:val="en-US" w:eastAsia="zh-CN"/>
    </w:rPr>
  </w:style>
  <w:style w:type="paragraph" w:customStyle="1" w:styleId="61">
    <w:name w:val="标题 61"/>
    <w:basedOn w:val="Normal"/>
    <w:qFormat/>
    <w:rsid w:val="00E07461"/>
    <w:pPr>
      <w:tabs>
        <w:tab w:val="left" w:pos="1152"/>
      </w:tabs>
      <w:spacing w:after="0"/>
    </w:pPr>
    <w:rPr>
      <w:rFonts w:ascii="Times" w:eastAsia="MS PGothic" w:hAnsi="Times" w:cs="Times"/>
      <w:lang w:val="en-US"/>
    </w:rPr>
  </w:style>
  <w:style w:type="paragraph" w:customStyle="1" w:styleId="71">
    <w:name w:val="标题 71"/>
    <w:basedOn w:val="Normal"/>
    <w:qFormat/>
    <w:rsid w:val="00E07461"/>
    <w:pPr>
      <w:tabs>
        <w:tab w:val="left" w:pos="1296"/>
      </w:tabs>
      <w:spacing w:after="0"/>
    </w:pPr>
    <w:rPr>
      <w:rFonts w:ascii="Times" w:eastAsia="MS PGothic" w:hAnsi="Times" w:cs="Times"/>
      <w:lang w:val="en-US"/>
    </w:rPr>
  </w:style>
  <w:style w:type="paragraph" w:customStyle="1" w:styleId="heading30">
    <w:name w:val="heading3"/>
    <w:basedOn w:val="Normal"/>
    <w:qFormat/>
    <w:rsid w:val="00E07461"/>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0746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07461"/>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07461"/>
    <w:pPr>
      <w:spacing w:after="0"/>
      <w:ind w:left="720"/>
      <w:contextualSpacing/>
    </w:pPr>
    <w:rPr>
      <w:rFonts w:eastAsia="Times New Roman"/>
      <w:sz w:val="24"/>
      <w:szCs w:val="24"/>
      <w:lang w:val="en-US" w:eastAsia="zh-CN"/>
    </w:rPr>
  </w:style>
  <w:style w:type="paragraph" w:customStyle="1" w:styleId="6111">
    <w:name w:val="标题 6111"/>
    <w:basedOn w:val="Normal"/>
    <w:qFormat/>
    <w:rsid w:val="00E07461"/>
    <w:pPr>
      <w:tabs>
        <w:tab w:val="left" w:pos="1152"/>
      </w:tabs>
      <w:spacing w:after="0"/>
    </w:pPr>
    <w:rPr>
      <w:rFonts w:ascii="Times" w:eastAsia="MS PGothic" w:hAnsi="Times" w:cs="Times"/>
      <w:lang w:val="en-US"/>
    </w:rPr>
  </w:style>
  <w:style w:type="paragraph" w:customStyle="1" w:styleId="7111">
    <w:name w:val="标题 7111"/>
    <w:basedOn w:val="Normal"/>
    <w:qFormat/>
    <w:rsid w:val="00E07461"/>
    <w:pPr>
      <w:tabs>
        <w:tab w:val="left" w:pos="1296"/>
      </w:tabs>
      <w:spacing w:after="0"/>
    </w:pPr>
    <w:rPr>
      <w:rFonts w:ascii="Times" w:eastAsia="MS PGothic" w:hAnsi="Times" w:cs="Times"/>
      <w:lang w:val="en-US"/>
    </w:rPr>
  </w:style>
  <w:style w:type="paragraph" w:customStyle="1" w:styleId="3GPPHeader">
    <w:name w:val="3GPP_Header"/>
    <w:basedOn w:val="Normal"/>
    <w:qFormat/>
    <w:rsid w:val="00E07461"/>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07461"/>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0746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07461"/>
    <w:rPr>
      <w:rFonts w:ascii="Times New Roman" w:eastAsia="Malgun Gothic" w:hAnsi="Times New Roman" w:cs="Batang"/>
      <w:lang w:val="en-GB" w:eastAsia="en-US"/>
    </w:rPr>
  </w:style>
  <w:style w:type="paragraph" w:customStyle="1" w:styleId="a3">
    <w:name w:val="스타일 양쪽"/>
    <w:basedOn w:val="Normal"/>
    <w:qFormat/>
    <w:rsid w:val="00E07461"/>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07461"/>
    <w:rPr>
      <w:color w:val="808080"/>
    </w:rPr>
  </w:style>
  <w:style w:type="paragraph" w:customStyle="1" w:styleId="CharCharCharCharCharChar1">
    <w:name w:val="Char Char Char Char Char Char1"/>
    <w:semiHidden/>
    <w:qFormat/>
    <w:rsid w:val="00E07461"/>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sid w:val="00E07461"/>
    <w:rPr>
      <w:rFonts w:ascii="?? ??" w:hAnsi="?? ??"/>
      <w:lang w:eastAsia="en-US"/>
    </w:rPr>
  </w:style>
  <w:style w:type="paragraph" w:customStyle="1" w:styleId="Doc-text2JK">
    <w:name w:val="Doc-text2_JK"/>
    <w:basedOn w:val="Normal"/>
    <w:link w:val="Doc-text2JKChar"/>
    <w:qFormat/>
    <w:rsid w:val="00E07461"/>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07461"/>
    <w:rPr>
      <w:rFonts w:ascii="Times New Roman" w:hAnsi="Times New Roman"/>
      <w:szCs w:val="24"/>
      <w:lang w:val="en-GB" w:eastAsia="en-GB"/>
    </w:rPr>
  </w:style>
  <w:style w:type="character" w:customStyle="1" w:styleId="ReferenceChar">
    <w:name w:val="Reference Char"/>
    <w:link w:val="Reference"/>
    <w:qFormat/>
    <w:rsid w:val="00E0746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sid w:val="00E07461"/>
    <w:rPr>
      <w:rFonts w:ascii="Times New Roman" w:eastAsia="Batang" w:hAnsi="Times New Roman"/>
      <w:kern w:val="2"/>
      <w:sz w:val="22"/>
      <w:szCs w:val="24"/>
      <w:lang w:val="en-GB" w:eastAsia="ko-KR"/>
    </w:rPr>
  </w:style>
  <w:style w:type="paragraph" w:styleId="NoSpacing">
    <w:name w:val="No Spacing"/>
    <w:uiPriority w:val="1"/>
    <w:qFormat/>
    <w:rsid w:val="00E07461"/>
    <w:pPr>
      <w:spacing w:after="160" w:line="259" w:lineRule="auto"/>
    </w:pPr>
    <w:rPr>
      <w:rFonts w:ascii="Calibri" w:eastAsia="SimSun" w:hAnsi="Calibri"/>
      <w:sz w:val="22"/>
      <w:szCs w:val="22"/>
    </w:rPr>
  </w:style>
  <w:style w:type="paragraph" w:customStyle="1" w:styleId="Equ">
    <w:name w:val="Equ"/>
    <w:basedOn w:val="BodyText"/>
    <w:qFormat/>
    <w:rsid w:val="00E07461"/>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07461"/>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0746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0746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0746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07461"/>
    <w:rPr>
      <w:rFonts w:ascii="Times" w:hAnsi="Times"/>
      <w:szCs w:val="24"/>
      <w:lang w:eastAsia="en-US"/>
    </w:rPr>
  </w:style>
  <w:style w:type="character" w:customStyle="1" w:styleId="BodyTextChar1">
    <w:name w:val="Body Text Char1"/>
    <w:basedOn w:val="DefaultParagraphFont"/>
    <w:qFormat/>
    <w:rsid w:val="00E07461"/>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0746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07461"/>
    <w:pPr>
      <w:spacing w:after="0"/>
      <w:ind w:left="720"/>
      <w:contextualSpacing/>
    </w:pPr>
    <w:rPr>
      <w:rFonts w:eastAsia="Times New Roman"/>
      <w:sz w:val="24"/>
      <w:szCs w:val="24"/>
      <w:lang w:val="en-US" w:eastAsia="zh-CN"/>
    </w:rPr>
  </w:style>
  <w:style w:type="paragraph" w:customStyle="1" w:styleId="xl63">
    <w:name w:val="xl63"/>
    <w:basedOn w:val="Normal"/>
    <w:qFormat/>
    <w:rsid w:val="00E0746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07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07461"/>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07461"/>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0746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074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07461"/>
    <w:rPr>
      <w:rFonts w:ascii="Arial" w:eastAsia="Times New Roman" w:hAnsi="Arial"/>
      <w:spacing w:val="2"/>
      <w:lang w:eastAsia="en-US"/>
    </w:rPr>
  </w:style>
  <w:style w:type="paragraph" w:customStyle="1" w:styleId="tac0">
    <w:name w:val="tac"/>
    <w:basedOn w:val="Normal"/>
    <w:uiPriority w:val="99"/>
    <w:qFormat/>
    <w:rsid w:val="00E0746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0746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0746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07461"/>
  </w:style>
  <w:style w:type="paragraph" w:customStyle="1" w:styleId="para">
    <w:name w:val="para"/>
    <w:basedOn w:val="Normal"/>
    <w:next w:val="para-ind"/>
    <w:qFormat/>
    <w:rsid w:val="00E07461"/>
    <w:pPr>
      <w:keepNext/>
      <w:spacing w:after="0"/>
    </w:pPr>
    <w:rPr>
      <w:rFonts w:eastAsia="Times New Roman"/>
      <w:sz w:val="24"/>
      <w:szCs w:val="24"/>
      <w:lang w:val="en-US" w:eastAsia="en-US"/>
    </w:rPr>
  </w:style>
  <w:style w:type="paragraph" w:customStyle="1" w:styleId="para-ind">
    <w:name w:val="para-ind"/>
    <w:basedOn w:val="Normal"/>
    <w:qFormat/>
    <w:rsid w:val="00E07461"/>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07461"/>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07461"/>
    <w:rPr>
      <w:rFonts w:ascii="Times New Roman" w:eastAsia="SimSun" w:hAnsi="Times New Roman"/>
      <w:b/>
      <w:sz w:val="24"/>
      <w:szCs w:val="22"/>
      <w:lang w:val="en-GB" w:eastAsia="en-US"/>
    </w:rPr>
  </w:style>
  <w:style w:type="character" w:customStyle="1" w:styleId="13">
    <w:name w:val="表 (青) 13 (文字)"/>
    <w:uiPriority w:val="34"/>
    <w:qFormat/>
    <w:locked/>
    <w:rsid w:val="00E07461"/>
    <w:rPr>
      <w:rFonts w:eastAsia="MS Gothic"/>
      <w:sz w:val="24"/>
      <w:szCs w:val="24"/>
      <w:lang w:val="en-GB" w:eastAsia="en-US"/>
    </w:rPr>
  </w:style>
  <w:style w:type="character" w:customStyle="1" w:styleId="131">
    <w:name w:val="表 (青) 13 (文字)1"/>
    <w:uiPriority w:val="34"/>
    <w:qFormat/>
    <w:rsid w:val="00E07461"/>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07461"/>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07461"/>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07461"/>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07461"/>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07461"/>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07461"/>
    <w:pPr>
      <w:keepNext/>
      <w:spacing w:before="240" w:after="60"/>
    </w:pPr>
    <w:rPr>
      <w:rFonts w:eastAsia="SimSun"/>
      <w:b/>
      <w:i/>
      <w:iCs/>
      <w:sz w:val="20"/>
      <w:szCs w:val="26"/>
    </w:rPr>
  </w:style>
  <w:style w:type="character" w:customStyle="1" w:styleId="Mention1">
    <w:name w:val="Mention1"/>
    <w:uiPriority w:val="99"/>
    <w:semiHidden/>
    <w:unhideWhenUsed/>
    <w:qFormat/>
    <w:rsid w:val="00E07461"/>
    <w:rPr>
      <w:color w:val="2B579A"/>
      <w:shd w:val="clear" w:color="auto" w:fill="E6E6E6"/>
    </w:rPr>
  </w:style>
  <w:style w:type="character" w:customStyle="1" w:styleId="UnresolvedMention1">
    <w:name w:val="Unresolved Mention1"/>
    <w:uiPriority w:val="99"/>
    <w:semiHidden/>
    <w:unhideWhenUsed/>
    <w:qFormat/>
    <w:rsid w:val="00E07461"/>
    <w:rPr>
      <w:color w:val="808080"/>
      <w:shd w:val="clear" w:color="auto" w:fill="E6E6E6"/>
    </w:rPr>
  </w:style>
  <w:style w:type="character" w:customStyle="1" w:styleId="BodyText2Char">
    <w:name w:val="Body Text 2 Char"/>
    <w:basedOn w:val="DefaultParagraphFont"/>
    <w:link w:val="BodyText2"/>
    <w:qFormat/>
    <w:rsid w:val="00E07461"/>
    <w:rPr>
      <w:rFonts w:ascii="Times New Roman" w:hAnsi="Times New Roman"/>
      <w:i/>
      <w:iCs/>
      <w:lang w:val="en-GB" w:eastAsia="ja-JP"/>
    </w:rPr>
  </w:style>
  <w:style w:type="character" w:customStyle="1" w:styleId="ParagraphChar">
    <w:name w:val="Paragraph Char"/>
    <w:link w:val="Paragraph"/>
    <w:qFormat/>
    <w:locked/>
    <w:rsid w:val="00E07461"/>
    <w:rPr>
      <w:rFonts w:ascii="Times New Roman" w:hAnsi="Times New Roman"/>
      <w:sz w:val="22"/>
      <w:lang w:val="en-GB" w:eastAsia="en-US"/>
    </w:rPr>
  </w:style>
  <w:style w:type="character" w:customStyle="1" w:styleId="ColorfulList-Accent1Char">
    <w:name w:val="Colorful List - Accent 1 Char"/>
    <w:uiPriority w:val="34"/>
    <w:qFormat/>
    <w:locked/>
    <w:rsid w:val="00E07461"/>
    <w:rPr>
      <w:rFonts w:eastAsia="MS Gothic"/>
      <w:sz w:val="24"/>
      <w:szCs w:val="24"/>
      <w:lang w:eastAsia="en-US"/>
    </w:rPr>
  </w:style>
  <w:style w:type="table" w:customStyle="1" w:styleId="GridTable4-Accent51">
    <w:name w:val="Grid Table 4 - Accent 51"/>
    <w:basedOn w:val="TableNormal"/>
    <w:uiPriority w:val="49"/>
    <w:qFormat/>
    <w:rsid w:val="00E07461"/>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07461"/>
    <w:rPr>
      <w:color w:val="000000"/>
    </w:rPr>
  </w:style>
  <w:style w:type="paragraph" w:customStyle="1" w:styleId="20">
    <w:name w:val="列出段落2"/>
    <w:basedOn w:val="Normal"/>
    <w:link w:val="Char0"/>
    <w:uiPriority w:val="34"/>
    <w:qFormat/>
    <w:rsid w:val="00E07461"/>
    <w:pPr>
      <w:spacing w:after="0"/>
      <w:ind w:leftChars="400" w:left="840"/>
    </w:pPr>
    <w:rPr>
      <w:rFonts w:eastAsia="MS Gothic"/>
      <w:sz w:val="24"/>
    </w:rPr>
  </w:style>
  <w:style w:type="character" w:customStyle="1" w:styleId="Char0">
    <w:name w:val="列出段落 Char"/>
    <w:link w:val="20"/>
    <w:uiPriority w:val="34"/>
    <w:qFormat/>
    <w:rsid w:val="00E07461"/>
    <w:rPr>
      <w:rFonts w:ascii="Times New Roman" w:eastAsia="MS Gothic" w:hAnsi="Times New Roman"/>
      <w:sz w:val="24"/>
      <w:lang w:val="en-GB" w:eastAsia="ja-JP"/>
    </w:rPr>
  </w:style>
  <w:style w:type="paragraph" w:customStyle="1" w:styleId="Normal1CharChar">
    <w:name w:val="Normal1 Char Char"/>
    <w:basedOn w:val="Normal"/>
    <w:qFormat/>
    <w:rsid w:val="00E0746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07461"/>
    <w:rPr>
      <w:rFonts w:eastAsia="Times New Roman"/>
      <w:szCs w:val="24"/>
    </w:rPr>
  </w:style>
  <w:style w:type="paragraph" w:customStyle="1" w:styleId="B-Body">
    <w:name w:val="B-Body"/>
    <w:link w:val="B-BodyChar"/>
    <w:qFormat/>
    <w:rsid w:val="00E07461"/>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sid w:val="00E07461"/>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07461"/>
    <w:pPr>
      <w:numPr>
        <w:numId w:val="16"/>
      </w:numPr>
      <w:tabs>
        <w:tab w:val="clear" w:pos="1622"/>
      </w:tabs>
    </w:pPr>
  </w:style>
  <w:style w:type="character" w:customStyle="1" w:styleId="ComeBackCharChar">
    <w:name w:val="ComeBack Char Char"/>
    <w:link w:val="ComeBack"/>
    <w:qFormat/>
    <w:rsid w:val="00E07461"/>
    <w:rPr>
      <w:rFonts w:ascii="Arial" w:hAnsi="Arial"/>
      <w:szCs w:val="24"/>
      <w:lang w:val="en-GB" w:eastAsia="en-GB"/>
    </w:rPr>
  </w:style>
  <w:style w:type="paragraph" w:customStyle="1" w:styleId="RAN1text">
    <w:name w:val="RAN1 text"/>
    <w:basedOn w:val="BodyText"/>
    <w:link w:val="RAN1textChar"/>
    <w:qFormat/>
    <w:rsid w:val="00E07461"/>
    <w:pPr>
      <w:overflowPunct/>
      <w:autoSpaceDE/>
      <w:autoSpaceDN/>
      <w:adjustRightInd/>
      <w:spacing w:after="0"/>
      <w:jc w:val="both"/>
      <w:textAlignment w:val="auto"/>
    </w:pPr>
    <w:rPr>
      <w:szCs w:val="24"/>
    </w:rPr>
  </w:style>
  <w:style w:type="character" w:customStyle="1" w:styleId="RAN1textChar">
    <w:name w:val="RAN1 text Char"/>
    <w:link w:val="RAN1text"/>
    <w:qFormat/>
    <w:rsid w:val="00E07461"/>
    <w:rPr>
      <w:rFonts w:ascii="Times New Roman" w:hAnsi="Times New Roman"/>
      <w:szCs w:val="24"/>
    </w:rPr>
  </w:style>
  <w:style w:type="paragraph" w:customStyle="1" w:styleId="RAN1tdoc">
    <w:name w:val="RAN1 tdoc"/>
    <w:basedOn w:val="Normal"/>
    <w:link w:val="RAN1tdocChar"/>
    <w:qFormat/>
    <w:rsid w:val="00E07461"/>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07461"/>
    <w:pPr>
      <w:numPr>
        <w:numId w:val="17"/>
      </w:numPr>
      <w:spacing w:after="0"/>
    </w:pPr>
    <w:rPr>
      <w:rFonts w:ascii="Times" w:eastAsia="Batang" w:hAnsi="Times"/>
      <w:szCs w:val="24"/>
    </w:rPr>
  </w:style>
  <w:style w:type="character" w:customStyle="1" w:styleId="RAN1tdocChar">
    <w:name w:val="RAN1 tdoc Char"/>
    <w:link w:val="RAN1tdoc"/>
    <w:qFormat/>
    <w:rsid w:val="00E07461"/>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0746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07461"/>
    <w:rPr>
      <w:rFonts w:ascii="Times" w:eastAsia="Batang" w:hAnsi="Times"/>
      <w:szCs w:val="24"/>
      <w:lang w:val="en-GB" w:eastAsia="ja-JP"/>
    </w:rPr>
  </w:style>
  <w:style w:type="paragraph" w:customStyle="1" w:styleId="RAN1bullet3">
    <w:name w:val="RAN1 bullet3"/>
    <w:basedOn w:val="RAN1bullet2"/>
    <w:link w:val="RAN1bullet3Char"/>
    <w:qFormat/>
    <w:rsid w:val="00E07461"/>
    <w:pPr>
      <w:numPr>
        <w:ilvl w:val="2"/>
        <w:numId w:val="19"/>
      </w:numPr>
    </w:pPr>
  </w:style>
  <w:style w:type="character" w:customStyle="1" w:styleId="RAN1bullet2Char">
    <w:name w:val="RAN1 bullet2 Char"/>
    <w:link w:val="RAN1bullet2"/>
    <w:qFormat/>
    <w:rsid w:val="00E07461"/>
    <w:rPr>
      <w:rFonts w:ascii="Times" w:eastAsia="Batang" w:hAnsi="Times"/>
      <w:lang w:eastAsia="en-US"/>
    </w:rPr>
  </w:style>
  <w:style w:type="paragraph" w:customStyle="1" w:styleId="RAN1normal">
    <w:name w:val="RAN1 normal"/>
    <w:basedOn w:val="Normal"/>
    <w:link w:val="RAN1normalChar"/>
    <w:qFormat/>
    <w:rsid w:val="00E0746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07461"/>
    <w:rPr>
      <w:rFonts w:ascii="Times" w:eastAsia="Batang" w:hAnsi="Times"/>
      <w:lang w:eastAsia="en-US"/>
    </w:rPr>
  </w:style>
  <w:style w:type="character" w:customStyle="1" w:styleId="ProposalChar">
    <w:name w:val="Proposal Char"/>
    <w:link w:val="Proposal"/>
    <w:qFormat/>
    <w:rsid w:val="00E07461"/>
    <w:rPr>
      <w:rFonts w:ascii="Arial" w:eastAsia="Times New Roman" w:hAnsi="Arial"/>
      <w:b/>
      <w:bCs/>
      <w:lang w:val="en-GB"/>
    </w:rPr>
  </w:style>
  <w:style w:type="character" w:customStyle="1" w:styleId="RAN1normalChar">
    <w:name w:val="RAN1 normal Char"/>
    <w:link w:val="RAN1normal"/>
    <w:qFormat/>
    <w:rsid w:val="00E07461"/>
    <w:rPr>
      <w:rFonts w:ascii="Times" w:eastAsia="Batang" w:hAnsi="Times"/>
      <w:szCs w:val="24"/>
      <w:lang w:val="en-GB"/>
    </w:rPr>
  </w:style>
  <w:style w:type="character" w:customStyle="1" w:styleId="BookTitle1">
    <w:name w:val="Book Title1"/>
    <w:uiPriority w:val="33"/>
    <w:qFormat/>
    <w:rsid w:val="00E07461"/>
    <w:rPr>
      <w:b/>
      <w:bCs/>
      <w:i/>
      <w:iCs/>
      <w:spacing w:val="5"/>
    </w:rPr>
  </w:style>
  <w:style w:type="paragraph" w:customStyle="1" w:styleId="10">
    <w:name w:val="列出段落1"/>
    <w:basedOn w:val="Normal"/>
    <w:uiPriority w:val="34"/>
    <w:qFormat/>
    <w:rsid w:val="00E07461"/>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0746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0746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07461"/>
    <w:pPr>
      <w:ind w:leftChars="100" w:left="1020" w:rightChars="100" w:right="100"/>
    </w:pPr>
    <w:rPr>
      <w:b/>
      <w:i/>
    </w:rPr>
  </w:style>
  <w:style w:type="character" w:customStyle="1" w:styleId="prop-bullet0">
    <w:name w:val="prop-bullet (文字)"/>
    <w:basedOn w:val="bullet0"/>
    <w:link w:val="prop-bullet"/>
    <w:qFormat/>
    <w:rsid w:val="00E07461"/>
    <w:rPr>
      <w:rFonts w:ascii="Times New Roman" w:eastAsia="MS Gothic" w:hAnsi="Times New Roman"/>
      <w:b/>
      <w:i/>
      <w:sz w:val="24"/>
      <w:lang w:val="en-GB" w:eastAsia="ja-JP"/>
    </w:rPr>
  </w:style>
  <w:style w:type="paragraph" w:customStyle="1" w:styleId="onecomwebmail-msonormal">
    <w:name w:val="onecomwebmail-msonormal"/>
    <w:basedOn w:val="Normal"/>
    <w:qFormat/>
    <w:rsid w:val="00E07461"/>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0746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07461"/>
    <w:rPr>
      <w:rFonts w:ascii="Times New Roman" w:eastAsia="SimSun" w:hAnsi="Times New Roman"/>
      <w:lang w:val="en-GB"/>
    </w:rPr>
  </w:style>
  <w:style w:type="paragraph" w:customStyle="1" w:styleId="tdoc">
    <w:name w:val="tdoc"/>
    <w:basedOn w:val="Normal"/>
    <w:link w:val="tdocChar"/>
    <w:qFormat/>
    <w:rsid w:val="00E07461"/>
    <w:pPr>
      <w:spacing w:after="0"/>
      <w:ind w:left="1440" w:hanging="1440"/>
    </w:pPr>
    <w:rPr>
      <w:rFonts w:ascii="Times" w:eastAsia="Batang" w:hAnsi="Times"/>
      <w:szCs w:val="24"/>
      <w:lang w:eastAsia="en-US"/>
    </w:rPr>
  </w:style>
  <w:style w:type="paragraph" w:customStyle="1" w:styleId="text0">
    <w:name w:val="text"/>
    <w:basedOn w:val="tdoc"/>
    <w:link w:val="textChar0"/>
    <w:qFormat/>
    <w:rsid w:val="00E07461"/>
    <w:pPr>
      <w:ind w:left="0" w:firstLine="0"/>
    </w:pPr>
  </w:style>
  <w:style w:type="character" w:customStyle="1" w:styleId="tdocChar">
    <w:name w:val="tdoc Char"/>
    <w:link w:val="tdoc"/>
    <w:qFormat/>
    <w:rsid w:val="00E07461"/>
    <w:rPr>
      <w:rFonts w:ascii="Times" w:eastAsia="Batang" w:hAnsi="Times"/>
      <w:szCs w:val="24"/>
      <w:lang w:val="en-GB" w:eastAsia="en-US"/>
    </w:rPr>
  </w:style>
  <w:style w:type="paragraph" w:customStyle="1" w:styleId="bullet1">
    <w:name w:val="bullet1"/>
    <w:basedOn w:val="text0"/>
    <w:link w:val="bullet1Char"/>
    <w:qFormat/>
    <w:rsid w:val="00E07461"/>
  </w:style>
  <w:style w:type="character" w:customStyle="1" w:styleId="textChar0">
    <w:name w:val="text Char"/>
    <w:basedOn w:val="tdocChar"/>
    <w:link w:val="text0"/>
    <w:qFormat/>
    <w:rsid w:val="00E07461"/>
    <w:rPr>
      <w:rFonts w:ascii="Times" w:eastAsia="Batang" w:hAnsi="Times"/>
      <w:szCs w:val="24"/>
      <w:lang w:val="en-GB" w:eastAsia="en-US"/>
    </w:rPr>
  </w:style>
  <w:style w:type="paragraph" w:customStyle="1" w:styleId="bullet2">
    <w:name w:val="bullet2"/>
    <w:basedOn w:val="text0"/>
    <w:link w:val="bullet2Char"/>
    <w:qFormat/>
    <w:rsid w:val="00E07461"/>
    <w:pPr>
      <w:numPr>
        <w:ilvl w:val="1"/>
        <w:numId w:val="20"/>
      </w:numPr>
    </w:pPr>
  </w:style>
  <w:style w:type="character" w:customStyle="1" w:styleId="bullet1Char">
    <w:name w:val="bullet1 Char"/>
    <w:basedOn w:val="textChar0"/>
    <w:link w:val="bullet1"/>
    <w:qFormat/>
    <w:rsid w:val="00E07461"/>
    <w:rPr>
      <w:rFonts w:ascii="Times" w:eastAsia="Batang" w:hAnsi="Times"/>
      <w:szCs w:val="24"/>
      <w:lang w:val="en-GB" w:eastAsia="en-US"/>
    </w:rPr>
  </w:style>
  <w:style w:type="paragraph" w:customStyle="1" w:styleId="bullet3">
    <w:name w:val="bullet3"/>
    <w:basedOn w:val="text0"/>
    <w:link w:val="bullet3Char"/>
    <w:qFormat/>
    <w:rsid w:val="00E07461"/>
    <w:pPr>
      <w:numPr>
        <w:ilvl w:val="2"/>
        <w:numId w:val="20"/>
      </w:numPr>
      <w:ind w:hanging="180"/>
    </w:pPr>
  </w:style>
  <w:style w:type="character" w:customStyle="1" w:styleId="bullet2Char">
    <w:name w:val="bullet2 Char"/>
    <w:basedOn w:val="textChar0"/>
    <w:link w:val="bullet2"/>
    <w:qFormat/>
    <w:rsid w:val="00E07461"/>
    <w:rPr>
      <w:rFonts w:ascii="Times" w:eastAsia="Batang" w:hAnsi="Times"/>
      <w:szCs w:val="24"/>
      <w:lang w:val="en-GB" w:eastAsia="en-US"/>
    </w:rPr>
  </w:style>
  <w:style w:type="paragraph" w:customStyle="1" w:styleId="bullet4">
    <w:name w:val="bullet4"/>
    <w:basedOn w:val="text0"/>
    <w:link w:val="bullet4Char"/>
    <w:qFormat/>
    <w:rsid w:val="00E07461"/>
    <w:pPr>
      <w:numPr>
        <w:ilvl w:val="3"/>
        <w:numId w:val="20"/>
      </w:numPr>
    </w:pPr>
  </w:style>
  <w:style w:type="character" w:customStyle="1" w:styleId="bullet3Char">
    <w:name w:val="bullet3 Char"/>
    <w:basedOn w:val="textChar0"/>
    <w:link w:val="bullet3"/>
    <w:qFormat/>
    <w:rsid w:val="00E07461"/>
    <w:rPr>
      <w:rFonts w:ascii="Times" w:eastAsia="Batang" w:hAnsi="Times"/>
      <w:szCs w:val="24"/>
      <w:lang w:val="en-GB" w:eastAsia="en-US"/>
    </w:rPr>
  </w:style>
  <w:style w:type="paragraph" w:customStyle="1" w:styleId="11">
    <w:name w:val="목록 단락1"/>
    <w:basedOn w:val="Normal"/>
    <w:uiPriority w:val="34"/>
    <w:qFormat/>
    <w:rsid w:val="00E07461"/>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07461"/>
    <w:rPr>
      <w:rFonts w:ascii="Times" w:eastAsia="Batang" w:hAnsi="Times"/>
      <w:szCs w:val="24"/>
      <w:lang w:val="en-GB" w:eastAsia="en-US"/>
    </w:rPr>
  </w:style>
  <w:style w:type="table" w:customStyle="1" w:styleId="TableGrid1">
    <w:name w:val="Table Grid1"/>
    <w:basedOn w:val="TableNormal"/>
    <w:uiPriority w:val="39"/>
    <w:qFormat/>
    <w:rsid w:val="00E0746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07461"/>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07461"/>
    <w:rPr>
      <w:rFonts w:ascii="Arial" w:hAnsi="Arial"/>
      <w:color w:val="FF0000"/>
      <w:sz w:val="24"/>
    </w:rPr>
  </w:style>
  <w:style w:type="character" w:customStyle="1" w:styleId="BodyText3Char">
    <w:name w:val="Body Text 3 Char"/>
    <w:basedOn w:val="DefaultParagraphFont"/>
    <w:link w:val="BodyText3"/>
    <w:qFormat/>
    <w:rsid w:val="00E07461"/>
    <w:rPr>
      <w:rFonts w:ascii="Calibri" w:eastAsia="SimSun" w:hAnsi="Calibri"/>
      <w:i/>
      <w:kern w:val="2"/>
    </w:rPr>
  </w:style>
  <w:style w:type="paragraph" w:customStyle="1" w:styleId="Bulletedo1">
    <w:name w:val="Bulleted o 1"/>
    <w:basedOn w:val="Normal"/>
    <w:qFormat/>
    <w:rsid w:val="00E07461"/>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07461"/>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07461"/>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07461"/>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07461"/>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07461"/>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07461"/>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rsid w:val="00E07461"/>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07461"/>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07461"/>
    <w:rPr>
      <w:rFonts w:ascii="Arial" w:hAnsi="Arial"/>
      <w:sz w:val="18"/>
      <w:lang w:val="en-GB" w:eastAsia="ja-JP"/>
    </w:rPr>
  </w:style>
  <w:style w:type="character" w:customStyle="1" w:styleId="SubtitleChar">
    <w:name w:val="Subtitle Char"/>
    <w:basedOn w:val="DefaultParagraphFont"/>
    <w:link w:val="Subtitle"/>
    <w:qFormat/>
    <w:rsid w:val="00E0746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07461"/>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07461"/>
    <w:rPr>
      <w:rFonts w:ascii="Courier New" w:eastAsia="Times New Roman" w:hAnsi="Courier New" w:cs="Courier New"/>
    </w:rPr>
  </w:style>
  <w:style w:type="character" w:customStyle="1" w:styleId="TFChar">
    <w:name w:val="TF Char"/>
    <w:basedOn w:val="DefaultParagraphFont"/>
    <w:link w:val="TF"/>
    <w:qFormat/>
    <w:rsid w:val="00E07461"/>
    <w:rPr>
      <w:rFonts w:ascii="Arial" w:hAnsi="Arial"/>
      <w:b/>
      <w:lang w:val="en-GB" w:eastAsia="ja-JP"/>
    </w:rPr>
  </w:style>
  <w:style w:type="paragraph" w:customStyle="1" w:styleId="3GPPAgreements">
    <w:name w:val="3GPP Agreements"/>
    <w:basedOn w:val="Normal"/>
    <w:link w:val="3GPPAgreementsChar"/>
    <w:qFormat/>
    <w:rsid w:val="00E07461"/>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E07461"/>
    <w:rPr>
      <w:rFonts w:ascii="Times New Roman" w:eastAsia="SimSun" w:hAnsi="Times New Roman"/>
    </w:rPr>
  </w:style>
  <w:style w:type="character" w:customStyle="1" w:styleId="IntenseEmphasis1">
    <w:name w:val="Intense Emphasis1"/>
    <w:uiPriority w:val="21"/>
    <w:qFormat/>
    <w:rsid w:val="00E07461"/>
    <w:rPr>
      <w:b/>
      <w:bCs/>
      <w:i/>
      <w:iCs/>
      <w:color w:val="4F81BD"/>
    </w:rPr>
  </w:style>
  <w:style w:type="paragraph" w:customStyle="1" w:styleId="3GPPText">
    <w:name w:val="3GPP Text"/>
    <w:basedOn w:val="Normal"/>
    <w:link w:val="3GPPTextChar"/>
    <w:qFormat/>
    <w:rsid w:val="00E07461"/>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07461"/>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07461"/>
    <w:rPr>
      <w:rFonts w:ascii="Times New Roman" w:hAnsi="Times New Roman"/>
      <w:lang w:val="en-GB" w:eastAsia="ja-JP"/>
    </w:rPr>
  </w:style>
  <w:style w:type="character" w:customStyle="1" w:styleId="BodyTextIndent2Char">
    <w:name w:val="Body Text Indent 2 Char"/>
    <w:basedOn w:val="DefaultParagraphFont"/>
    <w:link w:val="BodyTextIndent2"/>
    <w:qFormat/>
    <w:rsid w:val="00E07461"/>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07461"/>
    <w:rPr>
      <w:rFonts w:ascii="Times New Roman" w:hAnsi="Times New Roman"/>
      <w:lang w:val="en-GB" w:eastAsia="en-US"/>
    </w:rPr>
  </w:style>
  <w:style w:type="paragraph" w:customStyle="1" w:styleId="Revision11">
    <w:name w:val="Revision11"/>
    <w:hidden/>
    <w:uiPriority w:val="99"/>
    <w:semiHidden/>
    <w:qFormat/>
    <w:rsid w:val="00E07461"/>
    <w:pPr>
      <w:spacing w:after="200" w:line="276" w:lineRule="auto"/>
    </w:pPr>
    <w:rPr>
      <w:rFonts w:ascii="Times New Roman" w:hAnsi="Times New Roman"/>
      <w:lang w:val="en-GB" w:eastAsia="en-US"/>
    </w:rPr>
  </w:style>
  <w:style w:type="paragraph" w:customStyle="1" w:styleId="611">
    <w:name w:val="标题 611"/>
    <w:basedOn w:val="Normal"/>
    <w:qFormat/>
    <w:rsid w:val="00E07461"/>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0746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07461"/>
    <w:rPr>
      <w:color w:val="2B579A"/>
      <w:shd w:val="clear" w:color="auto" w:fill="E6E6E6"/>
    </w:rPr>
  </w:style>
  <w:style w:type="character" w:customStyle="1" w:styleId="UnresolvedMention11">
    <w:name w:val="Unresolved Mention11"/>
    <w:uiPriority w:val="99"/>
    <w:semiHidden/>
    <w:unhideWhenUsed/>
    <w:qFormat/>
    <w:rsid w:val="00E07461"/>
    <w:rPr>
      <w:color w:val="808080"/>
      <w:shd w:val="clear" w:color="auto" w:fill="E6E6E6"/>
    </w:rPr>
  </w:style>
  <w:style w:type="character" w:customStyle="1" w:styleId="BookTitle11">
    <w:name w:val="Book Title11"/>
    <w:uiPriority w:val="33"/>
    <w:qFormat/>
    <w:rsid w:val="00E07461"/>
    <w:rPr>
      <w:b/>
      <w:bCs/>
      <w:i/>
      <w:iCs/>
      <w:spacing w:val="5"/>
    </w:rPr>
  </w:style>
  <w:style w:type="paragraph" w:customStyle="1" w:styleId="1H1h1appheading1l1MemoHeading1h11h12h13h14h1">
    <w:name w:val="스타일 제목 1H1h1app heading 1l1Memo Heading 1h11h12h13h14h1..."/>
    <w:basedOn w:val="Heading1"/>
    <w:qFormat/>
    <w:rsid w:val="00E07461"/>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07461"/>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07461"/>
    <w:rPr>
      <w:rFonts w:ascii="Arial" w:hAnsi="Arial" w:cs="Arial" w:hint="default"/>
      <w:color w:val="666666"/>
      <w:sz w:val="18"/>
      <w:szCs w:val="18"/>
    </w:rPr>
  </w:style>
  <w:style w:type="character" w:customStyle="1" w:styleId="font8">
    <w:name w:val="font8"/>
    <w:basedOn w:val="DefaultParagraphFont"/>
    <w:qFormat/>
    <w:rsid w:val="00E07461"/>
  </w:style>
  <w:style w:type="character" w:customStyle="1" w:styleId="font7">
    <w:name w:val="font7"/>
    <w:basedOn w:val="DefaultParagraphFont"/>
    <w:qFormat/>
    <w:rsid w:val="00E07461"/>
  </w:style>
  <w:style w:type="character" w:customStyle="1" w:styleId="font5">
    <w:name w:val="font5"/>
    <w:basedOn w:val="DefaultParagraphFont"/>
    <w:qFormat/>
    <w:rsid w:val="00E07461"/>
  </w:style>
  <w:style w:type="paragraph" w:customStyle="1" w:styleId="TOCHeading1">
    <w:name w:val="TOC Heading1"/>
    <w:basedOn w:val="Heading1"/>
    <w:next w:val="Normal"/>
    <w:uiPriority w:val="39"/>
    <w:semiHidden/>
    <w:unhideWhenUsed/>
    <w:qFormat/>
    <w:rsid w:val="00E0746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07461"/>
    <w:rPr>
      <w:b/>
      <w:bCs/>
      <w:i/>
      <w:iCs/>
      <w:color w:val="4F81BD" w:themeColor="accent1"/>
    </w:rPr>
  </w:style>
  <w:style w:type="paragraph" w:customStyle="1" w:styleId="b11">
    <w:name w:val="b1"/>
    <w:basedOn w:val="Normal"/>
    <w:qFormat/>
    <w:rsid w:val="00E07461"/>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07461"/>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07461"/>
    <w:rPr>
      <w:rFonts w:ascii="Times New Roman" w:eastAsia="SimSun" w:hAnsi="Times New Roman"/>
    </w:rPr>
  </w:style>
  <w:style w:type="character" w:customStyle="1" w:styleId="NOChar1">
    <w:name w:val="NO Char1"/>
    <w:qFormat/>
    <w:locked/>
    <w:rsid w:val="00E07461"/>
    <w:rPr>
      <w:rFonts w:ascii="Times New Roman" w:hAnsi="Times New Roman"/>
      <w:lang w:val="en-GB"/>
    </w:rPr>
  </w:style>
  <w:style w:type="paragraph" w:customStyle="1" w:styleId="00Text">
    <w:name w:val="00_Text"/>
    <w:basedOn w:val="Normal"/>
    <w:link w:val="00TextChar"/>
    <w:qFormat/>
    <w:rsid w:val="00E07461"/>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07461"/>
    <w:rPr>
      <w:rFonts w:ascii="Times New Roman" w:eastAsia="SimSun" w:hAnsi="Times New Roman"/>
      <w:szCs w:val="24"/>
    </w:rPr>
  </w:style>
  <w:style w:type="paragraph" w:customStyle="1" w:styleId="000proposal">
    <w:name w:val="000_proposal"/>
    <w:basedOn w:val="00Text"/>
    <w:link w:val="000proposalChar"/>
    <w:qFormat/>
    <w:rsid w:val="00E07461"/>
    <w:rPr>
      <w:b/>
      <w:bCs/>
      <w:i/>
      <w:iCs/>
    </w:rPr>
  </w:style>
  <w:style w:type="character" w:customStyle="1" w:styleId="000proposalChar">
    <w:name w:val="000_proposal Char"/>
    <w:basedOn w:val="00TextChar"/>
    <w:link w:val="000proposal"/>
    <w:qFormat/>
    <w:rsid w:val="00E07461"/>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07461"/>
    <w:rPr>
      <w:rFonts w:ascii="Times New Roman" w:eastAsia="Times New Roman" w:hAnsi="Times New Roman" w:cs="Batang"/>
      <w:lang w:val="en-GB" w:eastAsia="en-US"/>
    </w:rPr>
  </w:style>
  <w:style w:type="paragraph" w:customStyle="1" w:styleId="0Maintext">
    <w:name w:val="0 Main text"/>
    <w:basedOn w:val="Normal"/>
    <w:link w:val="0MaintextChar"/>
    <w:qFormat/>
    <w:rsid w:val="00E07461"/>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07461"/>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07461"/>
    <w:rPr>
      <w:rFonts w:ascii="Times New Roman" w:eastAsia="Malgun Gothic" w:hAnsi="Times New Roman"/>
      <w:lang w:val="en-GB" w:eastAsia="en-US"/>
    </w:rPr>
  </w:style>
  <w:style w:type="character" w:customStyle="1" w:styleId="B3Char2">
    <w:name w:val="B3 Char2"/>
    <w:qFormat/>
    <w:rsid w:val="00E07461"/>
    <w:rPr>
      <w:rFonts w:ascii="Times New Roman" w:hAnsi="Times New Roman"/>
      <w:lang w:eastAsia="en-US"/>
    </w:rPr>
  </w:style>
  <w:style w:type="paragraph" w:customStyle="1" w:styleId="B6">
    <w:name w:val="B6"/>
    <w:basedOn w:val="B5"/>
    <w:qFormat/>
    <w:rsid w:val="00E07461"/>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07461"/>
    <w:pPr>
      <w:jc w:val="both"/>
    </w:pPr>
    <w:rPr>
      <w:rFonts w:eastAsia="Malgun Gothic"/>
      <w:i/>
      <w:iCs/>
      <w:color w:val="000000"/>
      <w:lang w:eastAsia="en-US"/>
    </w:rPr>
  </w:style>
  <w:style w:type="character" w:customStyle="1" w:styleId="QuoteChar">
    <w:name w:val="Quote Char"/>
    <w:link w:val="Quote1"/>
    <w:uiPriority w:val="29"/>
    <w:qFormat/>
    <w:rsid w:val="00E07461"/>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07461"/>
    <w:pPr>
      <w:spacing w:before="60" w:after="0"/>
      <w:ind w:left="1259" w:hanging="1259"/>
    </w:pPr>
    <w:rPr>
      <w:rFonts w:ascii="Arial" w:hAnsi="Arial"/>
      <w:szCs w:val="24"/>
      <w:lang w:eastAsia="en-GB"/>
    </w:rPr>
  </w:style>
  <w:style w:type="character" w:customStyle="1" w:styleId="Doc-titleChar">
    <w:name w:val="Doc-title Char"/>
    <w:link w:val="Doc-title"/>
    <w:qFormat/>
    <w:rsid w:val="00E07461"/>
    <w:rPr>
      <w:rFonts w:ascii="Arial" w:hAnsi="Arial"/>
      <w:szCs w:val="24"/>
      <w:lang w:val="en-GB" w:eastAsia="en-GB"/>
    </w:rPr>
  </w:style>
  <w:style w:type="paragraph" w:customStyle="1" w:styleId="EmailDiscussion">
    <w:name w:val="EmailDiscussion"/>
    <w:basedOn w:val="Normal"/>
    <w:next w:val="Doc-text2"/>
    <w:link w:val="EmailDiscussionChar"/>
    <w:qFormat/>
    <w:rsid w:val="00E0746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07461"/>
    <w:rPr>
      <w:rFonts w:ascii="Arial" w:hAnsi="Arial"/>
      <w:b/>
      <w:szCs w:val="24"/>
      <w:lang w:val="en-GB" w:eastAsia="en-GB"/>
    </w:rPr>
  </w:style>
  <w:style w:type="paragraph" w:customStyle="1" w:styleId="LSApproved">
    <w:name w:val="LS Approved"/>
    <w:basedOn w:val="Normal"/>
    <w:next w:val="Doc-text2"/>
    <w:qFormat/>
    <w:rsid w:val="00E0746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07461"/>
    <w:rPr>
      <w:rFonts w:ascii="Arial" w:eastAsia="MS Mincho" w:hAnsi="Arial" w:cs="Arial"/>
      <w:b/>
      <w:bCs/>
      <w:iCs/>
      <w:sz w:val="28"/>
      <w:szCs w:val="28"/>
      <w:lang w:val="en-GB" w:eastAsia="en-GB" w:bidi="ar-SA"/>
    </w:rPr>
  </w:style>
  <w:style w:type="character" w:customStyle="1" w:styleId="TAL0">
    <w:name w:val="TAL (文字)"/>
    <w:qFormat/>
    <w:rsid w:val="00E07461"/>
    <w:rPr>
      <w:rFonts w:ascii="Arial" w:eastAsia="Times New Roman" w:hAnsi="Arial"/>
      <w:sz w:val="18"/>
      <w:lang w:val="en-GB"/>
    </w:rPr>
  </w:style>
  <w:style w:type="table" w:customStyle="1" w:styleId="TableGrid30">
    <w:name w:val="Table Grid3"/>
    <w:basedOn w:val="TableNormal"/>
    <w:uiPriority w:val="39"/>
    <w:qFormat/>
    <w:rsid w:val="00E074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074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0746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07461"/>
    <w:rPr>
      <w:rFonts w:ascii="Arial" w:eastAsia="SimSun" w:hAnsi="Arial"/>
      <w:sz w:val="18"/>
      <w:lang w:val="en-GB" w:eastAsia="ja-JP"/>
    </w:rPr>
  </w:style>
  <w:style w:type="paragraph" w:customStyle="1" w:styleId="StylePLPatternClearGray-10">
    <w:name w:val="Style PL + Pattern: Clear (Gray-10%)"/>
    <w:basedOn w:val="PL"/>
    <w:qFormat/>
    <w:rsid w:val="00E07461"/>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07461"/>
    <w:rPr>
      <w:color w:val="2B579A"/>
      <w:shd w:val="clear" w:color="auto" w:fill="E6E6E6"/>
    </w:rPr>
  </w:style>
  <w:style w:type="character" w:customStyle="1" w:styleId="gd">
    <w:name w:val="gd"/>
    <w:qFormat/>
    <w:rsid w:val="00E07461"/>
  </w:style>
  <w:style w:type="character" w:customStyle="1" w:styleId="gi">
    <w:name w:val="gi"/>
    <w:qFormat/>
    <w:rsid w:val="00E07461"/>
  </w:style>
  <w:style w:type="character" w:customStyle="1" w:styleId="14">
    <w:name w:val="未处理的提及1"/>
    <w:uiPriority w:val="99"/>
    <w:unhideWhenUsed/>
    <w:qFormat/>
    <w:rsid w:val="00E07461"/>
    <w:rPr>
      <w:color w:val="808080"/>
      <w:shd w:val="clear" w:color="auto" w:fill="E6E6E6"/>
    </w:rPr>
  </w:style>
  <w:style w:type="paragraph" w:customStyle="1" w:styleId="App1">
    <w:name w:val="App1"/>
    <w:basedOn w:val="Normal"/>
    <w:next w:val="Normal"/>
    <w:qFormat/>
    <w:rsid w:val="00E07461"/>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0746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07461"/>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07461"/>
    <w:pPr>
      <w:numPr>
        <w:ilvl w:val="3"/>
      </w:numPr>
      <w:ind w:left="3447" w:hanging="360"/>
      <w:outlineLvl w:val="3"/>
    </w:pPr>
    <w:rPr>
      <w:sz w:val="24"/>
      <w:szCs w:val="24"/>
    </w:rPr>
  </w:style>
  <w:style w:type="paragraph" w:customStyle="1" w:styleId="Normal-1">
    <w:name w:val="Normal-1"/>
    <w:basedOn w:val="Normal"/>
    <w:qFormat/>
    <w:rsid w:val="00E0746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07461"/>
    <w:rPr>
      <w:rFonts w:ascii="Arial" w:eastAsia="SimSun" w:hAnsi="Arial" w:cs="Arial"/>
      <w:b/>
      <w:sz w:val="32"/>
      <w:lang w:val="en-GB" w:eastAsia="en-US"/>
    </w:rPr>
  </w:style>
  <w:style w:type="table" w:customStyle="1" w:styleId="Tablaconcuadrcula1">
    <w:name w:val="Tabla con cuadrícula1"/>
    <w:basedOn w:val="TableNormal"/>
    <w:qFormat/>
    <w:rsid w:val="00E0746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07461"/>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07461"/>
    <w:rPr>
      <w:color w:val="00000A"/>
      <w:sz w:val="22"/>
    </w:rPr>
  </w:style>
  <w:style w:type="paragraph" w:customStyle="1" w:styleId="BL">
    <w:name w:val="BL"/>
    <w:basedOn w:val="Normal"/>
    <w:qFormat/>
    <w:rsid w:val="00E07461"/>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07461"/>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07461"/>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07461"/>
    <w:rPr>
      <w:rFonts w:ascii="Times New Roman" w:eastAsia="SimSun" w:hAnsi="Times New Roman"/>
      <w:b/>
      <w:bCs/>
      <w:szCs w:val="24"/>
    </w:rPr>
  </w:style>
  <w:style w:type="character" w:customStyle="1" w:styleId="normaltextrun">
    <w:name w:val="normaltextrun"/>
    <w:qFormat/>
    <w:rsid w:val="00E07461"/>
  </w:style>
  <w:style w:type="character" w:customStyle="1" w:styleId="spellingerror">
    <w:name w:val="spellingerror"/>
    <w:qFormat/>
    <w:rsid w:val="00E07461"/>
  </w:style>
  <w:style w:type="paragraph" w:customStyle="1" w:styleId="Revision2">
    <w:name w:val="Revision2"/>
    <w:hidden/>
    <w:uiPriority w:val="99"/>
    <w:semiHidden/>
    <w:qFormat/>
    <w:rsid w:val="00E07461"/>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sid w:val="00E07461"/>
    <w:rPr>
      <w:color w:val="605E5C"/>
      <w:shd w:val="clear" w:color="auto" w:fill="E1DFDD"/>
    </w:rPr>
  </w:style>
  <w:style w:type="table" w:customStyle="1" w:styleId="TableGrid5">
    <w:name w:val="Table Grid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rsid w:val="00E0746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sid w:val="00E07461"/>
    <w:rPr>
      <w:color w:val="605E5C"/>
      <w:shd w:val="clear" w:color="auto" w:fill="E1DFDD"/>
    </w:rPr>
  </w:style>
  <w:style w:type="paragraph" w:customStyle="1" w:styleId="TOC10">
    <w:name w:val="TOC 标题1"/>
    <w:basedOn w:val="Heading1"/>
    <w:next w:val="Normal"/>
    <w:uiPriority w:val="39"/>
    <w:unhideWhenUsed/>
    <w:qFormat/>
    <w:rsid w:val="00E0746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2.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3.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8196C18-5097-41D9-893A-AF3B98D0B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62</Pages>
  <Words>25343</Words>
  <Characters>144459</Characters>
  <Application>Microsoft Office Word</Application>
  <DocSecurity>0</DocSecurity>
  <Lines>1203</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Siva Muruganathan</cp:lastModifiedBy>
  <cp:revision>2</cp:revision>
  <cp:lastPrinted>2020-10-23T14:51:00Z</cp:lastPrinted>
  <dcterms:created xsi:type="dcterms:W3CDTF">2020-10-27T13:52:00Z</dcterms:created>
  <dcterms:modified xsi:type="dcterms:W3CDTF">2020-10-27T13:52:00Z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