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Default="009165AA">
      <w:pPr>
        <w:spacing w:before="100" w:beforeAutospacing="1" w:after="100" w:afterAutospacing="1"/>
        <w:rPr>
          <w:rFonts w:ascii="Times New Roman" w:eastAsia="SimSun" w:hAnsi="Times New Roman" w:cs="Times New Roman"/>
          <w:kern w:val="0"/>
          <w:szCs w:val="21"/>
          <w:lang w:val="fr-FR"/>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w:t>
      </w:r>
      <w:proofErr w:type="spellStart"/>
      <w:proofErr w:type="gram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w:t>
      </w:r>
      <w:proofErr w:type="gramEnd"/>
      <w:r>
        <w:rPr>
          <w:rFonts w:ascii="Times New Roman" w:hAnsi="Times New Roman" w:cs="Times New Roman"/>
          <w:color w:val="000000"/>
          <w:szCs w:val="21"/>
          <w:shd w:val="clear" w:color="auto" w:fill="00FFFF"/>
        </w:rPr>
        <w:t>ZTE)</w:t>
      </w:r>
    </w:p>
    <w:p w14:paraId="5DF84A41"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Default="009165AA">
      <w:pPr>
        <w:spacing w:before="100" w:beforeAutospacing="1" w:after="100" w:afterAutospacing="1"/>
        <w:ind w:left="360"/>
        <w:rPr>
          <w:rFonts w:ascii="Times New Roman" w:hAnsi="Times New Roman" w:cs="Times New Roman"/>
          <w:szCs w:val="21"/>
          <w:lang w:val="fr-FR"/>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O2I,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 xml:space="preserve">oIP, O2O, repetitions counted </w:t>
            </w:r>
            <w:proofErr w:type="gramStart"/>
            <w:r>
              <w:rPr>
                <w:rFonts w:ascii="Times New Roman" w:eastAsia="SimSun" w:hAnsi="Times New Roman" w:cs="Times New Roman"/>
              </w:rPr>
              <w:t>on the basis of</w:t>
            </w:r>
            <w:proofErr w:type="gramEnd"/>
            <w:r>
              <w:rPr>
                <w:rFonts w:ascii="Times New Roman" w:eastAsia="SimSun" w:hAnsi="Times New Roman" w:cs="Times New Roman"/>
              </w:rPr>
              <w:t xml:space="preserve">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E51C00" w14:paraId="1BC4F074" w14:textId="77777777" w:rsidTr="00990E21">
        <w:trPr>
          <w:trHeight w:val="412"/>
          <w:jc w:val="center"/>
        </w:trPr>
        <w:tc>
          <w:tcPr>
            <w:tcW w:w="1809" w:type="dxa"/>
            <w:vAlign w:val="center"/>
          </w:tcPr>
          <w:p w14:paraId="6F1EFE05" w14:textId="435794FF" w:rsidR="00E51C00" w:rsidRDefault="00E51C00" w:rsidP="00990E21">
            <w:pPr>
              <w:jc w:val="center"/>
              <w:rPr>
                <w:rFonts w:ascii="Times New Roman" w:eastAsia="SimSun" w:hAnsi="Times New Roman" w:cs="Times New Roman"/>
              </w:rPr>
            </w:pPr>
          </w:p>
        </w:tc>
        <w:tc>
          <w:tcPr>
            <w:tcW w:w="1778" w:type="dxa"/>
            <w:vAlign w:val="center"/>
          </w:tcPr>
          <w:p w14:paraId="1303F098" w14:textId="02604C31" w:rsidR="00E51C00" w:rsidRDefault="00E51C00" w:rsidP="00990E21">
            <w:pPr>
              <w:jc w:val="center"/>
              <w:rPr>
                <w:rFonts w:ascii="Times New Roman" w:eastAsia="SimSun" w:hAnsi="Times New Roman" w:cs="Times New Roman"/>
              </w:rPr>
            </w:pPr>
          </w:p>
        </w:tc>
        <w:tc>
          <w:tcPr>
            <w:tcW w:w="1329" w:type="dxa"/>
            <w:vAlign w:val="center"/>
          </w:tcPr>
          <w:p w14:paraId="1931A48E" w14:textId="77777777" w:rsidR="00E51C00" w:rsidRDefault="00E51C00" w:rsidP="00990E21">
            <w:pPr>
              <w:jc w:val="center"/>
              <w:rPr>
                <w:rFonts w:ascii="Times New Roman" w:eastAsia="SimSun" w:hAnsi="Times New Roman" w:cs="Times New Roman"/>
              </w:rPr>
            </w:pPr>
          </w:p>
        </w:tc>
        <w:tc>
          <w:tcPr>
            <w:tcW w:w="1201" w:type="dxa"/>
            <w:vAlign w:val="center"/>
          </w:tcPr>
          <w:p w14:paraId="20828AF1" w14:textId="77777777" w:rsidR="00E51C00" w:rsidRDefault="00E51C00" w:rsidP="00990E21">
            <w:pPr>
              <w:jc w:val="center"/>
              <w:rPr>
                <w:rFonts w:ascii="Times New Roman" w:eastAsia="SimSun" w:hAnsi="Times New Roman" w:cs="Times New Roman"/>
              </w:rPr>
            </w:pPr>
          </w:p>
        </w:tc>
        <w:tc>
          <w:tcPr>
            <w:tcW w:w="3640" w:type="dxa"/>
            <w:vAlign w:val="center"/>
          </w:tcPr>
          <w:p w14:paraId="4B191199" w14:textId="765A5448" w:rsidR="00E51C00" w:rsidRDefault="00E51C00" w:rsidP="00990E21">
            <w:pPr>
              <w:jc w:val="left"/>
              <w:rPr>
                <w:rFonts w:ascii="Times New Roman" w:eastAsia="SimSun" w:hAnsi="Times New Roman" w:cs="Times New Roman"/>
                <w:bCs/>
              </w:rPr>
            </w:pP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w:t>
            </w:r>
            <w:r>
              <w:rPr>
                <w:rFonts w:ascii="Times New Roman" w:hAnsi="Times New Roman" w:cs="Times New Roman"/>
              </w:rPr>
              <w:lastRenderedPageBreak/>
              <w:t xml:space="preserve">each actual repetition is L=8. </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3km/h, 4 GHz, 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bl>
    <w:p w14:paraId="7F74E9E6" w14:textId="77777777" w:rsidR="002217D3" w:rsidRDefault="002217D3">
      <w:pPr>
        <w:jc w:val="center"/>
        <w:rPr>
          <w:rFonts w:eastAsia="SimSun"/>
        </w:rPr>
      </w:pPr>
    </w:p>
    <w:p w14:paraId="433E0CF2" w14:textId="77777777" w:rsidR="002217D3" w:rsidRDefault="009165AA">
      <w:pPr>
        <w:pStyle w:val="2"/>
        <w:spacing w:before="156" w:after="156"/>
        <w:rPr>
          <w:rFonts w:ascii="Arial" w:hAnsi="Arial" w:cs="Arial"/>
        </w:rPr>
      </w:pPr>
      <w:r>
        <w:rPr>
          <w:rFonts w:ascii="Arial" w:hAnsi="Arial" w:cs="Arial"/>
        </w:rPr>
        <w:lastRenderedPageBreak/>
        <w:t xml:space="preserve">2.2 Frequency </w:t>
      </w:r>
      <w:proofErr w:type="gramStart"/>
      <w:r>
        <w:rPr>
          <w:rFonts w:ascii="Arial" w:hAnsi="Arial" w:cs="Arial"/>
        </w:rPr>
        <w:t>domain based</w:t>
      </w:r>
      <w:proofErr w:type="gramEnd"/>
      <w:r>
        <w:rPr>
          <w:rFonts w:ascii="Arial" w:hAnsi="Arial" w:cs="Arial"/>
        </w:rPr>
        <w:t xml:space="preserve">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w:t>
            </w:r>
            <w:r>
              <w:rPr>
                <w:rFonts w:ascii="Times New Roman" w:hAnsi="Times New Roman" w:cs="Times New Roman" w:hint="eastAsia"/>
              </w:rPr>
              <w:lastRenderedPageBreak/>
              <w:t xml:space="preserve">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O2O, half PRB and 8 </w:t>
            </w:r>
            <w:r>
              <w:rPr>
                <w:rFonts w:ascii="Times New Roman" w:eastAsia="SimSun" w:hAnsi="Times New Roman" w:cs="Times New Roman"/>
              </w:rPr>
              <w:lastRenderedPageBreak/>
              <w:t>slots</w:t>
            </w:r>
          </w:p>
        </w:tc>
      </w:tr>
      <w:tr w:rsidR="002217D3" w14:paraId="197D0B3D" w14:textId="77777777">
        <w:trPr>
          <w:trHeight w:val="412"/>
          <w:jc w:val="center"/>
        </w:trPr>
        <w:tc>
          <w:tcPr>
            <w:tcW w:w="1809" w:type="dxa"/>
            <w:vAlign w:val="center"/>
          </w:tcPr>
          <w:p w14:paraId="12563AB4" w14:textId="77777777" w:rsidR="002217D3" w:rsidRDefault="002217D3">
            <w:pPr>
              <w:jc w:val="center"/>
              <w:rPr>
                <w:rFonts w:ascii="Times New Roman" w:eastAsia="SimSun" w:hAnsi="Times New Roman" w:cs="Times New Roman"/>
              </w:rPr>
            </w:pPr>
          </w:p>
        </w:tc>
        <w:tc>
          <w:tcPr>
            <w:tcW w:w="1778" w:type="dxa"/>
          </w:tcPr>
          <w:p w14:paraId="1116D101" w14:textId="77777777" w:rsidR="002217D3" w:rsidRDefault="002217D3">
            <w:pPr>
              <w:jc w:val="center"/>
              <w:rPr>
                <w:rFonts w:ascii="Times New Roman" w:eastAsia="SimSun" w:hAnsi="Times New Roman" w:cs="Times New Roman"/>
              </w:rPr>
            </w:pPr>
          </w:p>
        </w:tc>
        <w:tc>
          <w:tcPr>
            <w:tcW w:w="1329" w:type="dxa"/>
            <w:vAlign w:val="center"/>
          </w:tcPr>
          <w:p w14:paraId="335CBD06" w14:textId="77777777" w:rsidR="002217D3" w:rsidRDefault="002217D3">
            <w:pPr>
              <w:jc w:val="center"/>
              <w:rPr>
                <w:rFonts w:ascii="Times New Roman" w:eastAsia="SimSun" w:hAnsi="Times New Roman" w:cs="Times New Roman"/>
              </w:rPr>
            </w:pPr>
          </w:p>
        </w:tc>
        <w:tc>
          <w:tcPr>
            <w:tcW w:w="1201" w:type="dxa"/>
            <w:vAlign w:val="center"/>
          </w:tcPr>
          <w:p w14:paraId="07CC68B9" w14:textId="77777777" w:rsidR="002217D3" w:rsidRDefault="002217D3">
            <w:pPr>
              <w:jc w:val="center"/>
              <w:rPr>
                <w:rFonts w:ascii="Times New Roman" w:eastAsia="SimSun" w:hAnsi="Times New Roman" w:cs="Times New Roman"/>
              </w:rPr>
            </w:pPr>
          </w:p>
        </w:tc>
        <w:tc>
          <w:tcPr>
            <w:tcW w:w="3640" w:type="dxa"/>
            <w:vAlign w:val="center"/>
          </w:tcPr>
          <w:p w14:paraId="47DA3701" w14:textId="77777777" w:rsidR="002217D3" w:rsidRDefault="002217D3">
            <w:pPr>
              <w:jc w:val="center"/>
              <w:rPr>
                <w:rFonts w:ascii="Times New Roman" w:eastAsia="SimSun" w:hAnsi="Times New Roman" w:cs="Times New Roman"/>
              </w:rPr>
            </w:pPr>
          </w:p>
        </w:tc>
      </w:tr>
      <w:tr w:rsidR="002217D3" w14:paraId="0DCAC195" w14:textId="77777777">
        <w:trPr>
          <w:trHeight w:val="412"/>
          <w:jc w:val="center"/>
        </w:trPr>
        <w:tc>
          <w:tcPr>
            <w:tcW w:w="1809" w:type="dxa"/>
            <w:vAlign w:val="center"/>
          </w:tcPr>
          <w:p w14:paraId="6D24EFE2" w14:textId="77777777" w:rsidR="002217D3" w:rsidRDefault="002217D3">
            <w:pPr>
              <w:jc w:val="center"/>
              <w:rPr>
                <w:rFonts w:ascii="Times New Roman" w:eastAsia="SimSun" w:hAnsi="Times New Roman" w:cs="Times New Roman"/>
              </w:rPr>
            </w:pPr>
          </w:p>
        </w:tc>
        <w:tc>
          <w:tcPr>
            <w:tcW w:w="1778" w:type="dxa"/>
          </w:tcPr>
          <w:p w14:paraId="3D13B14E" w14:textId="77777777" w:rsidR="002217D3" w:rsidRDefault="002217D3">
            <w:pPr>
              <w:jc w:val="center"/>
              <w:rPr>
                <w:rFonts w:ascii="Times New Roman" w:eastAsia="SimSun" w:hAnsi="Times New Roman" w:cs="Times New Roman"/>
              </w:rPr>
            </w:pPr>
          </w:p>
        </w:tc>
        <w:tc>
          <w:tcPr>
            <w:tcW w:w="1329" w:type="dxa"/>
            <w:vAlign w:val="center"/>
          </w:tcPr>
          <w:p w14:paraId="3785CF15" w14:textId="77777777" w:rsidR="002217D3" w:rsidRDefault="002217D3">
            <w:pPr>
              <w:jc w:val="center"/>
              <w:rPr>
                <w:rFonts w:ascii="Times New Roman" w:eastAsia="SimSun" w:hAnsi="Times New Roman" w:cs="Times New Roman"/>
              </w:rPr>
            </w:pPr>
          </w:p>
        </w:tc>
        <w:tc>
          <w:tcPr>
            <w:tcW w:w="1201" w:type="dxa"/>
            <w:vAlign w:val="center"/>
          </w:tcPr>
          <w:p w14:paraId="236638FD" w14:textId="77777777" w:rsidR="002217D3" w:rsidRDefault="002217D3">
            <w:pPr>
              <w:jc w:val="center"/>
              <w:rPr>
                <w:rFonts w:ascii="Times New Roman" w:eastAsia="SimSun" w:hAnsi="Times New Roman" w:cs="Times New Roman"/>
              </w:rPr>
            </w:pPr>
          </w:p>
        </w:tc>
        <w:tc>
          <w:tcPr>
            <w:tcW w:w="3640" w:type="dxa"/>
            <w:vAlign w:val="center"/>
          </w:tcPr>
          <w:p w14:paraId="23A50C04" w14:textId="77777777" w:rsidR="002217D3" w:rsidRDefault="002217D3">
            <w:pPr>
              <w:jc w:val="center"/>
              <w:rPr>
                <w:rFonts w:ascii="Times New Roman" w:eastAsia="SimSun" w:hAnsi="Times New Roman" w:cs="Times New Roman"/>
              </w:rPr>
            </w:pP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w:t>
            </w:r>
            <w:r w:rsidRPr="001421C1">
              <w:rPr>
                <w:rFonts w:ascii="Times New Roman" w:eastAsia="SimSun" w:hAnsi="Times New Roman" w:cs="Times New Roman"/>
              </w:rPr>
              <w:lastRenderedPageBreak/>
              <w:t>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5B79F0" w14:paraId="0F001632" w14:textId="77777777">
        <w:trPr>
          <w:trHeight w:val="412"/>
          <w:jc w:val="center"/>
        </w:trPr>
        <w:tc>
          <w:tcPr>
            <w:tcW w:w="1809" w:type="dxa"/>
            <w:vAlign w:val="center"/>
          </w:tcPr>
          <w:p w14:paraId="6D18C724" w14:textId="77777777" w:rsidR="005B79F0" w:rsidRDefault="005B79F0" w:rsidP="005B79F0">
            <w:pPr>
              <w:jc w:val="center"/>
              <w:rPr>
                <w:rFonts w:ascii="Times New Roman" w:eastAsia="SimSun" w:hAnsi="Times New Roman" w:cs="Times New Roman"/>
              </w:rPr>
            </w:pPr>
          </w:p>
        </w:tc>
        <w:tc>
          <w:tcPr>
            <w:tcW w:w="1778" w:type="dxa"/>
          </w:tcPr>
          <w:p w14:paraId="6A9CA184" w14:textId="77777777" w:rsidR="005B79F0" w:rsidRDefault="005B79F0" w:rsidP="005B79F0">
            <w:pPr>
              <w:jc w:val="center"/>
              <w:rPr>
                <w:rFonts w:ascii="Times New Roman" w:eastAsia="SimSun" w:hAnsi="Times New Roman" w:cs="Times New Roman"/>
              </w:rPr>
            </w:pPr>
          </w:p>
        </w:tc>
        <w:tc>
          <w:tcPr>
            <w:tcW w:w="1329" w:type="dxa"/>
            <w:vAlign w:val="center"/>
          </w:tcPr>
          <w:p w14:paraId="15ED4575" w14:textId="77777777" w:rsidR="005B79F0" w:rsidRDefault="005B79F0" w:rsidP="005B79F0">
            <w:pPr>
              <w:jc w:val="center"/>
              <w:rPr>
                <w:rFonts w:ascii="Times New Roman" w:eastAsia="SimSun" w:hAnsi="Times New Roman" w:cs="Times New Roman"/>
              </w:rPr>
            </w:pPr>
          </w:p>
        </w:tc>
        <w:tc>
          <w:tcPr>
            <w:tcW w:w="1201" w:type="dxa"/>
            <w:vAlign w:val="center"/>
          </w:tcPr>
          <w:p w14:paraId="4A8E60AF" w14:textId="77777777" w:rsidR="005B79F0" w:rsidRDefault="005B79F0" w:rsidP="005B79F0">
            <w:pPr>
              <w:jc w:val="center"/>
              <w:rPr>
                <w:rFonts w:ascii="Times New Roman" w:eastAsia="SimSun" w:hAnsi="Times New Roman" w:cs="Times New Roman"/>
              </w:rPr>
            </w:pPr>
          </w:p>
        </w:tc>
        <w:tc>
          <w:tcPr>
            <w:tcW w:w="3640" w:type="dxa"/>
            <w:vAlign w:val="center"/>
          </w:tcPr>
          <w:p w14:paraId="532008D8" w14:textId="77777777" w:rsidR="005B79F0" w:rsidRDefault="005B79F0" w:rsidP="005B79F0">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lastRenderedPageBreak/>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73BBC" w14:paraId="1AB0DF1A" w14:textId="77777777">
        <w:trPr>
          <w:trHeight w:val="412"/>
          <w:jc w:val="center"/>
        </w:trPr>
        <w:tc>
          <w:tcPr>
            <w:tcW w:w="1809" w:type="dxa"/>
            <w:vAlign w:val="center"/>
          </w:tcPr>
          <w:p w14:paraId="2170F390" w14:textId="77777777" w:rsidR="00473BBC" w:rsidRDefault="00473BBC" w:rsidP="00473BBC">
            <w:pPr>
              <w:jc w:val="center"/>
              <w:rPr>
                <w:rFonts w:ascii="Times New Roman" w:eastAsia="SimSun" w:hAnsi="Times New Roman" w:cs="Times New Roman"/>
              </w:rPr>
            </w:pPr>
          </w:p>
        </w:tc>
        <w:tc>
          <w:tcPr>
            <w:tcW w:w="1778" w:type="dxa"/>
          </w:tcPr>
          <w:p w14:paraId="053C9396" w14:textId="77777777" w:rsidR="00473BBC" w:rsidRDefault="00473BBC" w:rsidP="00473BBC">
            <w:pPr>
              <w:jc w:val="center"/>
              <w:rPr>
                <w:rFonts w:ascii="Times New Roman" w:eastAsia="SimSun" w:hAnsi="Times New Roman" w:cs="Times New Roman"/>
              </w:rPr>
            </w:pPr>
          </w:p>
        </w:tc>
        <w:tc>
          <w:tcPr>
            <w:tcW w:w="1329" w:type="dxa"/>
            <w:vAlign w:val="center"/>
          </w:tcPr>
          <w:p w14:paraId="7FF6A4C6" w14:textId="77777777" w:rsidR="00473BBC" w:rsidRDefault="00473BBC" w:rsidP="00473BBC">
            <w:pPr>
              <w:jc w:val="center"/>
              <w:rPr>
                <w:rFonts w:ascii="Times New Roman" w:eastAsia="SimSun" w:hAnsi="Times New Roman" w:cs="Times New Roman"/>
              </w:rPr>
            </w:pPr>
          </w:p>
        </w:tc>
        <w:tc>
          <w:tcPr>
            <w:tcW w:w="1201" w:type="dxa"/>
            <w:vAlign w:val="center"/>
          </w:tcPr>
          <w:p w14:paraId="341C447B" w14:textId="77777777" w:rsidR="00473BBC" w:rsidRDefault="00473BBC" w:rsidP="00473BBC">
            <w:pPr>
              <w:jc w:val="center"/>
              <w:rPr>
                <w:rFonts w:ascii="Times New Roman" w:eastAsia="SimSun" w:hAnsi="Times New Roman" w:cs="Times New Roman"/>
              </w:rPr>
            </w:pPr>
          </w:p>
        </w:tc>
        <w:tc>
          <w:tcPr>
            <w:tcW w:w="3640" w:type="dxa"/>
            <w:vAlign w:val="center"/>
          </w:tcPr>
          <w:p w14:paraId="3B7BE299" w14:textId="77777777" w:rsidR="00473BBC" w:rsidRDefault="00473BBC" w:rsidP="00473BBC">
            <w:pPr>
              <w:jc w:val="center"/>
              <w:rPr>
                <w:rFonts w:ascii="Times New Roman" w:eastAsia="SimSun" w:hAnsi="Times New Roman" w:cs="Times New Roman"/>
              </w:rPr>
            </w:pP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2"/>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116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2"/>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2"/>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2"/>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2"/>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w:t>
            </w:r>
            <w:proofErr w:type="gramStart"/>
            <w:r>
              <w:rPr>
                <w:rFonts w:ascii="Times New Roman" w:eastAsia="SimSun" w:hAnsi="Times New Roman" w:cs="Times New Roman"/>
              </w:rPr>
              <w:t>a</w:t>
            </w:r>
            <w:proofErr w:type="gramEnd"/>
            <w:r>
              <w:rPr>
                <w:rFonts w:ascii="Times New Roman" w:eastAsia="SimSun" w:hAnsi="Times New Roman" w:cs="Times New Roman"/>
              </w:rPr>
              <w:t xml:space="preserve">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2"/>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lastRenderedPageBreak/>
              <w:t xml:space="preserve">Baseline: NR PUCCH Format 3, 14 OFDM symbols </w:t>
            </w:r>
          </w:p>
          <w:p w14:paraId="0FE995B3" w14:textId="77777777" w:rsidR="000E1471" w:rsidRP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af9"/>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af9"/>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af9"/>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4D68578" w14:textId="77777777">
        <w:trPr>
          <w:trHeight w:val="376"/>
          <w:jc w:val="center"/>
        </w:trPr>
        <w:tc>
          <w:tcPr>
            <w:tcW w:w="1392" w:type="dxa"/>
            <w:vMerge w:val="restart"/>
            <w:vAlign w:val="center"/>
          </w:tcPr>
          <w:p w14:paraId="7BE47E6A" w14:textId="77777777" w:rsidR="002217D3" w:rsidRDefault="002217D3">
            <w:pPr>
              <w:jc w:val="center"/>
              <w:rPr>
                <w:rFonts w:ascii="Times New Roman" w:eastAsia="SimSun" w:hAnsi="Times New Roman" w:cs="Times New Roman"/>
              </w:rPr>
            </w:pPr>
          </w:p>
        </w:tc>
        <w:tc>
          <w:tcPr>
            <w:tcW w:w="2053" w:type="dxa"/>
            <w:vMerge w:val="restart"/>
            <w:vAlign w:val="center"/>
          </w:tcPr>
          <w:p w14:paraId="07D29E8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77777777" w:rsidR="002217D3" w:rsidRDefault="002217D3">
            <w:pPr>
              <w:jc w:val="center"/>
              <w:rPr>
                <w:rFonts w:ascii="Times New Roman" w:eastAsia="SimSun" w:hAnsi="Times New Roman" w:cs="Times New Roman"/>
              </w:rPr>
            </w:pPr>
          </w:p>
        </w:tc>
        <w:tc>
          <w:tcPr>
            <w:tcW w:w="3999" w:type="dxa"/>
            <w:vAlign w:val="center"/>
          </w:tcPr>
          <w:p w14:paraId="592E0083" w14:textId="77777777" w:rsidR="002217D3" w:rsidRDefault="002217D3">
            <w:pPr>
              <w:jc w:val="center"/>
              <w:rPr>
                <w:rFonts w:ascii="Times New Roman" w:eastAsia="SimSun" w:hAnsi="Times New Roman" w:cs="Times New Roman"/>
              </w:rPr>
            </w:pPr>
          </w:p>
        </w:tc>
      </w:tr>
      <w:tr w:rsidR="002217D3" w14:paraId="22DC074E" w14:textId="77777777">
        <w:trPr>
          <w:trHeight w:val="399"/>
          <w:jc w:val="center"/>
        </w:trPr>
        <w:tc>
          <w:tcPr>
            <w:tcW w:w="1392" w:type="dxa"/>
            <w:vMerge/>
            <w:vAlign w:val="center"/>
          </w:tcPr>
          <w:p w14:paraId="44CB2B4E" w14:textId="77777777" w:rsidR="002217D3" w:rsidRDefault="002217D3">
            <w:pPr>
              <w:jc w:val="center"/>
              <w:rPr>
                <w:rFonts w:ascii="Times New Roman" w:eastAsia="SimSun" w:hAnsi="Times New Roman" w:cs="Times New Roman"/>
              </w:rPr>
            </w:pPr>
          </w:p>
        </w:tc>
        <w:tc>
          <w:tcPr>
            <w:tcW w:w="2053" w:type="dxa"/>
            <w:vMerge/>
            <w:vAlign w:val="center"/>
          </w:tcPr>
          <w:p w14:paraId="41491997" w14:textId="77777777" w:rsidR="002217D3" w:rsidRDefault="002217D3">
            <w:pPr>
              <w:jc w:val="center"/>
              <w:rPr>
                <w:rFonts w:ascii="Times New Roman" w:eastAsia="SimSun" w:hAnsi="Times New Roman" w:cs="Times New Roman"/>
              </w:rPr>
            </w:pPr>
          </w:p>
        </w:tc>
        <w:tc>
          <w:tcPr>
            <w:tcW w:w="2316" w:type="dxa"/>
            <w:vAlign w:val="center"/>
          </w:tcPr>
          <w:p w14:paraId="2C678FEC" w14:textId="77777777" w:rsidR="002217D3" w:rsidRDefault="002217D3">
            <w:pPr>
              <w:jc w:val="center"/>
              <w:rPr>
                <w:rFonts w:ascii="Times New Roman" w:eastAsia="SimSun" w:hAnsi="Times New Roman" w:cs="Times New Roman"/>
              </w:rPr>
            </w:pPr>
          </w:p>
        </w:tc>
        <w:tc>
          <w:tcPr>
            <w:tcW w:w="3999" w:type="dxa"/>
            <w:vAlign w:val="center"/>
          </w:tcPr>
          <w:p w14:paraId="1C0910F3" w14:textId="77777777" w:rsidR="002217D3" w:rsidRDefault="002217D3">
            <w:pPr>
              <w:jc w:val="center"/>
              <w:rPr>
                <w:rFonts w:ascii="Times New Roman" w:eastAsia="SimSun" w:hAnsi="Times New Roman" w:cs="Times New Roman"/>
              </w:rPr>
            </w:pPr>
          </w:p>
        </w:tc>
      </w:tr>
      <w:tr w:rsidR="002217D3" w14:paraId="0C82BF90" w14:textId="77777777">
        <w:trPr>
          <w:trHeight w:val="780"/>
          <w:jc w:val="center"/>
        </w:trPr>
        <w:tc>
          <w:tcPr>
            <w:tcW w:w="1392" w:type="dxa"/>
            <w:vMerge/>
            <w:vAlign w:val="center"/>
          </w:tcPr>
          <w:p w14:paraId="6E110AAF" w14:textId="77777777" w:rsidR="002217D3" w:rsidRDefault="002217D3">
            <w:pPr>
              <w:jc w:val="center"/>
              <w:rPr>
                <w:rFonts w:ascii="Times New Roman" w:eastAsia="SimSun" w:hAnsi="Times New Roman" w:cs="Times New Roman"/>
              </w:rPr>
            </w:pPr>
          </w:p>
        </w:tc>
        <w:tc>
          <w:tcPr>
            <w:tcW w:w="2053" w:type="dxa"/>
            <w:vMerge/>
            <w:vAlign w:val="center"/>
          </w:tcPr>
          <w:p w14:paraId="1ED3C321" w14:textId="77777777" w:rsidR="002217D3" w:rsidRDefault="002217D3">
            <w:pPr>
              <w:jc w:val="center"/>
              <w:rPr>
                <w:rFonts w:ascii="Times New Roman" w:eastAsia="SimSun" w:hAnsi="Times New Roman" w:cs="Times New Roman"/>
              </w:rPr>
            </w:pPr>
          </w:p>
        </w:tc>
        <w:tc>
          <w:tcPr>
            <w:tcW w:w="2316" w:type="dxa"/>
            <w:vAlign w:val="center"/>
          </w:tcPr>
          <w:p w14:paraId="3CF17DAA" w14:textId="77777777" w:rsidR="002217D3" w:rsidRDefault="002217D3">
            <w:pPr>
              <w:jc w:val="center"/>
              <w:rPr>
                <w:rFonts w:ascii="Times New Roman" w:eastAsia="SimSun" w:hAnsi="Times New Roman" w:cs="Times New Roman"/>
              </w:rPr>
            </w:pPr>
          </w:p>
        </w:tc>
        <w:tc>
          <w:tcPr>
            <w:tcW w:w="3999" w:type="dxa"/>
            <w:vAlign w:val="center"/>
          </w:tcPr>
          <w:p w14:paraId="176EB0D6" w14:textId="77777777" w:rsidR="002217D3" w:rsidRDefault="002217D3">
            <w:pPr>
              <w:jc w:val="center"/>
              <w:rPr>
                <w:rFonts w:ascii="Times New Roman" w:eastAsia="SimSun" w:hAnsi="Times New Roman" w:cs="Times New Roman"/>
              </w:rPr>
            </w:pP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2"/>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w:t>
            </w:r>
            <w:r w:rsidRPr="005E7577">
              <w:rPr>
                <w:rFonts w:ascii="Times New Roman" w:eastAsia="SimSun" w:hAnsi="Times New Roman" w:cs="Times New Roman"/>
              </w:rPr>
              <w:lastRenderedPageBreak/>
              <w:t xml:space="preserve">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Default="00930560" w:rsidP="00050120">
            <w:pPr>
              <w:spacing w:after="0" w:line="240" w:lineRule="auto"/>
              <w:jc w:val="left"/>
              <w:rPr>
                <w:rFonts w:ascii="Times New Roman" w:eastAsia="SimSun" w:hAnsi="Times New Roman" w:cs="Times New Roman"/>
              </w:rPr>
            </w:pPr>
            <w:r w:rsidRPr="00D9259D">
              <w:rPr>
                <w:rFonts w:ascii="Times New Roman" w:eastAsia="SimSun" w:hAnsi="Times New Roman" w:cs="Times New Roman"/>
              </w:rPr>
              <w:t xml:space="preserve">PF3, 1Tx2Rx, FDD 700MHz, </w:t>
            </w:r>
            <w:r>
              <w:rPr>
                <w:rFonts w:ascii="Times New Roman" w:eastAsia="SimSun" w:hAnsi="Times New Roman" w:cs="Times New Roman"/>
              </w:rPr>
              <w:t>22</w:t>
            </w:r>
            <w:r w:rsidRPr="00D9259D">
              <w:rPr>
                <w:rFonts w:ascii="Times New Roman" w:eastAsia="SimSun" w:hAnsi="Times New Roman" w:cs="Times New Roman"/>
              </w:rPr>
              <w:t xml:space="preserve"> UCI bits,</w:t>
            </w:r>
            <w:r>
              <w:rPr>
                <w:rFonts w:ascii="Times New Roman" w:eastAsia="SimSun" w:hAnsi="Times New Roman" w:cs="Times New Roman"/>
              </w:rPr>
              <w:t xml:space="preserve">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bl>
    <w:p w14:paraId="5F4F33DD" w14:textId="77777777" w:rsidR="002217D3" w:rsidRDefault="002217D3">
      <w:pPr>
        <w:rPr>
          <w:rFonts w:eastAsia="SimSun"/>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2"/>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2"/>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8149B6" w14:paraId="5B77D0FC" w14:textId="77777777">
        <w:trPr>
          <w:trHeight w:val="355"/>
          <w:jc w:val="center"/>
        </w:trPr>
        <w:tc>
          <w:tcPr>
            <w:tcW w:w="1386" w:type="dxa"/>
            <w:vAlign w:val="center"/>
          </w:tcPr>
          <w:p w14:paraId="2EB2BAF1" w14:textId="77777777" w:rsidR="008149B6" w:rsidRDefault="008149B6" w:rsidP="008149B6">
            <w:pPr>
              <w:jc w:val="center"/>
              <w:rPr>
                <w:rFonts w:ascii="Times New Roman" w:eastAsia="SimSun" w:hAnsi="Times New Roman" w:cs="Times New Roman"/>
              </w:rPr>
            </w:pPr>
          </w:p>
        </w:tc>
        <w:tc>
          <w:tcPr>
            <w:tcW w:w="2044" w:type="dxa"/>
          </w:tcPr>
          <w:p w14:paraId="19BA7A08" w14:textId="77777777" w:rsidR="008149B6" w:rsidRDefault="008149B6" w:rsidP="008149B6">
            <w:pPr>
              <w:jc w:val="center"/>
              <w:rPr>
                <w:rFonts w:ascii="Times New Roman" w:eastAsia="SimSun" w:hAnsi="Times New Roman" w:cs="Times New Roman"/>
              </w:rPr>
            </w:pPr>
          </w:p>
        </w:tc>
        <w:tc>
          <w:tcPr>
            <w:tcW w:w="2303" w:type="dxa"/>
            <w:vAlign w:val="center"/>
          </w:tcPr>
          <w:p w14:paraId="21E84D84" w14:textId="77777777" w:rsidR="008149B6" w:rsidRDefault="008149B6" w:rsidP="008149B6">
            <w:pPr>
              <w:jc w:val="center"/>
              <w:rPr>
                <w:rFonts w:ascii="Times New Roman" w:eastAsia="SimSun" w:hAnsi="Times New Roman" w:cs="Times New Roman"/>
              </w:rPr>
            </w:pPr>
          </w:p>
        </w:tc>
        <w:tc>
          <w:tcPr>
            <w:tcW w:w="3979" w:type="dxa"/>
            <w:vAlign w:val="center"/>
          </w:tcPr>
          <w:p w14:paraId="67F274CD" w14:textId="77777777" w:rsidR="008149B6" w:rsidRDefault="008149B6" w:rsidP="008149B6">
            <w:pPr>
              <w:jc w:val="center"/>
              <w:rPr>
                <w:rFonts w:ascii="Times New Roman" w:eastAsia="SimSun" w:hAnsi="Times New Roman" w:cs="Times New Roman"/>
              </w:rPr>
            </w:pP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2"/>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lastRenderedPageBreak/>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lastRenderedPageBreak/>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lastRenderedPageBreak/>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 xml:space="preserve">Urban, 4GHz, 4Tx-4Rx, </w:t>
            </w:r>
            <w:r>
              <w:rPr>
                <w:rFonts w:ascii="Times New Roman" w:hAnsi="Times New Roman" w:cs="Times New Roman"/>
              </w:rPr>
              <w:lastRenderedPageBreak/>
              <w:t>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lastRenderedPageBreak/>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2217D3" w14:paraId="5BCD0ACB" w14:textId="77777777">
        <w:trPr>
          <w:trHeight w:val="392"/>
          <w:jc w:val="center"/>
        </w:trPr>
        <w:tc>
          <w:tcPr>
            <w:tcW w:w="1221" w:type="dxa"/>
          </w:tcPr>
          <w:p w14:paraId="5793AD25" w14:textId="77777777" w:rsidR="002217D3" w:rsidRDefault="002217D3">
            <w:pPr>
              <w:jc w:val="center"/>
              <w:rPr>
                <w:rFonts w:ascii="Times New Roman" w:eastAsia="SimSun" w:hAnsi="Times New Roman" w:cs="Times New Roman"/>
              </w:rPr>
            </w:pPr>
          </w:p>
        </w:tc>
        <w:tc>
          <w:tcPr>
            <w:tcW w:w="1762" w:type="dxa"/>
          </w:tcPr>
          <w:p w14:paraId="5766373C" w14:textId="77777777" w:rsidR="002217D3" w:rsidRDefault="002217D3">
            <w:pPr>
              <w:jc w:val="center"/>
              <w:rPr>
                <w:rFonts w:ascii="Times New Roman" w:eastAsia="SimSun" w:hAnsi="Times New Roman" w:cs="Times New Roman"/>
              </w:rPr>
            </w:pPr>
          </w:p>
        </w:tc>
        <w:tc>
          <w:tcPr>
            <w:tcW w:w="2335" w:type="dxa"/>
          </w:tcPr>
          <w:p w14:paraId="0761EDFD" w14:textId="77777777" w:rsidR="002217D3" w:rsidRDefault="002217D3">
            <w:pPr>
              <w:jc w:val="center"/>
              <w:rPr>
                <w:rFonts w:ascii="Times New Roman" w:eastAsia="SimSun" w:hAnsi="Times New Roman" w:cs="Times New Roman"/>
              </w:rPr>
            </w:pPr>
          </w:p>
        </w:tc>
        <w:tc>
          <w:tcPr>
            <w:tcW w:w="2006" w:type="dxa"/>
            <w:vAlign w:val="center"/>
          </w:tcPr>
          <w:p w14:paraId="52F3B9AF" w14:textId="77777777" w:rsidR="002217D3" w:rsidRDefault="002217D3">
            <w:pPr>
              <w:spacing w:after="180"/>
              <w:jc w:val="left"/>
              <w:rPr>
                <w:rFonts w:ascii="Times New Roman" w:hAnsi="Times New Roman" w:cs="Times New Roman"/>
              </w:rPr>
            </w:pPr>
          </w:p>
        </w:tc>
        <w:tc>
          <w:tcPr>
            <w:tcW w:w="2482" w:type="dxa"/>
          </w:tcPr>
          <w:p w14:paraId="6B273FF2" w14:textId="77777777" w:rsidR="002217D3" w:rsidRDefault="002217D3">
            <w:pPr>
              <w:jc w:val="left"/>
              <w:rPr>
                <w:rFonts w:ascii="Times New Roman" w:hAnsi="Times New Roman" w:cs="Times New Roman"/>
              </w:rPr>
            </w:pPr>
          </w:p>
        </w:tc>
      </w:tr>
      <w:tr w:rsidR="002217D3" w14:paraId="18FCC2B3" w14:textId="77777777">
        <w:trPr>
          <w:trHeight w:val="392"/>
          <w:jc w:val="center"/>
        </w:trPr>
        <w:tc>
          <w:tcPr>
            <w:tcW w:w="1221" w:type="dxa"/>
          </w:tcPr>
          <w:p w14:paraId="6423EC87" w14:textId="77777777" w:rsidR="002217D3" w:rsidRDefault="002217D3">
            <w:pPr>
              <w:jc w:val="center"/>
              <w:rPr>
                <w:rFonts w:ascii="Times New Roman" w:eastAsia="SimSun" w:hAnsi="Times New Roman" w:cs="Times New Roman"/>
              </w:rPr>
            </w:pPr>
          </w:p>
        </w:tc>
        <w:tc>
          <w:tcPr>
            <w:tcW w:w="1762" w:type="dxa"/>
          </w:tcPr>
          <w:p w14:paraId="5135EEA1" w14:textId="77777777" w:rsidR="002217D3" w:rsidRDefault="002217D3">
            <w:pPr>
              <w:jc w:val="center"/>
              <w:rPr>
                <w:rFonts w:ascii="Times New Roman" w:eastAsia="SimSun" w:hAnsi="Times New Roman" w:cs="Times New Roman"/>
              </w:rPr>
            </w:pPr>
          </w:p>
        </w:tc>
        <w:tc>
          <w:tcPr>
            <w:tcW w:w="2335" w:type="dxa"/>
          </w:tcPr>
          <w:p w14:paraId="1D106C6F" w14:textId="77777777" w:rsidR="002217D3" w:rsidRDefault="002217D3">
            <w:pPr>
              <w:jc w:val="center"/>
              <w:rPr>
                <w:rFonts w:ascii="Times New Roman" w:eastAsia="SimSun" w:hAnsi="Times New Roman" w:cs="Times New Roman"/>
              </w:rPr>
            </w:pPr>
          </w:p>
        </w:tc>
        <w:tc>
          <w:tcPr>
            <w:tcW w:w="2006" w:type="dxa"/>
            <w:vAlign w:val="center"/>
          </w:tcPr>
          <w:p w14:paraId="1A1C9EEA" w14:textId="77777777" w:rsidR="002217D3" w:rsidRDefault="002217D3">
            <w:pPr>
              <w:spacing w:after="180"/>
              <w:jc w:val="left"/>
              <w:rPr>
                <w:rFonts w:ascii="Times New Roman" w:hAnsi="Times New Roman" w:cs="Times New Roman"/>
              </w:rPr>
            </w:pPr>
          </w:p>
        </w:tc>
        <w:tc>
          <w:tcPr>
            <w:tcW w:w="2482" w:type="dxa"/>
          </w:tcPr>
          <w:p w14:paraId="57094083" w14:textId="77777777" w:rsidR="002217D3" w:rsidRDefault="002217D3">
            <w:pPr>
              <w:jc w:val="left"/>
              <w:rPr>
                <w:rFonts w:ascii="Times New Roman" w:hAnsi="Times New Roman" w:cs="Times New Roman"/>
              </w:rPr>
            </w:pP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r>
        <w:rPr>
          <w:rStyle w:val="af7"/>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7"/>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ＭＳ Ｐゴシック"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w:t>
      </w:r>
    </w:p>
    <w:p w14:paraId="5E1A833E"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 xml:space="preserve">Prioritize the study on the performance and specification impacts on time </w:t>
      </w:r>
      <w:proofErr w:type="gramStart"/>
      <w:r>
        <w:rPr>
          <w:rFonts w:ascii="Times New Roman" w:hAnsi="Times New Roman" w:cs="Times New Roman"/>
        </w:rPr>
        <w:t>domain based</w:t>
      </w:r>
      <w:proofErr w:type="gramEnd"/>
      <w:r>
        <w:rPr>
          <w:rFonts w:ascii="Times New Roman" w:hAnsi="Times New Roman" w:cs="Times New Roman"/>
        </w:rPr>
        <w:t xml:space="preserve"> solutions for PUSCH enhancements, including</w:t>
      </w:r>
    </w:p>
    <w:p w14:paraId="3A29D61D"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 xml:space="preserve">Increase the number of repetitions for PUSCH </w:t>
      </w:r>
      <w:proofErr w:type="gramStart"/>
      <w:r>
        <w:rPr>
          <w:rFonts w:ascii="Times New Roman" w:hAnsi="Times New Roman" w:cs="Times New Roman"/>
        </w:rPr>
        <w:t>repetition  type</w:t>
      </w:r>
      <w:proofErr w:type="gramEnd"/>
      <w:r>
        <w:rPr>
          <w:rFonts w:ascii="Times New Roman" w:hAnsi="Times New Roman" w:cs="Times New Roman"/>
        </w:rPr>
        <w:t xml:space="preserve"> A</w:t>
      </w:r>
      <w:r>
        <w:rPr>
          <w:rFonts w:ascii="Times New Roman" w:hAnsi="Times New Roman" w:cs="Times New Roman"/>
          <w:strike/>
        </w:rPr>
        <w:t xml:space="preserve"> </w:t>
      </w:r>
    </w:p>
    <w:p w14:paraId="7207E249" w14:textId="77777777" w:rsidR="002217D3" w:rsidRDefault="009165AA">
      <w:pPr>
        <w:pStyle w:val="af9"/>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w:t>
      </w:r>
      <w:proofErr w:type="gramStart"/>
      <w:r>
        <w:rPr>
          <w:rFonts w:ascii="Times New Roman" w:hAnsi="Times New Roman" w:cs="Times New Roman"/>
        </w:rPr>
        <w:t>on the basis of</w:t>
      </w:r>
      <w:proofErr w:type="gramEnd"/>
      <w:r>
        <w:rPr>
          <w:rFonts w:ascii="Times New Roman" w:hAnsi="Times New Roman" w:cs="Times New Roman"/>
        </w:rPr>
        <w:t xml:space="preserve"> available slots for TDD</w:t>
      </w:r>
    </w:p>
    <w:p w14:paraId="3380FCDC"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9"/>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9"/>
        <w:numPr>
          <w:ilvl w:val="2"/>
          <w:numId w:val="5"/>
        </w:numPr>
        <w:jc w:val="left"/>
        <w:rPr>
          <w:rFonts w:ascii="Times New Roman" w:hAnsi="Times New Roman" w:cs="Times New Roman"/>
        </w:rPr>
      </w:pPr>
      <w:r>
        <w:rPr>
          <w:rFonts w:ascii="Times New Roman" w:hAnsi="Times New Roman" w:cs="Times New Roman"/>
        </w:rPr>
        <w:t xml:space="preserve">e.g., </w:t>
      </w:r>
      <w:proofErr w:type="gramStart"/>
      <w:r>
        <w:rPr>
          <w:rFonts w:ascii="Times New Roman" w:hAnsi="Times New Roman" w:cs="Times New Roman"/>
        </w:rPr>
        <w:t>single TB,</w:t>
      </w:r>
      <w:proofErr w:type="gramEnd"/>
      <w:r>
        <w:rPr>
          <w:rFonts w:ascii="Times New Roman" w:hAnsi="Times New Roman" w:cs="Times New Roman"/>
        </w:rPr>
        <w:t xml:space="preserve">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9"/>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9"/>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9"/>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9"/>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9"/>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9"/>
        <w:numPr>
          <w:ilvl w:val="1"/>
          <w:numId w:val="6"/>
        </w:numPr>
        <w:jc w:val="left"/>
        <w:rPr>
          <w:rFonts w:ascii="Times New Roman" w:hAnsi="Times New Roman" w:cs="Times New Roman"/>
          <w:bCs/>
        </w:rPr>
      </w:pPr>
      <w:r>
        <w:rPr>
          <w:rFonts w:ascii="Times New Roman" w:hAnsi="Times New Roman" w:cs="Times New Roman"/>
          <w:bCs/>
        </w:rPr>
        <w:lastRenderedPageBreak/>
        <w:t>With a lower priority compared with cross-slot channel estimation (i.e., companies are encouraged to study it)</w:t>
      </w:r>
    </w:p>
    <w:p w14:paraId="427EBEEE"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9"/>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5"/>
          <w:rFonts w:ascii="Times New Roman" w:hAnsi="Times New Roman" w:cs="Times New Roman"/>
          <w:b w:val="0"/>
        </w:rPr>
        <w:t>or lower DMRS density in the frequency domain.</w:t>
      </w:r>
    </w:p>
    <w:p w14:paraId="39B1D6C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9"/>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af9"/>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9"/>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 xml:space="preserve">Study the performance and specification impacts on frequency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solutions for PUSCH, including</w:t>
      </w:r>
    </w:p>
    <w:p w14:paraId="28AA8818"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9"/>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9"/>
        <w:numPr>
          <w:ilvl w:val="2"/>
          <w:numId w:val="5"/>
        </w:numPr>
        <w:jc w:val="left"/>
        <w:rPr>
          <w:rFonts w:ascii="Times New Roman" w:hAnsi="Times New Roman" w:cs="Times New Roman"/>
          <w:bCs/>
        </w:rPr>
      </w:pPr>
      <w:r>
        <w:rPr>
          <w:rFonts w:ascii="Times New Roman" w:hAnsi="Times New Roman" w:cs="Times New Roman"/>
          <w:bCs/>
        </w:rPr>
        <w:lastRenderedPageBreak/>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9"/>
        <w:numPr>
          <w:ilvl w:val="0"/>
          <w:numId w:val="5"/>
        </w:numPr>
        <w:jc w:val="left"/>
        <w:rPr>
          <w:rFonts w:ascii="Times New Roman" w:hAnsi="Times New Roman" w:cs="Times New Roman"/>
          <w:bCs/>
        </w:rPr>
      </w:pPr>
      <w:r>
        <w:rPr>
          <w:rFonts w:ascii="Times New Roman" w:hAnsi="Times New Roman" w:cs="Times New Roman"/>
          <w:bCs/>
        </w:rPr>
        <w:t xml:space="preserve">Study following power </w:t>
      </w:r>
      <w:proofErr w:type="gramStart"/>
      <w:r>
        <w:rPr>
          <w:rFonts w:ascii="Times New Roman" w:hAnsi="Times New Roman" w:cs="Times New Roman"/>
          <w:bCs/>
        </w:rPr>
        <w:t>domain based</w:t>
      </w:r>
      <w:proofErr w:type="gramEnd"/>
      <w:r>
        <w:rPr>
          <w:rFonts w:ascii="Times New Roman" w:hAnsi="Times New Roman" w:cs="Times New Roman"/>
          <w:bCs/>
        </w:rPr>
        <w:t xml:space="preserve"> solution for PUSCH enhancements</w:t>
      </w:r>
    </w:p>
    <w:p w14:paraId="761D178E"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9"/>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游明朝"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游明朝" w:hAnsi="Times New Roman" w:cs="Times New Roman"/>
          <w:szCs w:val="21"/>
          <w:lang w:eastAsia="ja-JP"/>
        </w:rPr>
      </w:pPr>
    </w:p>
    <w:p w14:paraId="34E8D529" w14:textId="77777777" w:rsidR="002217D3" w:rsidRDefault="009165AA">
      <w:pPr>
        <w:rPr>
          <w:rStyle w:val="af6"/>
          <w:rFonts w:ascii="Times New Roman" w:hAnsi="Times New Roman" w:cs="Times New Roman"/>
          <w:b/>
          <w:i w:val="0"/>
          <w:iCs w:val="0"/>
          <w:szCs w:val="21"/>
          <w:highlight w:val="green"/>
        </w:rPr>
      </w:pPr>
      <w:bookmarkStart w:id="3" w:name="_Hlk49248398"/>
      <w:r>
        <w:rPr>
          <w:rStyle w:val="af6"/>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af6"/>
          <w:rFonts w:ascii="Times New Roman" w:hAnsi="Times New Roman" w:cs="Times New Roman"/>
          <w:szCs w:val="21"/>
        </w:rPr>
        <w:t xml:space="preserve">Contingent on </w:t>
      </w:r>
      <w:proofErr w:type="gramStart"/>
      <w:r>
        <w:rPr>
          <w:rStyle w:val="af6"/>
          <w:rFonts w:ascii="Times New Roman" w:hAnsi="Times New Roman" w:cs="Times New Roman"/>
          <w:szCs w:val="21"/>
        </w:rPr>
        <w:t>all of</w:t>
      </w:r>
      <w:proofErr w:type="gramEnd"/>
      <w:r>
        <w:rPr>
          <w:rStyle w:val="af6"/>
          <w:rFonts w:ascii="Times New Roman" w:hAnsi="Times New Roman" w:cs="Times New Roman"/>
          <w:szCs w:val="21"/>
        </w:rPr>
        <w:t xml:space="preserve">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5"/>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5: enhancement on one or more PUCCH formats/UCI types may or may not be needed, depends on the outcome </w:t>
      </w:r>
      <w:r>
        <w:rPr>
          <w:rFonts w:ascii="Times New Roman" w:hAnsi="Times New Roman" w:cs="Times New Roman"/>
          <w:szCs w:val="21"/>
        </w:rPr>
        <w:lastRenderedPageBreak/>
        <w:t>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Contingent on </w:t>
      </w:r>
      <w:proofErr w:type="gramStart"/>
      <w:r>
        <w:rPr>
          <w:rFonts w:ascii="Times New Roman" w:hAnsi="Times New Roman" w:cs="Times New Roman"/>
          <w:szCs w:val="21"/>
        </w:rPr>
        <w:t>all of</w:t>
      </w:r>
      <w:proofErr w:type="gramEnd"/>
      <w:r>
        <w:rPr>
          <w:rFonts w:ascii="Times New Roman" w:hAnsi="Times New Roman" w:cs="Times New Roman"/>
          <w:szCs w:val="21"/>
        </w:rPr>
        <w:t xml:space="preserve"> the outcome of sub-agenda 8.8.1 regarding PUCCH enhancements, the following schemes for PUCCH coverage enhancement can be further studied</w:t>
      </w:r>
    </w:p>
    <w:p w14:paraId="25DA155D"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9"/>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游明朝" w:hAnsi="Times New Roman" w:cs="Times New Roman"/>
          <w:szCs w:val="21"/>
          <w:lang w:eastAsia="ja-JP"/>
        </w:rPr>
      </w:pPr>
      <w:r>
        <w:rPr>
          <w:rFonts w:ascii="Times New Roman" w:hAnsi="Times New Roman" w:cs="Times New Roman"/>
          <w:szCs w:val="21"/>
        </w:rPr>
        <w:t xml:space="preserve">For the performance evaluation of PUCCH coverage enhancement schemes under 8.8.2.2, use PUCCH simulation assumptions agreed under 8.4.1 in RAN1#101e as a baseline. Companies are encouraged to report additional simulation parameters/assumptions </w:t>
      </w:r>
      <w:proofErr w:type="gramStart"/>
      <w:r>
        <w:rPr>
          <w:rFonts w:ascii="Times New Roman" w:hAnsi="Times New Roman" w:cs="Times New Roman"/>
          <w:szCs w:val="21"/>
        </w:rPr>
        <w:t>particular to</w:t>
      </w:r>
      <w:proofErr w:type="gramEnd"/>
      <w:r>
        <w:rPr>
          <w:rFonts w:ascii="Times New Roman" w:hAnsi="Times New Roman" w:cs="Times New Roman"/>
          <w:szCs w:val="21"/>
        </w:rPr>
        <w:t xml:space="preserve"> their proposed schemes together with the simulations results in RAN1 #103e.</w:t>
      </w:r>
    </w:p>
    <w:p w14:paraId="627E880F" w14:textId="77777777" w:rsidR="002217D3" w:rsidRDefault="002217D3">
      <w:pPr>
        <w:rPr>
          <w:rFonts w:ascii="Times New Roman" w:eastAsia="游明朝"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lastRenderedPageBreak/>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25"/>
        <w:gridCol w:w="1366"/>
        <w:gridCol w:w="7345"/>
      </w:tblGrid>
      <w:tr w:rsidR="002217D3" w14:paraId="3EAA4B23" w14:textId="77777777" w:rsidTr="00E94284">
        <w:trPr>
          <w:trHeight w:val="320"/>
        </w:trPr>
        <w:tc>
          <w:tcPr>
            <w:tcW w:w="1151" w:type="dxa"/>
          </w:tcPr>
          <w:p w14:paraId="0ACD0752"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2144" w:type="dxa"/>
          </w:tcPr>
          <w:p w14:paraId="769E89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667" w:type="dxa"/>
          </w:tcPr>
          <w:p w14:paraId="3AFE08F4"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04DB078" w14:textId="77777777" w:rsidTr="00E94284">
        <w:trPr>
          <w:trHeight w:val="312"/>
        </w:trPr>
        <w:tc>
          <w:tcPr>
            <w:tcW w:w="1151" w:type="dxa"/>
            <w:vMerge w:val="restart"/>
            <w:vAlign w:val="center"/>
          </w:tcPr>
          <w:p w14:paraId="2611570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China Telecom</w:t>
            </w:r>
          </w:p>
        </w:tc>
        <w:tc>
          <w:tcPr>
            <w:tcW w:w="2144" w:type="dxa"/>
            <w:vAlign w:val="center"/>
          </w:tcPr>
          <w:p w14:paraId="0244952B"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 xml:space="preserve">Repetitions counted </w:t>
            </w:r>
            <w:proofErr w:type="gramStart"/>
            <w:r>
              <w:rPr>
                <w:rFonts w:ascii="Times New Roman" w:hAnsi="Times New Roman" w:cs="Times New Roman"/>
                <w:szCs w:val="21"/>
              </w:rPr>
              <w:t>on the basis of</w:t>
            </w:r>
            <w:proofErr w:type="gramEnd"/>
            <w:r>
              <w:rPr>
                <w:rFonts w:ascii="Times New Roman" w:hAnsi="Times New Roman" w:cs="Times New Roman"/>
                <w:szCs w:val="21"/>
              </w:rPr>
              <w:t xml:space="preserve"> available UL slots</w:t>
            </w:r>
          </w:p>
        </w:tc>
        <w:tc>
          <w:tcPr>
            <w:tcW w:w="6667" w:type="dxa"/>
          </w:tcPr>
          <w:p w14:paraId="1C1B3C22"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aa"/>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aa"/>
              <w:jc w:val="center"/>
              <w:rPr>
                <w:rStyle w:val="af7"/>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E94284">
        <w:trPr>
          <w:trHeight w:val="320"/>
        </w:trPr>
        <w:tc>
          <w:tcPr>
            <w:tcW w:w="1151" w:type="dxa"/>
            <w:vMerge/>
          </w:tcPr>
          <w:p w14:paraId="3F77A1EB"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B8B824C"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6667" w:type="dxa"/>
          </w:tcPr>
          <w:p w14:paraId="6212823C" w14:textId="77777777" w:rsidR="002217D3" w:rsidRDefault="009165AA">
            <w:pPr>
              <w:pStyle w:val="af9"/>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af9"/>
              <w:ind w:left="0"/>
              <w:jc w:val="center"/>
              <w:rPr>
                <w:rStyle w:val="af7"/>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E94284">
        <w:trPr>
          <w:trHeight w:val="320"/>
        </w:trPr>
        <w:tc>
          <w:tcPr>
            <w:tcW w:w="1151" w:type="dxa"/>
            <w:vMerge/>
          </w:tcPr>
          <w:p w14:paraId="7E181C07"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DF82AA8"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6667" w:type="dxa"/>
          </w:tcPr>
          <w:p w14:paraId="34896173"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af9"/>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af7"/>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af7"/>
                <w:rFonts w:ascii="Times New Roman" w:eastAsia="SimSun" w:hAnsi="Times New Roman" w:cs="Times New Roman"/>
                <w:bCs/>
                <w:color w:val="auto"/>
                <w:szCs w:val="21"/>
                <w:u w:val="none"/>
                <w:lang w:val="en-US"/>
              </w:rPr>
            </w:pPr>
            <w:r>
              <w:rPr>
                <w:noProof/>
                <w:szCs w:val="21"/>
              </w:rPr>
              <w:lastRenderedPageBreak/>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E94284">
        <w:trPr>
          <w:trHeight w:val="320"/>
        </w:trPr>
        <w:tc>
          <w:tcPr>
            <w:tcW w:w="1151" w:type="dxa"/>
            <w:vMerge/>
          </w:tcPr>
          <w:p w14:paraId="1AA17634"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6667"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E94284">
        <w:trPr>
          <w:trHeight w:val="320"/>
        </w:trPr>
        <w:tc>
          <w:tcPr>
            <w:tcW w:w="1151" w:type="dxa"/>
            <w:vMerge/>
          </w:tcPr>
          <w:p w14:paraId="155B4CF9"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6667"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E94284">
        <w:trPr>
          <w:trHeight w:val="320"/>
        </w:trPr>
        <w:tc>
          <w:tcPr>
            <w:tcW w:w="1151" w:type="dxa"/>
            <w:vMerge/>
          </w:tcPr>
          <w:p w14:paraId="4031E4C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6667"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E94284">
        <w:trPr>
          <w:trHeight w:val="320"/>
        </w:trPr>
        <w:tc>
          <w:tcPr>
            <w:tcW w:w="1151" w:type="dxa"/>
            <w:vMerge/>
          </w:tcPr>
          <w:p w14:paraId="7A85ADA2"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6667"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E94284">
        <w:trPr>
          <w:trHeight w:val="320"/>
        </w:trPr>
        <w:tc>
          <w:tcPr>
            <w:tcW w:w="1151" w:type="dxa"/>
            <w:vMerge/>
          </w:tcPr>
          <w:p w14:paraId="0FF543CC"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2144"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6667"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lastRenderedPageBreak/>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aa"/>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E94284">
        <w:trPr>
          <w:trHeight w:val="320"/>
        </w:trPr>
        <w:tc>
          <w:tcPr>
            <w:tcW w:w="1151"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lastRenderedPageBreak/>
              <w:t>ZTE</w:t>
            </w:r>
          </w:p>
        </w:tc>
        <w:tc>
          <w:tcPr>
            <w:tcW w:w="2144"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6667"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 xml:space="preserve">PUSCH repetition type A </w:t>
            </w:r>
            <w:proofErr w:type="spellStart"/>
            <w:r>
              <w:rPr>
                <w:rFonts w:ascii="Times New Roman" w:eastAsia="DengXian" w:hAnsi="Times New Roman" w:cs="Times New Roman"/>
                <w:sz w:val="20"/>
                <w:szCs w:val="20"/>
                <w:lang w:bidi="ar"/>
              </w:rPr>
              <w:t>i</w:t>
            </w:r>
            <w:proofErr w:type="spellEnd"/>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t>Enhanced scheme: 2 repetitions with maximum 3 re-transmissions (Max 8 transmissions).</w:t>
            </w:r>
          </w:p>
        </w:tc>
      </w:tr>
      <w:tr w:rsidR="002217D3" w14:paraId="6FA402D4" w14:textId="77777777" w:rsidTr="00E94284">
        <w:trPr>
          <w:trHeight w:val="320"/>
        </w:trPr>
        <w:tc>
          <w:tcPr>
            <w:tcW w:w="1151" w:type="dxa"/>
            <w:vMerge/>
          </w:tcPr>
          <w:p w14:paraId="291E6F0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6667"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w:t>
            </w:r>
            <w:proofErr w:type="gramStart"/>
            <w:r>
              <w:rPr>
                <w:rFonts w:ascii="Times New Roman" w:hAnsi="Times New Roman" w:cs="Times New Roman"/>
                <w:sz w:val="20"/>
                <w:szCs w:val="20"/>
              </w:rPr>
              <w:t>similar</w:t>
            </w:r>
            <w:proofErr w:type="gramEnd"/>
            <w:r>
              <w:rPr>
                <w:rFonts w:ascii="Times New Roman" w:hAnsi="Times New Roman" w:cs="Times New Roman"/>
                <w:sz w:val="20"/>
                <w:szCs w:val="20"/>
              </w:rPr>
              <w:t xml:space="preserve"> and both can provide about 0.8 dB gain over the baseline schemes (Case 1 and Case 2). </w:t>
            </w:r>
          </w:p>
        </w:tc>
      </w:tr>
      <w:tr w:rsidR="002217D3" w14:paraId="2B6FBFD9" w14:textId="77777777" w:rsidTr="00E94284">
        <w:trPr>
          <w:trHeight w:val="320"/>
        </w:trPr>
        <w:tc>
          <w:tcPr>
            <w:tcW w:w="1151" w:type="dxa"/>
            <w:vMerge/>
          </w:tcPr>
          <w:p w14:paraId="020D6B5E"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57DC9B7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Inter-slot FH</w:t>
            </w:r>
          </w:p>
        </w:tc>
        <w:tc>
          <w:tcPr>
            <w:tcW w:w="6667"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E94284">
        <w:trPr>
          <w:trHeight w:val="320"/>
        </w:trPr>
        <w:tc>
          <w:tcPr>
            <w:tcW w:w="1151" w:type="dxa"/>
            <w:vMerge/>
          </w:tcPr>
          <w:p w14:paraId="791FAAF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2144"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6667"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E94284">
        <w:trPr>
          <w:trHeight w:val="320"/>
        </w:trPr>
        <w:tc>
          <w:tcPr>
            <w:tcW w:w="1151"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2144"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E94284">
        <w:trPr>
          <w:trHeight w:val="320"/>
        </w:trPr>
        <w:tc>
          <w:tcPr>
            <w:tcW w:w="1151"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2144"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6667"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8B6E4F">
        <w:trPr>
          <w:trHeight w:val="320"/>
        </w:trPr>
        <w:tc>
          <w:tcPr>
            <w:tcW w:w="1151"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2144"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6667"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5C1405">
        <w:trPr>
          <w:trHeight w:val="320"/>
        </w:trPr>
        <w:tc>
          <w:tcPr>
            <w:tcW w:w="1151"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6667"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5C1405">
        <w:trPr>
          <w:trHeight w:val="320"/>
        </w:trPr>
        <w:tc>
          <w:tcPr>
            <w:tcW w:w="1151"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6667"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af9"/>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5C1405">
        <w:trPr>
          <w:trHeight w:val="320"/>
        </w:trPr>
        <w:tc>
          <w:tcPr>
            <w:tcW w:w="1151"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2144"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6667"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5C1405">
        <w:trPr>
          <w:trHeight w:val="320"/>
        </w:trPr>
        <w:tc>
          <w:tcPr>
            <w:tcW w:w="1151"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2144"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6667"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 xml:space="preserve">it is assumed TBS = 136, MCS = 0 and inter-slot frequency hopping. From the figure, it can be observed that for 8 repetitions, 4 DMRS symbols can achieve better link </w:t>
            </w:r>
            <w:r w:rsidRPr="006339A0">
              <w:rPr>
                <w:rFonts w:ascii="Times New Roman" w:hAnsi="Times New Roman" w:cs="Times New Roman"/>
                <w:noProof/>
                <w:lang w:val="en-GB"/>
              </w:rPr>
              <w:lastRenderedPageBreak/>
              <w:t>level performance than 5 and 6 DMRS symbols.</w:t>
            </w:r>
          </w:p>
        </w:tc>
      </w:tr>
      <w:tr w:rsidR="00E94284" w14:paraId="4FC41539" w14:textId="77777777" w:rsidTr="005C1405">
        <w:trPr>
          <w:trHeight w:val="320"/>
        </w:trPr>
        <w:tc>
          <w:tcPr>
            <w:tcW w:w="1151"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2144"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6667"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E94284">
        <w:trPr>
          <w:trHeight w:val="320"/>
        </w:trPr>
        <w:tc>
          <w:tcPr>
            <w:tcW w:w="1151"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2144"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6667"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339A0" w14:paraId="43D1A549" w14:textId="77777777" w:rsidTr="00E94284">
        <w:trPr>
          <w:trHeight w:val="320"/>
        </w:trPr>
        <w:tc>
          <w:tcPr>
            <w:tcW w:w="1151" w:type="dxa"/>
          </w:tcPr>
          <w:p w14:paraId="775C1506" w14:textId="77777777" w:rsidR="006339A0" w:rsidRDefault="006339A0">
            <w:pPr>
              <w:widowControl/>
              <w:jc w:val="center"/>
              <w:rPr>
                <w:rFonts w:ascii="Times New Roman" w:eastAsia="SimSun" w:hAnsi="Times New Roman" w:cs="Times New Roman"/>
                <w:bCs/>
                <w:sz w:val="20"/>
                <w:szCs w:val="20"/>
              </w:rPr>
            </w:pPr>
          </w:p>
        </w:tc>
        <w:tc>
          <w:tcPr>
            <w:tcW w:w="2144" w:type="dxa"/>
          </w:tcPr>
          <w:p w14:paraId="229F8DD4" w14:textId="77777777" w:rsidR="006339A0" w:rsidRDefault="006339A0" w:rsidP="00946A03">
            <w:pPr>
              <w:jc w:val="left"/>
              <w:rPr>
                <w:rFonts w:ascii="Times New Roman" w:hAnsi="Times New Roman" w:cs="Times New Roman"/>
                <w:bCs/>
                <w:sz w:val="20"/>
                <w:szCs w:val="20"/>
              </w:rPr>
            </w:pPr>
          </w:p>
        </w:tc>
        <w:tc>
          <w:tcPr>
            <w:tcW w:w="6667" w:type="dxa"/>
          </w:tcPr>
          <w:p w14:paraId="5E10C13A" w14:textId="77777777" w:rsidR="006339A0" w:rsidRPr="00A84EE2" w:rsidRDefault="006339A0">
            <w:pPr>
              <w:spacing w:after="180"/>
              <w:rPr>
                <w:noProof/>
                <w:lang w:val="en-GB"/>
              </w:rPr>
            </w:pPr>
          </w:p>
        </w:tc>
      </w:tr>
    </w:tbl>
    <w:p w14:paraId="36A40809" w14:textId="77777777" w:rsidR="002217D3" w:rsidRDefault="002217D3">
      <w:pPr>
        <w:rPr>
          <w:rFonts w:eastAsia="SimSun"/>
        </w:rPr>
      </w:pPr>
    </w:p>
    <w:p w14:paraId="4DD50EAC" w14:textId="77777777" w:rsidR="002217D3" w:rsidRDefault="009165AA">
      <w:pPr>
        <w:pStyle w:val="2"/>
        <w:spacing w:before="156" w:after="156"/>
        <w:rPr>
          <w:rFonts w:ascii="Arial" w:eastAsia="SimSun" w:hAnsi="Arial" w:cs="Arial"/>
          <w:kern w:val="0"/>
          <w:szCs w:val="28"/>
        </w:rPr>
      </w:pPr>
      <w:r>
        <w:rPr>
          <w:rFonts w:ascii="Arial" w:hAnsi="Arial" w:cs="Arial"/>
        </w:rPr>
        <w:lastRenderedPageBreak/>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54"/>
        <w:gridCol w:w="1266"/>
        <w:gridCol w:w="7416"/>
      </w:tblGrid>
      <w:tr w:rsidR="002217D3" w14:paraId="040077A6" w14:textId="77777777">
        <w:trPr>
          <w:trHeight w:val="320"/>
        </w:trPr>
        <w:tc>
          <w:tcPr>
            <w:tcW w:w="1088" w:type="dxa"/>
          </w:tcPr>
          <w:p w14:paraId="0B65D803"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538" w:type="dxa"/>
          </w:tcPr>
          <w:p w14:paraId="5D1CA17D"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7336" w:type="dxa"/>
          </w:tcPr>
          <w:p w14:paraId="2E6C18CF"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07D56782" w14:textId="77777777">
        <w:trPr>
          <w:trHeight w:val="312"/>
        </w:trPr>
        <w:tc>
          <w:tcPr>
            <w:tcW w:w="1088"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538"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33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3"/>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trPr>
          <w:trHeight w:val="320"/>
        </w:trPr>
        <w:tc>
          <w:tcPr>
            <w:tcW w:w="1088" w:type="dxa"/>
            <w:vMerge/>
          </w:tcPr>
          <w:p w14:paraId="20F0A07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33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4"/>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 xml:space="preserve">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w:t>
            </w:r>
            <w:r>
              <w:rPr>
                <w:rFonts w:ascii="Times New Roman" w:hAnsi="Times New Roman" w:cs="Times New Roman"/>
                <w:sz w:val="20"/>
                <w:szCs w:val="21"/>
              </w:rPr>
              <w:lastRenderedPageBreak/>
              <w:t>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trPr>
          <w:trHeight w:val="320"/>
        </w:trPr>
        <w:tc>
          <w:tcPr>
            <w:tcW w:w="1088" w:type="dxa"/>
            <w:vMerge/>
          </w:tcPr>
          <w:p w14:paraId="5E9E2040"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538"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33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5"/>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6F7BA3">
        <w:trPr>
          <w:trHeight w:val="320"/>
        </w:trPr>
        <w:tc>
          <w:tcPr>
            <w:tcW w:w="1088"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t>Intel</w:t>
            </w:r>
          </w:p>
        </w:tc>
        <w:tc>
          <w:tcPr>
            <w:tcW w:w="1538"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336" w:type="dxa"/>
          </w:tcPr>
          <w:p w14:paraId="6E4A448F" w14:textId="77777777" w:rsidR="002217D3" w:rsidRDefault="003A735E">
            <w:pPr>
              <w:widowControl/>
              <w:jc w:val="center"/>
              <w:rPr>
                <w:rStyle w:val="af7"/>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Option 1 with modified scrambling sequence: as mentioned above, two scrambling sequences are used depending on first UCI bit. A DTX threshold is </w:t>
            </w:r>
            <w:r w:rsidRPr="003A735E">
              <w:rPr>
                <w:rStyle w:val="af7"/>
                <w:rFonts w:ascii="Times New Roman" w:eastAsia="SimSun" w:hAnsi="Times New Roman" w:cs="Times New Roman"/>
                <w:bCs/>
                <w:color w:val="auto"/>
                <w:u w:val="none"/>
                <w:lang w:val="en-US"/>
              </w:rPr>
              <w:lastRenderedPageBreak/>
              <w:t xml:space="preserve">determined based on sequence symbols. Further, non-coherent </w:t>
            </w:r>
            <w:proofErr w:type="gramStart"/>
            <w:r w:rsidRPr="003A735E">
              <w:rPr>
                <w:rStyle w:val="af7"/>
                <w:rFonts w:ascii="Times New Roman" w:eastAsia="SimSun" w:hAnsi="Times New Roman" w:cs="Times New Roman"/>
                <w:bCs/>
                <w:color w:val="auto"/>
                <w:u w:val="none"/>
                <w:lang w:val="en-US"/>
              </w:rPr>
              <w:t>detection based</w:t>
            </w:r>
            <w:proofErr w:type="gramEnd"/>
            <w:r w:rsidRPr="003A735E">
              <w:rPr>
                <w:rStyle w:val="af7"/>
                <w:rFonts w:ascii="Times New Roman" w:eastAsia="SimSun" w:hAnsi="Times New Roman" w:cs="Times New Roman"/>
                <w:bCs/>
                <w:color w:val="auto"/>
                <w:u w:val="none"/>
                <w:lang w:val="en-US"/>
              </w:rPr>
              <w:t xml:space="preserve"> receiver is employed.</w:t>
            </w:r>
          </w:p>
          <w:p w14:paraId="1B37ADFA" w14:textId="0742DF3D"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Option 2: PN sequence is used. Similar to Option 1, a DTX threshold is determined based on sequence symbols and non-coherent </w:t>
            </w:r>
            <w:proofErr w:type="gramStart"/>
            <w:r w:rsidRPr="003A735E">
              <w:rPr>
                <w:rStyle w:val="af7"/>
                <w:rFonts w:ascii="Times New Roman" w:eastAsia="SimSun" w:hAnsi="Times New Roman" w:cs="Times New Roman"/>
                <w:bCs/>
                <w:color w:val="auto"/>
                <w:u w:val="none"/>
                <w:lang w:val="en-US"/>
              </w:rPr>
              <w:t>detection based</w:t>
            </w:r>
            <w:proofErr w:type="gramEnd"/>
            <w:r w:rsidRPr="003A735E">
              <w:rPr>
                <w:rStyle w:val="af7"/>
                <w:rFonts w:ascii="Times New Roman" w:eastAsia="SimSun" w:hAnsi="Times New Roman" w:cs="Times New Roman"/>
                <w:bCs/>
                <w:color w:val="auto"/>
                <w:u w:val="none"/>
                <w:lang w:val="en-US"/>
              </w:rPr>
              <w:t xml:space="preserve"> receiver is employed.</w:t>
            </w:r>
          </w:p>
          <w:p w14:paraId="421A0671" w14:textId="77777777" w:rsidR="003A735E" w:rsidRPr="003A735E" w:rsidRDefault="003A735E" w:rsidP="006B72EC">
            <w:pPr>
              <w:widowControl/>
              <w:spacing w:after="0" w:line="240" w:lineRule="auto"/>
              <w:jc w:val="left"/>
              <w:rPr>
                <w:rStyle w:val="af7"/>
                <w:rFonts w:ascii="Times New Roman" w:eastAsia="SimSun" w:hAnsi="Times New Roman" w:cs="Times New Roman"/>
                <w:bCs/>
                <w:color w:val="auto"/>
                <w:szCs w:val="21"/>
                <w:u w:val="none"/>
                <w:lang w:val="en-US"/>
              </w:rPr>
            </w:pPr>
            <w:r w:rsidRPr="003A735E">
              <w:rPr>
                <w:rStyle w:val="af7"/>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3A735E">
              <w:rPr>
                <w:rStyle w:val="af7"/>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153F98">
        <w:trPr>
          <w:trHeight w:val="320"/>
        </w:trPr>
        <w:tc>
          <w:tcPr>
            <w:tcW w:w="1088"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336" w:type="dxa"/>
          </w:tcPr>
          <w:p w14:paraId="22451471"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D93BB5" w:rsidRPr="006B72EC">
              <w:rPr>
                <w:rStyle w:val="af7"/>
                <w:rFonts w:ascii="Times New Roman" w:eastAsia="SimSun" w:hAnsi="Times New Roman" w:cs="Times New Roman"/>
                <w:bCs/>
                <w:color w:val="auto"/>
                <w:szCs w:val="21"/>
                <w:u w:val="none"/>
                <w:lang w:val="en-US"/>
              </w:rPr>
              <w:t xml:space="preserve">t is assumed </w:t>
            </w:r>
            <w:proofErr w:type="gramStart"/>
            <w:r w:rsidR="00D93BB5" w:rsidRPr="006B72EC">
              <w:rPr>
                <w:rStyle w:val="af7"/>
                <w:rFonts w:ascii="Times New Roman" w:eastAsia="SimSun" w:hAnsi="Times New Roman" w:cs="Times New Roman"/>
                <w:bCs/>
                <w:color w:val="auto"/>
                <w:szCs w:val="21"/>
                <w:u w:val="none"/>
                <w:lang w:val="en-US"/>
              </w:rPr>
              <w:t>22 bit</w:t>
            </w:r>
            <w:proofErr w:type="gramEnd"/>
            <w:r w:rsidR="00D93BB5" w:rsidRPr="006B72EC">
              <w:rPr>
                <w:rStyle w:val="af7"/>
                <w:rFonts w:ascii="Times New Roman" w:eastAsia="SimSun" w:hAnsi="Times New Roman" w:cs="Times New Roman"/>
                <w:bCs/>
                <w:color w:val="auto"/>
                <w:szCs w:val="21"/>
                <w:u w:val="none"/>
                <w:lang w:val="en-US"/>
              </w:rPr>
              <w:t xml:space="preserve">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af7"/>
                <w:rFonts w:ascii="Times New Roman" w:eastAsia="SimSun" w:hAnsi="Times New Roman" w:cs="Times New Roman"/>
                <w:bCs/>
                <w:color w:val="auto"/>
                <w:szCs w:val="21"/>
                <w:u w:val="none"/>
                <w:lang w:val="en-US"/>
              </w:rPr>
              <w:t xml:space="preserve">. </w:t>
            </w:r>
            <w:r w:rsidR="00D93BB5" w:rsidRPr="006B72EC">
              <w:rPr>
                <w:rStyle w:val="af7"/>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af9"/>
              <w:numPr>
                <w:ilvl w:val="0"/>
                <w:numId w:val="5"/>
              </w:numPr>
              <w:spacing w:after="0" w:line="240" w:lineRule="auto"/>
              <w:jc w:val="left"/>
              <w:rPr>
                <w:rStyle w:val="af7"/>
                <w:rFonts w:ascii="Times New Roman" w:eastAsia="SimSun" w:hAnsi="Times New Roman" w:cs="Times New Roman"/>
                <w:bCs/>
                <w:color w:val="auto"/>
                <w:u w:val="none"/>
                <w:lang w:val="en-US"/>
              </w:rPr>
            </w:pPr>
            <w:r w:rsidRPr="006B72EC">
              <w:rPr>
                <w:rStyle w:val="af7"/>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153F98">
        <w:trPr>
          <w:trHeight w:val="320"/>
        </w:trPr>
        <w:tc>
          <w:tcPr>
            <w:tcW w:w="1088"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lastRenderedPageBreak/>
              <w:t>Intel</w:t>
            </w:r>
          </w:p>
        </w:tc>
        <w:tc>
          <w:tcPr>
            <w:tcW w:w="1538"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336" w:type="dxa"/>
          </w:tcPr>
          <w:p w14:paraId="52BAE4DF"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af7"/>
                <w:rFonts w:ascii="Times New Roman" w:eastAsia="SimSun" w:hAnsi="Times New Roman" w:cs="Times New Roman"/>
                <w:bCs/>
                <w:color w:val="auto"/>
                <w:szCs w:val="21"/>
                <w:u w:val="none"/>
                <w:lang w:val="en-US"/>
              </w:rPr>
            </w:pPr>
            <w:r w:rsidRPr="006F7BA3">
              <w:rPr>
                <w:rStyle w:val="af7"/>
                <w:rFonts w:ascii="Times New Roman" w:eastAsia="SimSun" w:hAnsi="Times New Roman" w:cs="Times New Roman"/>
                <w:bCs/>
                <w:color w:val="auto"/>
                <w:szCs w:val="21"/>
                <w:u w:val="none"/>
                <w:lang w:val="en-US"/>
              </w:rPr>
              <w:t xml:space="preserve">In the simulation, it is assumed </w:t>
            </w:r>
            <w:proofErr w:type="gramStart"/>
            <w:r w:rsidRPr="006F7BA3">
              <w:rPr>
                <w:rStyle w:val="af7"/>
                <w:rFonts w:ascii="Times New Roman" w:eastAsia="SimSun" w:hAnsi="Times New Roman" w:cs="Times New Roman"/>
                <w:bCs/>
                <w:color w:val="auto"/>
                <w:szCs w:val="21"/>
                <w:u w:val="none"/>
                <w:lang w:val="en-US"/>
              </w:rPr>
              <w:t>22 bit</w:t>
            </w:r>
            <w:proofErr w:type="gramEnd"/>
            <w:r w:rsidRPr="006F7BA3">
              <w:rPr>
                <w:rStyle w:val="af7"/>
                <w:rFonts w:ascii="Times New Roman" w:eastAsia="SimSun" w:hAnsi="Times New Roman" w:cs="Times New Roman"/>
                <w:bCs/>
                <w:color w:val="auto"/>
                <w:szCs w:val="21"/>
                <w:u w:val="none"/>
                <w:lang w:val="en-US"/>
              </w:rPr>
              <w:t xml:space="preserve"> UCI payload and inter-slot frequency hopping. From the figure, it can be observed that for 8 repetitions, 4 DMRS symbols can achieve slightly better link level performance than 5 and 6 DMRS symbols.</w:t>
            </w:r>
          </w:p>
        </w:tc>
      </w:tr>
      <w:tr w:rsidR="00D93BB5" w14:paraId="15D17EBD" w14:textId="77777777" w:rsidTr="00153F98">
        <w:trPr>
          <w:trHeight w:val="320"/>
        </w:trPr>
        <w:tc>
          <w:tcPr>
            <w:tcW w:w="1088"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538"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336" w:type="dxa"/>
          </w:tcPr>
          <w:p w14:paraId="389F4019" w14:textId="77777777" w:rsidR="00D93BB5" w:rsidRDefault="00D93BB5" w:rsidP="00D93BB5">
            <w:pPr>
              <w:widowControl/>
              <w:jc w:val="center"/>
              <w:rPr>
                <w:rStyle w:val="af7"/>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Pr="006F7BA3">
              <w:rPr>
                <w:rStyle w:val="af7"/>
                <w:rFonts w:ascii="Times New Roman" w:eastAsia="SimSun" w:hAnsi="Times New Roman" w:cs="Times New Roman"/>
                <w:bCs/>
                <w:color w:val="auto"/>
                <w:szCs w:val="21"/>
                <w:u w:val="none"/>
                <w:lang w:val="en-US"/>
              </w:rPr>
              <w:t xml:space="preserve">t is assumed </w:t>
            </w:r>
            <w:proofErr w:type="gramStart"/>
            <w:r w:rsidRPr="006F7BA3">
              <w:rPr>
                <w:rStyle w:val="af7"/>
                <w:rFonts w:ascii="Times New Roman" w:eastAsia="SimSun" w:hAnsi="Times New Roman" w:cs="Times New Roman"/>
                <w:bCs/>
                <w:color w:val="auto"/>
                <w:szCs w:val="21"/>
                <w:u w:val="none"/>
                <w:lang w:val="en-US"/>
              </w:rPr>
              <w:t>22 bit</w:t>
            </w:r>
            <w:proofErr w:type="gramEnd"/>
            <w:r w:rsidRPr="006F7BA3">
              <w:rPr>
                <w:rStyle w:val="af7"/>
                <w:rFonts w:ascii="Times New Roman" w:eastAsia="SimSun" w:hAnsi="Times New Roman" w:cs="Times New Roman"/>
                <w:bCs/>
                <w:color w:val="auto"/>
                <w:szCs w:val="21"/>
                <w:u w:val="none"/>
                <w:lang w:val="en-US"/>
              </w:rPr>
              <w:t xml:space="preserve">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trPr>
          <w:trHeight w:val="320"/>
        </w:trPr>
        <w:tc>
          <w:tcPr>
            <w:tcW w:w="1088"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lastRenderedPageBreak/>
              <w:t>S</w:t>
            </w:r>
            <w:r w:rsidRPr="008C46CF">
              <w:rPr>
                <w:rFonts w:ascii="Times New Roman" w:hAnsi="Times New Roman" w:cs="Times New Roman"/>
              </w:rPr>
              <w:t>har</w:t>
            </w:r>
            <w:bookmarkStart w:id="4" w:name="_GoBack"/>
            <w:bookmarkEnd w:id="4"/>
            <w:r w:rsidRPr="008C46CF">
              <w:rPr>
                <w:rFonts w:ascii="Times New Roman" w:hAnsi="Times New Roman" w:cs="Times New Roman"/>
              </w:rPr>
              <w:t>p</w:t>
            </w:r>
          </w:p>
        </w:tc>
        <w:tc>
          <w:tcPr>
            <w:tcW w:w="1538"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336" w:type="dxa"/>
          </w:tcPr>
          <w:p w14:paraId="39D9530F" w14:textId="77777777" w:rsidR="00D93BB5" w:rsidRDefault="008076A4" w:rsidP="00D93BB5">
            <w:pPr>
              <w:widowControl/>
              <w:jc w:val="center"/>
              <w:rPr>
                <w:rStyle w:val="af7"/>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11980F" w14:textId="58FB3896" w:rsidR="008076A4" w:rsidRDefault="008076A4" w:rsidP="00D93BB5">
            <w:pPr>
              <w:widowControl/>
              <w:jc w:val="center"/>
              <w:rPr>
                <w:rStyle w:val="af7"/>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bl>
    <w:p w14:paraId="2703D0B5" w14:textId="77777777" w:rsidR="002217D3" w:rsidRDefault="002217D3">
      <w:pPr>
        <w:rPr>
          <w:rFonts w:eastAsia="SimSun"/>
        </w:rPr>
      </w:pPr>
    </w:p>
    <w:p w14:paraId="586A6AA5" w14:textId="77777777" w:rsidR="002217D3" w:rsidRDefault="009165AA">
      <w:pPr>
        <w:pStyle w:val="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4"/>
        <w:tblW w:w="0" w:type="auto"/>
        <w:tblLook w:val="04A0" w:firstRow="1" w:lastRow="0" w:firstColumn="1" w:lastColumn="0" w:noHBand="0" w:noVBand="1"/>
      </w:tblPr>
      <w:tblGrid>
        <w:gridCol w:w="1035"/>
        <w:gridCol w:w="1069"/>
        <w:gridCol w:w="1173"/>
        <w:gridCol w:w="6459"/>
      </w:tblGrid>
      <w:tr w:rsidR="002217D3" w14:paraId="69840F4D" w14:textId="77777777">
        <w:tc>
          <w:tcPr>
            <w:tcW w:w="1037" w:type="dxa"/>
          </w:tcPr>
          <w:p w14:paraId="21DEF860"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ompany</w:t>
            </w:r>
          </w:p>
        </w:tc>
        <w:tc>
          <w:tcPr>
            <w:tcW w:w="1272" w:type="dxa"/>
          </w:tcPr>
          <w:p w14:paraId="01EB47D5"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C</w:t>
            </w:r>
            <w:r>
              <w:rPr>
                <w:rStyle w:val="af7"/>
                <w:rFonts w:ascii="Times New Roman" w:eastAsia="SimSun" w:hAnsi="Times New Roman" w:cs="Times New Roman"/>
                <w:bCs/>
                <w:color w:val="auto"/>
                <w:szCs w:val="21"/>
                <w:u w:val="none"/>
                <w:lang w:val="en-US"/>
              </w:rPr>
              <w:t>hannel</w:t>
            </w:r>
          </w:p>
        </w:tc>
        <w:tc>
          <w:tcPr>
            <w:tcW w:w="1087" w:type="dxa"/>
          </w:tcPr>
          <w:p w14:paraId="3A2F5866"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hint="eastAsia"/>
                <w:bCs/>
                <w:color w:val="auto"/>
                <w:szCs w:val="21"/>
                <w:u w:val="none"/>
                <w:lang w:val="en-US"/>
              </w:rPr>
              <w:t>S</w:t>
            </w:r>
            <w:r>
              <w:rPr>
                <w:rStyle w:val="af7"/>
                <w:rFonts w:ascii="Times New Roman" w:eastAsia="SimSun" w:hAnsi="Times New Roman" w:cs="Times New Roman"/>
                <w:bCs/>
                <w:color w:val="auto"/>
                <w:szCs w:val="21"/>
                <w:u w:val="none"/>
                <w:lang w:val="en-US"/>
              </w:rPr>
              <w:t>olution</w:t>
            </w:r>
          </w:p>
        </w:tc>
        <w:tc>
          <w:tcPr>
            <w:tcW w:w="6566" w:type="dxa"/>
          </w:tcPr>
          <w:p w14:paraId="455F065E" w14:textId="77777777" w:rsidR="002217D3" w:rsidRDefault="009165AA">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Detailed simulation results</w:t>
            </w:r>
          </w:p>
        </w:tc>
      </w:tr>
      <w:tr w:rsidR="002217D3" w14:paraId="5287513B" w14:textId="77777777">
        <w:tc>
          <w:tcPr>
            <w:tcW w:w="10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ZTE</w:t>
            </w:r>
          </w:p>
        </w:tc>
        <w:tc>
          <w:tcPr>
            <w:tcW w:w="1272"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w:t>
            </w:r>
          </w:p>
        </w:tc>
        <w:tc>
          <w:tcPr>
            <w:tcW w:w="6566"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ascii="Times New Roman" w:hAnsi="Times New Roman" w:cs="Times New Roman"/>
                <w:noProof/>
                <w:sz w:val="20"/>
                <w:szCs w:val="20"/>
              </w:rPr>
              <w:lastRenderedPageBreak/>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Pr>
                <w:rFonts w:ascii="Times New Roman" w:hAnsi="Times New Roman" w:cs="Times New Roman"/>
                <w:sz w:val="20"/>
                <w:szCs w:val="20"/>
              </w:rPr>
              <w:t>dB.</w:t>
            </w:r>
            <w:proofErr w:type="spellEnd"/>
          </w:p>
        </w:tc>
      </w:tr>
      <w:tr w:rsidR="002217D3" w14:paraId="0DF36D00" w14:textId="77777777">
        <w:tc>
          <w:tcPr>
            <w:tcW w:w="1037" w:type="dxa"/>
            <w:vMerge/>
            <w:vAlign w:val="center"/>
          </w:tcPr>
          <w:p w14:paraId="2C44282A"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w:t>
            </w:r>
          </w:p>
        </w:tc>
        <w:tc>
          <w:tcPr>
            <w:tcW w:w="1087"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Msg3 repetition and cross-slot channel estimation</w:t>
            </w:r>
          </w:p>
        </w:tc>
        <w:tc>
          <w:tcPr>
            <w:tcW w:w="6566"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tc>
          <w:tcPr>
            <w:tcW w:w="1037" w:type="dxa"/>
            <w:vMerge/>
            <w:vAlign w:val="center"/>
          </w:tcPr>
          <w:p w14:paraId="4EA95BC3"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SSB</w:t>
            </w:r>
          </w:p>
        </w:tc>
        <w:tc>
          <w:tcPr>
            <w:tcW w:w="1087"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Increasing the number of SSBs</w:t>
            </w:r>
          </w:p>
        </w:tc>
        <w:tc>
          <w:tcPr>
            <w:tcW w:w="6566"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tc>
          <w:tcPr>
            <w:tcW w:w="1037" w:type="dxa"/>
            <w:vMerge/>
            <w:vAlign w:val="center"/>
          </w:tcPr>
          <w:p w14:paraId="23F0A578"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w:t>
            </w:r>
          </w:p>
        </w:tc>
        <w:tc>
          <w:tcPr>
            <w:tcW w:w="1087"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repetition</w:t>
            </w:r>
          </w:p>
        </w:tc>
        <w:tc>
          <w:tcPr>
            <w:tcW w:w="6566"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tc>
          <w:tcPr>
            <w:tcW w:w="1037" w:type="dxa"/>
            <w:vMerge/>
            <w:vAlign w:val="center"/>
          </w:tcPr>
          <w:p w14:paraId="4B01444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272" w:type="dxa"/>
            <w:vAlign w:val="center"/>
          </w:tcPr>
          <w:p w14:paraId="0AA53A07" w14:textId="77777777" w:rsidR="002217D3" w:rsidRDefault="002217D3">
            <w:pPr>
              <w:widowControl/>
              <w:jc w:val="center"/>
              <w:rPr>
                <w:rStyle w:val="af7"/>
                <w:rFonts w:ascii="Times New Roman" w:eastAsia="SimSun" w:hAnsi="Times New Roman" w:cs="Times New Roman"/>
                <w:bCs/>
                <w:color w:val="auto"/>
                <w:sz w:val="20"/>
                <w:szCs w:val="20"/>
                <w:u w:val="none"/>
                <w:lang w:val="en-US"/>
              </w:rPr>
            </w:pPr>
          </w:p>
        </w:tc>
        <w:tc>
          <w:tcPr>
            <w:tcW w:w="1087"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PRACH beam sweeping</w:t>
            </w:r>
          </w:p>
        </w:tc>
        <w:tc>
          <w:tcPr>
            <w:tcW w:w="6566"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57"/>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tc>
          <w:tcPr>
            <w:tcW w:w="10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with Msg4 HARQ-ACK</w:t>
            </w:r>
          </w:p>
        </w:tc>
        <w:tc>
          <w:tcPr>
            <w:tcW w:w="1087"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PUCCH repetition</w:t>
            </w:r>
          </w:p>
        </w:tc>
        <w:tc>
          <w:tcPr>
            <w:tcW w:w="6566"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8"/>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tc>
          <w:tcPr>
            <w:tcW w:w="10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1272"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w:t>
            </w:r>
          </w:p>
        </w:tc>
        <w:tc>
          <w:tcPr>
            <w:tcW w:w="1087"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af7"/>
                <w:rFonts w:ascii="Times New Roman" w:eastAsia="SimSun" w:hAnsi="Times New Roman" w:cs="Times New Roman"/>
                <w:bCs/>
                <w:color w:val="auto"/>
                <w:sz w:val="20"/>
                <w:szCs w:val="20"/>
                <w:u w:val="none"/>
                <w:lang w:val="en-US"/>
              </w:rPr>
              <w:t>PDCCH repetition</w:t>
            </w:r>
          </w:p>
        </w:tc>
        <w:tc>
          <w:tcPr>
            <w:tcW w:w="6566" w:type="dxa"/>
          </w:tcPr>
          <w:p w14:paraId="5376FAF8" w14:textId="77777777" w:rsidR="002217D3" w:rsidRDefault="009165AA">
            <w:pPr>
              <w:pStyle w:v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59"/>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0"/>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aa"/>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725D07">
        <w:tc>
          <w:tcPr>
            <w:tcW w:w="1037" w:type="dxa"/>
            <w:vAlign w:val="center"/>
          </w:tcPr>
          <w:p w14:paraId="70FEE55C" w14:textId="75D9EEB8"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lastRenderedPageBreak/>
              <w:t>Intel</w:t>
            </w:r>
          </w:p>
        </w:tc>
        <w:tc>
          <w:tcPr>
            <w:tcW w:w="1272" w:type="dxa"/>
            <w:vAlign w:val="center"/>
          </w:tcPr>
          <w:p w14:paraId="7DB1DF7F" w14:textId="3AFD6781"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Msg3 PUSCH</w:t>
            </w:r>
          </w:p>
        </w:tc>
        <w:tc>
          <w:tcPr>
            <w:tcW w:w="1087" w:type="dxa"/>
            <w:vAlign w:val="center"/>
          </w:tcPr>
          <w:p w14:paraId="2BD80CB0" w14:textId="489A29C3" w:rsidR="002217D3" w:rsidRDefault="00725598" w:rsidP="00725D07">
            <w:pPr>
              <w:widowControl/>
              <w:jc w:val="center"/>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Repetitions</w:t>
            </w:r>
          </w:p>
        </w:tc>
        <w:tc>
          <w:tcPr>
            <w:tcW w:w="6566" w:type="dxa"/>
            <w:vAlign w:val="center"/>
          </w:tcPr>
          <w:p w14:paraId="630EC40B" w14:textId="77777777" w:rsidR="002217D3" w:rsidRDefault="00725598" w:rsidP="00725598">
            <w:pPr>
              <w:widowControl/>
              <w:jc w:val="left"/>
              <w:rPr>
                <w:rStyle w:val="af7"/>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af7"/>
                <w:rFonts w:ascii="Times New Roman" w:eastAsia="SimSun" w:hAnsi="Times New Roman" w:cs="Times New Roman"/>
                <w:bCs/>
                <w:color w:val="auto"/>
                <w:szCs w:val="21"/>
                <w:u w:val="none"/>
                <w:lang w:val="en-US"/>
              </w:rPr>
            </w:pPr>
            <w:r>
              <w:rPr>
                <w:rStyle w:val="af7"/>
                <w:rFonts w:ascii="Times New Roman" w:eastAsia="SimSun" w:hAnsi="Times New Roman" w:cs="Times New Roman"/>
                <w:bCs/>
                <w:color w:val="auto"/>
                <w:szCs w:val="21"/>
                <w:u w:val="none"/>
                <w:lang w:val="en-US"/>
              </w:rPr>
              <w:t>I</w:t>
            </w:r>
            <w:r w:rsidR="00725598" w:rsidRPr="00725598">
              <w:rPr>
                <w:rStyle w:val="af7"/>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2217D3" w14:paraId="7AD7DD4F" w14:textId="77777777">
        <w:tc>
          <w:tcPr>
            <w:tcW w:w="1037" w:type="dxa"/>
          </w:tcPr>
          <w:p w14:paraId="109A79D8"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272" w:type="dxa"/>
          </w:tcPr>
          <w:p w14:paraId="11410693"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1087" w:type="dxa"/>
          </w:tcPr>
          <w:p w14:paraId="06A5E43D" w14:textId="77777777" w:rsidR="002217D3" w:rsidRDefault="002217D3">
            <w:pPr>
              <w:widowControl/>
              <w:jc w:val="center"/>
              <w:rPr>
                <w:rStyle w:val="af7"/>
                <w:rFonts w:ascii="Times New Roman" w:eastAsia="SimSun" w:hAnsi="Times New Roman" w:cs="Times New Roman"/>
                <w:bCs/>
                <w:color w:val="auto"/>
                <w:szCs w:val="21"/>
                <w:u w:val="none"/>
                <w:lang w:val="en-US"/>
              </w:rPr>
            </w:pPr>
          </w:p>
        </w:tc>
        <w:tc>
          <w:tcPr>
            <w:tcW w:w="6566" w:type="dxa"/>
          </w:tcPr>
          <w:p w14:paraId="2531996E" w14:textId="77777777" w:rsidR="002217D3" w:rsidRDefault="002217D3">
            <w:pPr>
              <w:widowControl/>
              <w:jc w:val="center"/>
              <w:rPr>
                <w:rStyle w:val="af7"/>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af7"/>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af7"/>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07629" w14:textId="77777777" w:rsidR="00BB0AE7" w:rsidRDefault="00BB0AE7" w:rsidP="00990E21">
      <w:pPr>
        <w:spacing w:after="0" w:line="240" w:lineRule="auto"/>
      </w:pPr>
      <w:r>
        <w:separator/>
      </w:r>
    </w:p>
  </w:endnote>
  <w:endnote w:type="continuationSeparator" w:id="0">
    <w:p w14:paraId="5082CBE8" w14:textId="77777777" w:rsidR="00BB0AE7" w:rsidRDefault="00BB0AE7"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3">
    <w:charset w:val="4E"/>
    <w:family w:val="auto"/>
    <w:pitch w:val="default"/>
    <w:sig w:usb0="00000000" w:usb1="00000000" w:usb2="00000012" w:usb3="00000000" w:csb0="0002000D"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E0C9B" w14:textId="77777777" w:rsidR="00BB0AE7" w:rsidRDefault="00BB0AE7" w:rsidP="00990E21">
      <w:pPr>
        <w:spacing w:after="0" w:line="240" w:lineRule="auto"/>
      </w:pPr>
      <w:r>
        <w:separator/>
      </w:r>
    </w:p>
  </w:footnote>
  <w:footnote w:type="continuationSeparator" w:id="0">
    <w:p w14:paraId="221BEC2A" w14:textId="77777777" w:rsidR="00BB0AE7" w:rsidRDefault="00BB0AE7"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BE9"/>
    <w:rsid w:val="00096ED7"/>
    <w:rsid w:val="000976D0"/>
    <w:rsid w:val="000A0F60"/>
    <w:rsid w:val="000A0F85"/>
    <w:rsid w:val="000A1878"/>
    <w:rsid w:val="000A4D43"/>
    <w:rsid w:val="000A4FB1"/>
    <w:rsid w:val="000A65F8"/>
    <w:rsid w:val="000A75D1"/>
    <w:rsid w:val="000A774E"/>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EE2"/>
    <w:rsid w:val="002851E7"/>
    <w:rsid w:val="00285B91"/>
    <w:rsid w:val="00286080"/>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5D2A"/>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50E"/>
    <w:rsid w:val="00494AD7"/>
    <w:rsid w:val="0049531A"/>
    <w:rsid w:val="00495CD9"/>
    <w:rsid w:val="00496DFB"/>
    <w:rsid w:val="00497481"/>
    <w:rsid w:val="00497572"/>
    <w:rsid w:val="00497B63"/>
    <w:rsid w:val="004A17C6"/>
    <w:rsid w:val="004A2626"/>
    <w:rsid w:val="004A264F"/>
    <w:rsid w:val="004A2816"/>
    <w:rsid w:val="004A3957"/>
    <w:rsid w:val="004A4007"/>
    <w:rsid w:val="004A41F8"/>
    <w:rsid w:val="004A6744"/>
    <w:rsid w:val="004A71F1"/>
    <w:rsid w:val="004B167D"/>
    <w:rsid w:val="004B2544"/>
    <w:rsid w:val="004B4E41"/>
    <w:rsid w:val="004B546F"/>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E08"/>
    <w:rsid w:val="00534FB2"/>
    <w:rsid w:val="005417B0"/>
    <w:rsid w:val="00541BE5"/>
    <w:rsid w:val="005421FE"/>
    <w:rsid w:val="005432E3"/>
    <w:rsid w:val="00544810"/>
    <w:rsid w:val="00544841"/>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6268"/>
    <w:rsid w:val="00646A03"/>
    <w:rsid w:val="00650142"/>
    <w:rsid w:val="0065017E"/>
    <w:rsid w:val="00650C25"/>
    <w:rsid w:val="00651274"/>
    <w:rsid w:val="00651DB4"/>
    <w:rsid w:val="00651E17"/>
    <w:rsid w:val="00652C43"/>
    <w:rsid w:val="00652D09"/>
    <w:rsid w:val="0065301B"/>
    <w:rsid w:val="00656B3E"/>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81D"/>
    <w:rsid w:val="00A62302"/>
    <w:rsid w:val="00A62558"/>
    <w:rsid w:val="00A62F01"/>
    <w:rsid w:val="00A63D23"/>
    <w:rsid w:val="00A6612B"/>
    <w:rsid w:val="00A6639C"/>
    <w:rsid w:val="00A669F0"/>
    <w:rsid w:val="00A67F2C"/>
    <w:rsid w:val="00A7182F"/>
    <w:rsid w:val="00A71984"/>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66AD"/>
    <w:rsid w:val="00AF7C3B"/>
    <w:rsid w:val="00B00950"/>
    <w:rsid w:val="00B02379"/>
    <w:rsid w:val="00B05A10"/>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4284"/>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ＭＳ 明朝"/>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Web">
    <w:name w:val="Normal (Web)"/>
    <w:basedOn w:val="a0"/>
    <w:uiPriority w:val="99"/>
    <w:unhideWhenUsed/>
    <w:qFormat/>
    <w:pPr>
      <w:spacing w:before="100" w:beforeAutospacing="1" w:after="100" w:afterAutospacing="1"/>
    </w:pPr>
    <w:rPr>
      <w:sz w:val="24"/>
      <w:szCs w:val="24"/>
    </w:rPr>
  </w:style>
  <w:style w:type="paragraph" w:styleId="af2">
    <w:name w:val="annotation subject"/>
    <w:basedOn w:val="a8"/>
    <w:next w:val="a8"/>
    <w:link w:val="af3"/>
    <w:uiPriority w:val="99"/>
    <w:semiHidden/>
    <w:unhideWhenUsed/>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bCs/>
    </w:rPr>
  </w:style>
  <w:style w:type="character" w:styleId="af6">
    <w:name w:val="Emphasis"/>
    <w:basedOn w:val="a1"/>
    <w:uiPriority w:val="20"/>
    <w:qFormat/>
    <w:rPr>
      <w:i/>
      <w:iCs/>
    </w:rPr>
  </w:style>
  <w:style w:type="character" w:styleId="af7">
    <w:name w:val="Hyperlink"/>
    <w:uiPriority w:val="99"/>
    <w:qFormat/>
    <w:rPr>
      <w:color w:val="0000FF"/>
      <w:kern w:val="2"/>
      <w:u w:val="single"/>
      <w:lang w:val="en-GB" w:eastAsia="zh-CN" w:bidi="ar-SA"/>
    </w:rPr>
  </w:style>
  <w:style w:type="character" w:styleId="af8">
    <w:name w:val="annotation reference"/>
    <w:basedOn w:val="a1"/>
    <w:uiPriority w:val="99"/>
    <w:semiHidden/>
    <w:unhideWhenUsed/>
    <w:qFormat/>
    <w:rPr>
      <w:sz w:val="21"/>
      <w:szCs w:val="21"/>
    </w:rPr>
  </w:style>
  <w:style w:type="character" w:customStyle="1" w:styleId="af1">
    <w:name w:val="ヘッダー (文字)"/>
    <w:basedOn w:val="a1"/>
    <w:link w:val="af0"/>
    <w:uiPriority w:val="99"/>
    <w:qFormat/>
    <w:rPr>
      <w:sz w:val="18"/>
      <w:szCs w:val="18"/>
    </w:rPr>
  </w:style>
  <w:style w:type="character" w:customStyle="1" w:styleId="af">
    <w:name w:val="フッター (文字)"/>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character" w:customStyle="1" w:styleId="ad">
    <w:name w:val="吹き出し (文字)"/>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rPr>
      <w:rFonts w:ascii="Calibri" w:eastAsia="ＭＳ 明朝" w:hAnsi="Calibri" w:cs="Times New Roman"/>
      <w:b/>
      <w:kern w:val="0"/>
      <w:sz w:val="20"/>
      <w:szCs w:val="20"/>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style>
  <w:style w:type="character" w:customStyle="1" w:styleId="af3">
    <w:name w:val="コメント内容 (文字)"/>
    <w:basedOn w:val="a9"/>
    <w:link w:val="af2"/>
    <w:uiPriority w:val="99"/>
    <w:semiHidden/>
    <w:rPr>
      <w:b/>
      <w:bCs/>
    </w:rPr>
  </w:style>
  <w:style w:type="character" w:customStyle="1" w:styleId="30">
    <w:name w:val="見出し 3 (文字)"/>
    <w:basedOn w:val="a1"/>
    <w:link w:val="3"/>
    <w:uiPriority w:val="9"/>
    <w:rPr>
      <w:rFonts w:ascii="Times New Roman" w:hAnsi="Times New Roman"/>
      <w:bCs/>
      <w:sz w:val="24"/>
      <w:szCs w:val="32"/>
    </w:rPr>
  </w:style>
  <w:style w:type="paragraph" w:styleId="af9">
    <w:name w:val="List Paragraph"/>
    <w:basedOn w:val="a0"/>
    <w:link w:val="afa"/>
    <w:uiPriority w:val="34"/>
    <w:qFormat/>
    <w:pPr>
      <w:widowControl/>
      <w:ind w:left="720"/>
    </w:pPr>
    <w:rPr>
      <w:rFonts w:ascii="Calibri" w:hAnsi="Calibri" w:cs="Calibri"/>
      <w:kern w:val="0"/>
      <w:szCs w:val="21"/>
    </w:rPr>
  </w:style>
  <w:style w:type="character" w:customStyle="1" w:styleId="afa">
    <w:name w:val="リスト段落 (文字)"/>
    <w:link w:val="af9"/>
    <w:uiPriority w:val="34"/>
    <w:qFormat/>
    <w:locked/>
    <w:rPr>
      <w:rFonts w:ascii="Calibri" w:hAnsi="Calibri" w:cs="Calibri"/>
      <w:kern w:val="0"/>
      <w:szCs w:val="21"/>
    </w:rPr>
  </w:style>
  <w:style w:type="character" w:customStyle="1" w:styleId="ab">
    <w:name w:val="本文 (文字)"/>
    <w:link w:val="aa"/>
    <w:qFormat/>
    <w:rPr>
      <w:rFonts w:eastAsia="ＭＳ 明朝"/>
      <w:lang w:eastAsia="en-US"/>
    </w:rPr>
  </w:style>
  <w:style w:type="character" w:customStyle="1" w:styleId="Char1">
    <w:name w:val="正文文本 Char1"/>
    <w:basedOn w:val="a1"/>
    <w:uiPriority w:val="99"/>
    <w:semiHidden/>
    <w:qFormat/>
  </w:style>
  <w:style w:type="character" w:customStyle="1" w:styleId="a7">
    <w:name w:val="見出しマップ (文字)"/>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見出し 1 (文字)"/>
    <w:basedOn w:val="a1"/>
    <w:link w:val="1"/>
    <w:uiPriority w:val="9"/>
    <w:qFormat/>
    <w:rPr>
      <w:rFonts w:asciiTheme="minorHAnsi" w:eastAsiaTheme="minorEastAsia" w:hAnsiTheme="minorHAnsi" w:cstheme="minorBidi"/>
      <w:b/>
      <w:bCs/>
      <w:kern w:val="44"/>
      <w:sz w:val="44"/>
      <w:szCs w:val="44"/>
    </w:rPr>
  </w:style>
  <w:style w:type="table" w:customStyle="1" w:styleId="12">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image" Target="media/image8.emf"/><Relationship Id="rId34" Type="http://schemas.openxmlformats.org/officeDocument/2006/relationships/chart" Target="charts/chart4.xml"/><Relationship Id="rId42" Type="http://schemas.openxmlformats.org/officeDocument/2006/relationships/chart" Target="charts/chart5.xml"/><Relationship Id="rId47" Type="http://schemas.openxmlformats.org/officeDocument/2006/relationships/image" Target="media/image29.emf"/><Relationship Id="rId50" Type="http://schemas.openxmlformats.org/officeDocument/2006/relationships/chart" Target="charts/chart6.xml"/><Relationship Id="rId55" Type="http://schemas.openxmlformats.org/officeDocument/2006/relationships/chart" Target="charts/chart10.xm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chart" Target="charts/chart1.xml"/><Relationship Id="rId41" Type="http://schemas.openxmlformats.org/officeDocument/2006/relationships/image" Target="media/image24.emf"/><Relationship Id="rId54" Type="http://schemas.openxmlformats.org/officeDocument/2006/relationships/image" Target="media/image32.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chart" Target="charts/chart2.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chart" Target="charts/chart9.xml"/><Relationship Id="rId58" Type="http://schemas.openxmlformats.org/officeDocument/2006/relationships/image" Target="media/image34.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3.wmf"/><Relationship Id="rId61" Type="http://schemas.openxmlformats.org/officeDocument/2006/relationships/image" Target="media/image37.emf"/><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chart" Target="charts/chart8.xml"/><Relationship Id="rId60" Type="http://schemas.openxmlformats.org/officeDocument/2006/relationships/image" Target="media/image36.w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chart" Target="charts/chart11.xml"/><Relationship Id="rId8" Type="http://schemas.openxmlformats.org/officeDocument/2006/relationships/numbering" Target="numbering.xml"/><Relationship Id="rId51" Type="http://schemas.openxmlformats.org/officeDocument/2006/relationships/chart" Target="charts/chart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chart" Target="charts/chart3.xml"/><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35.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7014272"/>
        <c:axId val="88735744"/>
      </c:lineChart>
      <c:catAx>
        <c:axId val="157014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35744"/>
        <c:crossesAt val="0"/>
        <c:auto val="1"/>
        <c:lblAlgn val="ctr"/>
        <c:lblOffset val="100"/>
        <c:noMultiLvlLbl val="0"/>
      </c:catAx>
      <c:valAx>
        <c:axId val="887357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15701427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90299008"/>
        <c:axId val="96932608"/>
      </c:lineChart>
      <c:catAx>
        <c:axId val="9029900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32608"/>
        <c:crossesAt val="0"/>
        <c:auto val="1"/>
        <c:lblAlgn val="ctr"/>
        <c:lblOffset val="100"/>
        <c:noMultiLvlLbl val="0"/>
      </c:catAx>
      <c:valAx>
        <c:axId val="9693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990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96959872"/>
        <c:axId val="96978432"/>
      </c:lineChart>
      <c:catAx>
        <c:axId val="969598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78432"/>
        <c:crossesAt val="0"/>
        <c:auto val="1"/>
        <c:lblAlgn val="ctr"/>
        <c:lblOffset val="100"/>
        <c:noMultiLvlLbl val="0"/>
      </c:catAx>
      <c:valAx>
        <c:axId val="9697843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69598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88782336"/>
        <c:axId val="88784256"/>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8878233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4256"/>
        <c:crossesAt val="0"/>
        <c:auto val="1"/>
        <c:lblAlgn val="ctr"/>
        <c:lblOffset val="100"/>
        <c:noMultiLvlLbl val="0"/>
      </c:catAx>
      <c:valAx>
        <c:axId val="8878425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8878233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97473280"/>
        <c:axId val="97475200"/>
      </c:lineChart>
      <c:catAx>
        <c:axId val="9747328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5200"/>
        <c:crossesAt val="0"/>
        <c:auto val="1"/>
        <c:lblAlgn val="ctr"/>
        <c:lblOffset val="100"/>
        <c:noMultiLvlLbl val="0"/>
      </c:catAx>
      <c:valAx>
        <c:axId val="97475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4732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97509376"/>
        <c:axId val="9751129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975093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11296"/>
        <c:crossesAt val="0"/>
        <c:auto val="1"/>
        <c:lblAlgn val="ctr"/>
        <c:lblOffset val="100"/>
        <c:noMultiLvlLbl val="0"/>
      </c:catAx>
      <c:valAx>
        <c:axId val="975112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50937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495915648"/>
        <c:axId val="495919584"/>
      </c:lineChart>
      <c:catAx>
        <c:axId val="49591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9584"/>
        <c:crossesAt val="1.0000000000000002E-3"/>
        <c:auto val="1"/>
        <c:lblAlgn val="ctr"/>
        <c:lblOffset val="100"/>
        <c:noMultiLvlLbl val="0"/>
      </c:catAx>
      <c:valAx>
        <c:axId val="4959195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9591564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30826288"/>
        <c:axId val="430826616"/>
      </c:lineChart>
      <c:catAx>
        <c:axId val="430826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616"/>
        <c:crossesAt val="1.0000000000000002E-3"/>
        <c:auto val="1"/>
        <c:lblAlgn val="ctr"/>
        <c:lblOffset val="100"/>
        <c:noMultiLvlLbl val="0"/>
      </c:catAx>
      <c:valAx>
        <c:axId val="430826616"/>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082628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90087808"/>
        <c:axId val="90089728"/>
      </c:lineChart>
      <c:catAx>
        <c:axId val="90087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9728"/>
        <c:crossesAt val="0"/>
        <c:auto val="1"/>
        <c:lblAlgn val="ctr"/>
        <c:lblOffset val="100"/>
        <c:noMultiLvlLbl val="0"/>
      </c:catAx>
      <c:valAx>
        <c:axId val="9008972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087808"/>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97755904"/>
        <c:axId val="97757824"/>
      </c:lineChart>
      <c:catAx>
        <c:axId val="97755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7824"/>
        <c:crossesAt val="0"/>
        <c:auto val="1"/>
        <c:lblAlgn val="ctr"/>
        <c:lblOffset val="100"/>
        <c:noMultiLvlLbl val="0"/>
      </c:catAx>
      <c:valAx>
        <c:axId val="977578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7755904"/>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90261760"/>
        <c:axId val="90276224"/>
      </c:lineChart>
      <c:catAx>
        <c:axId val="90261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76224"/>
        <c:crossesAt val="0"/>
        <c:auto val="1"/>
        <c:lblAlgn val="ctr"/>
        <c:lblOffset val="100"/>
        <c:noMultiLvlLbl val="0"/>
      </c:catAx>
      <c:valAx>
        <c:axId val="902762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crossAx val="902617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0C3EA5A-33D6-4A9E-A4C9-DADCACF2F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5548</Words>
  <Characters>31626</Characters>
  <Application>Microsoft Office Word</Application>
  <DocSecurity>0</DocSecurity>
  <Lines>263</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Sharp</cp:lastModifiedBy>
  <cp:revision>8</cp:revision>
  <dcterms:created xsi:type="dcterms:W3CDTF">2020-10-21T01:37:00Z</dcterms:created>
  <dcterms:modified xsi:type="dcterms:W3CDTF">2020-10-21T02:10:00Z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