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a3"/>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宋体"/>
                <w:iCs/>
                <w:sz w:val="20"/>
                <w:szCs w:val="20"/>
              </w:rPr>
            </w:pPr>
            <w:r>
              <w:rPr>
                <w:rFonts w:eastAsia="宋体"/>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x-none"/>
              </w:rPr>
            </w:pPr>
            <w:r>
              <w:rPr>
                <w:rFonts w:eastAsia="宋体"/>
                <w:iCs/>
                <w:sz w:val="20"/>
                <w:szCs w:val="20"/>
              </w:rPr>
              <w:t>Agree with this in principle, but the condition “</w:t>
            </w:r>
            <w:r w:rsidRPr="006D619F">
              <w:rPr>
                <w:rFonts w:eastAsia="宋体"/>
                <w:iCs/>
                <w:sz w:val="20"/>
                <w:szCs w:val="20"/>
                <w:lang w:val="x-none"/>
              </w:rPr>
              <w:t xml:space="preserve">if the UE is provided </w:t>
            </w:r>
            <w:r w:rsidRPr="006D619F">
              <w:rPr>
                <w:rFonts w:eastAsia="宋体"/>
                <w:i/>
                <w:iCs/>
                <w:sz w:val="20"/>
                <w:szCs w:val="20"/>
                <w:lang w:val="x-none"/>
              </w:rPr>
              <w:t>spatialRelationInfo</w:t>
            </w:r>
            <w:r w:rsidRPr="006D619F">
              <w:rPr>
                <w:rFonts w:eastAsia="宋体"/>
                <w:iCs/>
                <w:sz w:val="20"/>
                <w:szCs w:val="20"/>
                <w:lang w:val="x-none"/>
              </w:rPr>
              <w:t xml:space="preserve"> for the SRS resource</w:t>
            </w:r>
            <w:r>
              <w:rPr>
                <w:rFonts w:eastAsia="宋体"/>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sz w:val="20"/>
                <w:szCs w:val="20"/>
              </w:rPr>
            </w:pPr>
            <w:r w:rsidRPr="007C33F8">
              <w:rPr>
                <w:rFonts w:eastAsia="宋体"/>
                <w:iCs/>
                <w:sz w:val="20"/>
                <w:szCs w:val="20"/>
              </w:rPr>
              <w:t>Agree with Apple: the T</w:t>
            </w:r>
            <w:r>
              <w:rPr>
                <w:rFonts w:eastAsia="宋体"/>
                <w:iCs/>
                <w:sz w:val="20"/>
                <w:szCs w:val="20"/>
              </w:rPr>
              <w:t xml:space="preserve">P is fine in principle, but the condition on </w:t>
            </w:r>
            <w:r w:rsidRPr="006D619F">
              <w:rPr>
                <w:rFonts w:eastAsia="宋体"/>
                <w:i/>
                <w:iCs/>
                <w:sz w:val="20"/>
                <w:szCs w:val="20"/>
                <w:lang w:val="x-none"/>
              </w:rPr>
              <w:t>spatialRelationInfo</w:t>
            </w:r>
            <w:r w:rsidRPr="007C33F8">
              <w:rPr>
                <w:rFonts w:eastAsia="宋体"/>
                <w:i/>
                <w:iCs/>
                <w:sz w:val="20"/>
                <w:szCs w:val="20"/>
              </w:rPr>
              <w:t xml:space="preserve"> </w:t>
            </w:r>
            <w:r>
              <w:rPr>
                <w:rFonts w:eastAsia="宋体"/>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宋体"/>
                <w:iCs/>
                <w:sz w:val="20"/>
                <w:szCs w:val="20"/>
              </w:rPr>
            </w:pPr>
            <w:r>
              <w:rPr>
                <w:rFonts w:eastAsia="宋体"/>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Agree in principle.</w:t>
            </w:r>
            <w:r w:rsidR="00A16C61">
              <w:rPr>
                <w:rFonts w:eastAsia="宋体"/>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宋体"/>
                <w:iCs/>
                <w:szCs w:val="20"/>
              </w:rPr>
              <w:t>the condition “</w:t>
            </w:r>
            <w:r w:rsidR="00AA2ADC" w:rsidRPr="00EF7927">
              <w:rPr>
                <w:rFonts w:eastAsia="宋体"/>
                <w:iCs/>
                <w:szCs w:val="20"/>
                <w:lang w:val="x-none"/>
              </w:rPr>
              <w:t xml:space="preserve">if the UE is provided </w:t>
            </w:r>
            <w:r w:rsidR="00AA2ADC" w:rsidRPr="00EF7927">
              <w:rPr>
                <w:rFonts w:eastAsia="宋体"/>
                <w:i/>
                <w:iCs/>
                <w:szCs w:val="20"/>
                <w:lang w:val="x-none"/>
              </w:rPr>
              <w:t>spatialRelationInfo</w:t>
            </w:r>
            <w:r w:rsidR="00AA2ADC" w:rsidRPr="00EF7927">
              <w:rPr>
                <w:rFonts w:eastAsia="宋体"/>
                <w:iCs/>
                <w:szCs w:val="20"/>
                <w:lang w:val="x-none"/>
              </w:rPr>
              <w:t xml:space="preserve"> for the SRS resource</w:t>
            </w:r>
            <w:r w:rsidR="00AA2ADC" w:rsidRPr="00EF7927">
              <w:rPr>
                <w:rFonts w:eastAsia="宋体"/>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Malgun Gothic"/>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Malgun Gothic"/>
                <w:iCs/>
                <w:sz w:val="20"/>
                <w:szCs w:val="20"/>
                <w:lang w:eastAsia="ko-KR"/>
              </w:rPr>
            </w:pPr>
            <w:r>
              <w:rPr>
                <w:rFonts w:eastAsia="Malgun Gothic"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 xml:space="preserve">Not supportive on this proposal because this </w:t>
            </w:r>
            <w:r>
              <w:rPr>
                <w:rFonts w:eastAsia="Malgun Gothic"/>
                <w:iCs/>
                <w:sz w:val="20"/>
                <w:szCs w:val="20"/>
                <w:lang w:eastAsia="ko-KR"/>
              </w:rPr>
              <w:t xml:space="preserve">proposal </w:t>
            </w:r>
            <w:r>
              <w:rPr>
                <w:rFonts w:eastAsia="Malgun Gothic" w:hint="eastAsia"/>
                <w:iCs/>
                <w:sz w:val="20"/>
                <w:szCs w:val="20"/>
                <w:lang w:eastAsia="ko-KR"/>
              </w:rPr>
              <w:t xml:space="preserve">have not been </w:t>
            </w:r>
            <w:r>
              <w:rPr>
                <w:rFonts w:eastAsia="Malgun Gothic"/>
                <w:iCs/>
                <w:sz w:val="20"/>
                <w:szCs w:val="20"/>
                <w:lang w:eastAsia="ko-KR"/>
              </w:rPr>
              <w:t>adopted</w:t>
            </w:r>
            <w:r>
              <w:rPr>
                <w:rFonts w:eastAsia="Malgun Gothic" w:hint="eastAsia"/>
                <w:iCs/>
                <w:sz w:val="20"/>
                <w:szCs w:val="20"/>
                <w:lang w:eastAsia="ko-KR"/>
              </w:rPr>
              <w:t xml:space="preserve"> for </w:t>
            </w:r>
            <w:r>
              <w:rPr>
                <w:rFonts w:eastAsia="Malgun Gothic"/>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Malgun Gothic"/>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r w:rsidR="00B833FB" w14:paraId="58637A1F"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759B9FCE" w14:textId="49BFE439" w:rsidR="00B833FB" w:rsidRPr="00B833FB" w:rsidRDefault="00B833FB" w:rsidP="000E7F21">
            <w:pPr>
              <w:spacing w:beforeLines="50" w:before="120" w:after="120"/>
              <w:rPr>
                <w:rFonts w:eastAsia="Malgun Gothic" w:hint="eastAsia"/>
                <w:iCs/>
                <w:sz w:val="20"/>
                <w:szCs w:val="20"/>
                <w:lang w:eastAsia="ko-KR"/>
              </w:rPr>
            </w:pPr>
            <w:r>
              <w:rPr>
                <w:rFonts w:eastAsia="Malgun Gothic"/>
                <w:iCs/>
                <w:sz w:val="20"/>
                <w:szCs w:val="20"/>
                <w:lang w:eastAsia="ko-KR"/>
              </w:rPr>
              <w:lastRenderedPageBreak/>
              <w:t>vivo</w:t>
            </w:r>
          </w:p>
        </w:tc>
        <w:tc>
          <w:tcPr>
            <w:tcW w:w="6038" w:type="dxa"/>
          </w:tcPr>
          <w:p w14:paraId="4A4B95DF" w14:textId="77777777"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 in principle, the wording may need to be polished.</w:t>
            </w:r>
          </w:p>
          <w:p w14:paraId="63868CE7" w14:textId="40A713AB"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F</w:t>
            </w:r>
            <w:r>
              <w:rPr>
                <w:rFonts w:eastAsiaTheme="minorEastAsia"/>
                <w:iCs/>
                <w:sz w:val="20"/>
                <w:szCs w:val="20"/>
              </w:rPr>
              <w:t>urthermore, the condition may not need to be removed as PUCCH beam update</w:t>
            </w:r>
            <w:bookmarkStart w:id="0" w:name="_GoBack"/>
            <w:bookmarkEnd w:id="0"/>
            <w:r>
              <w:rPr>
                <w:rFonts w:eastAsiaTheme="minorEastAsia"/>
                <w:iCs/>
                <w:sz w:val="20"/>
                <w:szCs w:val="20"/>
              </w:rPr>
              <w:t xml:space="preserve"> has same conditions. </w:t>
            </w:r>
          </w:p>
          <w:p w14:paraId="6E4E997E" w14:textId="3BD86823" w:rsidR="00B833FB" w:rsidRP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rPr>
            </w:pP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746" w14:textId="77777777" w:rsidR="00C60BBE" w:rsidRDefault="00C60BBE" w:rsidP="005D5D68">
      <w:r>
        <w:separator/>
      </w:r>
    </w:p>
  </w:endnote>
  <w:endnote w:type="continuationSeparator" w:id="0">
    <w:p w14:paraId="5D01C623" w14:textId="77777777" w:rsidR="00C60BBE" w:rsidRDefault="00C60BBE"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A644" w14:textId="77777777" w:rsidR="00C60BBE" w:rsidRDefault="00C60BBE" w:rsidP="005D5D68">
      <w:r>
        <w:separator/>
      </w:r>
    </w:p>
  </w:footnote>
  <w:footnote w:type="continuationSeparator" w:id="0">
    <w:p w14:paraId="49465585" w14:textId="77777777" w:rsidR="00C60BBE" w:rsidRDefault="00C60BBE" w:rsidP="005D5D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02D6"/>
    <w:rsid w:val="00B315D1"/>
    <w:rsid w:val="00B4058C"/>
    <w:rsid w:val="00B6028C"/>
    <w:rsid w:val="00B658E6"/>
    <w:rsid w:val="00B72388"/>
    <w:rsid w:val="00B833FB"/>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0BBE"/>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4D77"/>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B23EB7"/>
    <w:rPr>
      <w:rFonts w:ascii="Times New Roman" w:eastAsia="Malgun Gothic" w:hAnsi="Times New Roman" w:cs="Times New Roman"/>
      <w:sz w:val="36"/>
      <w:szCs w:val="36"/>
    </w:rPr>
  </w:style>
  <w:style w:type="character" w:customStyle="1" w:styleId="20">
    <w:name w:val="标题 2 字符"/>
    <w:aliases w:val="Head2A 字符,2 字符,H2 字符,UNDERRUBRIK 1-2 字符,DO NOT USE_h2 字符,h2 字符,h21 字符,H2 Char 字符,h2 Char 字符"/>
    <w:basedOn w:val="a0"/>
    <w:link w:val="2"/>
    <w:rsid w:val="00B23EB7"/>
    <w:rPr>
      <w:rFonts w:ascii="Times New Roman" w:eastAsia="Malgun Gothic" w:hAnsi="Times New Roman" w:cs="Times New Roman"/>
      <w:sz w:val="32"/>
      <w:szCs w:val="3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23EB7"/>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リスト段落 字符,列出段落1 字符,中等深浅网格 1 - 着色 21 字符,列表段落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DD4D77"/>
    <w:pPr>
      <w:tabs>
        <w:tab w:val="center" w:pos="4513"/>
        <w:tab w:val="right" w:pos="9026"/>
      </w:tabs>
      <w:snapToGrid w:val="0"/>
    </w:pPr>
  </w:style>
  <w:style w:type="character" w:customStyle="1" w:styleId="af4">
    <w:name w:val="页脚 字符"/>
    <w:basedOn w:val="a0"/>
    <w:link w:val="af3"/>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902</Words>
  <Characters>5145</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孙鹏</cp:lastModifiedBy>
  <cp:revision>3</cp:revision>
  <dcterms:created xsi:type="dcterms:W3CDTF">2020-05-26T05:26:00Z</dcterms:created>
  <dcterms:modified xsi:type="dcterms:W3CDTF">2020-05-26T06:22:00Z</dcterms:modified>
</cp:coreProperties>
</file>