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89E0" w14:textId="77777777" w:rsidR="00A309BE" w:rsidRPr="00CF195E" w:rsidRDefault="006C6D54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0363D0" wp14:editId="7C1916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3B2E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0BFB523C" w14:textId="77777777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38E84F0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D8ECD6B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7A6B60BA" w14:textId="77777777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046ABE21" w14:textId="77777777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F61738" w:rsidRPr="00F61738">
        <w:rPr>
          <w:b/>
          <w:kern w:val="2"/>
          <w:lang w:eastAsia="zh-CN"/>
        </w:rPr>
        <w:t xml:space="preserve">TP for NR-U HARQ issue </w:t>
      </w:r>
      <w:r w:rsidR="00F61738">
        <w:rPr>
          <w:rFonts w:hint="eastAsia"/>
          <w:b/>
          <w:kern w:val="2"/>
          <w:lang w:eastAsia="zh-CN"/>
        </w:rPr>
        <w:t>A11</w:t>
      </w:r>
      <w:r w:rsidR="00F61738">
        <w:rPr>
          <w:b/>
          <w:kern w:val="2"/>
          <w:lang w:eastAsia="zh-CN"/>
        </w:rPr>
        <w:t xml:space="preserve"> (SPS)</w:t>
      </w:r>
    </w:p>
    <w:p w14:paraId="0E0CA386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15EA139D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FFF2FE5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0BDD576F" w14:textId="77777777" w:rsidR="008E3FB6" w:rsidRDefault="008E3FB6" w:rsidP="000D00E9">
      <w:pPr>
        <w:spacing w:after="0"/>
        <w:rPr>
          <w:rFonts w:eastAsiaTheme="minorEastAsia"/>
          <w:lang w:eastAsia="zh-CN"/>
        </w:rPr>
      </w:pPr>
    </w:p>
    <w:p w14:paraId="456FFEBD" w14:textId="77777777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 w:rsidR="00BE19A3">
        <w:rPr>
          <w:rFonts w:eastAsiaTheme="minorEastAsia"/>
          <w:lang w:eastAsia="zh-CN"/>
        </w:rPr>
        <w:t>TP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</w:t>
      </w:r>
      <w:r w:rsidR="00B9582E">
        <w:rPr>
          <w:rFonts w:eastAsiaTheme="minorEastAsia"/>
          <w:lang w:eastAsia="zh-CN"/>
        </w:rPr>
        <w:t>11</w:t>
      </w:r>
      <w:r w:rsidR="008E3FB6">
        <w:rPr>
          <w:rFonts w:eastAsiaTheme="minorEastAsia"/>
          <w:lang w:eastAsia="zh-CN"/>
        </w:rPr>
        <w:t xml:space="preserve"> based on proposal 1 and 2 in </w:t>
      </w:r>
      <w:r w:rsidR="008E3FB6">
        <w:rPr>
          <w:rFonts w:eastAsiaTheme="minorEastAsia"/>
          <w:lang w:eastAsia="zh-CN"/>
        </w:rPr>
        <w:fldChar w:fldCharType="begin"/>
      </w:r>
      <w:r w:rsidR="008E3FB6">
        <w:rPr>
          <w:rFonts w:eastAsiaTheme="minorEastAsia"/>
          <w:lang w:eastAsia="zh-CN"/>
        </w:rPr>
        <w:instrText xml:space="preserve"> REF _Ref38962141 \r \h </w:instrText>
      </w:r>
      <w:r w:rsidR="008E3FB6">
        <w:rPr>
          <w:rFonts w:eastAsiaTheme="minorEastAsia"/>
          <w:lang w:eastAsia="zh-CN"/>
        </w:rPr>
      </w:r>
      <w:r w:rsidR="008E3FB6">
        <w:rPr>
          <w:rFonts w:eastAsiaTheme="minorEastAsia"/>
          <w:lang w:eastAsia="zh-CN"/>
        </w:rPr>
        <w:fldChar w:fldCharType="separate"/>
      </w:r>
      <w:r w:rsidR="008E3FB6">
        <w:rPr>
          <w:rFonts w:eastAsiaTheme="minorEastAsia"/>
          <w:lang w:eastAsia="zh-CN"/>
        </w:rPr>
        <w:t>[2]</w:t>
      </w:r>
      <w:r w:rsidR="008E3FB6">
        <w:rPr>
          <w:rFonts w:eastAsiaTheme="minorEastAsia"/>
          <w:lang w:eastAsia="zh-CN"/>
        </w:rPr>
        <w:fldChar w:fldCharType="end"/>
      </w:r>
      <w:r w:rsidR="008E3FB6">
        <w:rPr>
          <w:rFonts w:eastAsiaTheme="minorEastAsia"/>
          <w:lang w:eastAsia="zh-CN"/>
        </w:rPr>
        <w:t>. It is proposed to handle the TP corresponding to “</w:t>
      </w:r>
      <w:r w:rsidR="008E3FB6" w:rsidRPr="008F50B3">
        <w:rPr>
          <w:lang w:eastAsia="zh-CN"/>
        </w:rPr>
        <w:t xml:space="preserve">DCI format 1_1 </w:t>
      </w:r>
      <w:r w:rsidR="008E3FB6">
        <w:rPr>
          <w:lang w:eastAsia="zh-CN"/>
        </w:rPr>
        <w:t xml:space="preserve">should </w:t>
      </w:r>
      <w:r w:rsidR="008E3FB6" w:rsidRPr="008F50B3">
        <w:rPr>
          <w:lang w:eastAsia="zh-CN"/>
        </w:rPr>
        <w:t>not simultaneously indicate a NNK1 value and request feedback of Type-3 HARQ-ACK codebook (one-shot HARQ-ACK request field with value 1)</w:t>
      </w:r>
      <w:r w:rsidR="008E3FB6">
        <w:rPr>
          <w:rFonts w:eastAsiaTheme="minorEastAsia"/>
          <w:lang w:eastAsia="zh-CN"/>
        </w:rPr>
        <w:t>” with the TP for issue B10 in email discussion [100b-e-NR-unlic-NRU-HARQ-01</w:t>
      </w:r>
      <w:r w:rsidR="008E3FB6" w:rsidRPr="008E3FB6">
        <w:rPr>
          <w:rFonts w:eastAsiaTheme="minorEastAsia"/>
          <w:lang w:eastAsia="zh-CN"/>
        </w:rPr>
        <w:t>]</w:t>
      </w:r>
      <w:r w:rsidR="008E3FB6">
        <w:rPr>
          <w:rFonts w:eastAsiaTheme="minorEastAsia"/>
          <w:lang w:eastAsia="zh-CN"/>
        </w:rPr>
        <w:t>.</w:t>
      </w:r>
    </w:p>
    <w:p w14:paraId="748C6216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489BE67E" w14:textId="77777777" w:rsidR="00732F94" w:rsidRPr="00B9582E" w:rsidRDefault="00CC6ED8" w:rsidP="00B9582E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3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 w:rsidRPr="00DA41EE">
        <w:rPr>
          <w:highlight w:val="cyan"/>
        </w:rPr>
        <w:t xml:space="preserve">handling of SPS with enhanced dynamic codebook and with NNK1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1FE65D65" w14:textId="77777777" w:rsidR="007127B9" w:rsidRPr="005F475F" w:rsidRDefault="007127B9" w:rsidP="007127B9">
      <w:pPr>
        <w:spacing w:after="0"/>
        <w:rPr>
          <w:lang w:eastAsia="zh-CN"/>
        </w:rPr>
      </w:pPr>
      <w:bookmarkStart w:id="2" w:name="_Ref129681832"/>
      <w:bookmarkStart w:id="3" w:name="_Ref124589665"/>
      <w:bookmarkStart w:id="4" w:name="_Ref71620620"/>
      <w:bookmarkStart w:id="5" w:name="_Ref124671424"/>
    </w:p>
    <w:p w14:paraId="6399BB90" w14:textId="77777777" w:rsidR="00814AE6" w:rsidRDefault="00814AE6" w:rsidP="00814AE6">
      <w:pPr>
        <w:spacing w:after="0"/>
        <w:rPr>
          <w:lang w:val="en-GB" w:eastAsia="zh-CN"/>
        </w:rPr>
      </w:pPr>
    </w:p>
    <w:p w14:paraId="1BBD7548" w14:textId="77777777" w:rsidR="00814AE6" w:rsidRDefault="007127B9" w:rsidP="00814AE6">
      <w:pPr>
        <w:pStyle w:val="1"/>
        <w:spacing w:before="0" w:after="0"/>
      </w:pPr>
      <w:r>
        <w:t>TPs</w:t>
      </w:r>
      <w:r w:rsidR="00814AE6" w:rsidRPr="00CF195E">
        <w:t xml:space="preserve"> </w:t>
      </w:r>
    </w:p>
    <w:p w14:paraId="4E490932" w14:textId="77777777" w:rsidR="00814AE6" w:rsidRDefault="00814AE6" w:rsidP="00814AE6">
      <w:pPr>
        <w:spacing w:after="0"/>
        <w:rPr>
          <w:lang w:eastAsia="zh-CN"/>
        </w:rPr>
      </w:pPr>
    </w:p>
    <w:p w14:paraId="62F2AC49" w14:textId="77777777" w:rsidR="0053247B" w:rsidRPr="00407BF3" w:rsidRDefault="0053247B" w:rsidP="0053247B">
      <w:pPr>
        <w:spacing w:after="0"/>
        <w:rPr>
          <w:b/>
          <w:lang w:eastAsia="zh-CN"/>
        </w:rPr>
      </w:pPr>
      <w:r w:rsidRPr="00697EA7">
        <w:rPr>
          <w:rFonts w:hint="eastAsia"/>
          <w:b/>
          <w:highlight w:val="yellow"/>
          <w:lang w:eastAsia="zh-CN"/>
        </w:rPr>
        <w:t>TP#</w:t>
      </w:r>
      <w:r>
        <w:rPr>
          <w:b/>
          <w:highlight w:val="yellow"/>
          <w:lang w:eastAsia="zh-CN"/>
        </w:rPr>
        <w:t>1</w:t>
      </w:r>
      <w:r w:rsidRPr="00697EA7">
        <w:rPr>
          <w:rFonts w:hint="eastAsia"/>
          <w:b/>
          <w:highlight w:val="yellow"/>
          <w:lang w:eastAsia="zh-CN"/>
        </w:rPr>
        <w:t xml:space="preserve"> (TS</w:t>
      </w:r>
      <w:r w:rsidRPr="00697EA7">
        <w:rPr>
          <w:b/>
          <w:highlight w:val="yellow"/>
          <w:lang w:eastAsia="zh-CN"/>
        </w:rPr>
        <w:t xml:space="preserve"> </w:t>
      </w:r>
      <w:r w:rsidRPr="00697EA7">
        <w:rPr>
          <w:rFonts w:hint="eastAsia"/>
          <w:b/>
          <w:highlight w:val="yellow"/>
          <w:lang w:eastAsia="zh-CN"/>
        </w:rPr>
        <w:t>38.21</w:t>
      </w:r>
      <w:r w:rsidRPr="00697EA7">
        <w:rPr>
          <w:b/>
          <w:highlight w:val="yellow"/>
          <w:lang w:eastAsia="zh-CN"/>
        </w:rPr>
        <w:t>3 v16.1.0</w:t>
      </w:r>
      <w:r w:rsidRPr="00697EA7">
        <w:rPr>
          <w:rFonts w:hint="eastAsia"/>
          <w:b/>
          <w:highlight w:val="yellow"/>
          <w:lang w:eastAsia="zh-CN"/>
        </w:rPr>
        <w:t>)</w:t>
      </w:r>
    </w:p>
    <w:p w14:paraId="12C866A8" w14:textId="77777777" w:rsidR="0053247B" w:rsidRDefault="0053247B" w:rsidP="0053247B">
      <w:pPr>
        <w:spacing w:after="0"/>
        <w:rPr>
          <w:lang w:eastAsia="zh-CN"/>
        </w:rPr>
      </w:pPr>
      <w:r>
        <w:rPr>
          <w:rFonts w:hint="eastAsia"/>
          <w:lang w:eastAsia="zh-CN"/>
        </w:rPr>
        <w:t>Reason for change:</w:t>
      </w:r>
      <w:r>
        <w:rPr>
          <w:lang w:eastAsia="zh-CN"/>
        </w:rPr>
        <w:t xml:space="preserve"> Clarify how HARQ-ACK information for SPS PDSCH is reported in a Type-2 </w:t>
      </w:r>
      <w:r w:rsidR="00476D6D">
        <w:rPr>
          <w:lang w:eastAsia="zh-CN"/>
        </w:rPr>
        <w:t>HARQ-ACK codebook when the UE</w:t>
      </w:r>
      <w:r w:rsidR="00476D6D" w:rsidRPr="00476D6D">
        <w:rPr>
          <w:lang w:eastAsia="zh-CN"/>
        </w:rPr>
        <w:t xml:space="preserve"> is provided pdsch-HARQ-ACK-Codebook = enhancedDynamic-r16</w:t>
      </w:r>
      <w:r>
        <w:rPr>
          <w:lang w:eastAsia="zh-CN"/>
        </w:rPr>
        <w:t xml:space="preserve">. </w:t>
      </w:r>
    </w:p>
    <w:p w14:paraId="2D16F15B" w14:textId="77777777" w:rsidR="00632058" w:rsidRPr="0053247B" w:rsidRDefault="00632058" w:rsidP="00D35C7B">
      <w:pPr>
        <w:rPr>
          <w:lang w:eastAsia="zh-CN"/>
        </w:rPr>
      </w:pPr>
    </w:p>
    <w:p w14:paraId="6435FDFB" w14:textId="77777777" w:rsidR="00FD4762" w:rsidRDefault="00FD4762" w:rsidP="00FD4762">
      <w:pPr>
        <w:jc w:val="center"/>
        <w:rPr>
          <w:lang w:eastAsia="zh-CN"/>
        </w:rPr>
      </w:pPr>
      <w:r>
        <w:rPr>
          <w:lang w:eastAsia="zh-CN"/>
        </w:rPr>
        <w:t>================== Beginning of text proposal ===================</w:t>
      </w:r>
    </w:p>
    <w:p w14:paraId="065D82CB" w14:textId="77777777" w:rsidR="00FD4762" w:rsidRPr="00FD4762" w:rsidRDefault="00FD4762" w:rsidP="00FD4762">
      <w:pPr>
        <w:rPr>
          <w:rFonts w:eastAsiaTheme="minorEastAsia"/>
          <w:b/>
          <w:color w:val="000000" w:themeColor="text1"/>
          <w:lang w:eastAsia="zh-CN"/>
        </w:rPr>
      </w:pPr>
      <w:r w:rsidRPr="00FD4762">
        <w:rPr>
          <w:rFonts w:eastAsiaTheme="minorEastAsia"/>
          <w:b/>
          <w:color w:val="000000" w:themeColor="text1"/>
          <w:lang w:eastAsia="zh-CN"/>
        </w:rPr>
        <w:t>9.1.3.3</w:t>
      </w:r>
      <w:r w:rsidRPr="00FD4762">
        <w:rPr>
          <w:rFonts w:eastAsiaTheme="minorEastAsia"/>
          <w:b/>
          <w:color w:val="000000" w:themeColor="text1"/>
          <w:lang w:eastAsia="zh-CN"/>
        </w:rPr>
        <w:tab/>
        <w:t>Type-2 HARQ-ACK codebook grouping and HARQ-ACK retransmission</w:t>
      </w:r>
    </w:p>
    <w:p w14:paraId="4C6F5BD8" w14:textId="77777777" w:rsidR="00632058" w:rsidRDefault="00FD4762" w:rsidP="00FD4762">
      <w:pPr>
        <w:rPr>
          <w:rFonts w:eastAsiaTheme="minorEastAsia"/>
          <w:color w:val="000000" w:themeColor="text1"/>
          <w:lang w:eastAsia="zh-CN"/>
        </w:rPr>
      </w:pPr>
      <w:r w:rsidRPr="00FD4762">
        <w:rPr>
          <w:rFonts w:eastAsiaTheme="minorEastAsia"/>
          <w:color w:val="000000" w:themeColor="text1"/>
          <w:lang w:eastAsia="zh-CN"/>
        </w:rPr>
        <w:t>If a UE is provided pdsch-HARQ-ACK-Codebook = enhancedDynamic-r16, the UE determines HARQ-ACK information for multiplexing in a PUCCH transmission occasion according to the following procedure.</w:t>
      </w:r>
    </w:p>
    <w:p w14:paraId="67234CDA" w14:textId="77777777" w:rsidR="00FD4762" w:rsidRDefault="00FD4762" w:rsidP="00FD4762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504829CD" w14:textId="77777777" w:rsidR="00C621FA" w:rsidRDefault="00C621FA" w:rsidP="00C621FA">
      <w:r w:rsidRPr="00990A42">
        <w:t xml:space="preserve">Generate </w:t>
      </w:r>
      <w:r>
        <w:t xml:space="preserve">first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7B7878CF" w14:textId="77777777" w:rsidR="00C621FA" w:rsidRDefault="00C621FA" w:rsidP="00C621FA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first </w:t>
      </w:r>
      <w:r>
        <w:t xml:space="preserve">HARQ-ACK information corresponds only to detections of DCI formats each providing a same value of </w:t>
      </w:r>
      <m:oMath>
        <m:r>
          <w:rPr>
            <w:rFonts w:ascii="Cambria Math" w:hAnsi="Cambria Math"/>
          </w:rPr>
          <m:t>g</m:t>
        </m:r>
      </m:oMath>
      <w:r>
        <w:t xml:space="preserve">, of </w:t>
      </w:r>
      <m:oMath>
        <m:r>
          <w:rPr>
            <w:rFonts w:ascii="Cambria Math" w:hAnsi="Cambria Math"/>
          </w:rPr>
          <m:t>h(g)</m:t>
        </m:r>
      </m:oMath>
      <w:r>
        <w:t xml:space="preserve">, if any, and at least one of the DCI formats providing a value of </w:t>
      </w:r>
      <m:oMath>
        <m:r>
          <w:rPr>
            <w:rFonts w:ascii="Cambria Math" w:hAnsi="Cambria Math"/>
          </w:rPr>
          <m:t>k</m:t>
        </m:r>
      </m:oMath>
      <w:r>
        <w:rPr>
          <w:lang w:eastAsia="zh-CN"/>
        </w:rPr>
        <w:t xml:space="preserve"> indicating the slot</w:t>
      </w:r>
    </w:p>
    <w:p w14:paraId="57BF8726" w14:textId="77777777" w:rsidR="00C621FA" w:rsidRDefault="00C621FA" w:rsidP="00C621FA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h(g)</m:t>
        </m:r>
      </m:oMath>
      <w:r>
        <w:rPr>
          <w:rFonts w:eastAsia="SimSun" w:cs="Arial"/>
        </w:rPr>
        <w:t xml:space="preserve"> value</w:t>
      </w:r>
    </w:p>
    <w:p w14:paraId="69B090A6" w14:textId="77777777" w:rsidR="00C621FA" w:rsidRPr="00C621FA" w:rsidRDefault="00C621FA" w:rsidP="00C621FA">
      <w:pPr>
        <w:pStyle w:val="B1"/>
        <w:ind w:left="880" w:hanging="440"/>
        <w:rPr>
          <w:ins w:id="6" w:author="David mazzarese" w:date="2020-04-26T17:09:00Z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r>
          <w:rPr>
            <w:rFonts w:ascii="Cambria Math" w:hAnsi="Cambria Math"/>
          </w:rPr>
          <m:t>g</m:t>
        </m:r>
      </m:oMath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h(g)</m:t>
        </m:r>
      </m:oMath>
    </w:p>
    <w:p w14:paraId="35AA13F6" w14:textId="77777777" w:rsidR="00C621FA" w:rsidRDefault="00C621FA" w:rsidP="006F255C">
      <w:pPr>
        <w:rPr>
          <w:ins w:id="7" w:author="David mazzarese" w:date="2020-04-26T17:09:00Z"/>
        </w:rPr>
      </w:pPr>
      <w:ins w:id="8" w:author="David mazzarese" w:date="2020-04-26T17:09:00Z">
        <w:r>
          <w:t>The g</w:t>
        </w:r>
        <w:r w:rsidRPr="00990A42">
          <w:t>enerat</w:t>
        </w:r>
        <w:r>
          <w:t>ion of the</w:t>
        </w:r>
        <w:r w:rsidRPr="00990A42">
          <w:t xml:space="preserve"> </w:t>
        </w:r>
        <w:r>
          <w:t xml:space="preserve">first </w:t>
        </w:r>
        <w:r w:rsidRPr="00990A42">
          <w:t>HARQ-ACK information</w:t>
        </w:r>
        <w:r>
          <w:t xml:space="preserve"> for </w:t>
        </w:r>
        <w:r w:rsidRPr="00990A42">
          <w:t xml:space="preserve">PUCCH transmission occasion </w:t>
        </w:r>
      </w:ins>
      <w:ins w:id="9" w:author="David mazzarese" w:date="2020-04-26T17:10:00Z"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</m:oMath>
        <w:r>
          <w:rPr>
            <w:rFonts w:hint="eastAsia"/>
          </w:rPr>
          <w:t xml:space="preserve"> </w:t>
        </w:r>
      </w:ins>
      <w:ins w:id="10" w:author="David mazzarese" w:date="2020-04-26T17:09:00Z">
        <w:r>
          <w:t xml:space="preserve">in a slot, </w:t>
        </w:r>
        <w:r w:rsidRPr="00990A42">
          <w:t>as d</w:t>
        </w:r>
        <w:r>
          <w:t xml:space="preserve">escribed in Clause 9.1.3.1, </w:t>
        </w:r>
        <w:commentRangeStart w:id="11"/>
        <w:r>
          <w:t>includes</w:t>
        </w:r>
      </w:ins>
      <w:commentRangeEnd w:id="11"/>
      <w:r w:rsidR="00591986">
        <w:rPr>
          <w:rStyle w:val="af1"/>
        </w:rPr>
        <w:commentReference w:id="11"/>
      </w:r>
      <w:ins w:id="12" w:author="David mazzarese" w:date="2020-04-26T17:09:00Z">
        <w:r>
          <w:t xml:space="preserve"> the generation of HARQ-ACK information for DL SPS PDSCH.</w:t>
        </w:r>
      </w:ins>
    </w:p>
    <w:p w14:paraId="58CC8E2C" w14:textId="77777777" w:rsidR="006F255C" w:rsidRDefault="006F255C" w:rsidP="006F255C"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=∅</m:t>
        </m:r>
      </m:oMath>
      <w:r>
        <w:rPr>
          <w:rFonts w:cs="Arial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3A77049A" w14:textId="77777777" w:rsidR="006F255C" w:rsidRDefault="006F255C" w:rsidP="006F255C">
      <w:pPr>
        <w:pStyle w:val="B1"/>
        <w:ind w:left="880" w:hanging="440"/>
        <w:rPr>
          <w:rFonts w:eastAsia="SimSun" w:cs="Arial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second </w:t>
      </w:r>
      <w:r>
        <w:t xml:space="preserve">HARQ-ACK information corresponds to detections of DCI formats each providing a same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r>
        <w:t xml:space="preserve">, of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if any</w:t>
      </w:r>
    </w:p>
    <w:p w14:paraId="02F860E4" w14:textId="77777777" w:rsidR="006F255C" w:rsidRDefault="006F255C" w:rsidP="006F255C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rPr>
          <w:rFonts w:eastAsia="SimSun" w:cs="Arial"/>
        </w:rPr>
        <w:t xml:space="preserve"> value</w:t>
      </w:r>
    </w:p>
    <w:p w14:paraId="0DA9AF3F" w14:textId="77777777" w:rsidR="006F255C" w:rsidRDefault="006F255C" w:rsidP="006F255C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lastRenderedPageBreak/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</w:p>
    <w:p w14:paraId="41B4C201" w14:textId="77777777" w:rsidR="006F255C" w:rsidRDefault="006F255C" w:rsidP="006F255C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is a last one for multiplexing second HARQ-ACK information and it is not after PUCCH transmission occasion </w:t>
      </w:r>
      <m:oMath>
        <m:r>
          <w:rPr>
            <w:rFonts w:ascii="Cambria Math" w:hAnsi="Cambria Math"/>
          </w:rPr>
          <m:t>i(g)</m:t>
        </m:r>
      </m:oMath>
    </w:p>
    <w:p w14:paraId="4E838118" w14:textId="77777777" w:rsidR="006F255C" w:rsidRDefault="006F255C" w:rsidP="006F255C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  <m:r>
          <w:rPr>
            <w:rFonts w:ascii="Cambria Math" w:eastAsia="SimSun" w:hAnsi="Cambria Math" w:cs="Arial"/>
          </w:rPr>
          <m:t>≠∅</m:t>
        </m:r>
      </m:oMath>
      <w:r>
        <w:rPr>
          <w:lang w:eastAsia="zh-CN"/>
        </w:rPr>
        <w:t xml:space="preserve">, </w:t>
      </w:r>
      <w:r w:rsidRPr="008B708C">
        <w:rPr>
          <w:szCs w:val="22"/>
        </w:rPr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rFonts w:eastAsia="SimSun"/>
          <w:lang w:val="en-US"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rFonts w:eastAsia="SimSun"/>
          <w:lang w:val="en-US" w:eastAsia="zh-CN"/>
        </w:rPr>
        <w:t xml:space="preserve"> loops</w:t>
      </w:r>
      <w:r>
        <w:rPr>
          <w:lang w:eastAsia="zh-CN"/>
        </w:rPr>
        <w:t xml:space="preserve"> </w:t>
      </w:r>
      <w:r>
        <w:t>f</w:t>
      </w:r>
      <w:r w:rsidRPr="00B916EC">
        <w:t xml:space="preserve">or </w:t>
      </w:r>
      <w:r>
        <w:rPr>
          <w:lang w:val="en-US"/>
        </w:rPr>
        <w:t xml:space="preserve">the pseudo-code for the second </w:t>
      </w:r>
      <w:r w:rsidRPr="00B916EC">
        <w:rPr>
          <w:rFonts w:eastAsia="SimSun" w:cs="Arial"/>
          <w:lang w:eastAsia="zh-CN"/>
        </w:rPr>
        <w:t xml:space="preserve">HARQ-ACK codebook </w:t>
      </w:r>
      <w:r>
        <w:rPr>
          <w:rFonts w:eastAsia="SimSun" w:cs="Arial"/>
          <w:lang w:val="en-US" w:eastAsia="zh-CN"/>
        </w:rPr>
        <w:t xml:space="preserve">generation </w:t>
      </w:r>
      <w:r w:rsidRPr="00B916EC">
        <w:rPr>
          <w:rFonts w:eastAsia="SimSun" w:cs="Arial"/>
          <w:lang w:eastAsia="zh-CN"/>
        </w:rPr>
        <w:t xml:space="preserve">in </w:t>
      </w:r>
      <w:r>
        <w:rPr>
          <w:rFonts w:eastAsia="SimSun" w:cs="Arial"/>
          <w:lang w:eastAsia="zh-CN"/>
        </w:rPr>
        <w:t>Clause 9.1.3.1,</w:t>
      </w:r>
      <w:r>
        <w:rPr>
          <w:lang w:val="en-US"/>
        </w:rPr>
        <w:t xml:space="preserve">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t xml:space="preserve"> </w:t>
      </w:r>
      <w:r>
        <w:rPr>
          <w:lang w:eastAsia="zh-CN"/>
        </w:rPr>
        <w:t>for both sub-codebooks</w:t>
      </w:r>
      <w:r w:rsidRPr="007C6308">
        <w:rPr>
          <w:rFonts w:hint="eastAsia"/>
          <w:lang w:eastAsia="zh-CN"/>
        </w:rPr>
        <w:t>,</w:t>
      </w:r>
      <w:r w:rsidRPr="007C6308">
        <w:rPr>
          <w:lang w:eastAsia="zh-CN"/>
        </w:rPr>
        <w:t xml:space="preserve"> if any</w:t>
      </w:r>
      <w:r>
        <w:rPr>
          <w:lang w:eastAsia="zh-CN"/>
        </w:rPr>
        <w:t>.</w:t>
      </w:r>
    </w:p>
    <w:p w14:paraId="25FC62AB" w14:textId="77777777" w:rsidR="006F255C" w:rsidRDefault="006F255C" w:rsidP="006F255C">
      <w:pPr>
        <w:rPr>
          <w:lang w:eastAsia="zh-CN"/>
        </w:rPr>
      </w:pPr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≠∅</m:t>
        </m:r>
      </m:oMath>
      <w:r>
        <w:rPr>
          <w:rFonts w:cs="Aria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, </w:t>
      </w:r>
      <w:r w:rsidRPr="00990A42">
        <w:t>as d</w:t>
      </w:r>
      <w:r>
        <w:t>escribed in Clause 9.1.3.1</w:t>
      </w:r>
      <w:r w:rsidRPr="00990A42">
        <w:t xml:space="preserve">, </w:t>
      </w:r>
      <w:r>
        <w:t xml:space="preserve">by setting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C-DAI</m:t>
            </m:r>
            <m:r>
              <w:rPr>
                <w:rFonts w:ascii="Cambria Math" w:hAnsi="Cambria Math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 w:cs="Arial"/>
          </w:rPr>
          <m:t>=0</m:t>
        </m:r>
      </m:oMath>
      <w:r>
        <w:t xml:space="preserve"> for all </w:t>
      </w:r>
      <m:oMath>
        <m:r>
          <w:rPr>
            <w:rFonts w:ascii="Cambria Math" w:hAnsi="Cambria Math"/>
          </w:rPr>
          <m:t>c</m:t>
        </m:r>
      </m:oMath>
      <w:r>
        <w:t xml:space="preserve"> and all </w:t>
      </w:r>
      <m:oMath>
        <m:r>
          <w:rPr>
            <w:rFonts w:ascii="Cambria Math" w:hAnsi="Cambria Math"/>
          </w:rPr>
          <m:t>m</m:t>
        </m:r>
      </m:oMath>
      <w:r>
        <w:t xml:space="preserve"> and, </w:t>
      </w:r>
      <w:r w:rsidRPr="008B708C"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lang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lang w:eastAsia="zh-CN"/>
        </w:rPr>
        <w:t xml:space="preserve"> loops </w:t>
      </w:r>
      <w:r>
        <w:t>f</w:t>
      </w:r>
      <w:r w:rsidRPr="00B916EC">
        <w:t xml:space="preserve">or </w:t>
      </w:r>
      <w:r>
        <w:t xml:space="preserve">the pseudo-code for the second </w:t>
      </w:r>
      <w:r w:rsidRPr="00B916EC">
        <w:rPr>
          <w:rFonts w:cs="Arial"/>
          <w:lang w:eastAsia="zh-CN"/>
        </w:rPr>
        <w:t xml:space="preserve">HARQ-ACK codebook </w:t>
      </w:r>
      <w:r>
        <w:rPr>
          <w:rFonts w:cs="Arial"/>
          <w:lang w:eastAsia="zh-CN"/>
        </w:rPr>
        <w:t xml:space="preserve">generation </w:t>
      </w:r>
      <w:r w:rsidRPr="00B916EC">
        <w:rPr>
          <w:rFonts w:cs="Arial"/>
          <w:lang w:eastAsia="zh-CN"/>
        </w:rPr>
        <w:t xml:space="preserve">in </w:t>
      </w:r>
      <w:r>
        <w:rPr>
          <w:rFonts w:cs="Arial"/>
          <w:lang w:eastAsia="zh-CN"/>
        </w:rPr>
        <w:t>Clause 9.1.3.1,</w:t>
      </w:r>
      <w:r>
        <w:t xml:space="preserve">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rPr>
          <w:lang w:eastAsia="zh-CN"/>
        </w:rPr>
        <w:t>.</w:t>
      </w:r>
    </w:p>
    <w:p w14:paraId="5E61F1A4" w14:textId="77777777" w:rsidR="006F255C" w:rsidRPr="006F255C" w:rsidRDefault="006F255C" w:rsidP="006F255C">
      <w:ins w:id="13" w:author="David mazzarese" w:date="2020-04-26T17:09:00Z">
        <w:r>
          <w:t>The g</w:t>
        </w:r>
        <w:r w:rsidRPr="00990A42">
          <w:t>enerat</w:t>
        </w:r>
        <w:r>
          <w:t>ion of the</w:t>
        </w:r>
        <w:r w:rsidRPr="00990A42">
          <w:t xml:space="preserve"> </w:t>
        </w:r>
        <w:r>
          <w:t xml:space="preserve">second </w:t>
        </w:r>
        <w:r w:rsidRPr="00990A42">
          <w:t>HARQ-ACK information</w:t>
        </w:r>
        <w:r>
          <w:t xml:space="preserve"> for </w:t>
        </w:r>
        <w:r w:rsidRPr="00990A42">
          <w:t xml:space="preserve">PUCCH transmission occasion </w:t>
        </w:r>
        <m:oMath>
          <m:r>
            <w:rPr>
              <w:rFonts w:ascii="Cambria Math" w:hAnsi="Cambria Math"/>
            </w:rPr>
            <m:t>i(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g+1</m:t>
              </m:r>
            </m:e>
          </m:d>
          <m:r>
            <w:rPr>
              <w:rFonts w:ascii="Cambria Math" w:hAnsi="Cambria Math"/>
            </w:rPr>
            <m:t>mod2)</m:t>
          </m:r>
        </m:oMath>
        <w:r>
          <w:t xml:space="preserve"> in a slot, </w:t>
        </w:r>
        <w:r w:rsidRPr="00990A42">
          <w:t>as d</w:t>
        </w:r>
        <w:r>
          <w:t>escribed in Clause 9.1.3.1, excludes the generation of HARQ-ACK information for DL SPS PDSCH.</w:t>
        </w:r>
      </w:ins>
    </w:p>
    <w:p w14:paraId="6E801145" w14:textId="77777777" w:rsidR="00FD4762" w:rsidRDefault="00FD4762" w:rsidP="00FD4762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42236519" w14:textId="77777777" w:rsidR="00FD4762" w:rsidRDefault="00FD4762" w:rsidP="00FD4762">
      <w:pPr>
        <w:rPr>
          <w:rFonts w:eastAsiaTheme="minorEastAsia"/>
          <w:color w:val="000000" w:themeColor="text1"/>
          <w:lang w:eastAsia="zh-CN"/>
        </w:rPr>
      </w:pPr>
    </w:p>
    <w:p w14:paraId="62EA529C" w14:textId="77777777" w:rsidR="00FD4762" w:rsidRDefault="00FD4762" w:rsidP="00FD4762">
      <w:pPr>
        <w:jc w:val="center"/>
        <w:rPr>
          <w:lang w:eastAsia="zh-CN"/>
        </w:rPr>
      </w:pPr>
      <w:r>
        <w:rPr>
          <w:lang w:eastAsia="zh-CN"/>
        </w:rPr>
        <w:t>================== End of text proposal ===================</w:t>
      </w:r>
    </w:p>
    <w:p w14:paraId="52702567" w14:textId="77777777" w:rsidR="00814AE6" w:rsidRDefault="00814AE6" w:rsidP="00814AE6">
      <w:pPr>
        <w:spacing w:after="0"/>
        <w:rPr>
          <w:lang w:eastAsia="zh-CN"/>
        </w:rPr>
      </w:pPr>
    </w:p>
    <w:p w14:paraId="3357CE7D" w14:textId="77777777" w:rsidR="007A6210" w:rsidRDefault="007A6210" w:rsidP="00814AE6">
      <w:pPr>
        <w:spacing w:after="0"/>
        <w:rPr>
          <w:lang w:eastAsia="zh-CN"/>
        </w:rPr>
      </w:pPr>
    </w:p>
    <w:p w14:paraId="4A9964BB" w14:textId="77777777" w:rsidR="007A6210" w:rsidRPr="00407BF3" w:rsidRDefault="007A6210" w:rsidP="007A6210">
      <w:pPr>
        <w:spacing w:after="0"/>
        <w:rPr>
          <w:b/>
          <w:lang w:eastAsia="zh-CN"/>
        </w:rPr>
      </w:pPr>
      <w:bookmarkStart w:id="14" w:name="_Toc12021487"/>
      <w:bookmarkStart w:id="15" w:name="_Toc20311599"/>
      <w:bookmarkStart w:id="16" w:name="_Toc26719424"/>
      <w:bookmarkStart w:id="17" w:name="_Toc29894859"/>
      <w:bookmarkStart w:id="18" w:name="_Toc29899158"/>
      <w:bookmarkStart w:id="19" w:name="_Toc29899576"/>
      <w:bookmarkStart w:id="20" w:name="_Toc29917313"/>
      <w:bookmarkStart w:id="21" w:name="_Toc36498187"/>
      <w:r w:rsidRPr="00697EA7">
        <w:rPr>
          <w:rFonts w:hint="eastAsia"/>
          <w:b/>
          <w:highlight w:val="yellow"/>
          <w:lang w:eastAsia="zh-CN"/>
        </w:rPr>
        <w:t>TP#</w:t>
      </w:r>
      <w:r w:rsidRPr="00697EA7">
        <w:rPr>
          <w:b/>
          <w:highlight w:val="yellow"/>
          <w:lang w:eastAsia="zh-CN"/>
        </w:rPr>
        <w:t>2</w:t>
      </w:r>
      <w:r w:rsidRPr="00697EA7">
        <w:rPr>
          <w:rFonts w:hint="eastAsia"/>
          <w:b/>
          <w:highlight w:val="yellow"/>
          <w:lang w:eastAsia="zh-CN"/>
        </w:rPr>
        <w:t xml:space="preserve"> (TS</w:t>
      </w:r>
      <w:r w:rsidRPr="00697EA7">
        <w:rPr>
          <w:b/>
          <w:highlight w:val="yellow"/>
          <w:lang w:eastAsia="zh-CN"/>
        </w:rPr>
        <w:t xml:space="preserve"> </w:t>
      </w:r>
      <w:r w:rsidRPr="00697EA7">
        <w:rPr>
          <w:rFonts w:hint="eastAsia"/>
          <w:b/>
          <w:highlight w:val="yellow"/>
          <w:lang w:eastAsia="zh-CN"/>
        </w:rPr>
        <w:t>38.21</w:t>
      </w:r>
      <w:r w:rsidRPr="00697EA7">
        <w:rPr>
          <w:b/>
          <w:highlight w:val="yellow"/>
          <w:lang w:eastAsia="zh-CN"/>
        </w:rPr>
        <w:t>3 v16.1.0</w:t>
      </w:r>
      <w:r w:rsidRPr="00697EA7">
        <w:rPr>
          <w:rFonts w:hint="eastAsia"/>
          <w:b/>
          <w:highlight w:val="yellow"/>
          <w:lang w:eastAsia="zh-CN"/>
        </w:rPr>
        <w:t>)</w:t>
      </w:r>
    </w:p>
    <w:p w14:paraId="79BA332C" w14:textId="77777777" w:rsidR="007A6210" w:rsidRDefault="007A6210" w:rsidP="00805ADB">
      <w:pPr>
        <w:spacing w:after="0"/>
        <w:rPr>
          <w:lang w:eastAsia="zh-CN"/>
        </w:rPr>
      </w:pPr>
      <w:r>
        <w:rPr>
          <w:rFonts w:hint="eastAsia"/>
          <w:lang w:eastAsia="zh-CN"/>
        </w:rPr>
        <w:t>Reason for change:</w:t>
      </w:r>
      <w:r w:rsidR="00805ADB">
        <w:rPr>
          <w:lang w:eastAsia="zh-CN"/>
        </w:rPr>
        <w:t xml:space="preserve"> Clarify the UE behavior if DCI format 1_1 simultaneously indicates a NNK1 value and activates a SPS configuration (CRC scrambled with CS-RNTI and NDI=0). Clarify the UE behavior if DCI format 1_1 simultaneously indicates a NNK1 value and requests feedback of Type-3 HARQ-ACK codebook (one-shot HARQ-ACK request field with value 1)</w:t>
      </w:r>
      <w:r>
        <w:rPr>
          <w:lang w:eastAsia="zh-CN"/>
        </w:rPr>
        <w:t xml:space="preserve">. </w:t>
      </w:r>
    </w:p>
    <w:p w14:paraId="774A05A2" w14:textId="77777777" w:rsidR="007A6210" w:rsidRPr="004A34C6" w:rsidRDefault="007A6210" w:rsidP="007A6210">
      <w:pPr>
        <w:spacing w:after="0"/>
        <w:rPr>
          <w:lang w:eastAsia="zh-CN"/>
        </w:rPr>
      </w:pPr>
    </w:p>
    <w:p w14:paraId="6DC7125B" w14:textId="77777777" w:rsidR="007A6210" w:rsidRDefault="007A6210" w:rsidP="007A6210">
      <w:pPr>
        <w:spacing w:after="0"/>
        <w:rPr>
          <w:lang w:eastAsia="zh-CN"/>
        </w:rPr>
      </w:pPr>
    </w:p>
    <w:p w14:paraId="09182CAA" w14:textId="77777777" w:rsidR="007A6210" w:rsidRDefault="007A6210" w:rsidP="007A6210">
      <w:pPr>
        <w:jc w:val="center"/>
        <w:rPr>
          <w:lang w:eastAsia="zh-CN"/>
        </w:rPr>
      </w:pPr>
      <w:r>
        <w:rPr>
          <w:lang w:eastAsia="zh-CN"/>
        </w:rPr>
        <w:t>================== Beginning of text proposal ===================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p w14:paraId="7F76361E" w14:textId="77777777" w:rsidR="007A6210" w:rsidRPr="007A6210" w:rsidRDefault="007A6210" w:rsidP="007A6210">
      <w:pPr>
        <w:rPr>
          <w:rFonts w:eastAsia="等线"/>
          <w:b/>
          <w:lang w:eastAsia="zh-CN"/>
        </w:rPr>
      </w:pPr>
      <w:r w:rsidRPr="007A6210">
        <w:rPr>
          <w:rFonts w:eastAsia="等线"/>
          <w:b/>
          <w:lang w:eastAsia="zh-CN"/>
        </w:rPr>
        <w:t>10</w:t>
      </w:r>
      <w:r w:rsidRPr="007A6210">
        <w:rPr>
          <w:rFonts w:eastAsia="等线" w:hint="eastAsia"/>
          <w:b/>
          <w:lang w:eastAsia="zh-CN"/>
        </w:rPr>
        <w:t>.2</w:t>
      </w:r>
      <w:r w:rsidRPr="007A6210">
        <w:rPr>
          <w:rFonts w:eastAsia="等线" w:hint="eastAsia"/>
          <w:b/>
          <w:lang w:eastAsia="zh-CN"/>
        </w:rPr>
        <w:tab/>
      </w:r>
      <w:r w:rsidRPr="007A6210">
        <w:rPr>
          <w:rFonts w:eastAsia="等线"/>
          <w:b/>
          <w:lang w:eastAsia="zh-CN"/>
        </w:rPr>
        <w:tab/>
        <w:t>PDCCH validation for DL SPS and UL grant Type 2</w:t>
      </w:r>
    </w:p>
    <w:p w14:paraId="75071E39" w14:textId="77777777" w:rsidR="007A6210" w:rsidRDefault="007A6210" w:rsidP="007A6210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A UE</w:t>
      </w:r>
      <w:r w:rsidRPr="003918C5">
        <w:rPr>
          <w:rFonts w:eastAsia="等线"/>
          <w:lang w:eastAsia="zh-CN"/>
        </w:rPr>
        <w:t xml:space="preserve"> validate</w:t>
      </w:r>
      <w:r>
        <w:rPr>
          <w:rFonts w:eastAsia="等线"/>
          <w:lang w:eastAsia="zh-CN"/>
        </w:rPr>
        <w:t>s, for scheduling activation or scheduling release,</w:t>
      </w:r>
      <w:r w:rsidRPr="003918C5">
        <w:rPr>
          <w:rFonts w:eastAsia="等线"/>
          <w:lang w:eastAsia="zh-CN"/>
        </w:rPr>
        <w:t xml:space="preserve"> a DL SPS assignment </w:t>
      </w:r>
      <w:r>
        <w:rPr>
          <w:rFonts w:eastAsia="等线"/>
          <w:lang w:eastAsia="zh-CN"/>
        </w:rPr>
        <w:t>PDCCH or configured UL grant Type 2</w:t>
      </w:r>
      <w:r w:rsidRPr="003918C5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PDCCH if</w:t>
      </w:r>
    </w:p>
    <w:p w14:paraId="2D1F5E54" w14:textId="77777777" w:rsidR="007A6210" w:rsidRDefault="007A6210" w:rsidP="007A6210">
      <w:pPr>
        <w:pStyle w:val="B1"/>
        <w:ind w:left="880" w:hanging="440"/>
        <w:rPr>
          <w:rFonts w:eastAsia="等线"/>
          <w:lang w:eastAsia="zh-CN"/>
        </w:rPr>
      </w:pPr>
      <w:r>
        <w:t>-</w:t>
      </w:r>
      <w:r>
        <w:tab/>
      </w:r>
      <w:r>
        <w:rPr>
          <w:rFonts w:eastAsia="等线"/>
          <w:lang w:eastAsia="zh-CN"/>
        </w:rPr>
        <w:t>the CRC of a corresponding</w:t>
      </w:r>
      <w:r w:rsidRPr="003918C5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DCI format </w:t>
      </w:r>
      <w:r>
        <w:rPr>
          <w:rFonts w:eastAsia="等线"/>
          <w:lang w:val="en-US" w:eastAsia="zh-CN"/>
        </w:rPr>
        <w:t>is</w:t>
      </w:r>
      <w:r>
        <w:rPr>
          <w:rFonts w:eastAsia="等线"/>
          <w:lang w:eastAsia="zh-CN"/>
        </w:rPr>
        <w:t xml:space="preserve"> scrambled with a</w:t>
      </w:r>
      <w:r w:rsidRPr="003918C5">
        <w:rPr>
          <w:rFonts w:eastAsia="等线"/>
          <w:lang w:eastAsia="zh-CN"/>
        </w:rPr>
        <w:t xml:space="preserve"> CS-RNTI</w:t>
      </w:r>
      <w:r>
        <w:rPr>
          <w:rFonts w:eastAsia="等线"/>
          <w:lang w:eastAsia="zh-CN"/>
        </w:rPr>
        <w:t xml:space="preserve"> provided by </w:t>
      </w:r>
      <w:r w:rsidRPr="00627CB1">
        <w:rPr>
          <w:i/>
        </w:rPr>
        <w:t>cs-RNTI</w:t>
      </w:r>
      <w:r>
        <w:rPr>
          <w:rFonts w:eastAsia="等线"/>
          <w:lang w:val="en-US" w:eastAsia="zh-CN"/>
        </w:rPr>
        <w:t>, and</w:t>
      </w:r>
    </w:p>
    <w:p w14:paraId="27728C77" w14:textId="77777777" w:rsidR="007A6210" w:rsidRPr="00370E38" w:rsidRDefault="007A6210" w:rsidP="007A6210">
      <w:pPr>
        <w:pStyle w:val="B1"/>
        <w:ind w:left="880" w:hanging="440"/>
        <w:rPr>
          <w:rFonts w:eastAsia="SimSun"/>
          <w:lang w:val="en-US" w:eastAsia="zh-CN"/>
        </w:rPr>
      </w:pPr>
      <w:r>
        <w:t>-</w:t>
      </w:r>
      <w:r>
        <w:tab/>
      </w:r>
      <w:r w:rsidRPr="00DD054E">
        <w:rPr>
          <w:rFonts w:eastAsia="SimSun"/>
          <w:lang w:eastAsia="zh-CN"/>
        </w:rPr>
        <w:t xml:space="preserve">the new data indicator field </w:t>
      </w:r>
      <w:r>
        <w:rPr>
          <w:rFonts w:eastAsia="SimSun"/>
          <w:lang w:val="en-US" w:eastAsia="zh-CN"/>
        </w:rPr>
        <w:t xml:space="preserve">in the DCI format for the enabled transport block </w:t>
      </w:r>
      <w:r w:rsidRPr="00DD054E">
        <w:rPr>
          <w:rFonts w:eastAsia="SimSun"/>
          <w:lang w:eastAsia="zh-CN"/>
        </w:rPr>
        <w:t xml:space="preserve">is set to </w:t>
      </w:r>
      <w:r>
        <w:rPr>
          <w:rFonts w:eastAsia="SimSun"/>
          <w:lang w:eastAsia="zh-CN"/>
        </w:rPr>
        <w:t>'</w:t>
      </w:r>
      <w:r w:rsidRPr="00DD054E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>'</w:t>
      </w:r>
      <w:r w:rsidRPr="00370E38">
        <w:rPr>
          <w:rFonts w:eastAsia="SimSun"/>
          <w:lang w:val="en-US" w:eastAsia="zh-CN"/>
        </w:rPr>
        <w:t>, and</w:t>
      </w:r>
    </w:p>
    <w:p w14:paraId="708383CC" w14:textId="77777777" w:rsidR="007A6210" w:rsidRDefault="007A6210" w:rsidP="007A6210">
      <w:pPr>
        <w:pStyle w:val="B1"/>
        <w:ind w:left="880" w:hanging="440"/>
        <w:rPr>
          <w:ins w:id="22" w:author="David mazzarese" w:date="2020-04-26T16:57:00Z"/>
          <w:rFonts w:eastAsia="SimSun"/>
          <w:lang w:eastAsia="zh-CN"/>
        </w:rPr>
      </w:pPr>
      <w:r w:rsidRPr="00370E38">
        <w:t>-</w:t>
      </w:r>
      <w:r w:rsidRPr="00370E38">
        <w:tab/>
      </w:r>
      <w:r w:rsidRPr="00370E38">
        <w:rPr>
          <w:rFonts w:eastAsia="SimSun"/>
          <w:lang w:eastAsia="zh-CN"/>
        </w:rPr>
        <w:t xml:space="preserve">the </w:t>
      </w:r>
      <w:r w:rsidRPr="00370E38">
        <w:rPr>
          <w:rFonts w:eastAsia="SimSun"/>
          <w:lang w:val="en-US" w:eastAsia="zh-CN"/>
        </w:rPr>
        <w:t>DFI flag</w:t>
      </w:r>
      <w:r w:rsidRPr="00370E38">
        <w:rPr>
          <w:rFonts w:eastAsia="SimSun"/>
          <w:lang w:eastAsia="zh-CN"/>
        </w:rPr>
        <w:t xml:space="preserve"> field</w:t>
      </w:r>
      <w:r w:rsidRPr="00370E38">
        <w:rPr>
          <w:rFonts w:eastAsia="SimSun"/>
          <w:lang w:val="en-US" w:eastAsia="zh-CN"/>
        </w:rPr>
        <w:t>, if present,</w:t>
      </w:r>
      <w:r w:rsidRPr="00370E38">
        <w:rPr>
          <w:rFonts w:eastAsia="SimSun"/>
          <w:lang w:eastAsia="zh-CN"/>
        </w:rPr>
        <w:t xml:space="preserve"> </w:t>
      </w:r>
      <w:r w:rsidRPr="00370E38">
        <w:rPr>
          <w:rFonts w:eastAsia="SimSun"/>
          <w:lang w:val="en-US" w:eastAsia="zh-CN"/>
        </w:rPr>
        <w:t xml:space="preserve">in the DCI format </w:t>
      </w:r>
      <w:r w:rsidRPr="00370E38">
        <w:rPr>
          <w:rFonts w:eastAsia="SimSun"/>
          <w:lang w:eastAsia="zh-CN"/>
        </w:rPr>
        <w:t>is set to '0'</w:t>
      </w:r>
      <w:r w:rsidRPr="00DD054E">
        <w:rPr>
          <w:rFonts w:eastAsia="SimSun"/>
          <w:lang w:eastAsia="zh-CN"/>
        </w:rPr>
        <w:t xml:space="preserve">. </w:t>
      </w:r>
    </w:p>
    <w:p w14:paraId="00642FC2" w14:textId="77777777" w:rsidR="007A6210" w:rsidRDefault="007A6210" w:rsidP="007A6210">
      <w:pPr>
        <w:pStyle w:val="B1"/>
        <w:ind w:left="880" w:hanging="440"/>
        <w:rPr>
          <w:rFonts w:eastAsia="等线"/>
          <w:lang w:eastAsia="zh-CN"/>
        </w:rPr>
      </w:pPr>
      <w:ins w:id="23" w:author="David mazzarese" w:date="2020-04-26T16:57:00Z">
        <w:r w:rsidRPr="00370E38">
          <w:t>-</w:t>
        </w:r>
        <w:r w:rsidRPr="00370E38">
          <w:tab/>
        </w:r>
        <w:r>
          <w:t xml:space="preserve">the </w:t>
        </w:r>
      </w:ins>
      <w:ins w:id="24" w:author="David mazzarese" w:date="2020-04-26T16:58:00Z">
        <w:r w:rsidRPr="00990A42">
          <w:rPr>
            <w:lang w:eastAsia="zh-CN"/>
          </w:rPr>
          <w:t xml:space="preserve">PDSCH-to-HARQ_feedback timing </w:t>
        </w:r>
        <w:r>
          <w:rPr>
            <w:lang w:eastAsia="zh-CN"/>
          </w:rPr>
          <w:t xml:space="preserve">indicator </w:t>
        </w:r>
        <w:r w:rsidRPr="00990A42">
          <w:rPr>
            <w:lang w:eastAsia="zh-CN"/>
          </w:rPr>
          <w:t xml:space="preserve">field </w:t>
        </w:r>
        <w:r>
          <w:rPr>
            <w:lang w:eastAsia="zh-CN"/>
          </w:rPr>
          <w:t>does not provide an inapplicable</w:t>
        </w:r>
        <w:r w:rsidRPr="00990A42">
          <w:rPr>
            <w:lang w:eastAsia="zh-CN"/>
          </w:rPr>
          <w:t xml:space="preserve"> value from </w:t>
        </w:r>
        <w:r w:rsidRPr="00990A42">
          <w:rPr>
            <w:i/>
          </w:rPr>
          <w:t>dl-DataToUL-ACK</w:t>
        </w:r>
      </w:ins>
    </w:p>
    <w:p w14:paraId="1E88E8B1" w14:textId="77777777" w:rsidR="007A6210" w:rsidRDefault="007A6210" w:rsidP="007A6210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05537F29" w14:textId="77777777" w:rsidR="007A6210" w:rsidRDefault="007A6210" w:rsidP="007A6210">
      <w:pPr>
        <w:jc w:val="center"/>
        <w:rPr>
          <w:lang w:eastAsia="zh-CN"/>
        </w:rPr>
      </w:pPr>
      <w:r>
        <w:rPr>
          <w:lang w:eastAsia="zh-CN"/>
        </w:rPr>
        <w:t>================== End of text proposal ===================</w:t>
      </w:r>
    </w:p>
    <w:p w14:paraId="6F41F3E0" w14:textId="77777777" w:rsidR="007A6210" w:rsidRDefault="007A6210" w:rsidP="007A6210">
      <w:pPr>
        <w:jc w:val="center"/>
        <w:rPr>
          <w:lang w:eastAsia="zh-CN"/>
        </w:rPr>
      </w:pPr>
    </w:p>
    <w:p w14:paraId="5035CA1E" w14:textId="77777777" w:rsidR="007A6210" w:rsidRDefault="007A6210" w:rsidP="00814AE6">
      <w:pPr>
        <w:spacing w:after="0"/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0"/>
        <w:gridCol w:w="8257"/>
      </w:tblGrid>
      <w:tr w:rsidR="00CE7E9C" w:rsidRPr="00E1118F" w14:paraId="4B011E5E" w14:textId="77777777" w:rsidTr="001C1E26">
        <w:tc>
          <w:tcPr>
            <w:tcW w:w="1031" w:type="dxa"/>
          </w:tcPr>
          <w:p w14:paraId="5D8A707A" w14:textId="77777777" w:rsidR="00CE7E9C" w:rsidRPr="00E1118F" w:rsidRDefault="00CE7E9C" w:rsidP="001C1E26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8276" w:type="dxa"/>
          </w:tcPr>
          <w:p w14:paraId="2309D36F" w14:textId="77777777" w:rsidR="00CE7E9C" w:rsidRPr="00E1118F" w:rsidRDefault="00CE7E9C" w:rsidP="001C1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CE7E9C" w:rsidRPr="00E1118F" w14:paraId="1A37A0E1" w14:textId="77777777" w:rsidTr="001C1E26">
        <w:tc>
          <w:tcPr>
            <w:tcW w:w="1031" w:type="dxa"/>
          </w:tcPr>
          <w:p w14:paraId="04F6DC36" w14:textId="329E09FD" w:rsidR="00CE7E9C" w:rsidRPr="00E1118F" w:rsidRDefault="00E72F3B" w:rsidP="001C1E26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8276" w:type="dxa"/>
          </w:tcPr>
          <w:p w14:paraId="05EC24A8" w14:textId="0F19916B" w:rsidR="00CE7E9C" w:rsidRDefault="00E72F3B" w:rsidP="001C1E26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TP#1</w:t>
            </w:r>
            <w:r>
              <w:rPr>
                <w:sz w:val="20"/>
                <w:szCs w:val="20"/>
                <w:lang w:eastAsia="zh-CN"/>
              </w:rPr>
              <w:t xml:space="preserve"> does not seem to capture the following agreement </w:t>
            </w:r>
          </w:p>
          <w:p w14:paraId="3F3FDC8F" w14:textId="77777777" w:rsidR="00E72F3B" w:rsidRPr="00E72F3B" w:rsidRDefault="00E72F3B" w:rsidP="00E72F3B">
            <w:pPr>
              <w:shd w:val="clear" w:color="auto" w:fill="FFFFFF"/>
              <w:autoSpaceDE/>
              <w:autoSpaceDN/>
              <w:adjustRightInd/>
              <w:snapToGrid/>
              <w:spacing w:after="0"/>
              <w:jc w:val="left"/>
              <w:rPr>
                <w:rFonts w:ascii="Gulim" w:eastAsia="Gulim" w:hAnsi="SimSun" w:cs="SimSun"/>
                <w:color w:val="000000"/>
                <w:sz w:val="18"/>
                <w:szCs w:val="18"/>
                <w:lang w:eastAsia="zh-CN"/>
              </w:rPr>
            </w:pPr>
            <w:r w:rsidRPr="00E72F3B">
              <w:rPr>
                <w:rFonts w:ascii="Times" w:eastAsia="Gulim" w:hAnsi="Times" w:cs="Times"/>
                <w:color w:val="000000"/>
                <w:sz w:val="18"/>
                <w:szCs w:val="18"/>
                <w:shd w:val="clear" w:color="auto" w:fill="00FF00"/>
                <w:lang w:val="en-GB" w:eastAsia="zh-CN"/>
              </w:rPr>
              <w:t>Agreement:</w:t>
            </w:r>
          </w:p>
          <w:p w14:paraId="0FFD234F" w14:textId="77777777" w:rsidR="00E72F3B" w:rsidRPr="00E72F3B" w:rsidRDefault="00E72F3B" w:rsidP="00E72F3B">
            <w:pPr>
              <w:shd w:val="clear" w:color="auto" w:fill="FFFFFF"/>
              <w:autoSpaceDE/>
              <w:autoSpaceDN/>
              <w:adjustRightInd/>
              <w:snapToGrid/>
              <w:spacing w:after="0"/>
              <w:jc w:val="left"/>
              <w:rPr>
                <w:rFonts w:ascii="Gulim" w:eastAsia="Gulim" w:hAnsi="SimSun" w:cs="SimSun" w:hint="eastAsia"/>
                <w:color w:val="000000"/>
                <w:sz w:val="18"/>
                <w:szCs w:val="18"/>
                <w:lang w:eastAsia="zh-CN"/>
              </w:rPr>
            </w:pPr>
            <w:r w:rsidRPr="00E72F3B">
              <w:rPr>
                <w:rFonts w:eastAsia="Gulim"/>
                <w:color w:val="000000"/>
                <w:sz w:val="18"/>
                <w:szCs w:val="18"/>
                <w:lang w:val="en-GB" w:eastAsia="zh-CN"/>
              </w:rPr>
              <w:t>The HARQ-ACK bit(s) corresponding to SPS PDSCH is(are) appended to the end of a dynamic HARQ-ACK codebook with P</w:t>
            </w:r>
            <w:bookmarkStart w:id="25" w:name="_GoBack"/>
            <w:bookmarkEnd w:id="25"/>
            <w:r w:rsidRPr="00E72F3B">
              <w:rPr>
                <w:rFonts w:eastAsia="Gulim"/>
                <w:color w:val="000000"/>
                <w:sz w:val="18"/>
                <w:szCs w:val="18"/>
                <w:lang w:val="en-GB" w:eastAsia="zh-CN"/>
              </w:rPr>
              <w:t>DSCH grouping, without belonging to any group.</w:t>
            </w:r>
          </w:p>
          <w:p w14:paraId="13721260" w14:textId="26C2455F" w:rsidR="00E72F3B" w:rsidRPr="00E72F3B" w:rsidRDefault="00E72F3B" w:rsidP="001C1E26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A23769F" w14:textId="77777777" w:rsidR="00CE7E9C" w:rsidRPr="00CE7E9C" w:rsidRDefault="00CE7E9C" w:rsidP="00814AE6">
      <w:pPr>
        <w:spacing w:after="0"/>
        <w:rPr>
          <w:lang w:eastAsia="zh-CN"/>
        </w:rPr>
      </w:pPr>
    </w:p>
    <w:p w14:paraId="3A97B08C" w14:textId="77777777" w:rsidR="007A6210" w:rsidRPr="00293729" w:rsidRDefault="007A6210" w:rsidP="00814AE6">
      <w:pPr>
        <w:spacing w:after="0"/>
        <w:rPr>
          <w:lang w:eastAsia="zh-CN"/>
        </w:rPr>
      </w:pPr>
    </w:p>
    <w:p w14:paraId="685CC7EB" w14:textId="77777777" w:rsidR="00814AE6" w:rsidRPr="000A4D8F" w:rsidRDefault="00814AE6" w:rsidP="00814AE6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4A6E7323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  <w:bookmarkEnd w:id="2"/>
      <w:bookmarkEnd w:id="3"/>
      <w:bookmarkEnd w:id="4"/>
      <w:bookmarkEnd w:id="5"/>
    </w:p>
    <w:p w14:paraId="0A43EDB8" w14:textId="77777777" w:rsidR="007127B9" w:rsidRPr="00B01667" w:rsidRDefault="007127B9" w:rsidP="007127B9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26" w:name="_Ref38962141"/>
      <w:r w:rsidRPr="007127B9">
        <w:rPr>
          <w:sz w:val="21"/>
          <w:szCs w:val="28"/>
          <w:lang w:eastAsia="zh-CN"/>
        </w:rPr>
        <w:t>R1-2002924 Feature lead summary#1 on email discussion 100b-e-NR-unlic-NRU-HARQ-03 (SPS)</w:t>
      </w:r>
      <w:bookmarkEnd w:id="26"/>
    </w:p>
    <w:sectPr w:rsidR="007127B9" w:rsidRPr="00B01667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David mazzarese" w:date="2020-04-28T16:23:00Z" w:initials="Dm">
    <w:p w14:paraId="7EF368E8" w14:textId="77777777" w:rsidR="00591986" w:rsidRDefault="00591986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 xml:space="preserve">LG: </w:t>
      </w:r>
      <w:r w:rsidR="00B94621">
        <w:t>change to “</w:t>
      </w:r>
      <w:r>
        <w:rPr>
          <w:rFonts w:hint="eastAsia"/>
        </w:rPr>
        <w:t>excludes</w:t>
      </w:r>
      <w:r w:rsidR="00B94621">
        <w:t>”</w:t>
      </w:r>
      <w:r>
        <w:rPr>
          <w:rFonts w:hint="eastAsia"/>
        </w:rPr>
        <w:t>, then after 2</w:t>
      </w:r>
      <w:r w:rsidRPr="00591986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>
        <w:t>information “</w:t>
      </w:r>
      <w:r w:rsidRPr="00591986">
        <w:t>Generate the HARQ-ACK information corresponding to DL SPS PDSCH reception, if any, as described in Clause 9.1.3.1.</w:t>
      </w:r>
      <w:r>
        <w:t>”</w:t>
      </w:r>
    </w:p>
    <w:p w14:paraId="5B0C8716" w14:textId="77777777" w:rsidR="00B94621" w:rsidRDefault="00B94621">
      <w:pPr>
        <w:pStyle w:val="af2"/>
      </w:pPr>
    </w:p>
    <w:p w14:paraId="06F14C70" w14:textId="268E548C" w:rsidR="00B94621" w:rsidRDefault="00B94621">
      <w:pPr>
        <w:pStyle w:val="af2"/>
      </w:pPr>
      <w:r>
        <w:t>Samsung, vivo</w:t>
      </w:r>
      <w:r w:rsidR="00176926">
        <w:t>, OPPO</w:t>
      </w:r>
      <w:r>
        <w:t>: preference to append SPS PDSCH HARQ bits after the whole first and second HARQ information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F14C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4275" w14:textId="77777777" w:rsidR="00B13BC7" w:rsidRDefault="00B13BC7">
      <w:r>
        <w:separator/>
      </w:r>
    </w:p>
  </w:endnote>
  <w:endnote w:type="continuationSeparator" w:id="0">
    <w:p w14:paraId="3725F999" w14:textId="77777777" w:rsidR="00B13BC7" w:rsidRDefault="00B1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F3E0D" w14:textId="77777777" w:rsidR="00B13BC7" w:rsidRDefault="00B13BC7">
      <w:r>
        <w:separator/>
      </w:r>
    </w:p>
  </w:footnote>
  <w:footnote w:type="continuationSeparator" w:id="0">
    <w:p w14:paraId="56987C9A" w14:textId="77777777" w:rsidR="00B13BC7" w:rsidRDefault="00B1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E13E70"/>
    <w:multiLevelType w:val="hybridMultilevel"/>
    <w:tmpl w:val="46E4206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1D0001">
      <w:numFmt w:val="bullet"/>
      <w:lvlText w:val="-"/>
      <w:lvlJc w:val="left"/>
      <w:pPr>
        <w:ind w:left="1265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>
    <w:nsid w:val="291C5F34"/>
    <w:multiLevelType w:val="hybridMultilevel"/>
    <w:tmpl w:val="22B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95DFC"/>
    <w:multiLevelType w:val="hybridMultilevel"/>
    <w:tmpl w:val="B7EEDA82"/>
    <w:lvl w:ilvl="0" w:tplc="041D0001">
      <w:numFmt w:val="bullet"/>
      <w:lvlText w:val="-"/>
      <w:lvlJc w:val="left"/>
      <w:pPr>
        <w:ind w:left="5099" w:hanging="42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5519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0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1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7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4E8F76C2"/>
    <w:multiLevelType w:val="hybridMultilevel"/>
    <w:tmpl w:val="967A3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AC50E30"/>
    <w:multiLevelType w:val="hybridMultilevel"/>
    <w:tmpl w:val="DBE8CF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8"/>
  </w:num>
  <w:num w:numId="5">
    <w:abstractNumId w:val="24"/>
  </w:num>
  <w:num w:numId="6">
    <w:abstractNumId w:val="25"/>
  </w:num>
  <w:num w:numId="7">
    <w:abstractNumId w:val="20"/>
  </w:num>
  <w:num w:numId="8">
    <w:abstractNumId w:val="0"/>
  </w:num>
  <w:num w:numId="9">
    <w:abstractNumId w:val="27"/>
  </w:num>
  <w:num w:numId="10">
    <w:abstractNumId w:val="23"/>
  </w:num>
  <w:num w:numId="11">
    <w:abstractNumId w:val="3"/>
  </w:num>
  <w:num w:numId="12">
    <w:abstractNumId w:val="28"/>
  </w:num>
  <w:num w:numId="13">
    <w:abstractNumId w:val="7"/>
  </w:num>
  <w:num w:numId="14">
    <w:abstractNumId w:val="16"/>
  </w:num>
  <w:num w:numId="15">
    <w:abstractNumId w:val="21"/>
  </w:num>
  <w:num w:numId="16">
    <w:abstractNumId w:val="31"/>
  </w:num>
  <w:num w:numId="17">
    <w:abstractNumId w:val="5"/>
  </w:num>
  <w:num w:numId="18">
    <w:abstractNumId w:val="29"/>
  </w:num>
  <w:num w:numId="19">
    <w:abstractNumId w:val="17"/>
  </w:num>
  <w:num w:numId="20">
    <w:abstractNumId w:val="12"/>
  </w:num>
  <w:num w:numId="21">
    <w:abstractNumId w:val="1"/>
  </w:num>
  <w:num w:numId="22">
    <w:abstractNumId w:val="6"/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2"/>
  </w:num>
  <w:num w:numId="28">
    <w:abstractNumId w:val="14"/>
  </w:num>
  <w:num w:numId="29">
    <w:abstractNumId w:val="30"/>
  </w:num>
  <w:num w:numId="30">
    <w:abstractNumId w:val="9"/>
  </w:num>
  <w:num w:numId="31">
    <w:abstractNumId w:val="26"/>
  </w:num>
  <w:num w:numId="32">
    <w:abstractNumId w:val="4"/>
  </w:num>
  <w:num w:numId="33">
    <w:abstractNumId w:val="22"/>
  </w:num>
  <w:num w:numId="34">
    <w:abstractNumId w:val="10"/>
  </w:num>
  <w:num w:numId="35">
    <w:abstractNumId w:val="33"/>
  </w:num>
  <w:num w:numId="36">
    <w:abstractNumId w:val="15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7D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3D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1E70"/>
    <w:rsid w:val="000434B7"/>
    <w:rsid w:val="000435E4"/>
    <w:rsid w:val="000441F1"/>
    <w:rsid w:val="0004465B"/>
    <w:rsid w:val="0004624F"/>
    <w:rsid w:val="0004648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248D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335"/>
    <w:rsid w:val="00075518"/>
    <w:rsid w:val="00075A98"/>
    <w:rsid w:val="00076097"/>
    <w:rsid w:val="00076541"/>
    <w:rsid w:val="000772F4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585"/>
    <w:rsid w:val="00093697"/>
    <w:rsid w:val="00093D42"/>
    <w:rsid w:val="00093DD0"/>
    <w:rsid w:val="00094033"/>
    <w:rsid w:val="000946D5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9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64D4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42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0B3D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1F9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1668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6926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3FB7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3DC8"/>
    <w:rsid w:val="001D46D9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3FA2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A8"/>
    <w:rsid w:val="002034B4"/>
    <w:rsid w:val="00204032"/>
    <w:rsid w:val="0020479D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21A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929"/>
    <w:rsid w:val="00244C51"/>
    <w:rsid w:val="00245104"/>
    <w:rsid w:val="002451C5"/>
    <w:rsid w:val="002455C4"/>
    <w:rsid w:val="00245CEF"/>
    <w:rsid w:val="00245D34"/>
    <w:rsid w:val="00245F1F"/>
    <w:rsid w:val="002461A4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4B41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729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3748A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47847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67FFA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3EEA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2419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5A01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1C6C"/>
    <w:rsid w:val="00462436"/>
    <w:rsid w:val="0046300D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6D6D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2B9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590A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A9C"/>
    <w:rsid w:val="00530EFC"/>
    <w:rsid w:val="00530FBF"/>
    <w:rsid w:val="00531EBE"/>
    <w:rsid w:val="0053247B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986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49F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366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5CF2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4073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058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03AC"/>
    <w:rsid w:val="0064171C"/>
    <w:rsid w:val="00642801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D54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5C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6DC9"/>
    <w:rsid w:val="00707487"/>
    <w:rsid w:val="0070782D"/>
    <w:rsid w:val="00710401"/>
    <w:rsid w:val="007109C2"/>
    <w:rsid w:val="00711340"/>
    <w:rsid w:val="0071257B"/>
    <w:rsid w:val="007127B9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67BA0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5E4"/>
    <w:rsid w:val="00781C18"/>
    <w:rsid w:val="007820FA"/>
    <w:rsid w:val="0078285F"/>
    <w:rsid w:val="00783207"/>
    <w:rsid w:val="00783438"/>
    <w:rsid w:val="00783E1D"/>
    <w:rsid w:val="0078483B"/>
    <w:rsid w:val="00784EED"/>
    <w:rsid w:val="007856F5"/>
    <w:rsid w:val="00785900"/>
    <w:rsid w:val="00786958"/>
    <w:rsid w:val="00786E71"/>
    <w:rsid w:val="0079162F"/>
    <w:rsid w:val="00792354"/>
    <w:rsid w:val="00793E85"/>
    <w:rsid w:val="00794924"/>
    <w:rsid w:val="00794AAA"/>
    <w:rsid w:val="00794AE4"/>
    <w:rsid w:val="00796863"/>
    <w:rsid w:val="007A03E2"/>
    <w:rsid w:val="007A0BC2"/>
    <w:rsid w:val="007A1055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6210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044B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6D0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285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7F7C79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5ADB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9D3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5CBB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1FAF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3DD0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DED"/>
    <w:rsid w:val="00866EB3"/>
    <w:rsid w:val="0086701A"/>
    <w:rsid w:val="00867BD2"/>
    <w:rsid w:val="00870916"/>
    <w:rsid w:val="008712FD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0B49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3FB6"/>
    <w:rsid w:val="008E438E"/>
    <w:rsid w:val="008E5694"/>
    <w:rsid w:val="008E5BF2"/>
    <w:rsid w:val="008E5C81"/>
    <w:rsid w:val="008E70B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2A7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074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0763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8C1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528"/>
    <w:rsid w:val="00966C8D"/>
    <w:rsid w:val="00970389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391D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97F34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59E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291D"/>
    <w:rsid w:val="00A23102"/>
    <w:rsid w:val="00A2447A"/>
    <w:rsid w:val="00A25294"/>
    <w:rsid w:val="00A254EE"/>
    <w:rsid w:val="00A25B52"/>
    <w:rsid w:val="00A25BE7"/>
    <w:rsid w:val="00A26D92"/>
    <w:rsid w:val="00A26ECA"/>
    <w:rsid w:val="00A27008"/>
    <w:rsid w:val="00A27071"/>
    <w:rsid w:val="00A27CDF"/>
    <w:rsid w:val="00A309BE"/>
    <w:rsid w:val="00A309C6"/>
    <w:rsid w:val="00A30D13"/>
    <w:rsid w:val="00A31061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338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7A9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27C"/>
    <w:rsid w:val="00A65911"/>
    <w:rsid w:val="00A663F4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8F2"/>
    <w:rsid w:val="00A75B15"/>
    <w:rsid w:val="00A75CC1"/>
    <w:rsid w:val="00A75E88"/>
    <w:rsid w:val="00A76098"/>
    <w:rsid w:val="00A76961"/>
    <w:rsid w:val="00A77EA5"/>
    <w:rsid w:val="00A8042F"/>
    <w:rsid w:val="00A8056E"/>
    <w:rsid w:val="00A80C30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4BB2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9C6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49A6"/>
    <w:rsid w:val="00AF5194"/>
    <w:rsid w:val="00AF52B6"/>
    <w:rsid w:val="00AF53EF"/>
    <w:rsid w:val="00AF73C3"/>
    <w:rsid w:val="00AF795C"/>
    <w:rsid w:val="00AF7AE1"/>
    <w:rsid w:val="00B00752"/>
    <w:rsid w:val="00B0154F"/>
    <w:rsid w:val="00B01667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3BC7"/>
    <w:rsid w:val="00B14477"/>
    <w:rsid w:val="00B156A9"/>
    <w:rsid w:val="00B15F83"/>
    <w:rsid w:val="00B160FF"/>
    <w:rsid w:val="00B16322"/>
    <w:rsid w:val="00B1662E"/>
    <w:rsid w:val="00B169E8"/>
    <w:rsid w:val="00B16A6F"/>
    <w:rsid w:val="00B2042F"/>
    <w:rsid w:val="00B22C0D"/>
    <w:rsid w:val="00B2342C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E03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4B0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3FE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208F"/>
    <w:rsid w:val="00B93204"/>
    <w:rsid w:val="00B93225"/>
    <w:rsid w:val="00B93940"/>
    <w:rsid w:val="00B94621"/>
    <w:rsid w:val="00B9497E"/>
    <w:rsid w:val="00B94E17"/>
    <w:rsid w:val="00B957FE"/>
    <w:rsid w:val="00B9582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5F68"/>
    <w:rsid w:val="00BA61D4"/>
    <w:rsid w:val="00BA7D77"/>
    <w:rsid w:val="00BA7DA9"/>
    <w:rsid w:val="00BA7E18"/>
    <w:rsid w:val="00BB012A"/>
    <w:rsid w:val="00BB07E2"/>
    <w:rsid w:val="00BB08C1"/>
    <w:rsid w:val="00BB1548"/>
    <w:rsid w:val="00BB1BF2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170"/>
    <w:rsid w:val="00BC3257"/>
    <w:rsid w:val="00BC39DB"/>
    <w:rsid w:val="00BC3A32"/>
    <w:rsid w:val="00BC3B07"/>
    <w:rsid w:val="00BC46EF"/>
    <w:rsid w:val="00BC4B18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9A3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2E30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159"/>
    <w:rsid w:val="00C15330"/>
    <w:rsid w:val="00C158A1"/>
    <w:rsid w:val="00C158AF"/>
    <w:rsid w:val="00C16C30"/>
    <w:rsid w:val="00C17546"/>
    <w:rsid w:val="00C20007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1FA"/>
    <w:rsid w:val="00C6251C"/>
    <w:rsid w:val="00C62530"/>
    <w:rsid w:val="00C62ABD"/>
    <w:rsid w:val="00C62CD5"/>
    <w:rsid w:val="00C63573"/>
    <w:rsid w:val="00C635D8"/>
    <w:rsid w:val="00C636E6"/>
    <w:rsid w:val="00C639D6"/>
    <w:rsid w:val="00C63C46"/>
    <w:rsid w:val="00C63F8E"/>
    <w:rsid w:val="00C642B6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110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1A9"/>
    <w:rsid w:val="00CC17F0"/>
    <w:rsid w:val="00CC1853"/>
    <w:rsid w:val="00CC1FAE"/>
    <w:rsid w:val="00CC24B9"/>
    <w:rsid w:val="00CC3A23"/>
    <w:rsid w:val="00CC451B"/>
    <w:rsid w:val="00CC6192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E7E9C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5C7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33D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31A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4172"/>
    <w:rsid w:val="00D85423"/>
    <w:rsid w:val="00D857B8"/>
    <w:rsid w:val="00D86615"/>
    <w:rsid w:val="00D87175"/>
    <w:rsid w:val="00D87ABF"/>
    <w:rsid w:val="00D87D56"/>
    <w:rsid w:val="00D904AE"/>
    <w:rsid w:val="00D90638"/>
    <w:rsid w:val="00D90CD3"/>
    <w:rsid w:val="00D917DA"/>
    <w:rsid w:val="00D919E6"/>
    <w:rsid w:val="00D91A19"/>
    <w:rsid w:val="00D91BE1"/>
    <w:rsid w:val="00D91DFF"/>
    <w:rsid w:val="00D91ED3"/>
    <w:rsid w:val="00D92203"/>
    <w:rsid w:val="00D925E7"/>
    <w:rsid w:val="00D92AF4"/>
    <w:rsid w:val="00D92C29"/>
    <w:rsid w:val="00D936E2"/>
    <w:rsid w:val="00D93ED6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5F7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AE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C733E"/>
    <w:rsid w:val="00DC7F97"/>
    <w:rsid w:val="00DD0F86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0757F"/>
    <w:rsid w:val="00E1032C"/>
    <w:rsid w:val="00E1118F"/>
    <w:rsid w:val="00E1147D"/>
    <w:rsid w:val="00E12266"/>
    <w:rsid w:val="00E12B4D"/>
    <w:rsid w:val="00E13044"/>
    <w:rsid w:val="00E1310F"/>
    <w:rsid w:val="00E14151"/>
    <w:rsid w:val="00E14A7E"/>
    <w:rsid w:val="00E14BE0"/>
    <w:rsid w:val="00E151E1"/>
    <w:rsid w:val="00E15791"/>
    <w:rsid w:val="00E15D0F"/>
    <w:rsid w:val="00E16CAB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4B4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2F3B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1BA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14ED"/>
    <w:rsid w:val="00F027BA"/>
    <w:rsid w:val="00F03249"/>
    <w:rsid w:val="00F03262"/>
    <w:rsid w:val="00F032F5"/>
    <w:rsid w:val="00F03E79"/>
    <w:rsid w:val="00F0628D"/>
    <w:rsid w:val="00F06651"/>
    <w:rsid w:val="00F06A21"/>
    <w:rsid w:val="00F06C44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3E9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638"/>
    <w:rsid w:val="00F57CC3"/>
    <w:rsid w:val="00F57EB6"/>
    <w:rsid w:val="00F60BE9"/>
    <w:rsid w:val="00F613F2"/>
    <w:rsid w:val="00F61738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6A45"/>
    <w:rsid w:val="00F6783E"/>
    <w:rsid w:val="00F704BD"/>
    <w:rsid w:val="00F70DBE"/>
    <w:rsid w:val="00F71124"/>
    <w:rsid w:val="00F71888"/>
    <w:rsid w:val="00F719CD"/>
    <w:rsid w:val="00F71BB8"/>
    <w:rsid w:val="00F72584"/>
    <w:rsid w:val="00F7258E"/>
    <w:rsid w:val="00F7290D"/>
    <w:rsid w:val="00F72A2E"/>
    <w:rsid w:val="00F72B11"/>
    <w:rsid w:val="00F7302F"/>
    <w:rsid w:val="00F732E1"/>
    <w:rsid w:val="00F732EC"/>
    <w:rsid w:val="00F73D08"/>
    <w:rsid w:val="00F747F1"/>
    <w:rsid w:val="00F751A9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621"/>
    <w:rsid w:val="00FA4693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71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396B"/>
    <w:rsid w:val="00FD4589"/>
    <w:rsid w:val="00FD473E"/>
    <w:rsid w:val="00FD4762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7B2"/>
    <w:rsid w:val="00FE1B7F"/>
    <w:rsid w:val="00FE1EAB"/>
    <w:rsid w:val="00FE272A"/>
    <w:rsid w:val="00FE3465"/>
    <w:rsid w:val="00FE5663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D0A16"/>
  <w15:docId w15:val="{47A11165-1FD6-40BD-8964-64417BC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a"/>
    <w:next w:val="a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,Heading 2 3GPP"/>
    <w:basedOn w:val="a"/>
    <w:next w:val="a"/>
    <w:link w:val="2Char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a"/>
    <w:next w:val="a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a"/>
    <w:next w:val="a"/>
    <w:link w:val="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,H5"/>
    <w:basedOn w:val="a"/>
    <w:next w:val="a"/>
    <w:link w:val="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Table Heading"/>
    <w:basedOn w:val="a"/>
    <w:next w:val="a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qFormat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0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标题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rsid w:val="003066F0"/>
    <w:rPr>
      <w:b/>
      <w:bCs/>
      <w:sz w:val="24"/>
      <w:szCs w:val="22"/>
    </w:rPr>
  </w:style>
  <w:style w:type="character" w:styleId="af1">
    <w:name w:val="annotation reference"/>
    <w:basedOn w:val="a0"/>
    <w:uiPriority w:val="99"/>
    <w:unhideWhenUsed/>
    <w:qFormat/>
    <w:rsid w:val="00507236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qFormat/>
    <w:rsid w:val="00507236"/>
    <w:pPr>
      <w:jc w:val="left"/>
    </w:pPr>
  </w:style>
  <w:style w:type="character" w:customStyle="1" w:styleId="Char4">
    <w:name w:val="批注文字 Char"/>
    <w:basedOn w:val="a0"/>
    <w:link w:val="af2"/>
    <w:uiPriority w:val="99"/>
    <w:qFormat/>
    <w:rsid w:val="00507236"/>
    <w:rPr>
      <w:sz w:val="22"/>
      <w:szCs w:val="22"/>
    </w:rPr>
  </w:style>
  <w:style w:type="paragraph" w:styleId="af3">
    <w:name w:val="annotation subject"/>
    <w:basedOn w:val="af2"/>
    <w:next w:val="af2"/>
    <w:link w:val="Char5"/>
    <w:semiHidden/>
    <w:unhideWhenUsed/>
    <w:rsid w:val="00507236"/>
    <w:rPr>
      <w:b/>
      <w:bCs/>
    </w:rPr>
  </w:style>
  <w:style w:type="character" w:customStyle="1" w:styleId="Char5">
    <w:name w:val="批注主题 Char"/>
    <w:basedOn w:val="Char4"/>
    <w:link w:val="af3"/>
    <w:semiHidden/>
    <w:rsid w:val="00507236"/>
    <w:rPr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5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a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a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a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a3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5Char">
    <w:name w:val="标题 5 Char"/>
    <w:aliases w:val="h5 Char,Heading5 Char,H5 Char"/>
    <w:link w:val="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a3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1803EA"/>
    <w:rPr>
      <w:b/>
      <w:bCs/>
      <w:sz w:val="22"/>
      <w:szCs w:val="28"/>
    </w:rPr>
  </w:style>
  <w:style w:type="paragraph" w:customStyle="1" w:styleId="EQ">
    <w:name w:val="EQ"/>
    <w:basedOn w:val="a"/>
    <w:next w:val="a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  <w:style w:type="paragraph" w:styleId="af6">
    <w:name w:val="Document Map"/>
    <w:basedOn w:val="a"/>
    <w:link w:val="Char6"/>
    <w:semiHidden/>
    <w:unhideWhenUsed/>
    <w:rsid w:val="00F66A45"/>
    <w:rPr>
      <w:rFonts w:ascii="SimSun"/>
      <w:sz w:val="18"/>
      <w:szCs w:val="18"/>
    </w:rPr>
  </w:style>
  <w:style w:type="character" w:customStyle="1" w:styleId="Char6">
    <w:name w:val="文档结构图 Char"/>
    <w:basedOn w:val="a0"/>
    <w:link w:val="af6"/>
    <w:semiHidden/>
    <w:rsid w:val="00F66A45"/>
    <w:rPr>
      <w:rFonts w:ascii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A5B2-04FB-4B72-9D5D-284F31A6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Huawei Technologies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>CTPClassification=CTP_NT</cp:keywords>
  <dc:description/>
  <cp:lastModifiedBy>Hao</cp:lastModifiedBy>
  <cp:revision>17</cp:revision>
  <cp:lastPrinted>2020-04-14T09:12:00Z</cp:lastPrinted>
  <dcterms:created xsi:type="dcterms:W3CDTF">2020-04-26T07:15:00Z</dcterms:created>
  <dcterms:modified xsi:type="dcterms:W3CDTF">2020-04-28T20:43:00Z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NSCPROP_SA">
    <vt:lpwstr>C:\Users\samsung\AppData\Local\Temp\BNZ.5e9e8a6560e2f2b\R1-20xxxxx 100b-e-NR-unlic-NRU-HARQ-03 SPS v5-MTK_Sharp.docx</vt:lpwstr>
  </property>
  <property fmtid="{D5CDD505-2E9C-101B-9397-08002B2CF9AE}" pid="19" name="TitusGUID">
    <vt:lpwstr>f9b5ad75-bef5-4bfa-9bc6-edb30d74cdaf</vt:lpwstr>
  </property>
  <property fmtid="{D5CDD505-2E9C-101B-9397-08002B2CF9AE}" pid="20" name="CTP_TimeStamp">
    <vt:lpwstr>2020-04-23 09:51:00Z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1588081447</vt:lpwstr>
  </property>
</Properties>
</file>