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237079" w:rsidRPr="00584690" w:rsidTr="00CF42BE">
        <w:trPr>
          <w:cantSplit/>
        </w:trPr>
        <w:tc>
          <w:tcPr>
            <w:tcW w:w="6487" w:type="dxa"/>
            <w:vAlign w:val="center"/>
          </w:tcPr>
          <w:p w:rsidR="00237079" w:rsidRPr="00584690" w:rsidRDefault="00237079" w:rsidP="00CF42B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584690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237079" w:rsidRPr="00584690" w:rsidRDefault="008E176A" w:rsidP="00CF42B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4443EBC4" wp14:editId="7CB89D35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7079" w:rsidRPr="00584690" w:rsidTr="00CF42B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237079" w:rsidRPr="00584690" w:rsidRDefault="00237079" w:rsidP="00CF42B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237079" w:rsidRPr="00584690" w:rsidRDefault="00237079" w:rsidP="00CF42B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237079" w:rsidRPr="00584690" w:rsidTr="00CF42B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237079" w:rsidRPr="00584690" w:rsidRDefault="00237079" w:rsidP="00CF42B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237079" w:rsidRPr="00584690" w:rsidRDefault="00237079" w:rsidP="00CF42BE">
            <w:pPr>
              <w:shd w:val="solid" w:color="FFFFFF" w:fill="FFFFFF"/>
              <w:spacing w:before="0" w:after="48" w:line="240" w:lineRule="atLeast"/>
            </w:pPr>
          </w:p>
        </w:tc>
      </w:tr>
      <w:tr w:rsidR="00237079" w:rsidRPr="00867065" w:rsidTr="00CF42BE">
        <w:trPr>
          <w:cantSplit/>
        </w:trPr>
        <w:tc>
          <w:tcPr>
            <w:tcW w:w="6487" w:type="dxa"/>
            <w:vMerge w:val="restart"/>
          </w:tcPr>
          <w:p w:rsidR="00D246F8" w:rsidRPr="00584690" w:rsidRDefault="00D246F8" w:rsidP="00D246F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bCs/>
                <w:sz w:val="20"/>
                <w:lang w:eastAsia="ko-KR"/>
              </w:rPr>
            </w:pPr>
            <w:bookmarkStart w:id="1" w:name="recibido"/>
            <w:bookmarkStart w:id="2" w:name="dnum" w:colFirst="1" w:colLast="1"/>
            <w:bookmarkEnd w:id="1"/>
          </w:p>
        </w:tc>
        <w:tc>
          <w:tcPr>
            <w:tcW w:w="3402" w:type="dxa"/>
          </w:tcPr>
          <w:p w:rsidR="00237079" w:rsidRPr="00867065" w:rsidRDefault="00237079" w:rsidP="00AE7DD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s-ES_tradnl" w:eastAsia="zh-CN"/>
              </w:rPr>
            </w:pPr>
            <w:proofErr w:type="spellStart"/>
            <w:r w:rsidRPr="00867065">
              <w:rPr>
                <w:rFonts w:ascii="Verdana" w:hAnsi="Verdana"/>
                <w:b/>
                <w:sz w:val="20"/>
                <w:lang w:val="es-ES_tradnl" w:eastAsia="zh-CN"/>
              </w:rPr>
              <w:t>Document</w:t>
            </w:r>
            <w:proofErr w:type="spellEnd"/>
            <w:r w:rsidRPr="00867065">
              <w:rPr>
                <w:rFonts w:ascii="Verdana" w:hAnsi="Verdana"/>
                <w:b/>
                <w:sz w:val="20"/>
                <w:lang w:val="es-ES_tradnl" w:eastAsia="zh-CN"/>
              </w:rPr>
              <w:t xml:space="preserve"> 5D/</w:t>
            </w:r>
            <w:r w:rsidR="00AA1C19">
              <w:rPr>
                <w:rFonts w:ascii="Verdana" w:hAnsi="Verdana" w:hint="eastAsia"/>
                <w:b/>
                <w:sz w:val="20"/>
                <w:lang w:val="es-ES_tradnl" w:eastAsia="ko-KR"/>
              </w:rPr>
              <w:t>T</w:t>
            </w:r>
            <w:r w:rsidR="00AA1C19">
              <w:rPr>
                <w:rFonts w:ascii="Verdana" w:hAnsi="Verdana"/>
                <w:b/>
                <w:sz w:val="20"/>
                <w:lang w:val="es-ES_tradnl" w:eastAsia="ko-KR"/>
              </w:rPr>
              <w:t>EMP/</w:t>
            </w:r>
            <w:r w:rsidR="00AE7DD9">
              <w:rPr>
                <w:rFonts w:ascii="Verdana" w:hAnsi="Verdana"/>
                <w:b/>
                <w:sz w:val="20"/>
                <w:lang w:val="es-ES_tradnl" w:eastAsia="ko-KR"/>
              </w:rPr>
              <w:t>55</w:t>
            </w:r>
            <w:r w:rsidR="008D20B4">
              <w:rPr>
                <w:rFonts w:ascii="Verdana" w:hAnsi="Verdana"/>
                <w:b/>
                <w:sz w:val="20"/>
                <w:lang w:val="es-ES_tradnl" w:eastAsia="ko-KR"/>
              </w:rPr>
              <w:t>-E</w:t>
            </w:r>
          </w:p>
        </w:tc>
      </w:tr>
      <w:tr w:rsidR="00237079" w:rsidRPr="00584690" w:rsidTr="00CF42BE">
        <w:trPr>
          <w:cantSplit/>
        </w:trPr>
        <w:tc>
          <w:tcPr>
            <w:tcW w:w="6487" w:type="dxa"/>
            <w:vMerge/>
          </w:tcPr>
          <w:p w:rsidR="00237079" w:rsidRPr="00867065" w:rsidRDefault="00237079" w:rsidP="00CF42BE">
            <w:pPr>
              <w:spacing w:before="60"/>
              <w:jc w:val="center"/>
              <w:rPr>
                <w:b/>
                <w:smallCaps/>
                <w:sz w:val="32"/>
                <w:lang w:val="es-ES_tradnl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237079" w:rsidRPr="00584690" w:rsidRDefault="00AE7DD9" w:rsidP="0024682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ko-KR"/>
              </w:rPr>
              <w:t>24</w:t>
            </w:r>
            <w:r w:rsidR="00246824">
              <w:rPr>
                <w:rFonts w:ascii="Verdana" w:hAnsi="Verdana" w:hint="eastAsia"/>
                <w:b/>
                <w:sz w:val="20"/>
                <w:lang w:eastAsia="ko-KR"/>
              </w:rPr>
              <w:t xml:space="preserve"> February 2020</w:t>
            </w:r>
          </w:p>
        </w:tc>
      </w:tr>
      <w:tr w:rsidR="00237079" w:rsidRPr="00584690" w:rsidTr="00CF42BE">
        <w:trPr>
          <w:cantSplit/>
        </w:trPr>
        <w:tc>
          <w:tcPr>
            <w:tcW w:w="6487" w:type="dxa"/>
            <w:vMerge/>
          </w:tcPr>
          <w:p w:rsidR="00237079" w:rsidRPr="00584690" w:rsidRDefault="00237079" w:rsidP="00CF42B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1B373A" w:rsidRPr="001B373A" w:rsidRDefault="00237079" w:rsidP="00AE7DD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ko-KR"/>
              </w:rPr>
            </w:pPr>
            <w:r w:rsidRPr="00584690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37079" w:rsidRPr="00584690" w:rsidTr="00CF42BE">
        <w:trPr>
          <w:cantSplit/>
        </w:trPr>
        <w:tc>
          <w:tcPr>
            <w:tcW w:w="9889" w:type="dxa"/>
            <w:gridSpan w:val="2"/>
          </w:tcPr>
          <w:p w:rsidR="00237079" w:rsidRPr="00584690" w:rsidRDefault="0013053E" w:rsidP="00CF42BE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eastAsia="Malgun Gothic"/>
                <w:lang w:eastAsia="ko-KR"/>
              </w:rPr>
              <w:t>Working Party 5D</w:t>
            </w:r>
          </w:p>
        </w:tc>
      </w:tr>
      <w:tr w:rsidR="00237079" w:rsidRPr="00584690" w:rsidTr="00CF42BE">
        <w:trPr>
          <w:cantSplit/>
        </w:trPr>
        <w:tc>
          <w:tcPr>
            <w:tcW w:w="9889" w:type="dxa"/>
            <w:gridSpan w:val="2"/>
          </w:tcPr>
          <w:p w:rsidR="00237079" w:rsidRPr="00584690" w:rsidRDefault="00AA0BD7" w:rsidP="00AE7DD9">
            <w:pPr>
              <w:pStyle w:val="RepNo"/>
              <w:rPr>
                <w:lang w:eastAsia="zh-CN"/>
              </w:rPr>
            </w:pPr>
            <w:bookmarkStart w:id="6" w:name="drec" w:colFirst="0" w:colLast="0"/>
            <w:bookmarkEnd w:id="5"/>
            <w:r w:rsidRPr="00550945">
              <w:rPr>
                <w:lang w:eastAsia="ko-KR"/>
              </w:rPr>
              <w:t xml:space="preserve">working document </w:t>
            </w:r>
            <w:r w:rsidR="00CB20B0" w:rsidRPr="00550945">
              <w:rPr>
                <w:lang w:eastAsia="ko-KR"/>
              </w:rPr>
              <w:t>toward</w:t>
            </w:r>
            <w:r w:rsidR="00A43653" w:rsidRPr="00550945">
              <w:rPr>
                <w:lang w:eastAsia="ko-KR"/>
              </w:rPr>
              <w:t>s a</w:t>
            </w:r>
            <w:r w:rsidRPr="00550945">
              <w:rPr>
                <w:lang w:eastAsia="ko-KR"/>
              </w:rPr>
              <w:t xml:space="preserve"> preliminary draft new </w:t>
            </w:r>
            <w:r w:rsidR="00AE7DD9" w:rsidRPr="00550945">
              <w:rPr>
                <w:lang w:eastAsia="ko-KR"/>
              </w:rPr>
              <w:br/>
            </w:r>
            <w:r w:rsidRPr="00550945">
              <w:rPr>
                <w:lang w:eastAsia="ko-KR"/>
              </w:rPr>
              <w:t>report itu-r m.[</w:t>
            </w:r>
            <w:r w:rsidR="00CB20B0" w:rsidRPr="00550945">
              <w:rPr>
                <w:lang w:eastAsia="ko-KR"/>
              </w:rPr>
              <w:t>IMT.C-V2X]</w:t>
            </w:r>
          </w:p>
        </w:tc>
      </w:tr>
      <w:tr w:rsidR="00237079" w:rsidRPr="00584690" w:rsidTr="00CF42BE">
        <w:trPr>
          <w:cantSplit/>
        </w:trPr>
        <w:tc>
          <w:tcPr>
            <w:tcW w:w="9889" w:type="dxa"/>
            <w:gridSpan w:val="2"/>
          </w:tcPr>
          <w:p w:rsidR="00237079" w:rsidRPr="00584690" w:rsidRDefault="00AE7DD9" w:rsidP="00AE7DD9">
            <w:pPr>
              <w:pStyle w:val="Reptitle"/>
            </w:pPr>
            <w:bookmarkStart w:id="7" w:name="dtitle1" w:colFirst="0" w:colLast="0"/>
            <w:bookmarkEnd w:id="6"/>
            <w:r>
              <w:rPr>
                <w:lang w:eastAsia="zh-CN"/>
              </w:rPr>
              <w:t xml:space="preserve"> </w:t>
            </w:r>
            <w:r w:rsidR="00550945">
              <w:rPr>
                <w:lang w:eastAsia="zh-CN"/>
              </w:rPr>
              <w:t xml:space="preserve">Application </w:t>
            </w:r>
            <w:r w:rsidRPr="000E2251">
              <w:rPr>
                <w:lang w:eastAsia="zh-CN"/>
              </w:rPr>
              <w:t xml:space="preserve">of the </w:t>
            </w:r>
            <w:r>
              <w:rPr>
                <w:lang w:eastAsia="zh-CN"/>
              </w:rPr>
              <w:t>T</w:t>
            </w:r>
            <w:r w:rsidRPr="000E2251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C</w:t>
            </w:r>
            <w:r w:rsidRPr="000E2251">
              <w:rPr>
                <w:lang w:eastAsia="zh-CN"/>
              </w:rPr>
              <w:t xml:space="preserve">omponent of IMT </w:t>
            </w:r>
            <w:r>
              <w:rPr>
                <w:lang w:eastAsia="zh-CN"/>
              </w:rPr>
              <w:br/>
            </w:r>
            <w:r w:rsidRPr="000E2251">
              <w:rPr>
                <w:lang w:eastAsia="zh-CN"/>
              </w:rPr>
              <w:t>for Cellular-V</w:t>
            </w:r>
            <w:r w:rsidR="00550945">
              <w:rPr>
                <w:lang w:eastAsia="zh-CN"/>
              </w:rPr>
              <w:t>2X</w:t>
            </w:r>
          </w:p>
        </w:tc>
      </w:tr>
    </w:tbl>
    <w:p w:rsidR="00272E4F" w:rsidRPr="00272E4F" w:rsidRDefault="00272E4F" w:rsidP="00272E4F">
      <w:pPr>
        <w:pStyle w:val="Repref"/>
        <w:rPr>
          <w:lang w:eastAsia="zh-CN"/>
        </w:rPr>
      </w:pPr>
      <w:bookmarkStart w:id="8" w:name="dbreak"/>
      <w:bookmarkEnd w:id="7"/>
      <w:bookmarkEnd w:id="8"/>
      <w:r>
        <w:rPr>
          <w:lang w:eastAsia="zh-CN"/>
        </w:rPr>
        <w:t>(Question ITU-R 262/5)</w:t>
      </w:r>
    </w:p>
    <w:p w:rsidR="00342C3E" w:rsidRPr="00195DFC" w:rsidRDefault="00EA5417" w:rsidP="00342C3E">
      <w:pPr>
        <w:pStyle w:val="Repdate"/>
        <w:rPr>
          <w:lang w:eastAsia="zh-CN"/>
        </w:rPr>
      </w:pPr>
      <w:r>
        <w:rPr>
          <w:lang w:eastAsia="zh-CN"/>
        </w:rPr>
        <w:t xml:space="preserve"> </w:t>
      </w:r>
      <w:r w:rsidR="00342C3E">
        <w:rPr>
          <w:lang w:eastAsia="zh-CN"/>
        </w:rPr>
        <w:t>(</w:t>
      </w:r>
      <w:r w:rsidR="000E2251">
        <w:rPr>
          <w:rFonts w:hint="eastAsia"/>
          <w:lang w:eastAsia="ko-KR"/>
        </w:rPr>
        <w:t>YYYY</w:t>
      </w:r>
      <w:r w:rsidR="00342C3E">
        <w:rPr>
          <w:lang w:eastAsia="zh-CN"/>
        </w:rPr>
        <w:t>)</w:t>
      </w:r>
    </w:p>
    <w:p w:rsidR="00B12961" w:rsidRDefault="00B12961" w:rsidP="00B12961">
      <w:pPr>
        <w:spacing w:before="240" w:after="240"/>
        <w:jc w:val="center"/>
      </w:pPr>
      <w:r w:rsidRPr="001B28C0">
        <w:t>TABLE OF CONTENTS</w:t>
      </w:r>
    </w:p>
    <w:p w:rsidR="00B12961" w:rsidRDefault="00B12961" w:rsidP="00B12961">
      <w:pPr>
        <w:pStyle w:val="toc0"/>
        <w:jc w:val="right"/>
        <w:rPr>
          <w:lang w:eastAsia="ko-KR"/>
        </w:rPr>
      </w:pPr>
      <w:r>
        <w:t>Page</w:t>
      </w:r>
    </w:p>
    <w:p w:rsidR="00B12961" w:rsidRPr="00B12961" w:rsidRDefault="00B12961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r w:rsidRPr="00B12961">
        <w:rPr>
          <w:lang w:val="en-US"/>
        </w:rPr>
        <w:fldChar w:fldCharType="begin"/>
      </w:r>
      <w:r w:rsidRPr="00B12961">
        <w:instrText xml:space="preserve"> TOC \o "1-2" \h \z \u </w:instrText>
      </w:r>
      <w:r w:rsidRPr="00B12961">
        <w:rPr>
          <w:lang w:val="en-US"/>
        </w:rPr>
        <w:fldChar w:fldCharType="separate"/>
      </w:r>
      <w:hyperlink w:anchor="_Toc33115321" w:history="1">
        <w:r w:rsidRPr="00B12961">
          <w:rPr>
            <w:rStyle w:val="Hyperlink"/>
            <w:rFonts w:ascii="Times New Roman" w:eastAsia="Batang" w:hAnsi="Times New Roman"/>
            <w:noProof/>
            <w:color w:val="auto"/>
          </w:rPr>
          <w:t>1</w:t>
        </w:r>
        <w:r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Pr="00B12961">
          <w:rPr>
            <w:rStyle w:val="Hyperlink"/>
            <w:rFonts w:ascii="Times New Roman" w:eastAsia="Batang" w:hAnsi="Times New Roman"/>
            <w:noProof/>
            <w:color w:val="auto"/>
          </w:rPr>
          <w:t>Introduction</w:t>
        </w:r>
        <w:r w:rsidRPr="00B12961">
          <w:rPr>
            <w:rStyle w:val="Hyperlink"/>
            <w:rFonts w:ascii="Times New Roman" w:eastAsia="Batang" w:hAnsi="Times New Roman"/>
            <w:noProof/>
            <w:color w:val="auto"/>
          </w:rPr>
          <w:tab/>
        </w:r>
        <w:r>
          <w:rPr>
            <w:rStyle w:val="Hyperlink"/>
            <w:rFonts w:ascii="Times New Roman" w:eastAsia="Batang" w:hAnsi="Times New Roman"/>
            <w:noProof/>
            <w:color w:val="auto"/>
          </w:rPr>
          <w:tab/>
        </w:r>
        <w:r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_Toc33115321 \h </w:instrText>
        </w:r>
        <w:r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291D6E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2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Relevant ITU-R Recommendations and Reports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_Toc33115322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291D6E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3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Acronyms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_Toc33115323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291D6E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4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4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Trends and demands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_Toc33115324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291D6E" w:rsidP="00B12961">
      <w:pPr>
        <w:pStyle w:val="TOC1"/>
        <w:tabs>
          <w:tab w:val="clear" w:pos="567"/>
          <w:tab w:val="clear" w:pos="7938"/>
          <w:tab w:val="clear" w:pos="9526"/>
          <w:tab w:val="left" w:leader="dot" w:pos="8664"/>
          <w:tab w:val="right" w:pos="9611"/>
        </w:tabs>
        <w:snapToGrid w:val="0"/>
        <w:ind w:left="851" w:right="851" w:hanging="283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5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4.1</w:t>
        </w:r>
        <w:r w:rsidR="00B12961">
          <w:rPr>
            <w:rStyle w:val="Hyperlink"/>
            <w:rFonts w:ascii="Times New Roman" w:eastAsia="Batang" w:hAnsi="Times New Roman"/>
            <w:noProof/>
            <w:color w:val="auto"/>
          </w:rPr>
          <w:t xml:space="preserve">      </w:t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Trends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_Toc33115325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291D6E" w:rsidP="00B12961">
      <w:pPr>
        <w:pStyle w:val="TOC1"/>
        <w:tabs>
          <w:tab w:val="clear" w:pos="567"/>
          <w:tab w:val="clear" w:pos="7938"/>
          <w:tab w:val="clear" w:pos="9526"/>
          <w:tab w:val="left" w:leader="dot" w:pos="8789"/>
          <w:tab w:val="right" w:pos="9611"/>
        </w:tabs>
        <w:snapToGrid w:val="0"/>
        <w:ind w:left="851" w:right="851" w:hanging="283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6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4.2</w:t>
        </w:r>
        <w:r w:rsidR="00B12961">
          <w:rPr>
            <w:rStyle w:val="Hyperlink"/>
            <w:rFonts w:ascii="Times New Roman" w:eastAsia="Batang" w:hAnsi="Times New Roman"/>
            <w:noProof/>
            <w:color w:val="auto"/>
          </w:rPr>
          <w:t xml:space="preserve">      </w:t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Demands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_Toc33115326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2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291D6E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7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5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Use cases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_Toc33115327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291D6E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8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6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Requirements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_Toc33115328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291D6E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29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7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Enabling technology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_Toc33115329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291D6E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30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8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Spectrum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_Toc33115330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291D6E" w:rsidP="00B12961">
      <w:pPr>
        <w:pStyle w:val="TOC1"/>
        <w:tabs>
          <w:tab w:val="clear" w:pos="7938"/>
          <w:tab w:val="clear" w:pos="9526"/>
          <w:tab w:val="left" w:leader="dot" w:pos="8789"/>
          <w:tab w:val="right" w:pos="9611"/>
        </w:tabs>
        <w:snapToGrid w:val="0"/>
        <w:ind w:right="851"/>
        <w:jc w:val="both"/>
        <w:rPr>
          <w:rStyle w:val="Hyperlink"/>
          <w:rFonts w:ascii="Times New Roman" w:eastAsia="Batang" w:hAnsi="Times New Roman"/>
          <w:color w:val="auto"/>
        </w:rPr>
      </w:pPr>
      <w:hyperlink w:anchor="_Toc33115331" w:history="1"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9</w:t>
        </w:r>
        <w:r w:rsidR="00B12961" w:rsidRPr="00B12961">
          <w:rPr>
            <w:rStyle w:val="Hyperlink"/>
            <w:rFonts w:ascii="Times New Roman" w:eastAsia="Batang" w:hAnsi="Times New Roman"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noProof/>
            <w:color w:val="auto"/>
          </w:rPr>
          <w:t>Summary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>
          <w:rPr>
            <w:rStyle w:val="Hyperlink"/>
            <w:rFonts w:ascii="Times New Roman" w:eastAsia="Batang" w:hAnsi="Times New Roman"/>
            <w:webHidden/>
            <w:color w:val="auto"/>
          </w:rPr>
          <w:tab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begin"/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instrText xml:space="preserve"> PAGEREF _Toc33115331 \h </w:instrTex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separate"/>
        </w:r>
        <w:r w:rsidR="008D20B4">
          <w:rPr>
            <w:rStyle w:val="Hyperlink"/>
            <w:rFonts w:ascii="Times New Roman" w:eastAsia="Batang" w:hAnsi="Times New Roman"/>
            <w:noProof/>
            <w:webHidden/>
            <w:color w:val="auto"/>
          </w:rPr>
          <w:t>3</w:t>
        </w:r>
        <w:r w:rsidR="00B12961" w:rsidRPr="00B12961">
          <w:rPr>
            <w:rStyle w:val="Hyperlink"/>
            <w:rFonts w:ascii="Times New Roman" w:eastAsia="Batang" w:hAnsi="Times New Roman"/>
            <w:webHidden/>
            <w:color w:val="auto"/>
          </w:rPr>
          <w:fldChar w:fldCharType="end"/>
        </w:r>
      </w:hyperlink>
    </w:p>
    <w:p w:rsidR="00B12961" w:rsidRPr="00B12961" w:rsidRDefault="00B12961" w:rsidP="00B12961">
      <w:pPr>
        <w:snapToGrid w:val="0"/>
        <w:spacing w:before="240" w:after="240"/>
        <w:jc w:val="center"/>
        <w:rPr>
          <w:iCs/>
          <w:lang w:eastAsia="ko-KR"/>
        </w:rPr>
      </w:pPr>
      <w:r w:rsidRPr="00B12961">
        <w:fldChar w:fldCharType="end"/>
      </w:r>
    </w:p>
    <w:p w:rsidR="00342C3E" w:rsidRDefault="00342C3E" w:rsidP="00342C3E"/>
    <w:p w:rsidR="00342C3E" w:rsidRPr="00195DFC" w:rsidRDefault="00342C3E" w:rsidP="00342C3E">
      <w:pPr>
        <w:pStyle w:val="HeadingSum"/>
        <w:rPr>
          <w:lang w:val="en-GB"/>
        </w:rPr>
      </w:pPr>
      <w:bookmarkStart w:id="9" w:name="_Toc463967857"/>
      <w:bookmarkStart w:id="10" w:name="_Toc463968557"/>
      <w:bookmarkStart w:id="11" w:name="_Toc495279936"/>
      <w:bookmarkStart w:id="12" w:name="_Toc517708702"/>
      <w:bookmarkStart w:id="13" w:name="_Toc517709412"/>
      <w:r w:rsidRPr="00195DFC">
        <w:rPr>
          <w:lang w:val="en-GB"/>
        </w:rPr>
        <w:t>Scope</w:t>
      </w:r>
    </w:p>
    <w:p w:rsidR="00272E4F" w:rsidRPr="00272E4F" w:rsidRDefault="00272E4F" w:rsidP="00272E4F">
      <w:pPr>
        <w:rPr>
          <w:szCs w:val="24"/>
          <w:lang w:eastAsia="ko-KR"/>
        </w:rPr>
      </w:pPr>
      <w:r w:rsidRPr="00272E4F">
        <w:rPr>
          <w:szCs w:val="24"/>
          <w:lang w:val="en-US" w:eastAsia="ko-KR"/>
        </w:rPr>
        <w:t xml:space="preserve">This report addresses </w:t>
      </w:r>
      <w:r w:rsidRPr="00272E4F">
        <w:rPr>
          <w:szCs w:val="24"/>
        </w:rPr>
        <w:t xml:space="preserve">the mutual relationship between IMT technologies and required functions of one specific application, </w:t>
      </w:r>
      <w:r w:rsidRPr="00272E4F">
        <w:rPr>
          <w:rFonts w:hint="eastAsia"/>
          <w:szCs w:val="24"/>
          <w:lang w:val="en-US" w:eastAsia="ko-KR"/>
        </w:rPr>
        <w:t>Cellular</w:t>
      </w:r>
      <w:r w:rsidRPr="00272E4F">
        <w:rPr>
          <w:szCs w:val="24"/>
          <w:lang w:val="en-US" w:eastAsia="ko-KR"/>
        </w:rPr>
        <w:t>-Vehicle-to-Everything (C-V2X)</w:t>
      </w:r>
      <w:r>
        <w:rPr>
          <w:szCs w:val="24"/>
          <w:lang w:val="en-US" w:eastAsia="ko-KR"/>
        </w:rPr>
        <w:t>.</w:t>
      </w:r>
    </w:p>
    <w:p w:rsidR="00272E4F" w:rsidRPr="00272E4F" w:rsidRDefault="00272E4F" w:rsidP="00342C3E">
      <w:pPr>
        <w:pStyle w:val="Summary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Further the report </w:t>
      </w:r>
      <w:r w:rsidR="006B60AC" w:rsidRPr="00272E4F">
        <w:rPr>
          <w:sz w:val="24"/>
          <w:szCs w:val="24"/>
          <w:lang w:val="en-GB"/>
        </w:rPr>
        <w:t>provides details on trends, market demands, technical</w:t>
      </w:r>
      <w:r w:rsidR="006B60AC" w:rsidRPr="00272E4F">
        <w:rPr>
          <w:rFonts w:hint="eastAsia"/>
          <w:sz w:val="24"/>
          <w:szCs w:val="24"/>
          <w:lang w:val="en-GB" w:eastAsia="ko-KR"/>
        </w:rPr>
        <w:t xml:space="preserve"> and </w:t>
      </w:r>
      <w:r w:rsidR="006B60AC" w:rsidRPr="00272E4F">
        <w:rPr>
          <w:sz w:val="24"/>
          <w:szCs w:val="24"/>
          <w:lang w:val="en-GB"/>
        </w:rPr>
        <w:t>operational</w:t>
      </w:r>
      <w:r w:rsidR="006B60AC" w:rsidRPr="00272E4F">
        <w:rPr>
          <w:rFonts w:hint="eastAsia"/>
          <w:sz w:val="24"/>
          <w:szCs w:val="24"/>
          <w:lang w:val="en-GB" w:eastAsia="ko-KR"/>
        </w:rPr>
        <w:t xml:space="preserve"> </w:t>
      </w:r>
      <w:r w:rsidR="006B60AC" w:rsidRPr="00272E4F">
        <w:rPr>
          <w:sz w:val="24"/>
          <w:szCs w:val="24"/>
          <w:lang w:val="en-GB"/>
        </w:rPr>
        <w:t xml:space="preserve">aspects associated with C-V2X </w:t>
      </w:r>
      <w:r w:rsidRPr="00AE7DD9">
        <w:rPr>
          <w:sz w:val="24"/>
          <w:szCs w:val="24"/>
          <w:lang w:val="en-GB"/>
        </w:rPr>
        <w:t xml:space="preserve">for </w:t>
      </w:r>
      <w:r w:rsidRPr="00AE7DD9">
        <w:rPr>
          <w:rFonts w:hint="eastAsia"/>
          <w:sz w:val="24"/>
          <w:szCs w:val="24"/>
          <w:lang w:val="en-GB" w:eastAsia="ko-KR"/>
        </w:rPr>
        <w:t>t</w:t>
      </w:r>
      <w:r w:rsidRPr="00AE7DD9">
        <w:rPr>
          <w:sz w:val="24"/>
          <w:szCs w:val="24"/>
          <w:lang w:val="en-GB" w:eastAsia="ko-KR"/>
        </w:rPr>
        <w:t xml:space="preserve">he various scenarios, </w:t>
      </w:r>
      <w:r w:rsidR="006B60AC" w:rsidRPr="00272E4F">
        <w:rPr>
          <w:sz w:val="24"/>
          <w:szCs w:val="24"/>
          <w:lang w:val="en-GB"/>
        </w:rPr>
        <w:t>using terrestrial component of IM</w:t>
      </w:r>
      <w:r>
        <w:rPr>
          <w:sz w:val="24"/>
          <w:szCs w:val="24"/>
          <w:lang w:val="en-GB"/>
        </w:rPr>
        <w:t>T</w:t>
      </w:r>
      <w:r w:rsidRPr="00AE7DD9">
        <w:rPr>
          <w:sz w:val="24"/>
          <w:szCs w:val="24"/>
          <w:lang w:val="en-GB"/>
        </w:rPr>
        <w:t>.</w:t>
      </w:r>
    </w:p>
    <w:p w:rsidR="00A5072F" w:rsidRPr="00A5072F" w:rsidRDefault="00A5072F" w:rsidP="00A5072F">
      <w:pPr>
        <w:pStyle w:val="Normalaftertitle"/>
        <w:rPr>
          <w:lang w:val="en-US"/>
        </w:rPr>
      </w:pPr>
    </w:p>
    <w:p w:rsidR="00342C3E" w:rsidRPr="005A2425" w:rsidRDefault="00342C3E" w:rsidP="00342C3E">
      <w:pPr>
        <w:pStyle w:val="Heading1"/>
        <w:rPr>
          <w:rFonts w:eastAsia="Batang"/>
        </w:rPr>
      </w:pPr>
      <w:bookmarkStart w:id="14" w:name="_Toc33115321"/>
      <w:r w:rsidRPr="005A2425">
        <w:rPr>
          <w:rFonts w:eastAsia="Batang"/>
        </w:rPr>
        <w:t>1</w:t>
      </w:r>
      <w:r w:rsidRPr="005A2425">
        <w:rPr>
          <w:rFonts w:eastAsia="Batang"/>
        </w:rPr>
        <w:tab/>
        <w:t>Introduction</w:t>
      </w:r>
      <w:bookmarkEnd w:id="9"/>
      <w:bookmarkEnd w:id="10"/>
      <w:bookmarkEnd w:id="11"/>
      <w:bookmarkEnd w:id="12"/>
      <w:bookmarkEnd w:id="13"/>
      <w:bookmarkEnd w:id="14"/>
    </w:p>
    <w:p w:rsidR="00342C3E" w:rsidRPr="005A2425" w:rsidRDefault="009C01DA" w:rsidP="00342C3E"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>
        <w:rPr>
          <w:rFonts w:hint="eastAsia"/>
          <w:i/>
          <w:lang w:eastAsia="ko-KR"/>
        </w:rPr>
        <w:t>s note: This section addresses overall information on C-V2X as emerging applications by IMT systems.]</w:t>
      </w:r>
    </w:p>
    <w:p w:rsidR="00342C3E" w:rsidRPr="005A2425" w:rsidRDefault="00342C3E" w:rsidP="00342C3E">
      <w:pPr>
        <w:pStyle w:val="Heading1"/>
        <w:rPr>
          <w:rFonts w:eastAsia="Batang"/>
        </w:rPr>
      </w:pPr>
      <w:bookmarkStart w:id="15" w:name="_Toc445134431"/>
      <w:bookmarkStart w:id="16" w:name="_Toc454178118"/>
      <w:bookmarkStart w:id="17" w:name="_Toc454261545"/>
      <w:bookmarkStart w:id="18" w:name="_Toc463967858"/>
      <w:bookmarkStart w:id="19" w:name="_Toc463968558"/>
      <w:bookmarkStart w:id="20" w:name="_Toc495279937"/>
      <w:bookmarkStart w:id="21" w:name="_Toc517708703"/>
      <w:bookmarkStart w:id="22" w:name="_Toc517709413"/>
      <w:bookmarkStart w:id="23" w:name="_Toc33115322"/>
      <w:r w:rsidRPr="005A2425">
        <w:rPr>
          <w:rFonts w:eastAsia="Batang"/>
        </w:rPr>
        <w:t>2</w:t>
      </w:r>
      <w:r w:rsidRPr="005A2425">
        <w:rPr>
          <w:rFonts w:eastAsia="Batang"/>
        </w:rPr>
        <w:tab/>
        <w:t>Relevant ITU-R Recommendations and Reports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464725" w:rsidRPr="005F44B6" w:rsidRDefault="00291D6E" w:rsidP="00464725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1" w:history="1">
        <w:r w:rsidR="00464725" w:rsidRPr="00874D10">
          <w:rPr>
            <w:rStyle w:val="Hyperlink"/>
            <w:rFonts w:ascii="Times New Roman" w:hAnsi="Times New Roman"/>
            <w:lang w:eastAsia="ko-KR"/>
          </w:rPr>
          <w:t xml:space="preserve">Recommendation ITU-R </w:t>
        </w:r>
        <w:r w:rsidR="00464725" w:rsidRPr="00204B04">
          <w:rPr>
            <w:rStyle w:val="Hyperlink"/>
            <w:rFonts w:ascii="Times New Roman" w:hAnsi="Times New Roman"/>
            <w:lang w:eastAsia="ko-KR"/>
          </w:rPr>
          <w:t>M.1890</w:t>
        </w:r>
      </w:hyperlink>
      <w:r w:rsidR="00464725" w:rsidRPr="005F44B6">
        <w:rPr>
          <w:rStyle w:val="Hyperlink"/>
          <w:rFonts w:ascii="Times New Roman" w:hAnsi="Times New Roman"/>
          <w:u w:val="none"/>
          <w:lang w:eastAsia="ko-KR"/>
        </w:rPr>
        <w:tab/>
        <w:t>Operational radiocommunication objectives and requirements for advanced Intelligent Transport Systems</w:t>
      </w:r>
    </w:p>
    <w:p w:rsidR="00342C3E" w:rsidRDefault="00291D6E" w:rsidP="00BB1207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2" w:history="1">
        <w:r w:rsidR="00BB1207" w:rsidRPr="00BB1207">
          <w:rPr>
            <w:rStyle w:val="Hyperlink"/>
            <w:rFonts w:ascii="Times New Roman" w:hAnsi="Times New Roman"/>
            <w:lang w:eastAsia="ko-KR"/>
          </w:rPr>
          <w:t>Recommendation ITU-R M.2084</w:t>
        </w:r>
      </w:hyperlink>
      <w:r w:rsidR="00BB1207">
        <w:rPr>
          <w:lang w:eastAsia="ko-KR"/>
        </w:rPr>
        <w:tab/>
      </w:r>
      <w:r w:rsidR="00BB1207" w:rsidRPr="00BB1207">
        <w:rPr>
          <w:lang w:eastAsia="ko-KR"/>
        </w:rPr>
        <w:t>Radio interface standards of vehicle-to-vehicle and vehicle-to-infrastructure two-way communications for Intelligent Transport System applications</w:t>
      </w:r>
    </w:p>
    <w:p w:rsidR="000400D9" w:rsidRDefault="00291D6E" w:rsidP="00BB1207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3" w:history="1">
        <w:r w:rsidR="000400D9" w:rsidRPr="005F44B6">
          <w:rPr>
            <w:rStyle w:val="Hyperlink"/>
            <w:rFonts w:ascii="Times New Roman" w:hAnsi="Times New Roman"/>
            <w:lang w:eastAsia="ko-KR"/>
          </w:rPr>
          <w:t>Recommendation ITU-R M.2121</w:t>
        </w:r>
      </w:hyperlink>
      <w:r w:rsidR="000400D9" w:rsidRPr="005F44B6">
        <w:rPr>
          <w:lang w:eastAsia="ko-KR"/>
        </w:rPr>
        <w:tab/>
        <w:t>Harmonization of frequency bands for Intelligent Transport Systems in the mobile service</w:t>
      </w:r>
    </w:p>
    <w:p w:rsidR="00874D10" w:rsidRDefault="00291D6E" w:rsidP="00874D10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4" w:history="1">
        <w:r w:rsidR="00874D10" w:rsidRPr="005F44B6">
          <w:rPr>
            <w:rStyle w:val="Hyperlink"/>
            <w:rFonts w:ascii="Times New Roman" w:hAnsi="Times New Roman"/>
            <w:lang w:eastAsia="ko-KR"/>
          </w:rPr>
          <w:t>Report ITU-R M.2228</w:t>
        </w:r>
      </w:hyperlink>
      <w:r w:rsidR="00874D10" w:rsidRPr="005F44B6">
        <w:rPr>
          <w:rStyle w:val="Hyperlink"/>
          <w:rFonts w:ascii="Times New Roman" w:hAnsi="Times New Roman"/>
          <w:u w:val="none"/>
          <w:lang w:eastAsia="ko-KR"/>
        </w:rPr>
        <w:tab/>
        <w:t>Advanced intelligent transport systems (ITS) radiocommunications</w:t>
      </w:r>
    </w:p>
    <w:p w:rsidR="00874D10" w:rsidRDefault="00291D6E" w:rsidP="00874D10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5" w:history="1">
        <w:r w:rsidR="00874D10" w:rsidRPr="005F44B6">
          <w:rPr>
            <w:rStyle w:val="Hyperlink"/>
            <w:rFonts w:ascii="Times New Roman" w:hAnsi="Times New Roman"/>
            <w:lang w:eastAsia="ko-KR"/>
          </w:rPr>
          <w:t>Report ITU-R M.2444</w:t>
        </w:r>
      </w:hyperlink>
      <w:r w:rsidR="00874D10">
        <w:tab/>
      </w:r>
      <w:r w:rsidR="00874D10" w:rsidRPr="00874D10">
        <w:t>Examples of arrangements for Intelligent Transport Systems deployments under the mobile service</w:t>
      </w:r>
    </w:p>
    <w:p w:rsidR="00874D10" w:rsidRDefault="00291D6E" w:rsidP="00874D10">
      <w:pPr>
        <w:pStyle w:val="Reftext"/>
        <w:tabs>
          <w:tab w:val="clear" w:pos="1134"/>
          <w:tab w:val="clear" w:pos="1871"/>
          <w:tab w:val="clear" w:pos="2268"/>
          <w:tab w:val="left" w:pos="3600"/>
        </w:tabs>
        <w:ind w:left="3600" w:hanging="3600"/>
        <w:rPr>
          <w:lang w:eastAsia="ko-KR"/>
        </w:rPr>
      </w:pPr>
      <w:hyperlink r:id="rId16" w:history="1">
        <w:r w:rsidR="000400D9" w:rsidRPr="005F44B6">
          <w:rPr>
            <w:rStyle w:val="Hyperlink"/>
            <w:rFonts w:ascii="Times New Roman" w:hAnsi="Times New Roman"/>
            <w:lang w:eastAsia="ko-KR"/>
          </w:rPr>
          <w:t>Report ITU-R M.2445</w:t>
        </w:r>
      </w:hyperlink>
      <w:r w:rsidR="000400D9" w:rsidRPr="005F44B6">
        <w:rPr>
          <w:lang w:eastAsia="ko-KR"/>
        </w:rPr>
        <w:tab/>
        <w:t>Intelligent transport systems (ITS) usage</w:t>
      </w:r>
    </w:p>
    <w:p w:rsidR="009C01DA" w:rsidRPr="005A2425" w:rsidRDefault="009C01DA" w:rsidP="005429DF">
      <w:pPr>
        <w:pStyle w:val="Reftext"/>
        <w:rPr>
          <w:rFonts w:eastAsia="Batang"/>
          <w:lang w:eastAsia="ko-KR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 w:rsidR="000400D9">
        <w:rPr>
          <w:i/>
          <w:lang w:eastAsia="ko-KR"/>
        </w:rPr>
        <w:t>More t</w:t>
      </w:r>
      <w:r>
        <w:rPr>
          <w:rFonts w:hint="eastAsia"/>
          <w:i/>
          <w:lang w:eastAsia="ko-KR"/>
        </w:rPr>
        <w:t>o be added]</w:t>
      </w:r>
    </w:p>
    <w:p w:rsidR="00342C3E" w:rsidRPr="005A2425" w:rsidRDefault="00342C3E" w:rsidP="00342C3E">
      <w:pPr>
        <w:pStyle w:val="Heading1"/>
        <w:rPr>
          <w:rFonts w:eastAsia="Batang"/>
        </w:rPr>
      </w:pPr>
      <w:bookmarkStart w:id="24" w:name="_Toc33115323"/>
      <w:bookmarkStart w:id="25" w:name="_Toc454178119"/>
      <w:bookmarkStart w:id="26" w:name="_Toc454261546"/>
      <w:bookmarkStart w:id="27" w:name="_Toc463967859"/>
      <w:bookmarkStart w:id="28" w:name="_Toc463968559"/>
      <w:bookmarkStart w:id="29" w:name="_Toc495279938"/>
      <w:bookmarkStart w:id="30" w:name="_Toc517708704"/>
      <w:bookmarkStart w:id="31" w:name="_Toc517709414"/>
      <w:bookmarkStart w:id="32" w:name="_Toc452120986"/>
      <w:bookmarkStart w:id="33" w:name="_Toc445134432"/>
      <w:r w:rsidRPr="005A2425">
        <w:rPr>
          <w:rFonts w:eastAsia="Batang"/>
        </w:rPr>
        <w:t>3</w:t>
      </w:r>
      <w:r w:rsidRPr="005A2425">
        <w:rPr>
          <w:rFonts w:eastAsia="Batang"/>
        </w:rPr>
        <w:tab/>
        <w:t>Acronyms</w:t>
      </w:r>
      <w:bookmarkEnd w:id="24"/>
    </w:p>
    <w:p w:rsidR="009C01DA" w:rsidRPr="005A2425" w:rsidRDefault="009C01DA" w:rsidP="005429DF">
      <w:pPr>
        <w:rPr>
          <w:rFonts w:eastAsia="Batang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To be added]</w:t>
      </w:r>
    </w:p>
    <w:p w:rsidR="00342C3E" w:rsidRPr="005A2425" w:rsidRDefault="00342C3E" w:rsidP="00342C3E">
      <w:pPr>
        <w:pStyle w:val="Heading1"/>
        <w:rPr>
          <w:rFonts w:eastAsia="Batang"/>
        </w:rPr>
      </w:pPr>
      <w:bookmarkStart w:id="34" w:name="_Toc33115324"/>
      <w:r w:rsidRPr="005A2425">
        <w:rPr>
          <w:rFonts w:eastAsia="Batang"/>
        </w:rPr>
        <w:t>4</w:t>
      </w:r>
      <w:r w:rsidRPr="005A2425">
        <w:rPr>
          <w:rFonts w:eastAsia="Batang"/>
        </w:rPr>
        <w:tab/>
      </w:r>
      <w:r w:rsidR="009C01DA">
        <w:rPr>
          <w:rFonts w:eastAsia="Batang" w:hint="eastAsia"/>
          <w:lang w:eastAsia="ko-KR"/>
        </w:rPr>
        <w:t xml:space="preserve">Trends and </w:t>
      </w:r>
      <w:r w:rsidR="005429DF">
        <w:rPr>
          <w:rFonts w:eastAsia="Batang" w:hint="eastAsia"/>
          <w:lang w:eastAsia="ko-KR"/>
        </w:rPr>
        <w:t>demands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4"/>
    </w:p>
    <w:p w:rsidR="00342C3E" w:rsidRPr="005A2425" w:rsidRDefault="009C01DA" w:rsidP="00342C3E">
      <w:pPr>
        <w:rPr>
          <w:lang w:eastAsia="ko-KR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This section addresses global trends and demands for C-V2X using IMT technologies from relevant </w:t>
      </w:r>
      <w:r w:rsidR="0098151C">
        <w:rPr>
          <w:i/>
          <w:lang w:eastAsia="ko-KR"/>
        </w:rPr>
        <w:t xml:space="preserve">industry and </w:t>
      </w:r>
      <w:r w:rsidR="00A4179D">
        <w:rPr>
          <w:i/>
          <w:lang w:eastAsia="ko-KR"/>
        </w:rPr>
        <w:t xml:space="preserve">external </w:t>
      </w:r>
      <w:r w:rsidR="0098151C">
        <w:rPr>
          <w:i/>
          <w:lang w:eastAsia="ko-KR"/>
        </w:rPr>
        <w:t>organizations</w:t>
      </w:r>
      <w:r w:rsidR="00A4179D">
        <w:rPr>
          <w:i/>
          <w:lang w:eastAsia="ko-KR"/>
        </w:rPr>
        <w:t xml:space="preserve"> as well as ITU-R members</w:t>
      </w:r>
      <w:r>
        <w:rPr>
          <w:rFonts w:hint="eastAsia"/>
          <w:i/>
          <w:lang w:eastAsia="ko-KR"/>
        </w:rPr>
        <w:t>.]</w:t>
      </w:r>
    </w:p>
    <w:p w:rsidR="00342C3E" w:rsidRPr="005A2425" w:rsidRDefault="00342C3E" w:rsidP="00342C3E">
      <w:pPr>
        <w:pStyle w:val="Heading2"/>
      </w:pPr>
      <w:bookmarkStart w:id="35" w:name="_Toc454178120"/>
      <w:bookmarkStart w:id="36" w:name="_Toc454261547"/>
      <w:bookmarkStart w:id="37" w:name="_Toc463967860"/>
      <w:bookmarkStart w:id="38" w:name="_Toc463968560"/>
      <w:bookmarkStart w:id="39" w:name="_Toc495279939"/>
      <w:bookmarkStart w:id="40" w:name="_Toc517708705"/>
      <w:bookmarkStart w:id="41" w:name="_Toc517709415"/>
      <w:bookmarkStart w:id="42" w:name="_Toc33115325"/>
      <w:r w:rsidRPr="005A2425">
        <w:t>4.1</w:t>
      </w:r>
      <w:r w:rsidRPr="005A2425">
        <w:tab/>
      </w:r>
      <w:r w:rsidR="009C01DA">
        <w:rPr>
          <w:rFonts w:hint="eastAsia"/>
          <w:lang w:eastAsia="ko-KR"/>
        </w:rPr>
        <w:t>Trends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5429DF" w:rsidRPr="005A2425" w:rsidRDefault="009C01DA" w:rsidP="005429DF"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This section summarizes technical, operational and spectrum trends for C-V2X in several groups and organizations outside ITU-R as well as ITU-R Members.]</w:t>
      </w:r>
      <w:r w:rsidR="00342C3E" w:rsidRPr="005A2425">
        <w:rPr>
          <w:lang w:eastAsia="ja-JP"/>
        </w:rPr>
        <w:t xml:space="preserve"> </w:t>
      </w:r>
    </w:p>
    <w:p w:rsidR="009C01DA" w:rsidRPr="005A2425" w:rsidRDefault="009C01DA" w:rsidP="009C01DA">
      <w:pPr>
        <w:pStyle w:val="Heading2"/>
      </w:pPr>
      <w:bookmarkStart w:id="43" w:name="_Toc33115326"/>
      <w:r w:rsidRPr="005A2425">
        <w:t>4.</w:t>
      </w:r>
      <w:r>
        <w:rPr>
          <w:rFonts w:hint="eastAsia"/>
          <w:lang w:eastAsia="ko-KR"/>
        </w:rPr>
        <w:t>2</w:t>
      </w:r>
      <w:r w:rsidRPr="005A2425">
        <w:tab/>
      </w:r>
      <w:r>
        <w:rPr>
          <w:rFonts w:hint="eastAsia"/>
          <w:lang w:eastAsia="ko-KR"/>
        </w:rPr>
        <w:t>Demands</w:t>
      </w:r>
      <w:bookmarkEnd w:id="43"/>
    </w:p>
    <w:p w:rsidR="009D3AA7" w:rsidRDefault="009D3AA7" w:rsidP="009D3AA7">
      <w:pPr>
        <w:rPr>
          <w:lang w:eastAsia="ja-JP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This section summarizes technical, operational and spectrum demands for C-V2X in several groups and organizations outside ITU-R as well as ITU-R Members.]</w:t>
      </w:r>
      <w:r w:rsidRPr="005A2425">
        <w:rPr>
          <w:lang w:eastAsia="ja-JP"/>
        </w:rPr>
        <w:t xml:space="preserve"> </w:t>
      </w:r>
    </w:p>
    <w:p w:rsidR="00342C3E" w:rsidRDefault="00342C3E" w:rsidP="00342C3E">
      <w:pPr>
        <w:pStyle w:val="Heading1"/>
        <w:rPr>
          <w:rFonts w:eastAsia="Batang"/>
          <w:lang w:eastAsia="ko-KR"/>
        </w:rPr>
      </w:pPr>
      <w:bookmarkStart w:id="44" w:name="_Toc33115327"/>
      <w:bookmarkStart w:id="45" w:name="_Toc454178127"/>
      <w:bookmarkStart w:id="46" w:name="_Toc454261554"/>
      <w:bookmarkStart w:id="47" w:name="_Toc463967868"/>
      <w:bookmarkStart w:id="48" w:name="_Toc463968568"/>
      <w:bookmarkStart w:id="49" w:name="_Toc495279948"/>
      <w:bookmarkStart w:id="50" w:name="_Toc517708709"/>
      <w:bookmarkStart w:id="51" w:name="_Toc517709419"/>
      <w:r w:rsidRPr="005A2425">
        <w:rPr>
          <w:rFonts w:eastAsia="Batang"/>
        </w:rPr>
        <w:t>5</w:t>
      </w:r>
      <w:r w:rsidRPr="005A2425">
        <w:rPr>
          <w:rFonts w:eastAsia="Batang"/>
        </w:rPr>
        <w:tab/>
        <w:t>Use cases</w:t>
      </w:r>
      <w:bookmarkEnd w:id="44"/>
      <w:r w:rsidRPr="005A2425">
        <w:rPr>
          <w:rFonts w:eastAsia="Batang"/>
        </w:rPr>
        <w:t xml:space="preserve"> </w:t>
      </w:r>
      <w:bookmarkEnd w:id="45"/>
      <w:bookmarkEnd w:id="46"/>
      <w:bookmarkEnd w:id="47"/>
      <w:bookmarkEnd w:id="48"/>
      <w:bookmarkEnd w:id="49"/>
      <w:bookmarkEnd w:id="50"/>
      <w:bookmarkEnd w:id="51"/>
    </w:p>
    <w:p w:rsidR="00D070BB" w:rsidRDefault="00D070BB" w:rsidP="00D070BB">
      <w:pPr>
        <w:rPr>
          <w:lang w:eastAsia="ja-JP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This section addresses potential use cases of C-V2X by IMT systems.]</w:t>
      </w:r>
      <w:r w:rsidRPr="005A2425">
        <w:rPr>
          <w:lang w:eastAsia="ja-JP"/>
        </w:rPr>
        <w:t xml:space="preserve"> </w:t>
      </w:r>
    </w:p>
    <w:p w:rsidR="004B07DE" w:rsidRDefault="004B07DE" w:rsidP="004B07DE">
      <w:pPr>
        <w:pStyle w:val="Heading1"/>
        <w:rPr>
          <w:rFonts w:eastAsia="Batang"/>
          <w:lang w:eastAsia="ko-KR"/>
        </w:rPr>
      </w:pPr>
      <w:bookmarkStart w:id="52" w:name="_Toc33115328"/>
      <w:r>
        <w:rPr>
          <w:rFonts w:eastAsia="Batang"/>
        </w:rPr>
        <w:t>6</w:t>
      </w:r>
      <w:r w:rsidRPr="005A2425">
        <w:rPr>
          <w:rFonts w:eastAsia="Batang"/>
        </w:rPr>
        <w:tab/>
      </w:r>
      <w:r>
        <w:rPr>
          <w:rFonts w:eastAsia="Batang"/>
        </w:rPr>
        <w:t>Requirements</w:t>
      </w:r>
      <w:bookmarkEnd w:id="52"/>
    </w:p>
    <w:p w:rsidR="004B07DE" w:rsidRDefault="004B07DE" w:rsidP="004B07DE">
      <w:pPr>
        <w:rPr>
          <w:lang w:eastAsia="ja-JP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This section addresses </w:t>
      </w:r>
      <w:r>
        <w:rPr>
          <w:i/>
          <w:lang w:eastAsia="ko-KR"/>
        </w:rPr>
        <w:t>technical and operational requirements for</w:t>
      </w:r>
      <w:r>
        <w:rPr>
          <w:rFonts w:hint="eastAsia"/>
          <w:i/>
          <w:lang w:eastAsia="ko-KR"/>
        </w:rPr>
        <w:t xml:space="preserve"> C-V2X by IMT systems</w:t>
      </w:r>
      <w:r w:rsidR="00B71F2A">
        <w:rPr>
          <w:rFonts w:hint="eastAsia"/>
          <w:i/>
          <w:lang w:eastAsia="ko-KR"/>
        </w:rPr>
        <w:t>, based on information from ITU-R members and external organizations</w:t>
      </w:r>
      <w:r>
        <w:rPr>
          <w:rFonts w:hint="eastAsia"/>
          <w:i/>
          <w:lang w:eastAsia="ko-KR"/>
        </w:rPr>
        <w:t>.]</w:t>
      </w:r>
      <w:r w:rsidRPr="005A2425">
        <w:rPr>
          <w:lang w:eastAsia="ja-JP"/>
        </w:rPr>
        <w:t xml:space="preserve"> </w:t>
      </w:r>
    </w:p>
    <w:p w:rsidR="00BC73C9" w:rsidRPr="005A2425" w:rsidRDefault="004B07DE" w:rsidP="00BC73C9">
      <w:pPr>
        <w:pStyle w:val="Heading1"/>
      </w:pPr>
      <w:bookmarkStart w:id="53" w:name="_Toc33115329"/>
      <w:bookmarkEnd w:id="32"/>
      <w:r>
        <w:t>7</w:t>
      </w:r>
      <w:r w:rsidR="00BC73C9" w:rsidRPr="005A2425">
        <w:tab/>
      </w:r>
      <w:r>
        <w:rPr>
          <w:lang w:eastAsia="ko-KR"/>
        </w:rPr>
        <w:t>Enabling</w:t>
      </w:r>
      <w:r w:rsidR="00332881">
        <w:rPr>
          <w:rFonts w:hint="eastAsia"/>
          <w:lang w:eastAsia="ko-KR"/>
        </w:rPr>
        <w:t xml:space="preserve"> t</w:t>
      </w:r>
      <w:r w:rsidR="00BC73C9">
        <w:rPr>
          <w:rFonts w:hint="eastAsia"/>
          <w:lang w:eastAsia="ko-KR"/>
        </w:rPr>
        <w:t>echnology</w:t>
      </w:r>
      <w:bookmarkEnd w:id="53"/>
    </w:p>
    <w:p w:rsidR="00D070BB" w:rsidRDefault="00D070BB" w:rsidP="00D070BB">
      <w:pPr>
        <w:rPr>
          <w:lang w:eastAsia="ja-JP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This section addresses the </w:t>
      </w:r>
      <w:r>
        <w:rPr>
          <w:i/>
          <w:lang w:eastAsia="ko-KR"/>
        </w:rPr>
        <w:t>required</w:t>
      </w:r>
      <w:r>
        <w:rPr>
          <w:rFonts w:hint="eastAsia"/>
          <w:i/>
          <w:lang w:eastAsia="ko-KR"/>
        </w:rPr>
        <w:t xml:space="preserve"> technologies to </w:t>
      </w:r>
      <w:proofErr w:type="spellStart"/>
      <w:r>
        <w:rPr>
          <w:rFonts w:hint="eastAsia"/>
          <w:i/>
          <w:lang w:eastAsia="ko-KR"/>
        </w:rPr>
        <w:t>fultil</w:t>
      </w:r>
      <w:proofErr w:type="spellEnd"/>
      <w:r>
        <w:rPr>
          <w:rFonts w:hint="eastAsia"/>
          <w:i/>
          <w:lang w:eastAsia="ko-KR"/>
        </w:rPr>
        <w:t xml:space="preserve"> trends and demands mentioned above.</w:t>
      </w:r>
      <w:r w:rsidR="00C069D3">
        <w:rPr>
          <w:rFonts w:hint="eastAsia"/>
          <w:i/>
          <w:lang w:eastAsia="ko-KR"/>
        </w:rPr>
        <w:t xml:space="preserve"> Relevant technical specifications or report</w:t>
      </w:r>
      <w:r w:rsidR="00A4179D">
        <w:rPr>
          <w:i/>
          <w:lang w:eastAsia="ko-KR"/>
        </w:rPr>
        <w:t>s</w:t>
      </w:r>
      <w:r w:rsidR="00C069D3">
        <w:rPr>
          <w:rFonts w:hint="eastAsia"/>
          <w:i/>
          <w:lang w:eastAsia="ko-KR"/>
        </w:rPr>
        <w:t xml:space="preserve"> </w:t>
      </w:r>
      <w:r w:rsidR="00B71F2A">
        <w:rPr>
          <w:rFonts w:hint="eastAsia"/>
          <w:i/>
          <w:lang w:eastAsia="ko-KR"/>
        </w:rPr>
        <w:t>supporting technical aspects together with relevant brief explanation for each</w:t>
      </w:r>
      <w:r w:rsidR="00526182">
        <w:rPr>
          <w:rFonts w:hint="eastAsia"/>
          <w:i/>
          <w:lang w:eastAsia="ko-KR"/>
        </w:rPr>
        <w:t xml:space="preserve"> </w:t>
      </w:r>
      <w:r w:rsidR="00C069D3">
        <w:rPr>
          <w:rFonts w:hint="eastAsia"/>
          <w:i/>
          <w:lang w:eastAsia="ko-KR"/>
        </w:rPr>
        <w:t>may be listed-up appropriately.</w:t>
      </w:r>
      <w:r>
        <w:rPr>
          <w:rFonts w:hint="eastAsia"/>
          <w:i/>
          <w:lang w:eastAsia="ko-KR"/>
        </w:rPr>
        <w:t>]</w:t>
      </w:r>
      <w:r w:rsidRPr="005A2425">
        <w:rPr>
          <w:lang w:eastAsia="ja-JP"/>
        </w:rPr>
        <w:t xml:space="preserve"> </w:t>
      </w:r>
    </w:p>
    <w:p w:rsidR="00BC73C9" w:rsidRPr="005A2425" w:rsidRDefault="004B07DE" w:rsidP="00BC73C9">
      <w:pPr>
        <w:pStyle w:val="Heading1"/>
      </w:pPr>
      <w:bookmarkStart w:id="54" w:name="_Toc33115330"/>
      <w:r>
        <w:rPr>
          <w:lang w:eastAsia="ko-KR"/>
        </w:rPr>
        <w:t>8</w:t>
      </w:r>
      <w:r w:rsidR="00BC73C9" w:rsidRPr="005A2425">
        <w:tab/>
      </w:r>
      <w:r w:rsidR="00BC73C9">
        <w:rPr>
          <w:rFonts w:hint="eastAsia"/>
          <w:lang w:eastAsia="ko-KR"/>
        </w:rPr>
        <w:t>Spectrum</w:t>
      </w:r>
      <w:bookmarkEnd w:id="54"/>
      <w:r w:rsidR="00BC73C9">
        <w:rPr>
          <w:rFonts w:hint="eastAsia"/>
          <w:lang w:eastAsia="ko-KR"/>
        </w:rPr>
        <w:t xml:space="preserve"> </w:t>
      </w:r>
    </w:p>
    <w:bookmarkEnd w:id="33"/>
    <w:p w:rsidR="00D070BB" w:rsidRDefault="00D070BB" w:rsidP="00D070BB">
      <w:pPr>
        <w:rPr>
          <w:lang w:eastAsia="ja-JP"/>
        </w:rPr>
      </w:pPr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This section summarizes information on spectrum </w:t>
      </w:r>
      <w:r w:rsidR="007D73AD">
        <w:rPr>
          <w:rFonts w:hint="eastAsia"/>
          <w:i/>
          <w:lang w:eastAsia="ko-KR"/>
        </w:rPr>
        <w:t xml:space="preserve">matters </w:t>
      </w:r>
      <w:r>
        <w:rPr>
          <w:rFonts w:hint="eastAsia"/>
          <w:i/>
          <w:lang w:eastAsia="ko-KR"/>
        </w:rPr>
        <w:t>for C-V2X</w:t>
      </w:r>
      <w:r w:rsidR="00443A22">
        <w:rPr>
          <w:rFonts w:hint="eastAsia"/>
          <w:i/>
          <w:lang w:eastAsia="ko-KR"/>
        </w:rPr>
        <w:t>, based on input contributions</w:t>
      </w:r>
      <w:r>
        <w:rPr>
          <w:rFonts w:hint="eastAsia"/>
          <w:i/>
          <w:lang w:eastAsia="ko-KR"/>
        </w:rPr>
        <w:t>.</w:t>
      </w:r>
      <w:r w:rsidR="00B71F2A">
        <w:rPr>
          <w:rFonts w:hint="eastAsia"/>
          <w:i/>
          <w:lang w:eastAsia="ko-KR"/>
        </w:rPr>
        <w:t xml:space="preserve"> And if possible, possible spectrum harmonization could be considered, as appropriate</w:t>
      </w:r>
      <w:r>
        <w:rPr>
          <w:rFonts w:hint="eastAsia"/>
          <w:i/>
          <w:lang w:eastAsia="ko-KR"/>
        </w:rPr>
        <w:t>]</w:t>
      </w:r>
      <w:r w:rsidRPr="005A2425">
        <w:rPr>
          <w:lang w:eastAsia="ja-JP"/>
        </w:rPr>
        <w:t xml:space="preserve"> </w:t>
      </w:r>
    </w:p>
    <w:p w:rsidR="00342C3E" w:rsidRPr="005A2425" w:rsidRDefault="004B07DE" w:rsidP="00342C3E">
      <w:pPr>
        <w:pStyle w:val="Heading1"/>
      </w:pPr>
      <w:bookmarkStart w:id="55" w:name="_Toc33115331"/>
      <w:r>
        <w:rPr>
          <w:lang w:eastAsia="ko-KR"/>
        </w:rPr>
        <w:t>9</w:t>
      </w:r>
      <w:r w:rsidR="00342C3E" w:rsidRPr="005A2425">
        <w:tab/>
        <w:t>Summary</w:t>
      </w:r>
      <w:bookmarkEnd w:id="55"/>
    </w:p>
    <w:p w:rsidR="00C33135" w:rsidRPr="005A2425" w:rsidRDefault="00C33135" w:rsidP="00C33135">
      <w:r w:rsidRPr="009C01DA">
        <w:rPr>
          <w:rFonts w:hint="eastAsia"/>
          <w:i/>
          <w:lang w:eastAsia="ko-KR"/>
        </w:rPr>
        <w:t>[Editor</w:t>
      </w:r>
      <w:r w:rsidRPr="009C01DA">
        <w:rPr>
          <w:i/>
          <w:lang w:eastAsia="ko-KR"/>
        </w:rPr>
        <w:t>’</w:t>
      </w:r>
      <w:r w:rsidRPr="009C01DA">
        <w:rPr>
          <w:rFonts w:hint="eastAsia"/>
          <w:i/>
          <w:lang w:eastAsia="ko-KR"/>
        </w:rPr>
        <w:t>s note:</w:t>
      </w:r>
      <w:r w:rsidR="00A4179D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>To be described.]</w:t>
      </w:r>
    </w:p>
    <w:p w:rsidR="00342C3E" w:rsidRPr="00C33135" w:rsidRDefault="00342C3E" w:rsidP="00342C3E"/>
    <w:p w:rsidR="00166C01" w:rsidRPr="00166C01" w:rsidRDefault="00166C01" w:rsidP="003430AA">
      <w:pPr>
        <w:pStyle w:val="Reasons"/>
        <w:jc w:val="center"/>
        <w:rPr>
          <w:lang w:eastAsia="ko-KR"/>
        </w:rPr>
      </w:pPr>
    </w:p>
    <w:p w:rsidR="00237079" w:rsidRDefault="00CC27EA" w:rsidP="00CC27EA">
      <w:pPr>
        <w:jc w:val="center"/>
        <w:rPr>
          <w:lang w:eastAsia="ko-KR"/>
        </w:rPr>
      </w:pPr>
      <w:r>
        <w:t>______________</w:t>
      </w:r>
    </w:p>
    <w:sectPr w:rsidR="00237079" w:rsidSect="0013053E">
      <w:headerReference w:type="default" r:id="rId17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D6E" w:rsidRDefault="00291D6E">
      <w:r>
        <w:separator/>
      </w:r>
    </w:p>
  </w:endnote>
  <w:endnote w:type="continuationSeparator" w:id="0">
    <w:p w:rsidR="00291D6E" w:rsidRDefault="00291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MMNHP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Helvetica-Light">
    <w:altName w:val="Malgun Gothic"/>
    <w:panose1 w:val="00000000000000000000"/>
    <w:charset w:val="00"/>
    <w:family w:val="swiss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Y각헤드라인M">
    <w:altName w:val="Malgun Gothic"/>
    <w:charset w:val="81"/>
    <w:family w:val="roman"/>
    <w:pitch w:val="variable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aiTi_GB2312"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Univers Next Pro">
    <w:altName w:val="Univers Next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 Light">
    <w:altName w:val="Gotham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D6E" w:rsidRDefault="00291D6E">
      <w:r>
        <w:t>____________________</w:t>
      </w:r>
    </w:p>
  </w:footnote>
  <w:footnote w:type="continuationSeparator" w:id="0">
    <w:p w:rsidR="00291D6E" w:rsidRDefault="00291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803" w:rsidRDefault="00911803" w:rsidP="00911803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053E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911803" w:rsidRDefault="00911803" w:rsidP="00AE7DD9">
    <w:pPr>
      <w:pStyle w:val="Header"/>
    </w:pPr>
    <w:r>
      <w:rPr>
        <w:lang w:val="en-US"/>
      </w:rPr>
      <w:t>5D/</w:t>
    </w:r>
    <w:r w:rsidR="00B12961">
      <w:rPr>
        <w:lang w:val="en-US"/>
      </w:rPr>
      <w:t>TEMP/</w:t>
    </w:r>
    <w:r w:rsidR="00AE7DD9">
      <w:rPr>
        <w:lang w:val="en-US"/>
      </w:rPr>
      <w:t>55-E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D4BD1"/>
    <w:multiLevelType w:val="hybridMultilevel"/>
    <w:tmpl w:val="9634AD70"/>
    <w:lvl w:ilvl="0" w:tplc="6F104ADE">
      <w:numFmt w:val="bullet"/>
      <w:lvlText w:val="-"/>
      <w:lvlJc w:val="left"/>
      <w:pPr>
        <w:ind w:left="1080" w:hanging="360"/>
      </w:pPr>
      <w:rPr>
        <w:rFonts w:ascii="Times New Roman" w:eastAsia="Gulim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085C6F2D"/>
    <w:multiLevelType w:val="hybridMultilevel"/>
    <w:tmpl w:val="A468A66C"/>
    <w:lvl w:ilvl="0" w:tplc="FFFFFFFF">
      <w:start w:val="1"/>
      <w:numFmt w:val="bullet"/>
      <w:pStyle w:val="Bullet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8C64111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37202A"/>
    <w:multiLevelType w:val="multilevel"/>
    <w:tmpl w:val="993638A6"/>
    <w:styleLink w:val="Headings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5755D3"/>
    <w:multiLevelType w:val="hybridMultilevel"/>
    <w:tmpl w:val="4BEE7E38"/>
    <w:lvl w:ilvl="0" w:tplc="EC6A2416">
      <w:start w:val="1"/>
      <w:numFmt w:val="bullet"/>
      <w:pStyle w:val="ItemLis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w w:val="100"/>
        <w:position w:val="2"/>
        <w:sz w:val="16"/>
        <w:szCs w:val="16"/>
        <w:vertAlign w:val="baseline"/>
      </w:rPr>
    </w:lvl>
    <w:lvl w:ilvl="1" w:tplc="D4F2FC80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E0AFC6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1E4D78E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AA432A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210037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E467A0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8F8088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F0232C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8512A4"/>
    <w:multiLevelType w:val="hybridMultilevel"/>
    <w:tmpl w:val="E73ECA4C"/>
    <w:lvl w:ilvl="0" w:tplc="465EF330">
      <w:start w:val="1"/>
      <w:numFmt w:val="decimal"/>
      <w:pStyle w:val="AppendixNumbering2"/>
      <w:lvlText w:val="APP2-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F4188"/>
    <w:multiLevelType w:val="multilevel"/>
    <w:tmpl w:val="80C4782C"/>
    <w:lvl w:ilvl="0">
      <w:start w:val="1"/>
      <w:numFmt w:val="decimal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AnnexNumber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901629"/>
    <w:multiLevelType w:val="singleLevel"/>
    <w:tmpl w:val="B9CC6176"/>
    <w:lvl w:ilvl="0">
      <w:start w:val="1"/>
      <w:numFmt w:val="bullet"/>
      <w:pStyle w:val="toc0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8" w15:restartNumberingAfterBreak="0">
    <w:nsid w:val="2985038C"/>
    <w:multiLevelType w:val="hybridMultilevel"/>
    <w:tmpl w:val="72BCE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76EEC"/>
    <w:multiLevelType w:val="hybridMultilevel"/>
    <w:tmpl w:val="6B668B86"/>
    <w:lvl w:ilvl="0" w:tplc="0AFA9538">
      <w:start w:val="1"/>
      <w:numFmt w:val="decimal"/>
      <w:pStyle w:val="AnnexNumbering1"/>
      <w:lvlText w:val="A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16D"/>
    <w:multiLevelType w:val="hybridMultilevel"/>
    <w:tmpl w:val="29CC0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169A5"/>
    <w:multiLevelType w:val="hybridMultilevel"/>
    <w:tmpl w:val="B69E73DA"/>
    <w:lvl w:ilvl="0" w:tplc="2FF6799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2A2F30"/>
    <w:multiLevelType w:val="hybridMultilevel"/>
    <w:tmpl w:val="75387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5404A"/>
    <w:multiLevelType w:val="singleLevel"/>
    <w:tmpl w:val="C480D6E8"/>
    <w:lvl w:ilvl="0">
      <w:start w:val="1"/>
      <w:numFmt w:val="bullet"/>
      <w:pStyle w:val="B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4" w15:restartNumberingAfterBreak="0">
    <w:nsid w:val="3B363DE3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5E2AE7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3356F8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80028D"/>
    <w:multiLevelType w:val="multilevel"/>
    <w:tmpl w:val="30CC698A"/>
    <w:lvl w:ilvl="0">
      <w:start w:val="2"/>
      <w:numFmt w:val="decimal"/>
      <w:lvlText w:val="%1"/>
      <w:lvlJc w:val="left"/>
      <w:pPr>
        <w:ind w:left="390" w:hanging="390"/>
      </w:pPr>
    </w:lvl>
    <w:lvl w:ilvl="1">
      <w:start w:val="4"/>
      <w:numFmt w:val="decimal"/>
      <w:lvlText w:val="%1.%2"/>
      <w:lvlJc w:val="left"/>
      <w:pPr>
        <w:ind w:left="390" w:hanging="39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7007FDE"/>
    <w:multiLevelType w:val="hybridMultilevel"/>
    <w:tmpl w:val="D4C627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0075DA"/>
    <w:multiLevelType w:val="hybridMultilevel"/>
    <w:tmpl w:val="0E0C1EF6"/>
    <w:styleLink w:val="Headings1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EB36E4"/>
    <w:multiLevelType w:val="multilevel"/>
    <w:tmpl w:val="56E88E8E"/>
    <w:lvl w:ilvl="0">
      <w:start w:val="1"/>
      <w:numFmt w:val="decimal"/>
      <w:pStyle w:val="123-list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E20FFD"/>
    <w:multiLevelType w:val="hybridMultilevel"/>
    <w:tmpl w:val="25942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A4725"/>
    <w:multiLevelType w:val="hybridMultilevel"/>
    <w:tmpl w:val="115A0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75C58"/>
    <w:multiLevelType w:val="hybridMultilevel"/>
    <w:tmpl w:val="AAE6E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80E41"/>
    <w:multiLevelType w:val="hybridMultilevel"/>
    <w:tmpl w:val="958E0E66"/>
    <w:lvl w:ilvl="0" w:tplc="CAACE50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756409F8">
      <w:numFmt w:val="bullet"/>
      <w:lvlText w:val="–"/>
      <w:lvlJc w:val="left"/>
      <w:pPr>
        <w:ind w:left="1930" w:hanging="113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505F91"/>
    <w:multiLevelType w:val="hybridMultilevel"/>
    <w:tmpl w:val="7EC83216"/>
    <w:lvl w:ilvl="0" w:tplc="ED405FDA">
      <w:numFmt w:val="bullet"/>
      <w:pStyle w:val="CEOIndent-bulletsblackdo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61C43"/>
    <w:multiLevelType w:val="hybridMultilevel"/>
    <w:tmpl w:val="D7F6AC3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B2739A"/>
    <w:multiLevelType w:val="hybridMultilevel"/>
    <w:tmpl w:val="1398EBB0"/>
    <w:lvl w:ilvl="0" w:tplc="41DE768C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BB9A84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27C38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22E41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4C829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4E3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6470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C2E7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75243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1182925"/>
    <w:multiLevelType w:val="singleLevel"/>
    <w:tmpl w:val="A9EE9842"/>
    <w:lvl w:ilvl="0">
      <w:start w:val="1"/>
      <w:numFmt w:val="decimal"/>
      <w:pStyle w:val="ParaNum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29" w15:restartNumberingAfterBreak="0">
    <w:nsid w:val="61FC5059"/>
    <w:multiLevelType w:val="hybridMultilevel"/>
    <w:tmpl w:val="DC567194"/>
    <w:lvl w:ilvl="0" w:tplc="8B68A27C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60B7161"/>
    <w:multiLevelType w:val="hybridMultilevel"/>
    <w:tmpl w:val="5E265DB2"/>
    <w:lvl w:ilvl="0" w:tplc="10E8DBB6">
      <w:start w:val="1"/>
      <w:numFmt w:val="decimal"/>
      <w:pStyle w:val="a"/>
      <w:lvlText w:val="图%1."/>
      <w:lvlJc w:val="left"/>
      <w:pPr>
        <w:ind w:left="420" w:hanging="4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8B62154" w:tentative="1">
      <w:start w:val="1"/>
      <w:numFmt w:val="lowerLetter"/>
      <w:lvlText w:val="%2)"/>
      <w:lvlJc w:val="left"/>
      <w:pPr>
        <w:ind w:left="840" w:hanging="420"/>
      </w:pPr>
    </w:lvl>
    <w:lvl w:ilvl="2" w:tplc="F2705790" w:tentative="1">
      <w:start w:val="1"/>
      <w:numFmt w:val="lowerRoman"/>
      <w:lvlText w:val="%3."/>
      <w:lvlJc w:val="right"/>
      <w:pPr>
        <w:ind w:left="1260" w:hanging="420"/>
      </w:pPr>
    </w:lvl>
    <w:lvl w:ilvl="3" w:tplc="85AA3A66" w:tentative="1">
      <w:start w:val="1"/>
      <w:numFmt w:val="decimal"/>
      <w:lvlText w:val="%4."/>
      <w:lvlJc w:val="left"/>
      <w:pPr>
        <w:ind w:left="1680" w:hanging="420"/>
      </w:pPr>
    </w:lvl>
    <w:lvl w:ilvl="4" w:tplc="C3C4D73A" w:tentative="1">
      <w:start w:val="1"/>
      <w:numFmt w:val="lowerLetter"/>
      <w:lvlText w:val="%5)"/>
      <w:lvlJc w:val="left"/>
      <w:pPr>
        <w:ind w:left="2100" w:hanging="420"/>
      </w:pPr>
    </w:lvl>
    <w:lvl w:ilvl="5" w:tplc="5EFC7A06" w:tentative="1">
      <w:start w:val="1"/>
      <w:numFmt w:val="lowerRoman"/>
      <w:lvlText w:val="%6."/>
      <w:lvlJc w:val="right"/>
      <w:pPr>
        <w:ind w:left="2520" w:hanging="420"/>
      </w:pPr>
    </w:lvl>
    <w:lvl w:ilvl="6" w:tplc="95148A3E" w:tentative="1">
      <w:start w:val="1"/>
      <w:numFmt w:val="decimal"/>
      <w:lvlText w:val="%7."/>
      <w:lvlJc w:val="left"/>
      <w:pPr>
        <w:ind w:left="2940" w:hanging="420"/>
      </w:pPr>
    </w:lvl>
    <w:lvl w:ilvl="7" w:tplc="F17E0338" w:tentative="1">
      <w:start w:val="1"/>
      <w:numFmt w:val="lowerLetter"/>
      <w:lvlText w:val="%8)"/>
      <w:lvlJc w:val="left"/>
      <w:pPr>
        <w:ind w:left="3360" w:hanging="420"/>
      </w:pPr>
    </w:lvl>
    <w:lvl w:ilvl="8" w:tplc="C03C39C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60B798C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781E43"/>
    <w:multiLevelType w:val="hybridMultilevel"/>
    <w:tmpl w:val="915E2D7A"/>
    <w:lvl w:ilvl="0" w:tplc="E3BC4DF4">
      <w:start w:val="1"/>
      <w:numFmt w:val="decimal"/>
      <w:lvlText w:val="%1."/>
      <w:lvlJc w:val="left"/>
      <w:pPr>
        <w:ind w:left="44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DD42AB"/>
    <w:multiLevelType w:val="hybridMultilevel"/>
    <w:tmpl w:val="B73CE8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E5413F"/>
    <w:multiLevelType w:val="hybridMultilevel"/>
    <w:tmpl w:val="A4000F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6224F22"/>
    <w:multiLevelType w:val="hybridMultilevel"/>
    <w:tmpl w:val="521A1A4A"/>
    <w:lvl w:ilvl="0" w:tplc="F00A2DD8">
      <w:numFmt w:val="bullet"/>
      <w:pStyle w:val="Normalbullet"/>
      <w:lvlText w:val=""/>
      <w:lvlJc w:val="left"/>
      <w:pPr>
        <w:ind w:left="1288" w:hanging="72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  <w:rPr>
        <w:rFonts w:cs="Times New Roman"/>
      </w:rPr>
    </w:lvl>
  </w:abstractNum>
  <w:abstractNum w:abstractNumId="36" w15:restartNumberingAfterBreak="0">
    <w:nsid w:val="77333CE1"/>
    <w:multiLevelType w:val="singleLevel"/>
    <w:tmpl w:val="291438EE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 w15:restartNumberingAfterBreak="0">
    <w:nsid w:val="773E5F7C"/>
    <w:multiLevelType w:val="singleLevel"/>
    <w:tmpl w:val="93A80D5C"/>
    <w:lvl w:ilvl="0">
      <w:start w:val="1"/>
      <w:numFmt w:val="bullet"/>
      <w:pStyle w:val="Rientr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94B7FF6"/>
    <w:multiLevelType w:val="hybridMultilevel"/>
    <w:tmpl w:val="76C27F8C"/>
    <w:lvl w:ilvl="0" w:tplc="AB209520">
      <w:start w:val="1"/>
      <w:numFmt w:val="decimal"/>
      <w:pStyle w:val="AppendixNumbering1"/>
      <w:lvlText w:val="APP1-%1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773C35"/>
    <w:multiLevelType w:val="hybridMultilevel"/>
    <w:tmpl w:val="2CB47D36"/>
    <w:lvl w:ilvl="0" w:tplc="3D74E712">
      <w:start w:val="1"/>
      <w:numFmt w:val="bullet"/>
      <w:pStyle w:val="ItemListinTable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SimSun" w:hAnsi="Wingdings" w:hint="default"/>
        <w:b w:val="0"/>
        <w:i w:val="0"/>
        <w:color w:val="auto"/>
        <w:position w:val="3"/>
        <w:sz w:val="13"/>
        <w:szCs w:val="13"/>
      </w:rPr>
    </w:lvl>
    <w:lvl w:ilvl="1" w:tplc="4D5E9072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054E08C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73AB10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5C2CC0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654065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688A17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7EAABF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9E457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3"/>
  </w:num>
  <w:num w:numId="3">
    <w:abstractNumId w:val="7"/>
  </w:num>
  <w:num w:numId="4">
    <w:abstractNumId w:val="36"/>
  </w:num>
  <w:num w:numId="5">
    <w:abstractNumId w:val="25"/>
  </w:num>
  <w:num w:numId="6">
    <w:abstractNumId w:val="1"/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9"/>
  </w:num>
  <w:num w:numId="10">
    <w:abstractNumId w:val="20"/>
  </w:num>
  <w:num w:numId="11">
    <w:abstractNumId w:val="6"/>
  </w:num>
  <w:num w:numId="12">
    <w:abstractNumId w:val="9"/>
  </w:num>
  <w:num w:numId="13">
    <w:abstractNumId w:val="38"/>
  </w:num>
  <w:num w:numId="14">
    <w:abstractNumId w:val="5"/>
  </w:num>
  <w:num w:numId="15">
    <w:abstractNumId w:val="30"/>
  </w:num>
  <w:num w:numId="16">
    <w:abstractNumId w:val="19"/>
  </w:num>
  <w:num w:numId="17">
    <w:abstractNumId w:val="3"/>
  </w:num>
  <w:num w:numId="18">
    <w:abstractNumId w:val="27"/>
  </w:num>
  <w:num w:numId="19">
    <w:abstractNumId w:val="17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34"/>
  </w:num>
  <w:num w:numId="22">
    <w:abstractNumId w:val="33"/>
  </w:num>
  <w:num w:numId="23">
    <w:abstractNumId w:val="18"/>
  </w:num>
  <w:num w:numId="24">
    <w:abstractNumId w:val="16"/>
  </w:num>
  <w:num w:numId="25">
    <w:abstractNumId w:val="15"/>
  </w:num>
  <w:num w:numId="26">
    <w:abstractNumId w:val="2"/>
  </w:num>
  <w:num w:numId="27">
    <w:abstractNumId w:val="31"/>
  </w:num>
  <w:num w:numId="28">
    <w:abstractNumId w:val="14"/>
  </w:num>
  <w:num w:numId="29">
    <w:abstractNumId w:val="32"/>
  </w:num>
  <w:num w:numId="30">
    <w:abstractNumId w:val="10"/>
  </w:num>
  <w:num w:numId="31">
    <w:abstractNumId w:val="24"/>
  </w:num>
  <w:num w:numId="32">
    <w:abstractNumId w:val="0"/>
  </w:num>
  <w:num w:numId="33">
    <w:abstractNumId w:val="11"/>
  </w:num>
  <w:num w:numId="34">
    <w:abstractNumId w:val="8"/>
  </w:num>
  <w:num w:numId="35">
    <w:abstractNumId w:val="26"/>
  </w:num>
  <w:num w:numId="36">
    <w:abstractNumId w:val="12"/>
  </w:num>
  <w:num w:numId="37">
    <w:abstractNumId w:val="21"/>
  </w:num>
  <w:num w:numId="38">
    <w:abstractNumId w:val="22"/>
  </w:num>
  <w:num w:numId="39">
    <w:abstractNumId w:val="23"/>
  </w:num>
  <w:num w:numId="40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n-AU" w:vendorID="64" w:dllVersion="6" w:nlCheck="1" w:checkStyle="1"/>
  <w:activeWritingStyle w:appName="MSWord" w:lang="en-NZ" w:vendorID="64" w:dllVersion="6" w:nlCheck="1" w:checkStyle="1"/>
  <w:activeWritingStyle w:appName="MSWord" w:lang="es-E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99E"/>
    <w:rsid w:val="00000611"/>
    <w:rsid w:val="00002413"/>
    <w:rsid w:val="000069D4"/>
    <w:rsid w:val="00010583"/>
    <w:rsid w:val="000174AD"/>
    <w:rsid w:val="00032169"/>
    <w:rsid w:val="00033C6C"/>
    <w:rsid w:val="000400D9"/>
    <w:rsid w:val="00042845"/>
    <w:rsid w:val="0004655F"/>
    <w:rsid w:val="00047A1D"/>
    <w:rsid w:val="00051E7E"/>
    <w:rsid w:val="00052A36"/>
    <w:rsid w:val="0005571B"/>
    <w:rsid w:val="00055C12"/>
    <w:rsid w:val="000604B9"/>
    <w:rsid w:val="00060A40"/>
    <w:rsid w:val="0006277F"/>
    <w:rsid w:val="0006462F"/>
    <w:rsid w:val="000672D5"/>
    <w:rsid w:val="000844B7"/>
    <w:rsid w:val="00094329"/>
    <w:rsid w:val="000A7D55"/>
    <w:rsid w:val="000C006E"/>
    <w:rsid w:val="000C2E8E"/>
    <w:rsid w:val="000C3C90"/>
    <w:rsid w:val="000C5DC1"/>
    <w:rsid w:val="000C66C6"/>
    <w:rsid w:val="000D02B1"/>
    <w:rsid w:val="000D04A8"/>
    <w:rsid w:val="000D2277"/>
    <w:rsid w:val="000D46DE"/>
    <w:rsid w:val="000D7DDF"/>
    <w:rsid w:val="000E0E7C"/>
    <w:rsid w:val="000E13AC"/>
    <w:rsid w:val="000E18AC"/>
    <w:rsid w:val="000E1CB7"/>
    <w:rsid w:val="000E2251"/>
    <w:rsid w:val="000E2660"/>
    <w:rsid w:val="000F1B4B"/>
    <w:rsid w:val="000F5379"/>
    <w:rsid w:val="0010507E"/>
    <w:rsid w:val="00107ECB"/>
    <w:rsid w:val="001118C7"/>
    <w:rsid w:val="00114EED"/>
    <w:rsid w:val="0011570B"/>
    <w:rsid w:val="0012317F"/>
    <w:rsid w:val="00123263"/>
    <w:rsid w:val="00126F25"/>
    <w:rsid w:val="0012730D"/>
    <w:rsid w:val="0012744F"/>
    <w:rsid w:val="0013053E"/>
    <w:rsid w:val="00131178"/>
    <w:rsid w:val="00133941"/>
    <w:rsid w:val="0013551A"/>
    <w:rsid w:val="001364A2"/>
    <w:rsid w:val="0013791D"/>
    <w:rsid w:val="001444B3"/>
    <w:rsid w:val="00156F66"/>
    <w:rsid w:val="0016107A"/>
    <w:rsid w:val="00163271"/>
    <w:rsid w:val="00164D6D"/>
    <w:rsid w:val="00164E4A"/>
    <w:rsid w:val="00166C01"/>
    <w:rsid w:val="00171765"/>
    <w:rsid w:val="0017482C"/>
    <w:rsid w:val="00182528"/>
    <w:rsid w:val="0018500B"/>
    <w:rsid w:val="00190092"/>
    <w:rsid w:val="00194BF9"/>
    <w:rsid w:val="00196A19"/>
    <w:rsid w:val="001B373A"/>
    <w:rsid w:val="001B74D4"/>
    <w:rsid w:val="001C1C38"/>
    <w:rsid w:val="001C238A"/>
    <w:rsid w:val="001C59EA"/>
    <w:rsid w:val="001D2014"/>
    <w:rsid w:val="001D2144"/>
    <w:rsid w:val="001D441A"/>
    <w:rsid w:val="001E2989"/>
    <w:rsid w:val="001E4D5F"/>
    <w:rsid w:val="001F45A8"/>
    <w:rsid w:val="001F4683"/>
    <w:rsid w:val="00201210"/>
    <w:rsid w:val="00202DC1"/>
    <w:rsid w:val="002116EE"/>
    <w:rsid w:val="00214FCD"/>
    <w:rsid w:val="00216C07"/>
    <w:rsid w:val="00216EB7"/>
    <w:rsid w:val="00222854"/>
    <w:rsid w:val="002309D8"/>
    <w:rsid w:val="002352A4"/>
    <w:rsid w:val="00237079"/>
    <w:rsid w:val="00240060"/>
    <w:rsid w:val="002437FC"/>
    <w:rsid w:val="00246824"/>
    <w:rsid w:val="00247C22"/>
    <w:rsid w:val="002509E0"/>
    <w:rsid w:val="00252DD4"/>
    <w:rsid w:val="00265861"/>
    <w:rsid w:val="00272CDB"/>
    <w:rsid w:val="00272E4F"/>
    <w:rsid w:val="00273D55"/>
    <w:rsid w:val="00273DA3"/>
    <w:rsid w:val="00273F6F"/>
    <w:rsid w:val="0027783F"/>
    <w:rsid w:val="00280002"/>
    <w:rsid w:val="002831D5"/>
    <w:rsid w:val="0028599B"/>
    <w:rsid w:val="00291D6E"/>
    <w:rsid w:val="002953E8"/>
    <w:rsid w:val="002A3D34"/>
    <w:rsid w:val="002A7FE2"/>
    <w:rsid w:val="002C2C03"/>
    <w:rsid w:val="002C2FC0"/>
    <w:rsid w:val="002C7286"/>
    <w:rsid w:val="002D321C"/>
    <w:rsid w:val="002D35B5"/>
    <w:rsid w:val="002D3B73"/>
    <w:rsid w:val="002E1B4F"/>
    <w:rsid w:val="002E410B"/>
    <w:rsid w:val="002E4DE0"/>
    <w:rsid w:val="002F2E67"/>
    <w:rsid w:val="002F7CB3"/>
    <w:rsid w:val="003001B1"/>
    <w:rsid w:val="00300FC8"/>
    <w:rsid w:val="00304A22"/>
    <w:rsid w:val="0030620E"/>
    <w:rsid w:val="00315546"/>
    <w:rsid w:val="00330567"/>
    <w:rsid w:val="00332881"/>
    <w:rsid w:val="003331BE"/>
    <w:rsid w:val="00342C3E"/>
    <w:rsid w:val="003430AA"/>
    <w:rsid w:val="00344E72"/>
    <w:rsid w:val="00352ADB"/>
    <w:rsid w:val="00357EF6"/>
    <w:rsid w:val="003639E0"/>
    <w:rsid w:val="00380529"/>
    <w:rsid w:val="003805F1"/>
    <w:rsid w:val="00380F71"/>
    <w:rsid w:val="00381FEF"/>
    <w:rsid w:val="00382272"/>
    <w:rsid w:val="00386A9D"/>
    <w:rsid w:val="00390DE0"/>
    <w:rsid w:val="00391081"/>
    <w:rsid w:val="003A3859"/>
    <w:rsid w:val="003B2789"/>
    <w:rsid w:val="003B6B84"/>
    <w:rsid w:val="003B7117"/>
    <w:rsid w:val="003C0CE4"/>
    <w:rsid w:val="003C13CE"/>
    <w:rsid w:val="003C43EB"/>
    <w:rsid w:val="003C71D8"/>
    <w:rsid w:val="003D1483"/>
    <w:rsid w:val="003D2249"/>
    <w:rsid w:val="003D26E6"/>
    <w:rsid w:val="003D6994"/>
    <w:rsid w:val="003E2518"/>
    <w:rsid w:val="003E7CEF"/>
    <w:rsid w:val="003E7DE3"/>
    <w:rsid w:val="003F0247"/>
    <w:rsid w:val="003F2976"/>
    <w:rsid w:val="003F7987"/>
    <w:rsid w:val="00400893"/>
    <w:rsid w:val="00402DD2"/>
    <w:rsid w:val="004030AF"/>
    <w:rsid w:val="0040438E"/>
    <w:rsid w:val="00412BCA"/>
    <w:rsid w:val="004261B1"/>
    <w:rsid w:val="0042764A"/>
    <w:rsid w:val="00431424"/>
    <w:rsid w:val="004335FD"/>
    <w:rsid w:val="00433F98"/>
    <w:rsid w:val="00440E95"/>
    <w:rsid w:val="00442050"/>
    <w:rsid w:val="00443A22"/>
    <w:rsid w:val="00446148"/>
    <w:rsid w:val="00446B50"/>
    <w:rsid w:val="0045011B"/>
    <w:rsid w:val="0045077D"/>
    <w:rsid w:val="00464725"/>
    <w:rsid w:val="00465FE7"/>
    <w:rsid w:val="004758B1"/>
    <w:rsid w:val="004763C8"/>
    <w:rsid w:val="004854FB"/>
    <w:rsid w:val="00486D42"/>
    <w:rsid w:val="004870A1"/>
    <w:rsid w:val="004A0226"/>
    <w:rsid w:val="004A3165"/>
    <w:rsid w:val="004A7B89"/>
    <w:rsid w:val="004B07DE"/>
    <w:rsid w:val="004B11A7"/>
    <w:rsid w:val="004B1EF7"/>
    <w:rsid w:val="004B3FAD"/>
    <w:rsid w:val="004C1FE2"/>
    <w:rsid w:val="004C4081"/>
    <w:rsid w:val="004D17C4"/>
    <w:rsid w:val="004D1A2B"/>
    <w:rsid w:val="004D6C8F"/>
    <w:rsid w:val="004E01E3"/>
    <w:rsid w:val="004E40EE"/>
    <w:rsid w:val="004E4DDE"/>
    <w:rsid w:val="004E684D"/>
    <w:rsid w:val="004E791A"/>
    <w:rsid w:val="004E7F77"/>
    <w:rsid w:val="004F0526"/>
    <w:rsid w:val="004F6C3D"/>
    <w:rsid w:val="004F741A"/>
    <w:rsid w:val="00501DCA"/>
    <w:rsid w:val="005057CC"/>
    <w:rsid w:val="005057D3"/>
    <w:rsid w:val="00507DFE"/>
    <w:rsid w:val="005108DB"/>
    <w:rsid w:val="00513A47"/>
    <w:rsid w:val="00514748"/>
    <w:rsid w:val="00526182"/>
    <w:rsid w:val="0052632B"/>
    <w:rsid w:val="00527C9C"/>
    <w:rsid w:val="0053674E"/>
    <w:rsid w:val="00537874"/>
    <w:rsid w:val="005408DF"/>
    <w:rsid w:val="00540EE6"/>
    <w:rsid w:val="005429DF"/>
    <w:rsid w:val="00550945"/>
    <w:rsid w:val="005535CD"/>
    <w:rsid w:val="00573344"/>
    <w:rsid w:val="005770C6"/>
    <w:rsid w:val="00583F9B"/>
    <w:rsid w:val="00590267"/>
    <w:rsid w:val="00591D4B"/>
    <w:rsid w:val="005925A1"/>
    <w:rsid w:val="00593CBA"/>
    <w:rsid w:val="0059509A"/>
    <w:rsid w:val="005A41DE"/>
    <w:rsid w:val="005B11A5"/>
    <w:rsid w:val="005B6739"/>
    <w:rsid w:val="005C01BF"/>
    <w:rsid w:val="005C30E7"/>
    <w:rsid w:val="005C3B4B"/>
    <w:rsid w:val="005C5361"/>
    <w:rsid w:val="005D5D1A"/>
    <w:rsid w:val="005D5E30"/>
    <w:rsid w:val="005E217F"/>
    <w:rsid w:val="005E5C10"/>
    <w:rsid w:val="005E63A8"/>
    <w:rsid w:val="005F2C78"/>
    <w:rsid w:val="005F44B6"/>
    <w:rsid w:val="005F4624"/>
    <w:rsid w:val="005F70DA"/>
    <w:rsid w:val="006144E4"/>
    <w:rsid w:val="00627F8A"/>
    <w:rsid w:val="006311B0"/>
    <w:rsid w:val="006339D0"/>
    <w:rsid w:val="00634A19"/>
    <w:rsid w:val="0064195C"/>
    <w:rsid w:val="00642ADD"/>
    <w:rsid w:val="006430A0"/>
    <w:rsid w:val="00650299"/>
    <w:rsid w:val="0065560E"/>
    <w:rsid w:val="00655FC5"/>
    <w:rsid w:val="00660697"/>
    <w:rsid w:val="00667B38"/>
    <w:rsid w:val="00671B86"/>
    <w:rsid w:val="0068397C"/>
    <w:rsid w:val="00686075"/>
    <w:rsid w:val="006912C2"/>
    <w:rsid w:val="00691825"/>
    <w:rsid w:val="006A28F4"/>
    <w:rsid w:val="006A5ADA"/>
    <w:rsid w:val="006B581F"/>
    <w:rsid w:val="006B5C69"/>
    <w:rsid w:val="006B60AC"/>
    <w:rsid w:val="006B7AFF"/>
    <w:rsid w:val="006C144B"/>
    <w:rsid w:val="006C3E2B"/>
    <w:rsid w:val="006C5994"/>
    <w:rsid w:val="006E0924"/>
    <w:rsid w:val="006E6EC0"/>
    <w:rsid w:val="006F3963"/>
    <w:rsid w:val="006F4148"/>
    <w:rsid w:val="006F73A5"/>
    <w:rsid w:val="006F77A3"/>
    <w:rsid w:val="00704FF9"/>
    <w:rsid w:val="00705359"/>
    <w:rsid w:val="007069A5"/>
    <w:rsid w:val="00724B21"/>
    <w:rsid w:val="0072703A"/>
    <w:rsid w:val="00733219"/>
    <w:rsid w:val="00735E83"/>
    <w:rsid w:val="00736112"/>
    <w:rsid w:val="00746CCF"/>
    <w:rsid w:val="007541D9"/>
    <w:rsid w:val="00756DAD"/>
    <w:rsid w:val="00757778"/>
    <w:rsid w:val="007614B0"/>
    <w:rsid w:val="0076409F"/>
    <w:rsid w:val="0076647F"/>
    <w:rsid w:val="00774FC3"/>
    <w:rsid w:val="00776540"/>
    <w:rsid w:val="007837C0"/>
    <w:rsid w:val="00786DB1"/>
    <w:rsid w:val="00787ED0"/>
    <w:rsid w:val="00792AA3"/>
    <w:rsid w:val="00792EC7"/>
    <w:rsid w:val="007A342E"/>
    <w:rsid w:val="007A6DB2"/>
    <w:rsid w:val="007B08AF"/>
    <w:rsid w:val="007B1FEF"/>
    <w:rsid w:val="007C32A5"/>
    <w:rsid w:val="007C6FA1"/>
    <w:rsid w:val="007D3023"/>
    <w:rsid w:val="007D73AD"/>
    <w:rsid w:val="007E02BF"/>
    <w:rsid w:val="007E29D2"/>
    <w:rsid w:val="007E37B4"/>
    <w:rsid w:val="007E7E03"/>
    <w:rsid w:val="007F0CBC"/>
    <w:rsid w:val="007F46AF"/>
    <w:rsid w:val="007F5958"/>
    <w:rsid w:val="00803361"/>
    <w:rsid w:val="0081136B"/>
    <w:rsid w:val="00814E0A"/>
    <w:rsid w:val="00815FF0"/>
    <w:rsid w:val="00816FB3"/>
    <w:rsid w:val="00820472"/>
    <w:rsid w:val="00822581"/>
    <w:rsid w:val="008309DD"/>
    <w:rsid w:val="0083227A"/>
    <w:rsid w:val="0083764F"/>
    <w:rsid w:val="0084721A"/>
    <w:rsid w:val="008540EA"/>
    <w:rsid w:val="00854C2F"/>
    <w:rsid w:val="00857E98"/>
    <w:rsid w:val="00866900"/>
    <w:rsid w:val="00867065"/>
    <w:rsid w:val="00871C92"/>
    <w:rsid w:val="00872DAD"/>
    <w:rsid w:val="00874436"/>
    <w:rsid w:val="00874BB7"/>
    <w:rsid w:val="00874D10"/>
    <w:rsid w:val="00880509"/>
    <w:rsid w:val="00881BA1"/>
    <w:rsid w:val="0089799E"/>
    <w:rsid w:val="008A4305"/>
    <w:rsid w:val="008A6F6C"/>
    <w:rsid w:val="008B39D4"/>
    <w:rsid w:val="008C26B8"/>
    <w:rsid w:val="008C2A2D"/>
    <w:rsid w:val="008C4B21"/>
    <w:rsid w:val="008C74CE"/>
    <w:rsid w:val="008D20B4"/>
    <w:rsid w:val="008D4C09"/>
    <w:rsid w:val="008D5418"/>
    <w:rsid w:val="008E176A"/>
    <w:rsid w:val="008E546F"/>
    <w:rsid w:val="008F208F"/>
    <w:rsid w:val="008F2B3E"/>
    <w:rsid w:val="00900439"/>
    <w:rsid w:val="009106C8"/>
    <w:rsid w:val="00911803"/>
    <w:rsid w:val="00914F81"/>
    <w:rsid w:val="009207E2"/>
    <w:rsid w:val="00925F3E"/>
    <w:rsid w:val="00933EFA"/>
    <w:rsid w:val="00936605"/>
    <w:rsid w:val="00944371"/>
    <w:rsid w:val="00946F0A"/>
    <w:rsid w:val="009600EC"/>
    <w:rsid w:val="0096731C"/>
    <w:rsid w:val="00970B2F"/>
    <w:rsid w:val="00970D08"/>
    <w:rsid w:val="0098151C"/>
    <w:rsid w:val="00982084"/>
    <w:rsid w:val="0098229D"/>
    <w:rsid w:val="00983A1C"/>
    <w:rsid w:val="0099219F"/>
    <w:rsid w:val="0099418D"/>
    <w:rsid w:val="00995963"/>
    <w:rsid w:val="009A67FE"/>
    <w:rsid w:val="009B5B16"/>
    <w:rsid w:val="009B61EB"/>
    <w:rsid w:val="009C01DA"/>
    <w:rsid w:val="009C0633"/>
    <w:rsid w:val="009C2064"/>
    <w:rsid w:val="009C2A5C"/>
    <w:rsid w:val="009C2B84"/>
    <w:rsid w:val="009C33D0"/>
    <w:rsid w:val="009C5D3B"/>
    <w:rsid w:val="009D1697"/>
    <w:rsid w:val="009D3AA7"/>
    <w:rsid w:val="009D56D0"/>
    <w:rsid w:val="009D74EE"/>
    <w:rsid w:val="009D779F"/>
    <w:rsid w:val="009E0456"/>
    <w:rsid w:val="009E24E0"/>
    <w:rsid w:val="009E6363"/>
    <w:rsid w:val="009F1B5F"/>
    <w:rsid w:val="009F2B06"/>
    <w:rsid w:val="009F2F5D"/>
    <w:rsid w:val="009F3A46"/>
    <w:rsid w:val="009F64EC"/>
    <w:rsid w:val="00A014F8"/>
    <w:rsid w:val="00A0161A"/>
    <w:rsid w:val="00A11C1A"/>
    <w:rsid w:val="00A1602E"/>
    <w:rsid w:val="00A165C8"/>
    <w:rsid w:val="00A20E2F"/>
    <w:rsid w:val="00A21CFB"/>
    <w:rsid w:val="00A25196"/>
    <w:rsid w:val="00A26074"/>
    <w:rsid w:val="00A331A0"/>
    <w:rsid w:val="00A352B0"/>
    <w:rsid w:val="00A3539D"/>
    <w:rsid w:val="00A40769"/>
    <w:rsid w:val="00A4179D"/>
    <w:rsid w:val="00A43653"/>
    <w:rsid w:val="00A455E2"/>
    <w:rsid w:val="00A50524"/>
    <w:rsid w:val="00A5071F"/>
    <w:rsid w:val="00A5072F"/>
    <w:rsid w:val="00A5173C"/>
    <w:rsid w:val="00A5795B"/>
    <w:rsid w:val="00A61AEF"/>
    <w:rsid w:val="00A64207"/>
    <w:rsid w:val="00A65C37"/>
    <w:rsid w:val="00A671D3"/>
    <w:rsid w:val="00A71E6F"/>
    <w:rsid w:val="00A735DE"/>
    <w:rsid w:val="00A75C24"/>
    <w:rsid w:val="00A777AE"/>
    <w:rsid w:val="00A8123B"/>
    <w:rsid w:val="00A90931"/>
    <w:rsid w:val="00A96CBB"/>
    <w:rsid w:val="00A97549"/>
    <w:rsid w:val="00AA0BD7"/>
    <w:rsid w:val="00AA1C19"/>
    <w:rsid w:val="00AA42FA"/>
    <w:rsid w:val="00AB342B"/>
    <w:rsid w:val="00AC3CFD"/>
    <w:rsid w:val="00AD139C"/>
    <w:rsid w:val="00AD2345"/>
    <w:rsid w:val="00AE6D6B"/>
    <w:rsid w:val="00AE7DD9"/>
    <w:rsid w:val="00AF173A"/>
    <w:rsid w:val="00AF739B"/>
    <w:rsid w:val="00B017BC"/>
    <w:rsid w:val="00B04ED2"/>
    <w:rsid w:val="00B066A4"/>
    <w:rsid w:val="00B07A13"/>
    <w:rsid w:val="00B12961"/>
    <w:rsid w:val="00B16C44"/>
    <w:rsid w:val="00B17E1B"/>
    <w:rsid w:val="00B250AD"/>
    <w:rsid w:val="00B4279B"/>
    <w:rsid w:val="00B43138"/>
    <w:rsid w:val="00B45FC9"/>
    <w:rsid w:val="00B50389"/>
    <w:rsid w:val="00B51A53"/>
    <w:rsid w:val="00B550F9"/>
    <w:rsid w:val="00B55231"/>
    <w:rsid w:val="00B578B2"/>
    <w:rsid w:val="00B60790"/>
    <w:rsid w:val="00B71F2A"/>
    <w:rsid w:val="00B728BB"/>
    <w:rsid w:val="00B75313"/>
    <w:rsid w:val="00B81138"/>
    <w:rsid w:val="00B86C76"/>
    <w:rsid w:val="00B87BFC"/>
    <w:rsid w:val="00B977B0"/>
    <w:rsid w:val="00BA05EF"/>
    <w:rsid w:val="00BA3665"/>
    <w:rsid w:val="00BA62F1"/>
    <w:rsid w:val="00BA68BD"/>
    <w:rsid w:val="00BA6E26"/>
    <w:rsid w:val="00BB05D1"/>
    <w:rsid w:val="00BB11C4"/>
    <w:rsid w:val="00BB1207"/>
    <w:rsid w:val="00BB3F1F"/>
    <w:rsid w:val="00BB4793"/>
    <w:rsid w:val="00BB5E32"/>
    <w:rsid w:val="00BB6535"/>
    <w:rsid w:val="00BC0162"/>
    <w:rsid w:val="00BC27C9"/>
    <w:rsid w:val="00BC3CAD"/>
    <w:rsid w:val="00BC3EA9"/>
    <w:rsid w:val="00BC73C9"/>
    <w:rsid w:val="00BC7CCF"/>
    <w:rsid w:val="00BE0BF6"/>
    <w:rsid w:val="00BE470B"/>
    <w:rsid w:val="00BE5166"/>
    <w:rsid w:val="00C003C1"/>
    <w:rsid w:val="00C020F0"/>
    <w:rsid w:val="00C042C0"/>
    <w:rsid w:val="00C069D3"/>
    <w:rsid w:val="00C07BA8"/>
    <w:rsid w:val="00C10E54"/>
    <w:rsid w:val="00C20B2B"/>
    <w:rsid w:val="00C228DF"/>
    <w:rsid w:val="00C256C3"/>
    <w:rsid w:val="00C31FA2"/>
    <w:rsid w:val="00C32E0B"/>
    <w:rsid w:val="00C33135"/>
    <w:rsid w:val="00C34BA5"/>
    <w:rsid w:val="00C34EF0"/>
    <w:rsid w:val="00C55FEA"/>
    <w:rsid w:val="00C573DC"/>
    <w:rsid w:val="00C57A91"/>
    <w:rsid w:val="00C629D8"/>
    <w:rsid w:val="00C65EF3"/>
    <w:rsid w:val="00C67400"/>
    <w:rsid w:val="00C7048E"/>
    <w:rsid w:val="00C72733"/>
    <w:rsid w:val="00C72A53"/>
    <w:rsid w:val="00C80C33"/>
    <w:rsid w:val="00C81F97"/>
    <w:rsid w:val="00C83B8F"/>
    <w:rsid w:val="00C862E2"/>
    <w:rsid w:val="00C9327D"/>
    <w:rsid w:val="00CA10F0"/>
    <w:rsid w:val="00CA3AEF"/>
    <w:rsid w:val="00CA4F4E"/>
    <w:rsid w:val="00CB20B0"/>
    <w:rsid w:val="00CB3EFC"/>
    <w:rsid w:val="00CB5F37"/>
    <w:rsid w:val="00CC01C2"/>
    <w:rsid w:val="00CC27EA"/>
    <w:rsid w:val="00CC2D33"/>
    <w:rsid w:val="00CC56D2"/>
    <w:rsid w:val="00CD2FB5"/>
    <w:rsid w:val="00CE4CD7"/>
    <w:rsid w:val="00CF21F2"/>
    <w:rsid w:val="00CF2F28"/>
    <w:rsid w:val="00CF71B6"/>
    <w:rsid w:val="00D0129C"/>
    <w:rsid w:val="00D026BF"/>
    <w:rsid w:val="00D02712"/>
    <w:rsid w:val="00D046A7"/>
    <w:rsid w:val="00D070BB"/>
    <w:rsid w:val="00D10D18"/>
    <w:rsid w:val="00D214D0"/>
    <w:rsid w:val="00D217FA"/>
    <w:rsid w:val="00D22581"/>
    <w:rsid w:val="00D246F8"/>
    <w:rsid w:val="00D307D2"/>
    <w:rsid w:val="00D41336"/>
    <w:rsid w:val="00D46D2A"/>
    <w:rsid w:val="00D52BE5"/>
    <w:rsid w:val="00D6546B"/>
    <w:rsid w:val="00D754F0"/>
    <w:rsid w:val="00D8273D"/>
    <w:rsid w:val="00DA0BE3"/>
    <w:rsid w:val="00DA24B6"/>
    <w:rsid w:val="00DB178B"/>
    <w:rsid w:val="00DB31C3"/>
    <w:rsid w:val="00DC17D3"/>
    <w:rsid w:val="00DC365C"/>
    <w:rsid w:val="00DC6664"/>
    <w:rsid w:val="00DD4BED"/>
    <w:rsid w:val="00DD6C00"/>
    <w:rsid w:val="00DE39F0"/>
    <w:rsid w:val="00DF0AF3"/>
    <w:rsid w:val="00DF7E9F"/>
    <w:rsid w:val="00E073DC"/>
    <w:rsid w:val="00E14FE2"/>
    <w:rsid w:val="00E154D2"/>
    <w:rsid w:val="00E17EC5"/>
    <w:rsid w:val="00E20856"/>
    <w:rsid w:val="00E27D7E"/>
    <w:rsid w:val="00E40DD7"/>
    <w:rsid w:val="00E42E13"/>
    <w:rsid w:val="00E42EBE"/>
    <w:rsid w:val="00E43B8F"/>
    <w:rsid w:val="00E4595F"/>
    <w:rsid w:val="00E53938"/>
    <w:rsid w:val="00E54079"/>
    <w:rsid w:val="00E55E9F"/>
    <w:rsid w:val="00E56A97"/>
    <w:rsid w:val="00E56D5C"/>
    <w:rsid w:val="00E57654"/>
    <w:rsid w:val="00E6257C"/>
    <w:rsid w:val="00E62D88"/>
    <w:rsid w:val="00E63C59"/>
    <w:rsid w:val="00E71032"/>
    <w:rsid w:val="00E733DF"/>
    <w:rsid w:val="00E77725"/>
    <w:rsid w:val="00E80A8F"/>
    <w:rsid w:val="00E843EC"/>
    <w:rsid w:val="00E864AD"/>
    <w:rsid w:val="00E915E9"/>
    <w:rsid w:val="00E9165C"/>
    <w:rsid w:val="00EA10AA"/>
    <w:rsid w:val="00EA335C"/>
    <w:rsid w:val="00EA5417"/>
    <w:rsid w:val="00EB588A"/>
    <w:rsid w:val="00EC0ECD"/>
    <w:rsid w:val="00EC590B"/>
    <w:rsid w:val="00EE095C"/>
    <w:rsid w:val="00EE0E31"/>
    <w:rsid w:val="00EF2010"/>
    <w:rsid w:val="00EF5A16"/>
    <w:rsid w:val="00EF6BFF"/>
    <w:rsid w:val="00F021CC"/>
    <w:rsid w:val="00F026F8"/>
    <w:rsid w:val="00F13FE5"/>
    <w:rsid w:val="00F1494B"/>
    <w:rsid w:val="00F215BE"/>
    <w:rsid w:val="00F23717"/>
    <w:rsid w:val="00F25662"/>
    <w:rsid w:val="00F2788F"/>
    <w:rsid w:val="00F31CEF"/>
    <w:rsid w:val="00F32937"/>
    <w:rsid w:val="00F339D3"/>
    <w:rsid w:val="00F366FF"/>
    <w:rsid w:val="00F42F26"/>
    <w:rsid w:val="00F51385"/>
    <w:rsid w:val="00F537D3"/>
    <w:rsid w:val="00F56CB9"/>
    <w:rsid w:val="00F57FF9"/>
    <w:rsid w:val="00F633A5"/>
    <w:rsid w:val="00F65CC8"/>
    <w:rsid w:val="00F6603E"/>
    <w:rsid w:val="00F67DC0"/>
    <w:rsid w:val="00F701E4"/>
    <w:rsid w:val="00F73152"/>
    <w:rsid w:val="00F73966"/>
    <w:rsid w:val="00F75432"/>
    <w:rsid w:val="00F838A9"/>
    <w:rsid w:val="00F86D94"/>
    <w:rsid w:val="00F90C2D"/>
    <w:rsid w:val="00F94805"/>
    <w:rsid w:val="00F95C06"/>
    <w:rsid w:val="00FA124A"/>
    <w:rsid w:val="00FC08DD"/>
    <w:rsid w:val="00FC0964"/>
    <w:rsid w:val="00FC2316"/>
    <w:rsid w:val="00FC2CFD"/>
    <w:rsid w:val="00FC5FD3"/>
    <w:rsid w:val="00FC71B5"/>
    <w:rsid w:val="00FD0817"/>
    <w:rsid w:val="00FD7AC4"/>
    <w:rsid w:val="00FE046E"/>
    <w:rsid w:val="00FE4002"/>
    <w:rsid w:val="00FE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F749455-710D-40B3-9FCB-1D0CE3D1F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63A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h11,h12,h13,h14,h15,h16,h17,h111,h121,h131,h141,h151,h161,h18,h112,h122,h132,h142,h152,h162,h19,h113,h123,h133,h143,h153,h163,1,l1,II+,I,Section Head,Chapter Heading,h:1,h:1app,app heading 1,Head 1 (Chapter heading),Titre§,H11,NMP Headi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Sub-section,H2,h2,h21,Heading Two,R2,l2,UNDERRUBRIK 1-2,Head 2,List level 2,Sub-Heading,A,1st level heading,level 2 no toc,2nd level,Titre2,h:2,h:2app,2,level 2,Head2A,PA Major Section,Major Section,Head2,Header 2,Level 2 Head,Heading 2 Hidde"/>
    <w:basedOn w:val="Heading1"/>
    <w:next w:val="Normal"/>
    <w:link w:val="Heading2Char"/>
    <w:uiPriority w:val="9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aliases w:val="h3,h31,H3"/>
    <w:basedOn w:val="Heading1"/>
    <w:next w:val="Normal"/>
    <w:link w:val="Heading3Char"/>
    <w:uiPriority w:val="9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段1.2.,heading 4,heading 41,heading 42,1.1.1.1 Heading 4,4,Memo Heading 5,4H,Me"/>
    <w:basedOn w:val="Heading3"/>
    <w:next w:val="Normal"/>
    <w:link w:val="Heading4Char"/>
    <w:qFormat/>
    <w:rsid w:val="008F208F"/>
    <w:pPr>
      <w:outlineLvl w:val="3"/>
    </w:pPr>
  </w:style>
  <w:style w:type="paragraph" w:styleId="Heading5">
    <w:name w:val="heading 5"/>
    <w:aliases w:val="H5,h5,heading 5 + Indent: Left 0.5 in,Heading5"/>
    <w:basedOn w:val="Heading4"/>
    <w:next w:val="Normal"/>
    <w:link w:val="Heading5Char"/>
    <w:qFormat/>
    <w:rsid w:val="008F208F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8F208F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8F208F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8F208F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link w:val="ArttitleChar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link w:val="ChaptitleChar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link w:val="EquationChar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aliases w:val="footer odd,footer,fo,pie de página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link w:val="NoteChar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Char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link w:val="TableNoChar"/>
    <w:qFormat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8F208F"/>
    <w:pPr>
      <w:spacing w:before="120"/>
    </w:pPr>
  </w:style>
  <w:style w:type="paragraph" w:styleId="TOC3">
    <w:name w:val="toc 3"/>
    <w:basedOn w:val="TOC2"/>
    <w:uiPriority w:val="39"/>
    <w:qFormat/>
    <w:rsid w:val="008F208F"/>
  </w:style>
  <w:style w:type="paragraph" w:styleId="TOC4">
    <w:name w:val="toc 4"/>
    <w:basedOn w:val="TOC3"/>
    <w:uiPriority w:val="39"/>
    <w:rsid w:val="008F208F"/>
  </w:style>
  <w:style w:type="paragraph" w:styleId="TOC5">
    <w:name w:val="toc 5"/>
    <w:basedOn w:val="TOC4"/>
    <w:uiPriority w:val="39"/>
    <w:rsid w:val="008F208F"/>
  </w:style>
  <w:style w:type="paragraph" w:styleId="TOC6">
    <w:name w:val="toc 6"/>
    <w:basedOn w:val="TOC4"/>
    <w:uiPriority w:val="39"/>
    <w:rsid w:val="008F208F"/>
  </w:style>
  <w:style w:type="paragraph" w:styleId="TOC7">
    <w:name w:val="toc 7"/>
    <w:basedOn w:val="TOC4"/>
    <w:uiPriority w:val="39"/>
    <w:rsid w:val="008F208F"/>
  </w:style>
  <w:style w:type="paragraph" w:styleId="TOC8">
    <w:name w:val="toc 8"/>
    <w:basedOn w:val="TOC4"/>
    <w:uiPriority w:val="39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link w:val="FigureNoChar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0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basedOn w:val="DefaultParagraphFont"/>
    <w:link w:val="Heading1"/>
    <w:uiPriority w:val="9"/>
    <w:qFormat/>
    <w:rsid w:val="0089799E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aliases w:val="Sub-section Char,H2 Char,h2 Char,h21 Char,Heading Two Char,R2 Char,l2 Char,UNDERRUBRIK 1-2 Char,Head 2 Char,List level 2 Char,Sub-Heading Char,A Char,1st level heading Char,level 2 no toc Char,2nd level Char,Titre2 Char,h:2 Char,2 Char"/>
    <w:basedOn w:val="DefaultParagraphFont"/>
    <w:link w:val="Heading2"/>
    <w:uiPriority w:val="9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aliases w:val="H5 Char,h5 Char,heading 5 + Indent: Left 0.5 in Char,Heading5 Char"/>
    <w:basedOn w:val="DefaultParagraphFont"/>
    <w:link w:val="Heading5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aliases w:val="H7 Char,8 Char"/>
    <w:basedOn w:val="DefaultParagraphFont"/>
    <w:link w:val="Heading7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9799E"/>
    <w:rPr>
      <w:rFonts w:ascii="Times New Roman" w:hAnsi="Times New Roman"/>
      <w:b/>
      <w:sz w:val="24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89799E"/>
    <w:rPr>
      <w:rFonts w:ascii="Times New Roman" w:hAnsi="Times New Roman"/>
      <w:sz w:val="24"/>
      <w:lang w:val="en-GB" w:eastAsia="en-US"/>
    </w:rPr>
  </w:style>
  <w:style w:type="character" w:customStyle="1" w:styleId="ArttitleChar">
    <w:name w:val="Art_title Char"/>
    <w:basedOn w:val="DefaultParagraphFont"/>
    <w:link w:val="Arttitle"/>
    <w:locked/>
    <w:rsid w:val="0089799E"/>
    <w:rPr>
      <w:rFonts w:ascii="Times New Roman" w:hAnsi="Times New Roman"/>
      <w:b/>
      <w:sz w:val="28"/>
      <w:lang w:val="en-GB" w:eastAsia="en-US"/>
    </w:rPr>
  </w:style>
  <w:style w:type="character" w:customStyle="1" w:styleId="CallChar">
    <w:name w:val="Call Char"/>
    <w:basedOn w:val="DefaultParagraphFont"/>
    <w:link w:val="Call"/>
    <w:locked/>
    <w:rsid w:val="0089799E"/>
    <w:rPr>
      <w:rFonts w:ascii="Times New Roman" w:hAnsi="Times New Roman"/>
      <w:i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89799E"/>
    <w:rPr>
      <w:rFonts w:ascii="Times New Roman" w:hAnsi="Times New Roman"/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89799E"/>
    <w:rPr>
      <w:rFonts w:ascii="Times New Roman" w:hAnsi="Times New Roman"/>
      <w:lang w:val="en-GB" w:eastAsia="en-US"/>
    </w:rPr>
  </w:style>
  <w:style w:type="character" w:customStyle="1" w:styleId="TabletitleChar">
    <w:name w:val="Table_title Char"/>
    <w:link w:val="Tabletitle"/>
    <w:locked/>
    <w:rsid w:val="0089799E"/>
    <w:rPr>
      <w:rFonts w:ascii="Times New Roman Bold" w:hAnsi="Times New Roman Bold"/>
      <w:b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89799E"/>
    <w:rPr>
      <w:rFonts w:ascii="Times New Roman" w:hAnsi="Times New Roman"/>
      <w:sz w:val="24"/>
      <w:lang w:val="en-GB" w:eastAsia="en-US"/>
    </w:rPr>
  </w:style>
  <w:style w:type="character" w:customStyle="1" w:styleId="SourceChar">
    <w:name w:val="Source Char"/>
    <w:basedOn w:val="DefaultParagraphFont"/>
    <w:link w:val="Source"/>
    <w:locked/>
    <w:rsid w:val="0089799E"/>
    <w:rPr>
      <w:rFonts w:ascii="Times New Roman" w:hAnsi="Times New Roman"/>
      <w:b/>
      <w:sz w:val="28"/>
      <w:lang w:val="en-GB" w:eastAsia="en-US"/>
    </w:rPr>
  </w:style>
  <w:style w:type="character" w:customStyle="1" w:styleId="TableNoChar">
    <w:name w:val="Table_No Char"/>
    <w:link w:val="TableNo"/>
    <w:locked/>
    <w:rsid w:val="0089799E"/>
    <w:rPr>
      <w:rFonts w:ascii="Times New Roman" w:hAnsi="Times New Roman"/>
      <w:caps/>
      <w:lang w:val="en-GB" w:eastAsia="en-US"/>
    </w:rPr>
  </w:style>
  <w:style w:type="character" w:customStyle="1" w:styleId="Title1Char">
    <w:name w:val="Title 1 Char"/>
    <w:link w:val="Title1"/>
    <w:locked/>
    <w:rsid w:val="0089799E"/>
    <w:rPr>
      <w:rFonts w:ascii="Times New Roman" w:hAnsi="Times New Roman"/>
      <w:caps/>
      <w:sz w:val="28"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89799E"/>
    <w:rPr>
      <w:rFonts w:ascii="Times New Roman Bold" w:hAnsi="Times New Roman Bold" w:cs="Times New Roman Bold"/>
      <w:b/>
      <w:sz w:val="24"/>
      <w:lang w:val="fr-CH" w:eastAsia="en-US"/>
    </w:r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89799E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character" w:styleId="Strong">
    <w:name w:val="Strong"/>
    <w:basedOn w:val="DefaultParagraphFont"/>
    <w:uiPriority w:val="22"/>
    <w:qFormat/>
    <w:rsid w:val="0089799E"/>
    <w:rPr>
      <w:b/>
      <w:bCs/>
    </w:rPr>
  </w:style>
  <w:style w:type="table" w:styleId="TableGrid">
    <w:name w:val="Table Grid"/>
    <w:basedOn w:val="TableNormal"/>
    <w:rsid w:val="0089799E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89799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799E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9799E"/>
    <w:pPr>
      <w:ind w:leftChars="400" w:left="80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799E"/>
    <w:rPr>
      <w:rFonts w:ascii="Times New Roman" w:eastAsia="Batang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89799E"/>
    <w:rPr>
      <w:color w:val="800080" w:themeColor="followedHyperlink"/>
      <w:u w:val="single"/>
    </w:rPr>
  </w:style>
  <w:style w:type="paragraph" w:styleId="Caption">
    <w:name w:val="caption"/>
    <w:aliases w:val="cap,cap Char,Caption Char1 Char,cap Char Char1,Caption Char Char1 Char,cap Char2 Char,cap1,cap2,cap3,cap4,cap5,cap6,cap7,cap8,cap9,cap10,cap11,cap12,cap13,cap14,cap15,cap16,cap17,cap18,cap19,cap20,cap21,cap22,cap23,cap24,cap25,cap26,cap27"/>
    <w:basedOn w:val="Normal"/>
    <w:next w:val="Normal"/>
    <w:link w:val="CaptionChar1"/>
    <w:qFormat/>
    <w:rsid w:val="0089799E"/>
    <w:pPr>
      <w:tabs>
        <w:tab w:val="clear" w:pos="1134"/>
        <w:tab w:val="clear" w:pos="1871"/>
        <w:tab w:val="clear" w:pos="2268"/>
        <w:tab w:val="left" w:pos="4590"/>
      </w:tabs>
      <w:overflowPunct/>
      <w:autoSpaceDE/>
      <w:autoSpaceDN/>
      <w:adjustRightInd/>
      <w:spacing w:after="240"/>
      <w:ind w:left="720" w:hanging="720"/>
      <w:textAlignment w:val="auto"/>
      <w:outlineLvl w:val="0"/>
    </w:pPr>
    <w:rPr>
      <w:rFonts w:eastAsia="MS Mincho"/>
      <w:b/>
      <w:lang w:val="en-US"/>
    </w:rPr>
  </w:style>
  <w:style w:type="paragraph" w:customStyle="1" w:styleId="Rec">
    <w:name w:val="Rec_#"/>
    <w:basedOn w:val="Normal"/>
    <w:next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</w:rPr>
  </w:style>
  <w:style w:type="paragraph" w:customStyle="1" w:styleId="Table">
    <w:name w:val="Table_#"/>
    <w:basedOn w:val="Normal"/>
    <w:next w:val="Tabletitle"/>
    <w:uiPriority w:val="99"/>
    <w:rsid w:val="0089799E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RefText0">
    <w:name w:val="Ref_Text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ind w:left="794" w:hanging="794"/>
      <w:textAlignment w:val="auto"/>
    </w:pPr>
  </w:style>
  <w:style w:type="paragraph" w:customStyle="1" w:styleId="Head">
    <w:name w:val="Head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720"/>
        <w:tab w:val="left" w:pos="6663"/>
      </w:tabs>
      <w:suppressAutoHyphens/>
      <w:autoSpaceDE/>
      <w:autoSpaceDN/>
      <w:adjustRightInd/>
      <w:spacing w:before="0"/>
      <w:textAlignment w:val="auto"/>
    </w:pPr>
    <w:rPr>
      <w:rFonts w:ascii="LMMNHP+BookmanOldStyle" w:eastAsia="MS Mincho" w:hAnsi="LMMNHP+BookmanOldStyle"/>
      <w:color w:val="000000"/>
      <w:kern w:val="2"/>
      <w:szCs w:val="24"/>
      <w:lang w:val="en-US" w:eastAsia="ja-JP"/>
    </w:rPr>
  </w:style>
  <w:style w:type="paragraph" w:customStyle="1" w:styleId="Line">
    <w:name w:val="Line"/>
    <w:basedOn w:val="Normal"/>
    <w:next w:val="Normal"/>
    <w:rsid w:val="0089799E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rFonts w:eastAsia="MS Mincho"/>
      <w:sz w:val="20"/>
    </w:rPr>
  </w:style>
  <w:style w:type="character" w:customStyle="1" w:styleId="Heading1Char1">
    <w:name w:val="Heading 1 Char1"/>
    <w:aliases w:val="título 1 Char1,H1 Char1,h1 Char1,h11 Char1,h12 Char1,h13 Char1,h14 Char1,h15 Char1,h16 Char1,h17 Char1,h111 Char1,h121 Char1,h131 Char1,h141 Char1,h151 Char1,h161 Char1,h18 Char1,h112 Char1,h122 Char1,h132 Char1,h142 Char1,h152 Char1"/>
    <w:rsid w:val="0089799E"/>
    <w:rPr>
      <w:b/>
      <w:sz w:val="24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SimSun" w:hAnsiTheme="majorHAnsi" w:cstheme="majorBidi"/>
      <w:b/>
      <w:bCs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89799E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href">
    <w:name w:val="href"/>
    <w:rsid w:val="0089799E"/>
    <w:rPr>
      <w:rFonts w:cs="Times New Roman"/>
    </w:rPr>
  </w:style>
  <w:style w:type="paragraph" w:styleId="BodyText">
    <w:name w:val="Body Text"/>
    <w:aliases w:val="b"/>
    <w:basedOn w:val="Normal"/>
    <w:link w:val="BodyTextChar"/>
    <w:qFormat/>
    <w:rsid w:val="0089799E"/>
    <w:pPr>
      <w:tabs>
        <w:tab w:val="clear" w:pos="1134"/>
        <w:tab w:val="clear" w:pos="1871"/>
        <w:tab w:val="clear" w:pos="2268"/>
        <w:tab w:val="left" w:pos="720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after="120"/>
      <w:textAlignment w:val="auto"/>
    </w:pPr>
    <w:rPr>
      <w:rFonts w:ascii="LMMNHP+BookmanOldStyle" w:hAnsi="LMMNHP+BookmanOldStyle"/>
      <w:color w:val="000000"/>
      <w:kern w:val="2"/>
      <w:szCs w:val="24"/>
      <w:lang w:val="en-US" w:eastAsia="ja-JP"/>
    </w:rPr>
  </w:style>
  <w:style w:type="character" w:customStyle="1" w:styleId="BodyTextChar">
    <w:name w:val="Body Text Char"/>
    <w:aliases w:val="b Char"/>
    <w:basedOn w:val="DefaultParagraphFont"/>
    <w:link w:val="BodyText"/>
    <w:rsid w:val="0089799E"/>
    <w:rPr>
      <w:rFonts w:ascii="LMMNHP+BookmanOldStyle" w:eastAsia="Batang" w:hAnsi="LMMNHP+BookmanOldStyle"/>
      <w:color w:val="000000"/>
      <w:kern w:val="2"/>
      <w:sz w:val="24"/>
      <w:szCs w:val="24"/>
      <w:lang w:eastAsia="ja-JP"/>
    </w:rPr>
  </w:style>
  <w:style w:type="paragraph" w:customStyle="1" w:styleId="AnnexNoTitle">
    <w:name w:val="Annex_NoTitle"/>
    <w:basedOn w:val="Normal"/>
    <w:next w:val="Normalaftertitle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  <w:rsid w:val="0089799E"/>
  </w:style>
  <w:style w:type="paragraph" w:customStyle="1" w:styleId="TableLegend0">
    <w:name w:val="Table_Legend"/>
    <w:basedOn w:val="TableText0"/>
    <w:uiPriority w:val="99"/>
    <w:rsid w:val="0089799E"/>
    <w:pPr>
      <w:spacing w:before="120"/>
    </w:pPr>
  </w:style>
  <w:style w:type="paragraph" w:customStyle="1" w:styleId="TableText0">
    <w:name w:val="Table_Text"/>
    <w:basedOn w:val="Normal"/>
    <w:link w:val="TableTextChar0"/>
    <w:uiPriority w:val="99"/>
    <w:rsid w:val="0089799E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sz w:val="22"/>
    </w:rPr>
  </w:style>
  <w:style w:type="paragraph" w:customStyle="1" w:styleId="TableTitle0">
    <w:name w:val="Table_Title"/>
    <w:basedOn w:val="Table"/>
    <w:next w:val="TableText0"/>
    <w:rsid w:val="0089799E"/>
    <w:pPr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b/>
      <w:caps w:val="0"/>
    </w:rPr>
  </w:style>
  <w:style w:type="paragraph" w:customStyle="1" w:styleId="TableHead0">
    <w:name w:val="Table_Head"/>
    <w:basedOn w:val="TableText0"/>
    <w:uiPriority w:val="99"/>
    <w:rsid w:val="0089799E"/>
    <w:pPr>
      <w:keepNext/>
      <w:spacing w:before="80" w:after="80"/>
      <w:jc w:val="center"/>
    </w:pPr>
    <w:rPr>
      <w:b/>
    </w:rPr>
  </w:style>
  <w:style w:type="paragraph" w:customStyle="1" w:styleId="FigureLegend0">
    <w:name w:val="Figure_Legend"/>
    <w:basedOn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0" w:after="20"/>
      <w:textAlignment w:val="auto"/>
    </w:pPr>
    <w:rPr>
      <w:sz w:val="18"/>
    </w:rPr>
  </w:style>
  <w:style w:type="paragraph" w:customStyle="1" w:styleId="Figure0">
    <w:name w:val="Figure_#"/>
    <w:basedOn w:val="Table"/>
    <w:next w:val="FigureTitle0"/>
    <w:uiPriority w:val="99"/>
    <w:rsid w:val="0089799E"/>
    <w:pPr>
      <w:tabs>
        <w:tab w:val="clear" w:pos="794"/>
        <w:tab w:val="clear" w:pos="1191"/>
        <w:tab w:val="clear" w:pos="1588"/>
        <w:tab w:val="clear" w:pos="1985"/>
      </w:tabs>
      <w:spacing w:before="480"/>
    </w:pPr>
  </w:style>
  <w:style w:type="paragraph" w:customStyle="1" w:styleId="FigureTitle0">
    <w:name w:val="Figure_Title"/>
    <w:basedOn w:val="TableTitle0"/>
    <w:next w:val="Normal"/>
    <w:uiPriority w:val="99"/>
    <w:rsid w:val="0089799E"/>
    <w:pPr>
      <w:keepNext w:val="0"/>
      <w:spacing w:after="480"/>
    </w:pPr>
  </w:style>
  <w:style w:type="paragraph" w:customStyle="1" w:styleId="Annex">
    <w:name w:val="Annex_#"/>
    <w:basedOn w:val="Normal"/>
    <w:next w:val="AnnexRef0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80"/>
      <w:jc w:val="center"/>
      <w:textAlignment w:val="auto"/>
    </w:pPr>
    <w:rPr>
      <w:caps/>
    </w:rPr>
  </w:style>
  <w:style w:type="paragraph" w:customStyle="1" w:styleId="AnnexRef0">
    <w:name w:val="Annex_Ref"/>
    <w:basedOn w:val="Normal"/>
    <w:next w:val="AnnexTitle0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</w:style>
  <w:style w:type="paragraph" w:customStyle="1" w:styleId="AnnexTitle0">
    <w:name w:val="Annex_Title"/>
    <w:basedOn w:val="Normal"/>
    <w:next w:val="Normalaftertitle0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280"/>
      <w:jc w:val="center"/>
      <w:textAlignment w:val="auto"/>
    </w:pPr>
    <w:rPr>
      <w:b/>
    </w:rPr>
  </w:style>
  <w:style w:type="paragraph" w:customStyle="1" w:styleId="Appendix">
    <w:name w:val="Appendix_#"/>
    <w:basedOn w:val="Annex"/>
    <w:next w:val="AppendixRef0"/>
    <w:uiPriority w:val="99"/>
    <w:rsid w:val="0089799E"/>
  </w:style>
  <w:style w:type="paragraph" w:customStyle="1" w:styleId="AppendixRef0">
    <w:name w:val="Appendix_Ref"/>
    <w:basedOn w:val="AnnexRef0"/>
    <w:next w:val="AppendixTitle0"/>
    <w:uiPriority w:val="99"/>
    <w:rsid w:val="0089799E"/>
  </w:style>
  <w:style w:type="paragraph" w:customStyle="1" w:styleId="AppendixTitle0">
    <w:name w:val="Appendix_Title"/>
    <w:basedOn w:val="AnnexTitle0"/>
    <w:next w:val="Normalaftertitle0"/>
    <w:uiPriority w:val="99"/>
    <w:rsid w:val="0089799E"/>
  </w:style>
  <w:style w:type="paragraph" w:customStyle="1" w:styleId="RefTitle0">
    <w:name w:val="Ref_Title"/>
    <w:basedOn w:val="Normal"/>
    <w:next w:val="RefText0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/>
      <w:jc w:val="center"/>
      <w:textAlignment w:val="auto"/>
    </w:pPr>
    <w:rPr>
      <w:caps/>
    </w:rPr>
  </w:style>
  <w:style w:type="paragraph" w:customStyle="1" w:styleId="RecTitle0">
    <w:name w:val="Rec_Title"/>
    <w:basedOn w:val="Normal"/>
    <w:next w:val="Heading1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/>
      <w:jc w:val="center"/>
      <w:textAlignment w:val="auto"/>
    </w:pPr>
    <w:rPr>
      <w:b/>
      <w:caps/>
    </w:rPr>
  </w:style>
  <w:style w:type="paragraph" w:customStyle="1" w:styleId="call0">
    <w:name w:val="call"/>
    <w:basedOn w:val="Normal"/>
    <w:next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60"/>
      <w:ind w:left="794"/>
      <w:textAlignment w:val="auto"/>
    </w:pPr>
    <w:rPr>
      <w:i/>
    </w:rPr>
  </w:style>
  <w:style w:type="paragraph" w:styleId="List">
    <w:name w:val="List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1701"/>
        <w:tab w:val="left" w:pos="2127"/>
      </w:tabs>
      <w:overflowPunct/>
      <w:autoSpaceDE/>
      <w:autoSpaceDN/>
      <w:adjustRightInd/>
      <w:spacing w:before="0"/>
      <w:ind w:left="2127" w:hanging="2127"/>
      <w:textAlignment w:val="auto"/>
    </w:pPr>
  </w:style>
  <w:style w:type="paragraph" w:customStyle="1" w:styleId="Infodoc">
    <w:name w:val="Infodoc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1418"/>
      </w:tabs>
      <w:overflowPunct/>
      <w:autoSpaceDE/>
      <w:autoSpaceDN/>
      <w:adjustRightInd/>
      <w:spacing w:before="0"/>
      <w:ind w:left="1418" w:hanging="1418"/>
      <w:textAlignment w:val="auto"/>
    </w:pPr>
  </w:style>
  <w:style w:type="paragraph" w:customStyle="1" w:styleId="Part">
    <w:name w:val="Part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1276"/>
        <w:tab w:val="left" w:pos="1701"/>
      </w:tabs>
      <w:overflowPunct/>
      <w:autoSpaceDE/>
      <w:autoSpaceDN/>
      <w:adjustRightInd/>
      <w:spacing w:before="200"/>
      <w:ind w:left="1701" w:hanging="1701"/>
      <w:textAlignment w:val="auto"/>
    </w:pPr>
    <w:rPr>
      <w:caps/>
    </w:rPr>
  </w:style>
  <w:style w:type="paragraph" w:customStyle="1" w:styleId="Address">
    <w:name w:val="Address"/>
    <w:basedOn w:val="Normal"/>
    <w:uiPriority w:val="99"/>
    <w:rsid w:val="0089799E"/>
    <w:pPr>
      <w:tabs>
        <w:tab w:val="clear" w:pos="1134"/>
        <w:tab w:val="clear" w:pos="1871"/>
        <w:tab w:val="clear" w:pos="2268"/>
        <w:tab w:val="left" w:pos="4820"/>
        <w:tab w:val="left" w:pos="5529"/>
      </w:tabs>
      <w:overflowPunct/>
      <w:autoSpaceDE/>
      <w:autoSpaceDN/>
      <w:adjustRightInd/>
      <w:spacing w:before="0"/>
      <w:ind w:left="794"/>
      <w:textAlignment w:val="auto"/>
    </w:pPr>
  </w:style>
  <w:style w:type="paragraph" w:customStyle="1" w:styleId="Keywords">
    <w:name w:val="Keywords"/>
    <w:basedOn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94" w:hanging="794"/>
      <w:textAlignment w:val="auto"/>
    </w:pPr>
  </w:style>
  <w:style w:type="paragraph" w:customStyle="1" w:styleId="EquationLegend0">
    <w:name w:val="Equation_Legend"/>
    <w:basedOn w:val="Normal"/>
    <w:uiPriority w:val="99"/>
    <w:rsid w:val="0089799E"/>
    <w:pPr>
      <w:tabs>
        <w:tab w:val="clear" w:pos="1134"/>
        <w:tab w:val="clear" w:pos="1871"/>
        <w:tab w:val="clear" w:pos="2268"/>
        <w:tab w:val="right" w:pos="1531"/>
        <w:tab w:val="left" w:pos="1701"/>
      </w:tabs>
      <w:overflowPunct/>
      <w:autoSpaceDE/>
      <w:autoSpaceDN/>
      <w:adjustRightInd/>
      <w:spacing w:before="80"/>
      <w:ind w:left="1701" w:hanging="1701"/>
      <w:textAlignment w:val="auto"/>
    </w:pPr>
  </w:style>
  <w:style w:type="paragraph" w:customStyle="1" w:styleId="meeting">
    <w:name w:val="meeting"/>
    <w:basedOn w:val="Head"/>
    <w:next w:val="Head"/>
    <w:uiPriority w:val="99"/>
    <w:rsid w:val="0089799E"/>
    <w:pPr>
      <w:tabs>
        <w:tab w:val="clear" w:pos="720"/>
        <w:tab w:val="left" w:pos="7371"/>
      </w:tabs>
      <w:suppressAutoHyphens w:val="0"/>
      <w:overflowPunct/>
      <w:spacing w:after="560"/>
    </w:pPr>
    <w:rPr>
      <w:rFonts w:ascii="Times New Roman" w:eastAsia="Times New Roman" w:hAnsi="Times New Roman"/>
      <w:color w:val="auto"/>
      <w:kern w:val="0"/>
      <w:szCs w:val="20"/>
      <w:lang w:val="en-GB" w:eastAsia="en-US"/>
    </w:rPr>
  </w:style>
  <w:style w:type="paragraph" w:customStyle="1" w:styleId="listitem">
    <w:name w:val="listitem"/>
    <w:basedOn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Qlist">
    <w:name w:val="Qlist"/>
    <w:basedOn w:val="Normal"/>
    <w:uiPriority w:val="99"/>
    <w:rsid w:val="0089799E"/>
    <w:pPr>
      <w:tabs>
        <w:tab w:val="clear" w:pos="1134"/>
        <w:tab w:val="clear" w:pos="1871"/>
        <w:tab w:val="left" w:pos="1843"/>
      </w:tabs>
      <w:overflowPunct/>
      <w:autoSpaceDE/>
      <w:autoSpaceDN/>
      <w:adjustRightInd/>
      <w:spacing w:before="0"/>
      <w:ind w:left="2268" w:hanging="2268"/>
      <w:textAlignment w:val="auto"/>
    </w:pPr>
    <w:rPr>
      <w:b/>
    </w:rPr>
  </w:style>
  <w:style w:type="paragraph" w:customStyle="1" w:styleId="Subject">
    <w:name w:val="Subject"/>
    <w:basedOn w:val="Normal"/>
    <w:next w:val="Source"/>
    <w:uiPriority w:val="99"/>
    <w:rsid w:val="0089799E"/>
    <w:pPr>
      <w:tabs>
        <w:tab w:val="clear" w:pos="1871"/>
        <w:tab w:val="clear" w:pos="2268"/>
      </w:tabs>
      <w:overflowPunct/>
      <w:autoSpaceDE/>
      <w:autoSpaceDN/>
      <w:adjustRightInd/>
      <w:spacing w:before="0"/>
      <w:ind w:left="1134" w:hanging="1134"/>
      <w:textAlignment w:val="auto"/>
    </w:pPr>
  </w:style>
  <w:style w:type="paragraph" w:customStyle="1" w:styleId="Object">
    <w:name w:val="Object"/>
    <w:basedOn w:val="Subject"/>
    <w:next w:val="Subject"/>
    <w:uiPriority w:val="99"/>
    <w:rsid w:val="0089799E"/>
  </w:style>
  <w:style w:type="paragraph" w:customStyle="1" w:styleId="Data">
    <w:name w:val="Data"/>
    <w:basedOn w:val="Subject"/>
    <w:next w:val="Subject"/>
    <w:uiPriority w:val="99"/>
    <w:rsid w:val="0089799E"/>
  </w:style>
  <w:style w:type="paragraph" w:customStyle="1" w:styleId="Statement">
    <w:name w:val="Statement"/>
    <w:basedOn w:val="SpecialFooter"/>
    <w:uiPriority w:val="99"/>
    <w:rsid w:val="0089799E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textAlignment w:val="auto"/>
    </w:pPr>
    <w:rPr>
      <w:b/>
      <w:sz w:val="22"/>
      <w:u w:val="single"/>
    </w:rPr>
  </w:style>
  <w:style w:type="paragraph" w:customStyle="1" w:styleId="headingb0">
    <w:name w:val="heading_b"/>
    <w:basedOn w:val="Heading3"/>
    <w:next w:val="Normal"/>
    <w:uiPriority w:val="99"/>
    <w:rsid w:val="0089799E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</w:style>
  <w:style w:type="paragraph" w:customStyle="1" w:styleId="headingi0">
    <w:name w:val="heading_i"/>
    <w:basedOn w:val="Heading3"/>
    <w:next w:val="Normal"/>
    <w:uiPriority w:val="99"/>
    <w:rsid w:val="0089799E"/>
    <w:pPr>
      <w:numPr>
        <w:ilvl w:val="2"/>
      </w:num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1134" w:hanging="1134"/>
      <w:textAlignment w:val="auto"/>
      <w:outlineLvl w:val="9"/>
    </w:pPr>
    <w:rPr>
      <w:b w:val="0"/>
      <w:i/>
    </w:rPr>
  </w:style>
  <w:style w:type="paragraph" w:customStyle="1" w:styleId="Rientra1">
    <w:name w:val="Rientra1"/>
    <w:basedOn w:val="Normal"/>
    <w:uiPriority w:val="99"/>
    <w:rsid w:val="0089799E"/>
    <w:pPr>
      <w:numPr>
        <w:numId w:val="1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sz w:val="20"/>
    </w:rPr>
  </w:style>
  <w:style w:type="paragraph" w:customStyle="1" w:styleId="B1">
    <w:name w:val="B1"/>
    <w:basedOn w:val="List"/>
    <w:uiPriority w:val="99"/>
    <w:rsid w:val="0089799E"/>
    <w:pPr>
      <w:numPr>
        <w:numId w:val="2"/>
      </w:numPr>
      <w:tabs>
        <w:tab w:val="clear" w:pos="1701"/>
        <w:tab w:val="clear" w:pos="2127"/>
      </w:tabs>
      <w:spacing w:after="60"/>
      <w:ind w:left="720" w:hanging="360"/>
    </w:pPr>
  </w:style>
  <w:style w:type="paragraph" w:customStyle="1" w:styleId="PointBullet1a">
    <w:name w:val="PointBullet1(a)"/>
    <w:basedOn w:val="Normal"/>
    <w:autoRedefine/>
    <w:uiPriority w:val="99"/>
    <w:rsid w:val="0089799E"/>
    <w:pPr>
      <w:tabs>
        <w:tab w:val="clear" w:pos="1134"/>
        <w:tab w:val="clear" w:pos="1871"/>
        <w:tab w:val="clear" w:pos="2268"/>
        <w:tab w:val="num" w:pos="425"/>
        <w:tab w:val="left" w:pos="1560"/>
        <w:tab w:val="left" w:pos="4320"/>
      </w:tabs>
      <w:overflowPunct/>
      <w:autoSpaceDE/>
      <w:autoSpaceDN/>
      <w:adjustRightInd/>
      <w:spacing w:before="60" w:after="60"/>
      <w:ind w:left="1200" w:hanging="425"/>
      <w:jc w:val="both"/>
      <w:textAlignment w:val="auto"/>
    </w:pPr>
    <w:rPr>
      <w:b/>
      <w:sz w:val="20"/>
      <w:lang w:val="en-US"/>
    </w:rPr>
  </w:style>
  <w:style w:type="paragraph" w:customStyle="1" w:styleId="toc01i">
    <w:name w:val="toc01i"/>
    <w:basedOn w:val="toc01"/>
    <w:uiPriority w:val="99"/>
    <w:rsid w:val="0089799E"/>
    <w:pPr>
      <w:numPr>
        <w:numId w:val="0"/>
      </w:numPr>
      <w:tabs>
        <w:tab w:val="num" w:pos="425"/>
      </w:tabs>
      <w:ind w:left="425" w:hanging="425"/>
    </w:pPr>
    <w:rPr>
      <w:i/>
    </w:rPr>
  </w:style>
  <w:style w:type="paragraph" w:customStyle="1" w:styleId="toc01">
    <w:name w:val="toc01"/>
    <w:basedOn w:val="Normal"/>
    <w:uiPriority w:val="99"/>
    <w:rsid w:val="0089799E"/>
    <w:pPr>
      <w:numPr>
        <w:numId w:val="3"/>
      </w:numPr>
      <w:tabs>
        <w:tab w:val="clear" w:pos="425"/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136" w:after="60"/>
      <w:ind w:left="284" w:hanging="284"/>
      <w:textAlignment w:val="auto"/>
    </w:pPr>
  </w:style>
  <w:style w:type="paragraph" w:customStyle="1" w:styleId="B1Sft">
    <w:name w:val="B1Sft"/>
    <w:basedOn w:val="B1"/>
    <w:uiPriority w:val="99"/>
    <w:rsid w:val="0089799E"/>
    <w:pPr>
      <w:tabs>
        <w:tab w:val="clear" w:pos="425"/>
        <w:tab w:val="num" w:pos="360"/>
      </w:tabs>
      <w:ind w:left="1080"/>
    </w:pPr>
  </w:style>
  <w:style w:type="paragraph" w:customStyle="1" w:styleId="1">
    <w:name w:val="½À²Ù1"/>
    <w:basedOn w:val="Normal"/>
    <w:uiPriority w:val="99"/>
    <w:rsid w:val="0089799E"/>
    <w:pPr>
      <w:numPr>
        <w:numId w:val="4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b/>
      <w:i/>
    </w:rPr>
  </w:style>
  <w:style w:type="paragraph" w:customStyle="1" w:styleId="Reference">
    <w:name w:val="Reference"/>
    <w:basedOn w:val="Normal"/>
    <w:uiPriority w:val="99"/>
    <w:rsid w:val="0089799E"/>
    <w:pPr>
      <w:tabs>
        <w:tab w:val="clear" w:pos="1134"/>
        <w:tab w:val="clear" w:pos="1871"/>
        <w:tab w:val="clear" w:pos="2268"/>
        <w:tab w:val="num" w:pos="360"/>
      </w:tabs>
      <w:overflowPunct/>
      <w:autoSpaceDE/>
      <w:autoSpaceDN/>
      <w:adjustRightInd/>
      <w:spacing w:before="0"/>
      <w:ind w:left="360" w:hanging="360"/>
      <w:textAlignment w:val="auto"/>
    </w:pPr>
    <w:rPr>
      <w:rFonts w:eastAsia="MS Mincho"/>
      <w:sz w:val="20"/>
      <w:lang w:eastAsia="ja-JP"/>
    </w:rPr>
  </w:style>
  <w:style w:type="paragraph" w:customStyle="1" w:styleId="a0">
    <w:name w:val="½"/>
    <w:basedOn w:val="Normal"/>
    <w:uiPriority w:val="99"/>
    <w:rsid w:val="0089799E"/>
    <w:pPr>
      <w:tabs>
        <w:tab w:val="clear" w:pos="1134"/>
        <w:tab w:val="clear" w:pos="1871"/>
        <w:tab w:val="clear" w:pos="2268"/>
        <w:tab w:val="num" w:pos="425"/>
      </w:tabs>
      <w:overflowPunct/>
      <w:autoSpaceDE/>
      <w:autoSpaceDN/>
      <w:adjustRightInd/>
      <w:spacing w:before="0"/>
      <w:ind w:left="425" w:hanging="425"/>
      <w:textAlignment w:val="auto"/>
    </w:pPr>
    <w:rPr>
      <w:rFonts w:eastAsia="SimSun"/>
      <w:b/>
      <w:i/>
      <w:lang w:eastAsia="zh-CN"/>
    </w:rPr>
  </w:style>
  <w:style w:type="paragraph" w:customStyle="1" w:styleId="Edt-ind">
    <w:name w:val="Edt-ind"/>
    <w:basedOn w:val="a0"/>
    <w:uiPriority w:val="99"/>
    <w:rsid w:val="0089799E"/>
  </w:style>
  <w:style w:type="paragraph" w:styleId="BodyText2">
    <w:name w:val="Body Text 2"/>
    <w:basedOn w:val="Normal"/>
    <w:link w:val="BodyText2Char"/>
    <w:uiPriority w:val="99"/>
    <w:rsid w:val="0089799E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89799E"/>
    <w:rPr>
      <w:rFonts w:ascii="Times New Roman" w:hAnsi="Times New Roman"/>
      <w:sz w:val="24"/>
      <w:lang w:eastAsia="en-US"/>
    </w:rPr>
  </w:style>
  <w:style w:type="paragraph" w:customStyle="1" w:styleId="Blanc">
    <w:name w:val="Blanc"/>
    <w:basedOn w:val="Normal"/>
    <w:next w:val="TableText0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16"/>
    </w:rPr>
  </w:style>
  <w:style w:type="paragraph" w:styleId="ListBullet">
    <w:name w:val="List Bullet"/>
    <w:basedOn w:val="List"/>
    <w:uiPriority w:val="99"/>
    <w:rsid w:val="0089799E"/>
    <w:pPr>
      <w:tabs>
        <w:tab w:val="clear" w:pos="1701"/>
        <w:tab w:val="clear" w:pos="212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</w:rPr>
  </w:style>
  <w:style w:type="paragraph" w:customStyle="1" w:styleId="TH">
    <w:name w:val="TH"/>
    <w:basedOn w:val="Normal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uiPriority w:val="99"/>
    <w:rsid w:val="0089799E"/>
    <w:pPr>
      <w:keepNext w:val="0"/>
      <w:spacing w:before="0" w:after="240"/>
    </w:pPr>
  </w:style>
  <w:style w:type="paragraph" w:customStyle="1" w:styleId="FigureNoBR">
    <w:name w:val="Figure_No_BR"/>
    <w:basedOn w:val="Normal"/>
    <w:next w:val="FiguretitleBR"/>
    <w:uiPriority w:val="99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after="120"/>
      <w:jc w:val="center"/>
      <w:textAlignment w:val="auto"/>
    </w:pPr>
    <w:rPr>
      <w:caps/>
    </w:rPr>
  </w:style>
  <w:style w:type="paragraph" w:customStyle="1" w:styleId="FiguretitleBR">
    <w:name w:val="Figure_title_BR"/>
    <w:basedOn w:val="TabletitleBR"/>
    <w:next w:val="Figurewithouttitle"/>
    <w:uiPriority w:val="99"/>
    <w:rsid w:val="0089799E"/>
    <w:pPr>
      <w:keepNext w:val="0"/>
      <w:spacing w:after="480"/>
    </w:pPr>
  </w:style>
  <w:style w:type="paragraph" w:customStyle="1" w:styleId="TabletitleBR">
    <w:name w:val="Table_title_BR"/>
    <w:basedOn w:val="Normal"/>
    <w:next w:val="Tablehead"/>
    <w:rsid w:val="0089799E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paragraph" w:customStyle="1" w:styleId="body">
    <w:name w:val="body"/>
    <w:basedOn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jc w:val="both"/>
      <w:textAlignment w:val="auto"/>
    </w:pPr>
    <w:rPr>
      <w:lang w:val="en-US"/>
    </w:rPr>
  </w:style>
  <w:style w:type="paragraph" w:styleId="BodyTextIndent">
    <w:name w:val="Body Text Indent"/>
    <w:basedOn w:val="Normal"/>
    <w:link w:val="BodyTextIndentChar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ind w:left="360"/>
      <w:textAlignment w:val="auto"/>
    </w:pPr>
  </w:style>
  <w:style w:type="character" w:customStyle="1" w:styleId="BodyTextIndentChar">
    <w:name w:val="Body Text Indent Char"/>
    <w:basedOn w:val="DefaultParagraphFont"/>
    <w:link w:val="BodyTextIndent"/>
    <w:rsid w:val="0089799E"/>
    <w:rPr>
      <w:rFonts w:ascii="Times New Roman" w:hAnsi="Times New Roman"/>
      <w:sz w:val="24"/>
      <w:lang w:val="en-GB" w:eastAsia="en-US"/>
    </w:rPr>
  </w:style>
  <w:style w:type="paragraph" w:customStyle="1" w:styleId="B2">
    <w:name w:val="B2"/>
    <w:basedOn w:val="List2"/>
    <w:uiPriority w:val="99"/>
    <w:rsid w:val="0089799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</w:rPr>
  </w:style>
  <w:style w:type="paragraph" w:styleId="List2">
    <w:name w:val="List 2"/>
    <w:basedOn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uiPriority w:val="99"/>
    <w:locked/>
    <w:rsid w:val="0089799E"/>
    <w:rPr>
      <w:sz w:val="22"/>
      <w:lang w:val="en-GB" w:eastAsia="en-US"/>
    </w:rPr>
  </w:style>
  <w:style w:type="character" w:customStyle="1" w:styleId="FooterChar1">
    <w:name w:val="Footer Char1"/>
    <w:aliases w:val="footer odd Char1,fo Char1"/>
    <w:basedOn w:val="DefaultParagraphFont"/>
    <w:uiPriority w:val="99"/>
    <w:locked/>
    <w:rsid w:val="0089799E"/>
    <w:rPr>
      <w:rFonts w:ascii="Times New Roman" w:hAnsi="Times New Roman" w:cs="Times New Roman"/>
      <w:caps/>
      <w:noProof/>
      <w:sz w:val="16"/>
      <w:lang w:val="en-GB" w:eastAsia="en-US"/>
    </w:rPr>
  </w:style>
  <w:style w:type="paragraph" w:customStyle="1" w:styleId="Tablefin">
    <w:name w:val="Table_fin"/>
    <w:basedOn w:val="Normal"/>
    <w:next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both"/>
      <w:textAlignment w:val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799E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sz w:val="20"/>
      <w:lang w:eastAsia="zh-CN"/>
    </w:rPr>
  </w:style>
  <w:style w:type="character" w:customStyle="1" w:styleId="CommentTextChar1">
    <w:name w:val="Comment Text Char1"/>
    <w:basedOn w:val="DefaultParagraphFont"/>
    <w:rsid w:val="008979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799E"/>
    <w:rPr>
      <w:rFonts w:ascii="Times New Roman" w:hAnsi="Times New Roman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9799E"/>
    <w:rPr>
      <w:b/>
      <w:bCs/>
    </w:rPr>
  </w:style>
  <w:style w:type="character" w:customStyle="1" w:styleId="CommentSubjectChar1">
    <w:name w:val="Comment Subject Char1"/>
    <w:basedOn w:val="CommentTextChar1"/>
    <w:rsid w:val="0089799E"/>
    <w:rPr>
      <w:rFonts w:ascii="Times New Roman" w:hAnsi="Times New Roman"/>
      <w:b/>
      <w:bCs/>
      <w:lang w:val="en-GB" w:eastAsia="en-US"/>
    </w:rPr>
  </w:style>
  <w:style w:type="paragraph" w:customStyle="1" w:styleId="HeadingSum">
    <w:name w:val="Heading_Sum"/>
    <w:basedOn w:val="Headingb"/>
    <w:next w:val="Normal"/>
    <w:rsid w:val="0089799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hAnsi="Times New Roman" w:cs="Times New Roman"/>
      <w:sz w:val="22"/>
      <w:lang w:val="es-ES_tradnl"/>
    </w:rPr>
  </w:style>
  <w:style w:type="paragraph" w:customStyle="1" w:styleId="tocpart">
    <w:name w:val="tocpart"/>
    <w:basedOn w:val="Normal"/>
    <w:rsid w:val="0089799E"/>
    <w:pPr>
      <w:tabs>
        <w:tab w:val="clear" w:pos="1134"/>
        <w:tab w:val="clear" w:pos="1871"/>
        <w:tab w:val="clear" w:pos="2268"/>
        <w:tab w:val="left" w:pos="2693"/>
        <w:tab w:val="left" w:pos="8789"/>
        <w:tab w:val="right" w:pos="9639"/>
      </w:tabs>
      <w:ind w:left="2693" w:hanging="2693"/>
      <w:jc w:val="both"/>
    </w:pPr>
    <w:rPr>
      <w:lang w:val="fr-FR"/>
    </w:rPr>
  </w:style>
  <w:style w:type="paragraph" w:customStyle="1" w:styleId="toctemp">
    <w:name w:val="toctemp"/>
    <w:basedOn w:val="Normal"/>
    <w:rsid w:val="0089799E"/>
    <w:pPr>
      <w:tabs>
        <w:tab w:val="clear" w:pos="1134"/>
        <w:tab w:val="clear" w:pos="1871"/>
        <w:tab w:val="clear" w:pos="2268"/>
        <w:tab w:val="left" w:pos="2693"/>
        <w:tab w:val="left" w:leader="dot" w:pos="8789"/>
        <w:tab w:val="right" w:pos="9639"/>
      </w:tabs>
      <w:ind w:left="2693" w:right="964" w:hanging="2693"/>
      <w:jc w:val="both"/>
    </w:pPr>
    <w:rPr>
      <w:lang w:val="fr-FR"/>
    </w:rPr>
  </w:style>
  <w:style w:type="paragraph" w:customStyle="1" w:styleId="Summary">
    <w:name w:val="Summary"/>
    <w:basedOn w:val="Normal"/>
    <w:next w:val="Normalaftertitle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480"/>
      <w:jc w:val="both"/>
    </w:pPr>
    <w:rPr>
      <w:sz w:val="22"/>
      <w:lang w:val="es-ES_tradnl"/>
    </w:rPr>
  </w:style>
  <w:style w:type="character" w:styleId="CommentReference">
    <w:name w:val="annotation reference"/>
    <w:basedOn w:val="DefaultParagraphFont"/>
    <w:rsid w:val="0089799E"/>
    <w:rPr>
      <w:sz w:val="16"/>
      <w:szCs w:val="16"/>
    </w:rPr>
  </w:style>
  <w:style w:type="paragraph" w:styleId="DocumentMap">
    <w:name w:val="Document Map"/>
    <w:basedOn w:val="Normal"/>
    <w:link w:val="DocumentMapChar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jc w:val="both"/>
    </w:pPr>
    <w:rPr>
      <w:rFonts w:ascii="MS UI Gothic" w:eastAsia="MS UI Gothic"/>
      <w:sz w:val="18"/>
      <w:szCs w:val="18"/>
      <w:lang w:val="fr-FR"/>
    </w:rPr>
  </w:style>
  <w:style w:type="character" w:customStyle="1" w:styleId="DocumentMapChar">
    <w:name w:val="Document Map Char"/>
    <w:basedOn w:val="DefaultParagraphFont"/>
    <w:link w:val="DocumentMap"/>
    <w:rsid w:val="0089799E"/>
    <w:rPr>
      <w:rFonts w:ascii="MS UI Gothic" w:eastAsia="MS UI Gothic" w:hAnsi="Times New Roman"/>
      <w:sz w:val="18"/>
      <w:szCs w:val="18"/>
      <w:lang w:val="fr-FR" w:eastAsia="en-US"/>
    </w:rPr>
  </w:style>
  <w:style w:type="character" w:styleId="Emphasis">
    <w:name w:val="Emphasis"/>
    <w:basedOn w:val="DefaultParagraphFont"/>
    <w:uiPriority w:val="20"/>
    <w:qFormat/>
    <w:rsid w:val="0089799E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89799E"/>
  </w:style>
  <w:style w:type="paragraph" w:customStyle="1" w:styleId="AnnexNotitle0">
    <w:name w:val="Annex_No &amp; title"/>
    <w:basedOn w:val="Normal"/>
    <w:next w:val="Normalaftertitle"/>
    <w:rsid w:val="0089799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bCs/>
      <w:sz w:val="28"/>
      <w:szCs w:val="28"/>
    </w:rPr>
  </w:style>
  <w:style w:type="paragraph" w:customStyle="1" w:styleId="TableNoBR">
    <w:name w:val="Table_No_BR"/>
    <w:basedOn w:val="Normal"/>
    <w:next w:val="TabletitleBR"/>
    <w:rsid w:val="0089799E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caps/>
      <w:szCs w:val="24"/>
    </w:rPr>
  </w:style>
  <w:style w:type="paragraph" w:customStyle="1" w:styleId="FigureNotitle">
    <w:name w:val="Figure_No &amp; title"/>
    <w:basedOn w:val="Normal"/>
    <w:next w:val="Normalaftertitle"/>
    <w:rsid w:val="0089799E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  <w:bCs/>
      <w:szCs w:val="24"/>
    </w:rPr>
  </w:style>
  <w:style w:type="paragraph" w:customStyle="1" w:styleId="AppendixNotitle0">
    <w:name w:val="Appendix_No &amp; title"/>
    <w:basedOn w:val="AnnexNotitle0"/>
    <w:next w:val="Normalaftertitle"/>
    <w:rsid w:val="0089799E"/>
  </w:style>
  <w:style w:type="paragraph" w:styleId="BodyTextIndent2">
    <w:name w:val="Body Text Indent 2"/>
    <w:basedOn w:val="Normal"/>
    <w:link w:val="BodyTextIndent2Char"/>
    <w:rsid w:val="0089799E"/>
    <w:pPr>
      <w:tabs>
        <w:tab w:val="clear" w:pos="1134"/>
        <w:tab w:val="clear" w:pos="1871"/>
        <w:tab w:val="clear" w:pos="2268"/>
        <w:tab w:val="left" w:pos="720"/>
        <w:tab w:val="left" w:pos="1191"/>
        <w:tab w:val="left" w:pos="1588"/>
        <w:tab w:val="left" w:pos="1985"/>
      </w:tabs>
      <w:ind w:left="720" w:hanging="720"/>
      <w:jc w:val="both"/>
    </w:pPr>
    <w:rPr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89799E"/>
    <w:rPr>
      <w:rFonts w:ascii="Times New Roman" w:eastAsia="Batang" w:hAnsi="Times New Roman"/>
      <w:sz w:val="24"/>
      <w:szCs w:val="24"/>
      <w:lang w:val="en-GB" w:eastAsia="en-US"/>
    </w:rPr>
  </w:style>
  <w:style w:type="paragraph" w:customStyle="1" w:styleId="FooterQP">
    <w:name w:val="Footer_QP"/>
    <w:basedOn w:val="Normal"/>
    <w:rsid w:val="0089799E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</w:pPr>
    <w:rPr>
      <w:b/>
      <w:bCs/>
      <w:sz w:val="22"/>
      <w:szCs w:val="22"/>
      <w:lang w:val="fr-FR"/>
    </w:rPr>
  </w:style>
  <w:style w:type="paragraph" w:styleId="EndnoteText">
    <w:name w:val="endnote text"/>
    <w:basedOn w:val="Normal"/>
    <w:link w:val="EndnoteTextChar"/>
    <w:rsid w:val="0089799E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89799E"/>
    <w:rPr>
      <w:rFonts w:ascii="Times New Roman" w:eastAsia="Batang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799E"/>
    <w:pPr>
      <w:spacing w:before="480"/>
      <w:ind w:left="0" w:firstLine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customStyle="1" w:styleId="TableTextChar0">
    <w:name w:val="Table_Text Char"/>
    <w:basedOn w:val="DefaultParagraphFont"/>
    <w:link w:val="TableText0"/>
    <w:uiPriority w:val="99"/>
    <w:locked/>
    <w:rsid w:val="0089799E"/>
    <w:rPr>
      <w:rFonts w:ascii="Times New Roman" w:hAnsi="Times New Roman"/>
      <w:sz w:val="22"/>
      <w:lang w:val="en-GB" w:eastAsia="en-US"/>
    </w:rPr>
  </w:style>
  <w:style w:type="character" w:customStyle="1" w:styleId="NormalaftertitleChar0">
    <w:name w:val="Normal after title Char"/>
    <w:basedOn w:val="DefaultParagraphFont"/>
    <w:link w:val="Normalaftertitle0"/>
    <w:locked/>
    <w:rsid w:val="0089799E"/>
    <w:rPr>
      <w:rFonts w:ascii="Times New Roman" w:hAnsi="Times New Roman"/>
      <w:sz w:val="24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paragraph" w:styleId="NoSpacing">
    <w:name w:val="No Spacing"/>
    <w:uiPriority w:val="1"/>
    <w:qFormat/>
    <w:rsid w:val="0089799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CEOIndent-bulletsblackdot">
    <w:name w:val="CEO_Indent-bulletsblackdot"/>
    <w:basedOn w:val="Normal"/>
    <w:rsid w:val="0089799E"/>
    <w:pPr>
      <w:numPr>
        <w:numId w:val="5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60" w:after="60"/>
      <w:textAlignment w:val="auto"/>
    </w:pPr>
    <w:rPr>
      <w:rFonts w:ascii="Verdana" w:eastAsia="SimHei" w:hAnsi="Verdana" w:cs="Simplified Arabic"/>
      <w:bCs/>
      <w:sz w:val="19"/>
      <w:szCs w:val="19"/>
    </w:rPr>
  </w:style>
  <w:style w:type="paragraph" w:styleId="NormalWeb">
    <w:name w:val="Normal (Web)"/>
    <w:basedOn w:val="Normal"/>
    <w:uiPriority w:val="99"/>
    <w:unhideWhenUsed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after="120"/>
      <w:textAlignment w:val="auto"/>
    </w:pPr>
    <w:rPr>
      <w:rFonts w:eastAsia="SimHei"/>
      <w:bCs/>
      <w:szCs w:val="24"/>
      <w:lang w:val="en-US" w:eastAsia="zh-CN"/>
    </w:rPr>
  </w:style>
  <w:style w:type="character" w:customStyle="1" w:styleId="TableheadChar">
    <w:name w:val="Table_head Char"/>
    <w:link w:val="Tablehead"/>
    <w:locked/>
    <w:rsid w:val="0089799E"/>
    <w:rPr>
      <w:rFonts w:ascii="Times New Roman Bold" w:hAnsi="Times New Roman Bold" w:cs="Times New Roman Bold"/>
      <w:b/>
      <w:lang w:val="en-GB" w:eastAsia="en-US"/>
    </w:rPr>
  </w:style>
  <w:style w:type="character" w:customStyle="1" w:styleId="A2">
    <w:name w:val="A2"/>
    <w:uiPriority w:val="99"/>
    <w:rsid w:val="0089799E"/>
    <w:rPr>
      <w:rFonts w:cs="Helvetica-Light"/>
      <w:color w:val="000000"/>
      <w:sz w:val="22"/>
      <w:szCs w:val="22"/>
    </w:rPr>
  </w:style>
  <w:style w:type="character" w:customStyle="1" w:styleId="st">
    <w:name w:val="st"/>
    <w:basedOn w:val="DefaultParagraphFont"/>
    <w:rsid w:val="0089799E"/>
  </w:style>
  <w:style w:type="numbering" w:customStyle="1" w:styleId="NoList11">
    <w:name w:val="No List11"/>
    <w:next w:val="NoList"/>
    <w:uiPriority w:val="99"/>
    <w:semiHidden/>
    <w:unhideWhenUsed/>
    <w:rsid w:val="0089799E"/>
  </w:style>
  <w:style w:type="paragraph" w:customStyle="1" w:styleId="Chapterheading1">
    <w:name w:val="Chapter heading 1"/>
    <w:basedOn w:val="Heading1"/>
    <w:qFormat/>
    <w:rsid w:val="0089799E"/>
    <w:rPr>
      <w:rFonts w:ascii="Times New Roman Bold" w:hAnsi="Times New Roman Bold"/>
    </w:rPr>
  </w:style>
  <w:style w:type="table" w:customStyle="1" w:styleId="41">
    <w:name w:val="일반 표 41"/>
    <w:basedOn w:val="TableNormal"/>
    <w:uiPriority w:val="44"/>
    <w:rsid w:val="008979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StyleHeading1Complex11pt">
    <w:name w:val="Style Heading 1 + (Complex) 11 pt"/>
    <w:basedOn w:val="Heading1"/>
    <w:rsid w:val="0089799E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hAnsi="Arial"/>
      <w:bCs/>
      <w:kern w:val="28"/>
      <w:sz w:val="22"/>
      <w:szCs w:val="22"/>
      <w:lang w:eastAsia="fr-FR"/>
    </w:rPr>
  </w:style>
  <w:style w:type="character" w:customStyle="1" w:styleId="FiguretitleChar">
    <w:name w:val="Figure_title Char"/>
    <w:basedOn w:val="DefaultParagraphFont"/>
    <w:link w:val="Figuretitle"/>
    <w:rsid w:val="0089799E"/>
    <w:rPr>
      <w:rFonts w:ascii="Times New Roman Bold" w:hAnsi="Times New Roman Bold"/>
      <w:b/>
      <w:lang w:val="en-GB" w:eastAsia="en-US"/>
    </w:rPr>
  </w:style>
  <w:style w:type="character" w:customStyle="1" w:styleId="FigureNoChar">
    <w:name w:val="Figure_No Char"/>
    <w:basedOn w:val="DefaultParagraphFont"/>
    <w:link w:val="FigureNo"/>
    <w:rsid w:val="0089799E"/>
    <w:rPr>
      <w:rFonts w:ascii="Times New Roman" w:hAnsi="Times New Roman"/>
      <w:caps/>
      <w:lang w:val="en-GB" w:eastAsia="en-US"/>
    </w:rPr>
  </w:style>
  <w:style w:type="paragraph" w:customStyle="1" w:styleId="Tableheading">
    <w:name w:val="Table: heading"/>
    <w:basedOn w:val="Normal"/>
    <w:next w:val="Normal"/>
    <w:qFormat/>
    <w:rsid w:val="0089799E"/>
    <w:pPr>
      <w:keepNext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0" w:after="40" w:line="240" w:lineRule="exact"/>
      <w:ind w:right="113"/>
      <w:textAlignment w:val="auto"/>
    </w:pPr>
    <w:rPr>
      <w:rFonts w:ascii="Arial" w:eastAsiaTheme="minorHAnsi" w:hAnsi="Arial" w:cstheme="minorBidi"/>
      <w:b/>
      <w:color w:val="FFFFFF"/>
      <w:sz w:val="18"/>
      <w:szCs w:val="22"/>
    </w:rPr>
  </w:style>
  <w:style w:type="table" w:customStyle="1" w:styleId="MediumShading2-Accent11">
    <w:name w:val="Medium Shading 2 - Accent 11"/>
    <w:basedOn w:val="TableNormal"/>
    <w:uiPriority w:val="99"/>
    <w:rsid w:val="0089799E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Revision">
    <w:name w:val="Revision"/>
    <w:hidden/>
    <w:uiPriority w:val="99"/>
    <w:rsid w:val="0089799E"/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har"/>
    <w:qFormat/>
    <w:rsid w:val="0089799E"/>
    <w:rPr>
      <w:rFonts w:eastAsia="SimSun"/>
      <w:color w:val="000000" w:themeColor="text1"/>
      <w:lang w:eastAsia="zh-CN"/>
    </w:rPr>
  </w:style>
  <w:style w:type="character" w:customStyle="1" w:styleId="Style1Char">
    <w:name w:val="Style1 Char"/>
    <w:basedOn w:val="DefaultParagraphFont"/>
    <w:link w:val="Style1"/>
    <w:rsid w:val="0089799E"/>
    <w:rPr>
      <w:rFonts w:ascii="Times New Roman" w:eastAsia="SimSun" w:hAnsi="Times New Roman"/>
      <w:color w:val="000000" w:themeColor="text1"/>
      <w:sz w:val="24"/>
      <w:lang w:val="en-GB"/>
    </w:rPr>
  </w:style>
  <w:style w:type="table" w:customStyle="1" w:styleId="10">
    <w:name w:val="표 구분선1"/>
    <w:basedOn w:val="TableNormal"/>
    <w:next w:val="TableGrid"/>
    <w:rsid w:val="0089799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9799E"/>
    <w:pPr>
      <w:tabs>
        <w:tab w:val="clear" w:pos="1134"/>
        <w:tab w:val="clear" w:pos="1871"/>
        <w:tab w:val="clear" w:pos="2268"/>
      </w:tabs>
      <w:overflowPunct/>
      <w:adjustRightInd/>
      <w:spacing w:after="120"/>
      <w:ind w:left="1440"/>
      <w:jc w:val="both"/>
      <w:textAlignment w:val="auto"/>
    </w:pPr>
    <w:rPr>
      <w:color w:val="000000"/>
      <w:sz w:val="20"/>
      <w:lang w:val="en-US"/>
    </w:rPr>
  </w:style>
  <w:style w:type="paragraph" w:customStyle="1" w:styleId="BulletL1">
    <w:name w:val="Bullet_L1"/>
    <w:basedOn w:val="Paragraph"/>
    <w:rsid w:val="0089799E"/>
    <w:pPr>
      <w:numPr>
        <w:numId w:val="6"/>
      </w:numPr>
      <w:tabs>
        <w:tab w:val="left" w:pos="1800"/>
      </w:tabs>
      <w:spacing w:before="40" w:after="40"/>
    </w:pPr>
  </w:style>
  <w:style w:type="paragraph" w:customStyle="1" w:styleId="TAR">
    <w:name w:val="TAR"/>
    <w:basedOn w:val="TAL"/>
    <w:rsid w:val="0089799E"/>
    <w:pPr>
      <w:jc w:val="right"/>
    </w:pPr>
  </w:style>
  <w:style w:type="paragraph" w:customStyle="1" w:styleId="TAL">
    <w:name w:val="TAL"/>
    <w:basedOn w:val="Normal"/>
    <w:link w:val="TALCar"/>
    <w:rsid w:val="0089799E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Arial" w:hAnsi="Arial"/>
      <w:sz w:val="18"/>
    </w:rPr>
  </w:style>
  <w:style w:type="character" w:customStyle="1" w:styleId="TALCar">
    <w:name w:val="TAL Car"/>
    <w:basedOn w:val="DefaultParagraphFont"/>
    <w:link w:val="TAL"/>
    <w:rsid w:val="0089799E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sid w:val="0089799E"/>
    <w:rPr>
      <w:b/>
    </w:rPr>
  </w:style>
  <w:style w:type="paragraph" w:customStyle="1" w:styleId="TAC">
    <w:name w:val="TAC"/>
    <w:basedOn w:val="TAL"/>
    <w:link w:val="TACChar"/>
    <w:rsid w:val="0089799E"/>
    <w:pPr>
      <w:jc w:val="center"/>
    </w:pPr>
  </w:style>
  <w:style w:type="character" w:customStyle="1" w:styleId="TACChar">
    <w:name w:val="TAC Char"/>
    <w:basedOn w:val="DefaultParagraphFont"/>
    <w:link w:val="TAC"/>
    <w:rsid w:val="0089799E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89799E"/>
    <w:rPr>
      <w:rFonts w:ascii="Arial" w:hAnsi="Arial"/>
      <w:b/>
      <w:sz w:val="18"/>
      <w:lang w:val="en-GB" w:eastAsia="en-US"/>
    </w:rPr>
  </w:style>
  <w:style w:type="paragraph" w:customStyle="1" w:styleId="TAN">
    <w:name w:val="TAN"/>
    <w:basedOn w:val="TAL"/>
    <w:link w:val="TANChar"/>
    <w:rsid w:val="0089799E"/>
    <w:pPr>
      <w:ind w:left="851" w:hanging="851"/>
    </w:pPr>
  </w:style>
  <w:style w:type="character" w:customStyle="1" w:styleId="TANChar">
    <w:name w:val="TAN Char"/>
    <w:basedOn w:val="TALCar"/>
    <w:link w:val="TAN"/>
    <w:rsid w:val="0089799E"/>
    <w:rPr>
      <w:rFonts w:ascii="Arial" w:hAnsi="Arial"/>
      <w:sz w:val="18"/>
      <w:lang w:val="en-GB" w:eastAsia="en-US"/>
    </w:rPr>
  </w:style>
  <w:style w:type="paragraph" w:customStyle="1" w:styleId="Fig">
    <w:name w:val="Fig"/>
    <w:basedOn w:val="Normal"/>
    <w:next w:val="Fig0"/>
    <w:rsid w:val="0089799E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center"/>
    </w:pPr>
    <w:rPr>
      <w:rFonts w:eastAsia="MS Mincho"/>
      <w:sz w:val="20"/>
      <w:lang w:val="en-US" w:eastAsia="ja-JP"/>
    </w:rPr>
  </w:style>
  <w:style w:type="paragraph" w:customStyle="1" w:styleId="Fig0">
    <w:name w:val="Fig_#"/>
    <w:basedOn w:val="Fig"/>
    <w:next w:val="Normal"/>
    <w:rsid w:val="0089799E"/>
    <w:pPr>
      <w:jc w:val="left"/>
    </w:pPr>
    <w:rPr>
      <w:color w:val="FFFFFF"/>
    </w:rPr>
  </w:style>
  <w:style w:type="paragraph" w:customStyle="1" w:styleId="TableText1">
    <w:name w:val="TableText"/>
    <w:basedOn w:val="BodyTextIndent"/>
    <w:rsid w:val="0089799E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  <w:sz w:val="20"/>
    </w:rPr>
  </w:style>
  <w:style w:type="character" w:customStyle="1" w:styleId="TALChar">
    <w:name w:val="TAL Char"/>
    <w:basedOn w:val="DefaultParagraphFont"/>
    <w:rsid w:val="0089799E"/>
    <w:rPr>
      <w:rFonts w:ascii="Arial" w:eastAsiaTheme="minorEastAsia" w:hAnsi="Arial"/>
      <w:sz w:val="18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89799E"/>
    <w:rPr>
      <w:i/>
      <w:iCs/>
      <w:color w:val="808080" w:themeColor="text1" w:themeTint="7F"/>
    </w:rPr>
  </w:style>
  <w:style w:type="paragraph" w:styleId="PlainText">
    <w:name w:val="Plain Text"/>
    <w:basedOn w:val="Normal"/>
    <w:link w:val="PlainTextChar"/>
    <w:uiPriority w:val="99"/>
    <w:unhideWhenUsed/>
    <w:rsid w:val="0089799E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ascii="MS Gothic" w:eastAsia="MS Gothic" w:hAnsi="Courier New" w:cs="Courier New"/>
      <w:kern w:val="2"/>
      <w:sz w:val="20"/>
      <w:szCs w:val="21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799E"/>
    <w:rPr>
      <w:rFonts w:ascii="MS Gothic" w:eastAsia="MS Gothic" w:hAnsi="Courier New" w:cs="Courier New"/>
      <w:kern w:val="2"/>
      <w:szCs w:val="21"/>
      <w:lang w:eastAsia="ja-JP"/>
    </w:rPr>
  </w:style>
  <w:style w:type="table" w:customStyle="1" w:styleId="PlumTable">
    <w:name w:val="Plum Table"/>
    <w:basedOn w:val="TableNormal"/>
    <w:rsid w:val="0089799E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paragraph" w:customStyle="1" w:styleId="Normalbullet">
    <w:name w:val="Normal bullet"/>
    <w:basedOn w:val="Normal"/>
    <w:uiPriority w:val="4"/>
    <w:qFormat/>
    <w:rsid w:val="0089799E"/>
    <w:pPr>
      <w:numPr>
        <w:numId w:val="7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720" w:hanging="360"/>
      <w:textAlignment w:val="auto"/>
    </w:pPr>
    <w:rPr>
      <w:rFonts w:ascii="Trebuchet MS" w:hAnsi="Trebuchet MS"/>
      <w:sz w:val="20"/>
      <w:lang w:val="en-US"/>
    </w:rPr>
  </w:style>
  <w:style w:type="paragraph" w:customStyle="1" w:styleId="FigureNoTitle0">
    <w:name w:val="Figure_NoTitle"/>
    <w:basedOn w:val="Normal"/>
    <w:next w:val="Normal"/>
    <w:rsid w:val="0089799E"/>
    <w:pPr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MS Mincho"/>
      <w:b/>
    </w:rPr>
  </w:style>
  <w:style w:type="paragraph" w:styleId="Date">
    <w:name w:val="Date"/>
    <w:basedOn w:val="Normal"/>
    <w:next w:val="Normal"/>
    <w:link w:val="DateChar"/>
    <w:rsid w:val="0089799E"/>
  </w:style>
  <w:style w:type="character" w:customStyle="1" w:styleId="DateChar">
    <w:name w:val="Date Char"/>
    <w:basedOn w:val="DefaultParagraphFont"/>
    <w:link w:val="Date"/>
    <w:rsid w:val="0089799E"/>
    <w:rPr>
      <w:rFonts w:ascii="Times New Roman" w:eastAsia="Batang" w:hAnsi="Times New Roman"/>
      <w:sz w:val="24"/>
      <w:lang w:val="en-GB" w:eastAsia="en-US"/>
    </w:rPr>
  </w:style>
  <w:style w:type="paragraph" w:customStyle="1" w:styleId="bltj-bodytext">
    <w:name w:val="bltj-body text"/>
    <w:uiPriority w:val="99"/>
    <w:rsid w:val="0089799E"/>
    <w:pPr>
      <w:spacing w:line="480" w:lineRule="auto"/>
      <w:ind w:firstLine="720"/>
    </w:pPr>
    <w:rPr>
      <w:rFonts w:ascii="Times New Roman" w:hAnsi="Times New Roman" w:cs="Arial"/>
      <w:lang w:eastAsia="en-US"/>
    </w:rPr>
  </w:style>
  <w:style w:type="character" w:customStyle="1" w:styleId="apple-converted-space">
    <w:name w:val="apple-converted-space"/>
    <w:basedOn w:val="DefaultParagraphFont"/>
    <w:rsid w:val="0089799E"/>
    <w:rPr>
      <w:rFonts w:ascii="Times New Roman" w:hAnsi="Times New Roman" w:cs="Times New Roman" w:hint="default"/>
    </w:rPr>
  </w:style>
  <w:style w:type="character" w:customStyle="1" w:styleId="AnnexNoChar">
    <w:name w:val="Annex_No Char"/>
    <w:link w:val="AnnexNo"/>
    <w:rsid w:val="0089799E"/>
    <w:rPr>
      <w:rFonts w:ascii="Times New Roman" w:hAnsi="Times New Roman"/>
      <w:caps/>
      <w:sz w:val="28"/>
      <w:lang w:val="en-GB" w:eastAsia="en-US"/>
    </w:rPr>
  </w:style>
  <w:style w:type="character" w:customStyle="1" w:styleId="Heading2CharChar">
    <w:name w:val="Heading 2 Char Char"/>
    <w:rsid w:val="0089799E"/>
    <w:rPr>
      <w:rFonts w:eastAsia="MS Mincho" w:cs="Times New Roman"/>
      <w:b/>
      <w:sz w:val="24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rsid w:val="0089799E"/>
    <w:pPr>
      <w:tabs>
        <w:tab w:val="clear" w:pos="1134"/>
        <w:tab w:val="clear" w:pos="1871"/>
        <w:tab w:val="clear" w:pos="2268"/>
      </w:tabs>
      <w:spacing w:before="180" w:after="180"/>
      <w:outlineLvl w:val="1"/>
    </w:pPr>
    <w:rPr>
      <w:rFonts w:ascii="Arial" w:eastAsia="SimSun" w:hAnsi="Arial"/>
      <w:b w:val="0"/>
      <w:sz w:val="32"/>
      <w:lang w:eastAsia="es-ES"/>
    </w:rPr>
  </w:style>
  <w:style w:type="character" w:customStyle="1" w:styleId="FollowedHyperlink1">
    <w:name w:val="FollowedHyperlink1"/>
    <w:basedOn w:val="DefaultParagraphFont"/>
    <w:rsid w:val="0089799E"/>
    <w:rPr>
      <w:color w:val="800080"/>
      <w:u w:val="single"/>
    </w:rPr>
  </w:style>
  <w:style w:type="paragraph" w:customStyle="1" w:styleId="Title10">
    <w:name w:val="Title1"/>
    <w:basedOn w:val="Normal"/>
    <w:next w:val="Normal"/>
    <w:qFormat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sz w:val="32"/>
      <w:szCs w:val="32"/>
      <w:lang w:val="en-US"/>
    </w:rPr>
  </w:style>
  <w:style w:type="paragraph" w:customStyle="1" w:styleId="CommentText1">
    <w:name w:val="Comment Text1"/>
    <w:basedOn w:val="Normal"/>
    <w:next w:val="CommentText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="Calibri" w:cs="Arial"/>
      <w:sz w:val="22"/>
      <w:szCs w:val="22"/>
    </w:rPr>
  </w:style>
  <w:style w:type="paragraph" w:customStyle="1" w:styleId="CommentSubject1">
    <w:name w:val="Comment Subject1"/>
    <w:basedOn w:val="CommentText"/>
    <w:next w:val="CommentText"/>
    <w:uiPriority w:val="99"/>
    <w:rsid w:val="0089799E"/>
    <w:rPr>
      <w:rFonts w:eastAsia="Calibri" w:cs="Arial"/>
      <w:b/>
      <w:bCs/>
      <w:sz w:val="22"/>
      <w:szCs w:val="22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9799E"/>
    <w:pPr>
      <w:spacing w:before="480"/>
      <w:ind w:left="0" w:firstLine="0"/>
      <w:outlineLvl w:val="9"/>
    </w:pPr>
    <w:rPr>
      <w:rFonts w:ascii="Cambria" w:eastAsia="SimSun" w:hAnsi="Cambria"/>
      <w:bCs/>
      <w:color w:val="365F91"/>
      <w:szCs w:val="28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00" w:line="276" w:lineRule="auto"/>
      <w:ind w:left="1760"/>
      <w:textAlignment w:val="auto"/>
    </w:pPr>
    <w:rPr>
      <w:rFonts w:ascii="Calibri" w:eastAsia="SimSun" w:hAnsi="Calibri" w:cs="Arial"/>
      <w:sz w:val="22"/>
      <w:szCs w:val="22"/>
      <w:lang w:val="en-US" w:eastAsia="zh-CN"/>
    </w:rPr>
  </w:style>
  <w:style w:type="numbering" w:customStyle="1" w:styleId="NoList111">
    <w:name w:val="No List111"/>
    <w:next w:val="NoList"/>
    <w:uiPriority w:val="99"/>
    <w:semiHidden/>
    <w:unhideWhenUsed/>
    <w:rsid w:val="0089799E"/>
  </w:style>
  <w:style w:type="table" w:customStyle="1" w:styleId="TableGrid11">
    <w:name w:val="Table Grid11"/>
    <w:basedOn w:val="TableNormal"/>
    <w:next w:val="TableGrid"/>
    <w:rsid w:val="008979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leEmphasis1">
    <w:name w:val="Subtle Emphasis1"/>
    <w:basedOn w:val="DefaultParagraphFont"/>
    <w:uiPriority w:val="19"/>
    <w:qFormat/>
    <w:rsid w:val="0089799E"/>
    <w:rPr>
      <w:i/>
      <w:iCs/>
      <w:color w:val="808080"/>
    </w:rPr>
  </w:style>
  <w:style w:type="character" w:customStyle="1" w:styleId="TitleChar1">
    <w:name w:val="Title Char1"/>
    <w:basedOn w:val="DefaultParagraphFont"/>
    <w:uiPriority w:val="10"/>
    <w:rsid w:val="008979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customStyle="1" w:styleId="CommentTextChar2">
    <w:name w:val="Comment Text Char2"/>
    <w:basedOn w:val="DefaultParagraphFont"/>
    <w:semiHidden/>
    <w:rsid w:val="0089799E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basedOn w:val="CommentTextChar"/>
    <w:semiHidden/>
    <w:rsid w:val="0089799E"/>
    <w:rPr>
      <w:rFonts w:ascii="Times New Roman" w:hAnsi="Times New Roman"/>
      <w:b/>
      <w:bCs/>
      <w:lang w:val="en-GB" w:eastAsia="en-US"/>
    </w:rPr>
  </w:style>
  <w:style w:type="paragraph" w:customStyle="1" w:styleId="BalloonText1">
    <w:name w:val="Balloon Text1"/>
    <w:basedOn w:val="Normal"/>
    <w:next w:val="BalloonText"/>
    <w:rsid w:val="0089799E"/>
    <w:pPr>
      <w:spacing w:before="0"/>
    </w:pPr>
    <w:rPr>
      <w:rFonts w:ascii="Cambria" w:eastAsia="SimSun" w:hAnsi="Cambria"/>
      <w:sz w:val="18"/>
      <w:szCs w:val="18"/>
    </w:rPr>
  </w:style>
  <w:style w:type="character" w:customStyle="1" w:styleId="BalloonTextChar1">
    <w:name w:val="Balloon Text Char1"/>
    <w:basedOn w:val="DefaultParagraphFont"/>
    <w:rsid w:val="008979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99E"/>
    <w:pPr>
      <w:autoSpaceDE w:val="0"/>
      <w:autoSpaceDN w:val="0"/>
      <w:adjustRightInd w:val="0"/>
      <w:spacing w:after="120"/>
      <w:jc w:val="both"/>
    </w:pPr>
    <w:rPr>
      <w:rFonts w:ascii="Arial" w:eastAsia="Calibri" w:hAnsi="Arial" w:cs="Arial"/>
      <w:color w:val="000000"/>
      <w:sz w:val="24"/>
      <w:szCs w:val="24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89799E"/>
    <w:rPr>
      <w:color w:val="808080"/>
    </w:rPr>
  </w:style>
  <w:style w:type="character" w:customStyle="1" w:styleId="it1">
    <w:name w:val="it1"/>
    <w:basedOn w:val="DefaultParagraphFont"/>
    <w:rsid w:val="0089799E"/>
    <w:rPr>
      <w:i/>
      <w:iCs/>
    </w:rPr>
  </w:style>
  <w:style w:type="character" w:customStyle="1" w:styleId="hps">
    <w:name w:val="hps"/>
    <w:basedOn w:val="DefaultParagraphFont"/>
    <w:rsid w:val="0089799E"/>
    <w:rPr>
      <w:rFonts w:ascii="Times New Roman" w:hAnsi="Times New Roman" w:cs="Times New Roman" w:hint="default"/>
    </w:rPr>
  </w:style>
  <w:style w:type="paragraph" w:customStyle="1" w:styleId="TableLegendNote">
    <w:name w:val="Table_Legend_Note"/>
    <w:basedOn w:val="Tablelegend"/>
    <w:next w:val="Tablelegend"/>
    <w:rsid w:val="0089799E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/>
      <w:ind w:left="-85" w:right="-85"/>
      <w:jc w:val="both"/>
    </w:pPr>
    <w:rPr>
      <w:sz w:val="22"/>
      <w:lang w:val="en-US"/>
    </w:rPr>
  </w:style>
  <w:style w:type="character" w:customStyle="1" w:styleId="RectitleChar">
    <w:name w:val="Rec_title Char"/>
    <w:link w:val="Rectitle"/>
    <w:locked/>
    <w:rsid w:val="0089799E"/>
    <w:rPr>
      <w:rFonts w:ascii="Times New Roman Bold" w:hAnsi="Times New Roman Bold"/>
      <w:b/>
      <w:sz w:val="28"/>
      <w:lang w:val="en-GB" w:eastAsia="en-US"/>
    </w:rPr>
  </w:style>
  <w:style w:type="table" w:customStyle="1" w:styleId="TableGridLight1">
    <w:name w:val="Table Grid Light1"/>
    <w:basedOn w:val="TableNormal"/>
    <w:uiPriority w:val="40"/>
    <w:rsid w:val="008979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89799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89799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89799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8979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89799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AnnexNumbering1">
    <w:name w:val="Annex Numbering 1"/>
    <w:basedOn w:val="ListParagraph"/>
    <w:rsid w:val="0089799E"/>
    <w:pPr>
      <w:numPr>
        <w:numId w:val="12"/>
      </w:numPr>
      <w:tabs>
        <w:tab w:val="clear" w:pos="1134"/>
        <w:tab w:val="clear" w:pos="1871"/>
        <w:tab w:val="clear" w:pos="2268"/>
        <w:tab w:val="left" w:pos="567"/>
      </w:tabs>
      <w:spacing w:before="240"/>
      <w:ind w:leftChars="0" w:left="567" w:hanging="567"/>
      <w:contextualSpacing/>
    </w:pPr>
    <w:rPr>
      <w:rFonts w:eastAsia="Times New Roman"/>
      <w:b/>
      <w:szCs w:val="24"/>
      <w:u w:color="FFFFFF" w:themeColor="background1"/>
      <w:lang w:eastAsia="fr-FR"/>
    </w:rPr>
  </w:style>
  <w:style w:type="paragraph" w:customStyle="1" w:styleId="Body1">
    <w:name w:val="Body 1"/>
    <w:rsid w:val="0089799E"/>
    <w:pPr>
      <w:outlineLvl w:val="0"/>
    </w:pPr>
    <w:rPr>
      <w:rFonts w:ascii="Times New Roman" w:eastAsia="Arial Unicode MS" w:hAnsi="Times New Roman"/>
      <w:color w:val="000000"/>
      <w:sz w:val="24"/>
      <w:u w:color="000000"/>
      <w:lang w:eastAsia="en-US"/>
    </w:rPr>
  </w:style>
  <w:style w:type="character" w:customStyle="1" w:styleId="WW8Num3z0">
    <w:name w:val="WW8Num3z0"/>
    <w:rsid w:val="0089799E"/>
    <w:rPr>
      <w:rFonts w:ascii="HY각헤드라인M" w:eastAsia="HY각헤드라인M" w:hAnsi="HY각헤드라인M" w:cs="Wingdings"/>
    </w:rPr>
  </w:style>
  <w:style w:type="character" w:customStyle="1" w:styleId="WW8Num3z1">
    <w:name w:val="WW8Num3z1"/>
    <w:rsid w:val="0089799E"/>
    <w:rPr>
      <w:rFonts w:ascii="Wingdings" w:hAnsi="Wingdings" w:cs="Wingdings"/>
    </w:rPr>
  </w:style>
  <w:style w:type="character" w:customStyle="1" w:styleId="WW8Num4z0">
    <w:name w:val="WW8Num4z0"/>
    <w:rsid w:val="0089799E"/>
    <w:rPr>
      <w:rFonts w:ascii="Times New Roman" w:hAnsi="Times New Roman" w:cs="Times New Roman"/>
    </w:rPr>
  </w:style>
  <w:style w:type="character" w:customStyle="1" w:styleId="WW8Num4z1">
    <w:name w:val="WW8Num4z1"/>
    <w:rsid w:val="0089799E"/>
    <w:rPr>
      <w:rFonts w:ascii="Wingdings" w:hAnsi="Wingdings" w:cs="Wingdings"/>
    </w:rPr>
  </w:style>
  <w:style w:type="character" w:customStyle="1" w:styleId="WW8Num5z0">
    <w:name w:val="WW8Num5z0"/>
    <w:rsid w:val="0089799E"/>
    <w:rPr>
      <w:rFonts w:ascii="Wingdings" w:hAnsi="Wingdings" w:cs="Wingdings"/>
    </w:rPr>
  </w:style>
  <w:style w:type="character" w:customStyle="1" w:styleId="WW8Num6z0">
    <w:name w:val="WW8Num6z0"/>
    <w:rsid w:val="0089799E"/>
    <w:rPr>
      <w:rFonts w:ascii="Times New Roman" w:hAnsi="Times New Roman" w:cs="Times New Roman"/>
    </w:rPr>
  </w:style>
  <w:style w:type="character" w:customStyle="1" w:styleId="WW8Num6z1">
    <w:name w:val="WW8Num6z1"/>
    <w:rsid w:val="0089799E"/>
    <w:rPr>
      <w:rFonts w:ascii="Wingdings" w:hAnsi="Wingdings" w:cs="Wingdings"/>
    </w:rPr>
  </w:style>
  <w:style w:type="character" w:customStyle="1" w:styleId="WW8Num8z0">
    <w:name w:val="WW8Num8z0"/>
    <w:rsid w:val="0089799E"/>
    <w:rPr>
      <w:rFonts w:ascii="Symbol" w:hAnsi="Symbol" w:cs="Symbol"/>
    </w:rPr>
  </w:style>
  <w:style w:type="character" w:customStyle="1" w:styleId="WW8Num8z1">
    <w:name w:val="WW8Num8z1"/>
    <w:rsid w:val="0089799E"/>
    <w:rPr>
      <w:rFonts w:ascii="Courier New" w:hAnsi="Courier New" w:cs="Courier New"/>
    </w:rPr>
  </w:style>
  <w:style w:type="character" w:customStyle="1" w:styleId="WW8Num8z2">
    <w:name w:val="WW8Num8z2"/>
    <w:rsid w:val="0089799E"/>
    <w:rPr>
      <w:rFonts w:ascii="Wingdings" w:hAnsi="Wingdings" w:cs="Wingdings"/>
    </w:rPr>
  </w:style>
  <w:style w:type="character" w:customStyle="1" w:styleId="WW8Num10z0">
    <w:name w:val="WW8Num10z0"/>
    <w:rsid w:val="0089799E"/>
    <w:rPr>
      <w:rFonts w:ascii="Times New Roman" w:hAnsi="Times New Roman" w:cs="Times New Roman"/>
    </w:rPr>
  </w:style>
  <w:style w:type="character" w:customStyle="1" w:styleId="WW8Num10z1">
    <w:name w:val="WW8Num10z1"/>
    <w:rsid w:val="0089799E"/>
    <w:rPr>
      <w:rFonts w:ascii="Wingdings" w:hAnsi="Wingdings" w:cs="Wingdings"/>
    </w:rPr>
  </w:style>
  <w:style w:type="character" w:customStyle="1" w:styleId="WW8Num11z1">
    <w:name w:val="WW8Num11z1"/>
    <w:rsid w:val="0089799E"/>
    <w:rPr>
      <w:rFonts w:ascii="Times New Roman" w:hAnsi="Times New Roman" w:cs="Times New Roman"/>
    </w:rPr>
  </w:style>
  <w:style w:type="character" w:customStyle="1" w:styleId="WW8Num12z0">
    <w:name w:val="WW8Num12z0"/>
    <w:rsid w:val="0089799E"/>
    <w:rPr>
      <w:rFonts w:ascii="Arial" w:hAnsi="Arial" w:cs="Arial"/>
    </w:rPr>
  </w:style>
  <w:style w:type="character" w:customStyle="1" w:styleId="WW8Num19z0">
    <w:name w:val="WW8Num19z0"/>
    <w:rsid w:val="0089799E"/>
    <w:rPr>
      <w:rFonts w:ascii="Wingdings" w:hAnsi="Wingdings" w:cs="Wingdings"/>
    </w:rPr>
  </w:style>
  <w:style w:type="character" w:customStyle="1" w:styleId="WW8Num20z0">
    <w:name w:val="WW8Num20z0"/>
    <w:rsid w:val="0089799E"/>
    <w:rPr>
      <w:rFonts w:ascii="Times New Roman" w:hAnsi="Times New Roman" w:cs="Times New Roman"/>
    </w:rPr>
  </w:style>
  <w:style w:type="character" w:customStyle="1" w:styleId="WW8Num20z1">
    <w:name w:val="WW8Num20z1"/>
    <w:rsid w:val="0089799E"/>
    <w:rPr>
      <w:rFonts w:ascii="Wingdings" w:hAnsi="Wingdings" w:cs="Wingdings"/>
    </w:rPr>
  </w:style>
  <w:style w:type="character" w:customStyle="1" w:styleId="WW8Num22z0">
    <w:name w:val="WW8Num22z0"/>
    <w:rsid w:val="0089799E"/>
    <w:rPr>
      <w:rFonts w:ascii="Wingdings" w:hAnsi="Wingdings" w:cs="Wingdings"/>
    </w:rPr>
  </w:style>
  <w:style w:type="character" w:customStyle="1" w:styleId="WW8Num23z0">
    <w:name w:val="WW8Num23z0"/>
    <w:rsid w:val="0089799E"/>
    <w:rPr>
      <w:rFonts w:ascii="Symbol" w:hAnsi="Symbol" w:cs="Symbol"/>
    </w:rPr>
  </w:style>
  <w:style w:type="character" w:customStyle="1" w:styleId="WW8Num23z1">
    <w:name w:val="WW8Num23z1"/>
    <w:rsid w:val="0089799E"/>
    <w:rPr>
      <w:rFonts w:ascii="Courier New" w:hAnsi="Courier New" w:cs="Courier New"/>
    </w:rPr>
  </w:style>
  <w:style w:type="character" w:customStyle="1" w:styleId="WW8Num23z2">
    <w:name w:val="WW8Num23z2"/>
    <w:rsid w:val="0089799E"/>
    <w:rPr>
      <w:rFonts w:ascii="Wingdings" w:hAnsi="Wingdings" w:cs="Wingdings"/>
    </w:rPr>
  </w:style>
  <w:style w:type="character" w:customStyle="1" w:styleId="WW8Num24z0">
    <w:name w:val="WW8Num24z0"/>
    <w:rsid w:val="0089799E"/>
    <w:rPr>
      <w:rFonts w:ascii="Arial" w:hAnsi="Arial" w:cs="Arial"/>
    </w:rPr>
  </w:style>
  <w:style w:type="character" w:customStyle="1" w:styleId="WW8Num26z0">
    <w:name w:val="WW8Num26z0"/>
    <w:rsid w:val="0089799E"/>
    <w:rPr>
      <w:rFonts w:ascii="Times New Roman" w:hAnsi="Times New Roman" w:cs="Times New Roman"/>
    </w:rPr>
  </w:style>
  <w:style w:type="character" w:customStyle="1" w:styleId="WW8Num26z1">
    <w:name w:val="WW8Num26z1"/>
    <w:rsid w:val="0089799E"/>
    <w:rPr>
      <w:rFonts w:ascii="Wingdings" w:hAnsi="Wingdings" w:cs="Wingdings"/>
    </w:rPr>
  </w:style>
  <w:style w:type="character" w:customStyle="1" w:styleId="WW8Num27z0">
    <w:name w:val="WW8Num27z0"/>
    <w:rsid w:val="0089799E"/>
    <w:rPr>
      <w:rFonts w:ascii="Times New Roman" w:eastAsia="BatangChe" w:hAnsi="Times New Roman" w:cs="Times New Roman"/>
    </w:rPr>
  </w:style>
  <w:style w:type="character" w:customStyle="1" w:styleId="WW8Num27z1">
    <w:name w:val="WW8Num27z1"/>
    <w:rsid w:val="0089799E"/>
    <w:rPr>
      <w:rFonts w:ascii="Wingdings" w:hAnsi="Wingdings" w:cs="Wingdings"/>
    </w:rPr>
  </w:style>
  <w:style w:type="character" w:customStyle="1" w:styleId="WW8Num30z0">
    <w:name w:val="WW8Num30z0"/>
    <w:rsid w:val="0089799E"/>
    <w:rPr>
      <w:rFonts w:ascii="Symbol" w:hAnsi="Symbol" w:cs="Symbol"/>
    </w:rPr>
  </w:style>
  <w:style w:type="character" w:customStyle="1" w:styleId="WW8Num30z1">
    <w:name w:val="WW8Num30z1"/>
    <w:rsid w:val="0089799E"/>
    <w:rPr>
      <w:rFonts w:ascii="Wingdings" w:hAnsi="Wingdings" w:cs="Wingdings"/>
    </w:rPr>
  </w:style>
  <w:style w:type="character" w:customStyle="1" w:styleId="WW8Num31z0">
    <w:name w:val="WW8Num31z0"/>
    <w:rsid w:val="0089799E"/>
    <w:rPr>
      <w:rFonts w:ascii="Symbol" w:hAnsi="Symbol" w:cs="Symbol"/>
    </w:rPr>
  </w:style>
  <w:style w:type="character" w:customStyle="1" w:styleId="WW8Num31z1">
    <w:name w:val="WW8Num31z1"/>
    <w:rsid w:val="0089799E"/>
    <w:rPr>
      <w:rFonts w:ascii="Courier New" w:hAnsi="Courier New" w:cs="Courier New"/>
    </w:rPr>
  </w:style>
  <w:style w:type="character" w:customStyle="1" w:styleId="WW8Num31z2">
    <w:name w:val="WW8Num31z2"/>
    <w:rsid w:val="0089799E"/>
    <w:rPr>
      <w:rFonts w:ascii="Wingdings" w:hAnsi="Wingdings" w:cs="Wingdings"/>
    </w:rPr>
  </w:style>
  <w:style w:type="character" w:customStyle="1" w:styleId="WW8Num32z0">
    <w:name w:val="WW8Num32z0"/>
    <w:rsid w:val="0089799E"/>
    <w:rPr>
      <w:rFonts w:ascii="Times New Roman" w:hAnsi="Times New Roman" w:cs="Times New Roman"/>
    </w:rPr>
  </w:style>
  <w:style w:type="character" w:customStyle="1" w:styleId="WW8Num32z1">
    <w:name w:val="WW8Num32z1"/>
    <w:rsid w:val="0089799E"/>
    <w:rPr>
      <w:rFonts w:ascii="Wingdings" w:hAnsi="Wingdings" w:cs="Wingdings"/>
    </w:rPr>
  </w:style>
  <w:style w:type="character" w:customStyle="1" w:styleId="WW8Num33z0">
    <w:name w:val="WW8Num33z0"/>
    <w:rsid w:val="0089799E"/>
    <w:rPr>
      <w:rFonts w:ascii="Times New Roman" w:hAnsi="Times New Roman" w:cs="Times New Roman"/>
    </w:rPr>
  </w:style>
  <w:style w:type="character" w:customStyle="1" w:styleId="WW8Num34z0">
    <w:name w:val="WW8Num34z0"/>
    <w:rsid w:val="0089799E"/>
    <w:rPr>
      <w:rFonts w:ascii="Arial" w:hAnsi="Arial" w:cs="Arial"/>
    </w:rPr>
  </w:style>
  <w:style w:type="character" w:customStyle="1" w:styleId="WW8Num36z0">
    <w:name w:val="WW8Num36z0"/>
    <w:rsid w:val="0089799E"/>
    <w:rPr>
      <w:rFonts w:ascii="Wingdings" w:hAnsi="Wingdings" w:cs="Wingdings"/>
    </w:rPr>
  </w:style>
  <w:style w:type="character" w:customStyle="1" w:styleId="WW8Num37z0">
    <w:name w:val="WW8Num37z0"/>
    <w:rsid w:val="0089799E"/>
    <w:rPr>
      <w:rFonts w:ascii="Wingdings" w:hAnsi="Wingdings" w:cs="Wingdings"/>
    </w:rPr>
  </w:style>
  <w:style w:type="character" w:customStyle="1" w:styleId="WW8Num38z0">
    <w:name w:val="WW8Num38z0"/>
    <w:rsid w:val="0089799E"/>
    <w:rPr>
      <w:rFonts w:ascii="Times New Roman" w:hAnsi="Times New Roman" w:cs="Times New Roman"/>
    </w:rPr>
  </w:style>
  <w:style w:type="character" w:customStyle="1" w:styleId="WW8Num38z1">
    <w:name w:val="WW8Num38z1"/>
    <w:rsid w:val="0089799E"/>
    <w:rPr>
      <w:rFonts w:ascii="Wingdings" w:hAnsi="Wingdings" w:cs="Wingdings"/>
    </w:rPr>
  </w:style>
  <w:style w:type="character" w:customStyle="1" w:styleId="WW8Num39z0">
    <w:name w:val="WW8Num39z0"/>
    <w:rsid w:val="0089799E"/>
    <w:rPr>
      <w:rFonts w:ascii="Times New Roman" w:hAnsi="Times New Roman" w:cs="Times New Roman"/>
    </w:rPr>
  </w:style>
  <w:style w:type="character" w:customStyle="1" w:styleId="WW8Num39z1">
    <w:name w:val="WW8Num39z1"/>
    <w:rsid w:val="0089799E"/>
    <w:rPr>
      <w:rFonts w:ascii="Wingdings" w:hAnsi="Wingdings" w:cs="Wingdings"/>
    </w:rPr>
  </w:style>
  <w:style w:type="character" w:customStyle="1" w:styleId="WW8Num42z0">
    <w:name w:val="WW8Num42z0"/>
    <w:rsid w:val="0089799E"/>
    <w:rPr>
      <w:rFonts w:ascii="Wingdings" w:hAnsi="Wingdings" w:cs="Wingdings"/>
    </w:rPr>
  </w:style>
  <w:style w:type="character" w:customStyle="1" w:styleId="WW8Num45z0">
    <w:name w:val="WW8Num45z0"/>
    <w:rsid w:val="0089799E"/>
    <w:rPr>
      <w:rFonts w:ascii="Wingdings" w:hAnsi="Wingdings" w:cs="Wingdings"/>
    </w:rPr>
  </w:style>
  <w:style w:type="character" w:customStyle="1" w:styleId="WW8Num47z0">
    <w:name w:val="WW8Num47z0"/>
    <w:rsid w:val="0089799E"/>
    <w:rPr>
      <w:rFonts w:ascii="Symbol" w:hAnsi="Symbol" w:cs="Symbol"/>
    </w:rPr>
  </w:style>
  <w:style w:type="character" w:customStyle="1" w:styleId="WW8Num47z1">
    <w:name w:val="WW8Num47z1"/>
    <w:rsid w:val="0089799E"/>
    <w:rPr>
      <w:rFonts w:ascii="Courier New" w:hAnsi="Courier New" w:cs="Courier New"/>
    </w:rPr>
  </w:style>
  <w:style w:type="character" w:customStyle="1" w:styleId="WW8Num47z2">
    <w:name w:val="WW8Num47z2"/>
    <w:rsid w:val="0089799E"/>
    <w:rPr>
      <w:rFonts w:ascii="Wingdings" w:hAnsi="Wingdings" w:cs="Wingdings"/>
    </w:rPr>
  </w:style>
  <w:style w:type="character" w:customStyle="1" w:styleId="WW8Num48z0">
    <w:name w:val="WW8Num48z0"/>
    <w:rsid w:val="0089799E"/>
    <w:rPr>
      <w:rFonts w:ascii="Wingdings" w:hAnsi="Wingdings" w:cs="Wingdings"/>
    </w:rPr>
  </w:style>
  <w:style w:type="character" w:customStyle="1" w:styleId="WW8Num49z0">
    <w:name w:val="WW8Num49z0"/>
    <w:rsid w:val="0089799E"/>
    <w:rPr>
      <w:rFonts w:ascii="Times New Roman" w:eastAsia="MS Mincho" w:hAnsi="Times New Roman" w:cs="Times New Roman"/>
    </w:rPr>
  </w:style>
  <w:style w:type="character" w:customStyle="1" w:styleId="WW8Num49z1">
    <w:name w:val="WW8Num49z1"/>
    <w:rsid w:val="0089799E"/>
    <w:rPr>
      <w:rFonts w:ascii="Courier New" w:hAnsi="Courier New" w:cs="Courier New"/>
    </w:rPr>
  </w:style>
  <w:style w:type="character" w:customStyle="1" w:styleId="WW8Num49z2">
    <w:name w:val="WW8Num49z2"/>
    <w:rsid w:val="0089799E"/>
    <w:rPr>
      <w:rFonts w:ascii="Wingdings" w:hAnsi="Wingdings" w:cs="Wingdings"/>
    </w:rPr>
  </w:style>
  <w:style w:type="character" w:customStyle="1" w:styleId="WW8Num49z3">
    <w:name w:val="WW8Num49z3"/>
    <w:rsid w:val="0089799E"/>
    <w:rPr>
      <w:rFonts w:ascii="Symbol" w:hAnsi="Symbol" w:cs="Symbol"/>
    </w:rPr>
  </w:style>
  <w:style w:type="character" w:customStyle="1" w:styleId="WW8Num50z0">
    <w:name w:val="WW8Num50z0"/>
    <w:rsid w:val="0089799E"/>
    <w:rPr>
      <w:rFonts w:ascii="Wingdings" w:hAnsi="Wingdings" w:cs="Wingdings"/>
    </w:rPr>
  </w:style>
  <w:style w:type="character" w:customStyle="1" w:styleId="WW8Num51z0">
    <w:name w:val="WW8Num51z0"/>
    <w:rsid w:val="0089799E"/>
    <w:rPr>
      <w:rFonts w:ascii="MS Gothic" w:eastAsia="MS Gothic" w:hAnsi="MS Gothic" w:cs="Times New Roman"/>
    </w:rPr>
  </w:style>
  <w:style w:type="character" w:customStyle="1" w:styleId="WW8Num51z1">
    <w:name w:val="WW8Num51z1"/>
    <w:rsid w:val="0089799E"/>
    <w:rPr>
      <w:rFonts w:ascii="Wingdings" w:hAnsi="Wingdings" w:cs="Wingdings"/>
    </w:rPr>
  </w:style>
  <w:style w:type="character" w:customStyle="1" w:styleId="WW8Num52z0">
    <w:name w:val="WW8Num52z0"/>
    <w:rsid w:val="0089799E"/>
    <w:rPr>
      <w:rFonts w:ascii="Symbol" w:hAnsi="Symbol" w:cs="Symbol"/>
    </w:rPr>
  </w:style>
  <w:style w:type="character" w:customStyle="1" w:styleId="WW8Num52z1">
    <w:name w:val="WW8Num52z1"/>
    <w:rsid w:val="0089799E"/>
    <w:rPr>
      <w:rFonts w:ascii="Wingdings" w:hAnsi="Wingdings" w:cs="Wingdings"/>
    </w:rPr>
  </w:style>
  <w:style w:type="character" w:customStyle="1" w:styleId="WW8Num55z0">
    <w:name w:val="WW8Num55z0"/>
    <w:rsid w:val="0089799E"/>
    <w:rPr>
      <w:rFonts w:ascii="Times New Roman" w:hAnsi="Times New Roman" w:cs="Times New Roman"/>
    </w:rPr>
  </w:style>
  <w:style w:type="character" w:customStyle="1" w:styleId="WW8Num55z1">
    <w:name w:val="WW8Num55z1"/>
    <w:rsid w:val="0089799E"/>
    <w:rPr>
      <w:rFonts w:ascii="Wingdings" w:hAnsi="Wingdings" w:cs="Wingdings"/>
    </w:rPr>
  </w:style>
  <w:style w:type="character" w:customStyle="1" w:styleId="FootnoteCharacters">
    <w:name w:val="Footnote Characters"/>
    <w:rsid w:val="0089799E"/>
    <w:rPr>
      <w:vertAlign w:val="superscript"/>
    </w:rPr>
  </w:style>
  <w:style w:type="character" w:customStyle="1" w:styleId="Resref0">
    <w:name w:val="Res#_ref"/>
    <w:basedOn w:val="DefaultParagraphFont"/>
    <w:rsid w:val="0089799E"/>
  </w:style>
  <w:style w:type="character" w:customStyle="1" w:styleId="CaptionChar">
    <w:name w:val="Caption Char"/>
    <w:aliases w:val="cap1 Char,cap2 Char,cap3 Char,cap4 Char,cap5 Char,cap6 Char,cap7 Char,cap8 Char,cap9 Char,cap10 Char,cap11 Char,cap12 Char,cap13 Char,cap14 Char,cap15 Char,cap16 Char,cap17 Char,cap18 Char,cap19 Char,cap20 Char,cap21 Char"/>
    <w:rsid w:val="0089799E"/>
    <w:rPr>
      <w:b/>
      <w:bCs/>
    </w:rPr>
  </w:style>
  <w:style w:type="paragraph" w:customStyle="1" w:styleId="ECCAnnexheading3">
    <w:name w:val="ECC Annex heading3"/>
    <w:next w:val="Normal"/>
    <w:rsid w:val="0089799E"/>
    <w:pPr>
      <w:tabs>
        <w:tab w:val="num" w:pos="720"/>
      </w:tabs>
      <w:overflowPunct w:val="0"/>
      <w:autoSpaceDE w:val="0"/>
      <w:autoSpaceDN w:val="0"/>
      <w:adjustRightInd w:val="0"/>
      <w:spacing w:before="360" w:after="60"/>
      <w:ind w:left="720" w:hanging="720"/>
      <w:textAlignment w:val="baseline"/>
    </w:pPr>
    <w:rPr>
      <w:rFonts w:ascii="Arial" w:eastAsia="Calibri" w:hAnsi="Arial"/>
      <w:b/>
      <w:lang w:val="da-DK" w:eastAsia="en-US"/>
    </w:rPr>
  </w:style>
  <w:style w:type="character" w:customStyle="1" w:styleId="EndnoteCharacters">
    <w:name w:val="Endnote Characters"/>
    <w:rsid w:val="0089799E"/>
  </w:style>
  <w:style w:type="paragraph" w:customStyle="1" w:styleId="Heading">
    <w:name w:val="Heading"/>
    <w:basedOn w:val="Normal"/>
    <w:next w:val="BodyText"/>
    <w:rsid w:val="0089799E"/>
    <w:pPr>
      <w:keepNext/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240" w:after="120"/>
      <w:ind w:left="658" w:hanging="420"/>
      <w:jc w:val="both"/>
      <w:textAlignment w:val="auto"/>
    </w:pPr>
    <w:rPr>
      <w:rFonts w:ascii="Arial" w:eastAsia="Lucida Sans Unicode" w:hAnsi="Arial" w:cs="Mangal"/>
      <w:kern w:val="1"/>
      <w:sz w:val="28"/>
      <w:szCs w:val="28"/>
      <w:lang w:val="en-US" w:eastAsia="ar-SA"/>
    </w:rPr>
  </w:style>
  <w:style w:type="character" w:customStyle="1" w:styleId="CaptionChar1">
    <w:name w:val="Caption Char1"/>
    <w:aliases w:val="cap Char1,cap Char Char,Caption Char1 Char Char,cap Char Char1 Char,Caption Char Char1 Char Char,cap Char2 Char Char,cap1 Char1,cap2 Char1,cap3 Char1,cap4 Char1,cap5 Char1,cap6 Char1,cap7 Char1,cap8 Char1,cap9 Char1,cap10 Char1,cap11 Char1"/>
    <w:link w:val="Caption"/>
    <w:locked/>
    <w:rsid w:val="0089799E"/>
    <w:rPr>
      <w:rFonts w:ascii="Times New Roman" w:eastAsia="MS Mincho" w:hAnsi="Times New Roman"/>
      <w:b/>
      <w:sz w:val="24"/>
      <w:lang w:eastAsia="en-US"/>
    </w:rPr>
  </w:style>
  <w:style w:type="paragraph" w:customStyle="1" w:styleId="Index">
    <w:name w:val="Index"/>
    <w:basedOn w:val="Normal"/>
    <w:rsid w:val="0089799E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 w:cs="Mangal"/>
      <w:kern w:val="1"/>
      <w:sz w:val="20"/>
      <w:szCs w:val="22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89799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89799E"/>
    <w:rPr>
      <w:rFonts w:ascii="Arial" w:eastAsia="Lucida Sans Unicode" w:hAnsi="Arial" w:cs="Mangal"/>
      <w:i/>
      <w:iCs/>
      <w:kern w:val="1"/>
      <w:sz w:val="28"/>
      <w:szCs w:val="28"/>
      <w:lang w:eastAsia="ar-SA"/>
    </w:rPr>
  </w:style>
  <w:style w:type="paragraph" w:styleId="BodyText3">
    <w:name w:val="Body Text 3"/>
    <w:basedOn w:val="Normal"/>
    <w:link w:val="BodyText3Char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BodyText3Char">
    <w:name w:val="Body Text 3 Char"/>
    <w:basedOn w:val="DefaultParagraphFont"/>
    <w:link w:val="BodyText3"/>
    <w:rsid w:val="0089799E"/>
    <w:rPr>
      <w:rFonts w:ascii="Arial" w:eastAsia="BatangChe" w:hAnsi="Arial" w:cs="Arial"/>
      <w:kern w:val="1"/>
      <w:sz w:val="22"/>
      <w:szCs w:val="22"/>
      <w:lang w:val="en-AU" w:eastAsia="ar-SA"/>
    </w:rPr>
  </w:style>
  <w:style w:type="character" w:customStyle="1" w:styleId="DocumentMapChar1">
    <w:name w:val="Document Map Char1"/>
    <w:basedOn w:val="DefaultParagraphFont"/>
    <w:rsid w:val="0089799E"/>
    <w:rPr>
      <w:rFonts w:ascii="Gulim" w:eastAsia="Gulim" w:hAnsi="Gulim"/>
      <w:kern w:val="1"/>
      <w:sz w:val="18"/>
      <w:szCs w:val="18"/>
      <w:lang w:eastAsia="ar-SA"/>
    </w:rPr>
  </w:style>
  <w:style w:type="paragraph" w:customStyle="1" w:styleId="StyleJustified">
    <w:name w:val="Style Justified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jc w:val="both"/>
      <w:textAlignment w:val="auto"/>
    </w:pPr>
    <w:rPr>
      <w:rFonts w:ascii="Arial" w:hAnsi="Arial" w:cs="Arial"/>
      <w:kern w:val="1"/>
      <w:sz w:val="22"/>
      <w:szCs w:val="22"/>
      <w:lang w:val="en-US" w:eastAsia="ar-SA"/>
    </w:rPr>
  </w:style>
  <w:style w:type="paragraph" w:customStyle="1" w:styleId="WW-Caption">
    <w:name w:val="WW-Caption"/>
    <w:basedOn w:val="Normal"/>
    <w:next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textAlignment w:val="auto"/>
    </w:pPr>
    <w:rPr>
      <w:rFonts w:eastAsia="BatangChe"/>
      <w:b/>
      <w:bCs/>
      <w:kern w:val="1"/>
      <w:sz w:val="20"/>
      <w:szCs w:val="22"/>
      <w:lang w:val="en-US" w:eastAsia="ar-SA"/>
    </w:rPr>
  </w:style>
  <w:style w:type="paragraph" w:customStyle="1" w:styleId="11">
    <w:name w:val="リスト段落1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WW-Default">
    <w:name w:val="WW-Default"/>
    <w:rsid w:val="0089799E"/>
    <w:pPr>
      <w:widowControl w:val="0"/>
      <w:suppressAutoHyphens/>
      <w:autoSpaceDE w:val="0"/>
    </w:pPr>
    <w:rPr>
      <w:rFonts w:ascii="Times New Roman" w:eastAsia="SimSun" w:hAnsi="Times New Roman"/>
      <w:color w:val="000000"/>
      <w:sz w:val="24"/>
      <w:szCs w:val="24"/>
      <w:lang w:eastAsia="ar-SA"/>
    </w:rPr>
  </w:style>
  <w:style w:type="paragraph" w:customStyle="1" w:styleId="ECCAnnexheading4">
    <w:name w:val="ECC Annex heading4"/>
    <w:next w:val="Normal"/>
    <w:rsid w:val="0089799E"/>
    <w:pPr>
      <w:tabs>
        <w:tab w:val="num" w:pos="864"/>
      </w:tabs>
      <w:overflowPunct w:val="0"/>
      <w:autoSpaceDE w:val="0"/>
      <w:autoSpaceDN w:val="0"/>
      <w:adjustRightInd w:val="0"/>
      <w:spacing w:before="360" w:after="60"/>
      <w:ind w:left="864" w:hanging="864"/>
      <w:textAlignment w:val="baseline"/>
    </w:pPr>
    <w:rPr>
      <w:rFonts w:ascii="Arial" w:eastAsia="Calibri" w:hAnsi="Arial"/>
      <w:i/>
      <w:color w:val="D2232A"/>
      <w:lang w:val="da-DK" w:eastAsia="en-US"/>
    </w:rPr>
  </w:style>
  <w:style w:type="paragraph" w:customStyle="1" w:styleId="TableContents">
    <w:name w:val="Table Contents"/>
    <w:basedOn w:val="Normal"/>
    <w:rsid w:val="0089799E"/>
    <w:pPr>
      <w:widowControl w:val="0"/>
      <w:suppressLineNumbers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658" w:hanging="420"/>
      <w:jc w:val="both"/>
      <w:textAlignment w:val="auto"/>
    </w:pPr>
    <w:rPr>
      <w:rFonts w:eastAsia="BatangChe"/>
      <w:kern w:val="1"/>
      <w:sz w:val="20"/>
      <w:szCs w:val="22"/>
      <w:lang w:val="en-US" w:eastAsia="ar-SA"/>
    </w:rPr>
  </w:style>
  <w:style w:type="paragraph" w:customStyle="1" w:styleId="ZA">
    <w:name w:val="ZA"/>
    <w:basedOn w:val="Normal"/>
    <w:rsid w:val="0089799E"/>
    <w:pPr>
      <w:framePr w:w="10206" w:h="794" w:wrap="notBeside" w:vAnchor="page" w:hAnchor="margin" w:y="1135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right"/>
      <w:textAlignment w:val="auto"/>
    </w:pPr>
    <w:rPr>
      <w:rFonts w:ascii="Arial" w:eastAsia="Calibri" w:hAnsi="Arial" w:cs="Arial"/>
      <w:sz w:val="40"/>
      <w:szCs w:val="40"/>
      <w:lang w:val="en-AU" w:eastAsia="en-AU"/>
    </w:rPr>
  </w:style>
  <w:style w:type="character" w:customStyle="1" w:styleId="EndnoteTextChar1">
    <w:name w:val="Endnote Text Char1"/>
    <w:basedOn w:val="DefaultParagraphFont"/>
    <w:uiPriority w:val="99"/>
    <w:rsid w:val="0089799E"/>
    <w:rPr>
      <w:rFonts w:ascii="Times New Roman" w:eastAsia="BatangChe" w:hAnsi="Times New Roman"/>
      <w:szCs w:val="22"/>
      <w:lang w:val="en-GB" w:eastAsia="en-US"/>
    </w:rPr>
  </w:style>
  <w:style w:type="paragraph" w:customStyle="1" w:styleId="TableBody">
    <w:name w:val="Table Body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60" w:after="60"/>
      <w:textAlignment w:val="auto"/>
    </w:pPr>
    <w:rPr>
      <w:rFonts w:eastAsia="BatangChe"/>
      <w:sz w:val="20"/>
      <w:szCs w:val="24"/>
      <w:lang w:val="en-AU" w:eastAsia="en-AU" w:bidi="he-IL"/>
    </w:rPr>
  </w:style>
  <w:style w:type="paragraph" w:customStyle="1" w:styleId="a1">
    <w:name w:val="リスト段落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eastAsia="BatangChe"/>
      <w:kern w:val="1"/>
      <w:sz w:val="22"/>
      <w:szCs w:val="24"/>
      <w:lang w:val="en-US" w:eastAsia="ar-SA"/>
    </w:rPr>
  </w:style>
  <w:style w:type="paragraph" w:customStyle="1" w:styleId="AnnexNumbering3">
    <w:name w:val="Annex Numbering 3"/>
    <w:basedOn w:val="ECCAnnexheading3"/>
    <w:rsid w:val="0089799E"/>
    <w:pPr>
      <w:tabs>
        <w:tab w:val="clear" w:pos="720"/>
        <w:tab w:val="num" w:pos="993"/>
      </w:tabs>
      <w:spacing w:before="240" w:after="0"/>
      <w:ind w:left="993" w:hanging="993"/>
    </w:pPr>
    <w:rPr>
      <w:rFonts w:ascii="Times New Roman" w:hAnsi="Times New Roman"/>
      <w:sz w:val="24"/>
      <w:szCs w:val="24"/>
    </w:rPr>
  </w:style>
  <w:style w:type="paragraph" w:customStyle="1" w:styleId="AnnexNumbering2">
    <w:name w:val="Annex Numbering 2"/>
    <w:basedOn w:val="ECCAnnexheading2"/>
    <w:rsid w:val="0089799E"/>
    <w:pPr>
      <w:numPr>
        <w:ilvl w:val="1"/>
        <w:numId w:val="11"/>
      </w:numPr>
      <w:tabs>
        <w:tab w:val="left" w:pos="851"/>
      </w:tabs>
      <w:spacing w:before="240" w:after="0"/>
      <w:ind w:left="851" w:hanging="851"/>
    </w:pPr>
    <w:rPr>
      <w:rFonts w:ascii="Times New Roman" w:hAnsi="Times New Roman"/>
      <w:caps w:val="0"/>
      <w:sz w:val="24"/>
      <w:szCs w:val="24"/>
      <w:lang w:val="en-GB" w:eastAsia="zh-CN"/>
    </w:rPr>
  </w:style>
  <w:style w:type="paragraph" w:customStyle="1" w:styleId="text">
    <w:name w:val="text"/>
    <w:basedOn w:val="Normal"/>
    <w:rsid w:val="0089799E"/>
    <w:pPr>
      <w:tabs>
        <w:tab w:val="clear" w:pos="1134"/>
        <w:tab w:val="clear" w:pos="1871"/>
        <w:tab w:val="clear" w:pos="2268"/>
        <w:tab w:val="left" w:pos="567"/>
        <w:tab w:val="left" w:pos="794"/>
      </w:tabs>
      <w:topLinePunct/>
      <w:autoSpaceDE/>
      <w:autoSpaceDN/>
      <w:adjustRightInd/>
      <w:ind w:firstLine="425"/>
      <w:jc w:val="both"/>
    </w:pPr>
    <w:rPr>
      <w:rFonts w:eastAsia="SimSun"/>
      <w:sz w:val="21"/>
      <w:szCs w:val="22"/>
      <w:lang w:eastAsia="zh-CN"/>
    </w:rPr>
  </w:style>
  <w:style w:type="paragraph" w:customStyle="1" w:styleId="ECCAnnexheading1">
    <w:name w:val="ECC Annex heading1"/>
    <w:next w:val="Normal"/>
    <w:rsid w:val="0089799E"/>
    <w:pPr>
      <w:keepNext/>
      <w:pageBreakBefore/>
      <w:spacing w:before="240" w:after="60"/>
    </w:pPr>
    <w:rPr>
      <w:rFonts w:ascii="Arial" w:hAnsi="Arial"/>
      <w:b/>
      <w:caps/>
      <w:color w:val="D2232A"/>
      <w:lang w:val="da-DK" w:eastAsia="en-US"/>
    </w:rPr>
  </w:style>
  <w:style w:type="paragraph" w:customStyle="1" w:styleId="ECCAnnexheading2">
    <w:name w:val="ECC Annex heading2"/>
    <w:next w:val="Normal"/>
    <w:rsid w:val="0089799E"/>
    <w:pPr>
      <w:overflowPunct w:val="0"/>
      <w:autoSpaceDE w:val="0"/>
      <w:autoSpaceDN w:val="0"/>
      <w:adjustRightInd w:val="0"/>
      <w:spacing w:before="480" w:after="240"/>
      <w:ind w:left="576" w:hanging="576"/>
      <w:textAlignment w:val="baseline"/>
    </w:pPr>
    <w:rPr>
      <w:rFonts w:ascii="Arial" w:hAnsi="Arial"/>
      <w:b/>
      <w:caps/>
      <w:lang w:val="da-DK" w:eastAsia="en-US"/>
    </w:rPr>
  </w:style>
  <w:style w:type="paragraph" w:customStyle="1" w:styleId="a3">
    <w:name w:val="a)"/>
    <w:basedOn w:val="text"/>
    <w:rsid w:val="0089799E"/>
    <w:pPr>
      <w:ind w:left="799" w:hangingChars="380" w:hanging="799"/>
    </w:pPr>
  </w:style>
  <w:style w:type="paragraph" w:customStyle="1" w:styleId="FigureDescription">
    <w:name w:val="Figure Description"/>
    <w:next w:val="Figure"/>
    <w:rsid w:val="0089799E"/>
    <w:pPr>
      <w:keepNext/>
      <w:adjustRightInd w:val="0"/>
      <w:snapToGrid w:val="0"/>
      <w:spacing w:before="320" w:after="80" w:line="240" w:lineRule="atLeast"/>
      <w:ind w:left="1701"/>
    </w:pPr>
    <w:rPr>
      <w:rFonts w:ascii="Times New Roman" w:eastAsia="SimHei" w:hAnsi="Times New Roman" w:cs="Arial"/>
      <w:spacing w:val="-4"/>
      <w:kern w:val="2"/>
      <w:sz w:val="21"/>
      <w:szCs w:val="21"/>
    </w:rPr>
  </w:style>
  <w:style w:type="paragraph" w:customStyle="1" w:styleId="ItemList">
    <w:name w:val="Item List"/>
    <w:rsid w:val="0089799E"/>
    <w:pPr>
      <w:numPr>
        <w:numId w:val="8"/>
      </w:numPr>
      <w:adjustRightInd w:val="0"/>
      <w:snapToGrid w:val="0"/>
      <w:spacing w:before="80" w:after="80" w:line="240" w:lineRule="atLeast"/>
    </w:pPr>
    <w:rPr>
      <w:rFonts w:ascii="Times New Roman" w:eastAsia="SimSun" w:hAnsi="Times New Roman" w:cs="Arial"/>
      <w:kern w:val="2"/>
      <w:sz w:val="21"/>
      <w:szCs w:val="21"/>
    </w:rPr>
  </w:style>
  <w:style w:type="paragraph" w:customStyle="1" w:styleId="ItemListinTable">
    <w:name w:val="Item List in Table"/>
    <w:basedOn w:val="Normal"/>
    <w:rsid w:val="0089799E"/>
    <w:pPr>
      <w:numPr>
        <w:numId w:val="9"/>
      </w:numPr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z w:val="21"/>
      <w:szCs w:val="21"/>
      <w:lang w:val="en-US" w:eastAsia="zh-CN"/>
    </w:rPr>
  </w:style>
  <w:style w:type="paragraph" w:customStyle="1" w:styleId="ItemStep">
    <w:name w:val="Item Step"/>
    <w:rsid w:val="0089799E"/>
    <w:pPr>
      <w:tabs>
        <w:tab w:val="num" w:pos="2126"/>
      </w:tabs>
      <w:adjustRightInd w:val="0"/>
      <w:snapToGrid w:val="0"/>
      <w:spacing w:before="80" w:after="80" w:line="240" w:lineRule="atLeast"/>
      <w:ind w:left="2126" w:hanging="425"/>
      <w:jc w:val="both"/>
      <w:outlineLvl w:val="6"/>
    </w:pPr>
    <w:rPr>
      <w:rFonts w:ascii="Times New Roman" w:eastAsia="SimSun" w:hAnsi="Times New Roman" w:cs="Arial"/>
      <w:sz w:val="21"/>
      <w:szCs w:val="21"/>
    </w:rPr>
  </w:style>
  <w:style w:type="paragraph" w:customStyle="1" w:styleId="NotesHeadinginTable">
    <w:name w:val="Notes Heading in Table"/>
    <w:next w:val="NotesTextinTable"/>
    <w:rsid w:val="0089799E"/>
    <w:pPr>
      <w:keepNext/>
      <w:adjustRightInd w:val="0"/>
      <w:snapToGrid w:val="0"/>
      <w:spacing w:before="80" w:after="40" w:line="240" w:lineRule="atLeast"/>
    </w:pPr>
    <w:rPr>
      <w:rFonts w:ascii="Times New Roman" w:eastAsia="SimHei" w:hAnsi="Times New Roman" w:cs="Arial"/>
      <w:bCs/>
      <w:kern w:val="2"/>
      <w:sz w:val="18"/>
      <w:szCs w:val="18"/>
    </w:rPr>
  </w:style>
  <w:style w:type="paragraph" w:customStyle="1" w:styleId="NotesTextinTable">
    <w:name w:val="Notes Text in Table"/>
    <w:rsid w:val="0089799E"/>
    <w:pPr>
      <w:widowControl w:val="0"/>
      <w:adjustRightInd w:val="0"/>
      <w:snapToGrid w:val="0"/>
      <w:spacing w:before="40" w:after="80" w:line="240" w:lineRule="atLeast"/>
      <w:ind w:left="170"/>
    </w:pPr>
    <w:rPr>
      <w:rFonts w:ascii="Times New Roman" w:eastAsia="KaiTi_GB2312" w:hAnsi="Times New Roman" w:cs="Arial"/>
      <w:iCs/>
      <w:kern w:val="2"/>
      <w:sz w:val="18"/>
      <w:szCs w:val="18"/>
    </w:rPr>
  </w:style>
  <w:style w:type="paragraph" w:customStyle="1" w:styleId="Step">
    <w:name w:val="Step"/>
    <w:basedOn w:val="Normal"/>
    <w:rsid w:val="0089799E"/>
    <w:pPr>
      <w:tabs>
        <w:tab w:val="clear" w:pos="1134"/>
        <w:tab w:val="clear" w:pos="1871"/>
        <w:tab w:val="clear" w:pos="2268"/>
        <w:tab w:val="left" w:pos="567"/>
        <w:tab w:val="num" w:pos="1701"/>
      </w:tabs>
      <w:overflowPunct/>
      <w:topLinePunct/>
      <w:autoSpaceDE/>
      <w:autoSpaceDN/>
      <w:snapToGrid w:val="0"/>
      <w:spacing w:before="160" w:after="160" w:line="240" w:lineRule="atLeast"/>
      <w:ind w:left="1701" w:hanging="159"/>
      <w:textAlignment w:val="auto"/>
      <w:outlineLvl w:val="5"/>
    </w:pPr>
    <w:rPr>
      <w:rFonts w:eastAsia="SimSun" w:cs="Arial"/>
      <w:snapToGrid w:val="0"/>
      <w:sz w:val="21"/>
      <w:szCs w:val="21"/>
      <w:lang w:val="en-US" w:eastAsia="zh-CN"/>
    </w:rPr>
  </w:style>
  <w:style w:type="paragraph" w:customStyle="1" w:styleId="TableDescription">
    <w:name w:val="Table Description"/>
    <w:basedOn w:val="Normal"/>
    <w:next w:val="Normal"/>
    <w:rsid w:val="0089799E"/>
    <w:pPr>
      <w:keepNext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20" w:after="80" w:line="240" w:lineRule="atLeast"/>
      <w:ind w:left="1701"/>
      <w:textAlignment w:val="auto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TableText2">
    <w:name w:val="Table Text"/>
    <w:basedOn w:val="Normal"/>
    <w:link w:val="TableTextChar1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80" w:after="80" w:line="240" w:lineRule="atLeast"/>
      <w:textAlignment w:val="auto"/>
    </w:pPr>
    <w:rPr>
      <w:rFonts w:eastAsia="SimSun" w:cs="Arial"/>
      <w:snapToGrid w:val="0"/>
      <w:sz w:val="21"/>
      <w:szCs w:val="21"/>
      <w:lang w:val="en-US" w:eastAsia="zh-CN"/>
    </w:rPr>
  </w:style>
  <w:style w:type="character" w:customStyle="1" w:styleId="TableTextChar1">
    <w:name w:val="Table Text Char"/>
    <w:basedOn w:val="DefaultParagraphFont"/>
    <w:link w:val="TableText2"/>
    <w:rsid w:val="0089799E"/>
    <w:rPr>
      <w:rFonts w:ascii="Times New Roman" w:eastAsia="SimSun" w:hAnsi="Times New Roman" w:cs="Arial"/>
      <w:snapToGrid w:val="0"/>
      <w:sz w:val="21"/>
      <w:szCs w:val="21"/>
    </w:rPr>
  </w:style>
  <w:style w:type="character" w:customStyle="1" w:styleId="keyword">
    <w:name w:val="keyword"/>
    <w:basedOn w:val="DefaultParagraphFont"/>
    <w:rsid w:val="0089799E"/>
  </w:style>
  <w:style w:type="character" w:customStyle="1" w:styleId="figcap">
    <w:name w:val="figcap"/>
    <w:basedOn w:val="DefaultParagraphFont"/>
    <w:rsid w:val="0089799E"/>
  </w:style>
  <w:style w:type="paragraph" w:customStyle="1" w:styleId="Kopfzeile1">
    <w:name w:val="Kopfzeile1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  <w:spacing w:before="240" w:after="60"/>
    </w:pPr>
    <w:rPr>
      <w:b/>
      <w:sz w:val="22"/>
      <w:szCs w:val="22"/>
    </w:rPr>
  </w:style>
  <w:style w:type="paragraph" w:customStyle="1" w:styleId="Ed-Note">
    <w:name w:val="Ed-Note"/>
    <w:basedOn w:val="Normal"/>
    <w:rsid w:val="0089799E"/>
    <w:pPr>
      <w:tabs>
        <w:tab w:val="clear" w:pos="1134"/>
        <w:tab w:val="clear" w:pos="1871"/>
        <w:tab w:val="clear" w:pos="2268"/>
        <w:tab w:val="left" w:pos="567"/>
        <w:tab w:val="left" w:pos="1418"/>
      </w:tabs>
      <w:ind w:left="1418" w:hanging="1418"/>
    </w:pPr>
    <w:rPr>
      <w:rFonts w:eastAsia="BatangChe"/>
      <w:sz w:val="22"/>
      <w:szCs w:val="22"/>
    </w:rPr>
  </w:style>
  <w:style w:type="paragraph" w:customStyle="1" w:styleId="Highlight">
    <w:name w:val="Highlight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</w:pPr>
    <w:rPr>
      <w:i/>
      <w:sz w:val="22"/>
      <w:szCs w:val="22"/>
    </w:rPr>
  </w:style>
  <w:style w:type="character" w:customStyle="1" w:styleId="Tabletitle1">
    <w:name w:val="Table_title Знак"/>
    <w:locked/>
    <w:rsid w:val="0089799E"/>
    <w:rPr>
      <w:rFonts w:ascii="Times New Roman Bold" w:hAnsi="Times New Roman Bold"/>
      <w:b/>
      <w:lang w:val="en-GB" w:eastAsia="en-US"/>
    </w:rPr>
  </w:style>
  <w:style w:type="paragraph" w:customStyle="1" w:styleId="TableHeader">
    <w:name w:val="Table Header"/>
    <w:basedOn w:val="TableBody"/>
    <w:rsid w:val="0089799E"/>
    <w:rPr>
      <w:b/>
    </w:rPr>
  </w:style>
  <w:style w:type="paragraph" w:customStyle="1" w:styleId="Break">
    <w:name w:val="Break"/>
    <w:basedOn w:val="Normal"/>
    <w:link w:val="BreakZchn"/>
    <w:uiPriority w:val="99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 w:line="288" w:lineRule="auto"/>
      <w:jc w:val="both"/>
      <w:textAlignment w:val="auto"/>
    </w:pPr>
    <w:rPr>
      <w:b/>
      <w:sz w:val="22"/>
      <w:lang w:eastAsia="ar-SA"/>
    </w:rPr>
  </w:style>
  <w:style w:type="character" w:customStyle="1" w:styleId="BreakZchn">
    <w:name w:val="Break Zchn"/>
    <w:basedOn w:val="DefaultParagraphFont"/>
    <w:link w:val="Break"/>
    <w:uiPriority w:val="99"/>
    <w:rsid w:val="0089799E"/>
    <w:rPr>
      <w:rFonts w:ascii="Times New Roman" w:hAnsi="Times New Roman"/>
      <w:b/>
      <w:sz w:val="22"/>
      <w:lang w:val="en-GB" w:eastAsia="ar-SA"/>
    </w:rPr>
  </w:style>
  <w:style w:type="paragraph" w:customStyle="1" w:styleId="Table0">
    <w:name w:val="Table_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</w:pPr>
    <w:rPr>
      <w:sz w:val="22"/>
      <w:szCs w:val="22"/>
      <w:lang w:eastAsia="en-GB"/>
    </w:rPr>
  </w:style>
  <w:style w:type="paragraph" w:customStyle="1" w:styleId="abc-list">
    <w:name w:val="abc -list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  <w:ind w:left="567" w:hanging="425"/>
      <w:contextualSpacing/>
    </w:pPr>
    <w:rPr>
      <w:sz w:val="22"/>
      <w:szCs w:val="22"/>
    </w:rPr>
  </w:style>
  <w:style w:type="paragraph" w:customStyle="1" w:styleId="Kopfzeile2">
    <w:name w:val="Kopfzeile2"/>
    <w:basedOn w:val="Kopfzeile1"/>
    <w:rsid w:val="0089799E"/>
  </w:style>
  <w:style w:type="paragraph" w:customStyle="1" w:styleId="123-list">
    <w:name w:val="123 - list"/>
    <w:basedOn w:val="ListParagraph"/>
    <w:rsid w:val="0089799E"/>
    <w:pPr>
      <w:numPr>
        <w:numId w:val="10"/>
      </w:numPr>
      <w:tabs>
        <w:tab w:val="clear" w:pos="1134"/>
        <w:tab w:val="clear" w:pos="1871"/>
        <w:tab w:val="clear" w:pos="2268"/>
        <w:tab w:val="left" w:pos="567"/>
      </w:tabs>
      <w:spacing w:after="120"/>
      <w:ind w:leftChars="0" w:left="567" w:hanging="425"/>
      <w:contextualSpacing/>
    </w:pPr>
    <w:rPr>
      <w:rFonts w:eastAsia="Times New Roman"/>
      <w:sz w:val="22"/>
      <w:szCs w:val="22"/>
      <w:lang w:bidi="he-IL"/>
    </w:rPr>
  </w:style>
  <w:style w:type="paragraph" w:customStyle="1" w:styleId="Link">
    <w:name w:val="Link"/>
    <w:basedOn w:val="Normal"/>
    <w:rsid w:val="0089799E"/>
    <w:pPr>
      <w:tabs>
        <w:tab w:val="clear" w:pos="1134"/>
        <w:tab w:val="clear" w:pos="1871"/>
        <w:tab w:val="clear" w:pos="2268"/>
        <w:tab w:val="left" w:pos="567"/>
      </w:tabs>
    </w:pPr>
    <w:rPr>
      <w:sz w:val="16"/>
      <w:szCs w:val="16"/>
    </w:rPr>
  </w:style>
  <w:style w:type="paragraph" w:customStyle="1" w:styleId="berschrift2">
    <w:name w:val="Überschrift2"/>
    <w:basedOn w:val="Heading1"/>
    <w:rsid w:val="0089799E"/>
    <w:pPr>
      <w:tabs>
        <w:tab w:val="clear" w:pos="1134"/>
        <w:tab w:val="clear" w:pos="1871"/>
        <w:tab w:val="clear" w:pos="2268"/>
        <w:tab w:val="left" w:pos="709"/>
        <w:tab w:val="left" w:pos="851"/>
      </w:tabs>
      <w:spacing w:before="240" w:after="120" w:line="276" w:lineRule="auto"/>
      <w:ind w:left="709" w:hanging="709"/>
    </w:pPr>
    <w:rPr>
      <w:rFonts w:eastAsia="BatangChe"/>
      <w:sz w:val="24"/>
      <w:szCs w:val="24"/>
      <w:lang w:val="en-US"/>
    </w:rPr>
  </w:style>
  <w:style w:type="paragraph" w:customStyle="1" w:styleId="berschrift3">
    <w:name w:val="Überschrift3"/>
    <w:basedOn w:val="Heading2"/>
    <w:rsid w:val="0089799E"/>
    <w:pPr>
      <w:numPr>
        <w:ilvl w:val="1"/>
      </w:numPr>
      <w:tabs>
        <w:tab w:val="clear" w:pos="1134"/>
        <w:tab w:val="clear" w:pos="1871"/>
        <w:tab w:val="clear" w:pos="2268"/>
        <w:tab w:val="left" w:pos="851"/>
      </w:tabs>
      <w:spacing w:before="240" w:after="60" w:line="276" w:lineRule="auto"/>
      <w:ind w:left="851" w:hanging="851"/>
    </w:pPr>
    <w:rPr>
      <w:rFonts w:eastAsia="BatangChe"/>
      <w:szCs w:val="22"/>
      <w:lang w:val="en-US"/>
    </w:rPr>
  </w:style>
  <w:style w:type="table" w:customStyle="1" w:styleId="12">
    <w:name w:val="网格型1"/>
    <w:basedOn w:val="TableNormal"/>
    <w:next w:val="TableGrid"/>
    <w:uiPriority w:val="59"/>
    <w:rsid w:val="0089799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lustration">
    <w:name w:val="illustration"/>
    <w:basedOn w:val="DefaultParagraphFont"/>
    <w:rsid w:val="0089799E"/>
  </w:style>
  <w:style w:type="paragraph" w:customStyle="1" w:styleId="Body0">
    <w:name w:val="Body"/>
    <w:rsid w:val="0089799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eastAsia="en-US"/>
    </w:rPr>
  </w:style>
  <w:style w:type="character" w:customStyle="1" w:styleId="shorttext">
    <w:name w:val="short_text"/>
    <w:basedOn w:val="DefaultParagraphFont"/>
    <w:rsid w:val="0089799E"/>
  </w:style>
  <w:style w:type="character" w:customStyle="1" w:styleId="ChaptitleChar">
    <w:name w:val="Chap_title Char"/>
    <w:link w:val="Chaptitle"/>
    <w:locked/>
    <w:rsid w:val="0089799E"/>
    <w:rPr>
      <w:rFonts w:ascii="Times New Roman" w:hAnsi="Times New Roman"/>
      <w:b/>
      <w:sz w:val="28"/>
      <w:lang w:val="en-GB" w:eastAsia="en-US"/>
    </w:rPr>
  </w:style>
  <w:style w:type="numbering" w:customStyle="1" w:styleId="NoList1111">
    <w:name w:val="No List1111"/>
    <w:next w:val="NoList"/>
    <w:uiPriority w:val="99"/>
    <w:semiHidden/>
    <w:unhideWhenUsed/>
    <w:rsid w:val="0089799E"/>
  </w:style>
  <w:style w:type="paragraph" w:customStyle="1" w:styleId="AppendixNumbering1">
    <w:name w:val="Appendix Numbering 1"/>
    <w:rsid w:val="0089799E"/>
    <w:pPr>
      <w:numPr>
        <w:numId w:val="13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AppendixNumbering2">
    <w:name w:val="Appendix Numbering 2"/>
    <w:rsid w:val="0089799E"/>
    <w:pPr>
      <w:numPr>
        <w:numId w:val="14"/>
      </w:numPr>
      <w:tabs>
        <w:tab w:val="left" w:pos="1134"/>
      </w:tabs>
      <w:spacing w:before="240"/>
      <w:ind w:left="1134" w:hanging="1134"/>
    </w:pPr>
    <w:rPr>
      <w:rFonts w:ascii="Times New Roman" w:hAnsi="Times New Roman"/>
      <w:b/>
      <w:sz w:val="28"/>
      <w:szCs w:val="28"/>
      <w:lang w:val="en-GB" w:eastAsia="en-US"/>
    </w:rPr>
  </w:style>
  <w:style w:type="paragraph" w:customStyle="1" w:styleId="ordinary-output">
    <w:name w:val="ordinary-output"/>
    <w:basedOn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54" w:line="236" w:lineRule="atLeast"/>
      <w:textAlignment w:val="auto"/>
    </w:pPr>
    <w:rPr>
      <w:rFonts w:ascii="SimSun" w:eastAsia="SimSun" w:hAnsi="SimSun" w:cs="SimSun"/>
      <w:color w:val="333333"/>
      <w:sz w:val="19"/>
      <w:szCs w:val="19"/>
      <w:lang w:val="en-US" w:eastAsia="zh-CN"/>
    </w:rPr>
  </w:style>
  <w:style w:type="character" w:customStyle="1" w:styleId="Artdef0">
    <w:name w:val="Art#_def"/>
    <w:rsid w:val="0089799E"/>
    <w:rPr>
      <w:rFonts w:ascii="Times New Roman" w:hAnsi="Times New Roman" w:cs="Times New Roman"/>
      <w:b/>
      <w:color w:val="auto"/>
    </w:rPr>
  </w:style>
  <w:style w:type="character" w:customStyle="1" w:styleId="ACMABodyTextChar">
    <w:name w:val="ACMA Body Text Char"/>
    <w:rsid w:val="0089799E"/>
    <w:rPr>
      <w:rFonts w:eastAsia="MS Mincho"/>
      <w:sz w:val="24"/>
      <w:lang w:val="en-AU" w:eastAsia="ar-SA" w:bidi="ar-SA"/>
    </w:rPr>
  </w:style>
  <w:style w:type="paragraph" w:customStyle="1" w:styleId="ACMABodyText">
    <w:name w:val="ACMA Body Text"/>
    <w:rsid w:val="0089799E"/>
    <w:pPr>
      <w:widowControl w:val="0"/>
      <w:suppressAutoHyphens/>
      <w:spacing w:before="80" w:after="120" w:line="280" w:lineRule="atLeast"/>
    </w:pPr>
    <w:rPr>
      <w:rFonts w:ascii="Times New Roman" w:eastAsia="MS Mincho" w:hAnsi="Times New Roman"/>
      <w:sz w:val="24"/>
      <w:lang w:val="en-AU" w:eastAsia="ar-SA"/>
    </w:rPr>
  </w:style>
  <w:style w:type="paragraph" w:customStyle="1" w:styleId="a4">
    <w:name w:val="표"/>
    <w:basedOn w:val="Normal"/>
    <w:next w:val="Normal"/>
    <w:autoRedefine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pacing w:before="0"/>
      <w:jc w:val="both"/>
      <w:textAlignment w:val="auto"/>
    </w:pPr>
    <w:rPr>
      <w:rFonts w:ascii="Book Antiqua" w:eastAsia="GulimChe" w:hAnsi="Book Antiqua"/>
      <w:b/>
      <w:bCs/>
      <w:kern w:val="2"/>
      <w:sz w:val="28"/>
      <w:szCs w:val="24"/>
      <w:lang w:val="en-US" w:eastAsia="ko-KR"/>
    </w:rPr>
  </w:style>
  <w:style w:type="paragraph" w:customStyle="1" w:styleId="a5">
    <w:name w:val="表文"/>
    <w:basedOn w:val="Normal"/>
    <w:next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overflowPunct/>
      <w:autoSpaceDE/>
      <w:autoSpaceDN/>
      <w:adjustRightInd/>
      <w:spacing w:before="0"/>
      <w:jc w:val="both"/>
      <w:textAlignment w:val="auto"/>
    </w:pPr>
    <w:rPr>
      <w:rFonts w:eastAsia="SimSun"/>
      <w:kern w:val="2"/>
      <w:sz w:val="18"/>
      <w:szCs w:val="22"/>
      <w:lang w:val="en-US" w:eastAsia="zh-CN"/>
    </w:rPr>
  </w:style>
  <w:style w:type="paragraph" w:customStyle="1" w:styleId="a6">
    <w:name w:val="表黑"/>
    <w:basedOn w:val="Tablehead"/>
    <w:rsid w:val="0089799E"/>
    <w:pPr>
      <w:keepNext w:val="0"/>
      <w:tabs>
        <w:tab w:val="clear" w:pos="1134"/>
        <w:tab w:val="clear" w:pos="1871"/>
        <w:tab w:val="clear" w:pos="2268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eastAsia="SimSun" w:hAnsi="Times New Roman" w:cs="Times New Roman"/>
      <w:sz w:val="18"/>
      <w:szCs w:val="22"/>
      <w:lang w:eastAsia="zh-CN"/>
    </w:rPr>
  </w:style>
  <w:style w:type="paragraph" w:customStyle="1" w:styleId="a">
    <w:name w:val="插图题注"/>
    <w:next w:val="Normal"/>
    <w:link w:val="Char"/>
    <w:qFormat/>
    <w:rsid w:val="0089799E"/>
    <w:pPr>
      <w:numPr>
        <w:numId w:val="15"/>
      </w:numPr>
      <w:spacing w:afterLines="100"/>
      <w:jc w:val="center"/>
    </w:pPr>
    <w:rPr>
      <w:rFonts w:ascii="Arial" w:eastAsia="SimSun" w:hAnsi="Arial"/>
      <w:sz w:val="18"/>
      <w:szCs w:val="18"/>
    </w:rPr>
  </w:style>
  <w:style w:type="character" w:customStyle="1" w:styleId="Char">
    <w:name w:val="插图题注 Char"/>
    <w:basedOn w:val="DefaultParagraphFont"/>
    <w:link w:val="a"/>
    <w:rsid w:val="0089799E"/>
    <w:rPr>
      <w:rFonts w:ascii="Arial" w:eastAsia="SimSun" w:hAnsi="Arial"/>
      <w:sz w:val="18"/>
      <w:szCs w:val="18"/>
    </w:rPr>
  </w:style>
  <w:style w:type="paragraph" w:customStyle="1" w:styleId="BlockLabel">
    <w:name w:val="Block Label"/>
    <w:basedOn w:val="Normal"/>
    <w:next w:val="Normal"/>
    <w:rsid w:val="0089799E"/>
    <w:pPr>
      <w:keepNext/>
      <w:keepLines/>
      <w:tabs>
        <w:tab w:val="clear" w:pos="1134"/>
        <w:tab w:val="clear" w:pos="1871"/>
        <w:tab w:val="clear" w:pos="2268"/>
        <w:tab w:val="left" w:pos="567"/>
      </w:tabs>
      <w:overflowPunct/>
      <w:topLinePunct/>
      <w:autoSpaceDE/>
      <w:autoSpaceDN/>
      <w:snapToGrid w:val="0"/>
      <w:spacing w:before="300" w:after="80" w:line="240" w:lineRule="atLeast"/>
      <w:textAlignment w:val="auto"/>
      <w:outlineLvl w:val="3"/>
    </w:pPr>
    <w:rPr>
      <w:rFonts w:ascii="Book Antiqua" w:eastAsia="SimHei" w:hAnsi="Book Antiqua" w:cs="Book Antiqua"/>
      <w:bCs/>
      <w:sz w:val="26"/>
      <w:szCs w:val="26"/>
      <w:lang w:val="en-US" w:eastAsia="zh-CN"/>
    </w:rPr>
  </w:style>
  <w:style w:type="paragraph" w:customStyle="1" w:styleId="a7">
    <w:name w:val="바탕글"/>
    <w:basedOn w:val="Normal"/>
    <w:rsid w:val="0089799E"/>
    <w:pPr>
      <w:widowControl w:val="0"/>
      <w:tabs>
        <w:tab w:val="clear" w:pos="1134"/>
        <w:tab w:val="clear" w:pos="1871"/>
        <w:tab w:val="clear" w:pos="2268"/>
        <w:tab w:val="left" w:pos="567"/>
      </w:tabs>
      <w:wordWrap w:val="0"/>
      <w:overflowPunct/>
      <w:adjustRightInd/>
      <w:snapToGrid w:val="0"/>
      <w:spacing w:before="0" w:line="384" w:lineRule="auto"/>
      <w:jc w:val="both"/>
    </w:pPr>
    <w:rPr>
      <w:rFonts w:ascii="Gulim" w:eastAsia="Gulim" w:hAnsi="Gulim" w:cs="Gulim"/>
      <w:color w:val="000000"/>
      <w:sz w:val="20"/>
      <w:szCs w:val="22"/>
      <w:lang w:val="en-US" w:eastAsia="ko-KR"/>
    </w:rPr>
  </w:style>
  <w:style w:type="paragraph" w:customStyle="1" w:styleId="ECCParagraph">
    <w:name w:val="ECC Paragraph"/>
    <w:basedOn w:val="Normal"/>
    <w:rsid w:val="0089799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hAnsi="Arial"/>
      <w:sz w:val="20"/>
      <w:szCs w:val="24"/>
    </w:rPr>
  </w:style>
  <w:style w:type="paragraph" w:customStyle="1" w:styleId="EX">
    <w:name w:val="EX"/>
    <w:basedOn w:val="Normal"/>
    <w:rsid w:val="0089799E"/>
    <w:pPr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80"/>
      <w:ind w:left="1702" w:hanging="1418"/>
      <w:textAlignment w:val="auto"/>
    </w:pPr>
    <w:rPr>
      <w:sz w:val="20"/>
    </w:rPr>
  </w:style>
  <w:style w:type="paragraph" w:customStyle="1" w:styleId="d">
    <w:name w:val="êd"/>
    <w:basedOn w:val="Heading1"/>
    <w:rsid w:val="0089799E"/>
    <w:pPr>
      <w:tabs>
        <w:tab w:val="clear" w:pos="1134"/>
        <w:tab w:val="clear" w:pos="1871"/>
        <w:tab w:val="clear" w:pos="2268"/>
        <w:tab w:val="left" w:pos="567"/>
        <w:tab w:val="left" w:pos="851"/>
      </w:tabs>
      <w:spacing w:before="480" w:after="120" w:line="276" w:lineRule="auto"/>
      <w:ind w:left="567" w:firstLine="0"/>
    </w:pPr>
    <w:rPr>
      <w:rFonts w:eastAsia="BatangChe"/>
      <w:szCs w:val="22"/>
      <w:lang w:val="en-US"/>
    </w:rPr>
  </w:style>
  <w:style w:type="paragraph" w:customStyle="1" w:styleId="AnnexHeader">
    <w:name w:val="Annex Header"/>
    <w:basedOn w:val="Heading1"/>
    <w:rsid w:val="0089799E"/>
    <w:pPr>
      <w:tabs>
        <w:tab w:val="clear" w:pos="2268"/>
        <w:tab w:val="left" w:pos="851"/>
      </w:tabs>
    </w:pPr>
    <w:rPr>
      <w:lang w:val="en-US"/>
    </w:rPr>
  </w:style>
  <w:style w:type="character" w:customStyle="1" w:styleId="ECCHLbrown">
    <w:name w:val="ECC HL brown"/>
    <w:basedOn w:val="DefaultParagraphFont"/>
    <w:uiPriority w:val="1"/>
    <w:qFormat/>
    <w:rsid w:val="0089799E"/>
    <w:rPr>
      <w:color w:val="D9D9D9" w:themeColor="background1" w:themeShade="D9"/>
      <w:bdr w:val="none" w:sz="0" w:space="0" w:color="auto"/>
      <w:shd w:val="solid" w:color="B95807" w:fill="auto"/>
    </w:rPr>
  </w:style>
  <w:style w:type="character" w:customStyle="1" w:styleId="ECCHLorange">
    <w:name w:val="ECC HL orange"/>
    <w:basedOn w:val="DefaultParagraphFont"/>
    <w:uiPriority w:val="1"/>
    <w:qFormat/>
    <w:rsid w:val="0089799E"/>
    <w:rPr>
      <w:bdr w:val="none" w:sz="0" w:space="0" w:color="auto"/>
      <w:shd w:val="solid" w:color="FFC000" w:fill="auto"/>
    </w:rPr>
  </w:style>
  <w:style w:type="numbering" w:customStyle="1" w:styleId="NoList2">
    <w:name w:val="No List2"/>
    <w:next w:val="NoList"/>
    <w:uiPriority w:val="99"/>
    <w:semiHidden/>
    <w:unhideWhenUsed/>
    <w:rsid w:val="0089799E"/>
  </w:style>
  <w:style w:type="table" w:customStyle="1" w:styleId="TableGrid2">
    <w:name w:val="Table Grid2"/>
    <w:basedOn w:val="TableNormal"/>
    <w:next w:val="TableGrid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89799E"/>
  </w:style>
  <w:style w:type="table" w:customStyle="1" w:styleId="TableGrid12">
    <w:name w:val="Table Grid12"/>
    <w:basedOn w:val="TableNormal"/>
    <w:next w:val="TableGrid"/>
    <w:rsid w:val="0089799E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8979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">
    <w:name w:val="Plain Table 111"/>
    <w:basedOn w:val="TableNormal"/>
    <w:uiPriority w:val="41"/>
    <w:rsid w:val="0089799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">
    <w:name w:val="Plain Table 211"/>
    <w:basedOn w:val="TableNormal"/>
    <w:uiPriority w:val="42"/>
    <w:rsid w:val="0089799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">
    <w:name w:val="Plain Table 311"/>
    <w:basedOn w:val="TableNormal"/>
    <w:uiPriority w:val="43"/>
    <w:rsid w:val="0089799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">
    <w:name w:val="Plain Table 411"/>
    <w:basedOn w:val="TableNormal"/>
    <w:uiPriority w:val="44"/>
    <w:rsid w:val="008979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">
    <w:name w:val="Plain Table 511"/>
    <w:basedOn w:val="TableNormal"/>
    <w:uiPriority w:val="45"/>
    <w:rsid w:val="0089799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0">
    <w:name w:val="网格型11"/>
    <w:basedOn w:val="TableNormal"/>
    <w:next w:val="TableGrid"/>
    <w:uiPriority w:val="59"/>
    <w:rsid w:val="0089799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89799E"/>
  </w:style>
  <w:style w:type="numbering" w:customStyle="1" w:styleId="NoList1112">
    <w:name w:val="No List1112"/>
    <w:next w:val="NoList"/>
    <w:uiPriority w:val="99"/>
    <w:semiHidden/>
    <w:unhideWhenUsed/>
    <w:rsid w:val="0089799E"/>
  </w:style>
  <w:style w:type="table" w:customStyle="1" w:styleId="TableGrid111">
    <w:name w:val="Table Grid111"/>
    <w:basedOn w:val="TableNormal"/>
    <w:next w:val="TableGrid"/>
    <w:rsid w:val="0089799E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N">
    <w:name w:val="FigureN"/>
    <w:basedOn w:val="Normal"/>
    <w:rsid w:val="0089799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</w:rPr>
  </w:style>
  <w:style w:type="numbering" w:customStyle="1" w:styleId="Style11">
    <w:name w:val="Style11"/>
    <w:rsid w:val="0089799E"/>
  </w:style>
  <w:style w:type="character" w:customStyle="1" w:styleId="Platzhaltertext">
    <w:name w:val="Platzhaltertext"/>
    <w:uiPriority w:val="99"/>
    <w:semiHidden/>
    <w:rsid w:val="0089799E"/>
    <w:rPr>
      <w:color w:val="808080"/>
    </w:rPr>
  </w:style>
  <w:style w:type="table" w:styleId="ColorfulList-Accent1">
    <w:name w:val="Colorful List Accent 1"/>
    <w:basedOn w:val="TableNormal"/>
    <w:uiPriority w:val="72"/>
    <w:rsid w:val="0089799E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">
    <w:name w:val="Table Grid3"/>
    <w:basedOn w:val="TableNormal"/>
    <w:next w:val="TableGrid"/>
    <w:uiPriority w:val="99"/>
    <w:rsid w:val="0089799E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NoCar">
    <w:name w:val="Annex_No Car"/>
    <w:locked/>
    <w:rsid w:val="0089799E"/>
    <w:rPr>
      <w:rFonts w:ascii="Times New Roman" w:hAnsi="Times New Roman"/>
      <w:caps/>
      <w:sz w:val="28"/>
      <w:lang w:val="en-GB" w:eastAsia="en-US"/>
    </w:rPr>
  </w:style>
  <w:style w:type="character" w:customStyle="1" w:styleId="EquationChar">
    <w:name w:val="Equation Char"/>
    <w:link w:val="Equation"/>
    <w:locked/>
    <w:rsid w:val="0089799E"/>
    <w:rPr>
      <w:rFonts w:ascii="Times New Roman" w:hAnsi="Times New Roman"/>
      <w:sz w:val="24"/>
      <w:lang w:val="en-GB" w:eastAsia="en-US"/>
    </w:rPr>
  </w:style>
  <w:style w:type="numbering" w:customStyle="1" w:styleId="Headings">
    <w:name w:val="Headings"/>
    <w:uiPriority w:val="99"/>
    <w:rsid w:val="0089799E"/>
    <w:pPr>
      <w:numPr>
        <w:numId w:val="17"/>
      </w:numPr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9799E"/>
    <w:pPr>
      <w:tabs>
        <w:tab w:val="clear" w:pos="1134"/>
        <w:tab w:val="clear" w:pos="1871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799E"/>
    <w:rPr>
      <w:rFonts w:ascii="Courier New" w:hAnsi="Courier New" w:cs="Courier New"/>
      <w:sz w:val="24"/>
      <w:szCs w:val="24"/>
    </w:rPr>
  </w:style>
  <w:style w:type="table" w:customStyle="1" w:styleId="TableGrid6">
    <w:name w:val="Table Grid6"/>
    <w:basedOn w:val="TableNormal"/>
    <w:next w:val="TableGrid"/>
    <w:uiPriority w:val="59"/>
    <w:rsid w:val="0089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0">
    <w:name w:val="Bullet_L0"/>
    <w:basedOn w:val="BulletL1"/>
    <w:autoRedefine/>
    <w:qFormat/>
    <w:rsid w:val="0089799E"/>
    <w:pPr>
      <w:numPr>
        <w:numId w:val="0"/>
      </w:numPr>
      <w:tabs>
        <w:tab w:val="num" w:pos="360"/>
      </w:tabs>
      <w:ind w:left="360" w:hanging="360"/>
    </w:pPr>
    <w:rPr>
      <w:sz w:val="24"/>
    </w:rPr>
  </w:style>
  <w:style w:type="paragraph" w:customStyle="1" w:styleId="NumberL0">
    <w:name w:val="Number_L0"/>
    <w:basedOn w:val="Normal"/>
    <w:autoRedefine/>
    <w:qFormat/>
    <w:rsid w:val="0089799E"/>
    <w:pPr>
      <w:spacing w:after="120"/>
    </w:pPr>
    <w:rPr>
      <w:szCs w:val="24"/>
      <w:lang w:val="en-US"/>
    </w:rPr>
  </w:style>
  <w:style w:type="paragraph" w:customStyle="1" w:styleId="References">
    <w:name w:val="References"/>
    <w:basedOn w:val="Normal"/>
    <w:autoRedefine/>
    <w:qFormat/>
    <w:rsid w:val="0089799E"/>
    <w:pPr>
      <w:numPr>
        <w:numId w:val="18"/>
      </w:numPr>
      <w:tabs>
        <w:tab w:val="clear" w:pos="720"/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left="360"/>
      <w:jc w:val="both"/>
      <w:textAlignment w:val="auto"/>
    </w:pPr>
    <w:rPr>
      <w:sz w:val="22"/>
      <w:szCs w:val="22"/>
      <w:lang w:val="en-US"/>
    </w:rPr>
  </w:style>
  <w:style w:type="paragraph" w:customStyle="1" w:styleId="Pa11">
    <w:name w:val="Pa11"/>
    <w:basedOn w:val="Normal"/>
    <w:next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character" w:customStyle="1" w:styleId="A50">
    <w:name w:val="A5"/>
    <w:uiPriority w:val="99"/>
    <w:rsid w:val="0089799E"/>
    <w:rPr>
      <w:color w:val="000000"/>
    </w:rPr>
  </w:style>
  <w:style w:type="paragraph" w:customStyle="1" w:styleId="Pa12">
    <w:name w:val="Pa12"/>
    <w:basedOn w:val="Normal"/>
    <w:next w:val="Normal"/>
    <w:uiPriority w:val="99"/>
    <w:rsid w:val="0089799E"/>
    <w:pPr>
      <w:tabs>
        <w:tab w:val="clear" w:pos="1134"/>
        <w:tab w:val="clear" w:pos="1871"/>
        <w:tab w:val="clear" w:pos="2268"/>
      </w:tabs>
      <w:overflowPunct/>
      <w:spacing w:before="0" w:line="241" w:lineRule="atLeast"/>
      <w:textAlignment w:val="auto"/>
    </w:pPr>
    <w:rPr>
      <w:rFonts w:ascii="Univers Next Pro" w:hAnsi="Univers Next Pro"/>
      <w:szCs w:val="24"/>
      <w:lang w:val="en-US" w:eastAsia="zh-CN"/>
    </w:rPr>
  </w:style>
  <w:style w:type="table" w:customStyle="1" w:styleId="TableGrid7">
    <w:name w:val="Table Grid7"/>
    <w:basedOn w:val="TableNormal"/>
    <w:next w:val="TableGrid"/>
    <w:uiPriority w:val="59"/>
    <w:rsid w:val="00FD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7E29D2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214FC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14FCD"/>
  </w:style>
  <w:style w:type="character" w:customStyle="1" w:styleId="HeaderChar1">
    <w:name w:val="Header Char1"/>
    <w:basedOn w:val="DefaultParagraphFont"/>
    <w:uiPriority w:val="99"/>
    <w:semiHidden/>
    <w:rsid w:val="00214FCD"/>
    <w:rPr>
      <w:rFonts w:ascii="Times New Roman" w:hAnsi="Times New Roman" w:cs="Times New Roman"/>
      <w:sz w:val="24"/>
      <w:lang w:val="en-GB" w:eastAsia="en-US"/>
    </w:rPr>
  </w:style>
  <w:style w:type="table" w:customStyle="1" w:styleId="TableGrid10">
    <w:name w:val="Table Grid10"/>
    <w:basedOn w:val="TableNormal"/>
    <w:next w:val="TableGrid"/>
    <w:uiPriority w:val="39"/>
    <w:rsid w:val="00214FCD"/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1">
    <w:name w:val="Comment Text Char11"/>
    <w:basedOn w:val="DefaultParagraphFont"/>
    <w:rsid w:val="00214FCD"/>
    <w:rPr>
      <w:rFonts w:ascii="Times New Roman" w:hAnsi="Times New Roman" w:cs="Times New Roman"/>
      <w:lang w:val="en-GB" w:eastAsia="en-US"/>
    </w:rPr>
  </w:style>
  <w:style w:type="character" w:customStyle="1" w:styleId="CommentSubjectChar11">
    <w:name w:val="Comment Subject Char11"/>
    <w:basedOn w:val="CommentTextChar11"/>
    <w:rsid w:val="00214FCD"/>
    <w:rPr>
      <w:rFonts w:ascii="Times New Roman" w:hAnsi="Times New Roman" w:cs="Times New Roman"/>
      <w:b/>
      <w:bCs/>
      <w:lang w:val="en-GB" w:eastAsia="en-US"/>
    </w:rPr>
  </w:style>
  <w:style w:type="table" w:customStyle="1" w:styleId="411">
    <w:name w:val="일반 표 411"/>
    <w:basedOn w:val="TableNormal"/>
    <w:uiPriority w:val="44"/>
    <w:rsid w:val="00214FCD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MediumShading2-Accent111">
    <w:name w:val="Medium Shading 2 - Accent 111"/>
    <w:basedOn w:val="TableNormal"/>
    <w:uiPriority w:val="99"/>
    <w:rsid w:val="00214FCD"/>
    <w:rPr>
      <w:rFonts w:asciiTheme="minorHAnsi" w:hAnsiTheme="minorHAns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3">
    <w:name w:val="Table Grid13"/>
    <w:basedOn w:val="TableNormal"/>
    <w:next w:val="TableGrid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표 구분선11"/>
    <w:basedOn w:val="TableNormal"/>
    <w:next w:val="TableGrid"/>
    <w:rsid w:val="00214FC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1">
    <w:name w:val="Plum Table1"/>
    <w:basedOn w:val="TableNormal"/>
    <w:rsid w:val="00214FCD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rFonts w:cs="Times New Roman"/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table" w:customStyle="1" w:styleId="TableGrid112">
    <w:name w:val="Table Grid112"/>
    <w:basedOn w:val="TableNormal"/>
    <w:next w:val="TableGrid"/>
    <w:rsid w:val="00214FC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2">
    <w:name w:val="Table Grid Light12"/>
    <w:basedOn w:val="TableNormal"/>
    <w:uiPriority w:val="40"/>
    <w:rsid w:val="00214FC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2">
    <w:name w:val="Plain Table 112"/>
    <w:basedOn w:val="TableNormal"/>
    <w:uiPriority w:val="41"/>
    <w:rsid w:val="00214FC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2">
    <w:name w:val="Plain Table 212"/>
    <w:basedOn w:val="TableNormal"/>
    <w:uiPriority w:val="42"/>
    <w:rsid w:val="00214FC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2">
    <w:name w:val="Plain Table 312"/>
    <w:basedOn w:val="TableNormal"/>
    <w:uiPriority w:val="43"/>
    <w:rsid w:val="00214FCD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2">
    <w:name w:val="Plain Table 412"/>
    <w:basedOn w:val="TableNormal"/>
    <w:uiPriority w:val="44"/>
    <w:rsid w:val="00214FCD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2">
    <w:name w:val="Plain Table 512"/>
    <w:basedOn w:val="TableNormal"/>
    <w:uiPriority w:val="45"/>
    <w:rsid w:val="00214FCD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20">
    <w:name w:val="网格型12"/>
    <w:basedOn w:val="TableNormal"/>
    <w:next w:val="TableGrid"/>
    <w:uiPriority w:val="59"/>
    <w:rsid w:val="00214FCD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rsid w:val="00214FCD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1">
    <w:name w:val="Table Grid Light111"/>
    <w:basedOn w:val="TableNormal"/>
    <w:uiPriority w:val="40"/>
    <w:rsid w:val="00214FC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1">
    <w:name w:val="Plain Table 1111"/>
    <w:basedOn w:val="TableNormal"/>
    <w:uiPriority w:val="41"/>
    <w:rsid w:val="00214FC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2111">
    <w:name w:val="Plain Table 2111"/>
    <w:basedOn w:val="TableNormal"/>
    <w:uiPriority w:val="42"/>
    <w:rsid w:val="00214FC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1">
    <w:name w:val="Plain Table 3111"/>
    <w:basedOn w:val="TableNormal"/>
    <w:uiPriority w:val="43"/>
    <w:rsid w:val="00214FCD"/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PlainTable4111">
    <w:name w:val="Plain Table 4111"/>
    <w:basedOn w:val="TableNormal"/>
    <w:uiPriority w:val="44"/>
    <w:rsid w:val="00214FCD"/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customStyle="1" w:styleId="PlainTable5111">
    <w:name w:val="Plain Table 5111"/>
    <w:basedOn w:val="TableNormal"/>
    <w:uiPriority w:val="45"/>
    <w:rsid w:val="00214FCD"/>
    <w:tblPr>
      <w:tblStyleRowBandSize w:val="1"/>
      <w:tblStyleColBandSize w:val="1"/>
    </w:tblPr>
    <w:tblStylePr w:type="fir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Times New Roman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customStyle="1" w:styleId="1110">
    <w:name w:val="网格型111"/>
    <w:basedOn w:val="TableNormal"/>
    <w:next w:val="TableGrid"/>
    <w:uiPriority w:val="59"/>
    <w:rsid w:val="00214FCD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214FCD"/>
    <w:pPr>
      <w:ind w:left="720" w:right="72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List-Accent11">
    <w:name w:val="Colorful List - Accent 11"/>
    <w:basedOn w:val="TableNormal"/>
    <w:next w:val="ColorfulList-Accent1"/>
    <w:uiPriority w:val="72"/>
    <w:rsid w:val="00214FCD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rFonts w:cs="Times New Roman"/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rPr>
        <w:rFonts w:cs="Times New Roman"/>
      </w:rPr>
      <w:tblPr/>
      <w:tcPr>
        <w:shd w:val="clear" w:color="auto" w:fill="DBE5F1" w:themeFill="accent1" w:themeFillTint="33"/>
      </w:tcPr>
    </w:tblStylePr>
  </w:style>
  <w:style w:type="table" w:customStyle="1" w:styleId="TableGrid31">
    <w:name w:val="Table Grid31"/>
    <w:basedOn w:val="TableNormal"/>
    <w:next w:val="TableGrid"/>
    <w:uiPriority w:val="99"/>
    <w:rsid w:val="00214FCD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214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1">
    <w:name w:val="Headings1"/>
    <w:rsid w:val="00214FCD"/>
    <w:pPr>
      <w:numPr>
        <w:numId w:val="16"/>
      </w:numPr>
    </w:pPr>
  </w:style>
  <w:style w:type="numbering" w:customStyle="1" w:styleId="NoList4">
    <w:name w:val="No List4"/>
    <w:next w:val="NoList"/>
    <w:uiPriority w:val="99"/>
    <w:semiHidden/>
    <w:unhideWhenUsed/>
    <w:rsid w:val="00A735DE"/>
  </w:style>
  <w:style w:type="table" w:customStyle="1" w:styleId="TableGrid14">
    <w:name w:val="Table Grid14"/>
    <w:basedOn w:val="TableNormal"/>
    <w:next w:val="TableGrid"/>
    <w:uiPriority w:val="39"/>
    <w:rsid w:val="00A735DE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735DE"/>
  </w:style>
  <w:style w:type="numbering" w:customStyle="1" w:styleId="NoList113">
    <w:name w:val="No List113"/>
    <w:next w:val="NoList"/>
    <w:uiPriority w:val="99"/>
    <w:semiHidden/>
    <w:unhideWhenUsed/>
    <w:rsid w:val="00A735DE"/>
  </w:style>
  <w:style w:type="table" w:customStyle="1" w:styleId="412">
    <w:name w:val="일반 표 412"/>
    <w:basedOn w:val="TableNormal"/>
    <w:uiPriority w:val="44"/>
    <w:rsid w:val="00A735D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MediumShading2-Accent112">
    <w:name w:val="Medium Shading 2 - Accent 112"/>
    <w:basedOn w:val="TableNormal"/>
    <w:uiPriority w:val="99"/>
    <w:rsid w:val="00A735DE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leGrid15">
    <w:name w:val="Table Grid15"/>
    <w:basedOn w:val="TableNormal"/>
    <w:next w:val="TableGrid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표 구분선12"/>
    <w:basedOn w:val="TableNormal"/>
    <w:next w:val="TableGrid"/>
    <w:rsid w:val="00A735D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umTable2">
    <w:name w:val="Plum Table2"/>
    <w:basedOn w:val="TableNormal"/>
    <w:rsid w:val="00A735DE"/>
    <w:pPr>
      <w:spacing w:after="60"/>
    </w:pPr>
    <w:rPr>
      <w:rFonts w:ascii="Arial" w:hAnsi="Arial"/>
      <w:sz w:val="18"/>
      <w:lang w:val="en-GB" w:eastAsia="en-GB"/>
    </w:rPr>
    <w:tblPr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CellMar>
        <w:top w:w="57" w:type="dxa"/>
        <w:left w:w="170" w:type="dxa"/>
        <w:bottom w:w="57" w:type="dxa"/>
        <w:right w:w="170" w:type="dxa"/>
      </w:tblCellMar>
    </w:tblPr>
    <w:tcPr>
      <w:shd w:val="clear" w:color="auto" w:fill="DCDDDE"/>
    </w:tcPr>
    <w:tblStylePr w:type="firstRow">
      <w:rPr>
        <w:color w:val="FFFFFF"/>
      </w:rPr>
      <w:tblPr/>
      <w:tcPr>
        <w:tc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939598"/>
      </w:tcPr>
    </w:tblStylePr>
  </w:style>
  <w:style w:type="numbering" w:customStyle="1" w:styleId="NoList1113">
    <w:name w:val="No List1113"/>
    <w:next w:val="NoList"/>
    <w:uiPriority w:val="99"/>
    <w:semiHidden/>
    <w:unhideWhenUsed/>
    <w:rsid w:val="00A735DE"/>
  </w:style>
  <w:style w:type="table" w:customStyle="1" w:styleId="TableGrid113">
    <w:name w:val="Table Grid113"/>
    <w:basedOn w:val="TableNormal"/>
    <w:next w:val="TableGrid"/>
    <w:rsid w:val="00A735D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3">
    <w:name w:val="Table Grid Light13"/>
    <w:basedOn w:val="TableNormal"/>
    <w:uiPriority w:val="40"/>
    <w:rsid w:val="00A735D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3">
    <w:name w:val="Plain Table 113"/>
    <w:basedOn w:val="TableNormal"/>
    <w:uiPriority w:val="41"/>
    <w:rsid w:val="00A735D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3">
    <w:name w:val="Plain Table 213"/>
    <w:basedOn w:val="TableNormal"/>
    <w:uiPriority w:val="42"/>
    <w:rsid w:val="00A735D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3">
    <w:name w:val="Plain Table 313"/>
    <w:basedOn w:val="TableNormal"/>
    <w:uiPriority w:val="43"/>
    <w:rsid w:val="00A735D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3">
    <w:name w:val="Plain Table 413"/>
    <w:basedOn w:val="TableNormal"/>
    <w:uiPriority w:val="44"/>
    <w:rsid w:val="00A735D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3">
    <w:name w:val="Plain Table 513"/>
    <w:basedOn w:val="TableNormal"/>
    <w:uiPriority w:val="45"/>
    <w:rsid w:val="00A735D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3">
    <w:name w:val="网格型13"/>
    <w:basedOn w:val="TableNormal"/>
    <w:next w:val="TableGrid"/>
    <w:uiPriority w:val="59"/>
    <w:rsid w:val="00A735D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A735DE"/>
  </w:style>
  <w:style w:type="numbering" w:customStyle="1" w:styleId="NoList21">
    <w:name w:val="No List21"/>
    <w:next w:val="NoList"/>
    <w:uiPriority w:val="99"/>
    <w:semiHidden/>
    <w:unhideWhenUsed/>
    <w:rsid w:val="00A735DE"/>
  </w:style>
  <w:style w:type="table" w:customStyle="1" w:styleId="TableGrid22">
    <w:name w:val="Table Grid22"/>
    <w:basedOn w:val="TableNormal"/>
    <w:next w:val="TableGrid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NoList"/>
    <w:uiPriority w:val="99"/>
    <w:semiHidden/>
    <w:unhideWhenUsed/>
    <w:rsid w:val="00A735DE"/>
  </w:style>
  <w:style w:type="table" w:customStyle="1" w:styleId="TableGrid122">
    <w:name w:val="Table Grid122"/>
    <w:basedOn w:val="TableNormal"/>
    <w:next w:val="TableGrid"/>
    <w:rsid w:val="00A735DE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2">
    <w:name w:val="Table Grid Light112"/>
    <w:basedOn w:val="TableNormal"/>
    <w:uiPriority w:val="40"/>
    <w:rsid w:val="00A735D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12">
    <w:name w:val="Plain Table 1112"/>
    <w:basedOn w:val="TableNormal"/>
    <w:uiPriority w:val="41"/>
    <w:rsid w:val="00A735D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12">
    <w:name w:val="Plain Table 2112"/>
    <w:basedOn w:val="TableNormal"/>
    <w:uiPriority w:val="42"/>
    <w:rsid w:val="00A735D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12">
    <w:name w:val="Plain Table 3112"/>
    <w:basedOn w:val="TableNormal"/>
    <w:uiPriority w:val="43"/>
    <w:rsid w:val="00A735D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12">
    <w:name w:val="Plain Table 4112"/>
    <w:basedOn w:val="TableNormal"/>
    <w:uiPriority w:val="44"/>
    <w:rsid w:val="00A735D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12">
    <w:name w:val="Plain Table 5112"/>
    <w:basedOn w:val="TableNormal"/>
    <w:uiPriority w:val="45"/>
    <w:rsid w:val="00A735D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112">
    <w:name w:val="网格型112"/>
    <w:basedOn w:val="TableNormal"/>
    <w:next w:val="TableGrid"/>
    <w:uiPriority w:val="59"/>
    <w:rsid w:val="00A735DE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">
    <w:name w:val="No List1121"/>
    <w:next w:val="NoList"/>
    <w:uiPriority w:val="99"/>
    <w:semiHidden/>
    <w:unhideWhenUsed/>
    <w:rsid w:val="00A735DE"/>
  </w:style>
  <w:style w:type="numbering" w:customStyle="1" w:styleId="NoList11121">
    <w:name w:val="No List11121"/>
    <w:next w:val="NoList"/>
    <w:uiPriority w:val="99"/>
    <w:semiHidden/>
    <w:unhideWhenUsed/>
    <w:rsid w:val="00A735DE"/>
  </w:style>
  <w:style w:type="table" w:customStyle="1" w:styleId="TableGrid1112">
    <w:name w:val="Table Grid1112"/>
    <w:basedOn w:val="TableNormal"/>
    <w:next w:val="TableGrid"/>
    <w:uiPriority w:val="59"/>
    <w:rsid w:val="00A735DE"/>
    <w:pPr>
      <w:ind w:left="720" w:right="72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A735DE"/>
  </w:style>
  <w:style w:type="table" w:customStyle="1" w:styleId="ColorfulList-Accent12">
    <w:name w:val="Colorful List - Accent 12"/>
    <w:basedOn w:val="TableNormal"/>
    <w:next w:val="ColorfulList-Accent1"/>
    <w:uiPriority w:val="72"/>
    <w:rsid w:val="00A735DE"/>
    <w:rPr>
      <w:color w:val="000000" w:themeColor="text1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32">
    <w:name w:val="Table Grid32"/>
    <w:basedOn w:val="TableNormal"/>
    <w:next w:val="TableGrid"/>
    <w:uiPriority w:val="99"/>
    <w:rsid w:val="00A735DE"/>
    <w:rPr>
      <w:rFonts w:ascii="Times New Roman" w:hAnsi="Times New Roman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uiPriority w:val="59"/>
    <w:rsid w:val="00A735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b">
    <w:name w:val="ntb"/>
    <w:basedOn w:val="Headingb"/>
    <w:rsid w:val="0064195C"/>
    <w:pPr>
      <w:jc w:val="center"/>
    </w:pPr>
    <w:rPr>
      <w:lang w:val="en-US"/>
    </w:rPr>
  </w:style>
  <w:style w:type="paragraph" w:customStyle="1" w:styleId="Headingsplit">
    <w:name w:val="Heading_split"/>
    <w:basedOn w:val="Headingi"/>
    <w:qFormat/>
    <w:rsid w:val="001F4683"/>
    <w:pPr>
      <w:keepNext/>
      <w:keepLines/>
    </w:pPr>
    <w:rPr>
      <w:lang w:val="en-US"/>
    </w:rPr>
  </w:style>
  <w:style w:type="paragraph" w:customStyle="1" w:styleId="Normalsplit">
    <w:name w:val="Normal_split"/>
    <w:basedOn w:val="Normal"/>
    <w:qFormat/>
    <w:rsid w:val="001F4683"/>
  </w:style>
  <w:style w:type="character" w:customStyle="1" w:styleId="Provsplit">
    <w:name w:val="Prov_split"/>
    <w:basedOn w:val="DefaultParagraphFont"/>
    <w:qFormat/>
    <w:rsid w:val="001F4683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1F4683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14">
    <w:name w:val="멘션1"/>
    <w:basedOn w:val="DefaultParagraphFont"/>
    <w:uiPriority w:val="99"/>
    <w:semiHidden/>
    <w:unhideWhenUsed/>
    <w:rsid w:val="00946F0A"/>
    <w:rPr>
      <w:color w:val="2B579A"/>
      <w:shd w:val="clear" w:color="auto" w:fill="E6E6E6"/>
    </w:rPr>
  </w:style>
  <w:style w:type="numbering" w:customStyle="1" w:styleId="NoList111111">
    <w:name w:val="No List111111"/>
    <w:next w:val="NoList"/>
    <w:uiPriority w:val="99"/>
    <w:semiHidden/>
    <w:unhideWhenUsed/>
    <w:rsid w:val="00946F0A"/>
  </w:style>
  <w:style w:type="character" w:customStyle="1" w:styleId="15">
    <w:name w:val="확인되지 않은 멘션1"/>
    <w:basedOn w:val="DefaultParagraphFont"/>
    <w:uiPriority w:val="99"/>
    <w:semiHidden/>
    <w:unhideWhenUsed/>
    <w:rsid w:val="00946F0A"/>
    <w:rPr>
      <w:color w:val="808080"/>
      <w:shd w:val="clear" w:color="auto" w:fill="E6E6E6"/>
    </w:rPr>
  </w:style>
  <w:style w:type="paragraph" w:customStyle="1" w:styleId="count">
    <w:name w:val="count"/>
    <w:basedOn w:val="Normal"/>
    <w:rsid w:val="00756DAD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73"/>
      <w:ind w:firstLine="555"/>
      <w:textAlignment w:val="auto"/>
    </w:pPr>
    <w:rPr>
      <w:rFonts w:eastAsia="SimSun"/>
      <w:szCs w:val="24"/>
      <w:lang w:val="en-CA" w:eastAsia="en-CA"/>
    </w:rPr>
  </w:style>
  <w:style w:type="paragraph" w:customStyle="1" w:styleId="ParaNum">
    <w:name w:val="ParaNum"/>
    <w:basedOn w:val="Normal"/>
    <w:link w:val="ParaNumChar"/>
    <w:rsid w:val="00756DAD"/>
    <w:pPr>
      <w:widowControl w:val="0"/>
      <w:numPr>
        <w:numId w:val="20"/>
      </w:numPr>
      <w:tabs>
        <w:tab w:val="clear" w:pos="1080"/>
        <w:tab w:val="clear" w:pos="1134"/>
        <w:tab w:val="clear" w:pos="1871"/>
        <w:tab w:val="clear" w:pos="2268"/>
        <w:tab w:val="num" w:pos="1440"/>
      </w:tabs>
      <w:overflowPunct/>
      <w:autoSpaceDE/>
      <w:autoSpaceDN/>
      <w:adjustRightInd/>
      <w:spacing w:before="0" w:after="120"/>
      <w:textAlignment w:val="auto"/>
    </w:pPr>
    <w:rPr>
      <w:snapToGrid w:val="0"/>
      <w:kern w:val="28"/>
      <w:sz w:val="22"/>
      <w:lang w:val="en-US"/>
    </w:rPr>
  </w:style>
  <w:style w:type="character" w:customStyle="1" w:styleId="ParaNumChar">
    <w:name w:val="ParaNum Char"/>
    <w:link w:val="ParaNum"/>
    <w:locked/>
    <w:rsid w:val="00756DAD"/>
    <w:rPr>
      <w:rFonts w:ascii="Times New Roman" w:hAnsi="Times New Roman"/>
      <w:snapToGrid w:val="0"/>
      <w:kern w:val="28"/>
      <w:sz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73A5"/>
    <w:rPr>
      <w:color w:val="808080"/>
      <w:shd w:val="clear" w:color="auto" w:fill="E6E6E6"/>
    </w:rPr>
  </w:style>
  <w:style w:type="character" w:customStyle="1" w:styleId="Mention1">
    <w:name w:val="Mention1"/>
    <w:basedOn w:val="DefaultParagraphFont"/>
    <w:uiPriority w:val="99"/>
    <w:semiHidden/>
    <w:unhideWhenUsed/>
    <w:rsid w:val="006F73A5"/>
    <w:rPr>
      <w:color w:val="2B579A"/>
      <w:shd w:val="clear" w:color="auto" w:fill="E6E6E6"/>
    </w:rPr>
  </w:style>
  <w:style w:type="character" w:styleId="HTMLCite">
    <w:name w:val="HTML Cite"/>
    <w:basedOn w:val="DefaultParagraphFont"/>
    <w:uiPriority w:val="99"/>
    <w:semiHidden/>
    <w:unhideWhenUsed/>
    <w:rsid w:val="006F73A5"/>
    <w:rPr>
      <w:rFonts w:cs="Times New Roman"/>
      <w:i/>
      <w:iCs/>
    </w:rPr>
  </w:style>
  <w:style w:type="character" w:customStyle="1" w:styleId="nowrap">
    <w:name w:val="nowrap"/>
    <w:basedOn w:val="DefaultParagraphFont"/>
    <w:rsid w:val="006F73A5"/>
    <w:rPr>
      <w:rFonts w:cs="Times New Roman"/>
    </w:rPr>
  </w:style>
  <w:style w:type="paragraph" w:customStyle="1" w:styleId="Pa13">
    <w:name w:val="Pa13"/>
    <w:basedOn w:val="Default"/>
    <w:next w:val="Default"/>
    <w:uiPriority w:val="99"/>
    <w:rsid w:val="006F73A5"/>
    <w:pPr>
      <w:spacing w:after="0" w:line="171" w:lineRule="atLeast"/>
      <w:jc w:val="left"/>
    </w:pPr>
    <w:rPr>
      <w:rFonts w:ascii="Gotham Light" w:eastAsia="Times New Roman" w:hAnsi="Gotham Light" w:cs="Times New Roman"/>
      <w:color w:val="auto"/>
      <w:lang w:val="de-DE" w:eastAsia="zh-CN"/>
    </w:rPr>
  </w:style>
  <w:style w:type="paragraph" w:customStyle="1" w:styleId="Methodheading1">
    <w:name w:val="Method_heading1"/>
    <w:basedOn w:val="Heading1"/>
    <w:next w:val="Normal"/>
    <w:qFormat/>
    <w:rsid w:val="00342C3E"/>
    <w:rPr>
      <w:rFonts w:eastAsia="Batang"/>
    </w:rPr>
  </w:style>
  <w:style w:type="paragraph" w:customStyle="1" w:styleId="Methodheading2">
    <w:name w:val="Method_heading2"/>
    <w:basedOn w:val="Heading2"/>
    <w:next w:val="Normal"/>
    <w:qFormat/>
    <w:rsid w:val="00342C3E"/>
    <w:rPr>
      <w:rFonts w:eastAsia="Batang"/>
    </w:rPr>
  </w:style>
  <w:style w:type="paragraph" w:customStyle="1" w:styleId="Methodheading3">
    <w:name w:val="Method_heading3"/>
    <w:basedOn w:val="Heading3"/>
    <w:next w:val="Normal"/>
    <w:qFormat/>
    <w:rsid w:val="00342C3E"/>
    <w:rPr>
      <w:rFonts w:eastAsia="Batang"/>
    </w:rPr>
  </w:style>
  <w:style w:type="paragraph" w:customStyle="1" w:styleId="Methodheading4">
    <w:name w:val="Method_heading4"/>
    <w:basedOn w:val="Heading4"/>
    <w:next w:val="Normal"/>
    <w:qFormat/>
    <w:rsid w:val="00342C3E"/>
    <w:rPr>
      <w:rFonts w:eastAsia="Batang"/>
    </w:rPr>
  </w:style>
  <w:style w:type="paragraph" w:customStyle="1" w:styleId="MethodHeadingb">
    <w:name w:val="Method_Headingb"/>
    <w:basedOn w:val="Headingb"/>
    <w:qFormat/>
    <w:rsid w:val="00342C3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="Batang"/>
    </w:rPr>
  </w:style>
  <w:style w:type="paragraph" w:customStyle="1" w:styleId="Tablef">
    <w:name w:val="Table_f"/>
    <w:basedOn w:val="Tablefin"/>
    <w:rsid w:val="00342C3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eastAsia="Batang"/>
      <w:lang w:val="de-DE" w:eastAsia="zh-CN"/>
    </w:rPr>
  </w:style>
  <w:style w:type="character" w:customStyle="1" w:styleId="Title1Carattere">
    <w:name w:val="Title 1 Carattere"/>
    <w:basedOn w:val="DefaultParagraphFont"/>
    <w:locked/>
    <w:rsid w:val="00342C3E"/>
    <w:rPr>
      <w:caps/>
      <w:sz w:val="28"/>
      <w:lang w:val="en-GB" w:eastAsia="en-US"/>
    </w:rPr>
  </w:style>
  <w:style w:type="table" w:customStyle="1" w:styleId="TableGrid11111">
    <w:name w:val="Table Grid11111"/>
    <w:basedOn w:val="TableNormal"/>
    <w:next w:val="TableGrid"/>
    <w:uiPriority w:val="59"/>
    <w:rsid w:val="00342C3E"/>
    <w:pPr>
      <w:ind w:left="720" w:right="720"/>
    </w:pPr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11">
    <w:name w:val="No List1111111"/>
    <w:next w:val="NoList"/>
    <w:uiPriority w:val="99"/>
    <w:semiHidden/>
    <w:unhideWhenUsed/>
    <w:rsid w:val="00342C3E"/>
  </w:style>
  <w:style w:type="character" w:customStyle="1" w:styleId="normaltextrun1">
    <w:name w:val="normaltextrun1"/>
    <w:basedOn w:val="DefaultParagraphFont"/>
    <w:rsid w:val="00342C3E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1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rec/R-REC-M.2121/e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rec/R-REC-M.2084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pub/R-REP-M.2445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rec/R-REC-M.1890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tu.int/pub/R-REP-M.2444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tu.int/pub/R-REP-M.222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sson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2" ma:contentTypeDescription="Create a new document." ma:contentTypeScope="" ma:versionID="8ac7cac4e1118bc60aa51301f3d613f7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d1a5f9e597b7d8c0a0d745595bd298cd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1A79F-AAC3-45BA-B892-A2E51B085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34532-159B-46B0-8076-583362767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08A6-ABA2-4896-A28C-68DFEA500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Meeting Report of Working Group General Aspects</vt:lpstr>
      <vt:lpstr>Meeting Report of Working Group General Aspects</vt:lpstr>
    </vt:vector>
  </TitlesOfParts>
  <Company>ITU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Report of Working Group General Aspects</dc:title>
  <dc:creator>ITU</dc:creator>
  <cp:lastModifiedBy>Romano Giovanni</cp:lastModifiedBy>
  <cp:revision>1</cp:revision>
  <cp:lastPrinted>2019-01-28T08:20:00Z</cp:lastPrinted>
  <dcterms:created xsi:type="dcterms:W3CDTF">2020-03-09T08:33:00Z</dcterms:created>
  <dcterms:modified xsi:type="dcterms:W3CDTF">2020-03-09T08:33:00Z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8E60A861D5F15D2EA22C1CBE2829E626E4AC5674C221C49C4866D11F61F687A6</vt:lpwstr>
  </property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0x01010038CFD7BCCB11654597752DB982821F90</vt:lpwstr>
  </property>
  <property fmtid="{D5CDD505-2E9C-101B-9397-08002B2CF9AE}" pid="6" name="NSCPROP_SA">
    <vt:lpwstr>D:\My works\ITU-R\ITU-R WP5D\29차_Jan 2018 (한국 서울)\의장보고서\R15-WP5D-C-0875!H03!MSW-E.docx</vt:lpwstr>
  </property>
</Properties>
</file>