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706E64" w14:paraId="013F8DAF" w14:textId="77777777">
        <w:trPr>
          <w:cantSplit/>
        </w:trPr>
        <w:tc>
          <w:tcPr>
            <w:tcW w:w="10423" w:type="dxa"/>
            <w:gridSpan w:val="2"/>
            <w:shd w:val="clear" w:color="auto" w:fill="auto"/>
          </w:tcPr>
          <w:p w14:paraId="467B3F7E" w14:textId="6022FA08" w:rsidR="00706E64" w:rsidRDefault="0000000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sz w:val="64"/>
                <w:lang w:eastAsia="zh-CN"/>
              </w:rPr>
              <w:t>28.878</w:t>
            </w:r>
            <w:bookmarkEnd w:id="2"/>
            <w:r>
              <w:rPr>
                <w:sz w:val="64"/>
              </w:rPr>
              <w:t xml:space="preserve"> </w:t>
            </w:r>
            <w:r>
              <w:t>V</w:t>
            </w:r>
            <w:r w:rsidR="00F64A95">
              <w:t>19</w:t>
            </w:r>
            <w:r>
              <w:t>.</w:t>
            </w:r>
            <w:r w:rsidR="006F64FE">
              <w:t>0</w:t>
            </w:r>
            <w:r>
              <w:t>.</w:t>
            </w:r>
            <w:r>
              <w:rPr>
                <w:rFonts w:eastAsia="SimSun" w:hint="eastAsia"/>
                <w:lang w:val="en-US" w:eastAsia="zh-CN"/>
              </w:rPr>
              <w:t>0</w:t>
            </w:r>
            <w:r>
              <w:t xml:space="preserve"> </w:t>
            </w:r>
            <w:r>
              <w:rPr>
                <w:sz w:val="32"/>
              </w:rPr>
              <w:t>(</w:t>
            </w:r>
            <w:bookmarkStart w:id="3" w:name="issueDate"/>
            <w:r>
              <w:rPr>
                <w:rFonts w:hint="eastAsia"/>
                <w:sz w:val="32"/>
                <w:lang w:eastAsia="zh-CN"/>
              </w:rPr>
              <w:t>2024</w:t>
            </w:r>
            <w:r>
              <w:rPr>
                <w:sz w:val="32"/>
              </w:rPr>
              <w:t>-</w:t>
            </w:r>
            <w:bookmarkEnd w:id="3"/>
            <w:r>
              <w:rPr>
                <w:rFonts w:hint="eastAsia"/>
                <w:sz w:val="32"/>
                <w:lang w:val="en-US" w:eastAsia="zh-CN"/>
              </w:rPr>
              <w:t>1</w:t>
            </w:r>
            <w:r w:rsidR="006F64FE">
              <w:rPr>
                <w:sz w:val="32"/>
                <w:lang w:val="en-US" w:eastAsia="zh-CN"/>
              </w:rPr>
              <w:t>2</w:t>
            </w:r>
            <w:r>
              <w:rPr>
                <w:sz w:val="32"/>
              </w:rPr>
              <w:t>)</w:t>
            </w:r>
          </w:p>
        </w:tc>
      </w:tr>
      <w:tr w:rsidR="00706E64" w14:paraId="56DB83DB" w14:textId="77777777">
        <w:trPr>
          <w:cantSplit/>
          <w:trHeight w:hRule="exact" w:val="1134"/>
        </w:trPr>
        <w:tc>
          <w:tcPr>
            <w:tcW w:w="10423" w:type="dxa"/>
            <w:gridSpan w:val="2"/>
            <w:shd w:val="clear" w:color="auto" w:fill="auto"/>
          </w:tcPr>
          <w:p w14:paraId="7E2B1BEE" w14:textId="77777777" w:rsidR="00706E64" w:rsidRDefault="00000000">
            <w:pPr>
              <w:pStyle w:val="ZB"/>
              <w:framePr w:w="0" w:hRule="auto" w:wrap="auto" w:vAnchor="margin" w:hAnchor="text" w:yAlign="inline"/>
            </w:pPr>
            <w:r>
              <w:t xml:space="preserve">Technical </w:t>
            </w:r>
            <w:bookmarkStart w:id="4" w:name="spectype2"/>
            <w:r>
              <w:t>Report</w:t>
            </w:r>
            <w:bookmarkEnd w:id="4"/>
            <w:r>
              <w:br/>
            </w:r>
            <w:r>
              <w:br/>
            </w:r>
          </w:p>
        </w:tc>
      </w:tr>
      <w:tr w:rsidR="00706E64" w14:paraId="492660DC" w14:textId="77777777">
        <w:trPr>
          <w:cantSplit/>
          <w:trHeight w:hRule="exact" w:val="3686"/>
        </w:trPr>
        <w:tc>
          <w:tcPr>
            <w:tcW w:w="10423" w:type="dxa"/>
            <w:gridSpan w:val="2"/>
            <w:tcBorders>
              <w:bottom w:val="single" w:sz="12" w:space="0" w:color="auto"/>
            </w:tcBorders>
            <w:shd w:val="clear" w:color="auto" w:fill="auto"/>
          </w:tcPr>
          <w:p w14:paraId="3E5E3A75" w14:textId="77777777" w:rsidR="00706E64" w:rsidRDefault="00000000">
            <w:pPr>
              <w:pStyle w:val="ZT"/>
              <w:framePr w:wrap="auto" w:hAnchor="text" w:yAlign="inline"/>
            </w:pPr>
            <w:r>
              <w:t>3rd Generation Partnership Project;</w:t>
            </w:r>
          </w:p>
          <w:p w14:paraId="3FF5626F" w14:textId="77777777" w:rsidR="00706E64" w:rsidRDefault="00000000">
            <w:pPr>
              <w:pStyle w:val="ZT"/>
              <w:framePr w:wrap="auto" w:hAnchor="text" w:yAlign="inline"/>
            </w:pPr>
            <w:r>
              <w:t xml:space="preserve">Technical Specification Group </w:t>
            </w:r>
            <w:bookmarkStart w:id="5" w:name="specTitle"/>
            <w:r>
              <w:t>Services and System Aspects;</w:t>
            </w:r>
          </w:p>
          <w:p w14:paraId="43CE248D" w14:textId="77777777" w:rsidR="00706E64" w:rsidRDefault="00000000">
            <w:pPr>
              <w:pStyle w:val="ZT"/>
              <w:framePr w:wrap="auto" w:hAnchor="text" w:yAlign="inline"/>
            </w:pPr>
            <w:r>
              <w:t>Study on Management of Network Sharing Phase3;</w:t>
            </w:r>
          </w:p>
          <w:bookmarkEnd w:id="5"/>
          <w:p w14:paraId="565D0219" w14:textId="77777777" w:rsidR="00706E64" w:rsidRDefault="00000000">
            <w:pPr>
              <w:pStyle w:val="ZT"/>
              <w:framePr w:wrap="auto" w:hAnchor="text" w:yAlign="inline"/>
              <w:rPr>
                <w:i/>
                <w:sz w:val="28"/>
              </w:rPr>
            </w:pPr>
            <w:r>
              <w:t>(</w:t>
            </w:r>
            <w:r>
              <w:rPr>
                <w:rStyle w:val="ZGSM"/>
              </w:rPr>
              <w:t xml:space="preserve">Release </w:t>
            </w:r>
            <w:bookmarkStart w:id="6" w:name="specRelease"/>
            <w:r>
              <w:rPr>
                <w:rStyle w:val="ZGSM"/>
              </w:rPr>
              <w:t>19</w:t>
            </w:r>
            <w:bookmarkEnd w:id="6"/>
            <w:r>
              <w:t>)</w:t>
            </w:r>
          </w:p>
        </w:tc>
      </w:tr>
      <w:tr w:rsidR="00706E64" w14:paraId="2960D3D6" w14:textId="77777777">
        <w:trPr>
          <w:cantSplit/>
        </w:trPr>
        <w:tc>
          <w:tcPr>
            <w:tcW w:w="10423" w:type="dxa"/>
            <w:gridSpan w:val="2"/>
            <w:tcBorders>
              <w:top w:val="single" w:sz="12" w:space="0" w:color="auto"/>
              <w:bottom w:val="dashed" w:sz="4" w:space="0" w:color="auto"/>
            </w:tcBorders>
            <w:shd w:val="clear" w:color="auto" w:fill="auto"/>
          </w:tcPr>
          <w:p w14:paraId="605EA15A" w14:textId="77777777" w:rsidR="00706E64" w:rsidRDefault="00000000">
            <w:pPr>
              <w:pStyle w:val="TAR"/>
            </w:pPr>
            <w:r>
              <w:tab/>
            </w:r>
          </w:p>
        </w:tc>
      </w:tr>
      <w:tr w:rsidR="00706E64" w14:paraId="1D70A617" w14:textId="77777777">
        <w:trPr>
          <w:cantSplit/>
          <w:trHeight w:hRule="exact" w:val="1531"/>
        </w:trPr>
        <w:tc>
          <w:tcPr>
            <w:tcW w:w="5211" w:type="dxa"/>
            <w:tcBorders>
              <w:top w:val="dashed" w:sz="4" w:space="0" w:color="auto"/>
              <w:bottom w:val="dashed" w:sz="4" w:space="0" w:color="auto"/>
            </w:tcBorders>
            <w:shd w:val="clear" w:color="auto" w:fill="auto"/>
          </w:tcPr>
          <w:p w14:paraId="02AB7FEE" w14:textId="77777777" w:rsidR="00706E64" w:rsidRDefault="00000000">
            <w:pPr>
              <w:pStyle w:val="TAL"/>
            </w:pPr>
            <w:r>
              <w:object w:dxaOrig="2060" w:dyaOrig="1250" w14:anchorId="137AF1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pt;height:62.8pt" o:ole="">
                  <v:imagedata r:id="rId9" o:title=""/>
                </v:shape>
                <o:OLEObject Type="Embed" ProgID="Word.Picture.8" ShapeID="_x0000_i1025" DrawAspect="Content" ObjectID="_1797337840" r:id="rId10"/>
              </w:object>
            </w:r>
          </w:p>
        </w:tc>
        <w:tc>
          <w:tcPr>
            <w:tcW w:w="5212" w:type="dxa"/>
            <w:tcBorders>
              <w:top w:val="dashed" w:sz="4" w:space="0" w:color="auto"/>
              <w:bottom w:val="dashed" w:sz="4" w:space="0" w:color="auto"/>
            </w:tcBorders>
            <w:shd w:val="clear" w:color="auto" w:fill="auto"/>
          </w:tcPr>
          <w:p w14:paraId="08577002" w14:textId="77777777" w:rsidR="00706E64" w:rsidRDefault="00000000">
            <w:pPr>
              <w:pStyle w:val="TAR"/>
            </w:pPr>
            <w:r>
              <w:object w:dxaOrig="2560" w:dyaOrig="1500" w14:anchorId="6E8F848D">
                <v:shape id="_x0000_i1026" type="#_x0000_t75" style="width:128pt;height:74.8pt" o:ole="">
                  <v:imagedata r:id="rId11" o:title=""/>
                </v:shape>
                <o:OLEObject Type="Embed" ProgID="Word.Picture.8" ShapeID="_x0000_i1026" DrawAspect="Content" ObjectID="_1797337841" r:id="rId12"/>
              </w:object>
            </w:r>
          </w:p>
        </w:tc>
      </w:tr>
      <w:tr w:rsidR="00706E64" w14:paraId="7C818EC8" w14:textId="77777777">
        <w:trPr>
          <w:cantSplit/>
          <w:trHeight w:hRule="exact" w:val="5783"/>
        </w:trPr>
        <w:tc>
          <w:tcPr>
            <w:tcW w:w="10423" w:type="dxa"/>
            <w:gridSpan w:val="2"/>
            <w:tcBorders>
              <w:top w:val="dashed" w:sz="4" w:space="0" w:color="auto"/>
              <w:bottom w:val="dashed" w:sz="4" w:space="0" w:color="auto"/>
            </w:tcBorders>
            <w:shd w:val="clear" w:color="auto" w:fill="auto"/>
          </w:tcPr>
          <w:p w14:paraId="05A09505" w14:textId="77777777" w:rsidR="00706E64" w:rsidRDefault="00706E64">
            <w:pPr>
              <w:pStyle w:val="TAL"/>
              <w:rPr>
                <w:lang w:eastAsia="zh-CN"/>
              </w:rPr>
            </w:pPr>
          </w:p>
        </w:tc>
      </w:tr>
      <w:tr w:rsidR="00706E64" w14:paraId="33CAF3E9" w14:textId="77777777">
        <w:trPr>
          <w:cantSplit/>
          <w:trHeight w:hRule="exact" w:val="964"/>
        </w:trPr>
        <w:tc>
          <w:tcPr>
            <w:tcW w:w="10423" w:type="dxa"/>
            <w:gridSpan w:val="2"/>
            <w:tcBorders>
              <w:top w:val="dashed" w:sz="4" w:space="0" w:color="auto"/>
            </w:tcBorders>
            <w:shd w:val="clear" w:color="auto" w:fill="auto"/>
          </w:tcPr>
          <w:p w14:paraId="114F8C6D" w14:textId="77777777" w:rsidR="00706E64" w:rsidRDefault="00000000">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14:paraId="0BFC01F9" w14:textId="77777777" w:rsidR="00706E64" w:rsidRDefault="00706E64">
      <w:pPr>
        <w:sectPr w:rsidR="00706E64">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06E64" w14:paraId="1BC9951F" w14:textId="77777777">
        <w:trPr>
          <w:trHeight w:hRule="exact" w:val="5670"/>
        </w:trPr>
        <w:tc>
          <w:tcPr>
            <w:tcW w:w="10423" w:type="dxa"/>
            <w:shd w:val="clear" w:color="auto" w:fill="auto"/>
          </w:tcPr>
          <w:p w14:paraId="5DE45624" w14:textId="77777777" w:rsidR="00706E64" w:rsidRDefault="00706E64">
            <w:bookmarkStart w:id="7" w:name="page2"/>
          </w:p>
        </w:tc>
      </w:tr>
      <w:tr w:rsidR="00706E64" w14:paraId="68FCFEC5" w14:textId="77777777">
        <w:trPr>
          <w:trHeight w:hRule="exact" w:val="5387"/>
        </w:trPr>
        <w:tc>
          <w:tcPr>
            <w:tcW w:w="10423" w:type="dxa"/>
            <w:shd w:val="clear" w:color="auto" w:fill="auto"/>
          </w:tcPr>
          <w:p w14:paraId="1F6A8B46" w14:textId="77777777" w:rsidR="00706E64" w:rsidRDefault="00000000">
            <w:pPr>
              <w:pStyle w:val="FP"/>
              <w:spacing w:after="240"/>
              <w:ind w:left="2835" w:right="2835"/>
              <w:jc w:val="center"/>
              <w:rPr>
                <w:rFonts w:ascii="Arial" w:hAnsi="Arial"/>
                <w:b/>
                <w:i/>
              </w:rPr>
            </w:pPr>
            <w:bookmarkStart w:id="8" w:name="coords3gpp"/>
            <w:r>
              <w:rPr>
                <w:rFonts w:ascii="Arial" w:hAnsi="Arial"/>
                <w:b/>
                <w:i/>
              </w:rPr>
              <w:t>3GPP</w:t>
            </w:r>
          </w:p>
          <w:p w14:paraId="556DBB12" w14:textId="77777777" w:rsidR="00706E64" w:rsidRDefault="00000000">
            <w:pPr>
              <w:pStyle w:val="FP"/>
              <w:pBdr>
                <w:bottom w:val="single" w:sz="6" w:space="1" w:color="auto"/>
              </w:pBdr>
              <w:ind w:left="2835" w:right="2835"/>
              <w:jc w:val="center"/>
            </w:pPr>
            <w:r>
              <w:t>Postal address</w:t>
            </w:r>
          </w:p>
          <w:p w14:paraId="6DAE75AE" w14:textId="77777777" w:rsidR="00706E64" w:rsidRDefault="00706E64">
            <w:pPr>
              <w:pStyle w:val="FP"/>
              <w:ind w:left="2835" w:right="2835"/>
              <w:jc w:val="center"/>
              <w:rPr>
                <w:rFonts w:ascii="Arial" w:hAnsi="Arial"/>
                <w:sz w:val="18"/>
              </w:rPr>
            </w:pPr>
          </w:p>
          <w:p w14:paraId="58E593BD" w14:textId="77777777" w:rsidR="00706E64" w:rsidRDefault="00000000">
            <w:pPr>
              <w:pStyle w:val="FP"/>
              <w:pBdr>
                <w:bottom w:val="single" w:sz="6" w:space="1" w:color="auto"/>
              </w:pBdr>
              <w:spacing w:before="240"/>
              <w:ind w:left="2835" w:right="2835"/>
              <w:jc w:val="center"/>
            </w:pPr>
            <w:r>
              <w:t>3GPP support office address</w:t>
            </w:r>
          </w:p>
          <w:p w14:paraId="7A61997D" w14:textId="77777777" w:rsidR="00706E64" w:rsidRDefault="00000000">
            <w:pPr>
              <w:pStyle w:val="FP"/>
              <w:ind w:left="2835" w:right="2835"/>
              <w:jc w:val="center"/>
              <w:rPr>
                <w:rFonts w:ascii="Arial" w:hAnsi="Arial"/>
                <w:sz w:val="18"/>
              </w:rPr>
            </w:pPr>
            <w:r>
              <w:rPr>
                <w:rFonts w:ascii="Arial" w:hAnsi="Arial"/>
                <w:sz w:val="18"/>
              </w:rPr>
              <w:t>650 Route des Lucioles - Sophia Antipolis</w:t>
            </w:r>
          </w:p>
          <w:p w14:paraId="0D4A5CD4" w14:textId="77777777" w:rsidR="00706E64" w:rsidRDefault="00000000">
            <w:pPr>
              <w:pStyle w:val="FP"/>
              <w:ind w:left="2835" w:right="2835"/>
              <w:jc w:val="center"/>
              <w:rPr>
                <w:rFonts w:ascii="Arial" w:hAnsi="Arial"/>
                <w:sz w:val="18"/>
              </w:rPr>
            </w:pPr>
            <w:r>
              <w:rPr>
                <w:rFonts w:ascii="Arial" w:hAnsi="Arial"/>
                <w:sz w:val="18"/>
              </w:rPr>
              <w:t>Valbonne - FRANCE</w:t>
            </w:r>
          </w:p>
          <w:p w14:paraId="78D7F3C6" w14:textId="77777777" w:rsidR="00706E64"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0FAFED11" w14:textId="77777777" w:rsidR="00706E64" w:rsidRDefault="00000000">
            <w:pPr>
              <w:pStyle w:val="FP"/>
              <w:pBdr>
                <w:bottom w:val="single" w:sz="6" w:space="1" w:color="auto"/>
              </w:pBdr>
              <w:spacing w:before="240"/>
              <w:ind w:left="2835" w:right="2835"/>
              <w:jc w:val="center"/>
            </w:pPr>
            <w:r>
              <w:t>Internet</w:t>
            </w:r>
          </w:p>
          <w:p w14:paraId="6B265BA5" w14:textId="77777777" w:rsidR="00706E64" w:rsidRDefault="00000000">
            <w:pPr>
              <w:pStyle w:val="FP"/>
              <w:ind w:left="2835" w:right="2835"/>
              <w:jc w:val="center"/>
              <w:rPr>
                <w:rFonts w:ascii="Arial" w:hAnsi="Arial"/>
                <w:sz w:val="18"/>
              </w:rPr>
            </w:pPr>
            <w:r>
              <w:rPr>
                <w:rFonts w:ascii="Arial" w:hAnsi="Arial"/>
                <w:sz w:val="18"/>
              </w:rPr>
              <w:t>https://www.3gpp.org</w:t>
            </w:r>
            <w:bookmarkEnd w:id="8"/>
          </w:p>
          <w:p w14:paraId="3996CB2B" w14:textId="77777777" w:rsidR="00706E64" w:rsidRDefault="00706E64"/>
        </w:tc>
      </w:tr>
      <w:tr w:rsidR="00706E64" w14:paraId="447A94CD" w14:textId="77777777">
        <w:tc>
          <w:tcPr>
            <w:tcW w:w="10423" w:type="dxa"/>
            <w:shd w:val="clear" w:color="auto" w:fill="auto"/>
            <w:vAlign w:val="bottom"/>
          </w:tcPr>
          <w:p w14:paraId="4CC6B6B7" w14:textId="77777777" w:rsidR="00706E64" w:rsidRDefault="00000000">
            <w:pPr>
              <w:pStyle w:val="FP"/>
              <w:pBdr>
                <w:bottom w:val="single" w:sz="6" w:space="1" w:color="auto"/>
              </w:pBdr>
              <w:spacing w:after="240"/>
              <w:jc w:val="center"/>
              <w:rPr>
                <w:rFonts w:ascii="Arial" w:hAnsi="Arial"/>
                <w:b/>
                <w:i/>
              </w:rPr>
            </w:pPr>
            <w:bookmarkStart w:id="9" w:name="copyrightNotification"/>
            <w:r>
              <w:rPr>
                <w:rFonts w:ascii="Arial" w:hAnsi="Arial"/>
                <w:b/>
                <w:i/>
              </w:rPr>
              <w:t>Copyright Notification</w:t>
            </w:r>
          </w:p>
          <w:p w14:paraId="7E5C5A93" w14:textId="77777777" w:rsidR="00706E64" w:rsidRDefault="00000000">
            <w:pPr>
              <w:pStyle w:val="FP"/>
              <w:jc w:val="center"/>
            </w:pPr>
            <w:r>
              <w:t>No part may be reproduced except as authorized by written permission.</w:t>
            </w:r>
            <w:r>
              <w:br/>
              <w:t>The copyright and the foregoing restriction extend to reproduction in all media.</w:t>
            </w:r>
          </w:p>
          <w:p w14:paraId="380BC046" w14:textId="77777777" w:rsidR="00706E64" w:rsidRDefault="00706E64">
            <w:pPr>
              <w:pStyle w:val="FP"/>
              <w:jc w:val="center"/>
            </w:pPr>
          </w:p>
          <w:p w14:paraId="35DC1579" w14:textId="77777777" w:rsidR="00706E64" w:rsidRDefault="00000000">
            <w:pPr>
              <w:pStyle w:val="FP"/>
              <w:jc w:val="center"/>
              <w:rPr>
                <w:sz w:val="18"/>
              </w:rPr>
            </w:pPr>
            <w:r>
              <w:rPr>
                <w:sz w:val="18"/>
              </w:rPr>
              <w:t xml:space="preserve">© </w:t>
            </w:r>
            <w:bookmarkStart w:id="10" w:name="copyrightDate"/>
            <w:r>
              <w:rPr>
                <w:sz w:val="18"/>
              </w:rPr>
              <w:t>202</w:t>
            </w:r>
            <w:bookmarkEnd w:id="10"/>
            <w:r>
              <w:rPr>
                <w:rFonts w:hint="eastAsia"/>
                <w:sz w:val="18"/>
                <w:lang w:eastAsia="zh-CN"/>
              </w:rPr>
              <w:t>4</w:t>
            </w:r>
            <w:r>
              <w:rPr>
                <w:sz w:val="18"/>
              </w:rPr>
              <w:t>, 3GPP Organizational Partners (ARIB, ATIS, CCSA, ETSI, TSDSI, TTA, TTC).</w:t>
            </w:r>
            <w:bookmarkStart w:id="11" w:name="copyrightaddon"/>
            <w:bookmarkEnd w:id="11"/>
          </w:p>
          <w:p w14:paraId="573086D7" w14:textId="77777777" w:rsidR="00706E64" w:rsidRDefault="00000000">
            <w:pPr>
              <w:pStyle w:val="FP"/>
              <w:jc w:val="center"/>
              <w:rPr>
                <w:sz w:val="18"/>
              </w:rPr>
            </w:pPr>
            <w:r>
              <w:rPr>
                <w:sz w:val="18"/>
              </w:rPr>
              <w:t>All rights reserved.</w:t>
            </w:r>
          </w:p>
          <w:p w14:paraId="7BB1D5AC" w14:textId="77777777" w:rsidR="00706E64" w:rsidRDefault="00706E64">
            <w:pPr>
              <w:pStyle w:val="FP"/>
              <w:rPr>
                <w:sz w:val="18"/>
              </w:rPr>
            </w:pPr>
          </w:p>
          <w:p w14:paraId="705F1314" w14:textId="77777777" w:rsidR="00706E64" w:rsidRDefault="00000000">
            <w:pPr>
              <w:pStyle w:val="FP"/>
              <w:rPr>
                <w:sz w:val="18"/>
              </w:rPr>
            </w:pPr>
            <w:r>
              <w:rPr>
                <w:sz w:val="18"/>
              </w:rPr>
              <w:t>UMTS™ is a Trade Mark of ETSI registered for the benefit of its members</w:t>
            </w:r>
          </w:p>
          <w:p w14:paraId="0A6BE02D" w14:textId="77777777" w:rsidR="00706E64"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6783E634" w14:textId="77777777" w:rsidR="00706E64" w:rsidRDefault="00000000">
            <w:pPr>
              <w:pStyle w:val="FP"/>
              <w:rPr>
                <w:sz w:val="18"/>
              </w:rPr>
            </w:pPr>
            <w:r>
              <w:rPr>
                <w:sz w:val="18"/>
              </w:rPr>
              <w:t>GSM® and the GSM logo are registered and owned by the GSM Association</w:t>
            </w:r>
            <w:bookmarkEnd w:id="9"/>
          </w:p>
          <w:p w14:paraId="4A233A26" w14:textId="77777777" w:rsidR="00706E64" w:rsidRDefault="00706E64"/>
        </w:tc>
      </w:tr>
      <w:bookmarkEnd w:id="7"/>
    </w:tbl>
    <w:p w14:paraId="2DAB63E0" w14:textId="77777777" w:rsidR="00706E64" w:rsidRDefault="00000000">
      <w:pPr>
        <w:pStyle w:val="TT"/>
      </w:pPr>
      <w:r>
        <w:br w:type="page"/>
      </w:r>
      <w:bookmarkStart w:id="12" w:name="tableOfContents"/>
      <w:bookmarkEnd w:id="12"/>
      <w:r>
        <w:lastRenderedPageBreak/>
        <w:t>Contents</w:t>
      </w:r>
    </w:p>
    <w:p w14:paraId="23235554" w14:textId="77777777" w:rsidR="00706E64" w:rsidRDefault="00000000">
      <w:pPr>
        <w:pStyle w:val="TOC1"/>
        <w:rPr>
          <w:rFonts w:asciiTheme="minorHAnsi" w:eastAsiaTheme="minorEastAsia" w:hAnsiTheme="minorHAnsi" w:cstheme="minorBidi"/>
          <w:kern w:val="2"/>
          <w:szCs w:val="22"/>
          <w:lang w:eastAsia="en-GB"/>
          <w14:ligatures w14:val="standardContextual"/>
        </w:rPr>
      </w:pPr>
      <w:r>
        <w:fldChar w:fldCharType="begin"/>
      </w:r>
      <w:r>
        <w:instrText xml:space="preserve"> TOC \o \w "1-9"</w:instrText>
      </w:r>
      <w:r>
        <w:fldChar w:fldCharType="separate"/>
      </w:r>
      <w:r>
        <w:t>Foreword</w:t>
      </w:r>
      <w:r>
        <w:tab/>
      </w:r>
      <w:r>
        <w:fldChar w:fldCharType="begin"/>
      </w:r>
      <w:r>
        <w:instrText xml:space="preserve"> PAGEREF _Toc177116709 \h </w:instrText>
      </w:r>
      <w:r>
        <w:fldChar w:fldCharType="separate"/>
      </w:r>
      <w:r>
        <w:t>4</w:t>
      </w:r>
      <w:r>
        <w:fldChar w:fldCharType="end"/>
      </w:r>
    </w:p>
    <w:p w14:paraId="1D8D3FE6" w14:textId="77777777" w:rsidR="00706E64" w:rsidRDefault="00000000">
      <w:pPr>
        <w:pStyle w:val="TOC1"/>
        <w:rPr>
          <w:rFonts w:asciiTheme="minorHAnsi" w:eastAsiaTheme="minorEastAsia" w:hAnsiTheme="minorHAnsi" w:cstheme="minorBidi"/>
          <w:kern w:val="2"/>
          <w:szCs w:val="22"/>
          <w:lang w:eastAsia="en-GB"/>
          <w14:ligatures w14:val="standardContextual"/>
        </w:rPr>
      </w:pPr>
      <w:r>
        <w:t>1</w:t>
      </w:r>
      <w:r>
        <w:tab/>
        <w:t>Scope</w:t>
      </w:r>
      <w:r>
        <w:tab/>
      </w:r>
      <w:r>
        <w:fldChar w:fldCharType="begin"/>
      </w:r>
      <w:r>
        <w:instrText xml:space="preserve"> PAGEREF _Toc177116710 \h </w:instrText>
      </w:r>
      <w:r>
        <w:fldChar w:fldCharType="separate"/>
      </w:r>
      <w:r>
        <w:t>6</w:t>
      </w:r>
      <w:r>
        <w:fldChar w:fldCharType="end"/>
      </w:r>
    </w:p>
    <w:p w14:paraId="4ED91FDD" w14:textId="77777777" w:rsidR="00706E64" w:rsidRDefault="00000000">
      <w:pPr>
        <w:pStyle w:val="TOC1"/>
        <w:rPr>
          <w:rFonts w:asciiTheme="minorHAnsi" w:eastAsiaTheme="minorEastAsia" w:hAnsiTheme="minorHAnsi" w:cstheme="minorBidi"/>
          <w:kern w:val="2"/>
          <w:szCs w:val="22"/>
          <w:lang w:eastAsia="en-GB"/>
          <w14:ligatures w14:val="standardContextual"/>
        </w:rPr>
      </w:pPr>
      <w:r>
        <w:t>2</w:t>
      </w:r>
      <w:r>
        <w:tab/>
        <w:t>References</w:t>
      </w:r>
      <w:r>
        <w:tab/>
      </w:r>
      <w:r>
        <w:fldChar w:fldCharType="begin"/>
      </w:r>
      <w:r>
        <w:instrText xml:space="preserve"> PAGEREF _Toc177116711 \h </w:instrText>
      </w:r>
      <w:r>
        <w:fldChar w:fldCharType="separate"/>
      </w:r>
      <w:r>
        <w:t>6</w:t>
      </w:r>
      <w:r>
        <w:fldChar w:fldCharType="end"/>
      </w:r>
    </w:p>
    <w:p w14:paraId="7AA83BCC" w14:textId="77777777" w:rsidR="00706E64" w:rsidRDefault="00000000">
      <w:pPr>
        <w:pStyle w:val="TOC1"/>
        <w:rPr>
          <w:rFonts w:asciiTheme="minorHAnsi" w:eastAsiaTheme="minorEastAsia" w:hAnsiTheme="minorHAnsi" w:cstheme="minorBidi"/>
          <w:kern w:val="2"/>
          <w:szCs w:val="22"/>
          <w:lang w:eastAsia="en-GB"/>
          <w14:ligatures w14:val="standardContextual"/>
        </w:rPr>
      </w:pPr>
      <w:r>
        <w:t>3</w:t>
      </w:r>
      <w:r>
        <w:tab/>
        <w:t>Definitions of terms, symbols and abbreviations</w:t>
      </w:r>
      <w:r>
        <w:tab/>
      </w:r>
      <w:r>
        <w:fldChar w:fldCharType="begin"/>
      </w:r>
      <w:r>
        <w:instrText xml:space="preserve"> PAGEREF _Toc177116712 \h </w:instrText>
      </w:r>
      <w:r>
        <w:fldChar w:fldCharType="separate"/>
      </w:r>
      <w:r>
        <w:t>6</w:t>
      </w:r>
      <w:r>
        <w:fldChar w:fldCharType="end"/>
      </w:r>
    </w:p>
    <w:p w14:paraId="230AEB23" w14:textId="77777777" w:rsidR="00706E64" w:rsidRDefault="00000000">
      <w:pPr>
        <w:pStyle w:val="TOC2"/>
        <w:rPr>
          <w:rFonts w:asciiTheme="minorHAnsi" w:eastAsiaTheme="minorEastAsia" w:hAnsiTheme="minorHAnsi" w:cstheme="minorBidi"/>
          <w:kern w:val="2"/>
          <w:sz w:val="22"/>
          <w:szCs w:val="22"/>
          <w:lang w:eastAsia="en-GB"/>
          <w14:ligatures w14:val="standardContextual"/>
        </w:rPr>
      </w:pPr>
      <w:r>
        <w:t>3.1</w:t>
      </w:r>
      <w:r>
        <w:tab/>
        <w:t>Terms</w:t>
      </w:r>
      <w:r>
        <w:tab/>
      </w:r>
      <w:r>
        <w:fldChar w:fldCharType="begin"/>
      </w:r>
      <w:r>
        <w:instrText xml:space="preserve"> PAGEREF _Toc177116713 \h </w:instrText>
      </w:r>
      <w:r>
        <w:fldChar w:fldCharType="separate"/>
      </w:r>
      <w:r>
        <w:t>6</w:t>
      </w:r>
      <w:r>
        <w:fldChar w:fldCharType="end"/>
      </w:r>
    </w:p>
    <w:p w14:paraId="74EB5216" w14:textId="77777777" w:rsidR="00706E64" w:rsidRDefault="00000000">
      <w:pPr>
        <w:pStyle w:val="TOC2"/>
        <w:rPr>
          <w:rFonts w:asciiTheme="minorHAnsi" w:eastAsiaTheme="minorEastAsia" w:hAnsiTheme="minorHAnsi" w:cstheme="minorBidi"/>
          <w:kern w:val="2"/>
          <w:sz w:val="22"/>
          <w:szCs w:val="22"/>
          <w:lang w:eastAsia="en-GB"/>
          <w14:ligatures w14:val="standardContextual"/>
        </w:rPr>
      </w:pPr>
      <w:r>
        <w:t>3.2</w:t>
      </w:r>
      <w:r>
        <w:tab/>
        <w:t>Symbols</w:t>
      </w:r>
      <w:r>
        <w:tab/>
      </w:r>
      <w:r>
        <w:fldChar w:fldCharType="begin"/>
      </w:r>
      <w:r>
        <w:instrText xml:space="preserve"> PAGEREF _Toc177116714 \h </w:instrText>
      </w:r>
      <w:r>
        <w:fldChar w:fldCharType="separate"/>
      </w:r>
      <w:r>
        <w:t>6</w:t>
      </w:r>
      <w:r>
        <w:fldChar w:fldCharType="end"/>
      </w:r>
    </w:p>
    <w:p w14:paraId="02B914ED" w14:textId="77777777" w:rsidR="00706E64" w:rsidRDefault="00000000">
      <w:pPr>
        <w:pStyle w:val="TOC2"/>
        <w:rPr>
          <w:rFonts w:asciiTheme="minorHAnsi" w:eastAsiaTheme="minorEastAsia" w:hAnsiTheme="minorHAnsi" w:cstheme="minorBidi"/>
          <w:kern w:val="2"/>
          <w:sz w:val="22"/>
          <w:szCs w:val="22"/>
          <w:lang w:eastAsia="en-GB"/>
          <w14:ligatures w14:val="standardContextual"/>
        </w:rPr>
      </w:pPr>
      <w:r>
        <w:t>3.3</w:t>
      </w:r>
      <w:r>
        <w:tab/>
        <w:t>Abbreviations</w:t>
      </w:r>
      <w:r>
        <w:tab/>
      </w:r>
      <w:r>
        <w:fldChar w:fldCharType="begin"/>
      </w:r>
      <w:r>
        <w:instrText xml:space="preserve"> PAGEREF _Toc177116715 \h </w:instrText>
      </w:r>
      <w:r>
        <w:fldChar w:fldCharType="separate"/>
      </w:r>
      <w:r>
        <w:t>7</w:t>
      </w:r>
      <w:r>
        <w:fldChar w:fldCharType="end"/>
      </w:r>
    </w:p>
    <w:p w14:paraId="11647030" w14:textId="77777777" w:rsidR="00706E64" w:rsidRDefault="00000000">
      <w:pPr>
        <w:pStyle w:val="TOC1"/>
        <w:rPr>
          <w:rFonts w:asciiTheme="minorHAnsi" w:eastAsiaTheme="minorEastAsia" w:hAnsiTheme="minorHAnsi" w:cstheme="minorBidi"/>
          <w:kern w:val="2"/>
          <w:szCs w:val="22"/>
          <w:lang w:eastAsia="en-GB"/>
          <w14:ligatures w14:val="standardContextual"/>
        </w:rPr>
      </w:pPr>
      <w:r>
        <w:t>4</w:t>
      </w:r>
      <w:r>
        <w:tab/>
        <w:t>Concepts and background</w:t>
      </w:r>
      <w:r>
        <w:tab/>
      </w:r>
      <w:r>
        <w:fldChar w:fldCharType="begin"/>
      </w:r>
      <w:r>
        <w:instrText xml:space="preserve"> PAGEREF _Toc177116716 \h </w:instrText>
      </w:r>
      <w:r>
        <w:fldChar w:fldCharType="separate"/>
      </w:r>
      <w:r>
        <w:t>7</w:t>
      </w:r>
      <w:r>
        <w:fldChar w:fldCharType="end"/>
      </w:r>
    </w:p>
    <w:p w14:paraId="55309BBC" w14:textId="77777777" w:rsidR="00706E64" w:rsidRDefault="00000000">
      <w:pPr>
        <w:pStyle w:val="TOC2"/>
        <w:rPr>
          <w:rFonts w:asciiTheme="minorHAnsi" w:eastAsiaTheme="minorEastAsia" w:hAnsiTheme="minorHAnsi" w:cstheme="minorBidi"/>
          <w:kern w:val="2"/>
          <w:sz w:val="22"/>
          <w:szCs w:val="22"/>
          <w:lang w:eastAsia="en-GB"/>
          <w14:ligatures w14:val="standardContextual"/>
        </w:rPr>
      </w:pPr>
      <w:r>
        <w:rPr>
          <w:lang w:eastAsia="zh-CN"/>
        </w:rPr>
        <w:t>4.1</w:t>
      </w:r>
      <w:r>
        <w:rPr>
          <w:lang w:eastAsia="zh-CN"/>
        </w:rPr>
        <w:tab/>
        <w:t>Indirect Network Sharing</w:t>
      </w:r>
      <w:r>
        <w:tab/>
      </w:r>
      <w:r>
        <w:fldChar w:fldCharType="begin"/>
      </w:r>
      <w:r>
        <w:instrText xml:space="preserve"> PAGEREF _Toc177116717 \h </w:instrText>
      </w:r>
      <w:r>
        <w:fldChar w:fldCharType="separate"/>
      </w:r>
      <w:r>
        <w:t>7</w:t>
      </w:r>
      <w:r>
        <w:fldChar w:fldCharType="end"/>
      </w:r>
    </w:p>
    <w:p w14:paraId="44D351EA" w14:textId="77777777" w:rsidR="00706E64" w:rsidRDefault="00000000">
      <w:pPr>
        <w:pStyle w:val="TOC1"/>
        <w:rPr>
          <w:rFonts w:asciiTheme="minorHAnsi" w:eastAsiaTheme="minorEastAsia" w:hAnsiTheme="minorHAnsi" w:cstheme="minorBidi"/>
          <w:kern w:val="2"/>
          <w:szCs w:val="22"/>
          <w:lang w:eastAsia="en-GB"/>
          <w14:ligatures w14:val="standardContextual"/>
        </w:rPr>
      </w:pPr>
      <w:r>
        <w:t>5</w:t>
      </w:r>
      <w:r>
        <w:tab/>
        <w:t>Use Cases</w:t>
      </w:r>
      <w:r>
        <w:tab/>
      </w:r>
      <w:r>
        <w:fldChar w:fldCharType="begin"/>
      </w:r>
      <w:r>
        <w:instrText xml:space="preserve"> PAGEREF _Toc177116718 \h </w:instrText>
      </w:r>
      <w:r>
        <w:fldChar w:fldCharType="separate"/>
      </w:r>
      <w:r>
        <w:t>7</w:t>
      </w:r>
      <w:r>
        <w:fldChar w:fldCharType="end"/>
      </w:r>
    </w:p>
    <w:p w14:paraId="79FA56F2" w14:textId="77777777" w:rsidR="00706E64" w:rsidRDefault="00000000">
      <w:pPr>
        <w:pStyle w:val="TOC2"/>
        <w:rPr>
          <w:rFonts w:asciiTheme="minorHAnsi" w:eastAsiaTheme="minorEastAsia" w:hAnsiTheme="minorHAnsi" w:cstheme="minorBidi"/>
          <w:kern w:val="2"/>
          <w:sz w:val="22"/>
          <w:szCs w:val="22"/>
          <w:lang w:eastAsia="en-GB"/>
          <w14:ligatures w14:val="standardContextual"/>
        </w:rPr>
      </w:pPr>
      <w:r>
        <w:rPr>
          <w:lang w:eastAsia="zh-CN"/>
        </w:rPr>
        <w:t>5</w:t>
      </w:r>
      <w:r>
        <w:t>.</w:t>
      </w:r>
      <w:r>
        <w:rPr>
          <w:lang w:eastAsia="zh-CN"/>
        </w:rPr>
        <w:t>1</w:t>
      </w:r>
      <w:r>
        <w:tab/>
      </w:r>
      <w:r>
        <w:rPr>
          <w:lang w:eastAsia="zh-CN"/>
        </w:rPr>
        <w:t>Use Case</w:t>
      </w:r>
      <w:r>
        <w:t>#</w:t>
      </w:r>
      <w:r>
        <w:rPr>
          <w:lang w:eastAsia="zh-CN"/>
        </w:rPr>
        <w:t>1</w:t>
      </w:r>
      <w:r>
        <w:t xml:space="preserve">: </w:t>
      </w:r>
      <w:r>
        <w:rPr>
          <w:lang w:eastAsia="zh-CN"/>
        </w:rPr>
        <w:t>Service-based management architecture and access requirements for MOCN</w:t>
      </w:r>
      <w:r>
        <w:tab/>
      </w:r>
      <w:r>
        <w:fldChar w:fldCharType="begin"/>
      </w:r>
      <w:r>
        <w:instrText xml:space="preserve"> PAGEREF _Toc177116719 \h </w:instrText>
      </w:r>
      <w:r>
        <w:fldChar w:fldCharType="separate"/>
      </w:r>
      <w:r>
        <w:t>7</w:t>
      </w:r>
      <w:r>
        <w:fldChar w:fldCharType="end"/>
      </w:r>
    </w:p>
    <w:p w14:paraId="13E6730F" w14:textId="77777777" w:rsidR="00706E64" w:rsidRDefault="00000000">
      <w:pPr>
        <w:pStyle w:val="TOC3"/>
        <w:rPr>
          <w:rFonts w:asciiTheme="minorHAnsi" w:eastAsiaTheme="minorEastAsia" w:hAnsiTheme="minorHAnsi" w:cstheme="minorBidi"/>
          <w:kern w:val="2"/>
          <w:sz w:val="22"/>
          <w:szCs w:val="22"/>
          <w:lang w:eastAsia="en-GB"/>
          <w14:ligatures w14:val="standardContextual"/>
        </w:rPr>
      </w:pPr>
      <w:r>
        <w:rPr>
          <w:lang w:eastAsia="zh-CN"/>
        </w:rPr>
        <w:t>5</w:t>
      </w:r>
      <w:r>
        <w:rPr>
          <w:lang w:eastAsia="ko-KR"/>
        </w:rPr>
        <w:t>.</w:t>
      </w:r>
      <w:r>
        <w:rPr>
          <w:lang w:eastAsia="zh-CN"/>
        </w:rPr>
        <w:t>1</w:t>
      </w:r>
      <w:r>
        <w:rPr>
          <w:lang w:eastAsia="ko-KR"/>
        </w:rPr>
        <w:t>.1</w:t>
      </w:r>
      <w:r>
        <w:rPr>
          <w:lang w:eastAsia="ko-KR"/>
        </w:rPr>
        <w:tab/>
        <w:t>Description</w:t>
      </w:r>
      <w:r>
        <w:tab/>
      </w:r>
      <w:r>
        <w:fldChar w:fldCharType="begin"/>
      </w:r>
      <w:r>
        <w:instrText xml:space="preserve"> PAGEREF _Toc177116720 \h </w:instrText>
      </w:r>
      <w:r>
        <w:fldChar w:fldCharType="separate"/>
      </w:r>
      <w:r>
        <w:t>7</w:t>
      </w:r>
      <w:r>
        <w:fldChar w:fldCharType="end"/>
      </w:r>
    </w:p>
    <w:p w14:paraId="0AD8C4B8" w14:textId="77777777" w:rsidR="00706E64" w:rsidRDefault="00000000">
      <w:pPr>
        <w:pStyle w:val="TOC3"/>
        <w:rPr>
          <w:rFonts w:asciiTheme="minorHAnsi" w:eastAsiaTheme="minorEastAsia" w:hAnsiTheme="minorHAnsi" w:cstheme="minorBidi"/>
          <w:kern w:val="2"/>
          <w:sz w:val="22"/>
          <w:szCs w:val="22"/>
          <w:lang w:eastAsia="en-GB"/>
          <w14:ligatures w14:val="standardContextual"/>
        </w:rPr>
      </w:pPr>
      <w:r>
        <w:rPr>
          <w:iCs/>
        </w:rPr>
        <w:t>5.</w:t>
      </w:r>
      <w:r>
        <w:rPr>
          <w:iCs/>
          <w:lang w:eastAsia="zh-CN"/>
        </w:rPr>
        <w:t>1</w:t>
      </w:r>
      <w:r>
        <w:rPr>
          <w:iCs/>
        </w:rPr>
        <w:t>.2</w:t>
      </w:r>
      <w:r>
        <w:rPr>
          <w:iCs/>
        </w:rPr>
        <w:tab/>
      </w:r>
      <w:r>
        <w:rPr>
          <w:iCs/>
          <w:lang w:eastAsia="zh-CN"/>
        </w:rPr>
        <w:t>Potential</w:t>
      </w:r>
      <w:r>
        <w:rPr>
          <w:iCs/>
        </w:rPr>
        <w:t xml:space="preserve"> </w:t>
      </w:r>
      <w:r>
        <w:rPr>
          <w:iCs/>
          <w:lang w:eastAsia="zh-CN"/>
        </w:rPr>
        <w:t>requirements</w:t>
      </w:r>
      <w:r>
        <w:tab/>
      </w:r>
      <w:r>
        <w:fldChar w:fldCharType="begin"/>
      </w:r>
      <w:r>
        <w:instrText xml:space="preserve"> PAGEREF _Toc177116721 \h </w:instrText>
      </w:r>
      <w:r>
        <w:fldChar w:fldCharType="separate"/>
      </w:r>
      <w:r>
        <w:t>7</w:t>
      </w:r>
      <w:r>
        <w:fldChar w:fldCharType="end"/>
      </w:r>
    </w:p>
    <w:p w14:paraId="38FF7826" w14:textId="77777777" w:rsidR="00706E64" w:rsidRDefault="00000000">
      <w:pPr>
        <w:pStyle w:val="TOC3"/>
        <w:rPr>
          <w:rFonts w:asciiTheme="minorHAnsi" w:eastAsiaTheme="minorEastAsia" w:hAnsiTheme="minorHAnsi" w:cstheme="minorBidi"/>
          <w:kern w:val="2"/>
          <w:sz w:val="22"/>
          <w:szCs w:val="22"/>
          <w:lang w:eastAsia="en-GB"/>
          <w14:ligatures w14:val="standardContextual"/>
        </w:rPr>
      </w:pPr>
      <w:r>
        <w:rPr>
          <w:iCs/>
        </w:rPr>
        <w:t>5.</w:t>
      </w:r>
      <w:r>
        <w:rPr>
          <w:iCs/>
          <w:lang w:eastAsia="zh-CN"/>
        </w:rPr>
        <w:t>1</w:t>
      </w:r>
      <w:r>
        <w:rPr>
          <w:iCs/>
        </w:rPr>
        <w:t>.</w:t>
      </w:r>
      <w:r>
        <w:rPr>
          <w:iCs/>
          <w:lang w:eastAsia="zh-CN"/>
        </w:rPr>
        <w:t>3</w:t>
      </w:r>
      <w:r>
        <w:rPr>
          <w:iCs/>
        </w:rPr>
        <w:tab/>
      </w:r>
      <w:r>
        <w:rPr>
          <w:iCs/>
          <w:lang w:eastAsia="zh-CN"/>
        </w:rPr>
        <w:t>Potential</w:t>
      </w:r>
      <w:r>
        <w:rPr>
          <w:iCs/>
        </w:rPr>
        <w:t xml:space="preserve"> </w:t>
      </w:r>
      <w:r>
        <w:rPr>
          <w:iCs/>
          <w:lang w:eastAsia="zh-CN"/>
        </w:rPr>
        <w:t>solutions</w:t>
      </w:r>
      <w:r>
        <w:tab/>
      </w:r>
      <w:r>
        <w:fldChar w:fldCharType="begin"/>
      </w:r>
      <w:r>
        <w:instrText xml:space="preserve"> PAGEREF _Toc177116722 \h </w:instrText>
      </w:r>
      <w:r>
        <w:fldChar w:fldCharType="separate"/>
      </w:r>
      <w:r>
        <w:t>8</w:t>
      </w:r>
      <w:r>
        <w:fldChar w:fldCharType="end"/>
      </w:r>
    </w:p>
    <w:p w14:paraId="3BB11136" w14:textId="77777777" w:rsidR="00706E64" w:rsidRDefault="00000000">
      <w:pPr>
        <w:pStyle w:val="TOC4"/>
        <w:rPr>
          <w:rFonts w:asciiTheme="minorHAnsi" w:eastAsiaTheme="minorEastAsia" w:hAnsiTheme="minorHAnsi" w:cstheme="minorBidi"/>
          <w:kern w:val="2"/>
          <w:sz w:val="22"/>
          <w:szCs w:val="22"/>
          <w:lang w:eastAsia="en-GB"/>
          <w14:ligatures w14:val="standardContextual"/>
        </w:rPr>
      </w:pPr>
      <w:r>
        <w:t>5.</w:t>
      </w:r>
      <w:r>
        <w:rPr>
          <w:lang w:eastAsia="zh-CN"/>
        </w:rPr>
        <w:t>1</w:t>
      </w:r>
      <w:r>
        <w:t>.3.1</w:t>
      </w:r>
      <w:r>
        <w:tab/>
        <w:t xml:space="preserve">Potential solution #1: Enhance the existing service-based management architecture </w:t>
      </w:r>
      <w:r>
        <w:rPr>
          <w:lang w:eastAsia="zh-CN"/>
        </w:rPr>
        <w:t xml:space="preserve">and management workflow </w:t>
      </w:r>
      <w:r>
        <w:t>for MOCN</w:t>
      </w:r>
      <w:r>
        <w:tab/>
      </w:r>
      <w:r>
        <w:fldChar w:fldCharType="begin"/>
      </w:r>
      <w:r>
        <w:instrText xml:space="preserve"> PAGEREF _Toc177116723 \h </w:instrText>
      </w:r>
      <w:r>
        <w:fldChar w:fldCharType="separate"/>
      </w:r>
      <w:r>
        <w:t>8</w:t>
      </w:r>
      <w:r>
        <w:fldChar w:fldCharType="end"/>
      </w:r>
    </w:p>
    <w:p w14:paraId="12EE226E" w14:textId="77777777" w:rsidR="00706E64" w:rsidRDefault="00000000">
      <w:pPr>
        <w:pStyle w:val="TOC3"/>
        <w:rPr>
          <w:rFonts w:asciiTheme="minorHAnsi" w:eastAsiaTheme="minorEastAsia" w:hAnsiTheme="minorHAnsi" w:cstheme="minorBidi"/>
          <w:kern w:val="2"/>
          <w:sz w:val="22"/>
          <w:szCs w:val="22"/>
          <w:lang w:eastAsia="en-GB"/>
          <w14:ligatures w14:val="standardContextual"/>
        </w:rPr>
      </w:pPr>
      <w:r>
        <w:t>5.</w:t>
      </w:r>
      <w:r>
        <w:rPr>
          <w:lang w:eastAsia="zh-CN"/>
        </w:rPr>
        <w:t>1</w:t>
      </w:r>
      <w:r>
        <w:t>.4</w:t>
      </w:r>
      <w:r>
        <w:tab/>
        <w:t>Evaluation of potential solutions</w:t>
      </w:r>
      <w:r>
        <w:tab/>
      </w:r>
      <w:r>
        <w:fldChar w:fldCharType="begin"/>
      </w:r>
      <w:r>
        <w:instrText xml:space="preserve"> PAGEREF _Toc177116724 \h </w:instrText>
      </w:r>
      <w:r>
        <w:fldChar w:fldCharType="separate"/>
      </w:r>
      <w:r>
        <w:t>8</w:t>
      </w:r>
      <w:r>
        <w:fldChar w:fldCharType="end"/>
      </w:r>
    </w:p>
    <w:p w14:paraId="54AB9952" w14:textId="77777777" w:rsidR="00706E64" w:rsidRDefault="00000000">
      <w:pPr>
        <w:pStyle w:val="TOC2"/>
        <w:rPr>
          <w:rFonts w:asciiTheme="minorHAnsi" w:eastAsiaTheme="minorEastAsia" w:hAnsiTheme="minorHAnsi" w:cstheme="minorBidi"/>
          <w:kern w:val="2"/>
          <w:sz w:val="22"/>
          <w:szCs w:val="22"/>
          <w:lang w:eastAsia="en-GB"/>
          <w14:ligatures w14:val="standardContextual"/>
        </w:rPr>
      </w:pPr>
      <w:r>
        <w:rPr>
          <w:lang w:eastAsia="zh-CN"/>
        </w:rPr>
        <w:t>5</w:t>
      </w:r>
      <w:r>
        <w:t>.</w:t>
      </w:r>
      <w:r>
        <w:rPr>
          <w:lang w:eastAsia="zh-CN"/>
        </w:rPr>
        <w:t>2</w:t>
      </w:r>
      <w:r>
        <w:tab/>
      </w:r>
      <w:r>
        <w:rPr>
          <w:lang w:eastAsia="zh-CN"/>
        </w:rPr>
        <w:t>Use Case</w:t>
      </w:r>
      <w:r>
        <w:t>#</w:t>
      </w:r>
      <w:r>
        <w:rPr>
          <w:lang w:eastAsia="zh-CN"/>
        </w:rPr>
        <w:t>2</w:t>
      </w:r>
      <w:r>
        <w:t xml:space="preserve">: </w:t>
      </w:r>
      <w:r>
        <w:rPr>
          <w:iCs/>
        </w:rPr>
        <w:t>Trace job and collection requirements for POPs</w:t>
      </w:r>
      <w:r>
        <w:tab/>
      </w:r>
      <w:r>
        <w:fldChar w:fldCharType="begin"/>
      </w:r>
      <w:r>
        <w:instrText xml:space="preserve"> PAGEREF _Toc177116725 \h </w:instrText>
      </w:r>
      <w:r>
        <w:fldChar w:fldCharType="separate"/>
      </w:r>
      <w:r>
        <w:t>8</w:t>
      </w:r>
      <w:r>
        <w:fldChar w:fldCharType="end"/>
      </w:r>
    </w:p>
    <w:p w14:paraId="5625C3F1" w14:textId="77777777" w:rsidR="00706E64" w:rsidRDefault="00000000">
      <w:pPr>
        <w:pStyle w:val="TOC3"/>
        <w:rPr>
          <w:rFonts w:asciiTheme="minorHAnsi" w:eastAsiaTheme="minorEastAsia" w:hAnsiTheme="minorHAnsi" w:cstheme="minorBidi"/>
          <w:kern w:val="2"/>
          <w:sz w:val="22"/>
          <w:szCs w:val="22"/>
          <w:lang w:eastAsia="en-GB"/>
          <w14:ligatures w14:val="standardContextual"/>
        </w:rPr>
      </w:pPr>
      <w:r>
        <w:rPr>
          <w:lang w:eastAsia="zh-CN"/>
        </w:rPr>
        <w:t>5</w:t>
      </w:r>
      <w:r>
        <w:rPr>
          <w:lang w:eastAsia="ko-KR"/>
        </w:rPr>
        <w:t>.</w:t>
      </w:r>
      <w:r>
        <w:rPr>
          <w:lang w:eastAsia="zh-CN"/>
        </w:rPr>
        <w:t>2</w:t>
      </w:r>
      <w:r>
        <w:rPr>
          <w:lang w:eastAsia="ko-KR"/>
        </w:rPr>
        <w:t>.1</w:t>
      </w:r>
      <w:r>
        <w:rPr>
          <w:lang w:eastAsia="ko-KR"/>
        </w:rPr>
        <w:tab/>
        <w:t>Description</w:t>
      </w:r>
      <w:r>
        <w:tab/>
      </w:r>
      <w:r>
        <w:fldChar w:fldCharType="begin"/>
      </w:r>
      <w:r>
        <w:instrText xml:space="preserve"> PAGEREF _Toc177116726 \h </w:instrText>
      </w:r>
      <w:r>
        <w:fldChar w:fldCharType="separate"/>
      </w:r>
      <w:r>
        <w:t>8</w:t>
      </w:r>
      <w:r>
        <w:fldChar w:fldCharType="end"/>
      </w:r>
    </w:p>
    <w:p w14:paraId="01DAD6A3" w14:textId="77777777" w:rsidR="00706E64" w:rsidRDefault="00000000">
      <w:pPr>
        <w:pStyle w:val="TOC3"/>
        <w:rPr>
          <w:rFonts w:asciiTheme="minorHAnsi" w:eastAsiaTheme="minorEastAsia" w:hAnsiTheme="minorHAnsi" w:cstheme="minorBidi"/>
          <w:kern w:val="2"/>
          <w:sz w:val="22"/>
          <w:szCs w:val="22"/>
          <w:lang w:eastAsia="en-GB"/>
          <w14:ligatures w14:val="standardContextual"/>
        </w:rPr>
      </w:pPr>
      <w:r>
        <w:rPr>
          <w:iCs/>
        </w:rPr>
        <w:t>5.</w:t>
      </w:r>
      <w:r>
        <w:rPr>
          <w:iCs/>
          <w:lang w:eastAsia="zh-CN"/>
        </w:rPr>
        <w:t>2</w:t>
      </w:r>
      <w:r>
        <w:rPr>
          <w:iCs/>
        </w:rPr>
        <w:t>.2</w:t>
      </w:r>
      <w:r>
        <w:rPr>
          <w:iCs/>
        </w:rPr>
        <w:tab/>
      </w:r>
      <w:r>
        <w:rPr>
          <w:iCs/>
          <w:lang w:eastAsia="zh-CN"/>
        </w:rPr>
        <w:t>Potential</w:t>
      </w:r>
      <w:r>
        <w:rPr>
          <w:iCs/>
        </w:rPr>
        <w:t xml:space="preserve"> </w:t>
      </w:r>
      <w:r>
        <w:rPr>
          <w:iCs/>
          <w:lang w:eastAsia="zh-CN"/>
        </w:rPr>
        <w:t>requirements</w:t>
      </w:r>
      <w:r>
        <w:tab/>
      </w:r>
      <w:r>
        <w:fldChar w:fldCharType="begin"/>
      </w:r>
      <w:r>
        <w:instrText xml:space="preserve"> PAGEREF _Toc177116727 \h </w:instrText>
      </w:r>
      <w:r>
        <w:fldChar w:fldCharType="separate"/>
      </w:r>
      <w:r>
        <w:t>9</w:t>
      </w:r>
      <w:r>
        <w:fldChar w:fldCharType="end"/>
      </w:r>
    </w:p>
    <w:p w14:paraId="4368D5C6" w14:textId="77777777" w:rsidR="00706E64" w:rsidRDefault="00000000">
      <w:pPr>
        <w:pStyle w:val="TOC3"/>
        <w:rPr>
          <w:rFonts w:asciiTheme="minorHAnsi" w:eastAsiaTheme="minorEastAsia" w:hAnsiTheme="minorHAnsi" w:cstheme="minorBidi"/>
          <w:kern w:val="2"/>
          <w:sz w:val="22"/>
          <w:szCs w:val="22"/>
          <w:lang w:eastAsia="en-GB"/>
          <w14:ligatures w14:val="standardContextual"/>
        </w:rPr>
      </w:pPr>
      <w:r>
        <w:rPr>
          <w:iCs/>
        </w:rPr>
        <w:t>5.</w:t>
      </w:r>
      <w:r>
        <w:rPr>
          <w:iCs/>
          <w:lang w:eastAsia="zh-CN"/>
        </w:rPr>
        <w:t>2</w:t>
      </w:r>
      <w:r>
        <w:rPr>
          <w:iCs/>
        </w:rPr>
        <w:t>.</w:t>
      </w:r>
      <w:r>
        <w:rPr>
          <w:iCs/>
          <w:lang w:eastAsia="zh-CN"/>
        </w:rPr>
        <w:t>3</w:t>
      </w:r>
      <w:r>
        <w:rPr>
          <w:iCs/>
        </w:rPr>
        <w:tab/>
      </w:r>
      <w:r>
        <w:rPr>
          <w:iCs/>
          <w:lang w:eastAsia="zh-CN"/>
        </w:rPr>
        <w:t>Potential</w:t>
      </w:r>
      <w:r>
        <w:rPr>
          <w:iCs/>
        </w:rPr>
        <w:t xml:space="preserve"> </w:t>
      </w:r>
      <w:r>
        <w:rPr>
          <w:iCs/>
          <w:lang w:eastAsia="zh-CN"/>
        </w:rPr>
        <w:t>solutions</w:t>
      </w:r>
      <w:r>
        <w:tab/>
      </w:r>
      <w:r>
        <w:fldChar w:fldCharType="begin"/>
      </w:r>
      <w:r>
        <w:instrText xml:space="preserve"> PAGEREF _Toc177116728 \h </w:instrText>
      </w:r>
      <w:r>
        <w:fldChar w:fldCharType="separate"/>
      </w:r>
      <w:r>
        <w:t>9</w:t>
      </w:r>
      <w:r>
        <w:fldChar w:fldCharType="end"/>
      </w:r>
    </w:p>
    <w:p w14:paraId="27DDED5E" w14:textId="77777777" w:rsidR="00706E64" w:rsidRDefault="00000000">
      <w:pPr>
        <w:pStyle w:val="TOC3"/>
        <w:rPr>
          <w:rFonts w:asciiTheme="minorHAnsi" w:eastAsiaTheme="minorEastAsia" w:hAnsiTheme="minorHAnsi" w:cstheme="minorBidi"/>
          <w:kern w:val="2"/>
          <w:sz w:val="22"/>
          <w:szCs w:val="22"/>
          <w:lang w:eastAsia="en-GB"/>
          <w14:ligatures w14:val="standardContextual"/>
        </w:rPr>
      </w:pPr>
      <w:r>
        <w:t>5.</w:t>
      </w:r>
      <w:r>
        <w:rPr>
          <w:lang w:eastAsia="zh-CN"/>
        </w:rPr>
        <w:t>2</w:t>
      </w:r>
      <w:r>
        <w:t>.4</w:t>
      </w:r>
      <w:r>
        <w:tab/>
        <w:t>Evaluation of potential solutions</w:t>
      </w:r>
      <w:r>
        <w:tab/>
      </w:r>
      <w:r>
        <w:fldChar w:fldCharType="begin"/>
      </w:r>
      <w:r>
        <w:instrText xml:space="preserve"> PAGEREF _Toc177116729 \h </w:instrText>
      </w:r>
      <w:r>
        <w:fldChar w:fldCharType="separate"/>
      </w:r>
      <w:r>
        <w:t>9</w:t>
      </w:r>
      <w:r>
        <w:fldChar w:fldCharType="end"/>
      </w:r>
    </w:p>
    <w:p w14:paraId="07E7F0DD" w14:textId="77777777" w:rsidR="00706E64" w:rsidRDefault="00000000">
      <w:pPr>
        <w:pStyle w:val="TOC2"/>
        <w:rPr>
          <w:rFonts w:asciiTheme="minorHAnsi" w:eastAsiaTheme="minorEastAsia" w:hAnsiTheme="minorHAnsi" w:cstheme="minorBidi"/>
          <w:kern w:val="2"/>
          <w:sz w:val="22"/>
          <w:szCs w:val="22"/>
          <w:lang w:eastAsia="en-GB"/>
          <w14:ligatures w14:val="standardContextual"/>
        </w:rPr>
      </w:pPr>
      <w:r>
        <w:rPr>
          <w:lang w:eastAsia="zh-CN"/>
        </w:rPr>
        <w:t>5</w:t>
      </w:r>
      <w:r>
        <w:t>.</w:t>
      </w:r>
      <w:r>
        <w:rPr>
          <w:lang w:eastAsia="zh-CN"/>
        </w:rPr>
        <w:t>3</w:t>
      </w:r>
      <w:r>
        <w:tab/>
      </w:r>
      <w:r>
        <w:rPr>
          <w:lang w:eastAsia="zh-CN"/>
        </w:rPr>
        <w:t>Use Case</w:t>
      </w:r>
      <w:r>
        <w:t>#</w:t>
      </w:r>
      <w:r>
        <w:rPr>
          <w:lang w:eastAsia="zh-CN"/>
        </w:rPr>
        <w:t>3</w:t>
      </w:r>
      <w:r>
        <w:t xml:space="preserve">: </w:t>
      </w:r>
      <w:r>
        <w:rPr>
          <w:lang w:eastAsia="zh-CN"/>
        </w:rPr>
        <w:t>S-RAN management of Indirect Network Sharing</w:t>
      </w:r>
      <w:r>
        <w:tab/>
      </w:r>
      <w:r>
        <w:fldChar w:fldCharType="begin"/>
      </w:r>
      <w:r>
        <w:instrText xml:space="preserve"> PAGEREF _Toc177116730 \h </w:instrText>
      </w:r>
      <w:r>
        <w:fldChar w:fldCharType="separate"/>
      </w:r>
      <w:r>
        <w:t>9</w:t>
      </w:r>
      <w:r>
        <w:fldChar w:fldCharType="end"/>
      </w:r>
    </w:p>
    <w:p w14:paraId="68100D39" w14:textId="77777777" w:rsidR="00706E64" w:rsidRDefault="00000000">
      <w:pPr>
        <w:pStyle w:val="TOC3"/>
        <w:rPr>
          <w:rFonts w:asciiTheme="minorHAnsi" w:eastAsiaTheme="minorEastAsia" w:hAnsiTheme="minorHAnsi" w:cstheme="minorBidi"/>
          <w:kern w:val="2"/>
          <w:sz w:val="22"/>
          <w:szCs w:val="22"/>
          <w:lang w:eastAsia="en-GB"/>
          <w14:ligatures w14:val="standardContextual"/>
        </w:rPr>
      </w:pPr>
      <w:r>
        <w:rPr>
          <w:lang w:eastAsia="zh-CN"/>
        </w:rPr>
        <w:t>5</w:t>
      </w:r>
      <w:r>
        <w:rPr>
          <w:lang w:eastAsia="ko-KR"/>
        </w:rPr>
        <w:t>.</w:t>
      </w:r>
      <w:r>
        <w:rPr>
          <w:lang w:eastAsia="zh-CN"/>
        </w:rPr>
        <w:t>3</w:t>
      </w:r>
      <w:r>
        <w:rPr>
          <w:lang w:eastAsia="ko-KR"/>
        </w:rPr>
        <w:t>.1</w:t>
      </w:r>
      <w:r>
        <w:rPr>
          <w:lang w:eastAsia="ko-KR"/>
        </w:rPr>
        <w:tab/>
        <w:t>Description</w:t>
      </w:r>
      <w:r>
        <w:tab/>
      </w:r>
      <w:r>
        <w:fldChar w:fldCharType="begin"/>
      </w:r>
      <w:r>
        <w:instrText xml:space="preserve"> PAGEREF _Toc177116731 \h </w:instrText>
      </w:r>
      <w:r>
        <w:fldChar w:fldCharType="separate"/>
      </w:r>
      <w:r>
        <w:t>9</w:t>
      </w:r>
      <w:r>
        <w:fldChar w:fldCharType="end"/>
      </w:r>
    </w:p>
    <w:p w14:paraId="4AD833B9" w14:textId="77777777" w:rsidR="00706E64" w:rsidRDefault="00000000">
      <w:pPr>
        <w:pStyle w:val="TOC3"/>
        <w:rPr>
          <w:rFonts w:asciiTheme="minorHAnsi" w:eastAsiaTheme="minorEastAsia" w:hAnsiTheme="minorHAnsi" w:cstheme="minorBidi"/>
          <w:kern w:val="2"/>
          <w:sz w:val="22"/>
          <w:szCs w:val="22"/>
          <w:lang w:eastAsia="en-GB"/>
          <w14:ligatures w14:val="standardContextual"/>
        </w:rPr>
      </w:pPr>
      <w:r>
        <w:t>5.</w:t>
      </w:r>
      <w:r>
        <w:rPr>
          <w:lang w:eastAsia="zh-CN"/>
        </w:rPr>
        <w:t>3</w:t>
      </w:r>
      <w:r>
        <w:t>.2</w:t>
      </w:r>
      <w:r>
        <w:tab/>
      </w:r>
      <w:r>
        <w:rPr>
          <w:lang w:eastAsia="zh-CN"/>
        </w:rPr>
        <w:t>Potential</w:t>
      </w:r>
      <w:r>
        <w:t xml:space="preserve"> </w:t>
      </w:r>
      <w:r>
        <w:rPr>
          <w:lang w:eastAsia="zh-CN"/>
        </w:rPr>
        <w:t>requirements</w:t>
      </w:r>
      <w:r>
        <w:tab/>
      </w:r>
      <w:r>
        <w:fldChar w:fldCharType="begin"/>
      </w:r>
      <w:r>
        <w:instrText xml:space="preserve"> PAGEREF _Toc177116732 \h </w:instrText>
      </w:r>
      <w:r>
        <w:fldChar w:fldCharType="separate"/>
      </w:r>
      <w:r>
        <w:t>9</w:t>
      </w:r>
      <w:r>
        <w:fldChar w:fldCharType="end"/>
      </w:r>
    </w:p>
    <w:p w14:paraId="63452F40" w14:textId="77777777" w:rsidR="00706E64" w:rsidRDefault="00000000">
      <w:pPr>
        <w:pStyle w:val="TOC3"/>
        <w:rPr>
          <w:rFonts w:asciiTheme="minorHAnsi" w:eastAsiaTheme="minorEastAsia" w:hAnsiTheme="minorHAnsi" w:cstheme="minorBidi"/>
          <w:kern w:val="2"/>
          <w:sz w:val="22"/>
          <w:szCs w:val="22"/>
          <w:lang w:eastAsia="en-GB"/>
          <w14:ligatures w14:val="standardContextual"/>
        </w:rPr>
      </w:pPr>
      <w:r>
        <w:rPr>
          <w:iCs/>
        </w:rPr>
        <w:t>5.</w:t>
      </w:r>
      <w:r>
        <w:rPr>
          <w:iCs/>
          <w:lang w:eastAsia="zh-CN"/>
        </w:rPr>
        <w:t>3</w:t>
      </w:r>
      <w:r>
        <w:rPr>
          <w:iCs/>
        </w:rPr>
        <w:t>.</w:t>
      </w:r>
      <w:r>
        <w:rPr>
          <w:iCs/>
          <w:lang w:eastAsia="zh-CN"/>
        </w:rPr>
        <w:t>3</w:t>
      </w:r>
      <w:r>
        <w:rPr>
          <w:iCs/>
        </w:rPr>
        <w:tab/>
      </w:r>
      <w:r>
        <w:rPr>
          <w:iCs/>
          <w:lang w:eastAsia="zh-CN"/>
        </w:rPr>
        <w:t>Potential</w:t>
      </w:r>
      <w:r>
        <w:rPr>
          <w:iCs/>
        </w:rPr>
        <w:t xml:space="preserve"> </w:t>
      </w:r>
      <w:r>
        <w:rPr>
          <w:iCs/>
          <w:lang w:eastAsia="zh-CN"/>
        </w:rPr>
        <w:t>solutions</w:t>
      </w:r>
      <w:r>
        <w:tab/>
      </w:r>
      <w:r>
        <w:fldChar w:fldCharType="begin"/>
      </w:r>
      <w:r>
        <w:instrText xml:space="preserve"> PAGEREF _Toc177116733 \h </w:instrText>
      </w:r>
      <w:r>
        <w:fldChar w:fldCharType="separate"/>
      </w:r>
      <w:r>
        <w:t>9</w:t>
      </w:r>
      <w:r>
        <w:fldChar w:fldCharType="end"/>
      </w:r>
    </w:p>
    <w:p w14:paraId="70328B6E" w14:textId="77777777" w:rsidR="00706E64" w:rsidRDefault="00000000">
      <w:pPr>
        <w:pStyle w:val="TOC3"/>
        <w:rPr>
          <w:rFonts w:asciiTheme="minorHAnsi" w:eastAsiaTheme="minorEastAsia" w:hAnsiTheme="minorHAnsi" w:cstheme="minorBidi"/>
          <w:kern w:val="2"/>
          <w:sz w:val="22"/>
          <w:szCs w:val="22"/>
          <w:lang w:eastAsia="en-GB"/>
          <w14:ligatures w14:val="standardContextual"/>
        </w:rPr>
      </w:pPr>
      <w:r>
        <w:t>5.</w:t>
      </w:r>
      <w:r>
        <w:rPr>
          <w:lang w:eastAsia="zh-CN"/>
        </w:rPr>
        <w:t>3</w:t>
      </w:r>
      <w:r>
        <w:t>.4</w:t>
      </w:r>
      <w:r>
        <w:tab/>
        <w:t>Evaluation of potential solutions</w:t>
      </w:r>
      <w:r>
        <w:tab/>
      </w:r>
      <w:r>
        <w:fldChar w:fldCharType="begin"/>
      </w:r>
      <w:r>
        <w:instrText xml:space="preserve"> PAGEREF _Toc177116734 \h </w:instrText>
      </w:r>
      <w:r>
        <w:fldChar w:fldCharType="separate"/>
      </w:r>
      <w:r>
        <w:t>10</w:t>
      </w:r>
      <w:r>
        <w:fldChar w:fldCharType="end"/>
      </w:r>
    </w:p>
    <w:p w14:paraId="5E1BEB5A" w14:textId="77777777" w:rsidR="00706E64" w:rsidRDefault="00000000">
      <w:pPr>
        <w:pStyle w:val="TOC2"/>
        <w:rPr>
          <w:rFonts w:asciiTheme="minorHAnsi" w:eastAsiaTheme="minorEastAsia" w:hAnsiTheme="minorHAnsi" w:cstheme="minorBidi"/>
          <w:kern w:val="2"/>
          <w:sz w:val="22"/>
          <w:szCs w:val="22"/>
          <w:lang w:eastAsia="en-GB"/>
          <w14:ligatures w14:val="standardContextual"/>
        </w:rPr>
      </w:pPr>
      <w:r>
        <w:rPr>
          <w:lang w:eastAsia="zh-CN"/>
        </w:rPr>
        <w:t>5</w:t>
      </w:r>
      <w:r>
        <w:t>.</w:t>
      </w:r>
      <w:r>
        <w:rPr>
          <w:lang w:eastAsia="zh-CN"/>
        </w:rPr>
        <w:t>4</w:t>
      </w:r>
      <w:r>
        <w:tab/>
      </w:r>
      <w:r>
        <w:rPr>
          <w:lang w:eastAsia="zh-CN"/>
        </w:rPr>
        <w:t>Use Case</w:t>
      </w:r>
      <w:r>
        <w:t>#</w:t>
      </w:r>
      <w:r>
        <w:rPr>
          <w:lang w:eastAsia="zh-CN"/>
        </w:rPr>
        <w:t>4</w:t>
      </w:r>
      <w:r>
        <w:t xml:space="preserve">: </w:t>
      </w:r>
      <w:r>
        <w:rPr>
          <w:lang w:eastAsia="zh-CN"/>
        </w:rPr>
        <w:t>RAN configuration management support for Indirect Network Sharing</w:t>
      </w:r>
      <w:r>
        <w:tab/>
      </w:r>
      <w:r>
        <w:fldChar w:fldCharType="begin"/>
      </w:r>
      <w:r>
        <w:instrText xml:space="preserve"> PAGEREF _Toc177116735 \h </w:instrText>
      </w:r>
      <w:r>
        <w:fldChar w:fldCharType="separate"/>
      </w:r>
      <w:r>
        <w:t>10</w:t>
      </w:r>
      <w:r>
        <w:fldChar w:fldCharType="end"/>
      </w:r>
    </w:p>
    <w:p w14:paraId="7020C737" w14:textId="77777777" w:rsidR="00706E64" w:rsidRDefault="00000000">
      <w:pPr>
        <w:pStyle w:val="TOC3"/>
        <w:rPr>
          <w:rFonts w:asciiTheme="minorHAnsi" w:eastAsiaTheme="minorEastAsia" w:hAnsiTheme="minorHAnsi" w:cstheme="minorBidi"/>
          <w:kern w:val="2"/>
          <w:sz w:val="22"/>
          <w:szCs w:val="22"/>
          <w:lang w:eastAsia="en-GB"/>
          <w14:ligatures w14:val="standardContextual"/>
        </w:rPr>
      </w:pPr>
      <w:r>
        <w:rPr>
          <w:lang w:eastAsia="zh-CN"/>
        </w:rPr>
        <w:t>5</w:t>
      </w:r>
      <w:r>
        <w:rPr>
          <w:lang w:eastAsia="ko-KR"/>
        </w:rPr>
        <w:t>.</w:t>
      </w:r>
      <w:r>
        <w:rPr>
          <w:lang w:eastAsia="zh-CN"/>
        </w:rPr>
        <w:t>4</w:t>
      </w:r>
      <w:r>
        <w:rPr>
          <w:lang w:eastAsia="ko-KR"/>
        </w:rPr>
        <w:t>.1</w:t>
      </w:r>
      <w:r>
        <w:rPr>
          <w:lang w:eastAsia="ko-KR"/>
        </w:rPr>
        <w:tab/>
        <w:t>Description</w:t>
      </w:r>
      <w:r>
        <w:tab/>
      </w:r>
      <w:r>
        <w:fldChar w:fldCharType="begin"/>
      </w:r>
      <w:r>
        <w:instrText xml:space="preserve"> PAGEREF _Toc177116736 \h </w:instrText>
      </w:r>
      <w:r>
        <w:fldChar w:fldCharType="separate"/>
      </w:r>
      <w:r>
        <w:t>10</w:t>
      </w:r>
      <w:r>
        <w:fldChar w:fldCharType="end"/>
      </w:r>
    </w:p>
    <w:p w14:paraId="34877BEC" w14:textId="77777777" w:rsidR="00706E64" w:rsidRDefault="00000000">
      <w:pPr>
        <w:pStyle w:val="TOC3"/>
        <w:rPr>
          <w:rFonts w:asciiTheme="minorHAnsi" w:eastAsiaTheme="minorEastAsia" w:hAnsiTheme="minorHAnsi" w:cstheme="minorBidi"/>
          <w:kern w:val="2"/>
          <w:sz w:val="22"/>
          <w:szCs w:val="22"/>
          <w:lang w:eastAsia="en-GB"/>
          <w14:ligatures w14:val="standardContextual"/>
        </w:rPr>
      </w:pPr>
      <w:r>
        <w:t>5.</w:t>
      </w:r>
      <w:r>
        <w:rPr>
          <w:lang w:eastAsia="zh-CN"/>
        </w:rPr>
        <w:t>4</w:t>
      </w:r>
      <w:r>
        <w:t>.2</w:t>
      </w:r>
      <w:r>
        <w:tab/>
      </w:r>
      <w:r>
        <w:rPr>
          <w:lang w:eastAsia="zh-CN"/>
        </w:rPr>
        <w:t>Potential</w:t>
      </w:r>
      <w:r>
        <w:t xml:space="preserve"> </w:t>
      </w:r>
      <w:r>
        <w:rPr>
          <w:lang w:eastAsia="zh-CN"/>
        </w:rPr>
        <w:t>requirements</w:t>
      </w:r>
      <w:r>
        <w:tab/>
      </w:r>
      <w:r>
        <w:fldChar w:fldCharType="begin"/>
      </w:r>
      <w:r>
        <w:instrText xml:space="preserve"> PAGEREF _Toc177116737 \h </w:instrText>
      </w:r>
      <w:r>
        <w:fldChar w:fldCharType="separate"/>
      </w:r>
      <w:r>
        <w:t>10</w:t>
      </w:r>
      <w:r>
        <w:fldChar w:fldCharType="end"/>
      </w:r>
    </w:p>
    <w:p w14:paraId="4CA9D8C9" w14:textId="77777777" w:rsidR="00706E64" w:rsidRDefault="00000000">
      <w:pPr>
        <w:pStyle w:val="TOC3"/>
        <w:rPr>
          <w:rFonts w:asciiTheme="minorHAnsi" w:eastAsiaTheme="minorEastAsia" w:hAnsiTheme="minorHAnsi" w:cstheme="minorBidi"/>
          <w:kern w:val="2"/>
          <w:sz w:val="22"/>
          <w:szCs w:val="22"/>
          <w:lang w:eastAsia="en-GB"/>
          <w14:ligatures w14:val="standardContextual"/>
        </w:rPr>
      </w:pPr>
      <w:r>
        <w:t>5.</w:t>
      </w:r>
      <w:r>
        <w:rPr>
          <w:lang w:eastAsia="zh-CN"/>
        </w:rPr>
        <w:t>4</w:t>
      </w:r>
      <w:r>
        <w:t>.</w:t>
      </w:r>
      <w:r>
        <w:rPr>
          <w:lang w:eastAsia="zh-CN"/>
        </w:rPr>
        <w:t>3</w:t>
      </w:r>
      <w:r>
        <w:tab/>
      </w:r>
      <w:r>
        <w:rPr>
          <w:lang w:eastAsia="zh-CN"/>
        </w:rPr>
        <w:t>Potential</w:t>
      </w:r>
      <w:r>
        <w:t xml:space="preserve"> </w:t>
      </w:r>
      <w:r>
        <w:rPr>
          <w:lang w:eastAsia="zh-CN"/>
        </w:rPr>
        <w:t>solutions</w:t>
      </w:r>
      <w:r>
        <w:tab/>
      </w:r>
      <w:r>
        <w:fldChar w:fldCharType="begin"/>
      </w:r>
      <w:r>
        <w:instrText xml:space="preserve"> PAGEREF _Toc177116738 \h </w:instrText>
      </w:r>
      <w:r>
        <w:fldChar w:fldCharType="separate"/>
      </w:r>
      <w:r>
        <w:t>10</w:t>
      </w:r>
      <w:r>
        <w:fldChar w:fldCharType="end"/>
      </w:r>
    </w:p>
    <w:p w14:paraId="2AEE7EDF" w14:textId="77777777" w:rsidR="00706E64" w:rsidRDefault="00000000">
      <w:pPr>
        <w:pStyle w:val="TOC3"/>
        <w:rPr>
          <w:rFonts w:asciiTheme="minorHAnsi" w:eastAsiaTheme="minorEastAsia" w:hAnsiTheme="minorHAnsi" w:cstheme="minorBidi"/>
          <w:kern w:val="2"/>
          <w:sz w:val="22"/>
          <w:szCs w:val="22"/>
          <w:lang w:eastAsia="en-GB"/>
          <w14:ligatures w14:val="standardContextual"/>
        </w:rPr>
      </w:pPr>
      <w:r>
        <w:t>5.</w:t>
      </w:r>
      <w:r>
        <w:rPr>
          <w:lang w:eastAsia="zh-CN"/>
        </w:rPr>
        <w:t>4</w:t>
      </w:r>
      <w:r>
        <w:t>.4</w:t>
      </w:r>
      <w:r>
        <w:tab/>
        <w:t>Evaluation of potential solutions</w:t>
      </w:r>
      <w:r>
        <w:tab/>
      </w:r>
      <w:r>
        <w:fldChar w:fldCharType="begin"/>
      </w:r>
      <w:r>
        <w:instrText xml:space="preserve"> PAGEREF _Toc177116739 \h </w:instrText>
      </w:r>
      <w:r>
        <w:fldChar w:fldCharType="separate"/>
      </w:r>
      <w:r>
        <w:t>10</w:t>
      </w:r>
      <w:r>
        <w:fldChar w:fldCharType="end"/>
      </w:r>
    </w:p>
    <w:p w14:paraId="1A86016A" w14:textId="77777777" w:rsidR="00706E64" w:rsidRDefault="00000000">
      <w:pPr>
        <w:pStyle w:val="TOC2"/>
        <w:rPr>
          <w:rFonts w:asciiTheme="minorHAnsi" w:eastAsiaTheme="minorEastAsia" w:hAnsiTheme="minorHAnsi" w:cstheme="minorBidi"/>
          <w:kern w:val="2"/>
          <w:sz w:val="22"/>
          <w:szCs w:val="22"/>
          <w:lang w:eastAsia="en-GB"/>
          <w14:ligatures w14:val="standardContextual"/>
        </w:rPr>
      </w:pPr>
      <w:r>
        <w:rPr>
          <w:lang w:eastAsia="zh-CN"/>
        </w:rPr>
        <w:t>5</w:t>
      </w:r>
      <w:r>
        <w:t>.</w:t>
      </w:r>
      <w:r>
        <w:rPr>
          <w:lang w:eastAsia="zh-CN"/>
        </w:rPr>
        <w:t>5</w:t>
      </w:r>
      <w:r>
        <w:tab/>
      </w:r>
      <w:r>
        <w:rPr>
          <w:lang w:eastAsia="zh-CN"/>
        </w:rPr>
        <w:t>Use Case</w:t>
      </w:r>
      <w:r>
        <w:t>#</w:t>
      </w:r>
      <w:r>
        <w:rPr>
          <w:lang w:eastAsia="zh-CN"/>
        </w:rPr>
        <w:t>5</w:t>
      </w:r>
      <w:r>
        <w:t xml:space="preserve">: </w:t>
      </w:r>
      <w:r>
        <w:rPr>
          <w:lang w:eastAsia="zh-CN"/>
        </w:rPr>
        <w:t>CN configuration management support for Indirect Network Sharing</w:t>
      </w:r>
      <w:r>
        <w:tab/>
      </w:r>
      <w:r>
        <w:fldChar w:fldCharType="begin"/>
      </w:r>
      <w:r>
        <w:instrText xml:space="preserve"> PAGEREF _Toc177116740 \h </w:instrText>
      </w:r>
      <w:r>
        <w:fldChar w:fldCharType="separate"/>
      </w:r>
      <w:r>
        <w:t>11</w:t>
      </w:r>
      <w:r>
        <w:fldChar w:fldCharType="end"/>
      </w:r>
    </w:p>
    <w:p w14:paraId="21F0EF2A" w14:textId="77777777" w:rsidR="00706E64" w:rsidRDefault="00000000">
      <w:pPr>
        <w:pStyle w:val="TOC3"/>
        <w:rPr>
          <w:rFonts w:asciiTheme="minorHAnsi" w:eastAsiaTheme="minorEastAsia" w:hAnsiTheme="minorHAnsi" w:cstheme="minorBidi"/>
          <w:kern w:val="2"/>
          <w:sz w:val="22"/>
          <w:szCs w:val="22"/>
          <w:lang w:eastAsia="en-GB"/>
          <w14:ligatures w14:val="standardContextual"/>
        </w:rPr>
      </w:pPr>
      <w:r>
        <w:rPr>
          <w:lang w:eastAsia="zh-CN"/>
        </w:rPr>
        <w:t>5</w:t>
      </w:r>
      <w:r>
        <w:rPr>
          <w:lang w:eastAsia="ko-KR"/>
        </w:rPr>
        <w:t>.</w:t>
      </w:r>
      <w:r>
        <w:rPr>
          <w:lang w:eastAsia="zh-CN"/>
        </w:rPr>
        <w:t>5</w:t>
      </w:r>
      <w:r>
        <w:rPr>
          <w:lang w:eastAsia="ko-KR"/>
        </w:rPr>
        <w:t>.1</w:t>
      </w:r>
      <w:r>
        <w:rPr>
          <w:lang w:eastAsia="ko-KR"/>
        </w:rPr>
        <w:tab/>
        <w:t>Description</w:t>
      </w:r>
      <w:r>
        <w:tab/>
      </w:r>
      <w:r>
        <w:fldChar w:fldCharType="begin"/>
      </w:r>
      <w:r>
        <w:instrText xml:space="preserve"> PAGEREF _Toc177116741 \h </w:instrText>
      </w:r>
      <w:r>
        <w:fldChar w:fldCharType="separate"/>
      </w:r>
      <w:r>
        <w:t>11</w:t>
      </w:r>
      <w:r>
        <w:fldChar w:fldCharType="end"/>
      </w:r>
    </w:p>
    <w:p w14:paraId="3313E5D1" w14:textId="77777777" w:rsidR="00706E64" w:rsidRDefault="00000000">
      <w:pPr>
        <w:pStyle w:val="TOC3"/>
        <w:rPr>
          <w:rFonts w:asciiTheme="minorHAnsi" w:eastAsiaTheme="minorEastAsia" w:hAnsiTheme="minorHAnsi" w:cstheme="minorBidi"/>
          <w:kern w:val="2"/>
          <w:sz w:val="22"/>
          <w:szCs w:val="22"/>
          <w:lang w:eastAsia="en-GB"/>
          <w14:ligatures w14:val="standardContextual"/>
        </w:rPr>
      </w:pPr>
      <w:r>
        <w:t>5.</w:t>
      </w:r>
      <w:r>
        <w:rPr>
          <w:lang w:eastAsia="zh-CN"/>
        </w:rPr>
        <w:t>5</w:t>
      </w:r>
      <w:r>
        <w:t>.2</w:t>
      </w:r>
      <w:r>
        <w:tab/>
      </w:r>
      <w:r>
        <w:rPr>
          <w:lang w:eastAsia="zh-CN"/>
        </w:rPr>
        <w:t>Potential</w:t>
      </w:r>
      <w:r>
        <w:t xml:space="preserve"> </w:t>
      </w:r>
      <w:r>
        <w:rPr>
          <w:lang w:eastAsia="zh-CN"/>
        </w:rPr>
        <w:t>requirements</w:t>
      </w:r>
      <w:r>
        <w:tab/>
      </w:r>
      <w:r>
        <w:fldChar w:fldCharType="begin"/>
      </w:r>
      <w:r>
        <w:instrText xml:space="preserve"> PAGEREF _Toc177116742 \h </w:instrText>
      </w:r>
      <w:r>
        <w:fldChar w:fldCharType="separate"/>
      </w:r>
      <w:r>
        <w:t>11</w:t>
      </w:r>
      <w:r>
        <w:fldChar w:fldCharType="end"/>
      </w:r>
    </w:p>
    <w:p w14:paraId="1D644850" w14:textId="77777777" w:rsidR="00706E64" w:rsidRDefault="00000000">
      <w:pPr>
        <w:pStyle w:val="TOC3"/>
        <w:rPr>
          <w:rFonts w:asciiTheme="minorHAnsi" w:eastAsiaTheme="minorEastAsia" w:hAnsiTheme="minorHAnsi" w:cstheme="minorBidi"/>
          <w:kern w:val="2"/>
          <w:sz w:val="22"/>
          <w:szCs w:val="22"/>
          <w:lang w:eastAsia="en-GB"/>
          <w14:ligatures w14:val="standardContextual"/>
        </w:rPr>
      </w:pPr>
      <w:r>
        <w:t>5.</w:t>
      </w:r>
      <w:r>
        <w:rPr>
          <w:lang w:eastAsia="zh-CN"/>
        </w:rPr>
        <w:t>5</w:t>
      </w:r>
      <w:r>
        <w:t>.</w:t>
      </w:r>
      <w:r>
        <w:rPr>
          <w:lang w:eastAsia="zh-CN"/>
        </w:rPr>
        <w:t>3</w:t>
      </w:r>
      <w:r>
        <w:tab/>
      </w:r>
      <w:r>
        <w:rPr>
          <w:lang w:eastAsia="zh-CN"/>
        </w:rPr>
        <w:t>Potential</w:t>
      </w:r>
      <w:r>
        <w:t xml:space="preserve"> </w:t>
      </w:r>
      <w:r>
        <w:rPr>
          <w:lang w:eastAsia="zh-CN"/>
        </w:rPr>
        <w:t>solutions</w:t>
      </w:r>
      <w:r>
        <w:tab/>
      </w:r>
      <w:r>
        <w:fldChar w:fldCharType="begin"/>
      </w:r>
      <w:r>
        <w:instrText xml:space="preserve"> PAGEREF _Toc177116743 \h </w:instrText>
      </w:r>
      <w:r>
        <w:fldChar w:fldCharType="separate"/>
      </w:r>
      <w:r>
        <w:t>11</w:t>
      </w:r>
      <w:r>
        <w:fldChar w:fldCharType="end"/>
      </w:r>
    </w:p>
    <w:p w14:paraId="2B36E02F" w14:textId="77777777" w:rsidR="00706E64" w:rsidRDefault="00000000">
      <w:pPr>
        <w:pStyle w:val="TOC3"/>
        <w:rPr>
          <w:rFonts w:asciiTheme="minorHAnsi" w:eastAsiaTheme="minorEastAsia" w:hAnsiTheme="minorHAnsi" w:cstheme="minorBidi"/>
          <w:kern w:val="2"/>
          <w:sz w:val="22"/>
          <w:szCs w:val="22"/>
          <w:lang w:eastAsia="en-GB"/>
          <w14:ligatures w14:val="standardContextual"/>
        </w:rPr>
      </w:pPr>
      <w:r>
        <w:t>5.</w:t>
      </w:r>
      <w:r>
        <w:rPr>
          <w:lang w:eastAsia="zh-CN"/>
        </w:rPr>
        <w:t>5</w:t>
      </w:r>
      <w:r>
        <w:t>.4</w:t>
      </w:r>
      <w:r>
        <w:tab/>
        <w:t>Evaluation of potential solutions</w:t>
      </w:r>
      <w:r>
        <w:tab/>
      </w:r>
      <w:r>
        <w:fldChar w:fldCharType="begin"/>
      </w:r>
      <w:r>
        <w:instrText xml:space="preserve"> PAGEREF _Toc177116744 \h </w:instrText>
      </w:r>
      <w:r>
        <w:fldChar w:fldCharType="separate"/>
      </w:r>
      <w:r>
        <w:t>11</w:t>
      </w:r>
      <w:r>
        <w:fldChar w:fldCharType="end"/>
      </w:r>
    </w:p>
    <w:p w14:paraId="73432A9C" w14:textId="77777777" w:rsidR="00706E64" w:rsidRDefault="00000000">
      <w:pPr>
        <w:pStyle w:val="TOC2"/>
        <w:rPr>
          <w:rFonts w:asciiTheme="minorHAnsi" w:eastAsiaTheme="minorEastAsia" w:hAnsiTheme="minorHAnsi" w:cstheme="minorBidi"/>
          <w:kern w:val="2"/>
          <w:sz w:val="22"/>
          <w:szCs w:val="22"/>
          <w:lang w:eastAsia="en-GB"/>
          <w14:ligatures w14:val="standardContextual"/>
        </w:rPr>
      </w:pPr>
      <w:r>
        <w:rPr>
          <w:lang w:eastAsia="zh-CN"/>
        </w:rPr>
        <w:t>5</w:t>
      </w:r>
      <w:r>
        <w:t>.</w:t>
      </w:r>
      <w:r>
        <w:rPr>
          <w:lang w:eastAsia="zh-CN"/>
        </w:rPr>
        <w:t>6</w:t>
      </w:r>
      <w:r>
        <w:tab/>
      </w:r>
      <w:r>
        <w:rPr>
          <w:lang w:eastAsia="zh-CN"/>
        </w:rPr>
        <w:t>Use Case</w:t>
      </w:r>
      <w:r>
        <w:t>#</w:t>
      </w:r>
      <w:r>
        <w:rPr>
          <w:lang w:eastAsia="zh-CN"/>
        </w:rPr>
        <w:t>6</w:t>
      </w:r>
      <w:r>
        <w:t xml:space="preserve">: </w:t>
      </w:r>
      <w:r>
        <w:rPr>
          <w:lang w:eastAsia="zh-CN"/>
        </w:rPr>
        <w:t>performance management support for Indirect Network Sharing</w:t>
      </w:r>
      <w:r>
        <w:tab/>
      </w:r>
      <w:r>
        <w:fldChar w:fldCharType="begin"/>
      </w:r>
      <w:r>
        <w:instrText xml:space="preserve"> PAGEREF _Toc177116745 \h </w:instrText>
      </w:r>
      <w:r>
        <w:fldChar w:fldCharType="separate"/>
      </w:r>
      <w:r>
        <w:t>11</w:t>
      </w:r>
      <w:r>
        <w:fldChar w:fldCharType="end"/>
      </w:r>
    </w:p>
    <w:p w14:paraId="72C6A412" w14:textId="77777777" w:rsidR="00706E64" w:rsidRDefault="00000000">
      <w:pPr>
        <w:pStyle w:val="TOC3"/>
        <w:rPr>
          <w:rFonts w:asciiTheme="minorHAnsi" w:eastAsiaTheme="minorEastAsia" w:hAnsiTheme="minorHAnsi" w:cstheme="minorBidi"/>
          <w:kern w:val="2"/>
          <w:sz w:val="22"/>
          <w:szCs w:val="22"/>
          <w:lang w:eastAsia="en-GB"/>
          <w14:ligatures w14:val="standardContextual"/>
        </w:rPr>
      </w:pPr>
      <w:r>
        <w:rPr>
          <w:lang w:eastAsia="zh-CN"/>
        </w:rPr>
        <w:t>5</w:t>
      </w:r>
      <w:r>
        <w:rPr>
          <w:lang w:eastAsia="ko-KR"/>
        </w:rPr>
        <w:t>.</w:t>
      </w:r>
      <w:r>
        <w:rPr>
          <w:lang w:eastAsia="zh-CN"/>
        </w:rPr>
        <w:t>6</w:t>
      </w:r>
      <w:r>
        <w:rPr>
          <w:lang w:eastAsia="ko-KR"/>
        </w:rPr>
        <w:t>.1</w:t>
      </w:r>
      <w:r>
        <w:rPr>
          <w:lang w:eastAsia="ko-KR"/>
        </w:rPr>
        <w:tab/>
        <w:t>Description</w:t>
      </w:r>
      <w:r>
        <w:tab/>
      </w:r>
      <w:r>
        <w:fldChar w:fldCharType="begin"/>
      </w:r>
      <w:r>
        <w:instrText xml:space="preserve"> PAGEREF _Toc177116746 \h </w:instrText>
      </w:r>
      <w:r>
        <w:fldChar w:fldCharType="separate"/>
      </w:r>
      <w:r>
        <w:t>11</w:t>
      </w:r>
      <w:r>
        <w:fldChar w:fldCharType="end"/>
      </w:r>
    </w:p>
    <w:p w14:paraId="49913B0D" w14:textId="77777777" w:rsidR="00706E64" w:rsidRDefault="00000000">
      <w:pPr>
        <w:pStyle w:val="TOC3"/>
        <w:rPr>
          <w:rFonts w:asciiTheme="minorHAnsi" w:eastAsiaTheme="minorEastAsia" w:hAnsiTheme="minorHAnsi" w:cstheme="minorBidi"/>
          <w:kern w:val="2"/>
          <w:sz w:val="22"/>
          <w:szCs w:val="22"/>
          <w:lang w:eastAsia="en-GB"/>
          <w14:ligatures w14:val="standardContextual"/>
        </w:rPr>
      </w:pPr>
      <w:r>
        <w:t>5.</w:t>
      </w:r>
      <w:r>
        <w:rPr>
          <w:lang w:eastAsia="zh-CN"/>
        </w:rPr>
        <w:t>6</w:t>
      </w:r>
      <w:r>
        <w:t>.2</w:t>
      </w:r>
      <w:r>
        <w:tab/>
      </w:r>
      <w:r>
        <w:rPr>
          <w:lang w:eastAsia="zh-CN"/>
        </w:rPr>
        <w:t>Potential</w:t>
      </w:r>
      <w:r>
        <w:t xml:space="preserve"> </w:t>
      </w:r>
      <w:r>
        <w:rPr>
          <w:lang w:eastAsia="zh-CN"/>
        </w:rPr>
        <w:t>requirements</w:t>
      </w:r>
      <w:r>
        <w:tab/>
      </w:r>
      <w:r>
        <w:fldChar w:fldCharType="begin"/>
      </w:r>
      <w:r>
        <w:instrText xml:space="preserve"> PAGEREF _Toc177116747 \h </w:instrText>
      </w:r>
      <w:r>
        <w:fldChar w:fldCharType="separate"/>
      </w:r>
      <w:r>
        <w:t>12</w:t>
      </w:r>
      <w:r>
        <w:fldChar w:fldCharType="end"/>
      </w:r>
    </w:p>
    <w:p w14:paraId="63934CF1" w14:textId="77777777" w:rsidR="00706E64" w:rsidRDefault="00000000">
      <w:pPr>
        <w:pStyle w:val="TOC3"/>
        <w:rPr>
          <w:rFonts w:asciiTheme="minorHAnsi" w:eastAsiaTheme="minorEastAsia" w:hAnsiTheme="minorHAnsi" w:cstheme="minorBidi"/>
          <w:kern w:val="2"/>
          <w:sz w:val="22"/>
          <w:szCs w:val="22"/>
          <w:lang w:eastAsia="en-GB"/>
          <w14:ligatures w14:val="standardContextual"/>
        </w:rPr>
      </w:pPr>
      <w:r>
        <w:t>5.</w:t>
      </w:r>
      <w:r>
        <w:rPr>
          <w:lang w:eastAsia="zh-CN"/>
        </w:rPr>
        <w:t>6</w:t>
      </w:r>
      <w:r>
        <w:t>.</w:t>
      </w:r>
      <w:r>
        <w:rPr>
          <w:lang w:eastAsia="zh-CN"/>
        </w:rPr>
        <w:t>3</w:t>
      </w:r>
      <w:r>
        <w:tab/>
      </w:r>
      <w:r>
        <w:rPr>
          <w:lang w:eastAsia="zh-CN"/>
        </w:rPr>
        <w:t>Potential</w:t>
      </w:r>
      <w:r>
        <w:t xml:space="preserve"> </w:t>
      </w:r>
      <w:r>
        <w:rPr>
          <w:lang w:eastAsia="zh-CN"/>
        </w:rPr>
        <w:t>solutions</w:t>
      </w:r>
      <w:r>
        <w:tab/>
      </w:r>
      <w:r>
        <w:fldChar w:fldCharType="begin"/>
      </w:r>
      <w:r>
        <w:instrText xml:space="preserve"> PAGEREF _Toc177116748 \h </w:instrText>
      </w:r>
      <w:r>
        <w:fldChar w:fldCharType="separate"/>
      </w:r>
      <w:r>
        <w:t>12</w:t>
      </w:r>
      <w:r>
        <w:fldChar w:fldCharType="end"/>
      </w:r>
    </w:p>
    <w:p w14:paraId="24FBB6FC" w14:textId="77777777" w:rsidR="00706E64" w:rsidRDefault="00000000">
      <w:pPr>
        <w:pStyle w:val="TOC3"/>
        <w:rPr>
          <w:rFonts w:asciiTheme="minorHAnsi" w:eastAsiaTheme="minorEastAsia" w:hAnsiTheme="minorHAnsi" w:cstheme="minorBidi"/>
          <w:kern w:val="2"/>
          <w:sz w:val="22"/>
          <w:szCs w:val="22"/>
          <w:lang w:eastAsia="en-GB"/>
          <w14:ligatures w14:val="standardContextual"/>
        </w:rPr>
      </w:pPr>
      <w:r>
        <w:t>5.</w:t>
      </w:r>
      <w:r>
        <w:rPr>
          <w:lang w:eastAsia="zh-CN"/>
        </w:rPr>
        <w:t>6</w:t>
      </w:r>
      <w:r>
        <w:t>.4</w:t>
      </w:r>
      <w:r>
        <w:tab/>
        <w:t>Evaluation of potential solutions</w:t>
      </w:r>
      <w:r>
        <w:tab/>
      </w:r>
      <w:r>
        <w:fldChar w:fldCharType="begin"/>
      </w:r>
      <w:r>
        <w:instrText xml:space="preserve"> PAGEREF _Toc177116749 \h </w:instrText>
      </w:r>
      <w:r>
        <w:fldChar w:fldCharType="separate"/>
      </w:r>
      <w:r>
        <w:t>12</w:t>
      </w:r>
      <w:r>
        <w:fldChar w:fldCharType="end"/>
      </w:r>
    </w:p>
    <w:p w14:paraId="67A79791" w14:textId="77777777" w:rsidR="00706E64" w:rsidRDefault="00000000">
      <w:pPr>
        <w:pStyle w:val="TOC1"/>
      </w:pPr>
      <w:r>
        <w:rPr>
          <w:lang w:eastAsia="zh-CN"/>
        </w:rPr>
        <w:t>6</w:t>
      </w:r>
      <w:r>
        <w:rPr>
          <w:lang w:eastAsia="zh-CN"/>
        </w:rPr>
        <w:tab/>
        <w:t>Conclusions and recommendations</w:t>
      </w:r>
      <w:r>
        <w:tab/>
      </w:r>
      <w:r>
        <w:fldChar w:fldCharType="begin"/>
      </w:r>
      <w:r>
        <w:instrText xml:space="preserve"> PAGEREF _Toc177116750 \h </w:instrText>
      </w:r>
      <w:r>
        <w:fldChar w:fldCharType="separate"/>
      </w:r>
      <w:r>
        <w:t>12</w:t>
      </w:r>
      <w:r>
        <w:fldChar w:fldCharType="end"/>
      </w:r>
    </w:p>
    <w:p w14:paraId="236E9475" w14:textId="77777777" w:rsidR="00706E64" w:rsidRDefault="00000000">
      <w:pPr>
        <w:pStyle w:val="TOC2"/>
        <w:rPr>
          <w:rFonts w:asciiTheme="minorHAnsi" w:eastAsia="SimSun" w:hAnsiTheme="minorHAnsi" w:cstheme="minorBidi"/>
          <w:kern w:val="2"/>
          <w:sz w:val="22"/>
          <w:szCs w:val="22"/>
          <w:lang w:val="en-US" w:eastAsia="zh-CN"/>
          <w14:ligatures w14:val="standardContextual"/>
        </w:rPr>
      </w:pPr>
      <w:r>
        <w:rPr>
          <w:rFonts w:hint="eastAsia"/>
          <w:lang w:val="en-US" w:eastAsia="zh-CN"/>
        </w:rPr>
        <w:t>6</w:t>
      </w:r>
      <w:r>
        <w:t>.</w:t>
      </w:r>
      <w:r>
        <w:rPr>
          <w:lang w:eastAsia="zh-CN"/>
        </w:rPr>
        <w:t>1</w:t>
      </w:r>
      <w:r>
        <w:tab/>
      </w:r>
      <w:r>
        <w:rPr>
          <w:lang w:eastAsia="zh-CN"/>
        </w:rPr>
        <w:t>Use Case</w:t>
      </w:r>
      <w:r>
        <w:t>#</w:t>
      </w:r>
      <w:r>
        <w:rPr>
          <w:lang w:eastAsia="zh-CN"/>
        </w:rPr>
        <w:t>1</w:t>
      </w:r>
      <w:r>
        <w:t xml:space="preserve">: </w:t>
      </w:r>
      <w:r>
        <w:rPr>
          <w:lang w:eastAsia="zh-CN"/>
        </w:rPr>
        <w:t>Service-based management architecture and access requirements for MOCN</w:t>
      </w:r>
      <w:r>
        <w:tab/>
      </w:r>
      <w:r>
        <w:rPr>
          <w:rFonts w:eastAsia="SimSun" w:hint="eastAsia"/>
          <w:lang w:val="en-US" w:eastAsia="zh-CN"/>
        </w:rPr>
        <w:t>12</w:t>
      </w:r>
    </w:p>
    <w:p w14:paraId="64420CDE" w14:textId="77777777" w:rsidR="00706E64" w:rsidRDefault="00000000">
      <w:pPr>
        <w:pStyle w:val="TOC2"/>
        <w:rPr>
          <w:rFonts w:asciiTheme="minorHAnsi" w:eastAsia="SimSun" w:hAnsiTheme="minorHAnsi" w:cstheme="minorBidi"/>
          <w:kern w:val="2"/>
          <w:sz w:val="22"/>
          <w:szCs w:val="22"/>
          <w:lang w:val="en-US" w:eastAsia="zh-CN"/>
          <w14:ligatures w14:val="standardContextual"/>
        </w:rPr>
      </w:pPr>
      <w:r>
        <w:rPr>
          <w:rFonts w:hint="eastAsia"/>
          <w:lang w:val="en-US" w:eastAsia="zh-CN"/>
        </w:rPr>
        <w:t>6</w:t>
      </w:r>
      <w:r>
        <w:t>.</w:t>
      </w:r>
      <w:r>
        <w:rPr>
          <w:rFonts w:hint="eastAsia"/>
          <w:lang w:val="en-US" w:eastAsia="zh-CN"/>
        </w:rPr>
        <w:t>2</w:t>
      </w:r>
      <w:r>
        <w:tab/>
      </w:r>
      <w:r>
        <w:rPr>
          <w:lang w:eastAsia="zh-CN"/>
        </w:rPr>
        <w:t>Use Case</w:t>
      </w:r>
      <w:r>
        <w:t>#</w:t>
      </w:r>
      <w:r>
        <w:rPr>
          <w:rFonts w:hint="eastAsia"/>
          <w:lang w:val="en-US" w:eastAsia="zh-CN"/>
        </w:rPr>
        <w:t>2</w:t>
      </w:r>
      <w:r>
        <w:t xml:space="preserve">: </w:t>
      </w:r>
      <w:r>
        <w:rPr>
          <w:rFonts w:hint="eastAsia"/>
          <w:lang w:eastAsia="zh-CN"/>
        </w:rPr>
        <w:t>Trace job and collection requirements for POPs</w:t>
      </w:r>
      <w:r>
        <w:tab/>
      </w:r>
      <w:r>
        <w:rPr>
          <w:rFonts w:eastAsia="SimSun" w:hint="eastAsia"/>
          <w:lang w:val="en-US" w:eastAsia="zh-CN"/>
        </w:rPr>
        <w:t>13</w:t>
      </w:r>
    </w:p>
    <w:p w14:paraId="54F47B9C" w14:textId="77777777" w:rsidR="00706E64" w:rsidRDefault="00000000">
      <w:pPr>
        <w:pStyle w:val="TOC2"/>
        <w:rPr>
          <w:rFonts w:asciiTheme="minorHAnsi" w:eastAsia="SimSun" w:hAnsiTheme="minorHAnsi" w:cstheme="minorBidi"/>
          <w:kern w:val="2"/>
          <w:sz w:val="22"/>
          <w:szCs w:val="22"/>
          <w:lang w:val="en-US" w:eastAsia="zh-CN"/>
          <w14:ligatures w14:val="standardContextual"/>
        </w:rPr>
      </w:pPr>
      <w:r>
        <w:rPr>
          <w:rFonts w:hint="eastAsia"/>
          <w:lang w:val="en-US" w:eastAsia="zh-CN"/>
        </w:rPr>
        <w:t>6</w:t>
      </w:r>
      <w:r>
        <w:t>.</w:t>
      </w:r>
      <w:r>
        <w:rPr>
          <w:rFonts w:hint="eastAsia"/>
          <w:lang w:val="en-US" w:eastAsia="zh-CN"/>
        </w:rPr>
        <w:t>3</w:t>
      </w:r>
      <w:r>
        <w:tab/>
      </w:r>
      <w:r>
        <w:rPr>
          <w:lang w:eastAsia="zh-CN"/>
        </w:rPr>
        <w:t>Use Case</w:t>
      </w:r>
      <w:r>
        <w:t>#</w:t>
      </w:r>
      <w:r>
        <w:rPr>
          <w:rFonts w:hint="eastAsia"/>
          <w:lang w:val="en-US" w:eastAsia="zh-CN"/>
        </w:rPr>
        <w:t>3</w:t>
      </w:r>
      <w:r>
        <w:t xml:space="preserve">: </w:t>
      </w:r>
      <w:r>
        <w:rPr>
          <w:rFonts w:hint="eastAsia"/>
          <w:lang w:eastAsia="zh-CN"/>
        </w:rPr>
        <w:t>S-RAN management of Indirect Network Sharing</w:t>
      </w:r>
      <w:r>
        <w:tab/>
      </w:r>
      <w:r>
        <w:rPr>
          <w:rFonts w:eastAsia="SimSun" w:hint="eastAsia"/>
          <w:lang w:val="en-US" w:eastAsia="zh-CN"/>
        </w:rPr>
        <w:t>13</w:t>
      </w:r>
    </w:p>
    <w:p w14:paraId="4236FD24" w14:textId="77777777" w:rsidR="00706E64" w:rsidRDefault="00000000">
      <w:pPr>
        <w:pStyle w:val="TOC2"/>
        <w:rPr>
          <w:rFonts w:asciiTheme="minorHAnsi" w:eastAsia="SimSun" w:hAnsiTheme="minorHAnsi" w:cstheme="minorBidi"/>
          <w:kern w:val="2"/>
          <w:sz w:val="22"/>
          <w:szCs w:val="22"/>
          <w:lang w:val="en-US" w:eastAsia="zh-CN"/>
          <w14:ligatures w14:val="standardContextual"/>
        </w:rPr>
      </w:pPr>
      <w:r>
        <w:rPr>
          <w:rFonts w:hint="eastAsia"/>
          <w:lang w:val="en-US" w:eastAsia="zh-CN"/>
        </w:rPr>
        <w:t>6</w:t>
      </w:r>
      <w:r>
        <w:t>.</w:t>
      </w:r>
      <w:r>
        <w:rPr>
          <w:rFonts w:hint="eastAsia"/>
          <w:lang w:val="en-US" w:eastAsia="zh-CN"/>
        </w:rPr>
        <w:t>4</w:t>
      </w:r>
      <w:r>
        <w:tab/>
      </w:r>
      <w:r>
        <w:rPr>
          <w:lang w:eastAsia="zh-CN"/>
        </w:rPr>
        <w:t>Use Case</w:t>
      </w:r>
      <w:r>
        <w:t>#</w:t>
      </w:r>
      <w:r>
        <w:rPr>
          <w:rFonts w:hint="eastAsia"/>
          <w:lang w:val="en-US" w:eastAsia="zh-CN"/>
        </w:rPr>
        <w:t>4</w:t>
      </w:r>
      <w:r>
        <w:t xml:space="preserve">: </w:t>
      </w:r>
      <w:r>
        <w:rPr>
          <w:rFonts w:hint="eastAsia"/>
          <w:lang w:eastAsia="zh-CN"/>
        </w:rPr>
        <w:t>RAN configuration management support for Indirect Network Sharing</w:t>
      </w:r>
      <w:r>
        <w:tab/>
      </w:r>
      <w:r>
        <w:rPr>
          <w:rFonts w:eastAsia="SimSun" w:hint="eastAsia"/>
          <w:lang w:val="en-US" w:eastAsia="zh-CN"/>
        </w:rPr>
        <w:t>13</w:t>
      </w:r>
    </w:p>
    <w:p w14:paraId="529A3661" w14:textId="77777777" w:rsidR="00706E64" w:rsidRDefault="00000000">
      <w:pPr>
        <w:pStyle w:val="TOC2"/>
        <w:rPr>
          <w:rFonts w:asciiTheme="minorHAnsi" w:eastAsia="SimSun" w:hAnsiTheme="minorHAnsi" w:cstheme="minorBidi"/>
          <w:kern w:val="2"/>
          <w:sz w:val="22"/>
          <w:szCs w:val="22"/>
          <w:lang w:val="en-US" w:eastAsia="zh-CN"/>
          <w14:ligatures w14:val="standardContextual"/>
        </w:rPr>
      </w:pPr>
      <w:r>
        <w:rPr>
          <w:rFonts w:hint="eastAsia"/>
          <w:lang w:val="en-US" w:eastAsia="zh-CN"/>
        </w:rPr>
        <w:t>6</w:t>
      </w:r>
      <w:r>
        <w:t>.</w:t>
      </w:r>
      <w:r>
        <w:rPr>
          <w:rFonts w:hint="eastAsia"/>
          <w:lang w:val="en-US" w:eastAsia="zh-CN"/>
        </w:rPr>
        <w:t>5</w:t>
      </w:r>
      <w:r>
        <w:tab/>
      </w:r>
      <w:r>
        <w:rPr>
          <w:lang w:eastAsia="zh-CN"/>
        </w:rPr>
        <w:t>Use Case</w:t>
      </w:r>
      <w:r>
        <w:t>#</w:t>
      </w:r>
      <w:r>
        <w:rPr>
          <w:rFonts w:hint="eastAsia"/>
          <w:lang w:val="en-US" w:eastAsia="zh-CN"/>
        </w:rPr>
        <w:t>5</w:t>
      </w:r>
      <w:r>
        <w:t xml:space="preserve">: </w:t>
      </w:r>
      <w:r>
        <w:rPr>
          <w:rFonts w:hint="eastAsia"/>
          <w:lang w:eastAsia="zh-CN"/>
        </w:rPr>
        <w:t>CN configuration management support for Indirect Network Sharing</w:t>
      </w:r>
      <w:r>
        <w:tab/>
      </w:r>
      <w:r>
        <w:rPr>
          <w:rFonts w:eastAsia="SimSun" w:hint="eastAsia"/>
          <w:lang w:val="en-US" w:eastAsia="zh-CN"/>
        </w:rPr>
        <w:t>13</w:t>
      </w:r>
    </w:p>
    <w:p w14:paraId="0124FB16" w14:textId="77777777" w:rsidR="00706E64" w:rsidRDefault="00000000">
      <w:pPr>
        <w:pStyle w:val="TOC2"/>
        <w:rPr>
          <w:rFonts w:asciiTheme="minorHAnsi" w:eastAsia="SimSun" w:hAnsiTheme="minorHAnsi" w:cstheme="minorBidi"/>
          <w:kern w:val="2"/>
          <w:sz w:val="22"/>
          <w:szCs w:val="22"/>
          <w:lang w:val="en-US" w:eastAsia="zh-CN"/>
          <w14:ligatures w14:val="standardContextual"/>
        </w:rPr>
      </w:pPr>
      <w:r>
        <w:rPr>
          <w:rFonts w:hint="eastAsia"/>
          <w:lang w:val="en-US" w:eastAsia="zh-CN"/>
        </w:rPr>
        <w:t>6</w:t>
      </w:r>
      <w:r>
        <w:t>.</w:t>
      </w:r>
      <w:r>
        <w:rPr>
          <w:rFonts w:hint="eastAsia"/>
          <w:lang w:val="en-US" w:eastAsia="zh-CN"/>
        </w:rPr>
        <w:t>6</w:t>
      </w:r>
      <w:r>
        <w:tab/>
      </w:r>
      <w:r>
        <w:rPr>
          <w:lang w:eastAsia="zh-CN"/>
        </w:rPr>
        <w:t>Use Case</w:t>
      </w:r>
      <w:r>
        <w:t>#</w:t>
      </w:r>
      <w:r>
        <w:rPr>
          <w:rFonts w:hint="eastAsia"/>
          <w:lang w:val="en-US" w:eastAsia="zh-CN"/>
        </w:rPr>
        <w:t>6</w:t>
      </w:r>
      <w:r>
        <w:t xml:space="preserve">: </w:t>
      </w:r>
      <w:r>
        <w:rPr>
          <w:rFonts w:hint="eastAsia"/>
          <w:lang w:eastAsia="zh-CN"/>
        </w:rPr>
        <w:t>performance management support for Indirect Network Sharing</w:t>
      </w:r>
      <w:r>
        <w:tab/>
      </w:r>
      <w:r>
        <w:rPr>
          <w:rFonts w:eastAsia="SimSun" w:hint="eastAsia"/>
          <w:lang w:val="en-US" w:eastAsia="zh-CN"/>
        </w:rPr>
        <w:t>13</w:t>
      </w:r>
    </w:p>
    <w:p w14:paraId="02C1384A" w14:textId="77777777" w:rsidR="00706E64" w:rsidRDefault="00706E64">
      <w:pPr>
        <w:rPr>
          <w:lang w:eastAsia="en-GB"/>
        </w:rPr>
      </w:pPr>
    </w:p>
    <w:p w14:paraId="49991253" w14:textId="77777777" w:rsidR="00706E64" w:rsidRDefault="00000000">
      <w:pPr>
        <w:pStyle w:val="TOC9"/>
        <w:rPr>
          <w:rFonts w:asciiTheme="minorHAnsi" w:eastAsia="SimSun" w:hAnsiTheme="minorHAnsi" w:cstheme="minorBidi"/>
          <w:kern w:val="2"/>
          <w:szCs w:val="22"/>
          <w:lang w:val="en-US" w:eastAsia="zh-CN"/>
          <w14:ligatures w14:val="standardContextual"/>
        </w:rPr>
      </w:pPr>
      <w:r>
        <w:t>Annex A:</w:t>
      </w:r>
      <w:r>
        <w:tab/>
        <w:t>Change history</w:t>
      </w:r>
      <w:r>
        <w:tab/>
      </w:r>
      <w:r>
        <w:rPr>
          <w:rFonts w:eastAsia="SimSun" w:hint="eastAsia"/>
          <w:lang w:val="en-US" w:eastAsia="zh-CN"/>
        </w:rPr>
        <w:t>15</w:t>
      </w:r>
    </w:p>
    <w:p w14:paraId="1060DC46" w14:textId="77777777" w:rsidR="00706E64" w:rsidRDefault="00000000">
      <w:r>
        <w:fldChar w:fldCharType="end"/>
      </w:r>
    </w:p>
    <w:p w14:paraId="6EEF13B0" w14:textId="77777777" w:rsidR="00706E64" w:rsidRDefault="00000000">
      <w:r>
        <w:br w:type="page"/>
      </w:r>
    </w:p>
    <w:p w14:paraId="64D331DC" w14:textId="77777777" w:rsidR="00706E64" w:rsidRDefault="00000000">
      <w:pPr>
        <w:pStyle w:val="Heading1"/>
      </w:pPr>
      <w:bookmarkStart w:id="13" w:name="foreword"/>
      <w:bookmarkStart w:id="14" w:name="_Toc177115471"/>
      <w:bookmarkStart w:id="15" w:name="_Toc177116709"/>
      <w:bookmarkEnd w:id="13"/>
      <w:r>
        <w:lastRenderedPageBreak/>
        <w:t>Foreword</w:t>
      </w:r>
      <w:bookmarkEnd w:id="14"/>
      <w:bookmarkEnd w:id="15"/>
    </w:p>
    <w:p w14:paraId="152CA68E" w14:textId="77777777" w:rsidR="00706E64" w:rsidRDefault="00000000">
      <w:r>
        <w:t xml:space="preserve">This Technical </w:t>
      </w:r>
      <w:bookmarkStart w:id="16" w:name="spectype3"/>
      <w:r>
        <w:t>Report</w:t>
      </w:r>
      <w:bookmarkEnd w:id="16"/>
      <w:r>
        <w:t xml:space="preserve"> has been produced by the 3rd Generation Partnership Project (3GPP).</w:t>
      </w:r>
    </w:p>
    <w:p w14:paraId="6CFE630F" w14:textId="77777777" w:rsidR="00706E64"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62B2F9B" w14:textId="77777777" w:rsidR="00706E64" w:rsidRDefault="00000000">
      <w:pPr>
        <w:pStyle w:val="B1"/>
      </w:pPr>
      <w:r>
        <w:t>Version x.y.z</w:t>
      </w:r>
    </w:p>
    <w:p w14:paraId="71CE4292" w14:textId="77777777" w:rsidR="00706E64" w:rsidRDefault="00000000">
      <w:pPr>
        <w:pStyle w:val="B1"/>
      </w:pPr>
      <w:r>
        <w:t>where:</w:t>
      </w:r>
    </w:p>
    <w:p w14:paraId="10DCBF39" w14:textId="77777777" w:rsidR="00706E64" w:rsidRDefault="00000000">
      <w:pPr>
        <w:pStyle w:val="B2"/>
      </w:pPr>
      <w:r>
        <w:t>x</w:t>
      </w:r>
      <w:r>
        <w:tab/>
        <w:t>the first digit:</w:t>
      </w:r>
    </w:p>
    <w:p w14:paraId="7FA09BA2" w14:textId="77777777" w:rsidR="00706E64" w:rsidRDefault="00000000">
      <w:pPr>
        <w:pStyle w:val="B3"/>
      </w:pPr>
      <w:r>
        <w:t>1</w:t>
      </w:r>
      <w:r>
        <w:tab/>
        <w:t>presented to TSG for information;</w:t>
      </w:r>
    </w:p>
    <w:p w14:paraId="4F7FA351" w14:textId="77777777" w:rsidR="00706E64" w:rsidRDefault="00000000">
      <w:pPr>
        <w:pStyle w:val="B3"/>
      </w:pPr>
      <w:r>
        <w:t>2</w:t>
      </w:r>
      <w:r>
        <w:tab/>
        <w:t>presented to TSG for approval;</w:t>
      </w:r>
    </w:p>
    <w:p w14:paraId="6EA931DD" w14:textId="77777777" w:rsidR="00706E64" w:rsidRDefault="00000000">
      <w:pPr>
        <w:pStyle w:val="B3"/>
      </w:pPr>
      <w:r>
        <w:t>3</w:t>
      </w:r>
      <w:r>
        <w:tab/>
        <w:t>or greater indicates TSG approved document under change control.</w:t>
      </w:r>
    </w:p>
    <w:p w14:paraId="6BEAEA83" w14:textId="77777777" w:rsidR="00706E64" w:rsidRDefault="00000000">
      <w:pPr>
        <w:pStyle w:val="B2"/>
      </w:pPr>
      <w:r>
        <w:t>y</w:t>
      </w:r>
      <w:r>
        <w:tab/>
        <w:t>the second digit is incremented for all changes of substance, i.e. technical enhancements, corrections, updates, etc.</w:t>
      </w:r>
    </w:p>
    <w:p w14:paraId="2E338DEA" w14:textId="77777777" w:rsidR="00706E64" w:rsidRDefault="00000000">
      <w:pPr>
        <w:pStyle w:val="B2"/>
      </w:pPr>
      <w:r>
        <w:t>z</w:t>
      </w:r>
      <w:r>
        <w:tab/>
        <w:t>the third digit is incremented when editorial only changes have been incorporated in the document.</w:t>
      </w:r>
    </w:p>
    <w:p w14:paraId="0AD81A42" w14:textId="77777777" w:rsidR="00706E64" w:rsidRDefault="00000000">
      <w:r>
        <w:t>In the present document, modal verbs have the following meanings:</w:t>
      </w:r>
    </w:p>
    <w:p w14:paraId="1F741E0F" w14:textId="77777777" w:rsidR="00706E64" w:rsidRDefault="00000000">
      <w:pPr>
        <w:pStyle w:val="EX"/>
      </w:pPr>
      <w:r>
        <w:rPr>
          <w:b/>
        </w:rPr>
        <w:t>shall</w:t>
      </w:r>
      <w:r>
        <w:tab/>
        <w:t>indicates a mandatory requirement to do something</w:t>
      </w:r>
    </w:p>
    <w:p w14:paraId="44B1F53F" w14:textId="77777777" w:rsidR="00706E64" w:rsidRDefault="00000000">
      <w:pPr>
        <w:pStyle w:val="EX"/>
      </w:pPr>
      <w:r>
        <w:rPr>
          <w:b/>
        </w:rPr>
        <w:t>shall not</w:t>
      </w:r>
      <w:r>
        <w:tab/>
        <w:t>indicates an interdiction (prohibition) to do something</w:t>
      </w:r>
    </w:p>
    <w:p w14:paraId="7A1A5CE2" w14:textId="77777777" w:rsidR="00706E64" w:rsidRDefault="00000000">
      <w:r>
        <w:t>The constructions "shall" and "shall not" are confined to the context of normative provisions, and do not appear in Technical Reports.</w:t>
      </w:r>
    </w:p>
    <w:p w14:paraId="606A32A0" w14:textId="77777777" w:rsidR="00706E64"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5250CF3" w14:textId="77777777" w:rsidR="00706E64" w:rsidRDefault="00000000">
      <w:pPr>
        <w:pStyle w:val="EX"/>
      </w:pPr>
      <w:r>
        <w:rPr>
          <w:b/>
        </w:rPr>
        <w:t>should</w:t>
      </w:r>
      <w:r>
        <w:tab/>
        <w:t>indicates a recommendation to do something</w:t>
      </w:r>
    </w:p>
    <w:p w14:paraId="596EA489" w14:textId="77777777" w:rsidR="00706E64" w:rsidRDefault="00000000">
      <w:pPr>
        <w:pStyle w:val="EX"/>
      </w:pPr>
      <w:r>
        <w:rPr>
          <w:b/>
        </w:rPr>
        <w:t>should not</w:t>
      </w:r>
      <w:r>
        <w:tab/>
        <w:t>indicates a recommendation not to do something</w:t>
      </w:r>
    </w:p>
    <w:p w14:paraId="04AB08F2" w14:textId="77777777" w:rsidR="00706E64" w:rsidRDefault="00000000">
      <w:pPr>
        <w:pStyle w:val="EX"/>
      </w:pPr>
      <w:r>
        <w:rPr>
          <w:b/>
        </w:rPr>
        <w:t>may</w:t>
      </w:r>
      <w:r>
        <w:tab/>
        <w:t>indicates permission to do something</w:t>
      </w:r>
    </w:p>
    <w:p w14:paraId="3082D1FB" w14:textId="77777777" w:rsidR="00706E64" w:rsidRDefault="00000000">
      <w:pPr>
        <w:pStyle w:val="EX"/>
      </w:pPr>
      <w:r>
        <w:rPr>
          <w:b/>
        </w:rPr>
        <w:t>need not</w:t>
      </w:r>
      <w:r>
        <w:tab/>
        <w:t>indicates permission not to do something</w:t>
      </w:r>
    </w:p>
    <w:p w14:paraId="25BE4827" w14:textId="77777777" w:rsidR="00706E64" w:rsidRDefault="00000000">
      <w:r>
        <w:t>The construction "may not" is ambiguous and is not used in normative elements. The unambiguous constructions "might not" or "shall not" are used instead, depending upon the meaning intended.</w:t>
      </w:r>
    </w:p>
    <w:p w14:paraId="0FE2BBF7" w14:textId="77777777" w:rsidR="00706E64" w:rsidRDefault="00000000">
      <w:pPr>
        <w:pStyle w:val="EX"/>
      </w:pPr>
      <w:r>
        <w:rPr>
          <w:b/>
        </w:rPr>
        <w:t>can</w:t>
      </w:r>
      <w:r>
        <w:tab/>
        <w:t>indicates that something is possible</w:t>
      </w:r>
    </w:p>
    <w:p w14:paraId="0851A443" w14:textId="77777777" w:rsidR="00706E64" w:rsidRDefault="00000000">
      <w:pPr>
        <w:pStyle w:val="EX"/>
      </w:pPr>
      <w:r>
        <w:rPr>
          <w:b/>
        </w:rPr>
        <w:t>cannot</w:t>
      </w:r>
      <w:r>
        <w:tab/>
        <w:t>indicates that something is impossible</w:t>
      </w:r>
    </w:p>
    <w:p w14:paraId="3F17544A" w14:textId="77777777" w:rsidR="00706E64" w:rsidRDefault="00000000">
      <w:r>
        <w:t>The constructions "can" and "cannot" are not substitutes for "may" and "need not".</w:t>
      </w:r>
    </w:p>
    <w:p w14:paraId="7D096C54" w14:textId="77777777" w:rsidR="00706E64" w:rsidRDefault="00000000">
      <w:pPr>
        <w:pStyle w:val="EX"/>
      </w:pPr>
      <w:r>
        <w:rPr>
          <w:b/>
        </w:rPr>
        <w:t>will</w:t>
      </w:r>
      <w:r>
        <w:tab/>
        <w:t>indicates that something is certain or expected to happen as a result of action taken by an agency the behaviour of which is outside the scope of the present document</w:t>
      </w:r>
    </w:p>
    <w:p w14:paraId="6D8DBD5C" w14:textId="77777777" w:rsidR="00706E64"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71A67385" w14:textId="77777777" w:rsidR="00706E64" w:rsidRDefault="00000000">
      <w:pPr>
        <w:pStyle w:val="EX"/>
      </w:pPr>
      <w:r>
        <w:rPr>
          <w:b/>
        </w:rPr>
        <w:t>might</w:t>
      </w:r>
      <w:r>
        <w:tab/>
        <w:t>indicates a likelihood that something will happen as a result of action taken by some agency the behaviour of which is outside the scope of the present document</w:t>
      </w:r>
    </w:p>
    <w:p w14:paraId="19AAB453" w14:textId="77777777" w:rsidR="00706E64"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44D48322" w14:textId="77777777" w:rsidR="00706E64" w:rsidRDefault="00000000">
      <w:r>
        <w:t>In addition:</w:t>
      </w:r>
    </w:p>
    <w:p w14:paraId="27B784EC" w14:textId="77777777" w:rsidR="00706E64" w:rsidRDefault="00000000">
      <w:pPr>
        <w:pStyle w:val="EX"/>
      </w:pPr>
      <w:r>
        <w:rPr>
          <w:b/>
        </w:rPr>
        <w:t>is</w:t>
      </w:r>
      <w:r>
        <w:tab/>
        <w:t>(or any other verb in the indicative mood) indicates a statement of fact</w:t>
      </w:r>
    </w:p>
    <w:p w14:paraId="467315D8" w14:textId="77777777" w:rsidR="00706E64" w:rsidRDefault="00000000">
      <w:pPr>
        <w:pStyle w:val="EX"/>
      </w:pPr>
      <w:r>
        <w:rPr>
          <w:b/>
        </w:rPr>
        <w:t>is not</w:t>
      </w:r>
      <w:r>
        <w:tab/>
        <w:t>(or any other negative verb in the indicative mood) indicates a statement of fact</w:t>
      </w:r>
    </w:p>
    <w:p w14:paraId="4819DD94" w14:textId="77777777" w:rsidR="00706E64" w:rsidRDefault="00000000">
      <w:r>
        <w:t>The constructions "is" and "is not" do not indicate requirements.</w:t>
      </w:r>
    </w:p>
    <w:p w14:paraId="23565600" w14:textId="77777777" w:rsidR="00706E64" w:rsidRDefault="00000000">
      <w:pPr>
        <w:pStyle w:val="Heading1"/>
      </w:pPr>
      <w:bookmarkStart w:id="17" w:name="introduction"/>
      <w:bookmarkEnd w:id="17"/>
      <w:r>
        <w:br w:type="page"/>
      </w:r>
      <w:bookmarkStart w:id="18" w:name="scope"/>
      <w:bookmarkStart w:id="19" w:name="_Toc177116710"/>
      <w:bookmarkStart w:id="20" w:name="_Toc177115472"/>
      <w:bookmarkEnd w:id="18"/>
      <w:r>
        <w:lastRenderedPageBreak/>
        <w:t>1</w:t>
      </w:r>
      <w:r>
        <w:tab/>
        <w:t>Scope</w:t>
      </w:r>
      <w:bookmarkEnd w:id="19"/>
      <w:bookmarkEnd w:id="20"/>
    </w:p>
    <w:p w14:paraId="422E12AB" w14:textId="77777777" w:rsidR="00706E64" w:rsidRDefault="00000000">
      <w:r>
        <w:t xml:space="preserve">The present document </w:t>
      </w:r>
      <w:r>
        <w:rPr>
          <w:rFonts w:hint="eastAsia"/>
          <w:lang w:eastAsia="zh-CN"/>
        </w:rPr>
        <w:t xml:space="preserve">study the management of network sharing including </w:t>
      </w:r>
      <w:r>
        <w:rPr>
          <w:lang w:eastAsia="zh-CN"/>
        </w:rPr>
        <w:t>Trace job and collection requirements for POPs</w:t>
      </w:r>
      <w:r>
        <w:rPr>
          <w:rFonts w:hint="eastAsia"/>
          <w:lang w:eastAsia="zh-CN"/>
        </w:rPr>
        <w:t xml:space="preserve">, some issues related Rel-18, such as </w:t>
      </w:r>
      <w:r>
        <w:rPr>
          <w:lang w:eastAsia="zh-CN"/>
        </w:rPr>
        <w:t>enhancements for SBMA based MOCN scenario</w:t>
      </w:r>
      <w:r>
        <w:rPr>
          <w:rFonts w:hint="eastAsia"/>
          <w:lang w:eastAsia="zh-CN"/>
        </w:rPr>
        <w:t xml:space="preserve">, </w:t>
      </w:r>
      <w:r>
        <w:rPr>
          <w:lang w:eastAsia="zh-CN"/>
        </w:rPr>
        <w:t>scenario related to access rights on CRUD operation of MOCN management data</w:t>
      </w:r>
      <w:r>
        <w:rPr>
          <w:rFonts w:hint="eastAsia"/>
          <w:lang w:eastAsia="zh-CN"/>
        </w:rPr>
        <w:t xml:space="preserve">, and </w:t>
      </w:r>
      <w:r>
        <w:rPr>
          <w:lang w:eastAsia="zh-CN"/>
        </w:rPr>
        <w:t>potential enhancements for Indirect Network Sharing scenarios</w:t>
      </w:r>
      <w:r>
        <w:rPr>
          <w:rFonts w:hint="eastAsia"/>
          <w:lang w:eastAsia="zh-CN"/>
        </w:rPr>
        <w:t>.</w:t>
      </w:r>
    </w:p>
    <w:p w14:paraId="7C8F0DB3" w14:textId="77777777" w:rsidR="00706E64" w:rsidRDefault="00000000">
      <w:pPr>
        <w:pStyle w:val="Heading1"/>
      </w:pPr>
      <w:bookmarkStart w:id="21" w:name="references"/>
      <w:bookmarkStart w:id="22" w:name="_Toc177116711"/>
      <w:bookmarkStart w:id="23" w:name="_Toc177115473"/>
      <w:bookmarkEnd w:id="21"/>
      <w:r>
        <w:t>2</w:t>
      </w:r>
      <w:r>
        <w:tab/>
        <w:t>References</w:t>
      </w:r>
      <w:bookmarkEnd w:id="22"/>
      <w:bookmarkEnd w:id="23"/>
    </w:p>
    <w:p w14:paraId="170D753B" w14:textId="77777777" w:rsidR="00706E64" w:rsidRDefault="00000000">
      <w:r>
        <w:t>The following documents contain provisions which, through reference in this text, constitute provisions of the present document.</w:t>
      </w:r>
    </w:p>
    <w:p w14:paraId="7A570CCE" w14:textId="77777777" w:rsidR="00706E64" w:rsidRDefault="00000000">
      <w:pPr>
        <w:pStyle w:val="B1"/>
      </w:pPr>
      <w:r>
        <w:t>-</w:t>
      </w:r>
      <w:r>
        <w:tab/>
        <w:t>References are either specific (identified by date of publication, edition number, version number, etc.) or non</w:t>
      </w:r>
      <w:r>
        <w:noBreakHyphen/>
        <w:t>specific.</w:t>
      </w:r>
    </w:p>
    <w:p w14:paraId="789339C3" w14:textId="77777777" w:rsidR="00706E64" w:rsidRDefault="00000000">
      <w:pPr>
        <w:pStyle w:val="B1"/>
      </w:pPr>
      <w:r>
        <w:t>-</w:t>
      </w:r>
      <w:r>
        <w:tab/>
        <w:t>For a specific reference, subsequent revisions do not apply.</w:t>
      </w:r>
    </w:p>
    <w:p w14:paraId="431BE2A7" w14:textId="77777777" w:rsidR="00706E64"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FD30167" w14:textId="77777777" w:rsidR="00706E64" w:rsidRDefault="00000000">
      <w:pPr>
        <w:pStyle w:val="EX"/>
      </w:pPr>
      <w:r>
        <w:t>[1]</w:t>
      </w:r>
      <w:r>
        <w:tab/>
        <w:t>3GPP TR 21.905: "Vocabulary for 3GPP Specifications".</w:t>
      </w:r>
    </w:p>
    <w:p w14:paraId="7CE992FF" w14:textId="77777777" w:rsidR="00706E64" w:rsidRDefault="00000000">
      <w:pPr>
        <w:pStyle w:val="EX"/>
        <w:rPr>
          <w:lang w:eastAsia="zh-CN"/>
        </w:rPr>
      </w:pPr>
      <w:r>
        <w:rPr>
          <w:rFonts w:hint="eastAsia"/>
          <w:lang w:eastAsia="zh-CN"/>
        </w:rPr>
        <w:t>[2]</w:t>
      </w:r>
      <w:r>
        <w:rPr>
          <w:lang w:eastAsia="zh-CN"/>
        </w:rPr>
        <w:tab/>
      </w:r>
      <w:r>
        <w:rPr>
          <w:rFonts w:hint="eastAsia"/>
          <w:lang w:eastAsia="zh-CN"/>
        </w:rPr>
        <w:t xml:space="preserve">3GPP TS 22.261: </w:t>
      </w:r>
      <w:r>
        <w:t>"</w:t>
      </w:r>
      <w:r>
        <w:rPr>
          <w:lang w:eastAsia="zh-CN"/>
        </w:rPr>
        <w:t>Service requirements for the 5G system</w:t>
      </w:r>
      <w:r>
        <w:t>"</w:t>
      </w:r>
      <w:r>
        <w:rPr>
          <w:rFonts w:hint="eastAsia"/>
          <w:lang w:eastAsia="zh-CN"/>
        </w:rPr>
        <w:t>.</w:t>
      </w:r>
    </w:p>
    <w:p w14:paraId="27B944E3" w14:textId="77777777" w:rsidR="00706E64" w:rsidRDefault="00000000">
      <w:pPr>
        <w:pStyle w:val="EX"/>
        <w:rPr>
          <w:lang w:eastAsia="zh-CN"/>
        </w:rPr>
      </w:pPr>
      <w:r>
        <w:rPr>
          <w:rFonts w:hint="eastAsia"/>
          <w:lang w:eastAsia="zh-CN"/>
        </w:rPr>
        <w:t>[3]</w:t>
      </w:r>
      <w:r>
        <w:rPr>
          <w:lang w:eastAsia="zh-CN"/>
        </w:rPr>
        <w:tab/>
      </w:r>
      <w:r>
        <w:rPr>
          <w:rFonts w:hint="eastAsia"/>
          <w:lang w:eastAsia="zh-CN"/>
        </w:rPr>
        <w:t xml:space="preserve">3GPP TR 22.851: </w:t>
      </w:r>
      <w:r>
        <w:t>"</w:t>
      </w:r>
      <w:r>
        <w:rPr>
          <w:lang w:eastAsia="zh-CN"/>
        </w:rPr>
        <w:t>Study on Network Sharing Aspects</w:t>
      </w:r>
      <w:r>
        <w:t>"</w:t>
      </w:r>
      <w:r>
        <w:rPr>
          <w:rFonts w:hint="eastAsia"/>
          <w:lang w:eastAsia="zh-CN"/>
        </w:rPr>
        <w:t>.</w:t>
      </w:r>
    </w:p>
    <w:p w14:paraId="099482DF" w14:textId="77777777" w:rsidR="00706E64" w:rsidRDefault="00000000">
      <w:pPr>
        <w:pStyle w:val="EX"/>
        <w:rPr>
          <w:lang w:eastAsia="zh-CN"/>
        </w:rPr>
      </w:pPr>
      <w:r>
        <w:rPr>
          <w:lang w:eastAsia="zh-CN"/>
        </w:rPr>
        <w:t>[</w:t>
      </w:r>
      <w:r>
        <w:rPr>
          <w:rFonts w:hint="eastAsia"/>
          <w:lang w:eastAsia="zh-CN"/>
        </w:rPr>
        <w:t>4</w:t>
      </w:r>
      <w:r>
        <w:rPr>
          <w:lang w:eastAsia="zh-CN"/>
        </w:rPr>
        <w:t>]</w:t>
      </w:r>
      <w:r>
        <w:rPr>
          <w:lang w:eastAsia="zh-CN"/>
        </w:rPr>
        <w:tab/>
        <w:t>3GPP TS 32.130: "Telecommunication management; Network sharing; Concepts and requirements".</w:t>
      </w:r>
    </w:p>
    <w:p w14:paraId="216D66A7" w14:textId="77777777" w:rsidR="00706E64" w:rsidRDefault="00000000">
      <w:pPr>
        <w:pStyle w:val="EX"/>
        <w:rPr>
          <w:rFonts w:eastAsia="DengXian"/>
        </w:rPr>
      </w:pPr>
      <w:r>
        <w:rPr>
          <w:rFonts w:eastAsia="DengXian"/>
        </w:rPr>
        <w:t>[</w:t>
      </w:r>
      <w:r>
        <w:rPr>
          <w:rFonts w:eastAsia="DengXian" w:hint="eastAsia"/>
          <w:lang w:eastAsia="zh-CN"/>
        </w:rPr>
        <w:t>5</w:t>
      </w:r>
      <w:r>
        <w:rPr>
          <w:rFonts w:eastAsia="DengXian"/>
        </w:rPr>
        <w:t>]</w:t>
      </w:r>
      <w:r>
        <w:rPr>
          <w:rFonts w:eastAsia="DengXian"/>
        </w:rPr>
        <w:tab/>
      </w:r>
      <w:r>
        <w:rPr>
          <w:rFonts w:eastAsia="DengXian" w:hint="eastAsia"/>
          <w:lang w:eastAsia="zh-CN"/>
        </w:rPr>
        <w:t>3</w:t>
      </w:r>
      <w:r>
        <w:rPr>
          <w:rFonts w:eastAsia="DengXian"/>
        </w:rPr>
        <w:t>GPP T</w:t>
      </w:r>
      <w:r>
        <w:rPr>
          <w:rFonts w:eastAsia="DengXian" w:hint="eastAsia"/>
          <w:lang w:eastAsia="zh-CN"/>
        </w:rPr>
        <w:t>R</w:t>
      </w:r>
      <w:r>
        <w:rPr>
          <w:rFonts w:eastAsia="DengXian"/>
        </w:rPr>
        <w:t xml:space="preserve"> 28.</w:t>
      </w:r>
      <w:r>
        <w:rPr>
          <w:rFonts w:eastAsia="DengXian" w:hint="eastAsia"/>
          <w:lang w:eastAsia="zh-CN"/>
        </w:rPr>
        <w:t xml:space="preserve">835: </w:t>
      </w:r>
      <w:r>
        <w:rPr>
          <w:rFonts w:eastAsia="DengXian"/>
        </w:rPr>
        <w:t>"Study on management aspects of 5G Multiple Operator Core Network (MOCN) network sharing phase 2".</w:t>
      </w:r>
    </w:p>
    <w:p w14:paraId="7D07CCA3" w14:textId="77777777" w:rsidR="00706E64" w:rsidRDefault="00000000">
      <w:pPr>
        <w:pStyle w:val="EX"/>
        <w:rPr>
          <w:rFonts w:eastAsia="DengXian"/>
        </w:rPr>
      </w:pPr>
      <w:r>
        <w:rPr>
          <w:rFonts w:eastAsia="DengXian"/>
        </w:rPr>
        <w:t>[</w:t>
      </w:r>
      <w:r>
        <w:rPr>
          <w:rFonts w:eastAsia="DengXian" w:hint="eastAsia"/>
          <w:lang w:eastAsia="zh-CN"/>
        </w:rPr>
        <w:t>6</w:t>
      </w:r>
      <w:r>
        <w:rPr>
          <w:rFonts w:eastAsia="DengXian"/>
        </w:rPr>
        <w:t>]</w:t>
      </w:r>
      <w:r>
        <w:rPr>
          <w:rFonts w:eastAsia="DengXian"/>
        </w:rPr>
        <w:tab/>
        <w:t>3GPP TS 28.</w:t>
      </w:r>
      <w:r>
        <w:rPr>
          <w:rFonts w:eastAsia="DengXian" w:hint="eastAsia"/>
          <w:lang w:eastAsia="zh-CN"/>
        </w:rPr>
        <w:t xml:space="preserve">622: </w:t>
      </w:r>
      <w:r>
        <w:rPr>
          <w:rFonts w:eastAsia="DengXian"/>
        </w:rPr>
        <w:t xml:space="preserve">"Telecommunication management; </w:t>
      </w:r>
      <w:r>
        <w:rPr>
          <w:rFonts w:eastAsia="DengXian" w:hint="eastAsia"/>
        </w:rPr>
        <w:t>Generic Network Resource Model (NRM)</w:t>
      </w:r>
      <w:r>
        <w:rPr>
          <w:rFonts w:eastAsia="DengXian" w:hint="eastAsia"/>
          <w:lang w:eastAsia="zh-CN"/>
        </w:rPr>
        <w:t>;</w:t>
      </w:r>
      <w:r>
        <w:rPr>
          <w:rFonts w:eastAsia="DengXian"/>
          <w:lang w:eastAsia="zh-CN"/>
        </w:rPr>
        <w:t xml:space="preserve"> </w:t>
      </w:r>
      <w:r>
        <w:rPr>
          <w:rFonts w:eastAsia="DengXian" w:hint="eastAsia"/>
        </w:rPr>
        <w:t>Integration Reference Point (IRP);</w:t>
      </w:r>
      <w:r>
        <w:rPr>
          <w:rFonts w:eastAsia="DengXian" w:hint="eastAsia"/>
          <w:lang w:eastAsia="zh-CN"/>
        </w:rPr>
        <w:t xml:space="preserve"> </w:t>
      </w:r>
      <w:r>
        <w:rPr>
          <w:rFonts w:eastAsia="DengXian" w:hint="eastAsia"/>
        </w:rPr>
        <w:t>Information Service (IS)</w:t>
      </w:r>
      <w:r>
        <w:rPr>
          <w:rFonts w:eastAsia="DengXian"/>
        </w:rPr>
        <w:t>".</w:t>
      </w:r>
    </w:p>
    <w:p w14:paraId="2F427D5B" w14:textId="77777777" w:rsidR="00706E64" w:rsidRDefault="00000000">
      <w:pPr>
        <w:pStyle w:val="EX"/>
        <w:rPr>
          <w:rFonts w:eastAsia="DengXian"/>
        </w:rPr>
      </w:pPr>
      <w:r>
        <w:rPr>
          <w:rFonts w:eastAsia="DengXian"/>
        </w:rPr>
        <w:t>[</w:t>
      </w:r>
      <w:r>
        <w:rPr>
          <w:rFonts w:eastAsia="DengXian" w:hint="eastAsia"/>
          <w:lang w:eastAsia="zh-CN"/>
        </w:rPr>
        <w:t>7</w:t>
      </w:r>
      <w:r>
        <w:rPr>
          <w:rFonts w:eastAsia="DengXian"/>
        </w:rPr>
        <w:t>]</w:t>
      </w:r>
      <w:r>
        <w:rPr>
          <w:rFonts w:eastAsia="DengXian"/>
        </w:rPr>
        <w:tab/>
        <w:t>3GPP TS 28.</w:t>
      </w:r>
      <w:r>
        <w:rPr>
          <w:rFonts w:eastAsia="DengXian"/>
          <w:lang w:eastAsia="zh-CN"/>
        </w:rPr>
        <w:t xml:space="preserve">533: </w:t>
      </w:r>
      <w:r>
        <w:rPr>
          <w:rFonts w:eastAsia="DengXian"/>
        </w:rPr>
        <w:t>"Management and orchestration; Architecture framework".</w:t>
      </w:r>
    </w:p>
    <w:p w14:paraId="24CFD484" w14:textId="77777777" w:rsidR="00706E64" w:rsidRDefault="00000000">
      <w:pPr>
        <w:pStyle w:val="EX"/>
      </w:pPr>
      <w:r>
        <w:rPr>
          <w:rFonts w:eastAsia="DengXian" w:hint="eastAsia"/>
          <w:lang w:eastAsia="zh-CN"/>
        </w:rPr>
        <w:t>[8]</w:t>
      </w:r>
      <w:r>
        <w:rPr>
          <w:rFonts w:eastAsia="DengXian"/>
          <w:lang w:eastAsia="zh-CN"/>
        </w:rPr>
        <w:tab/>
      </w:r>
      <w:r>
        <w:rPr>
          <w:rFonts w:eastAsia="DengXian" w:hint="eastAsia"/>
          <w:lang w:eastAsia="zh-CN"/>
        </w:rPr>
        <w:t>3GPP TS 28.541:</w:t>
      </w:r>
      <w:r>
        <w:rPr>
          <w:rFonts w:eastAsia="DengXian"/>
          <w:lang w:eastAsia="zh-CN"/>
        </w:rPr>
        <w:t xml:space="preserve"> </w:t>
      </w:r>
      <w:r>
        <w:t>"Management and orchestration; 5G Network Resource Model (NRM); Stage 2 and stage 3".</w:t>
      </w:r>
    </w:p>
    <w:p w14:paraId="5418983B" w14:textId="77777777" w:rsidR="00706E64" w:rsidRDefault="00000000">
      <w:pPr>
        <w:pStyle w:val="EX"/>
        <w:rPr>
          <w:rFonts w:eastAsia="DengXian"/>
        </w:rPr>
      </w:pPr>
      <w:r>
        <w:rPr>
          <w:rFonts w:eastAsia="DengXian"/>
        </w:rPr>
        <w:t>[</w:t>
      </w:r>
      <w:r>
        <w:rPr>
          <w:rFonts w:eastAsia="DengXian" w:hint="eastAsia"/>
          <w:lang w:eastAsia="zh-CN"/>
        </w:rPr>
        <w:t>9</w:t>
      </w:r>
      <w:r>
        <w:rPr>
          <w:rFonts w:eastAsia="DengXian"/>
        </w:rPr>
        <w:t>]</w:t>
      </w:r>
      <w:r>
        <w:rPr>
          <w:rFonts w:eastAsia="DengXian"/>
        </w:rPr>
        <w:tab/>
        <w:t>3GPP TS 28.</w:t>
      </w:r>
      <w:r>
        <w:rPr>
          <w:rFonts w:eastAsia="DengXian"/>
          <w:lang w:eastAsia="zh-CN"/>
        </w:rPr>
        <w:t>5</w:t>
      </w:r>
      <w:r>
        <w:rPr>
          <w:rFonts w:eastAsia="DengXian" w:hint="eastAsia"/>
          <w:lang w:eastAsia="zh-CN"/>
        </w:rPr>
        <w:t>52</w:t>
      </w:r>
      <w:r>
        <w:rPr>
          <w:rFonts w:eastAsia="DengXian"/>
          <w:lang w:eastAsia="zh-CN"/>
        </w:rPr>
        <w:t xml:space="preserve">: </w:t>
      </w:r>
      <w:r>
        <w:rPr>
          <w:rFonts w:eastAsia="DengXian"/>
        </w:rPr>
        <w:t>"Management and orchestration; 5G performance measurements".</w:t>
      </w:r>
    </w:p>
    <w:p w14:paraId="4E94E5D3" w14:textId="77777777" w:rsidR="00706E64" w:rsidRDefault="00000000">
      <w:pPr>
        <w:pStyle w:val="EX"/>
        <w:rPr>
          <w:lang w:eastAsia="zh-CN"/>
        </w:rPr>
      </w:pPr>
      <w:r>
        <w:rPr>
          <w:rFonts w:eastAsia="DengXian"/>
        </w:rPr>
        <w:t>[10]</w:t>
      </w:r>
      <w:r>
        <w:rPr>
          <w:rFonts w:eastAsia="DengXian"/>
        </w:rPr>
        <w:tab/>
      </w:r>
      <w:r>
        <w:rPr>
          <w:rFonts w:hint="eastAsia"/>
          <w:lang w:eastAsia="zh-CN"/>
        </w:rPr>
        <w:t>3GPP TS 23.501</w:t>
      </w:r>
      <w:r>
        <w:rPr>
          <w:lang w:eastAsia="zh-CN"/>
        </w:rPr>
        <w:t>: "System architecture for the 5G System (5GS)".</w:t>
      </w:r>
    </w:p>
    <w:p w14:paraId="4141BA0D" w14:textId="77777777" w:rsidR="00706E64" w:rsidRDefault="00000000">
      <w:pPr>
        <w:pStyle w:val="Heading1"/>
      </w:pPr>
      <w:bookmarkStart w:id="24" w:name="definitions"/>
      <w:bookmarkStart w:id="25" w:name="_Toc177116712"/>
      <w:bookmarkStart w:id="26" w:name="_Toc177115474"/>
      <w:bookmarkEnd w:id="24"/>
      <w:r>
        <w:t>3</w:t>
      </w:r>
      <w:r>
        <w:tab/>
        <w:t>Definitions of terms, symbols and abbreviations</w:t>
      </w:r>
      <w:bookmarkEnd w:id="25"/>
      <w:bookmarkEnd w:id="26"/>
    </w:p>
    <w:p w14:paraId="118B5BDE" w14:textId="77777777" w:rsidR="00706E64" w:rsidRDefault="00000000">
      <w:pPr>
        <w:pStyle w:val="Heading2"/>
      </w:pPr>
      <w:bookmarkStart w:id="27" w:name="_Toc177115475"/>
      <w:bookmarkStart w:id="28" w:name="_Toc177116713"/>
      <w:r>
        <w:t>3.1</w:t>
      </w:r>
      <w:r>
        <w:tab/>
        <w:t>Terms</w:t>
      </w:r>
      <w:bookmarkEnd w:id="27"/>
      <w:bookmarkEnd w:id="28"/>
    </w:p>
    <w:p w14:paraId="2A5010A4" w14:textId="77777777" w:rsidR="00706E64" w:rsidRDefault="00000000">
      <w:r>
        <w:t>For the purposes of the present document, the terms given in 3GPP TR 21.905 [1]. A term defined in the present document takes precedence over the definition of the same term, if any, in 3GPP TR 21.905 [1].</w:t>
      </w:r>
    </w:p>
    <w:p w14:paraId="5C9B37DF" w14:textId="77777777" w:rsidR="00706E64" w:rsidRDefault="00000000">
      <w:pPr>
        <w:pStyle w:val="Heading2"/>
      </w:pPr>
      <w:bookmarkStart w:id="29" w:name="_Toc177116714"/>
      <w:bookmarkStart w:id="30" w:name="_Toc177115476"/>
      <w:r>
        <w:t>3.2</w:t>
      </w:r>
      <w:r>
        <w:tab/>
        <w:t>Symbols</w:t>
      </w:r>
      <w:bookmarkEnd w:id="29"/>
      <w:bookmarkEnd w:id="30"/>
    </w:p>
    <w:p w14:paraId="49BB4D1D" w14:textId="77777777" w:rsidR="00706E64" w:rsidRDefault="00000000">
      <w:r>
        <w:t>Void.</w:t>
      </w:r>
    </w:p>
    <w:p w14:paraId="318A28FA" w14:textId="77777777" w:rsidR="00706E64" w:rsidRDefault="00000000">
      <w:pPr>
        <w:pStyle w:val="Heading2"/>
      </w:pPr>
      <w:bookmarkStart w:id="31" w:name="_Toc177116715"/>
      <w:bookmarkStart w:id="32" w:name="_Toc177115477"/>
      <w:r>
        <w:lastRenderedPageBreak/>
        <w:t>3.3</w:t>
      </w:r>
      <w:r>
        <w:tab/>
        <w:t>Abbreviations</w:t>
      </w:r>
      <w:bookmarkEnd w:id="31"/>
      <w:bookmarkEnd w:id="32"/>
    </w:p>
    <w:p w14:paraId="1C52D7B0" w14:textId="77777777" w:rsidR="00706E64"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1293EC0" w14:textId="77777777" w:rsidR="00706E64" w:rsidRDefault="00000000">
      <w:pPr>
        <w:pStyle w:val="EW"/>
      </w:pPr>
      <w:r>
        <w:t>GWCN</w:t>
      </w:r>
      <w:r>
        <w:tab/>
        <w:t>Gateway Core Network</w:t>
      </w:r>
    </w:p>
    <w:p w14:paraId="16590DFD" w14:textId="77777777" w:rsidR="00706E64" w:rsidRDefault="00000000">
      <w:pPr>
        <w:pStyle w:val="EX"/>
      </w:pPr>
      <w:r>
        <w:t>MOCN</w:t>
      </w:r>
      <w:r>
        <w:tab/>
        <w:t>Multiple Operator Core Network</w:t>
      </w:r>
      <w:bookmarkStart w:id="33" w:name="clause4"/>
      <w:bookmarkEnd w:id="33"/>
    </w:p>
    <w:p w14:paraId="717A6C43" w14:textId="77777777" w:rsidR="00706E64" w:rsidRDefault="00000000">
      <w:pPr>
        <w:pStyle w:val="Heading1"/>
      </w:pPr>
      <w:bookmarkStart w:id="34" w:name="_Toc177115478"/>
      <w:bookmarkStart w:id="35" w:name="_Toc177116716"/>
      <w:r>
        <w:t>4</w:t>
      </w:r>
      <w:r>
        <w:tab/>
        <w:t>Concepts and background</w:t>
      </w:r>
      <w:bookmarkEnd w:id="34"/>
      <w:bookmarkEnd w:id="35"/>
    </w:p>
    <w:p w14:paraId="00983FE1" w14:textId="77777777" w:rsidR="00706E64" w:rsidRDefault="00000000">
      <w:pPr>
        <w:pStyle w:val="Heading2"/>
      </w:pPr>
      <w:r>
        <w:rPr>
          <w:rFonts w:hint="eastAsia"/>
          <w:lang w:eastAsia="zh-CN"/>
        </w:rPr>
        <w:t>4.1</w:t>
      </w:r>
      <w:r>
        <w:rPr>
          <w:lang w:eastAsia="zh-CN"/>
        </w:rPr>
        <w:tab/>
        <w:t>Overview</w:t>
      </w:r>
    </w:p>
    <w:p w14:paraId="6BD73FD3" w14:textId="77777777" w:rsidR="00706E64" w:rsidRDefault="00000000">
      <w:r>
        <w:t>Network sharing is a crucial approach to decrease CAPEX of 5G constructions for operators. As stated in 3GPP TS 22.261 </w:t>
      </w:r>
      <w:r>
        <w:rPr>
          <w:rFonts w:hint="eastAsia"/>
          <w:lang w:eastAsia="zh-CN"/>
        </w:rPr>
        <w:t xml:space="preserve">[2] </w:t>
      </w:r>
      <w:r>
        <w:t>the increased density of access nodes needed to meet future performance objectives pose considerable challenges in deployment and acquiring spectrum and antenna locations. RAN sharing is seen as a technical solution to these issues. Plenty of previous normative works have been completed during Rel-17 and Rel-18.</w:t>
      </w:r>
    </w:p>
    <w:p w14:paraId="3BB87E7C" w14:textId="77777777" w:rsidR="00706E64" w:rsidRDefault="00000000">
      <w:r>
        <w:t>During Rel-18, SA5 has specified new scenarios for MOCN Network sharing, SBMA deployment examples for MOCN management architectures and related NRM enhancements</w:t>
      </w:r>
      <w:r>
        <w:rPr>
          <w:rFonts w:hint="eastAsia"/>
          <w:lang w:eastAsia="zh-CN"/>
        </w:rPr>
        <w:t xml:space="preserve"> in 3GPP TS 32.130</w:t>
      </w:r>
      <w:r>
        <w:rPr>
          <w:lang w:eastAsia="zh-CN"/>
        </w:rPr>
        <w:t xml:space="preserve"> </w:t>
      </w:r>
      <w:r>
        <w:rPr>
          <w:rFonts w:hint="eastAsia"/>
          <w:lang w:eastAsia="zh-CN"/>
        </w:rPr>
        <w:t>[4]</w:t>
      </w:r>
      <w:r>
        <w:t>. Some issues for existing MOCN, including Trace job and collection requirements for POPs, etc., are supposed to be further studied.</w:t>
      </w:r>
    </w:p>
    <w:p w14:paraId="2FD93197" w14:textId="77777777" w:rsidR="00706E64" w:rsidRDefault="00000000">
      <w:pPr>
        <w:rPr>
          <w:lang w:eastAsia="zh-CN"/>
        </w:rPr>
      </w:pPr>
      <w:r>
        <w:rPr>
          <w:rFonts w:hint="eastAsia"/>
          <w:lang w:eastAsia="zh-CN"/>
        </w:rPr>
        <w:t>During Rel-19, Indirect Network Sharing has been introduced in 3GPP TS 22.261</w:t>
      </w:r>
      <w:r>
        <w:rPr>
          <w:lang w:eastAsia="zh-CN"/>
        </w:rPr>
        <w:t xml:space="preserve"> </w:t>
      </w:r>
      <w:r>
        <w:rPr>
          <w:rFonts w:hint="eastAsia"/>
          <w:lang w:eastAsia="zh-CN"/>
        </w:rPr>
        <w:t>[2]. Potential management enhancements are supposed to be studied.</w:t>
      </w:r>
    </w:p>
    <w:p w14:paraId="3A503FD4" w14:textId="77777777" w:rsidR="00706E64" w:rsidRDefault="00000000">
      <w:pPr>
        <w:pStyle w:val="Heading2"/>
        <w:rPr>
          <w:lang w:eastAsia="zh-CN"/>
        </w:rPr>
      </w:pPr>
      <w:bookmarkStart w:id="36" w:name="_Toc177116717"/>
      <w:r>
        <w:rPr>
          <w:rFonts w:hint="eastAsia"/>
          <w:lang w:eastAsia="zh-CN"/>
        </w:rPr>
        <w:t>4.</w:t>
      </w:r>
      <w:r>
        <w:rPr>
          <w:rFonts w:hint="eastAsia"/>
          <w:lang w:val="en-US" w:eastAsia="zh-CN"/>
        </w:rPr>
        <w:t>2</w:t>
      </w:r>
      <w:r>
        <w:rPr>
          <w:lang w:eastAsia="zh-CN"/>
        </w:rPr>
        <w:tab/>
      </w:r>
      <w:r>
        <w:rPr>
          <w:rFonts w:hint="eastAsia"/>
          <w:lang w:eastAsia="zh-CN"/>
        </w:rPr>
        <w:t>Indirect Network Sharing</w:t>
      </w:r>
      <w:bookmarkEnd w:id="36"/>
    </w:p>
    <w:p w14:paraId="33AD76EB" w14:textId="77777777" w:rsidR="00706E64" w:rsidRDefault="00000000">
      <w:r>
        <w:rPr>
          <w:rFonts w:hint="eastAsia"/>
          <w:lang w:eastAsia="zh-CN"/>
        </w:rPr>
        <w:t>According to the definition in clause 6.21.2.2 of 3GPP TS 22.261</w:t>
      </w:r>
      <w:r>
        <w:rPr>
          <w:lang w:eastAsia="zh-CN"/>
        </w:rPr>
        <w:t xml:space="preserve"> </w:t>
      </w:r>
      <w:r>
        <w:rPr>
          <w:rFonts w:hint="eastAsia"/>
          <w:lang w:eastAsia="zh-CN"/>
        </w:rPr>
        <w:t xml:space="preserve">[2], Indirect Network Sharing is </w:t>
      </w:r>
      <w:r>
        <w:rPr>
          <w:lang w:eastAsia="zh-CN"/>
        </w:rPr>
        <w:t>a type of NG-RAN Sharing in which the communication between the Shared NG-RAN and the Participating Operator's core network is routed through the Hosting NG-RAN Operator's core network.</w:t>
      </w:r>
      <w:r>
        <w:rPr>
          <w:rFonts w:hint="eastAsia"/>
          <w:lang w:eastAsia="zh-CN"/>
        </w:rPr>
        <w:t xml:space="preserve"> </w:t>
      </w:r>
      <w:r>
        <w:rPr>
          <w:lang w:eastAsia="zh-CN"/>
        </w:rPr>
        <w:t>In RAN Sharing operations, NG-RAN resources can be used by multiple network operators. Indirect Network Sharing</w:t>
      </w:r>
      <w:r>
        <w:rPr>
          <w:rFonts w:hint="eastAsia"/>
          <w:lang w:eastAsia="zh-CN"/>
        </w:rPr>
        <w:t xml:space="preserve"> </w:t>
      </w:r>
      <w:r>
        <w:rPr>
          <w:lang w:eastAsia="zh-CN"/>
        </w:rPr>
        <w:t>is one of the possible sharing methods.</w:t>
      </w:r>
    </w:p>
    <w:p w14:paraId="20B7D31D" w14:textId="77777777" w:rsidR="00706E64" w:rsidRDefault="00000000">
      <w:pPr>
        <w:pStyle w:val="Heading1"/>
      </w:pPr>
      <w:bookmarkStart w:id="37" w:name="_Toc177115479"/>
      <w:bookmarkStart w:id="38" w:name="_Toc177116718"/>
      <w:r>
        <w:t>5</w:t>
      </w:r>
      <w:r>
        <w:tab/>
        <w:t>Use Cases</w:t>
      </w:r>
      <w:bookmarkEnd w:id="37"/>
      <w:bookmarkEnd w:id="38"/>
    </w:p>
    <w:p w14:paraId="472ACCC9" w14:textId="77777777" w:rsidR="00706E64" w:rsidRDefault="00000000">
      <w:pPr>
        <w:pStyle w:val="Heading2"/>
      </w:pPr>
      <w:bookmarkStart w:id="39" w:name="_Toc177116719"/>
      <w:bookmarkStart w:id="40" w:name="_Toc177115480"/>
      <w:r>
        <w:rPr>
          <w:rFonts w:hint="eastAsia"/>
          <w:lang w:eastAsia="zh-CN"/>
        </w:rPr>
        <w:t>5</w:t>
      </w:r>
      <w:r>
        <w:t>.</w:t>
      </w:r>
      <w:r>
        <w:rPr>
          <w:rFonts w:hint="eastAsia"/>
          <w:lang w:eastAsia="zh-CN"/>
        </w:rPr>
        <w:t>1</w:t>
      </w:r>
      <w:r>
        <w:tab/>
      </w:r>
      <w:r>
        <w:rPr>
          <w:rFonts w:hint="eastAsia"/>
          <w:lang w:eastAsia="zh-CN"/>
        </w:rPr>
        <w:t>Use Case</w:t>
      </w:r>
      <w:r>
        <w:t>#</w:t>
      </w:r>
      <w:r>
        <w:rPr>
          <w:rFonts w:hint="eastAsia"/>
          <w:lang w:eastAsia="zh-CN"/>
        </w:rPr>
        <w:t>1</w:t>
      </w:r>
      <w:r>
        <w:t xml:space="preserve">: </w:t>
      </w:r>
      <w:r>
        <w:rPr>
          <w:rFonts w:hint="eastAsia"/>
          <w:lang w:eastAsia="zh-CN"/>
        </w:rPr>
        <w:t>Service-based management architecture and access requirements for MOCN</w:t>
      </w:r>
      <w:bookmarkEnd w:id="39"/>
      <w:bookmarkEnd w:id="40"/>
    </w:p>
    <w:p w14:paraId="4FFF1F46" w14:textId="77777777" w:rsidR="00706E64" w:rsidRDefault="00000000">
      <w:pPr>
        <w:pStyle w:val="Heading3"/>
        <w:rPr>
          <w:lang w:eastAsia="ko-KR"/>
        </w:rPr>
      </w:pPr>
      <w:bookmarkStart w:id="41" w:name="_Toc177115481"/>
      <w:bookmarkStart w:id="42" w:name="_Toc177116720"/>
      <w:r>
        <w:rPr>
          <w:rFonts w:hint="eastAsia"/>
          <w:lang w:eastAsia="zh-CN"/>
        </w:rPr>
        <w:t>5</w:t>
      </w:r>
      <w:r>
        <w:rPr>
          <w:lang w:eastAsia="ko-KR"/>
        </w:rPr>
        <w:t>.</w:t>
      </w:r>
      <w:r>
        <w:rPr>
          <w:rFonts w:hint="eastAsia"/>
          <w:lang w:eastAsia="zh-CN"/>
        </w:rPr>
        <w:t>1</w:t>
      </w:r>
      <w:r>
        <w:rPr>
          <w:lang w:eastAsia="ko-KR"/>
        </w:rPr>
        <w:t>.1</w:t>
      </w:r>
      <w:r>
        <w:rPr>
          <w:lang w:eastAsia="ko-KR"/>
        </w:rPr>
        <w:tab/>
        <w:t>Description</w:t>
      </w:r>
      <w:bookmarkEnd w:id="41"/>
      <w:bookmarkEnd w:id="42"/>
    </w:p>
    <w:p w14:paraId="095F9B9F" w14:textId="77777777" w:rsidR="00706E64" w:rsidRDefault="00000000">
      <w:pPr>
        <w:rPr>
          <w:iCs/>
          <w:lang w:eastAsia="zh-CN"/>
        </w:rPr>
      </w:pPr>
      <w:r>
        <w:rPr>
          <w:rFonts w:hint="eastAsia"/>
          <w:lang w:eastAsia="zh-CN"/>
        </w:rPr>
        <w:t xml:space="preserve">In </w:t>
      </w:r>
      <w:r>
        <w:rPr>
          <w:lang w:eastAsia="zh-CN"/>
        </w:rPr>
        <w:t xml:space="preserve">3GPP </w:t>
      </w:r>
      <w:r>
        <w:rPr>
          <w:rFonts w:hint="eastAsia"/>
          <w:lang w:eastAsia="zh-CN"/>
        </w:rPr>
        <w:t>TR 28.835</w:t>
      </w:r>
      <w:r>
        <w:rPr>
          <w:lang w:eastAsia="zh-CN"/>
        </w:rPr>
        <w:t xml:space="preserve"> </w:t>
      </w:r>
      <w:r>
        <w:rPr>
          <w:rFonts w:hint="eastAsia"/>
          <w:lang w:eastAsia="zh-CN"/>
        </w:rPr>
        <w:t xml:space="preserve">[5], there are some remaining issues that need to continue to study, including Issue #4: Service-based management architecture for MOCN and </w:t>
      </w:r>
      <w:r>
        <w:t>Issue #</w:t>
      </w:r>
      <w:r>
        <w:rPr>
          <w:rFonts w:hint="eastAsia"/>
          <w:lang w:eastAsia="zh-CN"/>
        </w:rPr>
        <w:t>5</w:t>
      </w:r>
      <w:r>
        <w:t>:</w:t>
      </w:r>
      <w:r>
        <w:rPr>
          <w:lang w:eastAsia="zh-CN"/>
        </w:rPr>
        <w:t xml:space="preserve"> Use of MSAC for MOCN sharing scenarios</w:t>
      </w:r>
      <w:r>
        <w:rPr>
          <w:iCs/>
        </w:rPr>
        <w:t>.</w:t>
      </w:r>
    </w:p>
    <w:p w14:paraId="33E1D869" w14:textId="77777777" w:rsidR="00706E64" w:rsidRDefault="00000000">
      <w:pPr>
        <w:rPr>
          <w:iCs/>
          <w:lang w:eastAsia="zh-CN"/>
        </w:rPr>
      </w:pPr>
      <w:r>
        <w:rPr>
          <w:lang w:eastAsia="zh-CN"/>
        </w:rPr>
        <w:t>The Service Based Management Architecture (SBMA)</w:t>
      </w:r>
      <w:r>
        <w:rPr>
          <w:rFonts w:hint="eastAsia"/>
          <w:lang w:eastAsia="zh-CN"/>
        </w:rPr>
        <w:t xml:space="preserve"> </w:t>
      </w:r>
      <w:r>
        <w:rPr>
          <w:lang w:eastAsia="zh-CN"/>
        </w:rPr>
        <w:t>defined in 3GPP TS 28.533 [</w:t>
      </w:r>
      <w:r>
        <w:rPr>
          <w:rFonts w:hint="eastAsia"/>
          <w:lang w:eastAsia="zh-CN"/>
        </w:rPr>
        <w:t>7</w:t>
      </w:r>
      <w:r>
        <w:rPr>
          <w:lang w:eastAsia="zh-CN"/>
        </w:rPr>
        <w:t>] need to be provided for MOCN networking sharing.</w:t>
      </w:r>
      <w:r>
        <w:rPr>
          <w:rFonts w:hint="eastAsia"/>
          <w:lang w:eastAsia="zh-CN"/>
        </w:rPr>
        <w:t xml:space="preserve"> But </w:t>
      </w:r>
      <w:r>
        <w:rPr>
          <w:lang w:eastAsia="zh-CN"/>
        </w:rPr>
        <w:t xml:space="preserve">the potential solution </w:t>
      </w:r>
      <w:r>
        <w:rPr>
          <w:rFonts w:hint="eastAsia"/>
          <w:lang w:eastAsia="zh-CN"/>
        </w:rPr>
        <w:t>is a</w:t>
      </w:r>
      <w:r>
        <w:rPr>
          <w:lang w:eastAsia="zh-CN"/>
        </w:rPr>
        <w:t>n example of the service-based management architecture for MOCN</w:t>
      </w:r>
      <w:r>
        <w:rPr>
          <w:rFonts w:hint="eastAsia"/>
          <w:lang w:eastAsia="zh-CN"/>
        </w:rPr>
        <w:t xml:space="preserve">, and the comprehensive </w:t>
      </w:r>
      <w:r>
        <w:rPr>
          <w:lang w:eastAsia="zh-CN"/>
        </w:rPr>
        <w:t>service-based management architecture</w:t>
      </w:r>
      <w:r>
        <w:rPr>
          <w:rFonts w:hint="eastAsia"/>
          <w:lang w:eastAsia="zh-CN"/>
        </w:rPr>
        <w:t xml:space="preserve"> needs further study.</w:t>
      </w:r>
    </w:p>
    <w:p w14:paraId="7A381014" w14:textId="77777777" w:rsidR="00706E64" w:rsidRDefault="00000000">
      <w:pPr>
        <w:rPr>
          <w:rFonts w:eastAsia="DengXian"/>
          <w:color w:val="000000"/>
          <w:lang w:eastAsia="zh-CN"/>
        </w:rPr>
      </w:pPr>
      <w:r>
        <w:rPr>
          <w:rFonts w:hint="eastAsia"/>
          <w:iCs/>
          <w:lang w:eastAsia="zh-CN"/>
        </w:rPr>
        <w:t xml:space="preserve">The management system of MOP should have the capability to allow authorized POP users to access, read and download data of configuration, performance </w:t>
      </w:r>
      <w:r>
        <w:rPr>
          <w:iCs/>
          <w:lang w:eastAsia="zh-CN"/>
        </w:rPr>
        <w:t>metrics (including performance measurement and KPI)</w:t>
      </w:r>
      <w:r>
        <w:rPr>
          <w:rFonts w:hint="eastAsia"/>
          <w:iCs/>
          <w:lang w:eastAsia="zh-CN"/>
        </w:rPr>
        <w:t xml:space="preserve"> and alarms.</w:t>
      </w:r>
      <w:r>
        <w:rPr>
          <w:rFonts w:eastAsia="DengXian" w:hint="eastAsia"/>
          <w:color w:val="000000"/>
          <w:lang w:eastAsia="zh-CN"/>
        </w:rPr>
        <w:t xml:space="preserve"> </w:t>
      </w:r>
      <w:r>
        <w:rPr>
          <w:rFonts w:hint="eastAsia"/>
          <w:lang w:eastAsia="zh-CN"/>
        </w:rPr>
        <w:t xml:space="preserve">Therefore, </w:t>
      </w:r>
      <w:r>
        <w:rPr>
          <w:rFonts w:hint="eastAsia"/>
          <w:bCs/>
          <w:iCs/>
          <w:lang w:eastAsia="zh-CN"/>
        </w:rPr>
        <w:t>s</w:t>
      </w:r>
      <w:r>
        <w:t>ome potential solutions</w:t>
      </w:r>
      <w:r>
        <w:rPr>
          <w:rFonts w:hint="eastAsia"/>
          <w:lang w:eastAsia="zh-CN"/>
        </w:rPr>
        <w:t xml:space="preserve"> of users</w:t>
      </w:r>
      <w:r>
        <w:rPr>
          <w:lang w:eastAsia="zh-CN"/>
        </w:rPr>
        <w:t>'</w:t>
      </w:r>
      <w:r>
        <w:rPr>
          <w:rFonts w:hint="eastAsia"/>
          <w:lang w:eastAsia="zh-CN"/>
        </w:rPr>
        <w:t xml:space="preserve"> access and relevant system user permissions for each POP need to be studied</w:t>
      </w:r>
      <w:r>
        <w:rPr>
          <w:lang w:eastAsia="zh-CN"/>
        </w:rPr>
        <w:t>.</w:t>
      </w:r>
    </w:p>
    <w:p w14:paraId="53CDCA99" w14:textId="77777777" w:rsidR="00706E64" w:rsidRDefault="00000000">
      <w:pPr>
        <w:pStyle w:val="Heading3"/>
        <w:rPr>
          <w:lang w:eastAsia="zh-CN"/>
        </w:rPr>
      </w:pPr>
      <w:bookmarkStart w:id="43" w:name="_Toc177116721"/>
      <w:bookmarkStart w:id="44" w:name="_Toc177115482"/>
      <w:r>
        <w:rPr>
          <w:rStyle w:val="Style4"/>
          <w:i w:val="0"/>
          <w:color w:val="auto"/>
        </w:rPr>
        <w:t>5.</w:t>
      </w:r>
      <w:r>
        <w:rPr>
          <w:rStyle w:val="Style4"/>
          <w:rFonts w:hint="eastAsia"/>
          <w:i w:val="0"/>
          <w:color w:val="auto"/>
          <w:lang w:eastAsia="zh-CN"/>
        </w:rPr>
        <w:t>1</w:t>
      </w:r>
      <w:r>
        <w:rPr>
          <w:rStyle w:val="Style4"/>
          <w:i w:val="0"/>
          <w:color w:val="auto"/>
        </w:rPr>
        <w:t>.2</w:t>
      </w:r>
      <w:r>
        <w:rPr>
          <w:rStyle w:val="Style4"/>
          <w:i w:val="0"/>
          <w:color w:val="auto"/>
        </w:rPr>
        <w:tab/>
      </w:r>
      <w:r>
        <w:rPr>
          <w:rStyle w:val="Style4"/>
          <w:rFonts w:hint="eastAsia"/>
          <w:i w:val="0"/>
          <w:color w:val="auto"/>
          <w:lang w:eastAsia="zh-CN"/>
        </w:rPr>
        <w:t>Potential</w:t>
      </w:r>
      <w:r>
        <w:rPr>
          <w:rStyle w:val="Style4"/>
          <w:i w:val="0"/>
          <w:color w:val="auto"/>
        </w:rPr>
        <w:t xml:space="preserve"> </w:t>
      </w:r>
      <w:r>
        <w:rPr>
          <w:rStyle w:val="Style4"/>
          <w:i w:val="0"/>
          <w:color w:val="auto"/>
          <w:lang w:eastAsia="zh-CN"/>
        </w:rPr>
        <w:t>requirements</w:t>
      </w:r>
      <w:bookmarkEnd w:id="43"/>
      <w:bookmarkEnd w:id="44"/>
    </w:p>
    <w:p w14:paraId="18E228D3" w14:textId="77777777" w:rsidR="00706E64" w:rsidRDefault="00000000">
      <w:pPr>
        <w:rPr>
          <w:lang w:eastAsia="zh-CN"/>
        </w:rPr>
      </w:pPr>
      <w:r>
        <w:rPr>
          <w:rFonts w:hint="eastAsia"/>
          <w:b/>
          <w:kern w:val="2"/>
          <w:szCs w:val="18"/>
          <w:lang w:eastAsia="zh-CN" w:bidi="ar-KW"/>
        </w:rPr>
        <w:t>REQ-NetShare_Config-1</w:t>
      </w:r>
      <w:r>
        <w:rPr>
          <w:b/>
          <w:kern w:val="2"/>
          <w:szCs w:val="18"/>
          <w:lang w:eastAsia="zh-CN" w:bidi="ar-KW"/>
        </w:rPr>
        <w:t>:</w:t>
      </w:r>
      <w:r>
        <w:rPr>
          <w:kern w:val="2"/>
          <w:szCs w:val="18"/>
          <w:lang w:eastAsia="zh-CN" w:bidi="ar-KW"/>
        </w:rPr>
        <w:t xml:space="preserve"> </w:t>
      </w:r>
      <w:r>
        <w:rPr>
          <w:lang w:eastAsia="zh-CN"/>
        </w:rPr>
        <w:t xml:space="preserve">The </w:t>
      </w:r>
      <w:r>
        <w:rPr>
          <w:kern w:val="2"/>
          <w:szCs w:val="18"/>
          <w:lang w:eastAsia="zh-CN" w:bidi="ar-KW"/>
        </w:rPr>
        <w:t>MnS producer</w:t>
      </w:r>
      <w:r>
        <w:rPr>
          <w:rFonts w:hint="eastAsia"/>
          <w:kern w:val="2"/>
          <w:szCs w:val="18"/>
          <w:lang w:eastAsia="zh-CN" w:bidi="ar-KW"/>
        </w:rPr>
        <w:t xml:space="preserve"> of MOP</w:t>
      </w:r>
      <w:r>
        <w:rPr>
          <w:lang w:eastAsia="zh-CN"/>
        </w:rPr>
        <w:t xml:space="preserve"> </w:t>
      </w:r>
      <w:r>
        <w:rPr>
          <w:rFonts w:hint="eastAsia"/>
          <w:lang w:eastAsia="zh-CN"/>
        </w:rPr>
        <w:t>should</w:t>
      </w:r>
      <w:r>
        <w:rPr>
          <w:lang w:eastAsia="zh-CN"/>
        </w:rPr>
        <w:t xml:space="preserve"> </w:t>
      </w:r>
      <w:r>
        <w:rPr>
          <w:rFonts w:hint="eastAsia"/>
          <w:lang w:eastAsia="zh-CN"/>
        </w:rPr>
        <w:t>support</w:t>
      </w:r>
      <w:r>
        <w:rPr>
          <w:rFonts w:hint="eastAsia"/>
          <w:iCs/>
          <w:lang w:eastAsia="zh-CN"/>
        </w:rPr>
        <w:t xml:space="preserve"> </w:t>
      </w:r>
      <w:r>
        <w:rPr>
          <w:kern w:val="2"/>
          <w:szCs w:val="18"/>
          <w:lang w:eastAsia="zh-CN" w:bidi="ar-KW"/>
        </w:rPr>
        <w:t>MnS consumer</w:t>
      </w:r>
      <w:r>
        <w:rPr>
          <w:rFonts w:hint="eastAsia"/>
          <w:iCs/>
          <w:lang w:eastAsia="zh-CN"/>
        </w:rPr>
        <w:t xml:space="preserve"> to </w:t>
      </w:r>
      <w:r>
        <w:rPr>
          <w:kern w:val="2"/>
          <w:szCs w:val="18"/>
          <w:lang w:eastAsia="zh-CN" w:bidi="ar-KW"/>
        </w:rPr>
        <w:t xml:space="preserve">request </w:t>
      </w:r>
      <w:r>
        <w:rPr>
          <w:lang w:eastAsia="zh-CN"/>
        </w:rPr>
        <w:t>to</w:t>
      </w:r>
      <w:r>
        <w:rPr>
          <w:rFonts w:hint="eastAsia"/>
          <w:lang w:eastAsia="zh-CN"/>
        </w:rPr>
        <w:t xml:space="preserve"> access the MOP</w:t>
      </w:r>
      <w:r>
        <w:rPr>
          <w:lang w:eastAsia="zh-CN"/>
        </w:rPr>
        <w:t>'</w:t>
      </w:r>
      <w:r>
        <w:rPr>
          <w:rFonts w:hint="eastAsia"/>
          <w:lang w:eastAsia="zh-CN"/>
        </w:rPr>
        <w:t>s management system</w:t>
      </w:r>
      <w:r>
        <w:rPr>
          <w:lang w:eastAsia="zh-CN"/>
        </w:rPr>
        <w:t>.</w:t>
      </w:r>
    </w:p>
    <w:p w14:paraId="3744E6F1" w14:textId="77777777" w:rsidR="00706E64" w:rsidRDefault="00000000">
      <w:pPr>
        <w:rPr>
          <w:lang w:eastAsia="zh-CN"/>
        </w:rPr>
      </w:pPr>
      <w:r>
        <w:rPr>
          <w:rFonts w:hint="eastAsia"/>
          <w:b/>
          <w:kern w:val="2"/>
          <w:szCs w:val="18"/>
          <w:lang w:eastAsia="zh-CN" w:bidi="ar-KW"/>
        </w:rPr>
        <w:t>REQ-NetShare_Config-2</w:t>
      </w:r>
      <w:r>
        <w:rPr>
          <w:b/>
          <w:kern w:val="2"/>
          <w:szCs w:val="18"/>
          <w:lang w:eastAsia="zh-CN" w:bidi="ar-KW"/>
        </w:rPr>
        <w:t>:</w:t>
      </w:r>
      <w:r>
        <w:rPr>
          <w:kern w:val="2"/>
          <w:szCs w:val="18"/>
          <w:lang w:eastAsia="zh-CN" w:bidi="ar-KW"/>
        </w:rPr>
        <w:t xml:space="preserve"> </w:t>
      </w:r>
      <w:r>
        <w:rPr>
          <w:lang w:eastAsia="zh-CN"/>
        </w:rPr>
        <w:t>The</w:t>
      </w:r>
      <w:r>
        <w:rPr>
          <w:rFonts w:hint="eastAsia"/>
          <w:lang w:eastAsia="zh-CN"/>
        </w:rPr>
        <w:t xml:space="preserve"> </w:t>
      </w:r>
      <w:r>
        <w:rPr>
          <w:kern w:val="2"/>
          <w:szCs w:val="18"/>
          <w:lang w:eastAsia="zh-CN" w:bidi="ar-KW"/>
        </w:rPr>
        <w:t>MnS producer</w:t>
      </w:r>
      <w:r>
        <w:rPr>
          <w:lang w:eastAsia="zh-CN"/>
        </w:rPr>
        <w:t xml:space="preserve"> </w:t>
      </w:r>
      <w:r>
        <w:rPr>
          <w:rFonts w:hint="eastAsia"/>
          <w:lang w:eastAsia="zh-CN"/>
        </w:rPr>
        <w:t xml:space="preserve">of MOP </w:t>
      </w:r>
      <w:r>
        <w:rPr>
          <w:lang w:eastAsia="zh-CN"/>
        </w:rPr>
        <w:t>sh</w:t>
      </w:r>
      <w:r>
        <w:rPr>
          <w:rFonts w:hint="eastAsia"/>
          <w:lang w:eastAsia="zh-CN"/>
        </w:rPr>
        <w:t>ould</w:t>
      </w:r>
      <w:r>
        <w:rPr>
          <w:lang w:eastAsia="zh-CN"/>
        </w:rPr>
        <w:t xml:space="preserve"> </w:t>
      </w:r>
      <w:r>
        <w:rPr>
          <w:rFonts w:hint="eastAsia"/>
          <w:iCs/>
          <w:lang w:eastAsia="zh-CN"/>
        </w:rPr>
        <w:t xml:space="preserve">allow or forbid </w:t>
      </w:r>
      <w:r>
        <w:rPr>
          <w:kern w:val="2"/>
          <w:szCs w:val="18"/>
          <w:lang w:eastAsia="zh-CN" w:bidi="ar-KW"/>
        </w:rPr>
        <w:t>MnS consumer</w:t>
      </w:r>
      <w:r>
        <w:rPr>
          <w:rFonts w:hint="eastAsia"/>
          <w:iCs/>
          <w:lang w:eastAsia="zh-CN"/>
        </w:rPr>
        <w:t xml:space="preserve"> to </w:t>
      </w:r>
      <w:r>
        <w:rPr>
          <w:lang w:eastAsia="zh-CN" w:bidi="ar-KW"/>
        </w:rPr>
        <w:t>obtain</w:t>
      </w:r>
      <w:r>
        <w:rPr>
          <w:rFonts w:hint="eastAsia"/>
          <w:lang w:eastAsia="zh-CN"/>
        </w:rPr>
        <w:t xml:space="preserve"> </w:t>
      </w:r>
      <w:r>
        <w:rPr>
          <w:rFonts w:hint="eastAsia"/>
          <w:iCs/>
          <w:lang w:eastAsia="zh-CN"/>
        </w:rPr>
        <w:t>configuration, performance and alarm data</w:t>
      </w:r>
      <w:r>
        <w:rPr>
          <w:lang w:eastAsia="zh-CN"/>
        </w:rPr>
        <w:t>.</w:t>
      </w:r>
    </w:p>
    <w:p w14:paraId="695C7F8B" w14:textId="77777777" w:rsidR="00706E64" w:rsidRDefault="00000000">
      <w:pPr>
        <w:rPr>
          <w:lang w:eastAsia="zh-CN"/>
        </w:rPr>
      </w:pPr>
      <w:r>
        <w:rPr>
          <w:rFonts w:hint="eastAsia"/>
          <w:b/>
          <w:kern w:val="2"/>
          <w:szCs w:val="18"/>
          <w:lang w:eastAsia="zh-CN" w:bidi="ar-KW"/>
        </w:rPr>
        <w:lastRenderedPageBreak/>
        <w:t>REQ-NetShare_Config-3</w:t>
      </w:r>
      <w:r>
        <w:rPr>
          <w:b/>
          <w:kern w:val="2"/>
          <w:szCs w:val="18"/>
          <w:lang w:eastAsia="zh-CN" w:bidi="ar-KW"/>
        </w:rPr>
        <w:t>:</w:t>
      </w:r>
      <w:r>
        <w:rPr>
          <w:kern w:val="2"/>
          <w:szCs w:val="18"/>
          <w:lang w:eastAsia="zh-CN" w:bidi="ar-KW"/>
        </w:rPr>
        <w:t xml:space="preserve"> </w:t>
      </w:r>
      <w:r>
        <w:rPr>
          <w:lang w:eastAsia="zh-CN"/>
        </w:rPr>
        <w:t xml:space="preserve">The </w:t>
      </w:r>
      <w:r>
        <w:rPr>
          <w:kern w:val="2"/>
          <w:szCs w:val="18"/>
          <w:lang w:eastAsia="zh-CN" w:bidi="ar-KW"/>
        </w:rPr>
        <w:t>MnS producer</w:t>
      </w:r>
      <w:r>
        <w:rPr>
          <w:rFonts w:hint="eastAsia"/>
          <w:kern w:val="2"/>
          <w:szCs w:val="18"/>
          <w:lang w:eastAsia="zh-CN" w:bidi="ar-KW"/>
        </w:rPr>
        <w:t xml:space="preserve"> of MOP</w:t>
      </w:r>
      <w:r>
        <w:rPr>
          <w:lang w:eastAsia="zh-CN"/>
        </w:rPr>
        <w:t xml:space="preserve"> sh</w:t>
      </w:r>
      <w:r>
        <w:rPr>
          <w:rFonts w:hint="eastAsia"/>
          <w:lang w:eastAsia="zh-CN"/>
        </w:rPr>
        <w:t>ould</w:t>
      </w:r>
      <w:r>
        <w:rPr>
          <w:lang w:eastAsia="zh-CN"/>
        </w:rPr>
        <w:t xml:space="preserve"> </w:t>
      </w:r>
      <w:r>
        <w:rPr>
          <w:rFonts w:hint="eastAsia"/>
          <w:lang w:eastAsia="zh-CN"/>
        </w:rPr>
        <w:t>support</w:t>
      </w:r>
      <w:r>
        <w:rPr>
          <w:lang w:eastAsia="zh-CN"/>
        </w:rPr>
        <w:t xml:space="preserve"> </w:t>
      </w:r>
      <w:r>
        <w:rPr>
          <w:rFonts w:hint="eastAsia"/>
          <w:iCs/>
          <w:lang w:eastAsia="zh-CN"/>
        </w:rPr>
        <w:t>roles for each POP as MnS consumers</w:t>
      </w:r>
      <w:r>
        <w:rPr>
          <w:lang w:eastAsia="zh-CN"/>
        </w:rPr>
        <w:t>.</w:t>
      </w:r>
    </w:p>
    <w:p w14:paraId="1C95E917" w14:textId="77777777" w:rsidR="00706E64" w:rsidRDefault="00000000">
      <w:pPr>
        <w:pStyle w:val="Heading3"/>
        <w:rPr>
          <w:lang w:eastAsia="zh-CN"/>
        </w:rPr>
      </w:pPr>
      <w:bookmarkStart w:id="45" w:name="_Toc177116722"/>
      <w:bookmarkStart w:id="46" w:name="_Toc177115483"/>
      <w:r>
        <w:rPr>
          <w:rStyle w:val="Style4"/>
          <w:i w:val="0"/>
          <w:color w:val="auto"/>
        </w:rPr>
        <w:t>5.</w:t>
      </w:r>
      <w:r>
        <w:rPr>
          <w:rStyle w:val="Style4"/>
          <w:rFonts w:hint="eastAsia"/>
          <w:i w:val="0"/>
          <w:color w:val="auto"/>
          <w:lang w:eastAsia="zh-CN"/>
        </w:rPr>
        <w:t>1</w:t>
      </w:r>
      <w:r>
        <w:rPr>
          <w:rStyle w:val="Style4"/>
          <w:i w:val="0"/>
          <w:color w:val="auto"/>
        </w:rPr>
        <w:t>.</w:t>
      </w:r>
      <w:r>
        <w:rPr>
          <w:rStyle w:val="Style4"/>
          <w:rFonts w:hint="eastAsia"/>
          <w:i w:val="0"/>
          <w:color w:val="auto"/>
          <w:lang w:eastAsia="zh-CN"/>
        </w:rPr>
        <w:t>3</w:t>
      </w:r>
      <w:r>
        <w:rPr>
          <w:rStyle w:val="Style4"/>
          <w:i w:val="0"/>
          <w:color w:val="auto"/>
        </w:rPr>
        <w:tab/>
      </w:r>
      <w:r>
        <w:rPr>
          <w:rStyle w:val="Style4"/>
          <w:rFonts w:hint="eastAsia"/>
          <w:i w:val="0"/>
          <w:color w:val="auto"/>
          <w:lang w:eastAsia="zh-CN"/>
        </w:rPr>
        <w:t>Potential</w:t>
      </w:r>
      <w:r>
        <w:rPr>
          <w:rStyle w:val="Style4"/>
          <w:i w:val="0"/>
          <w:color w:val="auto"/>
        </w:rPr>
        <w:t xml:space="preserve"> </w:t>
      </w:r>
      <w:r>
        <w:rPr>
          <w:rStyle w:val="Style4"/>
          <w:rFonts w:hint="eastAsia"/>
          <w:i w:val="0"/>
          <w:color w:val="auto"/>
          <w:lang w:eastAsia="zh-CN"/>
        </w:rPr>
        <w:t>solution</w:t>
      </w:r>
      <w:r>
        <w:rPr>
          <w:rStyle w:val="Style4"/>
          <w:i w:val="0"/>
          <w:color w:val="auto"/>
          <w:lang w:eastAsia="zh-CN"/>
        </w:rPr>
        <w:t>s</w:t>
      </w:r>
      <w:bookmarkEnd w:id="45"/>
      <w:bookmarkEnd w:id="46"/>
    </w:p>
    <w:p w14:paraId="3E1BD8EB" w14:textId="77777777" w:rsidR="00706E64" w:rsidRDefault="00000000">
      <w:pPr>
        <w:pStyle w:val="Heading4"/>
      </w:pPr>
      <w:bookmarkStart w:id="47" w:name="_Toc177115484"/>
      <w:bookmarkStart w:id="48" w:name="_Toc177116723"/>
      <w:r>
        <w:t>5.</w:t>
      </w:r>
      <w:r>
        <w:rPr>
          <w:rFonts w:hint="eastAsia"/>
          <w:lang w:eastAsia="zh-CN"/>
        </w:rPr>
        <w:t>1</w:t>
      </w:r>
      <w:r>
        <w:t>.3.1</w:t>
      </w:r>
      <w:r>
        <w:tab/>
        <w:t xml:space="preserve">Potential solution #1: Enhance the existing </w:t>
      </w:r>
      <w:r>
        <w:rPr>
          <w:rFonts w:hint="eastAsia"/>
        </w:rPr>
        <w:t xml:space="preserve">service-based management architecture </w:t>
      </w:r>
      <w:r>
        <w:rPr>
          <w:rFonts w:hint="eastAsia"/>
          <w:lang w:eastAsia="zh-CN"/>
        </w:rPr>
        <w:t xml:space="preserve">and management workflow </w:t>
      </w:r>
      <w:r>
        <w:rPr>
          <w:rFonts w:hint="eastAsia"/>
        </w:rPr>
        <w:t>for MOCN</w:t>
      </w:r>
      <w:bookmarkEnd w:id="47"/>
      <w:bookmarkEnd w:id="48"/>
    </w:p>
    <w:p w14:paraId="4D5D86BD" w14:textId="77777777" w:rsidR="00706E64" w:rsidRDefault="00000000">
      <w:pPr>
        <w:rPr>
          <w:kern w:val="2"/>
          <w:szCs w:val="18"/>
          <w:lang w:eastAsia="zh-CN" w:bidi="ar-KW"/>
        </w:rPr>
      </w:pPr>
      <w:r>
        <w:rPr>
          <w:rFonts w:hint="eastAsia"/>
          <w:kern w:val="2"/>
          <w:szCs w:val="18"/>
          <w:lang w:eastAsia="zh-CN" w:bidi="ar-KW"/>
        </w:rPr>
        <w:t>T</w:t>
      </w:r>
      <w:r>
        <w:rPr>
          <w:kern w:val="2"/>
          <w:szCs w:val="18"/>
          <w:lang w:eastAsia="zh-CN" w:bidi="ar-KW"/>
        </w:rPr>
        <w:t xml:space="preserve">his solution </w:t>
      </w:r>
      <w:r>
        <w:rPr>
          <w:rFonts w:hint="eastAsia"/>
          <w:kern w:val="2"/>
          <w:szCs w:val="18"/>
          <w:lang w:eastAsia="zh-CN" w:bidi="ar-KW"/>
        </w:rPr>
        <w:t xml:space="preserve">is </w:t>
      </w:r>
      <w:r>
        <w:rPr>
          <w:kern w:val="2"/>
          <w:szCs w:val="18"/>
          <w:lang w:eastAsia="zh-CN" w:bidi="ar-KW"/>
        </w:rPr>
        <w:t>propose</w:t>
      </w:r>
      <w:r>
        <w:rPr>
          <w:rFonts w:hint="eastAsia"/>
          <w:kern w:val="2"/>
          <w:szCs w:val="18"/>
          <w:lang w:eastAsia="zh-CN" w:bidi="ar-KW"/>
        </w:rPr>
        <w:t>d</w:t>
      </w:r>
      <w:r>
        <w:rPr>
          <w:kern w:val="2"/>
          <w:szCs w:val="18"/>
          <w:lang w:eastAsia="zh-CN" w:bidi="ar-KW"/>
        </w:rPr>
        <w:t xml:space="preserve"> to enhance </w:t>
      </w:r>
      <w:r>
        <w:rPr>
          <w:rFonts w:eastAsia="DengXian"/>
          <w:lang w:eastAsia="zh-CN" w:bidi="ar"/>
        </w:rPr>
        <w:t>s</w:t>
      </w:r>
      <w:r>
        <w:rPr>
          <w:lang w:eastAsia="zh-CN" w:bidi="ar"/>
        </w:rPr>
        <w:t>ervice-based management architecture for MOCN</w:t>
      </w:r>
      <w:r>
        <w:rPr>
          <w:kern w:val="2"/>
          <w:szCs w:val="18"/>
          <w:lang w:eastAsia="zh-CN" w:bidi="ar-KW"/>
        </w:rPr>
        <w:t xml:space="preserve"> defined in 3GPP TS </w:t>
      </w:r>
      <w:r>
        <w:rPr>
          <w:rFonts w:hint="eastAsia"/>
          <w:kern w:val="2"/>
          <w:szCs w:val="18"/>
          <w:lang w:eastAsia="zh-CN" w:bidi="ar-KW"/>
        </w:rPr>
        <w:t>32</w:t>
      </w:r>
      <w:r>
        <w:rPr>
          <w:kern w:val="2"/>
          <w:szCs w:val="18"/>
          <w:lang w:eastAsia="zh-CN" w:bidi="ar-KW"/>
        </w:rPr>
        <w:t>.</w:t>
      </w:r>
      <w:r>
        <w:rPr>
          <w:rFonts w:hint="eastAsia"/>
          <w:kern w:val="2"/>
          <w:szCs w:val="18"/>
          <w:lang w:eastAsia="zh-CN" w:bidi="ar-KW"/>
        </w:rPr>
        <w:t>130</w:t>
      </w:r>
      <w:r>
        <w:rPr>
          <w:kern w:val="2"/>
          <w:szCs w:val="18"/>
          <w:lang w:eastAsia="zh-CN" w:bidi="ar-KW"/>
        </w:rPr>
        <w:t> [</w:t>
      </w:r>
      <w:r>
        <w:rPr>
          <w:rFonts w:hint="eastAsia"/>
          <w:kern w:val="2"/>
          <w:szCs w:val="18"/>
          <w:lang w:eastAsia="zh-CN" w:bidi="ar-KW"/>
        </w:rPr>
        <w:t>4</w:t>
      </w:r>
      <w:r>
        <w:rPr>
          <w:kern w:val="2"/>
          <w:szCs w:val="18"/>
          <w:lang w:eastAsia="zh-CN" w:bidi="ar-KW"/>
        </w:rPr>
        <w:t>].</w:t>
      </w:r>
    </w:p>
    <w:p w14:paraId="1806D28F" w14:textId="77777777" w:rsidR="00706E64" w:rsidRDefault="00000000">
      <w:pPr>
        <w:pStyle w:val="TH"/>
        <w:rPr>
          <w:lang w:eastAsia="zh-CN" w:bidi="ar-KW"/>
        </w:rPr>
      </w:pPr>
      <w:r>
        <w:rPr>
          <w:lang w:eastAsia="zh-CN" w:bidi="ar-KW"/>
        </w:rPr>
        <w:object w:dxaOrig="6000" w:dyaOrig="4670" w14:anchorId="12DD1940">
          <v:shape id="_x0000_i1027" type="#_x0000_t75" style="width:300.4pt;height:233.2pt" o:ole="">
            <v:imagedata r:id="rId13" o:title="" croptop="6317f" cropbottom="6448f" cropleft="4934f" cropright="5363f"/>
          </v:shape>
          <o:OLEObject Type="Embed" ProgID="Visio.Drawing.11" ShapeID="_x0000_i1027" DrawAspect="Content" ObjectID="_1797337842" r:id="rId14"/>
        </w:object>
      </w:r>
    </w:p>
    <w:p w14:paraId="58C87FE1" w14:textId="77777777" w:rsidR="00706E64" w:rsidRDefault="00000000">
      <w:pPr>
        <w:pStyle w:val="TF"/>
        <w:rPr>
          <w:lang w:eastAsia="zh-CN" w:bidi="ar-KW"/>
        </w:rPr>
      </w:pPr>
      <w:r>
        <w:rPr>
          <w:lang w:eastAsia="zh-CN" w:bidi="ar-KW"/>
        </w:rPr>
        <w:t xml:space="preserve">Figure </w:t>
      </w:r>
      <w:r>
        <w:t>5.</w:t>
      </w:r>
      <w:r>
        <w:rPr>
          <w:rFonts w:hint="eastAsia"/>
          <w:lang w:eastAsia="zh-CN"/>
        </w:rPr>
        <w:t>1</w:t>
      </w:r>
      <w:r>
        <w:t>.3.1-1</w:t>
      </w:r>
    </w:p>
    <w:p w14:paraId="1EDEC2F7" w14:textId="77777777" w:rsidR="00706E64" w:rsidRDefault="00000000">
      <w:pPr>
        <w:pStyle w:val="Heading3"/>
        <w:rPr>
          <w:rStyle w:val="Style4"/>
          <w:i w:val="0"/>
          <w:color w:val="auto"/>
        </w:rPr>
      </w:pPr>
      <w:bookmarkStart w:id="49" w:name="_Toc177115485"/>
      <w:bookmarkStart w:id="50" w:name="_Toc177116724"/>
      <w:r>
        <w:rPr>
          <w:rStyle w:val="Style4"/>
          <w:i w:val="0"/>
          <w:color w:val="auto"/>
        </w:rPr>
        <w:t>5.</w:t>
      </w:r>
      <w:r>
        <w:rPr>
          <w:rStyle w:val="Style4"/>
          <w:rFonts w:hint="eastAsia"/>
          <w:i w:val="0"/>
          <w:color w:val="auto"/>
          <w:lang w:eastAsia="zh-CN"/>
        </w:rPr>
        <w:t>1</w:t>
      </w:r>
      <w:r>
        <w:rPr>
          <w:rStyle w:val="Style4"/>
          <w:i w:val="0"/>
          <w:color w:val="auto"/>
        </w:rPr>
        <w:t>.4</w:t>
      </w:r>
      <w:r>
        <w:rPr>
          <w:rStyle w:val="Style4"/>
          <w:i w:val="0"/>
          <w:color w:val="auto"/>
        </w:rPr>
        <w:tab/>
        <w:t>Evaluation of potential solutions</w:t>
      </w:r>
      <w:bookmarkEnd w:id="49"/>
      <w:bookmarkEnd w:id="50"/>
    </w:p>
    <w:p w14:paraId="62EA4A9B" w14:textId="77777777" w:rsidR="00706E64" w:rsidRDefault="00000000">
      <w:pPr>
        <w:rPr>
          <w:lang w:eastAsia="zh-CN"/>
        </w:rPr>
      </w:pPr>
      <w:r>
        <w:rPr>
          <w:kern w:val="2"/>
          <w:szCs w:val="18"/>
          <w:lang w:eastAsia="zh-CN" w:bidi="ar-KW"/>
        </w:rPr>
        <w:t>Only one potential solution is identified, which is feasible.</w:t>
      </w:r>
    </w:p>
    <w:p w14:paraId="513D0415" w14:textId="77777777" w:rsidR="00706E64" w:rsidRDefault="00000000">
      <w:pPr>
        <w:pStyle w:val="Heading2"/>
      </w:pPr>
      <w:bookmarkStart w:id="51" w:name="_Toc177116725"/>
      <w:bookmarkStart w:id="52" w:name="_Toc177115486"/>
      <w:r>
        <w:rPr>
          <w:rFonts w:hint="eastAsia"/>
          <w:lang w:eastAsia="zh-CN"/>
        </w:rPr>
        <w:t>5</w:t>
      </w:r>
      <w:r>
        <w:t>.</w:t>
      </w:r>
      <w:r>
        <w:rPr>
          <w:rFonts w:hint="eastAsia"/>
          <w:lang w:eastAsia="zh-CN"/>
        </w:rPr>
        <w:t>2</w:t>
      </w:r>
      <w:r>
        <w:tab/>
      </w:r>
      <w:r>
        <w:rPr>
          <w:rFonts w:hint="eastAsia"/>
          <w:lang w:eastAsia="zh-CN"/>
        </w:rPr>
        <w:t>Use Case</w:t>
      </w:r>
      <w:r>
        <w:t>#</w:t>
      </w:r>
      <w:r>
        <w:rPr>
          <w:rFonts w:hint="eastAsia"/>
          <w:lang w:eastAsia="zh-CN"/>
        </w:rPr>
        <w:t>2</w:t>
      </w:r>
      <w:r>
        <w:t xml:space="preserve">: </w:t>
      </w:r>
      <w:r>
        <w:rPr>
          <w:rFonts w:hint="eastAsia"/>
          <w:iCs/>
        </w:rPr>
        <w:t>Trace job and collection requirements for POPs</w:t>
      </w:r>
      <w:bookmarkEnd w:id="51"/>
      <w:bookmarkEnd w:id="52"/>
    </w:p>
    <w:p w14:paraId="2CD2896C" w14:textId="77777777" w:rsidR="00706E64" w:rsidRDefault="00000000">
      <w:pPr>
        <w:pStyle w:val="Heading3"/>
        <w:rPr>
          <w:lang w:eastAsia="ko-KR"/>
        </w:rPr>
      </w:pPr>
      <w:bookmarkStart w:id="53" w:name="_Toc177115487"/>
      <w:bookmarkStart w:id="54" w:name="_Toc177116726"/>
      <w:r>
        <w:rPr>
          <w:rFonts w:hint="eastAsia"/>
          <w:lang w:eastAsia="zh-CN"/>
        </w:rPr>
        <w:t>5</w:t>
      </w:r>
      <w:r>
        <w:rPr>
          <w:lang w:eastAsia="ko-KR"/>
        </w:rPr>
        <w:t>.</w:t>
      </w:r>
      <w:r>
        <w:rPr>
          <w:rFonts w:hint="eastAsia"/>
          <w:lang w:eastAsia="zh-CN"/>
        </w:rPr>
        <w:t>2</w:t>
      </w:r>
      <w:r>
        <w:rPr>
          <w:lang w:eastAsia="ko-KR"/>
        </w:rPr>
        <w:t>.1</w:t>
      </w:r>
      <w:r>
        <w:rPr>
          <w:lang w:eastAsia="ko-KR"/>
        </w:rPr>
        <w:tab/>
        <w:t>Description</w:t>
      </w:r>
      <w:bookmarkEnd w:id="53"/>
      <w:bookmarkEnd w:id="54"/>
    </w:p>
    <w:p w14:paraId="23EECE60" w14:textId="77777777" w:rsidR="00706E64" w:rsidRDefault="00000000">
      <w:pPr>
        <w:rPr>
          <w:lang w:eastAsia="zh-CN"/>
        </w:rPr>
      </w:pPr>
      <w:r>
        <w:rPr>
          <w:lang w:eastAsia="zh-CN"/>
        </w:rPr>
        <w:t xml:space="preserve">For </w:t>
      </w:r>
      <w:r>
        <w:rPr>
          <w:rFonts w:hint="eastAsia"/>
          <w:lang w:eastAsia="zh-CN"/>
        </w:rPr>
        <w:t xml:space="preserve">5G </w:t>
      </w:r>
      <w:r>
        <w:rPr>
          <w:lang w:eastAsia="zh-CN"/>
        </w:rPr>
        <w:t>MOCN Networking Sharing</w:t>
      </w:r>
      <w:r>
        <w:rPr>
          <w:rFonts w:hint="eastAsia"/>
          <w:lang w:eastAsia="zh-CN"/>
        </w:rPr>
        <w:t>,</w:t>
      </w:r>
      <w:r>
        <w:rPr>
          <w:lang w:eastAsia="zh-CN"/>
        </w:rPr>
        <w:t xml:space="preserve"> different POP</w:t>
      </w:r>
      <w:r>
        <w:rPr>
          <w:rFonts w:hint="eastAsia"/>
          <w:lang w:eastAsia="zh-CN"/>
        </w:rPr>
        <w:t>s</w:t>
      </w:r>
      <w:r>
        <w:rPr>
          <w:lang w:eastAsia="zh-CN"/>
        </w:rPr>
        <w:t xml:space="preserve"> </w:t>
      </w:r>
      <w:r>
        <w:rPr>
          <w:rFonts w:hint="eastAsia"/>
          <w:lang w:eastAsia="zh-CN"/>
        </w:rPr>
        <w:t>require</w:t>
      </w:r>
      <w:r>
        <w:rPr>
          <w:lang w:eastAsia="zh-CN"/>
        </w:rPr>
        <w:t xml:space="preserve"> different data for personalized operation and maintenance services</w:t>
      </w:r>
      <w:r>
        <w:rPr>
          <w:rFonts w:hint="eastAsia"/>
          <w:lang w:eastAsia="zh-CN"/>
        </w:rPr>
        <w:t>, including collecting different trace and performance data requirements</w:t>
      </w:r>
      <w:r>
        <w:rPr>
          <w:lang w:eastAsia="zh-CN"/>
        </w:rPr>
        <w:t>.</w:t>
      </w:r>
    </w:p>
    <w:p w14:paraId="1B70000F" w14:textId="77777777" w:rsidR="00706E64" w:rsidRDefault="00000000">
      <w:pPr>
        <w:pStyle w:val="EX"/>
        <w:rPr>
          <w:lang w:eastAsia="zh-CN"/>
        </w:rPr>
      </w:pPr>
      <w:r>
        <w:rPr>
          <w:lang w:eastAsia="zh-CN"/>
        </w:rPr>
        <w:t>EXAMPLE:</w:t>
      </w:r>
      <w:r>
        <w:rPr>
          <w:lang w:eastAsia="zh-CN"/>
        </w:rPr>
        <w:tab/>
        <w:t>T</w:t>
      </w:r>
      <w:r>
        <w:rPr>
          <w:rFonts w:hint="eastAsia"/>
          <w:lang w:eastAsia="zh-CN"/>
        </w:rPr>
        <w:t xml:space="preserve">he different trace data or </w:t>
      </w:r>
      <w:r>
        <w:rPr>
          <w:lang w:eastAsia="zh-CN"/>
        </w:rPr>
        <w:t>performance</w:t>
      </w:r>
      <w:r>
        <w:rPr>
          <w:rFonts w:hint="eastAsia"/>
          <w:lang w:eastAsia="zh-CN"/>
        </w:rPr>
        <w:t xml:space="preserve"> data with collection time window, collection requirements, etc., should be reported for each POP.</w:t>
      </w:r>
    </w:p>
    <w:p w14:paraId="32BF085B" w14:textId="77777777" w:rsidR="00706E64" w:rsidRDefault="00000000">
      <w:pPr>
        <w:rPr>
          <w:rFonts w:eastAsia="DengXian"/>
          <w:color w:val="000000"/>
          <w:lang w:eastAsia="zh-CN"/>
        </w:rPr>
      </w:pPr>
      <w:r>
        <w:rPr>
          <w:rFonts w:eastAsia="DengXian" w:hint="eastAsia"/>
          <w:color w:val="000000"/>
          <w:lang w:eastAsia="zh-CN"/>
        </w:rPr>
        <w:t xml:space="preserve">The existing specifications </w:t>
      </w:r>
      <w:r>
        <w:rPr>
          <w:rFonts w:eastAsia="DengXian"/>
          <w:color w:val="000000"/>
          <w:lang w:eastAsia="zh-CN"/>
        </w:rPr>
        <w:t xml:space="preserve">do </w:t>
      </w:r>
      <w:r>
        <w:rPr>
          <w:rFonts w:eastAsia="DengXian" w:hint="eastAsia"/>
          <w:color w:val="000000"/>
          <w:lang w:eastAsia="zh-CN"/>
        </w:rPr>
        <w:t>not provide some descriptions of t</w:t>
      </w:r>
      <w:r>
        <w:rPr>
          <w:rFonts w:hint="eastAsia"/>
          <w:iCs/>
        </w:rPr>
        <w:t>race job</w:t>
      </w:r>
      <w:r>
        <w:rPr>
          <w:rFonts w:hint="eastAsia"/>
          <w:iCs/>
          <w:lang w:eastAsia="zh-CN"/>
        </w:rPr>
        <w:t>,</w:t>
      </w:r>
      <w:r>
        <w:rPr>
          <w:rFonts w:hint="eastAsia"/>
          <w:iCs/>
        </w:rPr>
        <w:t xml:space="preserve"> collection</w:t>
      </w:r>
      <w:r>
        <w:rPr>
          <w:rFonts w:eastAsia="DengXian" w:hint="eastAsia"/>
          <w:color w:val="000000"/>
          <w:lang w:eastAsia="zh-CN"/>
        </w:rPr>
        <w:t xml:space="preserve"> flows and </w:t>
      </w:r>
      <w:r>
        <w:rPr>
          <w:rFonts w:hint="eastAsia"/>
          <w:iCs/>
          <w:lang w:eastAsia="zh-CN"/>
        </w:rPr>
        <w:t xml:space="preserve">interface </w:t>
      </w:r>
      <w:r>
        <w:rPr>
          <w:rFonts w:eastAsia="DengXian" w:hint="eastAsia"/>
          <w:color w:val="000000"/>
          <w:lang w:eastAsia="zh-CN"/>
        </w:rPr>
        <w:t xml:space="preserve">details for NG-RAN MOCN network sharing scenario. </w:t>
      </w:r>
      <w:r>
        <w:rPr>
          <w:rFonts w:hint="eastAsia"/>
          <w:lang w:eastAsia="zh-CN"/>
        </w:rPr>
        <w:t xml:space="preserve">Therefore, </w:t>
      </w:r>
      <w:r>
        <w:rPr>
          <w:rFonts w:hint="eastAsia"/>
          <w:bCs/>
          <w:iCs/>
          <w:lang w:eastAsia="zh-CN"/>
        </w:rPr>
        <w:t>s</w:t>
      </w:r>
      <w:r>
        <w:t>ome potential solutions</w:t>
      </w:r>
      <w:r>
        <w:rPr>
          <w:rFonts w:hint="eastAsia"/>
          <w:lang w:eastAsia="zh-CN"/>
        </w:rPr>
        <w:t xml:space="preserve"> of trace job and </w:t>
      </w:r>
      <w:r>
        <w:rPr>
          <w:rFonts w:hint="eastAsia"/>
          <w:iCs/>
        </w:rPr>
        <w:t>collection</w:t>
      </w:r>
      <w:r>
        <w:rPr>
          <w:rFonts w:hint="eastAsia"/>
          <w:lang w:eastAsia="zh-CN"/>
        </w:rPr>
        <w:t xml:space="preserve"> requirements for POPs need to be studied</w:t>
      </w:r>
      <w:r>
        <w:rPr>
          <w:lang w:eastAsia="zh-CN"/>
        </w:rPr>
        <w:t>.</w:t>
      </w:r>
    </w:p>
    <w:p w14:paraId="65B05AC8" w14:textId="77777777" w:rsidR="00706E64" w:rsidRDefault="00000000">
      <w:pPr>
        <w:pStyle w:val="Heading3"/>
        <w:rPr>
          <w:rStyle w:val="Style4"/>
          <w:i w:val="0"/>
          <w:color w:val="auto"/>
          <w:lang w:eastAsia="zh-CN"/>
        </w:rPr>
      </w:pPr>
      <w:bookmarkStart w:id="55" w:name="_Toc177115488"/>
      <w:bookmarkStart w:id="56" w:name="_Toc177116727"/>
      <w:r>
        <w:rPr>
          <w:rStyle w:val="Style4"/>
          <w:i w:val="0"/>
          <w:color w:val="auto"/>
        </w:rPr>
        <w:t>5.</w:t>
      </w:r>
      <w:r>
        <w:rPr>
          <w:rStyle w:val="Style4"/>
          <w:rFonts w:hint="eastAsia"/>
          <w:i w:val="0"/>
          <w:color w:val="auto"/>
          <w:lang w:eastAsia="zh-CN"/>
        </w:rPr>
        <w:t>2</w:t>
      </w:r>
      <w:r>
        <w:rPr>
          <w:rStyle w:val="Style4"/>
          <w:i w:val="0"/>
          <w:color w:val="auto"/>
        </w:rPr>
        <w:t>.2</w:t>
      </w:r>
      <w:r>
        <w:rPr>
          <w:rStyle w:val="Style4"/>
          <w:i w:val="0"/>
          <w:color w:val="auto"/>
        </w:rPr>
        <w:tab/>
      </w:r>
      <w:r>
        <w:rPr>
          <w:rStyle w:val="Style4"/>
          <w:rFonts w:hint="eastAsia"/>
          <w:i w:val="0"/>
          <w:color w:val="auto"/>
          <w:lang w:eastAsia="zh-CN"/>
        </w:rPr>
        <w:t>Potential</w:t>
      </w:r>
      <w:r>
        <w:rPr>
          <w:rStyle w:val="Style4"/>
          <w:i w:val="0"/>
          <w:color w:val="auto"/>
        </w:rPr>
        <w:t xml:space="preserve"> </w:t>
      </w:r>
      <w:r>
        <w:rPr>
          <w:rStyle w:val="Style4"/>
          <w:i w:val="0"/>
          <w:color w:val="auto"/>
          <w:lang w:eastAsia="zh-CN"/>
        </w:rPr>
        <w:t>requirements</w:t>
      </w:r>
      <w:bookmarkEnd w:id="55"/>
      <w:bookmarkEnd w:id="56"/>
    </w:p>
    <w:p w14:paraId="39978EB0" w14:textId="77777777" w:rsidR="00706E64" w:rsidRDefault="00000000">
      <w:pPr>
        <w:rPr>
          <w:lang w:eastAsia="zh-CN"/>
        </w:rPr>
      </w:pPr>
      <w:r>
        <w:rPr>
          <w:b/>
          <w:bCs/>
          <w:lang w:eastAsia="zh-CN"/>
        </w:rPr>
        <w:t>REQ-NetShare_TraceConfig-1:</w:t>
      </w:r>
      <w:r>
        <w:rPr>
          <w:rFonts w:hint="eastAsia"/>
          <w:b/>
          <w:bCs/>
          <w:lang w:eastAsia="zh-CN"/>
        </w:rPr>
        <w:t xml:space="preserve"> </w:t>
      </w:r>
      <w:r>
        <w:rPr>
          <w:lang w:eastAsia="zh-CN"/>
        </w:rPr>
        <w:t>The 3GPP management system of the MOP should have the capability to support operator-specific management data collection jobs.</w:t>
      </w:r>
    </w:p>
    <w:p w14:paraId="0649BC39" w14:textId="77777777" w:rsidR="00706E64" w:rsidRDefault="00000000">
      <w:pPr>
        <w:pStyle w:val="Heading3"/>
        <w:rPr>
          <w:rStyle w:val="Style4"/>
          <w:i w:val="0"/>
          <w:color w:val="auto"/>
          <w:lang w:eastAsia="zh-CN"/>
        </w:rPr>
      </w:pPr>
      <w:bookmarkStart w:id="57" w:name="_Toc177115489"/>
      <w:bookmarkStart w:id="58" w:name="_Toc177116728"/>
      <w:r>
        <w:rPr>
          <w:rStyle w:val="Style4"/>
          <w:i w:val="0"/>
          <w:color w:val="auto"/>
        </w:rPr>
        <w:t>5.</w:t>
      </w:r>
      <w:r>
        <w:rPr>
          <w:rStyle w:val="Style4"/>
          <w:rFonts w:hint="eastAsia"/>
          <w:i w:val="0"/>
          <w:color w:val="auto"/>
          <w:lang w:eastAsia="zh-CN"/>
        </w:rPr>
        <w:t>2</w:t>
      </w:r>
      <w:r>
        <w:rPr>
          <w:rStyle w:val="Style4"/>
          <w:i w:val="0"/>
          <w:color w:val="auto"/>
        </w:rPr>
        <w:t>.</w:t>
      </w:r>
      <w:r>
        <w:rPr>
          <w:rStyle w:val="Style4"/>
          <w:rFonts w:hint="eastAsia"/>
          <w:i w:val="0"/>
          <w:color w:val="auto"/>
          <w:lang w:eastAsia="zh-CN"/>
        </w:rPr>
        <w:t>3</w:t>
      </w:r>
      <w:r>
        <w:rPr>
          <w:rStyle w:val="Style4"/>
          <w:i w:val="0"/>
          <w:color w:val="auto"/>
        </w:rPr>
        <w:tab/>
      </w:r>
      <w:r>
        <w:rPr>
          <w:rStyle w:val="Style4"/>
          <w:rFonts w:hint="eastAsia"/>
          <w:i w:val="0"/>
          <w:color w:val="auto"/>
          <w:lang w:eastAsia="zh-CN"/>
        </w:rPr>
        <w:t>Potential</w:t>
      </w:r>
      <w:r>
        <w:rPr>
          <w:rStyle w:val="Style4"/>
          <w:i w:val="0"/>
          <w:color w:val="auto"/>
        </w:rPr>
        <w:t xml:space="preserve"> </w:t>
      </w:r>
      <w:r>
        <w:rPr>
          <w:rStyle w:val="Style4"/>
          <w:rFonts w:hint="eastAsia"/>
          <w:i w:val="0"/>
          <w:color w:val="auto"/>
          <w:lang w:eastAsia="zh-CN"/>
        </w:rPr>
        <w:t>solution</w:t>
      </w:r>
      <w:r>
        <w:rPr>
          <w:rStyle w:val="Style4"/>
          <w:i w:val="0"/>
          <w:color w:val="auto"/>
          <w:lang w:eastAsia="zh-CN"/>
        </w:rPr>
        <w:t>s</w:t>
      </w:r>
      <w:bookmarkEnd w:id="57"/>
      <w:bookmarkEnd w:id="58"/>
    </w:p>
    <w:p w14:paraId="55C698B8" w14:textId="77777777" w:rsidR="00706E64" w:rsidRDefault="00000000">
      <w:pPr>
        <w:rPr>
          <w:lang w:eastAsia="zh-CN"/>
        </w:rPr>
      </w:pPr>
      <w:r>
        <w:rPr>
          <w:lang w:eastAsia="zh-CN"/>
        </w:rPr>
        <w:t xml:space="preserve">Following are the enhancements to support the requirements above based on existing </w:t>
      </w:r>
      <w:r>
        <w:t>ManagementDataCollection</w:t>
      </w:r>
      <w:r>
        <w:rPr>
          <w:lang w:eastAsia="zh-CN"/>
        </w:rPr>
        <w:t xml:space="preserve"> in 3GPP TS 28.</w:t>
      </w:r>
      <w:r>
        <w:rPr>
          <w:rFonts w:hint="eastAsia"/>
          <w:lang w:eastAsia="zh-CN"/>
        </w:rPr>
        <w:t>622</w:t>
      </w:r>
      <w:r>
        <w:rPr>
          <w:lang w:eastAsia="zh-CN"/>
        </w:rPr>
        <w:t xml:space="preserve"> [</w:t>
      </w:r>
      <w:r>
        <w:rPr>
          <w:rFonts w:hint="eastAsia"/>
          <w:lang w:eastAsia="zh-CN"/>
        </w:rPr>
        <w:t>6</w:t>
      </w:r>
      <w:r>
        <w:rPr>
          <w:lang w:eastAsia="zh-CN"/>
        </w:rPr>
        <w:t>].</w:t>
      </w:r>
    </w:p>
    <w:p w14:paraId="3EDDA5A8" w14:textId="77777777" w:rsidR="00706E64" w:rsidRDefault="00000000">
      <w:pPr>
        <w:rPr>
          <w:lang w:eastAsia="zh-CN"/>
        </w:rPr>
      </w:pPr>
      <w:r>
        <w:rPr>
          <w:rFonts w:hint="eastAsia"/>
          <w:b/>
          <w:lang w:eastAsia="zh-CN"/>
        </w:rPr>
        <w:lastRenderedPageBreak/>
        <w:t>E</w:t>
      </w:r>
      <w:r>
        <w:rPr>
          <w:b/>
          <w:lang w:eastAsia="zh-CN"/>
        </w:rPr>
        <w:t>nhancement Aspect 1:</w:t>
      </w:r>
      <w:r>
        <w:rPr>
          <w:rFonts w:hint="eastAsia"/>
          <w:b/>
          <w:lang w:eastAsia="zh-CN"/>
        </w:rPr>
        <w:t xml:space="preserve"> </w:t>
      </w:r>
      <w:r>
        <w:rPr>
          <w:rFonts w:hint="eastAsia"/>
          <w:lang w:eastAsia="zh-CN"/>
        </w:rPr>
        <w:t>A</w:t>
      </w:r>
      <w:r>
        <w:rPr>
          <w:lang w:eastAsia="zh-CN"/>
        </w:rPr>
        <w:t xml:space="preserve">dd </w:t>
      </w:r>
      <w:r>
        <w:rPr>
          <w:kern w:val="2"/>
          <w:szCs w:val="18"/>
          <w:lang w:eastAsia="zh-CN" w:bidi="ar-KW"/>
        </w:rPr>
        <w:t>attribute "</w:t>
      </w:r>
      <w:r>
        <w:rPr>
          <w:rFonts w:ascii="Courier New" w:hAnsi="Courier New" w:hint="eastAsia"/>
          <w:lang w:eastAsia="zh-CN"/>
        </w:rPr>
        <w:t>jobid</w:t>
      </w:r>
      <w:r>
        <w:rPr>
          <w:kern w:val="2"/>
          <w:szCs w:val="18"/>
          <w:lang w:eastAsia="zh-CN" w:bidi="ar-KW"/>
        </w:rPr>
        <w:t>"</w:t>
      </w:r>
      <w:r>
        <w:rPr>
          <w:rFonts w:hint="eastAsia"/>
          <w:kern w:val="2"/>
          <w:szCs w:val="18"/>
          <w:lang w:eastAsia="zh-CN" w:bidi="ar-KW"/>
        </w:rPr>
        <w:t xml:space="preserve"> to</w:t>
      </w:r>
      <w:r>
        <w:rPr>
          <w:kern w:val="2"/>
          <w:szCs w:val="18"/>
          <w:lang w:eastAsia="zh-CN" w:bidi="ar-KW"/>
        </w:rPr>
        <w:t xml:space="preserve"> </w:t>
      </w:r>
      <w:r>
        <w:t>ManagementDataCollection</w:t>
      </w:r>
      <w:r>
        <w:rPr>
          <w:lang w:eastAsia="zh-CN"/>
        </w:rPr>
        <w:t xml:space="preserve"> to </w:t>
      </w:r>
      <w:r>
        <w:rPr>
          <w:rFonts w:hint="eastAsia"/>
          <w:lang w:eastAsia="zh-CN"/>
        </w:rPr>
        <w:t>identify</w:t>
      </w:r>
      <w:r>
        <w:rPr>
          <w:lang w:eastAsia="zh-CN"/>
        </w:rPr>
        <w:t xml:space="preserve"> the operator-specific management data collection job</w:t>
      </w:r>
      <w:r>
        <w:rPr>
          <w:rFonts w:hint="eastAsia"/>
          <w:lang w:eastAsia="zh-CN"/>
        </w:rPr>
        <w:t>.</w:t>
      </w:r>
    </w:p>
    <w:p w14:paraId="5828FD90" w14:textId="77777777" w:rsidR="00706E64" w:rsidRDefault="00000000">
      <w:pPr>
        <w:rPr>
          <w:lang w:eastAsia="zh-CN"/>
        </w:rPr>
      </w:pPr>
      <w:r>
        <w:rPr>
          <w:rFonts w:hint="eastAsia"/>
          <w:b/>
          <w:lang w:eastAsia="zh-CN"/>
        </w:rPr>
        <w:t>E</w:t>
      </w:r>
      <w:r>
        <w:rPr>
          <w:b/>
          <w:lang w:eastAsia="zh-CN"/>
        </w:rPr>
        <w:t xml:space="preserve">nhancement Aspect </w:t>
      </w:r>
      <w:r>
        <w:rPr>
          <w:rFonts w:hint="eastAsia"/>
          <w:b/>
          <w:lang w:eastAsia="zh-CN"/>
        </w:rPr>
        <w:t>2</w:t>
      </w:r>
      <w:r>
        <w:rPr>
          <w:b/>
          <w:lang w:eastAsia="zh-CN"/>
        </w:rPr>
        <w:t>:</w:t>
      </w:r>
      <w:r>
        <w:rPr>
          <w:rFonts w:hint="eastAsia"/>
          <w:b/>
          <w:lang w:eastAsia="zh-CN"/>
        </w:rPr>
        <w:t xml:space="preserve"> </w:t>
      </w:r>
      <w:r>
        <w:rPr>
          <w:rFonts w:hint="eastAsia"/>
          <w:lang w:eastAsia="zh-CN"/>
        </w:rPr>
        <w:t xml:space="preserve">Add a description of how to identify PLMN by using </w:t>
      </w:r>
      <w:r>
        <w:rPr>
          <w:rFonts w:ascii="Courier New" w:hAnsi="Courier New" w:hint="eastAsia"/>
          <w:lang w:eastAsia="zh-CN"/>
        </w:rPr>
        <w:t>PLMNId</w:t>
      </w:r>
      <w:r>
        <w:rPr>
          <w:rFonts w:hint="eastAsia"/>
          <w:lang w:eastAsia="zh-CN"/>
        </w:rPr>
        <w:t xml:space="preserve"> as the value of </w:t>
      </w:r>
      <w:r>
        <w:rPr>
          <w:rFonts w:ascii="Courier New" w:hAnsi="Courier New" w:hint="eastAsia"/>
          <w:lang w:eastAsia="zh-CN"/>
        </w:rPr>
        <w:t>jobid</w:t>
      </w:r>
      <w:r>
        <w:rPr>
          <w:lang w:eastAsia="zh-CN"/>
        </w:rPr>
        <w:t>.</w:t>
      </w:r>
    </w:p>
    <w:p w14:paraId="37946DDB" w14:textId="77777777" w:rsidR="00706E64" w:rsidRDefault="00000000">
      <w:pPr>
        <w:pStyle w:val="NO"/>
        <w:rPr>
          <w:lang w:eastAsia="zh-CN"/>
        </w:rPr>
      </w:pPr>
      <w:r>
        <w:rPr>
          <w:lang w:eastAsia="zh-CN"/>
        </w:rPr>
        <w:t>NOTE</w:t>
      </w:r>
      <w:r>
        <w:t>:</w:t>
      </w:r>
      <w:r>
        <w:tab/>
      </w:r>
      <w:r>
        <w:rPr>
          <w:rFonts w:ascii="Courier New" w:hAnsi="Courier New" w:hint="eastAsia"/>
          <w:lang w:eastAsia="zh-CN"/>
        </w:rPr>
        <w:t>PLMNInfoList</w:t>
      </w:r>
      <w:r>
        <w:rPr>
          <w:lang w:eastAsia="zh-CN"/>
        </w:rPr>
        <w:t xml:space="preserve"> and </w:t>
      </w:r>
      <w:r>
        <w:rPr>
          <w:rFonts w:ascii="Courier New" w:hAnsi="Courier New" w:hint="eastAsia"/>
          <w:lang w:eastAsia="zh-CN"/>
        </w:rPr>
        <w:t>PLMNId</w:t>
      </w:r>
      <w:r>
        <w:t xml:space="preserve"> is defined in 3GPP TS 28.</w:t>
      </w:r>
      <w:r>
        <w:rPr>
          <w:rFonts w:hint="eastAsia"/>
          <w:lang w:eastAsia="zh-CN"/>
        </w:rPr>
        <w:t>541</w:t>
      </w:r>
      <w:r>
        <w:t xml:space="preserve"> </w:t>
      </w:r>
      <w:r>
        <w:rPr>
          <w:rFonts w:hint="eastAsia"/>
          <w:lang w:eastAsia="zh-CN"/>
        </w:rPr>
        <w:t>[8</w:t>
      </w:r>
      <w:r>
        <w:t>].</w:t>
      </w:r>
    </w:p>
    <w:p w14:paraId="54473DA7" w14:textId="77777777" w:rsidR="00706E64" w:rsidRDefault="00000000">
      <w:pPr>
        <w:rPr>
          <w:kern w:val="2"/>
          <w:szCs w:val="18"/>
          <w:lang w:eastAsia="zh-CN" w:bidi="ar-KW"/>
        </w:rPr>
      </w:pPr>
      <w:r>
        <w:rPr>
          <w:rFonts w:hint="eastAsia"/>
          <w:b/>
          <w:lang w:eastAsia="zh-CN"/>
        </w:rPr>
        <w:t>E</w:t>
      </w:r>
      <w:r>
        <w:rPr>
          <w:b/>
          <w:lang w:eastAsia="zh-CN"/>
        </w:rPr>
        <w:t>nhancement Aspect 3:</w:t>
      </w:r>
      <w:r>
        <w:rPr>
          <w:bCs/>
          <w:lang w:eastAsia="zh-CN"/>
        </w:rPr>
        <w:t xml:space="preserve"> A</w:t>
      </w:r>
      <w:r>
        <w:rPr>
          <w:lang w:eastAsia="zh-CN"/>
        </w:rPr>
        <w:t xml:space="preserve">dd </w:t>
      </w:r>
      <w:r>
        <w:rPr>
          <w:rFonts w:hint="eastAsia"/>
          <w:lang w:eastAsia="zh-CN"/>
        </w:rPr>
        <w:t xml:space="preserve">attributes related to role </w:t>
      </w:r>
      <w:r>
        <w:rPr>
          <w:kern w:val="2"/>
          <w:szCs w:val="18"/>
          <w:lang w:eastAsia="zh-CN" w:bidi="ar-KW"/>
        </w:rPr>
        <w:t>"</w:t>
      </w:r>
      <w:r>
        <w:rPr>
          <w:rFonts w:ascii="Courier New" w:hAnsi="Courier New" w:cs="Courier New"/>
        </w:rPr>
        <w:t>TraceJob</w:t>
      </w:r>
      <w:r>
        <w:rPr>
          <w:rFonts w:ascii="Courier New" w:hAnsi="Courier New" w:cs="Courier New"/>
          <w:lang w:eastAsia="zh-CN"/>
        </w:rPr>
        <w:t>Ref</w:t>
      </w:r>
      <w:r>
        <w:rPr>
          <w:kern w:val="2"/>
          <w:szCs w:val="18"/>
          <w:lang w:eastAsia="zh-CN" w:bidi="ar-KW"/>
        </w:rPr>
        <w:t>"</w:t>
      </w:r>
      <w:r>
        <w:rPr>
          <w:rFonts w:hint="eastAsia"/>
          <w:kern w:val="2"/>
          <w:szCs w:val="18"/>
          <w:lang w:eastAsia="zh-CN" w:bidi="ar-KW"/>
        </w:rPr>
        <w:t xml:space="preserve"> and </w:t>
      </w:r>
      <w:r>
        <w:rPr>
          <w:kern w:val="2"/>
          <w:szCs w:val="18"/>
          <w:lang w:eastAsia="zh-CN" w:bidi="ar-KW"/>
        </w:rPr>
        <w:t>"</w:t>
      </w:r>
      <w:r>
        <w:rPr>
          <w:rFonts w:ascii="Courier New" w:hAnsi="Courier New" w:cs="Courier New"/>
          <w:lang w:eastAsia="zh-CN"/>
        </w:rPr>
        <w:t>PerfMetricJobRef</w:t>
      </w:r>
      <w:r>
        <w:rPr>
          <w:kern w:val="2"/>
          <w:szCs w:val="18"/>
          <w:lang w:eastAsia="zh-CN" w:bidi="ar-KW"/>
        </w:rPr>
        <w:t>"</w:t>
      </w:r>
      <w:r>
        <w:rPr>
          <w:lang w:eastAsia="zh-CN"/>
        </w:rPr>
        <w:t xml:space="preserve"> of</w:t>
      </w:r>
      <w:r>
        <w:rPr>
          <w:kern w:val="2"/>
          <w:szCs w:val="18"/>
          <w:lang w:eastAsia="zh-CN" w:bidi="ar-KW"/>
        </w:rPr>
        <w:t xml:space="preserve"> </w:t>
      </w:r>
      <w:r>
        <w:t>ManagementDataCollection</w:t>
      </w:r>
      <w:r>
        <w:rPr>
          <w:kern w:val="2"/>
          <w:szCs w:val="18"/>
          <w:lang w:eastAsia="zh-CN" w:bidi="ar-KW"/>
        </w:rPr>
        <w:t>. The "</w:t>
      </w:r>
      <w:r>
        <w:rPr>
          <w:rFonts w:ascii="Courier New" w:hAnsi="Courier New" w:cs="Courier New"/>
        </w:rPr>
        <w:t>TraceJob</w:t>
      </w:r>
      <w:r>
        <w:rPr>
          <w:rFonts w:ascii="Courier New" w:hAnsi="Courier New" w:cs="Courier New"/>
          <w:lang w:eastAsia="zh-CN"/>
        </w:rPr>
        <w:t>Ref</w:t>
      </w:r>
      <w:r>
        <w:rPr>
          <w:kern w:val="2"/>
          <w:szCs w:val="18"/>
          <w:lang w:eastAsia="zh-CN" w:bidi="ar-KW"/>
        </w:rPr>
        <w:t>"</w:t>
      </w:r>
      <w:r>
        <w:rPr>
          <w:rFonts w:hint="eastAsia"/>
          <w:kern w:val="2"/>
          <w:szCs w:val="18"/>
          <w:lang w:eastAsia="zh-CN" w:bidi="ar-KW"/>
        </w:rPr>
        <w:t xml:space="preserve"> and </w:t>
      </w:r>
      <w:r>
        <w:rPr>
          <w:kern w:val="2"/>
          <w:szCs w:val="18"/>
          <w:lang w:eastAsia="zh-CN" w:bidi="ar-KW"/>
        </w:rPr>
        <w:t>"</w:t>
      </w:r>
      <w:r>
        <w:rPr>
          <w:rFonts w:ascii="Courier New" w:hAnsi="Courier New" w:cs="Courier New"/>
          <w:lang w:eastAsia="zh-CN"/>
        </w:rPr>
        <w:t>PerfMetricJobRef</w:t>
      </w:r>
      <w:r>
        <w:rPr>
          <w:kern w:val="2"/>
          <w:szCs w:val="18"/>
          <w:lang w:eastAsia="zh-CN" w:bidi="ar-KW"/>
        </w:rPr>
        <w:t>"</w:t>
      </w:r>
      <w:r>
        <w:rPr>
          <w:rFonts w:hint="eastAsia"/>
          <w:kern w:val="2"/>
          <w:szCs w:val="18"/>
          <w:lang w:eastAsia="zh-CN" w:bidi="ar-KW"/>
        </w:rPr>
        <w:t xml:space="preserve"> </w:t>
      </w:r>
      <w:r>
        <w:rPr>
          <w:kern w:val="2"/>
          <w:szCs w:val="18"/>
          <w:lang w:eastAsia="zh-CN" w:bidi="ar-KW"/>
        </w:rPr>
        <w:t xml:space="preserve">represents the </w:t>
      </w:r>
      <w:r>
        <w:rPr>
          <w:rFonts w:hint="eastAsia"/>
          <w:kern w:val="2"/>
          <w:szCs w:val="18"/>
          <w:lang w:eastAsia="zh-CN" w:bidi="ar-KW"/>
        </w:rPr>
        <w:t xml:space="preserve">DN of </w:t>
      </w:r>
      <w:r>
        <w:rPr>
          <w:rFonts w:ascii="Courier New" w:hAnsi="Courier New" w:cs="Courier New"/>
        </w:rPr>
        <w:t>TraceJob</w:t>
      </w:r>
      <w:r>
        <w:t xml:space="preserve"> IOC</w:t>
      </w:r>
      <w:r>
        <w:rPr>
          <w:rFonts w:hint="eastAsia"/>
          <w:kern w:val="2"/>
          <w:szCs w:val="18"/>
          <w:lang w:eastAsia="zh-CN" w:bidi="ar-KW"/>
        </w:rPr>
        <w:t xml:space="preserve"> and </w:t>
      </w:r>
      <w:r>
        <w:rPr>
          <w:rFonts w:ascii="Courier New" w:hAnsi="Courier New" w:cs="Courier New"/>
        </w:rPr>
        <w:t>PerfMetricJob</w:t>
      </w:r>
      <w:r>
        <w:t xml:space="preserve"> IOC</w:t>
      </w:r>
      <w:r>
        <w:rPr>
          <w:kern w:val="2"/>
          <w:szCs w:val="18"/>
          <w:lang w:eastAsia="zh-CN" w:bidi="ar-KW"/>
        </w:rPr>
        <w:t>.</w:t>
      </w:r>
    </w:p>
    <w:p w14:paraId="4C151A5E" w14:textId="77777777" w:rsidR="00706E64" w:rsidRDefault="00000000">
      <w:pPr>
        <w:rPr>
          <w:kern w:val="2"/>
          <w:szCs w:val="18"/>
          <w:lang w:eastAsia="zh-CN" w:bidi="ar-KW"/>
        </w:rPr>
      </w:pPr>
      <w:r>
        <w:rPr>
          <w:rFonts w:hint="eastAsia"/>
          <w:kern w:val="2"/>
          <w:szCs w:val="18"/>
          <w:lang w:eastAsia="zh-CN" w:bidi="ar-KW"/>
        </w:rPr>
        <w:t>F</w:t>
      </w:r>
      <w:r>
        <w:rPr>
          <w:kern w:val="2"/>
          <w:szCs w:val="18"/>
          <w:lang w:eastAsia="zh-CN" w:bidi="ar-KW"/>
        </w:rPr>
        <w:t xml:space="preserve">ollowing aspects needs to be added or enhanced </w:t>
      </w:r>
      <w:r>
        <w:rPr>
          <w:rFonts w:eastAsia="DengXian" w:hint="eastAsia"/>
          <w:lang w:eastAsia="zh-CN" w:bidi="ar"/>
        </w:rPr>
        <w:t>in 3GPP TS 32.130</w:t>
      </w:r>
      <w:r>
        <w:rPr>
          <w:rFonts w:eastAsia="DengXian"/>
          <w:lang w:eastAsia="zh-CN" w:bidi="ar"/>
        </w:rPr>
        <w:t xml:space="preserve"> </w:t>
      </w:r>
      <w:r>
        <w:rPr>
          <w:rFonts w:eastAsia="DengXian" w:hint="eastAsia"/>
          <w:lang w:eastAsia="zh-CN" w:bidi="ar"/>
        </w:rPr>
        <w:t>[4]</w:t>
      </w:r>
      <w:r>
        <w:rPr>
          <w:kern w:val="2"/>
          <w:szCs w:val="18"/>
          <w:lang w:eastAsia="zh-CN" w:bidi="ar-KW"/>
        </w:rPr>
        <w:t>:</w:t>
      </w:r>
    </w:p>
    <w:p w14:paraId="60A154CC" w14:textId="77777777" w:rsidR="00706E64" w:rsidRDefault="00000000">
      <w:pPr>
        <w:pStyle w:val="B1"/>
        <w:rPr>
          <w:lang w:eastAsia="zh-CN" w:bidi="ar-KW"/>
        </w:rPr>
      </w:pPr>
      <w:r>
        <w:rPr>
          <w:rFonts w:hint="eastAsia"/>
          <w:lang w:eastAsia="zh-CN" w:bidi="ar-KW"/>
        </w:rPr>
        <w:t>-</w:t>
      </w:r>
      <w:r>
        <w:rPr>
          <w:lang w:eastAsia="zh-CN" w:bidi="ar-KW"/>
        </w:rPr>
        <w:tab/>
        <w:t>A</w:t>
      </w:r>
      <w:r>
        <w:rPr>
          <w:rFonts w:hint="eastAsia"/>
          <w:lang w:eastAsia="zh-CN" w:bidi="ar-KW"/>
        </w:rPr>
        <w:t xml:space="preserve">dd the description of how to use </w:t>
      </w:r>
      <w:r>
        <w:rPr>
          <w:lang w:eastAsia="zh-CN" w:bidi="ar-KW"/>
        </w:rPr>
        <w:t>ManagementDataCollection</w:t>
      </w:r>
      <w:r>
        <w:rPr>
          <w:rFonts w:hint="eastAsia"/>
          <w:lang w:eastAsia="zh-CN" w:bidi="ar-KW"/>
        </w:rPr>
        <w:t xml:space="preserve"> to support operator-specific management data collection job.</w:t>
      </w:r>
    </w:p>
    <w:p w14:paraId="283F0F58" w14:textId="77777777" w:rsidR="00706E64" w:rsidRDefault="00000000">
      <w:pPr>
        <w:pStyle w:val="Heading3"/>
        <w:rPr>
          <w:rStyle w:val="Style4"/>
          <w:i w:val="0"/>
          <w:color w:val="auto"/>
        </w:rPr>
      </w:pPr>
      <w:bookmarkStart w:id="59" w:name="_Toc177116729"/>
      <w:bookmarkStart w:id="60" w:name="_Toc177115490"/>
      <w:r>
        <w:rPr>
          <w:rStyle w:val="Style4"/>
          <w:i w:val="0"/>
          <w:color w:val="auto"/>
        </w:rPr>
        <w:t>5.</w:t>
      </w:r>
      <w:r>
        <w:rPr>
          <w:rStyle w:val="Style4"/>
          <w:rFonts w:hint="eastAsia"/>
          <w:i w:val="0"/>
          <w:color w:val="auto"/>
          <w:lang w:eastAsia="zh-CN"/>
        </w:rPr>
        <w:t>2</w:t>
      </w:r>
      <w:r>
        <w:rPr>
          <w:rStyle w:val="Style4"/>
          <w:i w:val="0"/>
          <w:color w:val="auto"/>
        </w:rPr>
        <w:t>.4</w:t>
      </w:r>
      <w:r>
        <w:rPr>
          <w:rStyle w:val="Style4"/>
          <w:i w:val="0"/>
          <w:color w:val="auto"/>
        </w:rPr>
        <w:tab/>
        <w:t>Evaluation of potential solutions</w:t>
      </w:r>
      <w:bookmarkEnd w:id="59"/>
      <w:bookmarkEnd w:id="60"/>
    </w:p>
    <w:p w14:paraId="163C78C4" w14:textId="77777777" w:rsidR="00706E64" w:rsidRDefault="00000000">
      <w:pPr>
        <w:rPr>
          <w:kern w:val="2"/>
          <w:szCs w:val="18"/>
          <w:lang w:eastAsia="zh-CN" w:bidi="ar-KW"/>
        </w:rPr>
      </w:pPr>
      <w:r>
        <w:rPr>
          <w:kern w:val="2"/>
          <w:szCs w:val="18"/>
          <w:lang w:eastAsia="zh-CN" w:bidi="ar-KW"/>
        </w:rPr>
        <w:t>Only one potential solution is identified, which is feasible.</w:t>
      </w:r>
    </w:p>
    <w:p w14:paraId="28F1A9DB" w14:textId="77777777" w:rsidR="00706E64" w:rsidRDefault="00000000">
      <w:pPr>
        <w:pStyle w:val="Heading2"/>
      </w:pPr>
      <w:bookmarkStart w:id="61" w:name="_Toc177116730"/>
      <w:bookmarkStart w:id="62" w:name="_Toc177115491"/>
      <w:r>
        <w:rPr>
          <w:rFonts w:hint="eastAsia"/>
          <w:lang w:eastAsia="zh-CN"/>
        </w:rPr>
        <w:t>5</w:t>
      </w:r>
      <w:r>
        <w:t>.</w:t>
      </w:r>
      <w:r>
        <w:rPr>
          <w:rFonts w:hint="eastAsia"/>
          <w:lang w:eastAsia="zh-CN"/>
        </w:rPr>
        <w:t>3</w:t>
      </w:r>
      <w:r>
        <w:tab/>
      </w:r>
      <w:r>
        <w:rPr>
          <w:rFonts w:hint="eastAsia"/>
          <w:lang w:eastAsia="zh-CN"/>
        </w:rPr>
        <w:t>Use Case</w:t>
      </w:r>
      <w:r>
        <w:t>#</w:t>
      </w:r>
      <w:r>
        <w:rPr>
          <w:rFonts w:hint="eastAsia"/>
          <w:lang w:eastAsia="zh-CN"/>
        </w:rPr>
        <w:t>3</w:t>
      </w:r>
      <w:r>
        <w:t xml:space="preserve">: </w:t>
      </w:r>
      <w:r>
        <w:rPr>
          <w:lang w:eastAsia="zh-CN"/>
        </w:rPr>
        <w:t>S-RAN management of Indirect Network Sharing</w:t>
      </w:r>
      <w:bookmarkEnd w:id="61"/>
      <w:bookmarkEnd w:id="62"/>
    </w:p>
    <w:p w14:paraId="5A0E084E" w14:textId="77777777" w:rsidR="00706E64" w:rsidRDefault="00000000">
      <w:pPr>
        <w:pStyle w:val="Heading3"/>
        <w:rPr>
          <w:lang w:eastAsia="ko-KR"/>
        </w:rPr>
      </w:pPr>
      <w:bookmarkStart w:id="63" w:name="_Toc177115492"/>
      <w:bookmarkStart w:id="64" w:name="_Toc177116731"/>
      <w:r>
        <w:rPr>
          <w:rFonts w:hint="eastAsia"/>
          <w:lang w:eastAsia="zh-CN"/>
        </w:rPr>
        <w:t>5</w:t>
      </w:r>
      <w:r>
        <w:rPr>
          <w:lang w:eastAsia="ko-KR"/>
        </w:rPr>
        <w:t>.</w:t>
      </w:r>
      <w:r>
        <w:rPr>
          <w:rFonts w:hint="eastAsia"/>
          <w:lang w:eastAsia="zh-CN"/>
        </w:rPr>
        <w:t>3</w:t>
      </w:r>
      <w:r>
        <w:rPr>
          <w:lang w:eastAsia="ko-KR"/>
        </w:rPr>
        <w:t>.1</w:t>
      </w:r>
      <w:r>
        <w:rPr>
          <w:lang w:eastAsia="ko-KR"/>
        </w:rPr>
        <w:tab/>
        <w:t>Description</w:t>
      </w:r>
      <w:bookmarkEnd w:id="63"/>
      <w:bookmarkEnd w:id="64"/>
    </w:p>
    <w:p w14:paraId="676178B1" w14:textId="77777777" w:rsidR="00706E64" w:rsidRDefault="00000000">
      <w:pPr>
        <w:rPr>
          <w:lang w:eastAsia="zh-CN"/>
        </w:rPr>
      </w:pPr>
      <w:r>
        <w:rPr>
          <w:rFonts w:hint="eastAsia"/>
          <w:lang w:eastAsia="zh-CN"/>
        </w:rPr>
        <w:t xml:space="preserve">According to </w:t>
      </w:r>
      <w:r>
        <w:rPr>
          <w:lang w:eastAsia="zh-CN"/>
        </w:rPr>
        <w:t xml:space="preserve">3GPP </w:t>
      </w:r>
      <w:r>
        <w:rPr>
          <w:rFonts w:hint="eastAsia"/>
          <w:lang w:eastAsia="zh-CN"/>
        </w:rPr>
        <w:t>TS 22.261</w:t>
      </w:r>
      <w:r>
        <w:rPr>
          <w:lang w:eastAsia="zh-CN"/>
        </w:rPr>
        <w:t xml:space="preserve"> </w:t>
      </w:r>
      <w:r>
        <w:rPr>
          <w:rFonts w:hint="eastAsia"/>
          <w:lang w:eastAsia="zh-CN"/>
        </w:rPr>
        <w:t>[2], Indirect Network Sharing is defined as follow:</w:t>
      </w:r>
    </w:p>
    <w:p w14:paraId="21600EC5" w14:textId="77777777" w:rsidR="00706E64" w:rsidRDefault="00000000">
      <w:pPr>
        <w:pStyle w:val="B1"/>
        <w:rPr>
          <w:lang w:eastAsia="zh-CN"/>
        </w:rPr>
      </w:pPr>
      <w:r>
        <w:rPr>
          <w:lang w:eastAsia="zh-CN"/>
        </w:rPr>
        <w:tab/>
        <w:t>"</w:t>
      </w:r>
      <w:r>
        <w:rPr>
          <w:i/>
          <w:iCs/>
          <w:lang w:eastAsia="zh-CN"/>
        </w:rPr>
        <w:t>a type of NG-RAN Sharing in which the communication between the Shared NG-RAN and the Participating Operator's core network is routed through the Hosting NG-RAN Operator's core network</w:t>
      </w:r>
      <w:r>
        <w:t>"</w:t>
      </w:r>
      <w:r>
        <w:rPr>
          <w:rFonts w:hint="eastAsia"/>
          <w:lang w:eastAsia="zh-CN"/>
        </w:rPr>
        <w:t>.</w:t>
      </w:r>
    </w:p>
    <w:p w14:paraId="7D2367B1" w14:textId="77777777" w:rsidR="00706E64" w:rsidRDefault="00000000">
      <w:pPr>
        <w:rPr>
          <w:rFonts w:eastAsia="DengXian"/>
          <w:color w:val="000000"/>
          <w:lang w:eastAsia="zh-CN"/>
        </w:rPr>
      </w:pPr>
      <w:r>
        <w:rPr>
          <w:rFonts w:eastAsia="DengXian" w:hint="eastAsia"/>
          <w:color w:val="000000"/>
          <w:lang w:eastAsia="zh-CN"/>
        </w:rPr>
        <w:t>Therefore, Indirect Network Sharing is proposed to share NG-RAN indirectly through core network. Regarding 5G MOCN, NG-RAN is shared directly by the connection to each POP</w:t>
      </w:r>
      <w:r>
        <w:rPr>
          <w:rFonts w:eastAsia="DengXian"/>
          <w:color w:val="000000"/>
          <w:lang w:eastAsia="zh-CN"/>
        </w:rPr>
        <w:t>'</w:t>
      </w:r>
      <w:r>
        <w:rPr>
          <w:rFonts w:eastAsia="DengXian" w:hint="eastAsia"/>
          <w:color w:val="000000"/>
          <w:lang w:eastAsia="zh-CN"/>
        </w:rPr>
        <w:t>s core network. According to the definition of S-RAN in 3GPP TS 32.130</w:t>
      </w:r>
      <w:r>
        <w:rPr>
          <w:rFonts w:eastAsia="DengXian"/>
          <w:color w:val="000000"/>
          <w:lang w:eastAsia="zh-CN"/>
        </w:rPr>
        <w:t xml:space="preserve"> </w:t>
      </w:r>
      <w:r>
        <w:rPr>
          <w:rFonts w:eastAsia="DengXian" w:hint="eastAsia"/>
          <w:color w:val="000000"/>
          <w:lang w:eastAsia="zh-CN"/>
        </w:rPr>
        <w:t xml:space="preserve">[4], shared NG-RAN in the Indirect Network Sharing scenario might be identified as S-RAN. As a result, each POP in the Indirect Network Sharing scenario could have </w:t>
      </w:r>
      <w:r>
        <w:rPr>
          <w:rFonts w:eastAsia="DengXian"/>
          <w:color w:val="000000"/>
          <w:lang w:eastAsia="zh-CN"/>
        </w:rPr>
        <w:t>requirements</w:t>
      </w:r>
      <w:r>
        <w:rPr>
          <w:rFonts w:eastAsia="DengXian" w:hint="eastAsia"/>
          <w:color w:val="000000"/>
          <w:lang w:eastAsia="zh-CN"/>
        </w:rPr>
        <w:t xml:space="preserve"> to manage S-RAN. The hosting operator, as MOP in the Indirect Network Sharing scenario, should have capabilities to allow authorized consumers to manage S-RAN.</w:t>
      </w:r>
    </w:p>
    <w:p w14:paraId="524DE01E" w14:textId="77777777" w:rsidR="00706E64" w:rsidRDefault="00000000">
      <w:pPr>
        <w:pStyle w:val="Heading3"/>
        <w:rPr>
          <w:i/>
          <w:iCs/>
          <w:lang w:eastAsia="zh-CN"/>
        </w:rPr>
      </w:pPr>
      <w:bookmarkStart w:id="65" w:name="_Toc177115493"/>
      <w:bookmarkStart w:id="66" w:name="_Toc177116732"/>
      <w:r>
        <w:rPr>
          <w:rStyle w:val="Style4"/>
          <w:i w:val="0"/>
          <w:iCs w:val="0"/>
          <w:color w:val="auto"/>
        </w:rPr>
        <w:t>5.</w:t>
      </w:r>
      <w:r>
        <w:rPr>
          <w:rStyle w:val="Style4"/>
          <w:rFonts w:hint="eastAsia"/>
          <w:i w:val="0"/>
          <w:iCs w:val="0"/>
          <w:color w:val="auto"/>
          <w:lang w:eastAsia="zh-CN"/>
        </w:rPr>
        <w:t>3</w:t>
      </w:r>
      <w:r>
        <w:rPr>
          <w:rStyle w:val="Style4"/>
          <w:i w:val="0"/>
          <w:iCs w:val="0"/>
          <w:color w:val="auto"/>
        </w:rPr>
        <w:t>.2</w:t>
      </w:r>
      <w:r>
        <w:rPr>
          <w:rStyle w:val="Style4"/>
          <w:i w:val="0"/>
          <w:iCs w:val="0"/>
          <w:color w:val="auto"/>
        </w:rPr>
        <w:tab/>
      </w:r>
      <w:r>
        <w:rPr>
          <w:rStyle w:val="Style4"/>
          <w:rFonts w:hint="eastAsia"/>
          <w:i w:val="0"/>
          <w:iCs w:val="0"/>
          <w:color w:val="auto"/>
          <w:lang w:eastAsia="zh-CN"/>
        </w:rPr>
        <w:t>Potential</w:t>
      </w:r>
      <w:r>
        <w:rPr>
          <w:rStyle w:val="Style4"/>
          <w:i w:val="0"/>
          <w:iCs w:val="0"/>
          <w:color w:val="auto"/>
        </w:rPr>
        <w:t xml:space="preserve"> </w:t>
      </w:r>
      <w:r>
        <w:rPr>
          <w:rStyle w:val="Style4"/>
          <w:i w:val="0"/>
          <w:iCs w:val="0"/>
          <w:color w:val="auto"/>
          <w:lang w:eastAsia="zh-CN"/>
        </w:rPr>
        <w:t>requirements</w:t>
      </w:r>
      <w:bookmarkEnd w:id="65"/>
      <w:bookmarkEnd w:id="66"/>
    </w:p>
    <w:p w14:paraId="109BD19E" w14:textId="77777777" w:rsidR="00706E64" w:rsidRDefault="00000000">
      <w:pPr>
        <w:rPr>
          <w:lang w:eastAsia="zh-CN"/>
        </w:rPr>
      </w:pPr>
      <w:r>
        <w:rPr>
          <w:rFonts w:hint="eastAsia"/>
          <w:b/>
          <w:kern w:val="2"/>
          <w:szCs w:val="18"/>
          <w:lang w:eastAsia="zh-CN" w:bidi="ar-KW"/>
        </w:rPr>
        <w:t>REQ-NetShare_Req-1</w:t>
      </w:r>
      <w:r>
        <w:rPr>
          <w:b/>
          <w:kern w:val="2"/>
          <w:szCs w:val="18"/>
          <w:lang w:eastAsia="zh-CN" w:bidi="ar-KW"/>
        </w:rPr>
        <w:t>:</w:t>
      </w:r>
      <w:r>
        <w:rPr>
          <w:kern w:val="2"/>
          <w:szCs w:val="18"/>
          <w:lang w:eastAsia="zh-CN" w:bidi="ar-KW"/>
        </w:rPr>
        <w:t xml:space="preserve"> </w:t>
      </w:r>
      <w:r>
        <w:rPr>
          <w:lang w:eastAsia="zh-CN"/>
        </w:rPr>
        <w:t xml:space="preserve">The 3GPP management system of the MOP </w:t>
      </w:r>
      <w:r>
        <w:rPr>
          <w:rFonts w:hint="eastAsia"/>
          <w:lang w:eastAsia="zh-CN"/>
        </w:rPr>
        <w:t>shall</w:t>
      </w:r>
      <w:r>
        <w:rPr>
          <w:lang w:eastAsia="zh-CN"/>
        </w:rPr>
        <w:t xml:space="preserve"> support a capability allowing its authorized consumer to manage S-RAN</w:t>
      </w:r>
      <w:r>
        <w:rPr>
          <w:rFonts w:hint="eastAsia"/>
          <w:lang w:eastAsia="zh-CN"/>
        </w:rPr>
        <w:t xml:space="preserve"> in the Indirect Network Sharing scenario</w:t>
      </w:r>
      <w:r>
        <w:rPr>
          <w:lang w:eastAsia="zh-CN"/>
        </w:rPr>
        <w:t>.</w:t>
      </w:r>
    </w:p>
    <w:p w14:paraId="44C55165" w14:textId="77777777" w:rsidR="00706E64" w:rsidRDefault="00000000">
      <w:pPr>
        <w:pStyle w:val="Heading3"/>
        <w:rPr>
          <w:rStyle w:val="Style4"/>
          <w:i w:val="0"/>
          <w:color w:val="auto"/>
          <w:lang w:eastAsia="zh-CN"/>
        </w:rPr>
      </w:pPr>
      <w:bookmarkStart w:id="67" w:name="_Toc177116733"/>
      <w:bookmarkStart w:id="68" w:name="_Toc177115494"/>
      <w:r>
        <w:rPr>
          <w:rStyle w:val="Style4"/>
          <w:i w:val="0"/>
          <w:color w:val="auto"/>
        </w:rPr>
        <w:t>5.</w:t>
      </w:r>
      <w:r>
        <w:rPr>
          <w:rStyle w:val="Style4"/>
          <w:rFonts w:hint="eastAsia"/>
          <w:i w:val="0"/>
          <w:color w:val="auto"/>
          <w:lang w:eastAsia="zh-CN"/>
        </w:rPr>
        <w:t>3</w:t>
      </w:r>
      <w:r>
        <w:rPr>
          <w:rStyle w:val="Style4"/>
          <w:i w:val="0"/>
          <w:color w:val="auto"/>
        </w:rPr>
        <w:t>.</w:t>
      </w:r>
      <w:r>
        <w:rPr>
          <w:rStyle w:val="Style4"/>
          <w:rFonts w:hint="eastAsia"/>
          <w:i w:val="0"/>
          <w:color w:val="auto"/>
          <w:lang w:eastAsia="zh-CN"/>
        </w:rPr>
        <w:t>3</w:t>
      </w:r>
      <w:r>
        <w:rPr>
          <w:rStyle w:val="Style4"/>
          <w:i w:val="0"/>
          <w:color w:val="auto"/>
        </w:rPr>
        <w:tab/>
      </w:r>
      <w:r>
        <w:rPr>
          <w:rStyle w:val="Style4"/>
          <w:rFonts w:hint="eastAsia"/>
          <w:i w:val="0"/>
          <w:color w:val="auto"/>
          <w:lang w:eastAsia="zh-CN"/>
        </w:rPr>
        <w:t>Potential</w:t>
      </w:r>
      <w:r>
        <w:rPr>
          <w:rStyle w:val="Style4"/>
          <w:i w:val="0"/>
          <w:color w:val="auto"/>
        </w:rPr>
        <w:t xml:space="preserve"> </w:t>
      </w:r>
      <w:r>
        <w:rPr>
          <w:rStyle w:val="Style4"/>
          <w:rFonts w:hint="eastAsia"/>
          <w:i w:val="0"/>
          <w:color w:val="auto"/>
          <w:lang w:eastAsia="zh-CN"/>
        </w:rPr>
        <w:t>solution</w:t>
      </w:r>
      <w:r>
        <w:rPr>
          <w:rStyle w:val="Style4"/>
          <w:i w:val="0"/>
          <w:color w:val="auto"/>
          <w:lang w:eastAsia="zh-CN"/>
        </w:rPr>
        <w:t>s</w:t>
      </w:r>
      <w:bookmarkEnd w:id="67"/>
      <w:bookmarkEnd w:id="68"/>
    </w:p>
    <w:p w14:paraId="60D075F8" w14:textId="77777777" w:rsidR="00706E64" w:rsidRDefault="00000000">
      <w:pPr>
        <w:rPr>
          <w:kern w:val="2"/>
          <w:szCs w:val="18"/>
          <w:lang w:eastAsia="zh-CN" w:bidi="ar-KW"/>
        </w:rPr>
      </w:pPr>
      <w:r>
        <w:rPr>
          <w:rFonts w:hint="eastAsia"/>
          <w:kern w:val="2"/>
          <w:szCs w:val="18"/>
          <w:lang w:eastAsia="zh-CN" w:bidi="ar-KW"/>
        </w:rPr>
        <w:t>F</w:t>
      </w:r>
      <w:r>
        <w:rPr>
          <w:kern w:val="2"/>
          <w:szCs w:val="18"/>
          <w:lang w:eastAsia="zh-CN" w:bidi="ar-KW"/>
        </w:rPr>
        <w:t xml:space="preserve">ollowing aspects needs to be added or enhanced in </w:t>
      </w:r>
      <w:r>
        <w:rPr>
          <w:rFonts w:hint="eastAsia"/>
          <w:kern w:val="2"/>
          <w:szCs w:val="18"/>
          <w:lang w:eastAsia="zh-CN" w:bidi="ar-KW"/>
        </w:rPr>
        <w:t>m</w:t>
      </w:r>
      <w:r>
        <w:rPr>
          <w:rFonts w:eastAsia="DengXian"/>
          <w:lang w:bidi="ar"/>
        </w:rPr>
        <w:t>anagement workflows</w:t>
      </w:r>
      <w:r>
        <w:rPr>
          <w:rFonts w:eastAsia="DengXian" w:hint="eastAsia"/>
          <w:lang w:eastAsia="zh-CN" w:bidi="ar"/>
        </w:rPr>
        <w:t xml:space="preserve"> in 3GPP TS 32.130</w:t>
      </w:r>
      <w:r>
        <w:rPr>
          <w:rFonts w:eastAsia="DengXian"/>
          <w:lang w:eastAsia="zh-CN" w:bidi="ar"/>
        </w:rPr>
        <w:t xml:space="preserve"> </w:t>
      </w:r>
      <w:r>
        <w:rPr>
          <w:rFonts w:eastAsia="DengXian" w:hint="eastAsia"/>
          <w:lang w:eastAsia="zh-CN" w:bidi="ar"/>
        </w:rPr>
        <w:t>[4]</w:t>
      </w:r>
      <w:r>
        <w:rPr>
          <w:kern w:val="2"/>
          <w:szCs w:val="18"/>
          <w:lang w:eastAsia="zh-CN" w:bidi="ar-KW"/>
        </w:rPr>
        <w:t>:</w:t>
      </w:r>
    </w:p>
    <w:p w14:paraId="384A829C" w14:textId="77777777" w:rsidR="00706E64" w:rsidRDefault="00000000">
      <w:pPr>
        <w:pStyle w:val="ListBullet"/>
        <w:numPr>
          <w:ilvl w:val="0"/>
          <w:numId w:val="4"/>
        </w:numPr>
        <w:ind w:left="568" w:hanging="284"/>
        <w:rPr>
          <w:lang w:eastAsia="zh-CN" w:bidi="ar-KW"/>
        </w:rPr>
      </w:pPr>
      <w:r>
        <w:rPr>
          <w:rFonts w:hint="eastAsia"/>
          <w:lang w:eastAsia="zh-CN" w:bidi="ar-KW"/>
        </w:rPr>
        <w:t>Add descriptions to support for management of Indirect Network Sharing as follows:</w:t>
      </w:r>
    </w:p>
    <w:p w14:paraId="1D817A82" w14:textId="77777777" w:rsidR="00706E64" w:rsidRDefault="00000000">
      <w:pPr>
        <w:pStyle w:val="B2"/>
        <w:rPr>
          <w:lang w:eastAsia="zh-CN" w:bidi="ar-KW"/>
        </w:rPr>
      </w:pPr>
      <w:r>
        <w:rPr>
          <w:b/>
          <w:bCs/>
          <w:lang w:eastAsia="zh-CN" w:bidi="ar-KW"/>
        </w:rPr>
        <w:tab/>
        <w:t>REQ-NS_GEN-CON-2:</w:t>
      </w:r>
      <w:r>
        <w:rPr>
          <w:lang w:eastAsia="zh-CN" w:bidi="ar-KW"/>
        </w:rPr>
        <w:t xml:space="preserve"> The 3GPP management system of the MOP </w:t>
      </w:r>
      <w:r>
        <w:rPr>
          <w:rFonts w:hint="eastAsia"/>
          <w:lang w:val="en-US" w:eastAsia="zh-CN" w:bidi="ar-KW"/>
        </w:rPr>
        <w:t>should</w:t>
      </w:r>
      <w:r>
        <w:rPr>
          <w:lang w:eastAsia="zh-CN" w:bidi="ar-KW"/>
        </w:rPr>
        <w:t xml:space="preserve"> support a capability allowing its authorized consumer to manage S-RAN according to any of the following scenarios:</w:t>
      </w:r>
    </w:p>
    <w:p w14:paraId="0B458CEB" w14:textId="77777777" w:rsidR="00706E64" w:rsidRDefault="00000000">
      <w:pPr>
        <w:pStyle w:val="B3"/>
        <w:ind w:left="1276" w:hanging="425"/>
        <w:rPr>
          <w:lang w:eastAsia="zh-CN" w:bidi="ar-KW"/>
        </w:rPr>
      </w:pPr>
      <w:r>
        <w:rPr>
          <w:lang w:eastAsia="zh-CN" w:bidi="ar-KW"/>
        </w:rPr>
        <w:t>i)</w:t>
      </w:r>
      <w:r>
        <w:rPr>
          <w:lang w:eastAsia="zh-CN" w:bidi="ar-KW"/>
        </w:rPr>
        <w:tab/>
        <w:t>Multi-Operator Core Network.</w:t>
      </w:r>
    </w:p>
    <w:p w14:paraId="063BD5FC" w14:textId="77777777" w:rsidR="00706E64" w:rsidRDefault="00000000">
      <w:pPr>
        <w:pStyle w:val="B3"/>
        <w:ind w:left="1276" w:hanging="425"/>
        <w:rPr>
          <w:lang w:eastAsia="zh-CN" w:bidi="ar-KW"/>
        </w:rPr>
      </w:pPr>
      <w:r>
        <w:rPr>
          <w:lang w:eastAsia="zh-CN" w:bidi="ar-KW"/>
        </w:rPr>
        <w:t>ii)</w:t>
      </w:r>
      <w:r>
        <w:rPr>
          <w:lang w:eastAsia="zh-CN" w:bidi="ar-KW"/>
        </w:rPr>
        <w:tab/>
        <w:t>Gateway Core Network.</w:t>
      </w:r>
    </w:p>
    <w:p w14:paraId="408CEA61" w14:textId="77777777" w:rsidR="00706E64" w:rsidRDefault="00000000">
      <w:pPr>
        <w:pStyle w:val="B3"/>
        <w:ind w:left="1276" w:hanging="425"/>
        <w:rPr>
          <w:lang w:eastAsia="zh-CN" w:bidi="ar-KW"/>
        </w:rPr>
      </w:pPr>
      <w:r>
        <w:rPr>
          <w:rFonts w:hint="eastAsia"/>
          <w:lang w:eastAsia="zh-CN" w:bidi="ar-KW"/>
        </w:rPr>
        <w:t>iii</w:t>
      </w:r>
      <w:r>
        <w:rPr>
          <w:lang w:eastAsia="zh-CN" w:bidi="ar-KW"/>
        </w:rPr>
        <w:t>)</w:t>
      </w:r>
      <w:r>
        <w:rPr>
          <w:lang w:eastAsia="zh-CN" w:bidi="ar-KW"/>
        </w:rPr>
        <w:tab/>
      </w:r>
      <w:r>
        <w:rPr>
          <w:rFonts w:hint="eastAsia"/>
          <w:lang w:eastAsia="zh-CN" w:bidi="ar-KW"/>
        </w:rPr>
        <w:t>Indirect Network Sharing</w:t>
      </w:r>
      <w:r>
        <w:rPr>
          <w:lang w:eastAsia="zh-CN" w:bidi="ar-KW"/>
        </w:rPr>
        <w:t>.</w:t>
      </w:r>
    </w:p>
    <w:p w14:paraId="7908702A" w14:textId="77777777" w:rsidR="00706E64" w:rsidRDefault="00000000">
      <w:pPr>
        <w:pStyle w:val="ListBullet"/>
        <w:numPr>
          <w:ilvl w:val="0"/>
          <w:numId w:val="4"/>
        </w:numPr>
        <w:ind w:left="568" w:hanging="284"/>
        <w:rPr>
          <w:lang w:eastAsia="zh-CN" w:bidi="ar-KW"/>
        </w:rPr>
      </w:pPr>
      <w:r>
        <w:rPr>
          <w:rFonts w:hint="eastAsia"/>
          <w:lang w:eastAsia="zh-CN" w:bidi="ar-KW"/>
        </w:rPr>
        <w:t>Add the management architecture diagram for Indirect Network Sharing</w:t>
      </w:r>
      <w:r>
        <w:rPr>
          <w:lang w:eastAsia="zh-CN" w:bidi="ar-KW"/>
        </w:rPr>
        <w:t>.</w:t>
      </w:r>
    </w:p>
    <w:p w14:paraId="53C3EECC" w14:textId="77777777" w:rsidR="00706E64" w:rsidRDefault="00000000">
      <w:pPr>
        <w:pStyle w:val="Heading3"/>
        <w:rPr>
          <w:rStyle w:val="Style4"/>
          <w:i w:val="0"/>
          <w:color w:val="auto"/>
        </w:rPr>
      </w:pPr>
      <w:bookmarkStart w:id="69" w:name="_Toc177116734"/>
      <w:bookmarkStart w:id="70" w:name="_Toc177115495"/>
      <w:r>
        <w:rPr>
          <w:rStyle w:val="Style4"/>
          <w:i w:val="0"/>
          <w:color w:val="auto"/>
        </w:rPr>
        <w:lastRenderedPageBreak/>
        <w:t>5.</w:t>
      </w:r>
      <w:r>
        <w:rPr>
          <w:rStyle w:val="Style4"/>
          <w:rFonts w:hint="eastAsia"/>
          <w:i w:val="0"/>
          <w:color w:val="auto"/>
          <w:lang w:eastAsia="zh-CN"/>
        </w:rPr>
        <w:t>3</w:t>
      </w:r>
      <w:r>
        <w:rPr>
          <w:rStyle w:val="Style4"/>
          <w:i w:val="0"/>
          <w:color w:val="auto"/>
        </w:rPr>
        <w:t>.4</w:t>
      </w:r>
      <w:r>
        <w:rPr>
          <w:rStyle w:val="Style4"/>
          <w:i w:val="0"/>
          <w:color w:val="auto"/>
        </w:rPr>
        <w:tab/>
        <w:t>Evaluation of potential solutions</w:t>
      </w:r>
      <w:bookmarkEnd w:id="69"/>
      <w:bookmarkEnd w:id="70"/>
    </w:p>
    <w:p w14:paraId="1EACE58C" w14:textId="77777777" w:rsidR="00706E64" w:rsidRDefault="00000000">
      <w:pPr>
        <w:pStyle w:val="Heading2"/>
        <w:rPr>
          <w:kern w:val="2"/>
          <w:szCs w:val="18"/>
          <w:lang w:eastAsia="zh-CN" w:bidi="ar-KW"/>
        </w:rPr>
      </w:pPr>
      <w:r>
        <w:rPr>
          <w:rFonts w:ascii="Times New Roman" w:hAnsi="Times New Roman"/>
          <w:sz w:val="20"/>
          <w:lang w:eastAsia="zh-CN"/>
        </w:rPr>
        <w:t>Only one potential solution is identified, which is feasible.</w:t>
      </w:r>
      <w:bookmarkStart w:id="71" w:name="_Toc177115496"/>
      <w:bookmarkStart w:id="72" w:name="_Toc177116735"/>
    </w:p>
    <w:p w14:paraId="69EEF2BD" w14:textId="77777777" w:rsidR="00706E64" w:rsidRDefault="00000000">
      <w:pPr>
        <w:pStyle w:val="Heading2"/>
      </w:pPr>
      <w:r>
        <w:rPr>
          <w:rFonts w:hint="eastAsia"/>
          <w:lang w:eastAsia="zh-CN"/>
        </w:rPr>
        <w:t>5</w:t>
      </w:r>
      <w:r>
        <w:t>.</w:t>
      </w:r>
      <w:r>
        <w:rPr>
          <w:rFonts w:hint="eastAsia"/>
          <w:lang w:eastAsia="zh-CN"/>
        </w:rPr>
        <w:t>4</w:t>
      </w:r>
      <w:r>
        <w:tab/>
      </w:r>
      <w:r>
        <w:rPr>
          <w:rFonts w:hint="eastAsia"/>
          <w:lang w:eastAsia="zh-CN"/>
        </w:rPr>
        <w:t>Use Case</w:t>
      </w:r>
      <w:r>
        <w:t>#</w:t>
      </w:r>
      <w:r>
        <w:rPr>
          <w:rFonts w:hint="eastAsia"/>
          <w:lang w:eastAsia="zh-CN"/>
        </w:rPr>
        <w:t>4</w:t>
      </w:r>
      <w:r>
        <w:t xml:space="preserve">: </w:t>
      </w:r>
      <w:r>
        <w:rPr>
          <w:rFonts w:hint="eastAsia"/>
          <w:lang w:eastAsia="zh-CN"/>
        </w:rPr>
        <w:t xml:space="preserve">RAN </w:t>
      </w:r>
      <w:r>
        <w:rPr>
          <w:lang w:eastAsia="zh-CN"/>
        </w:rPr>
        <w:t>configuration management support for Indirect Network Sharing</w:t>
      </w:r>
      <w:bookmarkEnd w:id="71"/>
      <w:bookmarkEnd w:id="72"/>
    </w:p>
    <w:p w14:paraId="0EE3366C" w14:textId="77777777" w:rsidR="00706E64" w:rsidRDefault="00000000">
      <w:pPr>
        <w:pStyle w:val="Heading3"/>
        <w:rPr>
          <w:lang w:eastAsia="ko-KR"/>
        </w:rPr>
      </w:pPr>
      <w:bookmarkStart w:id="73" w:name="_Toc177115497"/>
      <w:bookmarkStart w:id="74" w:name="_Toc177116736"/>
      <w:r>
        <w:rPr>
          <w:rFonts w:hint="eastAsia"/>
          <w:lang w:eastAsia="zh-CN"/>
        </w:rPr>
        <w:t>5</w:t>
      </w:r>
      <w:r>
        <w:rPr>
          <w:lang w:eastAsia="ko-KR"/>
        </w:rPr>
        <w:t>.</w:t>
      </w:r>
      <w:r>
        <w:rPr>
          <w:rFonts w:hint="eastAsia"/>
          <w:lang w:eastAsia="zh-CN"/>
        </w:rPr>
        <w:t>4</w:t>
      </w:r>
      <w:r>
        <w:rPr>
          <w:lang w:eastAsia="ko-KR"/>
        </w:rPr>
        <w:t>.1</w:t>
      </w:r>
      <w:r>
        <w:rPr>
          <w:lang w:eastAsia="ko-KR"/>
        </w:rPr>
        <w:tab/>
        <w:t>Description</w:t>
      </w:r>
      <w:bookmarkEnd w:id="73"/>
      <w:bookmarkEnd w:id="74"/>
    </w:p>
    <w:p w14:paraId="3DAB8714" w14:textId="77777777" w:rsidR="00706E64" w:rsidRDefault="00000000">
      <w:pPr>
        <w:rPr>
          <w:lang w:eastAsia="zh-CN"/>
        </w:rPr>
      </w:pPr>
      <w:r>
        <w:rPr>
          <w:rFonts w:hint="eastAsia"/>
          <w:lang w:eastAsia="zh-CN"/>
        </w:rPr>
        <w:t>According to 3GPP TS 23.501</w:t>
      </w:r>
      <w:r>
        <w:rPr>
          <w:lang w:eastAsia="zh-CN"/>
        </w:rPr>
        <w:t xml:space="preserve"> </w:t>
      </w:r>
      <w:r>
        <w:rPr>
          <w:rFonts w:hint="eastAsia"/>
          <w:lang w:eastAsia="zh-CN"/>
        </w:rPr>
        <w:t>[</w:t>
      </w:r>
      <w:r>
        <w:rPr>
          <w:lang w:eastAsia="zh-CN"/>
        </w:rPr>
        <w:t>10</w:t>
      </w:r>
      <w:r>
        <w:rPr>
          <w:rFonts w:hint="eastAsia"/>
          <w:lang w:eastAsia="zh-CN"/>
        </w:rPr>
        <w:t>], Indirect Network Sharing is supported as follow:</w:t>
      </w:r>
    </w:p>
    <w:p w14:paraId="7869ECCB" w14:textId="77777777" w:rsidR="00706E64" w:rsidRDefault="00000000">
      <w:pPr>
        <w:pStyle w:val="B1"/>
        <w:rPr>
          <w:lang w:eastAsia="zh-CN"/>
        </w:rPr>
      </w:pPr>
      <w:r>
        <w:rPr>
          <w:lang w:eastAsia="zh-CN"/>
        </w:rPr>
        <w:tab/>
        <w:t>"</w:t>
      </w:r>
      <w:r>
        <w:rPr>
          <w:i/>
          <w:iCs/>
          <w:lang w:eastAsia="zh-CN"/>
        </w:rPr>
        <w:t>For Indirect Network Sharing, the shared RAN is broadcasting multiple PLMN IDs, including the PLMN ID which represents the hosting operator and the PLMN IDs which represent participating operators.</w:t>
      </w:r>
      <w:r>
        <w:t>".</w:t>
      </w:r>
    </w:p>
    <w:p w14:paraId="12AE227B" w14:textId="77777777" w:rsidR="00706E64" w:rsidRDefault="00000000">
      <w:pPr>
        <w:rPr>
          <w:rFonts w:eastAsia="DengXian"/>
          <w:color w:val="000000"/>
          <w:lang w:eastAsia="zh-CN"/>
        </w:rPr>
      </w:pPr>
      <w:r>
        <w:rPr>
          <w:rFonts w:eastAsia="DengXian" w:hint="eastAsia"/>
          <w:color w:val="000000"/>
          <w:lang w:eastAsia="zh-CN"/>
        </w:rPr>
        <w:t>To achieve the management of RAN sharing for Indirect Network Sharing, multiple PLMN IDs with same Cell identity broadcast and multiple Cell identity broadcast are supposed to be supported configuring.</w:t>
      </w:r>
    </w:p>
    <w:p w14:paraId="3D6D908A" w14:textId="77777777" w:rsidR="00706E64" w:rsidRDefault="00000000">
      <w:pPr>
        <w:pStyle w:val="Heading3"/>
        <w:rPr>
          <w:i/>
          <w:iCs/>
          <w:lang w:eastAsia="zh-CN"/>
        </w:rPr>
      </w:pPr>
      <w:bookmarkStart w:id="75" w:name="_Toc177116737"/>
      <w:bookmarkStart w:id="76" w:name="_Toc177115498"/>
      <w:r>
        <w:rPr>
          <w:rStyle w:val="Style4"/>
          <w:i w:val="0"/>
          <w:iCs w:val="0"/>
          <w:color w:val="auto"/>
        </w:rPr>
        <w:t>5.</w:t>
      </w:r>
      <w:r>
        <w:rPr>
          <w:rStyle w:val="Style4"/>
          <w:rFonts w:hint="eastAsia"/>
          <w:i w:val="0"/>
          <w:iCs w:val="0"/>
          <w:color w:val="auto"/>
          <w:lang w:eastAsia="zh-CN"/>
        </w:rPr>
        <w:t>4</w:t>
      </w:r>
      <w:r>
        <w:rPr>
          <w:rStyle w:val="Style4"/>
          <w:i w:val="0"/>
          <w:iCs w:val="0"/>
          <w:color w:val="auto"/>
        </w:rPr>
        <w:t>.2</w:t>
      </w:r>
      <w:r>
        <w:rPr>
          <w:rStyle w:val="Style4"/>
          <w:i w:val="0"/>
          <w:iCs w:val="0"/>
          <w:color w:val="auto"/>
        </w:rPr>
        <w:tab/>
      </w:r>
      <w:r>
        <w:rPr>
          <w:rStyle w:val="Style4"/>
          <w:rFonts w:hint="eastAsia"/>
          <w:i w:val="0"/>
          <w:iCs w:val="0"/>
          <w:color w:val="auto"/>
          <w:lang w:eastAsia="zh-CN"/>
        </w:rPr>
        <w:t>Potential</w:t>
      </w:r>
      <w:r>
        <w:rPr>
          <w:rStyle w:val="Style4"/>
          <w:i w:val="0"/>
          <w:iCs w:val="0"/>
          <w:color w:val="auto"/>
        </w:rPr>
        <w:t xml:space="preserve"> </w:t>
      </w:r>
      <w:r>
        <w:rPr>
          <w:rStyle w:val="Style4"/>
          <w:i w:val="0"/>
          <w:iCs w:val="0"/>
          <w:color w:val="auto"/>
          <w:lang w:eastAsia="zh-CN"/>
        </w:rPr>
        <w:t>requirements</w:t>
      </w:r>
      <w:bookmarkEnd w:id="75"/>
      <w:bookmarkEnd w:id="76"/>
    </w:p>
    <w:p w14:paraId="2F4EDF64" w14:textId="77777777" w:rsidR="00706E64" w:rsidRDefault="00000000">
      <w:pPr>
        <w:rPr>
          <w:lang w:eastAsia="zh-CN"/>
        </w:rPr>
      </w:pPr>
      <w:r>
        <w:rPr>
          <w:rFonts w:hint="eastAsia"/>
          <w:b/>
          <w:kern w:val="2"/>
          <w:szCs w:val="18"/>
          <w:lang w:eastAsia="zh-CN" w:bidi="ar-KW"/>
        </w:rPr>
        <w:t>REQ-NetShare-RAN-Cfg_Req-1</w:t>
      </w:r>
      <w:r>
        <w:rPr>
          <w:b/>
          <w:kern w:val="2"/>
          <w:szCs w:val="18"/>
          <w:lang w:eastAsia="zh-CN" w:bidi="ar-KW"/>
        </w:rPr>
        <w:t>:</w:t>
      </w:r>
      <w:r>
        <w:rPr>
          <w:kern w:val="2"/>
          <w:szCs w:val="18"/>
          <w:lang w:eastAsia="zh-CN" w:bidi="ar-KW"/>
        </w:rPr>
        <w:t xml:space="preserve"> </w:t>
      </w:r>
      <w:r>
        <w:rPr>
          <w:lang w:eastAsia="zh-CN"/>
        </w:rPr>
        <w:t xml:space="preserve">The 3GPP management system of the MOP </w:t>
      </w:r>
      <w:r>
        <w:rPr>
          <w:rFonts w:hint="eastAsia"/>
          <w:lang w:eastAsia="zh-CN"/>
        </w:rPr>
        <w:t>should</w:t>
      </w:r>
      <w:r>
        <w:rPr>
          <w:lang w:eastAsia="zh-CN"/>
        </w:rPr>
        <w:t xml:space="preserve"> have the capability to configure PLMNId individually for each POP.</w:t>
      </w:r>
    </w:p>
    <w:p w14:paraId="7FDCD052" w14:textId="77777777" w:rsidR="00706E64" w:rsidRDefault="00000000">
      <w:pPr>
        <w:rPr>
          <w:lang w:eastAsia="zh-CN"/>
        </w:rPr>
      </w:pPr>
      <w:r>
        <w:rPr>
          <w:rFonts w:hint="eastAsia"/>
          <w:b/>
          <w:kern w:val="2"/>
          <w:szCs w:val="18"/>
          <w:lang w:eastAsia="zh-CN" w:bidi="ar-KW"/>
        </w:rPr>
        <w:t>REQ-NetShare-RAN-Cfg_Req-2</w:t>
      </w:r>
      <w:r>
        <w:rPr>
          <w:b/>
          <w:kern w:val="2"/>
          <w:szCs w:val="18"/>
          <w:lang w:eastAsia="zh-CN" w:bidi="ar-KW"/>
        </w:rPr>
        <w:t>:</w:t>
      </w:r>
      <w:r>
        <w:rPr>
          <w:kern w:val="2"/>
          <w:szCs w:val="18"/>
          <w:lang w:eastAsia="zh-CN" w:bidi="ar-KW"/>
        </w:rPr>
        <w:t xml:space="preserve"> </w:t>
      </w:r>
      <w:r>
        <w:rPr>
          <w:lang w:eastAsia="zh-CN"/>
        </w:rPr>
        <w:t xml:space="preserve">The 3GPP management system of the MOP </w:t>
      </w:r>
      <w:r>
        <w:rPr>
          <w:rFonts w:hint="eastAsia"/>
          <w:lang w:eastAsia="zh-CN"/>
        </w:rPr>
        <w:t>should</w:t>
      </w:r>
      <w:r>
        <w:rPr>
          <w:lang w:eastAsia="zh-CN"/>
        </w:rPr>
        <w:t xml:space="preserve"> have the capability to configure PLMN-IdentityInfo (including PLMNId, NR Cell Identity, TAC) individually for each POP.</w:t>
      </w:r>
    </w:p>
    <w:p w14:paraId="5530E78D" w14:textId="77777777" w:rsidR="00706E64" w:rsidRDefault="00000000">
      <w:pPr>
        <w:pStyle w:val="Heading3"/>
        <w:rPr>
          <w:rStyle w:val="Style4"/>
          <w:i w:val="0"/>
          <w:iCs w:val="0"/>
          <w:color w:val="auto"/>
          <w:lang w:eastAsia="zh-CN"/>
        </w:rPr>
      </w:pPr>
      <w:bookmarkStart w:id="77" w:name="_Toc177116738"/>
      <w:bookmarkStart w:id="78" w:name="_Toc177115499"/>
      <w:r>
        <w:rPr>
          <w:rStyle w:val="Style4"/>
          <w:i w:val="0"/>
          <w:iCs w:val="0"/>
          <w:color w:val="auto"/>
        </w:rPr>
        <w:t>5.</w:t>
      </w:r>
      <w:r>
        <w:rPr>
          <w:rStyle w:val="Style4"/>
          <w:rFonts w:hint="eastAsia"/>
          <w:i w:val="0"/>
          <w:iCs w:val="0"/>
          <w:color w:val="auto"/>
          <w:lang w:eastAsia="zh-CN"/>
        </w:rPr>
        <w:t>4</w:t>
      </w:r>
      <w:r>
        <w:rPr>
          <w:rStyle w:val="Style4"/>
          <w:i w:val="0"/>
          <w:iCs w:val="0"/>
          <w:color w:val="auto"/>
        </w:rPr>
        <w:t>.</w:t>
      </w:r>
      <w:r>
        <w:rPr>
          <w:rStyle w:val="Style4"/>
          <w:rFonts w:hint="eastAsia"/>
          <w:i w:val="0"/>
          <w:iCs w:val="0"/>
          <w:color w:val="auto"/>
          <w:lang w:eastAsia="zh-CN"/>
        </w:rPr>
        <w:t>3</w:t>
      </w:r>
      <w:r>
        <w:rPr>
          <w:rStyle w:val="Style4"/>
          <w:i w:val="0"/>
          <w:iCs w:val="0"/>
          <w:color w:val="auto"/>
        </w:rPr>
        <w:tab/>
      </w:r>
      <w:r>
        <w:rPr>
          <w:rStyle w:val="Style4"/>
          <w:rFonts w:hint="eastAsia"/>
          <w:i w:val="0"/>
          <w:iCs w:val="0"/>
          <w:color w:val="auto"/>
          <w:lang w:eastAsia="zh-CN"/>
        </w:rPr>
        <w:t>Potential</w:t>
      </w:r>
      <w:r>
        <w:rPr>
          <w:rStyle w:val="Style4"/>
          <w:i w:val="0"/>
          <w:iCs w:val="0"/>
          <w:color w:val="auto"/>
        </w:rPr>
        <w:t xml:space="preserve"> </w:t>
      </w:r>
      <w:r>
        <w:rPr>
          <w:rStyle w:val="Style4"/>
          <w:rFonts w:hint="eastAsia"/>
          <w:i w:val="0"/>
          <w:iCs w:val="0"/>
          <w:color w:val="auto"/>
          <w:lang w:eastAsia="zh-CN"/>
        </w:rPr>
        <w:t>solution</w:t>
      </w:r>
      <w:r>
        <w:rPr>
          <w:rStyle w:val="Style4"/>
          <w:i w:val="0"/>
          <w:iCs w:val="0"/>
          <w:color w:val="auto"/>
          <w:lang w:eastAsia="zh-CN"/>
        </w:rPr>
        <w:t>s</w:t>
      </w:r>
      <w:bookmarkEnd w:id="77"/>
      <w:bookmarkEnd w:id="78"/>
    </w:p>
    <w:p w14:paraId="502FFF89" w14:textId="77777777" w:rsidR="00706E64" w:rsidRDefault="00000000">
      <w:pPr>
        <w:rPr>
          <w:lang w:eastAsia="zh-CN"/>
        </w:rPr>
      </w:pPr>
      <w:r>
        <w:rPr>
          <w:lang w:eastAsia="zh-CN"/>
        </w:rPr>
        <w:t xml:space="preserve">Following are the enhancements to support the requirements above based on existing </w:t>
      </w:r>
      <w:r>
        <w:rPr>
          <w:rFonts w:hint="eastAsia"/>
          <w:lang w:eastAsia="zh-CN"/>
        </w:rPr>
        <w:t>OperatorDU and NROperatorCellDU</w:t>
      </w:r>
      <w:r>
        <w:rPr>
          <w:lang w:eastAsia="zh-CN"/>
        </w:rPr>
        <w:t xml:space="preserve"> in 3GPP TS 28.</w:t>
      </w:r>
      <w:r>
        <w:rPr>
          <w:rFonts w:hint="eastAsia"/>
          <w:lang w:eastAsia="zh-CN"/>
        </w:rPr>
        <w:t>541</w:t>
      </w:r>
      <w:r>
        <w:rPr>
          <w:lang w:eastAsia="zh-CN"/>
        </w:rPr>
        <w:t xml:space="preserve"> [</w:t>
      </w:r>
      <w:r>
        <w:rPr>
          <w:rFonts w:hint="eastAsia"/>
          <w:lang w:eastAsia="zh-CN"/>
        </w:rPr>
        <w:t>8</w:t>
      </w:r>
      <w:r>
        <w:rPr>
          <w:lang w:eastAsia="zh-CN"/>
        </w:rPr>
        <w:t>].</w:t>
      </w:r>
    </w:p>
    <w:p w14:paraId="5C6B1983" w14:textId="77777777" w:rsidR="00706E64" w:rsidRDefault="00000000">
      <w:pPr>
        <w:rPr>
          <w:b/>
          <w:lang w:eastAsia="zh-CN"/>
        </w:rPr>
      </w:pPr>
      <w:r>
        <w:rPr>
          <w:rFonts w:hint="eastAsia"/>
          <w:b/>
          <w:lang w:eastAsia="zh-CN"/>
        </w:rPr>
        <w:t>E</w:t>
      </w:r>
      <w:r>
        <w:rPr>
          <w:b/>
          <w:lang w:eastAsia="zh-CN"/>
        </w:rPr>
        <w:t>nhancement Aspect:</w:t>
      </w:r>
    </w:p>
    <w:p w14:paraId="13BEA244" w14:textId="77777777" w:rsidR="00706E64" w:rsidRDefault="00000000">
      <w:pPr>
        <w:rPr>
          <w:lang w:eastAsia="zh-CN"/>
        </w:rPr>
      </w:pPr>
      <w:r>
        <w:rPr>
          <w:rFonts w:hint="eastAsia"/>
          <w:lang w:eastAsia="zh-CN"/>
        </w:rPr>
        <w:t>Update</w:t>
      </w:r>
      <w:r>
        <w:rPr>
          <w:kern w:val="2"/>
          <w:szCs w:val="18"/>
          <w:lang w:eastAsia="zh-CN" w:bidi="ar-KW"/>
        </w:rPr>
        <w:t xml:space="preserve"> </w:t>
      </w:r>
      <w:r>
        <w:rPr>
          <w:rFonts w:hint="eastAsia"/>
          <w:kern w:val="2"/>
          <w:szCs w:val="18"/>
          <w:lang w:eastAsia="zh-CN" w:bidi="ar-KW"/>
        </w:rPr>
        <w:t>OperatorDU and NROperatorCellDU</w:t>
      </w:r>
      <w:r>
        <w:rPr>
          <w:lang w:eastAsia="zh-CN"/>
        </w:rPr>
        <w:t xml:space="preserve"> </w:t>
      </w:r>
      <w:r>
        <w:rPr>
          <w:rFonts w:hint="eastAsia"/>
          <w:lang w:eastAsia="zh-CN"/>
        </w:rPr>
        <w:t xml:space="preserve">definitions </w:t>
      </w:r>
      <w:r>
        <w:rPr>
          <w:lang w:eastAsia="zh-CN"/>
        </w:rPr>
        <w:t>to</w:t>
      </w:r>
      <w:r>
        <w:rPr>
          <w:rFonts w:hint="eastAsia"/>
          <w:lang w:eastAsia="zh-CN"/>
        </w:rPr>
        <w:t xml:space="preserve"> describe</w:t>
      </w:r>
      <w:r>
        <w:rPr>
          <w:lang w:eastAsia="zh-CN"/>
        </w:rPr>
        <w:t xml:space="preserve"> </w:t>
      </w:r>
      <w:r>
        <w:rPr>
          <w:rFonts w:hint="eastAsia"/>
          <w:lang w:eastAsia="zh-CN"/>
        </w:rPr>
        <w:t xml:space="preserve"> Indirect Network Sharing scenario.</w:t>
      </w:r>
    </w:p>
    <w:p w14:paraId="1363BEDB" w14:textId="77777777" w:rsidR="00706E64" w:rsidRDefault="00000000">
      <w:pPr>
        <w:rPr>
          <w:kern w:val="2"/>
          <w:szCs w:val="18"/>
          <w:lang w:eastAsia="zh-CN" w:bidi="ar-KW"/>
        </w:rPr>
      </w:pPr>
      <w:r>
        <w:rPr>
          <w:rFonts w:hint="eastAsia"/>
          <w:kern w:val="2"/>
          <w:szCs w:val="18"/>
          <w:lang w:eastAsia="zh-CN" w:bidi="ar-KW"/>
        </w:rPr>
        <w:t>F</w:t>
      </w:r>
      <w:r>
        <w:rPr>
          <w:kern w:val="2"/>
          <w:szCs w:val="18"/>
          <w:lang w:eastAsia="zh-CN" w:bidi="ar-KW"/>
        </w:rPr>
        <w:t>ollowing aspects needs to be enhanced</w:t>
      </w:r>
      <w:r>
        <w:rPr>
          <w:rFonts w:eastAsia="DengXian" w:hint="eastAsia"/>
          <w:lang w:eastAsia="zh-CN" w:bidi="ar"/>
        </w:rPr>
        <w:t xml:space="preserve"> in 3GPP TS 32.130</w:t>
      </w:r>
      <w:r>
        <w:rPr>
          <w:rFonts w:eastAsia="DengXian"/>
          <w:lang w:eastAsia="zh-CN" w:bidi="ar"/>
        </w:rPr>
        <w:t xml:space="preserve"> </w:t>
      </w:r>
      <w:r>
        <w:rPr>
          <w:rFonts w:eastAsia="DengXian" w:hint="eastAsia"/>
          <w:lang w:eastAsia="zh-CN" w:bidi="ar"/>
        </w:rPr>
        <w:t>[4]</w:t>
      </w:r>
      <w:r>
        <w:rPr>
          <w:kern w:val="2"/>
          <w:szCs w:val="18"/>
          <w:lang w:eastAsia="zh-CN" w:bidi="ar-KW"/>
        </w:rPr>
        <w:t>:</w:t>
      </w:r>
    </w:p>
    <w:p w14:paraId="749D9B37" w14:textId="77777777" w:rsidR="00706E64" w:rsidRDefault="00000000">
      <w:pPr>
        <w:pStyle w:val="B1"/>
        <w:rPr>
          <w:lang w:eastAsia="zh-CN" w:bidi="ar-KW"/>
        </w:rPr>
      </w:pPr>
      <w:r>
        <w:rPr>
          <w:lang w:eastAsia="zh-CN" w:bidi="ar-KW"/>
        </w:rPr>
        <w:t>-</w:t>
      </w:r>
      <w:r>
        <w:rPr>
          <w:lang w:eastAsia="zh-CN" w:bidi="ar-KW"/>
        </w:rPr>
        <w:tab/>
        <w:t xml:space="preserve">Add descriptions of potential requirements on </w:t>
      </w:r>
      <w:r>
        <w:rPr>
          <w:rFonts w:hint="eastAsia"/>
          <w:lang w:eastAsia="zh-CN" w:bidi="ar-KW"/>
        </w:rPr>
        <w:t>RAN</w:t>
      </w:r>
      <w:r>
        <w:rPr>
          <w:lang w:eastAsia="zh-CN" w:bidi="ar-KW"/>
        </w:rPr>
        <w:t xml:space="preserve"> configurations for Indirect Network Sharing.</w:t>
      </w:r>
    </w:p>
    <w:p w14:paraId="5D588E01" w14:textId="77777777" w:rsidR="00706E64" w:rsidRDefault="00000000">
      <w:pPr>
        <w:pStyle w:val="B1"/>
        <w:rPr>
          <w:lang w:eastAsia="zh-CN" w:bidi="ar-KW"/>
        </w:rPr>
      </w:pPr>
      <w:r>
        <w:rPr>
          <w:rFonts w:hint="eastAsia"/>
          <w:lang w:eastAsia="zh-CN" w:bidi="ar-KW"/>
        </w:rPr>
        <w:t>-</w:t>
      </w:r>
      <w:r>
        <w:rPr>
          <w:lang w:eastAsia="zh-CN" w:bidi="ar-KW"/>
        </w:rPr>
        <w:tab/>
      </w:r>
      <w:r>
        <w:rPr>
          <w:rFonts w:hint="eastAsia"/>
          <w:lang w:eastAsia="zh-CN" w:bidi="ar-KW"/>
        </w:rPr>
        <w:t>A</w:t>
      </w:r>
      <w:r>
        <w:rPr>
          <w:lang w:eastAsia="zh-CN" w:bidi="ar-KW"/>
        </w:rPr>
        <w:t>dd a new workflow that describe</w:t>
      </w:r>
      <w:r>
        <w:rPr>
          <w:rFonts w:hint="eastAsia"/>
          <w:lang w:eastAsia="zh-CN" w:bidi="ar-KW"/>
        </w:rPr>
        <w:t>s</w:t>
      </w:r>
      <w:r>
        <w:rPr>
          <w:rFonts w:eastAsia="DengXian" w:hint="eastAsia"/>
          <w:lang w:eastAsia="zh-CN" w:bidi="ar"/>
        </w:rPr>
        <w:t xml:space="preserve"> MOP uses </w:t>
      </w:r>
      <w:r>
        <w:rPr>
          <w:rFonts w:hint="eastAsia"/>
          <w:lang w:eastAsia="zh-CN" w:bidi="ar-KW"/>
        </w:rPr>
        <w:t>OperatorDU and NROperatorCellDU</w:t>
      </w:r>
      <w:r>
        <w:rPr>
          <w:rFonts w:eastAsia="DengXian"/>
          <w:lang w:bidi="ar"/>
        </w:rPr>
        <w:t xml:space="preserve"> </w:t>
      </w:r>
      <w:r>
        <w:rPr>
          <w:rFonts w:eastAsia="DengXian" w:hint="eastAsia"/>
          <w:lang w:eastAsia="zh-CN" w:bidi="ar"/>
        </w:rPr>
        <w:t>to</w:t>
      </w:r>
      <w:r>
        <w:rPr>
          <w:rFonts w:eastAsia="DengXian"/>
          <w:lang w:bidi="ar"/>
        </w:rPr>
        <w:t xml:space="preserve"> support Indirect Network Sharing</w:t>
      </w:r>
      <w:r>
        <w:rPr>
          <w:rFonts w:eastAsia="DengXian" w:hint="eastAsia"/>
          <w:lang w:eastAsia="zh-CN" w:bidi="ar"/>
        </w:rPr>
        <w:t>.</w:t>
      </w:r>
    </w:p>
    <w:p w14:paraId="294CB47A" w14:textId="77777777" w:rsidR="00706E64" w:rsidRDefault="00000000">
      <w:pPr>
        <w:pStyle w:val="Heading3"/>
        <w:rPr>
          <w:rStyle w:val="Style4"/>
          <w:i w:val="0"/>
          <w:iCs w:val="0"/>
          <w:color w:val="auto"/>
        </w:rPr>
      </w:pPr>
      <w:bookmarkStart w:id="79" w:name="_Toc177115500"/>
      <w:bookmarkStart w:id="80" w:name="_Toc177116739"/>
      <w:r>
        <w:rPr>
          <w:rStyle w:val="Style4"/>
          <w:i w:val="0"/>
          <w:iCs w:val="0"/>
          <w:color w:val="auto"/>
        </w:rPr>
        <w:t>5.</w:t>
      </w:r>
      <w:r>
        <w:rPr>
          <w:rStyle w:val="Style4"/>
          <w:rFonts w:hint="eastAsia"/>
          <w:i w:val="0"/>
          <w:iCs w:val="0"/>
          <w:color w:val="auto"/>
          <w:lang w:eastAsia="zh-CN"/>
        </w:rPr>
        <w:t>4</w:t>
      </w:r>
      <w:r>
        <w:rPr>
          <w:rStyle w:val="Style4"/>
          <w:i w:val="0"/>
          <w:iCs w:val="0"/>
          <w:color w:val="auto"/>
        </w:rPr>
        <w:t>.4</w:t>
      </w:r>
      <w:r>
        <w:rPr>
          <w:rStyle w:val="Style4"/>
          <w:i w:val="0"/>
          <w:iCs w:val="0"/>
          <w:color w:val="auto"/>
        </w:rPr>
        <w:tab/>
        <w:t>Evaluation of potential solutions</w:t>
      </w:r>
      <w:bookmarkEnd w:id="79"/>
      <w:bookmarkEnd w:id="80"/>
    </w:p>
    <w:p w14:paraId="7EB46650" w14:textId="77777777" w:rsidR="00706E64" w:rsidRDefault="00000000">
      <w:pPr>
        <w:rPr>
          <w:lang w:eastAsia="zh-CN"/>
        </w:rPr>
      </w:pPr>
      <w:r>
        <w:rPr>
          <w:lang w:eastAsia="zh-CN"/>
        </w:rPr>
        <w:t>Only one potential solution is identified, which is feasible.</w:t>
      </w:r>
    </w:p>
    <w:p w14:paraId="69C5FB87" w14:textId="77777777" w:rsidR="00706E64" w:rsidRDefault="00000000">
      <w:pPr>
        <w:pStyle w:val="Heading2"/>
      </w:pPr>
      <w:bookmarkStart w:id="81" w:name="_Toc177116740"/>
      <w:bookmarkStart w:id="82" w:name="_Toc177115501"/>
      <w:r>
        <w:rPr>
          <w:rFonts w:hint="eastAsia"/>
          <w:lang w:eastAsia="zh-CN"/>
        </w:rPr>
        <w:t>5</w:t>
      </w:r>
      <w:r>
        <w:t>.</w:t>
      </w:r>
      <w:r>
        <w:rPr>
          <w:rFonts w:hint="eastAsia"/>
          <w:lang w:eastAsia="zh-CN"/>
        </w:rPr>
        <w:t>5</w:t>
      </w:r>
      <w:r>
        <w:tab/>
      </w:r>
      <w:r>
        <w:rPr>
          <w:rFonts w:hint="eastAsia"/>
          <w:lang w:eastAsia="zh-CN"/>
        </w:rPr>
        <w:t>Use Case</w:t>
      </w:r>
      <w:r>
        <w:t>#</w:t>
      </w:r>
      <w:r>
        <w:rPr>
          <w:rFonts w:hint="eastAsia"/>
          <w:lang w:eastAsia="zh-CN"/>
        </w:rPr>
        <w:t>5</w:t>
      </w:r>
      <w:r>
        <w:t xml:space="preserve">: </w:t>
      </w:r>
      <w:r>
        <w:rPr>
          <w:rFonts w:hint="eastAsia"/>
          <w:lang w:eastAsia="zh-CN"/>
        </w:rPr>
        <w:t xml:space="preserve">CN </w:t>
      </w:r>
      <w:r>
        <w:rPr>
          <w:lang w:eastAsia="zh-CN"/>
        </w:rPr>
        <w:t>configuration management support for Indirect Network Sharing</w:t>
      </w:r>
      <w:bookmarkEnd w:id="81"/>
      <w:bookmarkEnd w:id="82"/>
    </w:p>
    <w:p w14:paraId="6B4F5C9B" w14:textId="77777777" w:rsidR="00706E64" w:rsidRDefault="00000000">
      <w:pPr>
        <w:pStyle w:val="Heading3"/>
        <w:rPr>
          <w:lang w:eastAsia="ko-KR"/>
        </w:rPr>
      </w:pPr>
      <w:bookmarkStart w:id="83" w:name="_Toc177115502"/>
      <w:bookmarkStart w:id="84" w:name="_Toc177116741"/>
      <w:r>
        <w:rPr>
          <w:rFonts w:hint="eastAsia"/>
          <w:lang w:eastAsia="zh-CN"/>
        </w:rPr>
        <w:t>5</w:t>
      </w:r>
      <w:r>
        <w:rPr>
          <w:lang w:eastAsia="ko-KR"/>
        </w:rPr>
        <w:t>.</w:t>
      </w:r>
      <w:r>
        <w:rPr>
          <w:rFonts w:hint="eastAsia"/>
          <w:lang w:eastAsia="zh-CN"/>
        </w:rPr>
        <w:t>5</w:t>
      </w:r>
      <w:r>
        <w:rPr>
          <w:lang w:eastAsia="ko-KR"/>
        </w:rPr>
        <w:t>.1</w:t>
      </w:r>
      <w:r>
        <w:rPr>
          <w:lang w:eastAsia="ko-KR"/>
        </w:rPr>
        <w:tab/>
        <w:t>Description</w:t>
      </w:r>
      <w:bookmarkEnd w:id="83"/>
      <w:bookmarkEnd w:id="84"/>
    </w:p>
    <w:p w14:paraId="5EA09C18" w14:textId="77777777" w:rsidR="00706E64" w:rsidRDefault="00000000">
      <w:pPr>
        <w:rPr>
          <w:lang w:eastAsia="zh-CN"/>
        </w:rPr>
      </w:pPr>
      <w:r>
        <w:rPr>
          <w:rFonts w:hint="eastAsia"/>
          <w:lang w:eastAsia="zh-CN"/>
        </w:rPr>
        <w:t>According to 3GPP TS 23.501</w:t>
      </w:r>
      <w:r>
        <w:rPr>
          <w:lang w:eastAsia="zh-CN"/>
        </w:rPr>
        <w:t xml:space="preserve"> </w:t>
      </w:r>
      <w:r>
        <w:rPr>
          <w:rFonts w:hint="eastAsia"/>
          <w:lang w:eastAsia="zh-CN"/>
        </w:rPr>
        <w:t>[</w:t>
      </w:r>
      <w:r>
        <w:rPr>
          <w:lang w:eastAsia="zh-CN"/>
        </w:rPr>
        <w:t>10</w:t>
      </w:r>
      <w:r>
        <w:rPr>
          <w:rFonts w:hint="eastAsia"/>
          <w:lang w:eastAsia="zh-CN"/>
        </w:rPr>
        <w:t>], Indirect Network Sharing is supported as follow:</w:t>
      </w:r>
    </w:p>
    <w:p w14:paraId="5291333D" w14:textId="77777777" w:rsidR="00706E64" w:rsidRDefault="00000000">
      <w:pPr>
        <w:pStyle w:val="B1"/>
        <w:rPr>
          <w:lang w:eastAsia="zh-CN"/>
        </w:rPr>
      </w:pPr>
      <w:r>
        <w:rPr>
          <w:lang w:eastAsia="zh-CN"/>
        </w:rPr>
        <w:tab/>
        <w:t>"</w:t>
      </w:r>
      <w:r>
        <w:rPr>
          <w:i/>
          <w:iCs/>
        </w:rPr>
        <w:t>The communication between the shared RAN and the core network of the participating operator is routed through the core network of the hosting operator that connects to the shared RAN.</w:t>
      </w:r>
      <w:r>
        <w:t>".</w:t>
      </w:r>
    </w:p>
    <w:p w14:paraId="276781EE" w14:textId="77777777" w:rsidR="00706E64" w:rsidRDefault="00000000">
      <w:pPr>
        <w:rPr>
          <w:rFonts w:eastAsia="DengXian"/>
          <w:lang w:eastAsia="zh-CN"/>
        </w:rPr>
      </w:pPr>
      <w:r>
        <w:rPr>
          <w:rFonts w:eastAsia="DengXian" w:hint="eastAsia"/>
          <w:lang w:eastAsia="zh-CN"/>
        </w:rPr>
        <w:t xml:space="preserve">To achieve the management of Indirect Network Sharing, first communication between </w:t>
      </w:r>
      <w:r>
        <w:t xml:space="preserve">the shared RAN and the core network of </w:t>
      </w:r>
      <w:r>
        <w:rPr>
          <w:rFonts w:hint="eastAsia"/>
          <w:lang w:eastAsia="zh-CN"/>
        </w:rPr>
        <w:t>each POP is supposed to support configuring</w:t>
      </w:r>
      <w:r>
        <w:rPr>
          <w:rFonts w:eastAsia="DengXian" w:hint="eastAsia"/>
          <w:lang w:eastAsia="zh-CN"/>
        </w:rPr>
        <w:t>, which means that the MOP should support configuring communication routing to POPs and POP should support configuring being routed from the MOP. Second, AMF of the MOP should allow to configure PLMN ID for each POP, and each POP should allow to configure the inter-plmn discovery.</w:t>
      </w:r>
    </w:p>
    <w:p w14:paraId="48F047F9" w14:textId="77777777" w:rsidR="00706E64" w:rsidRDefault="00000000">
      <w:pPr>
        <w:pStyle w:val="Heading3"/>
        <w:rPr>
          <w:i/>
          <w:iCs/>
          <w:lang w:eastAsia="zh-CN"/>
        </w:rPr>
      </w:pPr>
      <w:bookmarkStart w:id="85" w:name="_Toc177116742"/>
      <w:bookmarkStart w:id="86" w:name="_Toc177115503"/>
      <w:r>
        <w:rPr>
          <w:rStyle w:val="Style4"/>
          <w:i w:val="0"/>
          <w:iCs w:val="0"/>
          <w:color w:val="auto"/>
        </w:rPr>
        <w:lastRenderedPageBreak/>
        <w:t>5.</w:t>
      </w:r>
      <w:r>
        <w:rPr>
          <w:rStyle w:val="Style4"/>
          <w:rFonts w:hint="eastAsia"/>
          <w:i w:val="0"/>
          <w:iCs w:val="0"/>
          <w:color w:val="auto"/>
          <w:lang w:eastAsia="zh-CN"/>
        </w:rPr>
        <w:t>5</w:t>
      </w:r>
      <w:r>
        <w:rPr>
          <w:rStyle w:val="Style4"/>
          <w:i w:val="0"/>
          <w:iCs w:val="0"/>
          <w:color w:val="auto"/>
        </w:rPr>
        <w:t>.2</w:t>
      </w:r>
      <w:r>
        <w:rPr>
          <w:rStyle w:val="Style4"/>
          <w:i w:val="0"/>
          <w:iCs w:val="0"/>
          <w:color w:val="auto"/>
        </w:rPr>
        <w:tab/>
      </w:r>
      <w:r>
        <w:rPr>
          <w:rStyle w:val="Style4"/>
          <w:rFonts w:hint="eastAsia"/>
          <w:i w:val="0"/>
          <w:iCs w:val="0"/>
          <w:color w:val="auto"/>
          <w:lang w:eastAsia="zh-CN"/>
        </w:rPr>
        <w:t>Potential</w:t>
      </w:r>
      <w:r>
        <w:rPr>
          <w:rStyle w:val="Style4"/>
          <w:i w:val="0"/>
          <w:iCs w:val="0"/>
          <w:color w:val="auto"/>
        </w:rPr>
        <w:t xml:space="preserve"> </w:t>
      </w:r>
      <w:r>
        <w:rPr>
          <w:rStyle w:val="Style4"/>
          <w:i w:val="0"/>
          <w:iCs w:val="0"/>
          <w:color w:val="auto"/>
          <w:lang w:eastAsia="zh-CN"/>
        </w:rPr>
        <w:t>requirements</w:t>
      </w:r>
      <w:bookmarkEnd w:id="85"/>
      <w:bookmarkEnd w:id="86"/>
    </w:p>
    <w:p w14:paraId="4506045B" w14:textId="77777777" w:rsidR="00706E64" w:rsidRDefault="00000000">
      <w:pPr>
        <w:rPr>
          <w:lang w:eastAsia="zh-CN"/>
        </w:rPr>
      </w:pPr>
      <w:r>
        <w:rPr>
          <w:rFonts w:hint="eastAsia"/>
          <w:b/>
          <w:kern w:val="2"/>
          <w:szCs w:val="18"/>
          <w:lang w:eastAsia="zh-CN" w:bidi="ar-KW"/>
        </w:rPr>
        <w:t>REQ-NetShare-CN-Cfg_Req-1</w:t>
      </w:r>
      <w:r>
        <w:rPr>
          <w:b/>
          <w:kern w:val="2"/>
          <w:szCs w:val="18"/>
          <w:lang w:eastAsia="zh-CN" w:bidi="ar-KW"/>
        </w:rPr>
        <w:t>:</w:t>
      </w:r>
      <w:r>
        <w:rPr>
          <w:kern w:val="2"/>
          <w:szCs w:val="18"/>
          <w:lang w:eastAsia="zh-CN" w:bidi="ar-KW"/>
        </w:rPr>
        <w:t xml:space="preserve"> </w:t>
      </w:r>
      <w:r>
        <w:rPr>
          <w:lang w:eastAsia="zh-CN"/>
        </w:rPr>
        <w:t xml:space="preserve">The 3GPP management system of the MOP </w:t>
      </w:r>
      <w:r>
        <w:rPr>
          <w:rFonts w:hint="eastAsia"/>
          <w:lang w:eastAsia="zh-CN"/>
        </w:rPr>
        <w:t>should</w:t>
      </w:r>
      <w:r>
        <w:rPr>
          <w:lang w:eastAsia="zh-CN"/>
        </w:rPr>
        <w:t xml:space="preserve"> have the capability to configure </w:t>
      </w:r>
      <w:r>
        <w:rPr>
          <w:rFonts w:hint="eastAsia"/>
          <w:lang w:eastAsia="zh-CN"/>
        </w:rPr>
        <w:t xml:space="preserve">communication to </w:t>
      </w:r>
      <w:r>
        <w:rPr>
          <w:lang w:eastAsia="zh-CN"/>
        </w:rPr>
        <w:t>route through the core network for each POP.</w:t>
      </w:r>
    </w:p>
    <w:p w14:paraId="12E1FC4A" w14:textId="77777777" w:rsidR="00706E64" w:rsidRDefault="00000000">
      <w:pPr>
        <w:rPr>
          <w:lang w:eastAsia="zh-CN"/>
        </w:rPr>
      </w:pPr>
      <w:r>
        <w:rPr>
          <w:rFonts w:hint="eastAsia"/>
          <w:b/>
          <w:kern w:val="2"/>
          <w:szCs w:val="18"/>
          <w:lang w:eastAsia="zh-CN" w:bidi="ar-KW"/>
        </w:rPr>
        <w:t>REQ-NetShare-CN-Cfg_Req-2</w:t>
      </w:r>
      <w:r>
        <w:rPr>
          <w:b/>
          <w:kern w:val="2"/>
          <w:szCs w:val="18"/>
          <w:lang w:eastAsia="zh-CN" w:bidi="ar-KW"/>
        </w:rPr>
        <w:t>:</w:t>
      </w:r>
      <w:r>
        <w:rPr>
          <w:kern w:val="2"/>
          <w:szCs w:val="18"/>
          <w:lang w:eastAsia="zh-CN" w:bidi="ar-KW"/>
        </w:rPr>
        <w:t xml:space="preserve"> </w:t>
      </w:r>
      <w:r>
        <w:rPr>
          <w:lang w:eastAsia="zh-CN"/>
        </w:rPr>
        <w:t xml:space="preserve">The 3GPP management system of </w:t>
      </w:r>
      <w:r>
        <w:rPr>
          <w:rFonts w:hint="eastAsia"/>
          <w:lang w:eastAsia="zh-CN"/>
        </w:rPr>
        <w:t>each</w:t>
      </w:r>
      <w:r>
        <w:rPr>
          <w:lang w:eastAsia="zh-CN"/>
        </w:rPr>
        <w:t xml:space="preserve"> </w:t>
      </w:r>
      <w:r>
        <w:rPr>
          <w:rFonts w:hint="eastAsia"/>
          <w:lang w:eastAsia="zh-CN"/>
        </w:rPr>
        <w:t>P</w:t>
      </w:r>
      <w:r>
        <w:rPr>
          <w:lang w:eastAsia="zh-CN"/>
        </w:rPr>
        <w:t xml:space="preserve">OP </w:t>
      </w:r>
      <w:r>
        <w:rPr>
          <w:rFonts w:hint="eastAsia"/>
          <w:lang w:eastAsia="zh-CN"/>
        </w:rPr>
        <w:t>should</w:t>
      </w:r>
      <w:r>
        <w:rPr>
          <w:lang w:eastAsia="zh-CN"/>
        </w:rPr>
        <w:t xml:space="preserve"> have the capability to configure </w:t>
      </w:r>
      <w:r>
        <w:rPr>
          <w:rFonts w:hint="eastAsia"/>
          <w:lang w:eastAsia="zh-CN"/>
        </w:rPr>
        <w:t xml:space="preserve">communication to </w:t>
      </w:r>
      <w:r>
        <w:rPr>
          <w:lang w:eastAsia="zh-CN"/>
        </w:rPr>
        <w:t xml:space="preserve">route through the core network for </w:t>
      </w:r>
      <w:r>
        <w:rPr>
          <w:rFonts w:hint="eastAsia"/>
          <w:lang w:eastAsia="zh-CN"/>
        </w:rPr>
        <w:t>the M</w:t>
      </w:r>
      <w:r>
        <w:rPr>
          <w:lang w:eastAsia="zh-CN"/>
        </w:rPr>
        <w:t>OP.</w:t>
      </w:r>
    </w:p>
    <w:p w14:paraId="02986593" w14:textId="77777777" w:rsidR="00706E64" w:rsidRDefault="00000000">
      <w:pPr>
        <w:rPr>
          <w:lang w:eastAsia="zh-CN"/>
        </w:rPr>
      </w:pPr>
      <w:r>
        <w:rPr>
          <w:rFonts w:hint="eastAsia"/>
          <w:b/>
          <w:kern w:val="2"/>
          <w:szCs w:val="18"/>
          <w:lang w:eastAsia="zh-CN" w:bidi="ar-KW"/>
        </w:rPr>
        <w:t>REQ-NetShare-CN-Cfg_Req-3</w:t>
      </w:r>
      <w:r>
        <w:rPr>
          <w:b/>
          <w:kern w:val="2"/>
          <w:szCs w:val="18"/>
          <w:lang w:eastAsia="zh-CN" w:bidi="ar-KW"/>
        </w:rPr>
        <w:t>:</w:t>
      </w:r>
      <w:r>
        <w:rPr>
          <w:kern w:val="2"/>
          <w:szCs w:val="18"/>
          <w:lang w:eastAsia="zh-CN" w:bidi="ar-KW"/>
        </w:rPr>
        <w:t xml:space="preserve"> </w:t>
      </w:r>
      <w:r>
        <w:rPr>
          <w:lang w:eastAsia="zh-CN"/>
        </w:rPr>
        <w:t>The 3GPP management system of the MOP sh</w:t>
      </w:r>
      <w:r>
        <w:rPr>
          <w:rFonts w:hint="eastAsia"/>
          <w:lang w:eastAsia="zh-CN"/>
        </w:rPr>
        <w:t>ould</w:t>
      </w:r>
      <w:r>
        <w:rPr>
          <w:lang w:eastAsia="zh-CN"/>
        </w:rPr>
        <w:t xml:space="preserve"> have the capability to configure PLMN</w:t>
      </w:r>
      <w:r>
        <w:rPr>
          <w:rFonts w:hint="eastAsia"/>
          <w:lang w:eastAsia="zh-CN"/>
        </w:rPr>
        <w:t>ID of serving AMF</w:t>
      </w:r>
      <w:r>
        <w:rPr>
          <w:lang w:eastAsia="zh-CN"/>
        </w:rPr>
        <w:t xml:space="preserve"> individually for each POP.</w:t>
      </w:r>
    </w:p>
    <w:p w14:paraId="2B7D5ED8" w14:textId="77777777" w:rsidR="00706E64" w:rsidRDefault="00000000">
      <w:pPr>
        <w:pStyle w:val="Heading3"/>
        <w:rPr>
          <w:rStyle w:val="Style4"/>
          <w:i w:val="0"/>
          <w:iCs w:val="0"/>
          <w:color w:val="auto"/>
          <w:lang w:eastAsia="zh-CN"/>
        </w:rPr>
      </w:pPr>
      <w:bookmarkStart w:id="87" w:name="_Toc177115504"/>
      <w:bookmarkStart w:id="88" w:name="_Toc177116743"/>
      <w:r>
        <w:rPr>
          <w:rStyle w:val="Style4"/>
          <w:i w:val="0"/>
          <w:iCs w:val="0"/>
          <w:color w:val="auto"/>
        </w:rPr>
        <w:t>5.</w:t>
      </w:r>
      <w:r>
        <w:rPr>
          <w:rStyle w:val="Style4"/>
          <w:rFonts w:hint="eastAsia"/>
          <w:i w:val="0"/>
          <w:iCs w:val="0"/>
          <w:color w:val="auto"/>
          <w:lang w:eastAsia="zh-CN"/>
        </w:rPr>
        <w:t>5</w:t>
      </w:r>
      <w:r>
        <w:rPr>
          <w:rStyle w:val="Style4"/>
          <w:i w:val="0"/>
          <w:iCs w:val="0"/>
          <w:color w:val="auto"/>
        </w:rPr>
        <w:t>.</w:t>
      </w:r>
      <w:r>
        <w:rPr>
          <w:rStyle w:val="Style4"/>
          <w:rFonts w:hint="eastAsia"/>
          <w:i w:val="0"/>
          <w:iCs w:val="0"/>
          <w:color w:val="auto"/>
          <w:lang w:eastAsia="zh-CN"/>
        </w:rPr>
        <w:t>3</w:t>
      </w:r>
      <w:r>
        <w:rPr>
          <w:rStyle w:val="Style4"/>
          <w:i w:val="0"/>
          <w:iCs w:val="0"/>
          <w:color w:val="auto"/>
        </w:rPr>
        <w:tab/>
      </w:r>
      <w:r>
        <w:rPr>
          <w:rStyle w:val="Style4"/>
          <w:rFonts w:hint="eastAsia"/>
          <w:i w:val="0"/>
          <w:iCs w:val="0"/>
          <w:color w:val="auto"/>
          <w:lang w:eastAsia="zh-CN"/>
        </w:rPr>
        <w:t>Potential</w:t>
      </w:r>
      <w:r>
        <w:rPr>
          <w:rStyle w:val="Style4"/>
          <w:i w:val="0"/>
          <w:iCs w:val="0"/>
          <w:color w:val="auto"/>
        </w:rPr>
        <w:t xml:space="preserve"> </w:t>
      </w:r>
      <w:r>
        <w:rPr>
          <w:rStyle w:val="Style4"/>
          <w:rFonts w:hint="eastAsia"/>
          <w:i w:val="0"/>
          <w:iCs w:val="0"/>
          <w:color w:val="auto"/>
          <w:lang w:eastAsia="zh-CN"/>
        </w:rPr>
        <w:t>solution</w:t>
      </w:r>
      <w:r>
        <w:rPr>
          <w:rStyle w:val="Style4"/>
          <w:i w:val="0"/>
          <w:iCs w:val="0"/>
          <w:color w:val="auto"/>
          <w:lang w:eastAsia="zh-CN"/>
        </w:rPr>
        <w:t>s</w:t>
      </w:r>
      <w:bookmarkEnd w:id="87"/>
      <w:bookmarkEnd w:id="88"/>
    </w:p>
    <w:p w14:paraId="03AC3EEB" w14:textId="77777777" w:rsidR="00706E64" w:rsidRDefault="00000000">
      <w:pPr>
        <w:rPr>
          <w:kern w:val="2"/>
          <w:szCs w:val="18"/>
          <w:lang w:eastAsia="zh-CN" w:bidi="ar-KW"/>
        </w:rPr>
      </w:pPr>
      <w:r>
        <w:rPr>
          <w:rFonts w:hint="eastAsia"/>
          <w:kern w:val="2"/>
          <w:szCs w:val="18"/>
          <w:lang w:eastAsia="zh-CN" w:bidi="ar-KW"/>
        </w:rPr>
        <w:t>F</w:t>
      </w:r>
      <w:r>
        <w:rPr>
          <w:kern w:val="2"/>
          <w:szCs w:val="18"/>
          <w:lang w:eastAsia="zh-CN" w:bidi="ar-KW"/>
        </w:rPr>
        <w:t xml:space="preserve">ollowing aspects needs to be added or enhanced </w:t>
      </w:r>
      <w:r>
        <w:rPr>
          <w:rFonts w:eastAsia="DengXian" w:hint="eastAsia"/>
          <w:lang w:eastAsia="zh-CN" w:bidi="ar"/>
        </w:rPr>
        <w:t>in 3GPP TS 32.130</w:t>
      </w:r>
      <w:r>
        <w:rPr>
          <w:rFonts w:eastAsia="DengXian"/>
          <w:lang w:eastAsia="zh-CN" w:bidi="ar"/>
        </w:rPr>
        <w:t xml:space="preserve"> </w:t>
      </w:r>
      <w:r>
        <w:rPr>
          <w:rFonts w:eastAsia="DengXian" w:hint="eastAsia"/>
          <w:lang w:eastAsia="zh-CN" w:bidi="ar"/>
        </w:rPr>
        <w:t>[4]</w:t>
      </w:r>
      <w:r>
        <w:rPr>
          <w:kern w:val="2"/>
          <w:szCs w:val="18"/>
          <w:lang w:eastAsia="zh-CN" w:bidi="ar-KW"/>
        </w:rPr>
        <w:t>:</w:t>
      </w:r>
    </w:p>
    <w:p w14:paraId="01F67B91" w14:textId="77777777" w:rsidR="00706E64" w:rsidRDefault="00000000">
      <w:pPr>
        <w:pStyle w:val="B1"/>
        <w:rPr>
          <w:lang w:eastAsia="zh-CN" w:bidi="ar-KW"/>
        </w:rPr>
      </w:pPr>
      <w:r>
        <w:rPr>
          <w:rFonts w:hint="eastAsia"/>
          <w:lang w:eastAsia="zh-CN" w:bidi="ar-KW"/>
        </w:rPr>
        <w:t>-</w:t>
      </w:r>
      <w:r>
        <w:rPr>
          <w:lang w:eastAsia="zh-CN" w:bidi="ar-KW"/>
        </w:rPr>
        <w:tab/>
      </w:r>
      <w:r>
        <w:rPr>
          <w:rFonts w:hint="eastAsia"/>
          <w:lang w:eastAsia="zh-CN" w:bidi="ar-KW"/>
        </w:rPr>
        <w:t xml:space="preserve">Add descriptions of potential </w:t>
      </w:r>
      <w:r>
        <w:rPr>
          <w:lang w:eastAsia="zh-CN" w:bidi="ar-KW"/>
        </w:rPr>
        <w:t>requirements</w:t>
      </w:r>
      <w:r>
        <w:rPr>
          <w:rFonts w:hint="eastAsia"/>
          <w:lang w:eastAsia="zh-CN" w:bidi="ar-KW"/>
        </w:rPr>
        <w:t xml:space="preserve"> on CN configurations for Indirect Network Sharing.</w:t>
      </w:r>
    </w:p>
    <w:p w14:paraId="67EF1402" w14:textId="77777777" w:rsidR="00706E64" w:rsidRDefault="00000000">
      <w:pPr>
        <w:pStyle w:val="B1"/>
        <w:rPr>
          <w:lang w:eastAsia="zh-CN" w:bidi="ar-KW"/>
        </w:rPr>
      </w:pPr>
      <w:r>
        <w:rPr>
          <w:rFonts w:hint="eastAsia"/>
          <w:lang w:eastAsia="zh-CN" w:bidi="ar-KW"/>
        </w:rPr>
        <w:t>-</w:t>
      </w:r>
      <w:r>
        <w:rPr>
          <w:lang w:eastAsia="zh-CN" w:bidi="ar-KW"/>
        </w:rPr>
        <w:tab/>
      </w:r>
      <w:r>
        <w:rPr>
          <w:rFonts w:hint="eastAsia"/>
          <w:lang w:eastAsia="zh-CN" w:bidi="ar-KW"/>
        </w:rPr>
        <w:t>A</w:t>
      </w:r>
      <w:r>
        <w:rPr>
          <w:lang w:eastAsia="zh-CN" w:bidi="ar-KW"/>
        </w:rPr>
        <w:t xml:space="preserve">dd a new workflow </w:t>
      </w:r>
      <w:r>
        <w:rPr>
          <w:rFonts w:hint="eastAsia"/>
          <w:lang w:eastAsia="zh-CN" w:bidi="ar-KW"/>
        </w:rPr>
        <w:t>as follows:</w:t>
      </w:r>
    </w:p>
    <w:p w14:paraId="59DF829E" w14:textId="77777777" w:rsidR="00706E64" w:rsidRDefault="00000000">
      <w:pPr>
        <w:pStyle w:val="B1"/>
        <w:ind w:firstLine="0"/>
        <w:rPr>
          <w:lang w:eastAsia="zh-CN" w:bidi="ar-KW"/>
        </w:rPr>
      </w:pPr>
      <w:r>
        <w:rPr>
          <w:lang w:eastAsia="zh-CN" w:bidi="ar-KW"/>
        </w:rPr>
        <w:t xml:space="preserve">This clause describes the workflows for the management of the </w:t>
      </w:r>
      <w:r>
        <w:rPr>
          <w:rFonts w:hint="eastAsia"/>
          <w:lang w:eastAsia="zh-CN" w:bidi="ar-KW"/>
        </w:rPr>
        <w:t>Core Networks</w:t>
      </w:r>
      <w:r>
        <w:rPr>
          <w:lang w:eastAsia="zh-CN" w:bidi="ar-KW"/>
        </w:rPr>
        <w:t xml:space="preserve"> in </w:t>
      </w:r>
      <w:r>
        <w:rPr>
          <w:rFonts w:hint="eastAsia"/>
          <w:lang w:eastAsia="zh-CN" w:bidi="ar-KW"/>
        </w:rPr>
        <w:t>Indirect</w:t>
      </w:r>
      <w:r>
        <w:rPr>
          <w:lang w:eastAsia="zh-CN" w:bidi="ar-KW"/>
        </w:rPr>
        <w:t xml:space="preserve"> network sharing scenario.</w:t>
      </w:r>
    </w:p>
    <w:p w14:paraId="6EA2DBD6" w14:textId="77777777" w:rsidR="00706E64" w:rsidRDefault="00000000">
      <w:pPr>
        <w:pStyle w:val="B1"/>
        <w:ind w:firstLine="0"/>
        <w:rPr>
          <w:lang w:eastAsia="zh-CN" w:bidi="ar-KW"/>
        </w:rPr>
      </w:pPr>
      <w:r>
        <w:rPr>
          <w:lang w:eastAsia="zh-CN" w:bidi="ar-KW"/>
        </w:rPr>
        <w:t xml:space="preserve">In this workflow, the </w:t>
      </w:r>
      <w:r>
        <w:rPr>
          <w:rFonts w:hint="eastAsia"/>
          <w:lang w:eastAsia="zh-CN" w:bidi="ar-KW"/>
        </w:rPr>
        <w:t>core</w:t>
      </w:r>
      <w:r>
        <w:rPr>
          <w:lang w:eastAsia="zh-CN" w:bidi="ar-KW"/>
        </w:rPr>
        <w:t xml:space="preserve"> network </w:t>
      </w:r>
      <w:r>
        <w:rPr>
          <w:rFonts w:hint="eastAsia"/>
          <w:lang w:eastAsia="zh-CN" w:bidi="ar-KW"/>
        </w:rPr>
        <w:t>of MOP</w:t>
      </w:r>
      <w:r>
        <w:rPr>
          <w:lang w:eastAsia="zh-CN" w:bidi="ar-KW"/>
        </w:rPr>
        <w:t xml:space="preserve"> (identified by PLMN#1)</w:t>
      </w:r>
      <w:r>
        <w:rPr>
          <w:rFonts w:hint="eastAsia"/>
          <w:lang w:eastAsia="zh-CN" w:bidi="ar-KW"/>
        </w:rPr>
        <w:t xml:space="preserve"> has connection to the core network of POP(</w:t>
      </w:r>
      <w:r>
        <w:rPr>
          <w:lang w:eastAsia="zh-CN" w:bidi="ar-KW"/>
        </w:rPr>
        <w:t>POP B identified by PLMN#2</w:t>
      </w:r>
      <w:r>
        <w:rPr>
          <w:rFonts w:hint="eastAsia"/>
          <w:lang w:eastAsia="zh-CN" w:bidi="ar-KW"/>
        </w:rPr>
        <w:t>)</w:t>
      </w:r>
      <w:r>
        <w:rPr>
          <w:lang w:eastAsia="zh-CN" w:bidi="ar-KW"/>
        </w:rPr>
        <w:t xml:space="preserve">. </w:t>
      </w:r>
      <w:r>
        <w:rPr>
          <w:rFonts w:hint="eastAsia"/>
          <w:lang w:eastAsia="zh-CN" w:bidi="ar-KW"/>
        </w:rPr>
        <w:t>The MnS consumer belong to their own operators</w:t>
      </w:r>
      <w:r>
        <w:rPr>
          <w:lang w:eastAsia="zh-CN" w:bidi="ar-KW"/>
        </w:rPr>
        <w:t>.</w:t>
      </w:r>
    </w:p>
    <w:p w14:paraId="78D884EB" w14:textId="77777777" w:rsidR="00706E64" w:rsidRDefault="00000000">
      <w:pPr>
        <w:pStyle w:val="B1"/>
        <w:ind w:firstLine="0"/>
        <w:rPr>
          <w:lang w:eastAsia="zh-CN" w:bidi="ar-KW"/>
        </w:rPr>
      </w:pPr>
      <w:r>
        <w:rPr>
          <w:rFonts w:hint="eastAsia"/>
          <w:lang w:eastAsia="zh-CN" w:bidi="ar-KW"/>
        </w:rPr>
        <w:t xml:space="preserve">The MnS of  MOP requests MnS producer to configure </w:t>
      </w:r>
      <w:r>
        <w:rPr>
          <w:lang w:eastAsia="zh-CN" w:bidi="ar-KW"/>
        </w:rPr>
        <w:t>"PLMNInfoList" and "interPlmnFQDN" of AMFFunction</w:t>
      </w:r>
      <w:r>
        <w:rPr>
          <w:rFonts w:hint="eastAsia"/>
          <w:lang w:eastAsia="zh-CN" w:bidi="ar-KW"/>
        </w:rPr>
        <w:t xml:space="preserve">. The MnS of POP </w:t>
      </w:r>
      <w:r>
        <w:rPr>
          <w:lang w:eastAsia="zh-CN" w:bidi="ar-KW"/>
        </w:rPr>
        <w:t>requests MnS producer to configure "interPlmnFQDN" of AMFFunction</w:t>
      </w:r>
      <w:r>
        <w:rPr>
          <w:rFonts w:hint="eastAsia"/>
          <w:lang w:eastAsia="zh-CN" w:bidi="ar-KW"/>
        </w:rPr>
        <w:t>.</w:t>
      </w:r>
    </w:p>
    <w:p w14:paraId="25702608" w14:textId="77777777" w:rsidR="00706E64" w:rsidRDefault="00000000">
      <w:pPr>
        <w:pStyle w:val="Heading3"/>
        <w:rPr>
          <w:rStyle w:val="Style4"/>
          <w:i w:val="0"/>
          <w:iCs w:val="0"/>
          <w:color w:val="auto"/>
        </w:rPr>
      </w:pPr>
      <w:bookmarkStart w:id="89" w:name="_Toc177115505"/>
      <w:bookmarkStart w:id="90" w:name="_Toc177116744"/>
      <w:r>
        <w:rPr>
          <w:rStyle w:val="Style4"/>
          <w:i w:val="0"/>
          <w:iCs w:val="0"/>
          <w:color w:val="auto"/>
        </w:rPr>
        <w:t>5.</w:t>
      </w:r>
      <w:r>
        <w:rPr>
          <w:rStyle w:val="Style4"/>
          <w:rFonts w:hint="eastAsia"/>
          <w:i w:val="0"/>
          <w:iCs w:val="0"/>
          <w:color w:val="auto"/>
          <w:lang w:eastAsia="zh-CN"/>
        </w:rPr>
        <w:t>5</w:t>
      </w:r>
      <w:r>
        <w:rPr>
          <w:rStyle w:val="Style4"/>
          <w:i w:val="0"/>
          <w:iCs w:val="0"/>
          <w:color w:val="auto"/>
        </w:rPr>
        <w:t>.4</w:t>
      </w:r>
      <w:r>
        <w:rPr>
          <w:rStyle w:val="Style4"/>
          <w:i w:val="0"/>
          <w:iCs w:val="0"/>
          <w:color w:val="auto"/>
        </w:rPr>
        <w:tab/>
        <w:t>Evaluation of potential solutions</w:t>
      </w:r>
      <w:bookmarkEnd w:id="89"/>
      <w:bookmarkEnd w:id="90"/>
    </w:p>
    <w:p w14:paraId="5A6FC1B8" w14:textId="77777777" w:rsidR="00706E64" w:rsidRDefault="00000000">
      <w:pPr>
        <w:rPr>
          <w:kern w:val="2"/>
          <w:szCs w:val="18"/>
          <w:lang w:eastAsia="zh-CN" w:bidi="ar-KW"/>
        </w:rPr>
      </w:pPr>
      <w:r>
        <w:rPr>
          <w:kern w:val="2"/>
          <w:szCs w:val="18"/>
          <w:lang w:eastAsia="zh-CN" w:bidi="ar-KW"/>
        </w:rPr>
        <w:t>Only one potential solution is identified, which is feasible.</w:t>
      </w:r>
    </w:p>
    <w:p w14:paraId="0C678E42" w14:textId="77777777" w:rsidR="00706E64" w:rsidRDefault="00000000">
      <w:pPr>
        <w:pStyle w:val="Heading2"/>
      </w:pPr>
      <w:bookmarkStart w:id="91" w:name="_Toc177115506"/>
      <w:bookmarkStart w:id="92" w:name="_Toc177116745"/>
      <w:r>
        <w:rPr>
          <w:rFonts w:hint="eastAsia"/>
          <w:lang w:eastAsia="zh-CN"/>
        </w:rPr>
        <w:t>5</w:t>
      </w:r>
      <w:r>
        <w:t>.</w:t>
      </w:r>
      <w:r>
        <w:rPr>
          <w:rFonts w:hint="eastAsia"/>
          <w:lang w:eastAsia="zh-CN"/>
        </w:rPr>
        <w:t>6</w:t>
      </w:r>
      <w:r>
        <w:tab/>
      </w:r>
      <w:r>
        <w:rPr>
          <w:rFonts w:hint="eastAsia"/>
          <w:lang w:eastAsia="zh-CN"/>
        </w:rPr>
        <w:t>Use Case</w:t>
      </w:r>
      <w:r>
        <w:t>#</w:t>
      </w:r>
      <w:r>
        <w:rPr>
          <w:rFonts w:hint="eastAsia"/>
          <w:lang w:eastAsia="zh-CN"/>
        </w:rPr>
        <w:t>6</w:t>
      </w:r>
      <w:r>
        <w:t xml:space="preserve">: </w:t>
      </w:r>
      <w:r>
        <w:rPr>
          <w:lang w:eastAsia="zh-CN"/>
        </w:rPr>
        <w:t>performance management support for Indirect Network Sharing</w:t>
      </w:r>
      <w:bookmarkEnd w:id="91"/>
      <w:bookmarkEnd w:id="92"/>
    </w:p>
    <w:p w14:paraId="7BC9285B" w14:textId="77777777" w:rsidR="00706E64" w:rsidRDefault="00000000">
      <w:pPr>
        <w:pStyle w:val="Heading3"/>
        <w:rPr>
          <w:lang w:eastAsia="ko-KR"/>
        </w:rPr>
      </w:pPr>
      <w:bookmarkStart w:id="93" w:name="_Toc177116746"/>
      <w:bookmarkStart w:id="94" w:name="_Toc177115507"/>
      <w:r>
        <w:rPr>
          <w:rFonts w:hint="eastAsia"/>
          <w:lang w:eastAsia="zh-CN"/>
        </w:rPr>
        <w:t>5</w:t>
      </w:r>
      <w:r>
        <w:rPr>
          <w:lang w:eastAsia="ko-KR"/>
        </w:rPr>
        <w:t>.</w:t>
      </w:r>
      <w:r>
        <w:rPr>
          <w:rFonts w:hint="eastAsia"/>
          <w:lang w:eastAsia="zh-CN"/>
        </w:rPr>
        <w:t>6</w:t>
      </w:r>
      <w:r>
        <w:rPr>
          <w:lang w:eastAsia="ko-KR"/>
        </w:rPr>
        <w:t>.1</w:t>
      </w:r>
      <w:r>
        <w:rPr>
          <w:lang w:eastAsia="ko-KR"/>
        </w:rPr>
        <w:tab/>
        <w:t>Description</w:t>
      </w:r>
      <w:bookmarkEnd w:id="93"/>
      <w:bookmarkEnd w:id="94"/>
    </w:p>
    <w:p w14:paraId="6F1E159B" w14:textId="77777777" w:rsidR="00706E64" w:rsidRDefault="00000000">
      <w:pPr>
        <w:rPr>
          <w:lang w:eastAsia="zh-CN"/>
        </w:rPr>
      </w:pPr>
      <w:r>
        <w:rPr>
          <w:rFonts w:hint="eastAsia"/>
          <w:lang w:eastAsia="zh-CN"/>
        </w:rPr>
        <w:t>According to 3GPP TS 22.261</w:t>
      </w:r>
      <w:r>
        <w:rPr>
          <w:lang w:eastAsia="zh-CN"/>
        </w:rPr>
        <w:t xml:space="preserve"> </w:t>
      </w:r>
      <w:r>
        <w:rPr>
          <w:rFonts w:hint="eastAsia"/>
          <w:lang w:eastAsia="zh-CN"/>
        </w:rPr>
        <w:t>[</w:t>
      </w:r>
      <w:r>
        <w:rPr>
          <w:lang w:eastAsia="zh-CN"/>
        </w:rPr>
        <w:t>2</w:t>
      </w:r>
      <w:r>
        <w:rPr>
          <w:rFonts w:hint="eastAsia"/>
          <w:lang w:eastAsia="zh-CN"/>
        </w:rPr>
        <w:t>], Indirect Network Sharing is defined as follow:</w:t>
      </w:r>
    </w:p>
    <w:p w14:paraId="702FC089" w14:textId="77777777" w:rsidR="00706E64" w:rsidRDefault="00000000">
      <w:pPr>
        <w:pStyle w:val="B1"/>
        <w:rPr>
          <w:lang w:eastAsia="zh-CN"/>
        </w:rPr>
      </w:pPr>
      <w:r>
        <w:rPr>
          <w:lang w:eastAsia="zh-CN"/>
        </w:rPr>
        <w:tab/>
        <w:t>"</w:t>
      </w:r>
      <w:r>
        <w:rPr>
          <w:i/>
          <w:iCs/>
          <w:lang w:eastAsia="zh-CN"/>
        </w:rPr>
        <w:t>a type of NG-RAN Sharing in which the communication between the Shared NG-RAN and the Participating Operator's core network is routed through the Hosting NG-RAN Operator's core network.</w:t>
      </w:r>
      <w:r>
        <w:t>"</w:t>
      </w:r>
      <w:r>
        <w:rPr>
          <w:rFonts w:hint="eastAsia"/>
          <w:lang w:eastAsia="zh-CN"/>
        </w:rPr>
        <w:t>.</w:t>
      </w:r>
    </w:p>
    <w:p w14:paraId="72FA30E4" w14:textId="77777777" w:rsidR="00706E64" w:rsidRDefault="00000000">
      <w:pPr>
        <w:keepNext/>
        <w:keepLines/>
        <w:rPr>
          <w:lang w:eastAsia="zh-CN"/>
        </w:rPr>
      </w:pPr>
      <w:r>
        <w:rPr>
          <w:rFonts w:hint="eastAsia"/>
          <w:lang w:eastAsia="zh-CN"/>
        </w:rPr>
        <w:t>According to 3GPP TS 23.501</w:t>
      </w:r>
      <w:r>
        <w:rPr>
          <w:lang w:eastAsia="zh-CN"/>
        </w:rPr>
        <w:t xml:space="preserve"> </w:t>
      </w:r>
      <w:r>
        <w:rPr>
          <w:rFonts w:hint="eastAsia"/>
          <w:lang w:eastAsia="zh-CN"/>
        </w:rPr>
        <w:t>[</w:t>
      </w:r>
      <w:r>
        <w:rPr>
          <w:lang w:eastAsia="zh-CN"/>
        </w:rPr>
        <w:t>10</w:t>
      </w:r>
      <w:r>
        <w:rPr>
          <w:rFonts w:hint="eastAsia"/>
          <w:lang w:eastAsia="zh-CN"/>
        </w:rPr>
        <w:t>], Indirect Network Sharing is supported as follow:</w:t>
      </w:r>
    </w:p>
    <w:p w14:paraId="0332950A" w14:textId="77777777" w:rsidR="00706E64" w:rsidRDefault="00000000">
      <w:pPr>
        <w:pStyle w:val="B1"/>
        <w:rPr>
          <w:lang w:eastAsia="zh-CN"/>
        </w:rPr>
      </w:pPr>
      <w:r>
        <w:rPr>
          <w:lang w:eastAsia="zh-CN"/>
        </w:rPr>
        <w:tab/>
        <w:t>"</w:t>
      </w:r>
      <w:r>
        <w:rPr>
          <w:i/>
          <w:iCs/>
          <w:lang w:eastAsia="zh-CN"/>
        </w:rPr>
        <w:t>The communication between the shared RAN and the core network of the participating operator is routed through the core network of the hosting operator that connects to the shared RAN.</w:t>
      </w:r>
      <w:r>
        <w:t>"</w:t>
      </w:r>
      <w:r>
        <w:rPr>
          <w:rFonts w:hint="eastAsia"/>
          <w:lang w:eastAsia="zh-CN"/>
        </w:rPr>
        <w:t>.</w:t>
      </w:r>
    </w:p>
    <w:p w14:paraId="468C5E00" w14:textId="77777777" w:rsidR="00706E64" w:rsidRDefault="00000000">
      <w:pPr>
        <w:rPr>
          <w:rFonts w:eastAsia="DengXian"/>
          <w:color w:val="000000"/>
          <w:lang w:eastAsia="zh-CN"/>
        </w:rPr>
      </w:pPr>
      <w:r>
        <w:rPr>
          <w:rFonts w:eastAsia="DengXian" w:hint="eastAsia"/>
          <w:color w:val="000000"/>
          <w:lang w:eastAsia="zh-CN"/>
        </w:rPr>
        <w:t>Therefore, performance measurement of Indirect Network Sharing includes RAN and CN parts and both parts require the performance measurement in the PLMN granularity.</w:t>
      </w:r>
    </w:p>
    <w:p w14:paraId="11FEF6C7" w14:textId="77777777" w:rsidR="00706E64" w:rsidRDefault="00000000">
      <w:pPr>
        <w:pStyle w:val="Heading3"/>
        <w:rPr>
          <w:i/>
          <w:iCs/>
          <w:lang w:eastAsia="zh-CN"/>
        </w:rPr>
      </w:pPr>
      <w:bookmarkStart w:id="95" w:name="_Toc177116747"/>
      <w:bookmarkStart w:id="96" w:name="_Toc177115508"/>
      <w:r>
        <w:rPr>
          <w:rStyle w:val="Style4"/>
          <w:i w:val="0"/>
          <w:iCs w:val="0"/>
          <w:color w:val="auto"/>
        </w:rPr>
        <w:t>5.</w:t>
      </w:r>
      <w:r>
        <w:rPr>
          <w:rStyle w:val="Style4"/>
          <w:rFonts w:hint="eastAsia"/>
          <w:i w:val="0"/>
          <w:iCs w:val="0"/>
          <w:color w:val="auto"/>
          <w:lang w:eastAsia="zh-CN"/>
        </w:rPr>
        <w:t>6</w:t>
      </w:r>
      <w:r>
        <w:rPr>
          <w:rStyle w:val="Style4"/>
          <w:i w:val="0"/>
          <w:iCs w:val="0"/>
          <w:color w:val="auto"/>
        </w:rPr>
        <w:t>.2</w:t>
      </w:r>
      <w:r>
        <w:rPr>
          <w:rStyle w:val="Style4"/>
          <w:i w:val="0"/>
          <w:iCs w:val="0"/>
          <w:color w:val="auto"/>
        </w:rPr>
        <w:tab/>
      </w:r>
      <w:r>
        <w:rPr>
          <w:rStyle w:val="Style4"/>
          <w:rFonts w:hint="eastAsia"/>
          <w:i w:val="0"/>
          <w:iCs w:val="0"/>
          <w:color w:val="auto"/>
          <w:lang w:eastAsia="zh-CN"/>
        </w:rPr>
        <w:t>Potential</w:t>
      </w:r>
      <w:r>
        <w:rPr>
          <w:rStyle w:val="Style4"/>
          <w:i w:val="0"/>
          <w:iCs w:val="0"/>
          <w:color w:val="auto"/>
        </w:rPr>
        <w:t xml:space="preserve"> </w:t>
      </w:r>
      <w:r>
        <w:rPr>
          <w:rStyle w:val="Style4"/>
          <w:i w:val="0"/>
          <w:iCs w:val="0"/>
          <w:color w:val="auto"/>
          <w:lang w:eastAsia="zh-CN"/>
        </w:rPr>
        <w:t>requirements</w:t>
      </w:r>
      <w:bookmarkEnd w:id="95"/>
      <w:bookmarkEnd w:id="96"/>
    </w:p>
    <w:p w14:paraId="7D4DF36D" w14:textId="77777777" w:rsidR="00706E64" w:rsidRDefault="00000000">
      <w:pPr>
        <w:rPr>
          <w:lang w:eastAsia="zh-CN"/>
        </w:rPr>
      </w:pPr>
      <w:r>
        <w:rPr>
          <w:b/>
          <w:kern w:val="2"/>
          <w:szCs w:val="18"/>
          <w:lang w:eastAsia="zh-CN" w:bidi="ar-KW"/>
        </w:rPr>
        <w:t>REQ-NetShare-RAN-</w:t>
      </w:r>
      <w:r>
        <w:rPr>
          <w:rFonts w:hint="eastAsia"/>
          <w:b/>
          <w:kern w:val="2"/>
          <w:szCs w:val="18"/>
          <w:lang w:eastAsia="zh-CN" w:bidi="ar-KW"/>
        </w:rPr>
        <w:t>Perf</w:t>
      </w:r>
      <w:r>
        <w:rPr>
          <w:b/>
          <w:kern w:val="2"/>
          <w:szCs w:val="18"/>
          <w:lang w:eastAsia="zh-CN" w:bidi="ar-KW"/>
        </w:rPr>
        <w:t>_Req-1:</w:t>
      </w:r>
      <w:r>
        <w:rPr>
          <w:kern w:val="2"/>
          <w:szCs w:val="18"/>
          <w:lang w:eastAsia="zh-CN" w:bidi="ar-KW"/>
        </w:rPr>
        <w:t xml:space="preserve"> </w:t>
      </w:r>
      <w:r>
        <w:rPr>
          <w:lang w:eastAsia="zh-CN"/>
        </w:rPr>
        <w:t xml:space="preserve">The 3GPP management system of the MOP </w:t>
      </w:r>
      <w:r>
        <w:rPr>
          <w:rFonts w:hint="eastAsia"/>
          <w:lang w:eastAsia="zh-CN"/>
        </w:rPr>
        <w:t>should</w:t>
      </w:r>
      <w:r>
        <w:rPr>
          <w:lang w:eastAsia="zh-CN"/>
        </w:rPr>
        <w:t xml:space="preserve"> have the capability to collect and report some measurements </w:t>
      </w:r>
      <w:r>
        <w:rPr>
          <w:rFonts w:hint="eastAsia"/>
          <w:lang w:eastAsia="zh-CN"/>
        </w:rPr>
        <w:t>from RAN</w:t>
      </w:r>
      <w:r>
        <w:rPr>
          <w:lang w:eastAsia="zh-CN"/>
        </w:rPr>
        <w:t xml:space="preserve"> in PLMN granularity for each POP.</w:t>
      </w:r>
    </w:p>
    <w:p w14:paraId="32809336" w14:textId="77777777" w:rsidR="00706E64" w:rsidRDefault="00000000">
      <w:pPr>
        <w:rPr>
          <w:lang w:eastAsia="zh-CN"/>
        </w:rPr>
      </w:pPr>
      <w:r>
        <w:rPr>
          <w:b/>
          <w:kern w:val="2"/>
          <w:szCs w:val="18"/>
          <w:lang w:eastAsia="zh-CN" w:bidi="ar-KW"/>
        </w:rPr>
        <w:t>REQ-NetShare-</w:t>
      </w:r>
      <w:r>
        <w:rPr>
          <w:rFonts w:hint="eastAsia"/>
          <w:b/>
          <w:kern w:val="2"/>
          <w:szCs w:val="18"/>
          <w:lang w:eastAsia="zh-CN" w:bidi="ar-KW"/>
        </w:rPr>
        <w:t>CN</w:t>
      </w:r>
      <w:r>
        <w:rPr>
          <w:b/>
          <w:kern w:val="2"/>
          <w:szCs w:val="18"/>
          <w:lang w:eastAsia="zh-CN" w:bidi="ar-KW"/>
        </w:rPr>
        <w:t>-</w:t>
      </w:r>
      <w:r>
        <w:rPr>
          <w:rFonts w:hint="eastAsia"/>
          <w:b/>
          <w:kern w:val="2"/>
          <w:szCs w:val="18"/>
          <w:lang w:eastAsia="zh-CN" w:bidi="ar-KW"/>
        </w:rPr>
        <w:t>Perf</w:t>
      </w:r>
      <w:r>
        <w:rPr>
          <w:b/>
          <w:kern w:val="2"/>
          <w:szCs w:val="18"/>
          <w:lang w:eastAsia="zh-CN" w:bidi="ar-KW"/>
        </w:rPr>
        <w:t>_Req-</w:t>
      </w:r>
      <w:r>
        <w:rPr>
          <w:rFonts w:hint="eastAsia"/>
          <w:b/>
          <w:kern w:val="2"/>
          <w:szCs w:val="18"/>
          <w:lang w:eastAsia="zh-CN" w:bidi="ar-KW"/>
        </w:rPr>
        <w:t>2</w:t>
      </w:r>
      <w:r>
        <w:rPr>
          <w:b/>
          <w:kern w:val="2"/>
          <w:szCs w:val="18"/>
          <w:lang w:eastAsia="zh-CN" w:bidi="ar-KW"/>
        </w:rPr>
        <w:t>:</w:t>
      </w:r>
      <w:r>
        <w:rPr>
          <w:kern w:val="2"/>
          <w:szCs w:val="18"/>
          <w:lang w:eastAsia="zh-CN" w:bidi="ar-KW"/>
        </w:rPr>
        <w:t xml:space="preserve"> </w:t>
      </w:r>
      <w:r>
        <w:rPr>
          <w:lang w:eastAsia="zh-CN"/>
        </w:rPr>
        <w:t xml:space="preserve">The 3GPP management system of the MOP </w:t>
      </w:r>
      <w:r>
        <w:rPr>
          <w:rFonts w:hint="eastAsia"/>
          <w:lang w:eastAsia="zh-CN"/>
        </w:rPr>
        <w:t>should</w:t>
      </w:r>
      <w:r>
        <w:rPr>
          <w:lang w:eastAsia="zh-CN"/>
        </w:rPr>
        <w:t xml:space="preserve"> have the capability to collect and report some measurements </w:t>
      </w:r>
      <w:r>
        <w:rPr>
          <w:rFonts w:hint="eastAsia"/>
          <w:lang w:eastAsia="zh-CN"/>
        </w:rPr>
        <w:t>from NFs of CN</w:t>
      </w:r>
      <w:r>
        <w:rPr>
          <w:lang w:eastAsia="zh-CN"/>
        </w:rPr>
        <w:t xml:space="preserve"> in PLMN granularity for each POP.</w:t>
      </w:r>
    </w:p>
    <w:p w14:paraId="099C46C7" w14:textId="77777777" w:rsidR="00706E64" w:rsidRDefault="00000000">
      <w:pPr>
        <w:pStyle w:val="Heading3"/>
        <w:rPr>
          <w:rStyle w:val="Style4"/>
          <w:i w:val="0"/>
          <w:iCs w:val="0"/>
          <w:color w:val="auto"/>
          <w:lang w:eastAsia="zh-CN"/>
        </w:rPr>
      </w:pPr>
      <w:bookmarkStart w:id="97" w:name="_Toc177116748"/>
      <w:bookmarkStart w:id="98" w:name="_Toc177115509"/>
      <w:r>
        <w:rPr>
          <w:rStyle w:val="Style4"/>
          <w:i w:val="0"/>
          <w:iCs w:val="0"/>
          <w:color w:val="auto"/>
        </w:rPr>
        <w:t>5.</w:t>
      </w:r>
      <w:r>
        <w:rPr>
          <w:rStyle w:val="Style4"/>
          <w:rFonts w:hint="eastAsia"/>
          <w:i w:val="0"/>
          <w:iCs w:val="0"/>
          <w:color w:val="auto"/>
          <w:lang w:eastAsia="zh-CN"/>
        </w:rPr>
        <w:t>6</w:t>
      </w:r>
      <w:r>
        <w:rPr>
          <w:rStyle w:val="Style4"/>
          <w:i w:val="0"/>
          <w:iCs w:val="0"/>
          <w:color w:val="auto"/>
        </w:rPr>
        <w:t>.</w:t>
      </w:r>
      <w:r>
        <w:rPr>
          <w:rStyle w:val="Style4"/>
          <w:rFonts w:hint="eastAsia"/>
          <w:i w:val="0"/>
          <w:iCs w:val="0"/>
          <w:color w:val="auto"/>
          <w:lang w:eastAsia="zh-CN"/>
        </w:rPr>
        <w:t>3</w:t>
      </w:r>
      <w:r>
        <w:rPr>
          <w:rStyle w:val="Style4"/>
          <w:i w:val="0"/>
          <w:iCs w:val="0"/>
          <w:color w:val="auto"/>
        </w:rPr>
        <w:tab/>
      </w:r>
      <w:r>
        <w:rPr>
          <w:rStyle w:val="Style4"/>
          <w:rFonts w:hint="eastAsia"/>
          <w:i w:val="0"/>
          <w:iCs w:val="0"/>
          <w:color w:val="auto"/>
          <w:lang w:eastAsia="zh-CN"/>
        </w:rPr>
        <w:t>Potential</w:t>
      </w:r>
      <w:r>
        <w:rPr>
          <w:rStyle w:val="Style4"/>
          <w:i w:val="0"/>
          <w:iCs w:val="0"/>
          <w:color w:val="auto"/>
        </w:rPr>
        <w:t xml:space="preserve"> </w:t>
      </w:r>
      <w:r>
        <w:rPr>
          <w:rStyle w:val="Style4"/>
          <w:rFonts w:hint="eastAsia"/>
          <w:i w:val="0"/>
          <w:iCs w:val="0"/>
          <w:color w:val="auto"/>
          <w:lang w:eastAsia="zh-CN"/>
        </w:rPr>
        <w:t>solution</w:t>
      </w:r>
      <w:r>
        <w:rPr>
          <w:rStyle w:val="Style4"/>
          <w:i w:val="0"/>
          <w:iCs w:val="0"/>
          <w:color w:val="auto"/>
          <w:lang w:eastAsia="zh-CN"/>
        </w:rPr>
        <w:t>s</w:t>
      </w:r>
      <w:bookmarkEnd w:id="97"/>
      <w:bookmarkEnd w:id="98"/>
    </w:p>
    <w:p w14:paraId="4B53F0B2" w14:textId="77777777" w:rsidR="00706E64" w:rsidRDefault="00000000">
      <w:pPr>
        <w:rPr>
          <w:lang w:eastAsia="zh-CN"/>
        </w:rPr>
      </w:pPr>
      <w:r>
        <w:rPr>
          <w:lang w:eastAsia="zh-CN"/>
        </w:rPr>
        <w:t>Following are the enhancements to support the requirements above in 3GPP TS 28.</w:t>
      </w:r>
      <w:r>
        <w:rPr>
          <w:rFonts w:hint="eastAsia"/>
          <w:lang w:eastAsia="zh-CN"/>
        </w:rPr>
        <w:t>552</w:t>
      </w:r>
      <w:r>
        <w:rPr>
          <w:lang w:eastAsia="zh-CN"/>
        </w:rPr>
        <w:t xml:space="preserve"> [</w:t>
      </w:r>
      <w:r>
        <w:rPr>
          <w:rFonts w:hint="eastAsia"/>
          <w:lang w:eastAsia="zh-CN"/>
        </w:rPr>
        <w:t>9</w:t>
      </w:r>
      <w:r>
        <w:rPr>
          <w:lang w:eastAsia="zh-CN"/>
        </w:rPr>
        <w:t>].</w:t>
      </w:r>
    </w:p>
    <w:p w14:paraId="6E45C38A" w14:textId="77777777" w:rsidR="00706E64" w:rsidRDefault="00000000">
      <w:pPr>
        <w:rPr>
          <w:lang w:eastAsia="zh-CN"/>
        </w:rPr>
      </w:pPr>
      <w:r>
        <w:rPr>
          <w:rFonts w:hint="eastAsia"/>
          <w:b/>
          <w:lang w:eastAsia="zh-CN"/>
        </w:rPr>
        <w:lastRenderedPageBreak/>
        <w:t>E</w:t>
      </w:r>
      <w:r>
        <w:rPr>
          <w:b/>
          <w:lang w:eastAsia="zh-CN"/>
        </w:rPr>
        <w:t xml:space="preserve">nhancement Aspect: </w:t>
      </w:r>
      <w:r>
        <w:rPr>
          <w:rFonts w:hint="eastAsia"/>
          <w:lang w:eastAsia="zh-CN"/>
        </w:rPr>
        <w:t>add PLMN granularity support for the performance measurement of related NFs in the Indirect Network Sharing Scenario (e.g. AMF, SMF) of the core network, including:</w:t>
      </w:r>
    </w:p>
    <w:p w14:paraId="056B6E09" w14:textId="77777777" w:rsidR="00706E64" w:rsidRDefault="00000000">
      <w:pPr>
        <w:pStyle w:val="B1"/>
        <w:rPr>
          <w:lang w:val="en-US" w:eastAsia="zh-CN"/>
        </w:rPr>
      </w:pPr>
      <w:r>
        <w:rPr>
          <w:lang w:eastAsia="zh-CN"/>
        </w:rPr>
        <w:t>-</w:t>
      </w:r>
      <w:r>
        <w:rPr>
          <w:lang w:eastAsia="zh-CN"/>
        </w:rPr>
        <w:tab/>
        <w:t>Mean number of registered subscribers</w:t>
      </w:r>
    </w:p>
    <w:p w14:paraId="05690E23" w14:textId="77777777" w:rsidR="00706E64" w:rsidRDefault="00000000">
      <w:pPr>
        <w:pStyle w:val="B1"/>
        <w:rPr>
          <w:lang w:eastAsia="zh-CN"/>
        </w:rPr>
      </w:pPr>
      <w:r>
        <w:rPr>
          <w:rFonts w:hint="eastAsia"/>
          <w:lang w:val="en-US" w:eastAsia="zh-CN"/>
        </w:rPr>
        <w:t>-</w:t>
      </w:r>
      <w:r>
        <w:rPr>
          <w:rFonts w:hint="eastAsia"/>
          <w:lang w:val="en-US" w:eastAsia="zh-CN"/>
        </w:rPr>
        <w:tab/>
      </w:r>
      <w:r>
        <w:rPr>
          <w:lang w:eastAsia="zh-CN"/>
        </w:rPr>
        <w:t>Maximum number of registered subscribers.</w:t>
      </w:r>
    </w:p>
    <w:p w14:paraId="2A501767" w14:textId="77777777" w:rsidR="00706E64" w:rsidRDefault="00000000">
      <w:pPr>
        <w:pStyle w:val="B1"/>
        <w:rPr>
          <w:lang w:eastAsia="zh-CN"/>
        </w:rPr>
      </w:pPr>
      <w:r>
        <w:rPr>
          <w:lang w:eastAsia="zh-CN"/>
        </w:rPr>
        <w:t>-</w:t>
      </w:r>
      <w:r>
        <w:rPr>
          <w:lang w:eastAsia="zh-CN"/>
        </w:rPr>
        <w:tab/>
        <w:t>Number of initial registration requests.</w:t>
      </w:r>
    </w:p>
    <w:p w14:paraId="5D9E9738" w14:textId="77777777" w:rsidR="00706E64" w:rsidRDefault="00000000">
      <w:pPr>
        <w:pStyle w:val="B1"/>
        <w:rPr>
          <w:lang w:eastAsia="zh-CN"/>
        </w:rPr>
      </w:pPr>
      <w:r>
        <w:rPr>
          <w:lang w:eastAsia="zh-CN"/>
        </w:rPr>
        <w:t>-</w:t>
      </w:r>
      <w:r>
        <w:rPr>
          <w:lang w:eastAsia="zh-CN"/>
        </w:rPr>
        <w:tab/>
        <w:t>Number of PDU sessions (Mean).</w:t>
      </w:r>
    </w:p>
    <w:p w14:paraId="281C2027" w14:textId="77777777" w:rsidR="00706E64" w:rsidRDefault="00000000">
      <w:pPr>
        <w:pStyle w:val="B1"/>
        <w:rPr>
          <w:lang w:eastAsia="zh-CN"/>
        </w:rPr>
      </w:pPr>
      <w:r>
        <w:rPr>
          <w:lang w:eastAsia="zh-CN"/>
        </w:rPr>
        <w:t>-</w:t>
      </w:r>
      <w:r>
        <w:rPr>
          <w:lang w:eastAsia="zh-CN"/>
        </w:rPr>
        <w:tab/>
        <w:t>Number of PDU sessions (Maximum).</w:t>
      </w:r>
    </w:p>
    <w:p w14:paraId="5A0A45B8" w14:textId="77777777" w:rsidR="00706E64" w:rsidRDefault="00000000">
      <w:pPr>
        <w:pStyle w:val="B1"/>
        <w:rPr>
          <w:lang w:eastAsia="zh-CN"/>
        </w:rPr>
      </w:pPr>
      <w:r>
        <w:rPr>
          <w:lang w:eastAsia="zh-CN"/>
        </w:rPr>
        <w:t>-</w:t>
      </w:r>
      <w:r>
        <w:rPr>
          <w:lang w:eastAsia="zh-CN"/>
        </w:rPr>
        <w:tab/>
        <w:t>Number of PDU session creation requests.</w:t>
      </w:r>
    </w:p>
    <w:p w14:paraId="57217D9B" w14:textId="77777777" w:rsidR="00706E64" w:rsidRDefault="00000000">
      <w:pPr>
        <w:pStyle w:val="B1"/>
        <w:rPr>
          <w:lang w:eastAsia="zh-CN"/>
        </w:rPr>
      </w:pPr>
      <w:r>
        <w:rPr>
          <w:lang w:eastAsia="zh-CN"/>
        </w:rPr>
        <w:t>-</w:t>
      </w:r>
      <w:r>
        <w:rPr>
          <w:lang w:eastAsia="zh-CN"/>
        </w:rPr>
        <w:tab/>
        <w:t>Number of successful PDU session creations.</w:t>
      </w:r>
    </w:p>
    <w:p w14:paraId="3ADC9460" w14:textId="77777777" w:rsidR="00706E64" w:rsidRDefault="00000000">
      <w:pPr>
        <w:pStyle w:val="B1"/>
        <w:rPr>
          <w:lang w:eastAsia="zh-CN"/>
        </w:rPr>
      </w:pPr>
      <w:r>
        <w:rPr>
          <w:lang w:eastAsia="zh-CN"/>
        </w:rPr>
        <w:t>-</w:t>
      </w:r>
      <w:r>
        <w:rPr>
          <w:lang w:eastAsia="zh-CN"/>
        </w:rPr>
        <w:tab/>
        <w:t>Number of failed PDU session creations.</w:t>
      </w:r>
    </w:p>
    <w:p w14:paraId="3B350463" w14:textId="77777777" w:rsidR="00706E64" w:rsidRDefault="00000000">
      <w:pPr>
        <w:rPr>
          <w:rFonts w:eastAsia="DengXian"/>
          <w:lang w:bidi="ar"/>
        </w:rPr>
      </w:pPr>
      <w:r>
        <w:rPr>
          <w:rFonts w:eastAsia="DengXian"/>
          <w:lang w:bidi="ar"/>
        </w:rPr>
        <w:t>Following aspects needs to be added or enhanced in 3GPP TS 32.130 [</w:t>
      </w:r>
      <w:r>
        <w:rPr>
          <w:rFonts w:eastAsia="DengXian"/>
          <w:lang w:eastAsia="zh-CN" w:bidi="ar"/>
        </w:rPr>
        <w:t>4</w:t>
      </w:r>
      <w:r>
        <w:rPr>
          <w:rFonts w:eastAsia="DengXian"/>
          <w:lang w:bidi="ar"/>
        </w:rPr>
        <w:t>]:</w:t>
      </w:r>
    </w:p>
    <w:p w14:paraId="7BF617D0" w14:textId="77777777" w:rsidR="00706E64" w:rsidRDefault="00000000">
      <w:pPr>
        <w:pStyle w:val="B1"/>
        <w:rPr>
          <w:rFonts w:eastAsia="DengXian"/>
          <w:lang w:bidi="ar"/>
        </w:rPr>
      </w:pPr>
      <w:r>
        <w:rPr>
          <w:rFonts w:eastAsia="DengXian"/>
          <w:lang w:bidi="ar"/>
        </w:rPr>
        <w:t>-</w:t>
      </w:r>
      <w:r>
        <w:rPr>
          <w:rFonts w:eastAsia="DengXian"/>
          <w:lang w:bidi="ar"/>
        </w:rPr>
        <w:tab/>
      </w:r>
      <w:r>
        <w:rPr>
          <w:rFonts w:eastAsia="DengXian" w:hint="eastAsia"/>
          <w:lang w:eastAsia="zh-CN" w:bidi="ar"/>
        </w:rPr>
        <w:t>Add descriptions of potential requirements</w:t>
      </w:r>
      <w:r>
        <w:rPr>
          <w:rFonts w:eastAsia="DengXian"/>
          <w:lang w:bidi="ar"/>
        </w:rPr>
        <w:t xml:space="preserve"> performance management support for Indirect Network Sharing.</w:t>
      </w:r>
    </w:p>
    <w:p w14:paraId="2AFC7C34" w14:textId="77777777" w:rsidR="00706E64" w:rsidRDefault="00000000">
      <w:pPr>
        <w:pStyle w:val="Heading3"/>
        <w:rPr>
          <w:rStyle w:val="Style4"/>
          <w:i w:val="0"/>
          <w:iCs w:val="0"/>
          <w:color w:val="auto"/>
        </w:rPr>
      </w:pPr>
      <w:bookmarkStart w:id="99" w:name="_Toc177116749"/>
      <w:bookmarkStart w:id="100" w:name="_Toc177115510"/>
      <w:r>
        <w:rPr>
          <w:rStyle w:val="Style4"/>
          <w:i w:val="0"/>
          <w:iCs w:val="0"/>
          <w:color w:val="auto"/>
        </w:rPr>
        <w:t>5.</w:t>
      </w:r>
      <w:r>
        <w:rPr>
          <w:rStyle w:val="Style4"/>
          <w:rFonts w:hint="eastAsia"/>
          <w:i w:val="0"/>
          <w:iCs w:val="0"/>
          <w:color w:val="auto"/>
          <w:lang w:eastAsia="zh-CN"/>
        </w:rPr>
        <w:t>6</w:t>
      </w:r>
      <w:r>
        <w:rPr>
          <w:rStyle w:val="Style4"/>
          <w:i w:val="0"/>
          <w:iCs w:val="0"/>
          <w:color w:val="auto"/>
        </w:rPr>
        <w:t>.4</w:t>
      </w:r>
      <w:r>
        <w:rPr>
          <w:rStyle w:val="Style4"/>
          <w:i w:val="0"/>
          <w:iCs w:val="0"/>
          <w:color w:val="auto"/>
        </w:rPr>
        <w:tab/>
        <w:t>Evaluation of potential solutions</w:t>
      </w:r>
      <w:bookmarkEnd w:id="99"/>
      <w:bookmarkEnd w:id="100"/>
    </w:p>
    <w:p w14:paraId="33359143" w14:textId="77777777" w:rsidR="00706E64" w:rsidRDefault="00000000">
      <w:pPr>
        <w:rPr>
          <w:kern w:val="2"/>
          <w:szCs w:val="18"/>
          <w:lang w:eastAsia="zh-CN" w:bidi="ar-KW"/>
        </w:rPr>
      </w:pPr>
      <w:r>
        <w:t>Only one potential solution is identified, which is feasible.</w:t>
      </w:r>
    </w:p>
    <w:p w14:paraId="29127DED" w14:textId="77777777" w:rsidR="00706E64" w:rsidRDefault="00000000">
      <w:pPr>
        <w:pStyle w:val="Heading1"/>
        <w:rPr>
          <w:lang w:eastAsia="zh-CN"/>
        </w:rPr>
      </w:pPr>
      <w:bookmarkStart w:id="101" w:name="_Toc177116750"/>
      <w:bookmarkStart w:id="102" w:name="_Toc177115511"/>
      <w:r>
        <w:rPr>
          <w:lang w:eastAsia="zh-CN"/>
        </w:rPr>
        <w:t>6</w:t>
      </w:r>
      <w:r>
        <w:rPr>
          <w:lang w:eastAsia="zh-CN"/>
        </w:rPr>
        <w:tab/>
        <w:t>Conclusions and recommendations</w:t>
      </w:r>
      <w:bookmarkEnd w:id="101"/>
      <w:bookmarkEnd w:id="102"/>
    </w:p>
    <w:p w14:paraId="4575A49F" w14:textId="77777777" w:rsidR="00706E64" w:rsidRDefault="00000000">
      <w:pPr>
        <w:pStyle w:val="Heading2"/>
      </w:pPr>
      <w:r>
        <w:t>6.</w:t>
      </w:r>
      <w:r>
        <w:rPr>
          <w:rFonts w:eastAsia="SimSun" w:hint="eastAsia"/>
          <w:lang w:val="en-US" w:eastAsia="zh-CN"/>
        </w:rPr>
        <w:t>1</w:t>
      </w:r>
      <w:r>
        <w:tab/>
      </w:r>
      <w:r>
        <w:rPr>
          <w:rFonts w:hint="eastAsia"/>
          <w:lang w:val="en-US" w:eastAsia="zh-CN"/>
        </w:rPr>
        <w:t>Use Case</w:t>
      </w:r>
      <w:r>
        <w:t xml:space="preserve"> #</w:t>
      </w:r>
      <w:r>
        <w:rPr>
          <w:rFonts w:hint="eastAsia"/>
          <w:lang w:val="en-US" w:eastAsia="zh-CN"/>
        </w:rPr>
        <w:t>1</w:t>
      </w:r>
      <w:r>
        <w:rPr>
          <w:rFonts w:hint="eastAsia"/>
          <w:lang w:eastAsia="zh-CN"/>
        </w:rPr>
        <w:t>:</w:t>
      </w:r>
      <w:r>
        <w:rPr>
          <w:lang w:eastAsia="zh-CN"/>
        </w:rPr>
        <w:t xml:space="preserve"> </w:t>
      </w:r>
      <w:r>
        <w:rPr>
          <w:rFonts w:hint="eastAsia"/>
          <w:lang w:val="en-US" w:eastAsia="zh-CN"/>
        </w:rPr>
        <w:t>Service-based management architecture and access requirements for MOCN</w:t>
      </w:r>
    </w:p>
    <w:p w14:paraId="4D393217" w14:textId="77777777" w:rsidR="00706E64" w:rsidRDefault="00000000">
      <w:pPr>
        <w:rPr>
          <w:rFonts w:eastAsia="SimSun"/>
        </w:rPr>
      </w:pPr>
      <w:r>
        <w:rPr>
          <w:rFonts w:eastAsia="SimSun"/>
        </w:rPr>
        <w:t xml:space="preserve">This </w:t>
      </w:r>
      <w:r>
        <w:rPr>
          <w:rFonts w:eastAsia="SimSun" w:hint="eastAsia"/>
          <w:lang w:val="en-US" w:eastAsia="zh-CN"/>
        </w:rPr>
        <w:t>use case</w:t>
      </w:r>
      <w:r>
        <w:rPr>
          <w:rFonts w:eastAsia="SimSun"/>
        </w:rPr>
        <w:t xml:space="preserve"> identifies that</w:t>
      </w:r>
      <w:r>
        <w:rPr>
          <w:rFonts w:hint="eastAsia"/>
          <w:lang w:val="en-US" w:eastAsia="zh-CN"/>
        </w:rPr>
        <w:t xml:space="preserve"> there are some remaining issues that need to continue to study in TR 28.835[5], including Issue #4: Service-based management architecture for MOCN and </w:t>
      </w:r>
      <w:r>
        <w:t>Issue #</w:t>
      </w:r>
      <w:r>
        <w:rPr>
          <w:rFonts w:hint="eastAsia"/>
          <w:lang w:val="en-US" w:eastAsia="zh-CN"/>
        </w:rPr>
        <w:t>5</w:t>
      </w:r>
      <w:r>
        <w:t>:</w:t>
      </w:r>
      <w:r>
        <w:rPr>
          <w:lang w:val="en-US" w:eastAsia="zh-CN"/>
        </w:rPr>
        <w:t xml:space="preserve"> Use of MSAC for MOCN sharing scenarios</w:t>
      </w:r>
      <w:r>
        <w:rPr>
          <w:rFonts w:eastAsia="SimSun"/>
        </w:rPr>
        <w:t>. In order to address th</w:t>
      </w:r>
      <w:r>
        <w:rPr>
          <w:rFonts w:eastAsia="SimSun" w:hint="eastAsia"/>
          <w:lang w:val="en-US" w:eastAsia="zh-CN"/>
        </w:rPr>
        <w:t>ese</w:t>
      </w:r>
      <w:r>
        <w:rPr>
          <w:rFonts w:eastAsia="SimSun"/>
        </w:rPr>
        <w:t xml:space="preserve"> issue</w:t>
      </w:r>
      <w:r>
        <w:rPr>
          <w:rFonts w:eastAsia="SimSun" w:hint="eastAsia"/>
          <w:lang w:val="en-US" w:eastAsia="zh-CN"/>
        </w:rPr>
        <w:t>s</w:t>
      </w:r>
      <w:r>
        <w:rPr>
          <w:rFonts w:eastAsia="SimSun"/>
        </w:rPr>
        <w:t xml:space="preserve">, the potential solution </w:t>
      </w:r>
      <w:r>
        <w:rPr>
          <w:kern w:val="2"/>
          <w:szCs w:val="18"/>
          <w:lang w:val="en-US" w:eastAsia="zh-CN" w:bidi="ar-KW"/>
        </w:rPr>
        <w:t>enhance</w:t>
      </w:r>
      <w:r>
        <w:rPr>
          <w:rFonts w:hint="eastAsia"/>
          <w:kern w:val="2"/>
          <w:szCs w:val="18"/>
          <w:lang w:val="en-US" w:eastAsia="zh-CN" w:bidi="ar-KW"/>
        </w:rPr>
        <w:t>s</w:t>
      </w:r>
      <w:r>
        <w:rPr>
          <w:kern w:val="2"/>
          <w:szCs w:val="18"/>
          <w:lang w:val="en-US" w:eastAsia="zh-CN" w:bidi="ar-KW"/>
        </w:rPr>
        <w:t xml:space="preserve"> the existing </w:t>
      </w:r>
      <w:r>
        <w:rPr>
          <w:rFonts w:eastAsia="DengXian"/>
          <w:lang w:val="en-US" w:eastAsia="zh-CN" w:bidi="ar"/>
        </w:rPr>
        <w:t>s</w:t>
      </w:r>
      <w:r>
        <w:rPr>
          <w:rFonts w:eastAsia="SimSun"/>
          <w:lang w:val="en-US" w:eastAsia="zh-CN" w:bidi="ar"/>
        </w:rPr>
        <w:t>ervice-based management architecture for MOCN</w:t>
      </w:r>
      <w:r>
        <w:rPr>
          <w:rFonts w:eastAsia="SimSun" w:hint="eastAsia"/>
          <w:lang w:val="en-US" w:eastAsia="zh-CN" w:bidi="ar"/>
        </w:rPr>
        <w:t xml:space="preserve">. </w:t>
      </w:r>
      <w:r>
        <w:rPr>
          <w:rFonts w:eastAsia="SimSun"/>
        </w:rPr>
        <w:t>Detailed description about this solution is in clause 5.</w:t>
      </w:r>
      <w:r>
        <w:rPr>
          <w:rFonts w:eastAsia="SimSun" w:hint="eastAsia"/>
          <w:lang w:val="en-US" w:eastAsia="zh-CN"/>
        </w:rPr>
        <w:t>1</w:t>
      </w:r>
      <w:r>
        <w:rPr>
          <w:rFonts w:eastAsia="SimSun"/>
        </w:rPr>
        <w:t>.3.</w:t>
      </w:r>
    </w:p>
    <w:p w14:paraId="26437D64" w14:textId="77777777" w:rsidR="00706E64" w:rsidRDefault="00000000">
      <w:pPr>
        <w:rPr>
          <w:rFonts w:eastAsia="SimSun"/>
        </w:rPr>
      </w:pPr>
      <w:r>
        <w:rPr>
          <w:rFonts w:eastAsia="SimSun"/>
        </w:rPr>
        <w:t xml:space="preserve">It is recommended to make some enhancement on </w:t>
      </w:r>
      <w:r>
        <w:rPr>
          <w:rFonts w:eastAsia="DengXian"/>
          <w:lang w:val="en-US" w:eastAsia="zh-CN" w:bidi="ar"/>
        </w:rPr>
        <w:t>s</w:t>
      </w:r>
      <w:r>
        <w:rPr>
          <w:rFonts w:eastAsia="SimSun"/>
          <w:lang w:val="en-US" w:eastAsia="zh-CN" w:bidi="ar"/>
        </w:rPr>
        <w:t>ervice-based management architecture for MOCN</w:t>
      </w:r>
      <w:r>
        <w:rPr>
          <w:rFonts w:eastAsia="DengXian" w:hint="eastAsia"/>
          <w:lang w:val="en-US" w:eastAsia="zh-CN" w:bidi="ar"/>
        </w:rPr>
        <w:t xml:space="preserve"> </w:t>
      </w:r>
      <w:r>
        <w:rPr>
          <w:rFonts w:eastAsia="SimSun"/>
        </w:rPr>
        <w:t>according to this solution in the future normative work.</w:t>
      </w:r>
    </w:p>
    <w:p w14:paraId="062E216D" w14:textId="77777777" w:rsidR="00706E64" w:rsidRDefault="00000000">
      <w:pPr>
        <w:pStyle w:val="Heading2"/>
      </w:pPr>
      <w:r>
        <w:t>6.</w:t>
      </w:r>
      <w:r>
        <w:rPr>
          <w:rFonts w:eastAsia="SimSun" w:hint="eastAsia"/>
          <w:lang w:val="en-US" w:eastAsia="zh-CN"/>
        </w:rPr>
        <w:t>2</w:t>
      </w:r>
      <w:r>
        <w:tab/>
      </w:r>
      <w:r>
        <w:rPr>
          <w:rFonts w:hint="eastAsia"/>
        </w:rPr>
        <w:t>Use Case</w:t>
      </w:r>
      <w:r>
        <w:t xml:space="preserve"> #</w:t>
      </w:r>
      <w:r>
        <w:rPr>
          <w:rFonts w:hint="eastAsia"/>
          <w:lang w:val="en-US" w:eastAsia="zh-CN"/>
        </w:rPr>
        <w:t>2</w:t>
      </w:r>
      <w:r>
        <w:rPr>
          <w:rFonts w:hint="eastAsia"/>
          <w:lang w:eastAsia="zh-CN"/>
        </w:rPr>
        <w:t>:</w:t>
      </w:r>
      <w:r>
        <w:rPr>
          <w:lang w:eastAsia="zh-CN"/>
        </w:rPr>
        <w:t xml:space="preserve"> </w:t>
      </w:r>
      <w:r>
        <w:rPr>
          <w:rFonts w:hint="eastAsia"/>
          <w:iCs/>
        </w:rPr>
        <w:t>Trace job and collection requirements for POPs</w:t>
      </w:r>
    </w:p>
    <w:p w14:paraId="32C4F9A3" w14:textId="77777777" w:rsidR="00706E64" w:rsidRDefault="00000000">
      <w:pPr>
        <w:rPr>
          <w:rFonts w:eastAsia="SimSun"/>
        </w:rPr>
      </w:pPr>
      <w:r>
        <w:rPr>
          <w:rFonts w:eastAsia="SimSun"/>
        </w:rPr>
        <w:t xml:space="preserve">This </w:t>
      </w:r>
      <w:r>
        <w:rPr>
          <w:rFonts w:eastAsia="SimSun" w:hint="eastAsia"/>
          <w:lang w:val="en-US" w:eastAsia="zh-CN"/>
        </w:rPr>
        <w:t>use case</w:t>
      </w:r>
      <w:r>
        <w:rPr>
          <w:rFonts w:eastAsia="SimSun"/>
        </w:rPr>
        <w:t xml:space="preserve"> identifies that </w:t>
      </w:r>
      <w:r>
        <w:rPr>
          <w:lang w:eastAsia="zh-CN"/>
        </w:rPr>
        <w:t>different POP</w:t>
      </w:r>
      <w:r>
        <w:rPr>
          <w:rFonts w:hint="eastAsia"/>
          <w:lang w:val="en-US" w:eastAsia="zh-CN"/>
        </w:rPr>
        <w:t>s</w:t>
      </w:r>
      <w:r>
        <w:rPr>
          <w:lang w:eastAsia="zh-CN"/>
        </w:rPr>
        <w:t xml:space="preserve"> </w:t>
      </w:r>
      <w:r>
        <w:rPr>
          <w:rFonts w:hint="eastAsia"/>
          <w:lang w:val="en-US" w:eastAsia="zh-CN"/>
        </w:rPr>
        <w:t>require</w:t>
      </w:r>
      <w:r>
        <w:rPr>
          <w:lang w:eastAsia="zh-CN"/>
        </w:rPr>
        <w:t xml:space="preserve"> different data for personalized operation and maintenance services</w:t>
      </w:r>
      <w:r>
        <w:rPr>
          <w:rFonts w:hint="eastAsia"/>
          <w:lang w:val="en-US" w:eastAsia="zh-CN"/>
        </w:rPr>
        <w:t>, including collecting different trace and performance data requirements</w:t>
      </w:r>
      <w:r>
        <w:rPr>
          <w:rFonts w:eastAsia="SimSun"/>
        </w:rPr>
        <w:t>. In order to address this issue, the potential solution proposes</w:t>
      </w:r>
      <w:r>
        <w:rPr>
          <w:rFonts w:eastAsia="SimSun" w:hint="eastAsia"/>
          <w:lang w:val="en-US" w:eastAsia="zh-CN"/>
        </w:rPr>
        <w:t xml:space="preserve"> some</w:t>
      </w:r>
      <w:r>
        <w:rPr>
          <w:rFonts w:eastAsia="SimSun"/>
        </w:rPr>
        <w:t xml:space="preserve"> </w:t>
      </w:r>
      <w:r>
        <w:rPr>
          <w:lang w:eastAsia="zh-CN"/>
        </w:rPr>
        <w:t xml:space="preserve">enhancements based on existing </w:t>
      </w:r>
      <w:r>
        <w:t>ManagementDataCollection</w:t>
      </w:r>
      <w:r>
        <w:rPr>
          <w:rFonts w:hint="eastAsia"/>
          <w:lang w:val="en-US" w:eastAsia="zh-CN"/>
        </w:rPr>
        <w:t xml:space="preserve"> </w:t>
      </w:r>
      <w:r>
        <w:rPr>
          <w:lang w:eastAsia="zh-CN"/>
        </w:rPr>
        <w:t>to support operator-specific management data collection jobs</w:t>
      </w:r>
      <w:r>
        <w:rPr>
          <w:rFonts w:eastAsia="SimSun"/>
        </w:rPr>
        <w:t>. Detailed description about this solution is in clause 5.</w:t>
      </w:r>
      <w:r>
        <w:rPr>
          <w:rFonts w:eastAsia="SimSun" w:hint="eastAsia"/>
          <w:lang w:val="en-US" w:eastAsia="zh-CN"/>
        </w:rPr>
        <w:t>2</w:t>
      </w:r>
      <w:r>
        <w:rPr>
          <w:rFonts w:eastAsia="SimSun"/>
        </w:rPr>
        <w:t>.3.</w:t>
      </w:r>
    </w:p>
    <w:p w14:paraId="49A9AE0B" w14:textId="77777777" w:rsidR="00706E64" w:rsidRDefault="00000000">
      <w:pPr>
        <w:pStyle w:val="Heading2"/>
      </w:pPr>
      <w:r>
        <w:t>6.</w:t>
      </w:r>
      <w:r>
        <w:rPr>
          <w:rFonts w:eastAsia="SimSun" w:hint="eastAsia"/>
          <w:lang w:val="en-US" w:eastAsia="zh-CN"/>
        </w:rPr>
        <w:t>3</w:t>
      </w:r>
      <w:r>
        <w:tab/>
      </w:r>
      <w:r>
        <w:rPr>
          <w:rFonts w:hint="eastAsia"/>
        </w:rPr>
        <w:t>Use Case</w:t>
      </w:r>
      <w:r>
        <w:t xml:space="preserve"> #</w:t>
      </w:r>
      <w:r>
        <w:rPr>
          <w:rFonts w:hint="eastAsia"/>
          <w:lang w:val="en-US" w:eastAsia="zh-CN"/>
        </w:rPr>
        <w:t>3</w:t>
      </w:r>
      <w:r>
        <w:rPr>
          <w:rFonts w:hint="eastAsia"/>
          <w:lang w:eastAsia="zh-CN"/>
        </w:rPr>
        <w:t>:</w:t>
      </w:r>
      <w:r>
        <w:rPr>
          <w:lang w:eastAsia="zh-CN"/>
        </w:rPr>
        <w:t xml:space="preserve"> S-RAN management of Indirect Network Sharing</w:t>
      </w:r>
    </w:p>
    <w:p w14:paraId="0D86AEF2" w14:textId="77777777" w:rsidR="00706E64" w:rsidRDefault="00000000">
      <w:pPr>
        <w:rPr>
          <w:rFonts w:eastAsia="SimSun"/>
        </w:rPr>
      </w:pPr>
      <w:r>
        <w:rPr>
          <w:rFonts w:eastAsia="SimSun"/>
        </w:rPr>
        <w:t xml:space="preserve">This </w:t>
      </w:r>
      <w:r>
        <w:rPr>
          <w:rFonts w:eastAsia="SimSun" w:hint="eastAsia"/>
          <w:lang w:val="en-US" w:eastAsia="zh-CN"/>
        </w:rPr>
        <w:t>use case</w:t>
      </w:r>
      <w:r>
        <w:rPr>
          <w:rFonts w:eastAsia="SimSun"/>
        </w:rPr>
        <w:t xml:space="preserve"> identifies that </w:t>
      </w:r>
      <w:r>
        <w:rPr>
          <w:rFonts w:eastAsia="DengXian" w:hint="eastAsia"/>
          <w:color w:val="000000"/>
          <w:lang w:eastAsia="zh-CN"/>
        </w:rPr>
        <w:t>the hosting operator, as MOP in the Indirect Network Sharing scenario, should have capabilities to allow authorized consumers to manage S-RAN.</w:t>
      </w:r>
      <w:r>
        <w:rPr>
          <w:rFonts w:eastAsia="SimSun"/>
        </w:rPr>
        <w:t>. In order to address this issue, the potential solution proposes</w:t>
      </w:r>
      <w:r>
        <w:rPr>
          <w:rFonts w:eastAsia="SimSun" w:hint="eastAsia"/>
          <w:lang w:val="en-US" w:eastAsia="zh-CN"/>
        </w:rPr>
        <w:t xml:space="preserve"> some</w:t>
      </w:r>
      <w:r>
        <w:rPr>
          <w:rFonts w:eastAsia="SimSun"/>
        </w:rPr>
        <w:t xml:space="preserve"> </w:t>
      </w:r>
      <w:r>
        <w:rPr>
          <w:lang w:eastAsia="zh-CN"/>
        </w:rPr>
        <w:t xml:space="preserve">enhancements </w:t>
      </w:r>
      <w:r>
        <w:rPr>
          <w:rFonts w:hint="eastAsia"/>
          <w:lang w:eastAsia="zh-CN"/>
        </w:rPr>
        <w:t>of existing descirpitions</w:t>
      </w:r>
      <w:r>
        <w:rPr>
          <w:rFonts w:eastAsia="SimSun"/>
        </w:rPr>
        <w:t>. Detailed description about this solution is in clause 5.</w:t>
      </w:r>
      <w:r>
        <w:rPr>
          <w:rFonts w:eastAsia="SimSun" w:hint="eastAsia"/>
          <w:lang w:val="en-US" w:eastAsia="zh-CN"/>
        </w:rPr>
        <w:t>3</w:t>
      </w:r>
      <w:r>
        <w:rPr>
          <w:rFonts w:eastAsia="SimSun"/>
        </w:rPr>
        <w:t>.3.</w:t>
      </w:r>
    </w:p>
    <w:p w14:paraId="02F23051" w14:textId="77777777" w:rsidR="00706E64" w:rsidRDefault="00000000">
      <w:pPr>
        <w:rPr>
          <w:rFonts w:eastAsia="SimSun"/>
        </w:rPr>
      </w:pPr>
      <w:r>
        <w:rPr>
          <w:rFonts w:eastAsia="SimSun"/>
        </w:rPr>
        <w:t xml:space="preserve">It is recommended to </w:t>
      </w:r>
      <w:r>
        <w:rPr>
          <w:rFonts w:hint="eastAsia"/>
          <w:lang w:eastAsia="zh-CN" w:bidi="ar-KW"/>
        </w:rPr>
        <w:t>add descriptions to support for management of Indirect Network Sharing</w:t>
      </w:r>
      <w:r>
        <w:rPr>
          <w:rFonts w:eastAsia="DengXian" w:hint="eastAsia"/>
          <w:lang w:val="en-US" w:eastAsia="zh-CN" w:bidi="ar"/>
        </w:rPr>
        <w:t xml:space="preserve"> in TS 32.130[4].</w:t>
      </w:r>
      <w:r>
        <w:rPr>
          <w:rFonts w:eastAsia="SimSun"/>
        </w:rPr>
        <w:t xml:space="preserve"> </w:t>
      </w:r>
      <w:r>
        <w:rPr>
          <w:rFonts w:eastAsia="SimSun" w:hint="eastAsia"/>
          <w:lang w:eastAsia="zh-CN"/>
        </w:rPr>
        <w:t>A</w:t>
      </w:r>
      <w:r>
        <w:rPr>
          <w:rFonts w:eastAsia="SimSun"/>
        </w:rPr>
        <w:t>ccording to this solution in the future normative work to satisfy the requirements</w:t>
      </w:r>
      <w:r>
        <w:rPr>
          <w:rFonts w:eastAsia="SimSun" w:hint="eastAsia"/>
          <w:lang w:eastAsia="zh-CN"/>
        </w:rPr>
        <w:t xml:space="preserve"> for</w:t>
      </w:r>
      <w:r>
        <w:rPr>
          <w:rFonts w:eastAsia="SimSun"/>
        </w:rPr>
        <w:t xml:space="preserve"> S-RAN management of Indirect Network Sharing.</w:t>
      </w:r>
    </w:p>
    <w:p w14:paraId="203441F5" w14:textId="77777777" w:rsidR="00706E64" w:rsidRDefault="00000000">
      <w:pPr>
        <w:pStyle w:val="Heading2"/>
      </w:pPr>
      <w:r>
        <w:lastRenderedPageBreak/>
        <w:t>6.</w:t>
      </w:r>
      <w:r>
        <w:rPr>
          <w:rFonts w:eastAsia="SimSun" w:hint="eastAsia"/>
          <w:lang w:val="en-US" w:eastAsia="zh-CN"/>
        </w:rPr>
        <w:t>4</w:t>
      </w:r>
      <w:r>
        <w:tab/>
      </w:r>
      <w:r>
        <w:rPr>
          <w:rFonts w:hint="eastAsia"/>
        </w:rPr>
        <w:t>Use Case</w:t>
      </w:r>
      <w:r>
        <w:t xml:space="preserve"> #</w:t>
      </w:r>
      <w:r>
        <w:rPr>
          <w:rFonts w:hint="eastAsia"/>
          <w:lang w:val="en-US" w:eastAsia="zh-CN"/>
        </w:rPr>
        <w:t>4</w:t>
      </w:r>
      <w:r>
        <w:rPr>
          <w:rFonts w:hint="eastAsia"/>
          <w:lang w:eastAsia="zh-CN"/>
        </w:rPr>
        <w:t>:</w:t>
      </w:r>
      <w:r>
        <w:rPr>
          <w:lang w:eastAsia="zh-CN"/>
        </w:rPr>
        <w:t xml:space="preserve"> </w:t>
      </w:r>
      <w:bookmarkStart w:id="103" w:name="_Hlk174149093"/>
      <w:r>
        <w:rPr>
          <w:rFonts w:hint="eastAsia"/>
          <w:lang w:eastAsia="zh-CN"/>
        </w:rPr>
        <w:t xml:space="preserve">RAN </w:t>
      </w:r>
      <w:r>
        <w:rPr>
          <w:lang w:val="en-US" w:eastAsia="zh-CN"/>
        </w:rPr>
        <w:t>configuration management support for Indirect Network Sharing</w:t>
      </w:r>
      <w:bookmarkEnd w:id="103"/>
    </w:p>
    <w:p w14:paraId="0FD32622" w14:textId="77777777" w:rsidR="00706E64" w:rsidRDefault="00000000">
      <w:pPr>
        <w:rPr>
          <w:rFonts w:eastAsia="SimSun"/>
        </w:rPr>
      </w:pPr>
      <w:r>
        <w:rPr>
          <w:rFonts w:eastAsia="SimSun"/>
        </w:rPr>
        <w:t xml:space="preserve">This </w:t>
      </w:r>
      <w:r>
        <w:rPr>
          <w:rFonts w:eastAsia="SimSun" w:hint="eastAsia"/>
          <w:lang w:val="en-US" w:eastAsia="zh-CN"/>
        </w:rPr>
        <w:t>use case</w:t>
      </w:r>
      <w:r>
        <w:rPr>
          <w:rFonts w:eastAsia="SimSun"/>
        </w:rPr>
        <w:t xml:space="preserve"> identifies that </w:t>
      </w:r>
      <w:r>
        <w:rPr>
          <w:rFonts w:eastAsia="DengXian" w:hint="eastAsia"/>
          <w:color w:val="000000"/>
          <w:lang w:val="en-US" w:eastAsia="zh-CN"/>
        </w:rPr>
        <w:t>to achieve the management of RAN sharing for Indirect Network Sharing, multiple PLMN IDs with same Cell identity broadcast and multiple Cell identity broadcast are supposed to be supported configuring</w:t>
      </w:r>
      <w:r>
        <w:rPr>
          <w:rFonts w:eastAsia="SimSun"/>
        </w:rPr>
        <w:t>. In order to address this issue, the potential solution proposes</w:t>
      </w:r>
      <w:r>
        <w:rPr>
          <w:rFonts w:eastAsia="SimSun" w:hint="eastAsia"/>
          <w:lang w:val="en-US" w:eastAsia="zh-CN"/>
        </w:rPr>
        <w:t xml:space="preserve"> some</w:t>
      </w:r>
      <w:r>
        <w:rPr>
          <w:rFonts w:eastAsia="SimSun"/>
        </w:rPr>
        <w:t xml:space="preserve"> </w:t>
      </w:r>
      <w:r>
        <w:rPr>
          <w:lang w:eastAsia="zh-CN"/>
        </w:rPr>
        <w:t xml:space="preserve">enhancements based on existing existing </w:t>
      </w:r>
      <w:r>
        <w:rPr>
          <w:rFonts w:hint="eastAsia"/>
          <w:lang w:eastAsia="zh-CN"/>
        </w:rPr>
        <w:t>OperatorDU and NROperatorCellDU</w:t>
      </w:r>
      <w:r>
        <w:rPr>
          <w:rFonts w:eastAsia="SimSun"/>
        </w:rPr>
        <w:t>. Detailed description about this solution is in clause 5.</w:t>
      </w:r>
      <w:r>
        <w:rPr>
          <w:rFonts w:eastAsia="SimSun" w:hint="eastAsia"/>
          <w:lang w:val="en-US" w:eastAsia="zh-CN"/>
        </w:rPr>
        <w:t>4</w:t>
      </w:r>
      <w:r>
        <w:rPr>
          <w:rFonts w:eastAsia="SimSun"/>
        </w:rPr>
        <w:t>.3.</w:t>
      </w:r>
    </w:p>
    <w:p w14:paraId="326A8D77" w14:textId="77777777" w:rsidR="00706E64" w:rsidRDefault="00000000">
      <w:pPr>
        <w:rPr>
          <w:kern w:val="2"/>
          <w:szCs w:val="18"/>
          <w:lang w:eastAsia="zh-CN" w:bidi="ar-KW"/>
        </w:rPr>
      </w:pPr>
      <w:r>
        <w:rPr>
          <w:rFonts w:eastAsia="SimSun"/>
        </w:rPr>
        <w:t xml:space="preserve">It is recommended to </w:t>
      </w:r>
      <w:r>
        <w:rPr>
          <w:rFonts w:hint="eastAsia"/>
          <w:lang w:eastAsia="zh-CN"/>
        </w:rPr>
        <w:t>update</w:t>
      </w:r>
      <w:r>
        <w:rPr>
          <w:kern w:val="2"/>
          <w:szCs w:val="18"/>
          <w:lang w:eastAsia="zh-CN" w:bidi="ar-KW"/>
        </w:rPr>
        <w:t xml:space="preserve"> </w:t>
      </w:r>
      <w:r>
        <w:rPr>
          <w:rFonts w:hint="eastAsia"/>
          <w:kern w:val="2"/>
          <w:szCs w:val="18"/>
          <w:lang w:eastAsia="zh-CN" w:bidi="ar-KW"/>
        </w:rPr>
        <w:t>OperatorDU and NROperatorCellDU</w:t>
      </w:r>
      <w:r>
        <w:rPr>
          <w:lang w:eastAsia="zh-CN"/>
        </w:rPr>
        <w:t xml:space="preserve"> </w:t>
      </w:r>
      <w:r>
        <w:rPr>
          <w:rFonts w:hint="eastAsia"/>
          <w:lang w:eastAsia="zh-CN"/>
        </w:rPr>
        <w:t>definitions</w:t>
      </w:r>
      <w:r>
        <w:rPr>
          <w:rFonts w:hint="eastAsia"/>
          <w:lang w:val="en-US" w:eastAsia="zh-CN"/>
        </w:rPr>
        <w:t xml:space="preserve"> in TS 28.541[8] and add descriptions </w:t>
      </w:r>
      <w:r>
        <w:rPr>
          <w:rFonts w:eastAsia="DengXian" w:hint="eastAsia"/>
          <w:lang w:val="en-US" w:eastAsia="zh-CN" w:bidi="ar"/>
        </w:rPr>
        <w:t>in TS 32.130[4].</w:t>
      </w:r>
      <w:r>
        <w:rPr>
          <w:rFonts w:eastAsia="SimSun"/>
        </w:rPr>
        <w:t xml:space="preserve"> </w:t>
      </w:r>
      <w:r>
        <w:rPr>
          <w:rFonts w:eastAsia="SimSun" w:hint="eastAsia"/>
          <w:lang w:eastAsia="zh-CN"/>
        </w:rPr>
        <w:t>A</w:t>
      </w:r>
      <w:r>
        <w:rPr>
          <w:rFonts w:eastAsia="SimSun"/>
        </w:rPr>
        <w:t>ccording to this solution in the future normative work</w:t>
      </w:r>
      <w:r>
        <w:rPr>
          <w:rFonts w:eastAsia="SimSun" w:hint="eastAsia"/>
          <w:lang w:eastAsia="zh-CN"/>
        </w:rPr>
        <w:t xml:space="preserve"> is</w:t>
      </w:r>
      <w:r>
        <w:rPr>
          <w:rFonts w:eastAsia="SimSun"/>
        </w:rPr>
        <w:t xml:space="preserve"> to satisfy the requirements for </w:t>
      </w:r>
      <w:r>
        <w:rPr>
          <w:lang w:eastAsia="zh-CN"/>
        </w:rPr>
        <w:t>RAN configuration management support for Indirect Network Sharing</w:t>
      </w:r>
      <w:r>
        <w:rPr>
          <w:rFonts w:eastAsia="SimSun"/>
        </w:rPr>
        <w:t>.</w:t>
      </w:r>
    </w:p>
    <w:p w14:paraId="3CC1E107" w14:textId="77777777" w:rsidR="00706E64" w:rsidRDefault="00000000">
      <w:pPr>
        <w:pStyle w:val="Heading2"/>
      </w:pPr>
      <w:r>
        <w:t>6.</w:t>
      </w:r>
      <w:r>
        <w:rPr>
          <w:rFonts w:eastAsia="SimSun" w:hint="eastAsia"/>
          <w:lang w:val="en-US" w:eastAsia="zh-CN"/>
        </w:rPr>
        <w:t>5</w:t>
      </w:r>
      <w:r>
        <w:tab/>
      </w:r>
      <w:r>
        <w:rPr>
          <w:rFonts w:hint="eastAsia"/>
        </w:rPr>
        <w:t>Use Case</w:t>
      </w:r>
      <w:r>
        <w:t xml:space="preserve"> #</w:t>
      </w:r>
      <w:r>
        <w:rPr>
          <w:rFonts w:hint="eastAsia"/>
          <w:lang w:val="en-US" w:eastAsia="zh-CN"/>
        </w:rPr>
        <w:t>5</w:t>
      </w:r>
      <w:r>
        <w:rPr>
          <w:rFonts w:hint="eastAsia"/>
          <w:lang w:eastAsia="zh-CN"/>
        </w:rPr>
        <w:t>:</w:t>
      </w:r>
      <w:r>
        <w:rPr>
          <w:lang w:eastAsia="zh-CN"/>
        </w:rPr>
        <w:t xml:space="preserve"> </w:t>
      </w:r>
      <w:r>
        <w:rPr>
          <w:rFonts w:hint="eastAsia"/>
          <w:lang w:eastAsia="zh-CN"/>
        </w:rPr>
        <w:t xml:space="preserve">CN </w:t>
      </w:r>
      <w:r>
        <w:rPr>
          <w:lang w:eastAsia="zh-CN"/>
        </w:rPr>
        <w:t>configuration management support for Indirect Network Sharing</w:t>
      </w:r>
    </w:p>
    <w:p w14:paraId="74E2985D" w14:textId="77777777" w:rsidR="00706E64" w:rsidRDefault="00000000">
      <w:pPr>
        <w:rPr>
          <w:rFonts w:eastAsia="SimSun"/>
        </w:rPr>
      </w:pPr>
      <w:r>
        <w:rPr>
          <w:rFonts w:eastAsia="SimSun"/>
        </w:rPr>
        <w:t xml:space="preserve">This </w:t>
      </w:r>
      <w:r>
        <w:rPr>
          <w:rFonts w:eastAsia="SimSun" w:hint="eastAsia"/>
          <w:lang w:val="en-US" w:eastAsia="zh-CN"/>
        </w:rPr>
        <w:t>use case</w:t>
      </w:r>
      <w:r>
        <w:rPr>
          <w:rFonts w:eastAsia="SimSun"/>
        </w:rPr>
        <w:t xml:space="preserve"> identifies that </w:t>
      </w:r>
      <w:r>
        <w:rPr>
          <w:rFonts w:hint="eastAsia"/>
          <w:iCs/>
          <w:lang w:eastAsia="zh-CN"/>
        </w:rPr>
        <w:t>Core Network configuration enhancements for Indirect Network Sharing are supposed to be supported</w:t>
      </w:r>
      <w:r>
        <w:rPr>
          <w:rFonts w:eastAsia="SimSun"/>
        </w:rPr>
        <w:t>. In order to address this issue, the potential solution proposes</w:t>
      </w:r>
      <w:r>
        <w:rPr>
          <w:rFonts w:eastAsia="SimSun" w:hint="eastAsia"/>
          <w:lang w:val="en-US" w:eastAsia="zh-CN"/>
        </w:rPr>
        <w:t xml:space="preserve"> some</w:t>
      </w:r>
      <w:r>
        <w:rPr>
          <w:rFonts w:eastAsia="SimSun"/>
        </w:rPr>
        <w:t xml:space="preserve"> </w:t>
      </w:r>
      <w:r>
        <w:rPr>
          <w:lang w:eastAsia="zh-CN"/>
        </w:rPr>
        <w:t xml:space="preserve">enhancements based on existing </w:t>
      </w:r>
      <w:r>
        <w:rPr>
          <w:rFonts w:hint="eastAsia"/>
          <w:lang w:eastAsia="zh-CN"/>
        </w:rPr>
        <w:t>PLMNInfoList and interPlmnFQDN</w:t>
      </w:r>
      <w:r>
        <w:rPr>
          <w:rFonts w:eastAsia="SimSun"/>
        </w:rPr>
        <w:t>. Detailed description about this solution is in clause 5.</w:t>
      </w:r>
      <w:r>
        <w:rPr>
          <w:rFonts w:eastAsia="SimSun" w:hint="eastAsia"/>
          <w:lang w:val="en-US" w:eastAsia="zh-CN"/>
        </w:rPr>
        <w:t>5</w:t>
      </w:r>
      <w:r>
        <w:rPr>
          <w:rFonts w:eastAsia="SimSun"/>
        </w:rPr>
        <w:t>.3.</w:t>
      </w:r>
    </w:p>
    <w:p w14:paraId="33FC2B49" w14:textId="77777777" w:rsidR="00706E64" w:rsidRDefault="00000000">
      <w:pPr>
        <w:rPr>
          <w:rFonts w:eastAsia="SimSun"/>
        </w:rPr>
      </w:pPr>
      <w:r>
        <w:rPr>
          <w:rFonts w:eastAsia="SimSun"/>
        </w:rPr>
        <w:t xml:space="preserve">It is recommended to </w:t>
      </w:r>
      <w:r>
        <w:rPr>
          <w:rFonts w:eastAsia="SimSun" w:hint="eastAsia"/>
          <w:lang w:eastAsia="zh-CN"/>
        </w:rPr>
        <w:t>add descrptions</w:t>
      </w:r>
      <w:r>
        <w:rPr>
          <w:rFonts w:hint="eastAsia"/>
          <w:lang w:val="en-US" w:eastAsia="zh-CN"/>
        </w:rPr>
        <w:t xml:space="preserve"> and </w:t>
      </w:r>
      <w:r>
        <w:rPr>
          <w:rFonts w:hint="eastAsia"/>
          <w:kern w:val="2"/>
          <w:szCs w:val="18"/>
          <w:lang w:val="en-US" w:eastAsia="zh-CN" w:bidi="ar-KW"/>
        </w:rPr>
        <w:t>m</w:t>
      </w:r>
      <w:r>
        <w:rPr>
          <w:rFonts w:eastAsia="DengXian"/>
          <w:lang w:val="en-US" w:bidi="ar"/>
        </w:rPr>
        <w:t>anagement workflows</w:t>
      </w:r>
      <w:r>
        <w:rPr>
          <w:rFonts w:eastAsia="DengXian" w:hint="eastAsia"/>
          <w:lang w:val="en-US" w:eastAsia="zh-CN" w:bidi="ar"/>
        </w:rPr>
        <w:t xml:space="preserve"> in TS 32.130[4]</w:t>
      </w:r>
      <w:r>
        <w:rPr>
          <w:rFonts w:eastAsia="SimSun"/>
        </w:rPr>
        <w:t xml:space="preserve"> according to this solution in the future normative work to satisfy the requirements for </w:t>
      </w:r>
      <w:r>
        <w:rPr>
          <w:rFonts w:hint="eastAsia"/>
          <w:lang w:eastAsia="zh-CN"/>
        </w:rPr>
        <w:t xml:space="preserve">CN </w:t>
      </w:r>
      <w:r>
        <w:rPr>
          <w:lang w:eastAsia="zh-CN"/>
        </w:rPr>
        <w:t>configuration management support for Indirect Network Sharing</w:t>
      </w:r>
      <w:r>
        <w:rPr>
          <w:rFonts w:eastAsia="SimSun"/>
        </w:rPr>
        <w:t>.</w:t>
      </w:r>
    </w:p>
    <w:p w14:paraId="6C1560F7" w14:textId="77777777" w:rsidR="00706E64" w:rsidRDefault="00000000">
      <w:pPr>
        <w:pStyle w:val="Heading2"/>
      </w:pPr>
      <w:r>
        <w:t>6.</w:t>
      </w:r>
      <w:r>
        <w:rPr>
          <w:rFonts w:eastAsia="SimSun" w:hint="eastAsia"/>
          <w:lang w:val="en-US" w:eastAsia="zh-CN"/>
        </w:rPr>
        <w:t>6</w:t>
      </w:r>
      <w:r>
        <w:tab/>
      </w:r>
      <w:r>
        <w:rPr>
          <w:rFonts w:hint="eastAsia"/>
        </w:rPr>
        <w:t>Use Case</w:t>
      </w:r>
      <w:r>
        <w:t xml:space="preserve"> #</w:t>
      </w:r>
      <w:r>
        <w:rPr>
          <w:rFonts w:hint="eastAsia"/>
          <w:lang w:val="en-US" w:eastAsia="zh-CN"/>
        </w:rPr>
        <w:t>6</w:t>
      </w:r>
      <w:r>
        <w:rPr>
          <w:rFonts w:hint="eastAsia"/>
          <w:lang w:eastAsia="zh-CN"/>
        </w:rPr>
        <w:t>:</w:t>
      </w:r>
      <w:r>
        <w:rPr>
          <w:lang w:eastAsia="zh-CN"/>
        </w:rPr>
        <w:t xml:space="preserve"> performance management support for Indirect Network Sharing</w:t>
      </w:r>
    </w:p>
    <w:p w14:paraId="0B35CE95" w14:textId="77777777" w:rsidR="00706E64" w:rsidRDefault="00000000">
      <w:pPr>
        <w:rPr>
          <w:rFonts w:eastAsia="SimSun"/>
        </w:rPr>
      </w:pPr>
      <w:r>
        <w:rPr>
          <w:rFonts w:eastAsia="SimSun"/>
        </w:rPr>
        <w:t xml:space="preserve">This </w:t>
      </w:r>
      <w:r>
        <w:rPr>
          <w:rFonts w:eastAsia="SimSun" w:hint="eastAsia"/>
          <w:lang w:val="en-US" w:eastAsia="zh-CN"/>
        </w:rPr>
        <w:t>use case</w:t>
      </w:r>
      <w:r>
        <w:rPr>
          <w:rFonts w:eastAsia="SimSun"/>
        </w:rPr>
        <w:t xml:space="preserve"> identifies that </w:t>
      </w:r>
      <w:r>
        <w:rPr>
          <w:rFonts w:hint="eastAsia"/>
          <w:iCs/>
          <w:lang w:eastAsia="zh-CN"/>
        </w:rPr>
        <w:t>to observe the performance of different operators, similar with other network sharing scenarios, the performance measurement in PLMN granularity is supposed to be supported.</w:t>
      </w:r>
      <w:r>
        <w:rPr>
          <w:rFonts w:eastAsia="SimSun"/>
        </w:rPr>
        <w:t xml:space="preserve"> In order to address this issue, the potential solution proposes</w:t>
      </w:r>
      <w:r>
        <w:rPr>
          <w:rFonts w:eastAsia="SimSun" w:hint="eastAsia"/>
          <w:lang w:val="en-US" w:eastAsia="zh-CN"/>
        </w:rPr>
        <w:t xml:space="preserve"> some</w:t>
      </w:r>
      <w:r>
        <w:rPr>
          <w:rFonts w:eastAsia="SimSun"/>
        </w:rPr>
        <w:t xml:space="preserve"> </w:t>
      </w:r>
      <w:r>
        <w:rPr>
          <w:lang w:eastAsia="zh-CN"/>
        </w:rPr>
        <w:t>enhancements based on existing</w:t>
      </w:r>
      <w:r>
        <w:rPr>
          <w:rFonts w:hint="eastAsia"/>
          <w:lang w:eastAsia="zh-CN"/>
        </w:rPr>
        <w:t xml:space="preserve"> performance measurement in related NFs</w:t>
      </w:r>
      <w:r>
        <w:rPr>
          <w:rFonts w:eastAsia="SimSun"/>
        </w:rPr>
        <w:t>. Detailed description about this solution is in clause 5.</w:t>
      </w:r>
      <w:r>
        <w:rPr>
          <w:rFonts w:eastAsia="SimSun" w:hint="eastAsia"/>
          <w:lang w:val="en-US" w:eastAsia="zh-CN"/>
        </w:rPr>
        <w:t>2</w:t>
      </w:r>
      <w:r>
        <w:rPr>
          <w:rFonts w:eastAsia="SimSun"/>
        </w:rPr>
        <w:t>.3.</w:t>
      </w:r>
    </w:p>
    <w:p w14:paraId="2A42DE81" w14:textId="77777777" w:rsidR="00706E64" w:rsidRDefault="00000000">
      <w:pPr>
        <w:rPr>
          <w:kern w:val="2"/>
          <w:szCs w:val="18"/>
          <w:lang w:eastAsia="zh-CN" w:bidi="ar-KW"/>
        </w:rPr>
      </w:pPr>
      <w:r>
        <w:rPr>
          <w:rFonts w:eastAsia="SimSun"/>
        </w:rPr>
        <w:t xml:space="preserve">It is recommended to make some enhancement on </w:t>
      </w:r>
      <w:r>
        <w:rPr>
          <w:lang w:eastAsia="zh-CN"/>
        </w:rPr>
        <w:t>existing</w:t>
      </w:r>
      <w:r>
        <w:rPr>
          <w:rFonts w:hint="eastAsia"/>
          <w:lang w:eastAsia="zh-CN"/>
        </w:rPr>
        <w:t xml:space="preserve"> performance measurement in TS 28.552[9]</w:t>
      </w:r>
      <w:r>
        <w:rPr>
          <w:rFonts w:eastAsia="SimSun"/>
        </w:rPr>
        <w:t xml:space="preserve"> according to this solution in the future normative work to satisfy the requirements for </w:t>
      </w:r>
      <w:r>
        <w:rPr>
          <w:lang w:eastAsia="zh-CN"/>
        </w:rPr>
        <w:t>performance management support for Indirect Network Sharing</w:t>
      </w:r>
      <w:r>
        <w:rPr>
          <w:rFonts w:eastAsia="SimSun"/>
        </w:rPr>
        <w:t>.</w:t>
      </w:r>
    </w:p>
    <w:p w14:paraId="625ED36D" w14:textId="77777777" w:rsidR="00706E64" w:rsidRDefault="00000000">
      <w:r>
        <w:br w:type="page"/>
      </w:r>
    </w:p>
    <w:p w14:paraId="6AE1F142" w14:textId="77777777" w:rsidR="00706E64" w:rsidRDefault="00000000">
      <w:pPr>
        <w:pStyle w:val="Heading9"/>
      </w:pPr>
      <w:bookmarkStart w:id="104" w:name="_Toc177116751"/>
      <w:bookmarkStart w:id="105" w:name="_Toc177115512"/>
      <w:r>
        <w:lastRenderedPageBreak/>
        <w:t>Annex A:</w:t>
      </w:r>
      <w:r>
        <w:br/>
        <w:t>Change history</w:t>
      </w:r>
      <w:bookmarkEnd w:id="104"/>
      <w:bookmarkEnd w:id="105"/>
    </w:p>
    <w:p w14:paraId="78F16A0F" w14:textId="77777777" w:rsidR="00706E64" w:rsidRDefault="00706E64">
      <w:pPr>
        <w:pStyle w:val="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96"/>
        <w:gridCol w:w="900"/>
        <w:gridCol w:w="1133"/>
        <w:gridCol w:w="564"/>
        <w:gridCol w:w="430"/>
        <w:gridCol w:w="424"/>
        <w:gridCol w:w="4675"/>
        <w:gridCol w:w="709"/>
      </w:tblGrid>
      <w:tr w:rsidR="00706E64" w14:paraId="77261473" w14:textId="77777777">
        <w:trPr>
          <w:cantSplit/>
          <w:jc w:val="center"/>
        </w:trPr>
        <w:tc>
          <w:tcPr>
            <w:tcW w:w="5000" w:type="pct"/>
            <w:gridSpan w:val="8"/>
            <w:shd w:val="solid" w:color="FFFFFF" w:fill="auto"/>
          </w:tcPr>
          <w:p w14:paraId="607EAFAB" w14:textId="77777777" w:rsidR="00706E64" w:rsidRDefault="00000000">
            <w:pPr>
              <w:pStyle w:val="TAH"/>
              <w:rPr>
                <w:sz w:val="16"/>
              </w:rPr>
            </w:pPr>
            <w:bookmarkStart w:id="106" w:name="historyclause"/>
            <w:bookmarkEnd w:id="106"/>
            <w:r>
              <w:t>Change history</w:t>
            </w:r>
          </w:p>
        </w:tc>
      </w:tr>
      <w:tr w:rsidR="00706E64" w14:paraId="1871F22F" w14:textId="77777777" w:rsidTr="00550F32">
        <w:trPr>
          <w:jc w:val="center"/>
        </w:trPr>
        <w:tc>
          <w:tcPr>
            <w:tcW w:w="414" w:type="pct"/>
            <w:shd w:val="pct10" w:color="auto" w:fill="FFFFFF"/>
          </w:tcPr>
          <w:p w14:paraId="0AEB7E1C" w14:textId="77777777" w:rsidR="00706E64" w:rsidRDefault="00000000">
            <w:pPr>
              <w:pStyle w:val="TAH"/>
              <w:rPr>
                <w:sz w:val="16"/>
                <w:szCs w:val="16"/>
              </w:rPr>
            </w:pPr>
            <w:r>
              <w:rPr>
                <w:sz w:val="16"/>
                <w:szCs w:val="16"/>
              </w:rPr>
              <w:t>Date</w:t>
            </w:r>
          </w:p>
        </w:tc>
        <w:tc>
          <w:tcPr>
            <w:tcW w:w="467" w:type="pct"/>
            <w:shd w:val="pct10" w:color="auto" w:fill="FFFFFF"/>
          </w:tcPr>
          <w:p w14:paraId="0751B53E" w14:textId="77777777" w:rsidR="00706E64" w:rsidRDefault="00000000">
            <w:pPr>
              <w:pStyle w:val="TAH"/>
              <w:rPr>
                <w:sz w:val="16"/>
                <w:szCs w:val="16"/>
              </w:rPr>
            </w:pPr>
            <w:r>
              <w:rPr>
                <w:sz w:val="16"/>
                <w:szCs w:val="16"/>
              </w:rPr>
              <w:t>Meeting</w:t>
            </w:r>
          </w:p>
        </w:tc>
        <w:tc>
          <w:tcPr>
            <w:tcW w:w="588" w:type="pct"/>
            <w:shd w:val="pct10" w:color="auto" w:fill="FFFFFF"/>
          </w:tcPr>
          <w:p w14:paraId="64A2C06C" w14:textId="77777777" w:rsidR="00706E64" w:rsidRDefault="00000000">
            <w:pPr>
              <w:pStyle w:val="TAH"/>
              <w:rPr>
                <w:sz w:val="16"/>
                <w:szCs w:val="16"/>
              </w:rPr>
            </w:pPr>
            <w:r>
              <w:rPr>
                <w:sz w:val="16"/>
                <w:szCs w:val="16"/>
              </w:rPr>
              <w:t>TDoc</w:t>
            </w:r>
          </w:p>
        </w:tc>
        <w:tc>
          <w:tcPr>
            <w:tcW w:w="293" w:type="pct"/>
            <w:shd w:val="pct10" w:color="auto" w:fill="FFFFFF"/>
          </w:tcPr>
          <w:p w14:paraId="52BCD237" w14:textId="77777777" w:rsidR="00706E64" w:rsidRDefault="00000000">
            <w:pPr>
              <w:pStyle w:val="TAH"/>
              <w:rPr>
                <w:sz w:val="16"/>
                <w:szCs w:val="16"/>
              </w:rPr>
            </w:pPr>
            <w:r>
              <w:rPr>
                <w:sz w:val="16"/>
                <w:szCs w:val="16"/>
              </w:rPr>
              <w:t>CR</w:t>
            </w:r>
          </w:p>
        </w:tc>
        <w:tc>
          <w:tcPr>
            <w:tcW w:w="223" w:type="pct"/>
            <w:shd w:val="pct10" w:color="auto" w:fill="FFFFFF"/>
          </w:tcPr>
          <w:p w14:paraId="30D95FCC" w14:textId="77777777" w:rsidR="00706E64" w:rsidRDefault="00000000">
            <w:pPr>
              <w:pStyle w:val="TAH"/>
              <w:rPr>
                <w:sz w:val="16"/>
                <w:szCs w:val="16"/>
              </w:rPr>
            </w:pPr>
            <w:r>
              <w:rPr>
                <w:sz w:val="16"/>
                <w:szCs w:val="16"/>
              </w:rPr>
              <w:t>Rev</w:t>
            </w:r>
          </w:p>
        </w:tc>
        <w:tc>
          <w:tcPr>
            <w:tcW w:w="220" w:type="pct"/>
            <w:shd w:val="pct10" w:color="auto" w:fill="FFFFFF"/>
          </w:tcPr>
          <w:p w14:paraId="1E3CEA75" w14:textId="77777777" w:rsidR="00706E64" w:rsidRDefault="00000000">
            <w:pPr>
              <w:pStyle w:val="TAH"/>
              <w:rPr>
                <w:sz w:val="16"/>
                <w:szCs w:val="16"/>
              </w:rPr>
            </w:pPr>
            <w:r>
              <w:rPr>
                <w:sz w:val="16"/>
                <w:szCs w:val="16"/>
              </w:rPr>
              <w:t>Cat</w:t>
            </w:r>
          </w:p>
        </w:tc>
        <w:tc>
          <w:tcPr>
            <w:tcW w:w="2427" w:type="pct"/>
            <w:shd w:val="pct10" w:color="auto" w:fill="FFFFFF"/>
          </w:tcPr>
          <w:p w14:paraId="21FB39B6" w14:textId="77777777" w:rsidR="00706E64" w:rsidRDefault="00000000">
            <w:pPr>
              <w:pStyle w:val="TAH"/>
              <w:rPr>
                <w:sz w:val="16"/>
                <w:szCs w:val="16"/>
              </w:rPr>
            </w:pPr>
            <w:r>
              <w:rPr>
                <w:sz w:val="16"/>
                <w:szCs w:val="16"/>
              </w:rPr>
              <w:t>Subject/Comment</w:t>
            </w:r>
          </w:p>
        </w:tc>
        <w:tc>
          <w:tcPr>
            <w:tcW w:w="368" w:type="pct"/>
            <w:shd w:val="pct10" w:color="auto" w:fill="FFFFFF"/>
          </w:tcPr>
          <w:p w14:paraId="3DE1BF3A" w14:textId="77777777" w:rsidR="00706E64" w:rsidRDefault="00000000">
            <w:pPr>
              <w:pStyle w:val="TAH"/>
              <w:rPr>
                <w:sz w:val="16"/>
                <w:szCs w:val="16"/>
              </w:rPr>
            </w:pPr>
            <w:r>
              <w:rPr>
                <w:sz w:val="16"/>
                <w:szCs w:val="16"/>
              </w:rPr>
              <w:t>New version</w:t>
            </w:r>
          </w:p>
        </w:tc>
      </w:tr>
      <w:tr w:rsidR="00706E64" w14:paraId="4B01AED2" w14:textId="77777777" w:rsidTr="00550F32">
        <w:trPr>
          <w:jc w:val="center"/>
        </w:trPr>
        <w:tc>
          <w:tcPr>
            <w:tcW w:w="414" w:type="pct"/>
            <w:shd w:val="solid" w:color="FFFFFF" w:fill="auto"/>
          </w:tcPr>
          <w:p w14:paraId="6664ADF1" w14:textId="77777777" w:rsidR="00706E64" w:rsidRDefault="00000000">
            <w:pPr>
              <w:pStyle w:val="TAC"/>
              <w:rPr>
                <w:sz w:val="16"/>
                <w:szCs w:val="16"/>
              </w:rPr>
            </w:pPr>
            <w:r>
              <w:rPr>
                <w:sz w:val="16"/>
                <w:szCs w:val="16"/>
              </w:rPr>
              <w:t>2024-04</w:t>
            </w:r>
          </w:p>
        </w:tc>
        <w:tc>
          <w:tcPr>
            <w:tcW w:w="467" w:type="pct"/>
            <w:shd w:val="solid" w:color="FFFFFF" w:fill="auto"/>
          </w:tcPr>
          <w:p w14:paraId="3F71F195" w14:textId="77777777" w:rsidR="00706E64" w:rsidRDefault="00000000">
            <w:pPr>
              <w:pStyle w:val="TAC"/>
              <w:rPr>
                <w:sz w:val="16"/>
                <w:szCs w:val="16"/>
              </w:rPr>
            </w:pPr>
            <w:r>
              <w:rPr>
                <w:sz w:val="16"/>
                <w:szCs w:val="16"/>
              </w:rPr>
              <w:t>SA5#154</w:t>
            </w:r>
          </w:p>
        </w:tc>
        <w:tc>
          <w:tcPr>
            <w:tcW w:w="588" w:type="pct"/>
            <w:shd w:val="solid" w:color="FFFFFF" w:fill="auto"/>
          </w:tcPr>
          <w:p w14:paraId="114DC4B6" w14:textId="77777777" w:rsidR="00706E64" w:rsidRDefault="00706E64">
            <w:pPr>
              <w:pStyle w:val="TAC"/>
              <w:rPr>
                <w:sz w:val="16"/>
                <w:szCs w:val="16"/>
              </w:rPr>
            </w:pPr>
          </w:p>
        </w:tc>
        <w:tc>
          <w:tcPr>
            <w:tcW w:w="293" w:type="pct"/>
            <w:shd w:val="solid" w:color="FFFFFF" w:fill="auto"/>
          </w:tcPr>
          <w:p w14:paraId="6F803CF3" w14:textId="77777777" w:rsidR="00706E64" w:rsidRDefault="00706E64">
            <w:pPr>
              <w:pStyle w:val="TAC"/>
              <w:rPr>
                <w:sz w:val="16"/>
                <w:szCs w:val="16"/>
              </w:rPr>
            </w:pPr>
          </w:p>
        </w:tc>
        <w:tc>
          <w:tcPr>
            <w:tcW w:w="223" w:type="pct"/>
            <w:shd w:val="solid" w:color="FFFFFF" w:fill="auto"/>
          </w:tcPr>
          <w:p w14:paraId="25AF3761" w14:textId="77777777" w:rsidR="00706E64" w:rsidRDefault="00706E64">
            <w:pPr>
              <w:pStyle w:val="TAC"/>
              <w:rPr>
                <w:sz w:val="16"/>
                <w:szCs w:val="16"/>
              </w:rPr>
            </w:pPr>
          </w:p>
        </w:tc>
        <w:tc>
          <w:tcPr>
            <w:tcW w:w="220" w:type="pct"/>
            <w:shd w:val="solid" w:color="FFFFFF" w:fill="auto"/>
          </w:tcPr>
          <w:p w14:paraId="4DEC5CE1" w14:textId="77777777" w:rsidR="00706E64" w:rsidRDefault="00706E64">
            <w:pPr>
              <w:pStyle w:val="TAC"/>
              <w:rPr>
                <w:sz w:val="16"/>
                <w:szCs w:val="16"/>
              </w:rPr>
            </w:pPr>
          </w:p>
        </w:tc>
        <w:tc>
          <w:tcPr>
            <w:tcW w:w="2427" w:type="pct"/>
            <w:shd w:val="solid" w:color="FFFFFF" w:fill="auto"/>
          </w:tcPr>
          <w:p w14:paraId="7FB3F901" w14:textId="77777777" w:rsidR="00706E64" w:rsidRDefault="00000000">
            <w:pPr>
              <w:pStyle w:val="TAL"/>
              <w:rPr>
                <w:sz w:val="16"/>
                <w:szCs w:val="16"/>
              </w:rPr>
            </w:pPr>
            <w:r>
              <w:rPr>
                <w:sz w:val="16"/>
                <w:szCs w:val="16"/>
              </w:rPr>
              <w:t>Initial skeleton</w:t>
            </w:r>
          </w:p>
        </w:tc>
        <w:tc>
          <w:tcPr>
            <w:tcW w:w="368" w:type="pct"/>
            <w:shd w:val="solid" w:color="FFFFFF" w:fill="auto"/>
          </w:tcPr>
          <w:p w14:paraId="36649054" w14:textId="77777777" w:rsidR="00706E64" w:rsidRDefault="00000000">
            <w:pPr>
              <w:pStyle w:val="TAC"/>
              <w:rPr>
                <w:sz w:val="16"/>
                <w:szCs w:val="16"/>
              </w:rPr>
            </w:pPr>
            <w:r>
              <w:rPr>
                <w:sz w:val="16"/>
                <w:szCs w:val="16"/>
              </w:rPr>
              <w:t>0.0.0</w:t>
            </w:r>
          </w:p>
        </w:tc>
      </w:tr>
      <w:tr w:rsidR="00706E64" w14:paraId="6310393B" w14:textId="77777777" w:rsidTr="00550F32">
        <w:trPr>
          <w:jc w:val="center"/>
        </w:trPr>
        <w:tc>
          <w:tcPr>
            <w:tcW w:w="414" w:type="pct"/>
            <w:shd w:val="solid" w:color="FFFFFF" w:fill="auto"/>
          </w:tcPr>
          <w:p w14:paraId="1A9C92FF" w14:textId="77777777" w:rsidR="00706E64" w:rsidRDefault="00000000">
            <w:pPr>
              <w:pStyle w:val="TAC"/>
              <w:rPr>
                <w:sz w:val="16"/>
                <w:szCs w:val="16"/>
              </w:rPr>
            </w:pPr>
            <w:r>
              <w:rPr>
                <w:sz w:val="16"/>
                <w:szCs w:val="16"/>
              </w:rPr>
              <w:t>2024-04</w:t>
            </w:r>
          </w:p>
        </w:tc>
        <w:tc>
          <w:tcPr>
            <w:tcW w:w="467" w:type="pct"/>
            <w:shd w:val="solid" w:color="FFFFFF" w:fill="auto"/>
          </w:tcPr>
          <w:p w14:paraId="03BFF8E9" w14:textId="77777777" w:rsidR="00706E64" w:rsidRDefault="00000000">
            <w:pPr>
              <w:pStyle w:val="TAC"/>
              <w:rPr>
                <w:sz w:val="16"/>
                <w:szCs w:val="16"/>
              </w:rPr>
            </w:pPr>
            <w:r>
              <w:rPr>
                <w:sz w:val="16"/>
                <w:szCs w:val="16"/>
              </w:rPr>
              <w:t>SA5#154</w:t>
            </w:r>
          </w:p>
        </w:tc>
        <w:tc>
          <w:tcPr>
            <w:tcW w:w="588" w:type="pct"/>
            <w:shd w:val="solid" w:color="FFFFFF" w:fill="auto"/>
          </w:tcPr>
          <w:p w14:paraId="76BCC5ED" w14:textId="77777777" w:rsidR="00706E64" w:rsidRDefault="00000000">
            <w:pPr>
              <w:pStyle w:val="TAC"/>
              <w:rPr>
                <w:sz w:val="16"/>
                <w:szCs w:val="16"/>
                <w:lang w:eastAsia="zh-CN"/>
              </w:rPr>
            </w:pPr>
            <w:r>
              <w:rPr>
                <w:rFonts w:hint="eastAsia"/>
                <w:sz w:val="16"/>
                <w:szCs w:val="16"/>
                <w:lang w:eastAsia="zh-CN"/>
              </w:rPr>
              <w:t>S5-242132</w:t>
            </w:r>
          </w:p>
        </w:tc>
        <w:tc>
          <w:tcPr>
            <w:tcW w:w="293" w:type="pct"/>
            <w:shd w:val="solid" w:color="FFFFFF" w:fill="auto"/>
          </w:tcPr>
          <w:p w14:paraId="430219A5" w14:textId="77777777" w:rsidR="00706E64" w:rsidRDefault="00706E64">
            <w:pPr>
              <w:pStyle w:val="TAC"/>
              <w:rPr>
                <w:sz w:val="16"/>
                <w:szCs w:val="16"/>
              </w:rPr>
            </w:pPr>
          </w:p>
        </w:tc>
        <w:tc>
          <w:tcPr>
            <w:tcW w:w="223" w:type="pct"/>
            <w:shd w:val="solid" w:color="FFFFFF" w:fill="auto"/>
          </w:tcPr>
          <w:p w14:paraId="429EB538" w14:textId="77777777" w:rsidR="00706E64" w:rsidRDefault="00706E64">
            <w:pPr>
              <w:pStyle w:val="TAC"/>
              <w:rPr>
                <w:sz w:val="16"/>
                <w:szCs w:val="16"/>
              </w:rPr>
            </w:pPr>
          </w:p>
        </w:tc>
        <w:tc>
          <w:tcPr>
            <w:tcW w:w="220" w:type="pct"/>
            <w:shd w:val="solid" w:color="FFFFFF" w:fill="auto"/>
          </w:tcPr>
          <w:p w14:paraId="5D9AFCDC" w14:textId="77777777" w:rsidR="00706E64" w:rsidRDefault="00706E64">
            <w:pPr>
              <w:pStyle w:val="TAC"/>
              <w:rPr>
                <w:sz w:val="16"/>
                <w:szCs w:val="16"/>
              </w:rPr>
            </w:pPr>
          </w:p>
        </w:tc>
        <w:tc>
          <w:tcPr>
            <w:tcW w:w="2427" w:type="pct"/>
            <w:shd w:val="solid" w:color="FFFFFF" w:fill="auto"/>
          </w:tcPr>
          <w:p w14:paraId="1DE363C2" w14:textId="77777777" w:rsidR="00706E64" w:rsidRDefault="00000000">
            <w:pPr>
              <w:pStyle w:val="TAL"/>
              <w:rPr>
                <w:sz w:val="16"/>
                <w:szCs w:val="16"/>
              </w:rPr>
            </w:pPr>
            <w:r>
              <w:rPr>
                <w:sz w:val="16"/>
                <w:szCs w:val="16"/>
              </w:rPr>
              <w:t>pCR TR 28.878 Add scope</w:t>
            </w:r>
          </w:p>
        </w:tc>
        <w:tc>
          <w:tcPr>
            <w:tcW w:w="368" w:type="pct"/>
            <w:shd w:val="solid" w:color="FFFFFF" w:fill="auto"/>
          </w:tcPr>
          <w:p w14:paraId="3776C92B" w14:textId="77777777" w:rsidR="00706E64" w:rsidRDefault="00000000">
            <w:pPr>
              <w:pStyle w:val="TAC"/>
              <w:rPr>
                <w:sz w:val="16"/>
                <w:szCs w:val="16"/>
                <w:lang w:eastAsia="zh-CN"/>
              </w:rPr>
            </w:pPr>
            <w:r>
              <w:rPr>
                <w:rFonts w:hint="eastAsia"/>
                <w:sz w:val="16"/>
                <w:szCs w:val="16"/>
                <w:lang w:eastAsia="zh-CN"/>
              </w:rPr>
              <w:t>0.1.0</w:t>
            </w:r>
          </w:p>
        </w:tc>
      </w:tr>
      <w:tr w:rsidR="00706E64" w14:paraId="71C85281" w14:textId="77777777" w:rsidTr="00550F32">
        <w:trPr>
          <w:jc w:val="center"/>
        </w:trPr>
        <w:tc>
          <w:tcPr>
            <w:tcW w:w="414" w:type="pct"/>
            <w:shd w:val="solid" w:color="FFFFFF" w:fill="auto"/>
          </w:tcPr>
          <w:p w14:paraId="007078A2" w14:textId="77777777" w:rsidR="00706E64" w:rsidRDefault="00000000">
            <w:pPr>
              <w:pStyle w:val="TAC"/>
              <w:rPr>
                <w:sz w:val="16"/>
                <w:szCs w:val="16"/>
              </w:rPr>
            </w:pPr>
            <w:r>
              <w:rPr>
                <w:sz w:val="16"/>
                <w:szCs w:val="16"/>
              </w:rPr>
              <w:t>2024-04</w:t>
            </w:r>
          </w:p>
        </w:tc>
        <w:tc>
          <w:tcPr>
            <w:tcW w:w="467" w:type="pct"/>
            <w:shd w:val="solid" w:color="FFFFFF" w:fill="auto"/>
          </w:tcPr>
          <w:p w14:paraId="75D09D6A" w14:textId="77777777" w:rsidR="00706E64" w:rsidRDefault="00000000">
            <w:pPr>
              <w:pStyle w:val="TAC"/>
              <w:rPr>
                <w:sz w:val="16"/>
                <w:szCs w:val="16"/>
              </w:rPr>
            </w:pPr>
            <w:r>
              <w:rPr>
                <w:sz w:val="16"/>
                <w:szCs w:val="16"/>
              </w:rPr>
              <w:t>SA5#154</w:t>
            </w:r>
          </w:p>
        </w:tc>
        <w:tc>
          <w:tcPr>
            <w:tcW w:w="588" w:type="pct"/>
            <w:shd w:val="solid" w:color="FFFFFF" w:fill="auto"/>
          </w:tcPr>
          <w:p w14:paraId="5F33DF0C" w14:textId="77777777" w:rsidR="00706E64" w:rsidRDefault="00000000">
            <w:pPr>
              <w:pStyle w:val="TAC"/>
              <w:rPr>
                <w:sz w:val="16"/>
                <w:szCs w:val="16"/>
                <w:lang w:eastAsia="zh-CN"/>
              </w:rPr>
            </w:pPr>
            <w:r>
              <w:rPr>
                <w:rFonts w:hint="eastAsia"/>
                <w:sz w:val="16"/>
                <w:szCs w:val="16"/>
                <w:lang w:eastAsia="zh-CN"/>
              </w:rPr>
              <w:t>S5-242133</w:t>
            </w:r>
          </w:p>
        </w:tc>
        <w:tc>
          <w:tcPr>
            <w:tcW w:w="293" w:type="pct"/>
            <w:shd w:val="solid" w:color="FFFFFF" w:fill="auto"/>
          </w:tcPr>
          <w:p w14:paraId="6400B82F" w14:textId="77777777" w:rsidR="00706E64" w:rsidRDefault="00706E64">
            <w:pPr>
              <w:pStyle w:val="TAC"/>
              <w:rPr>
                <w:sz w:val="16"/>
                <w:szCs w:val="16"/>
              </w:rPr>
            </w:pPr>
          </w:p>
        </w:tc>
        <w:tc>
          <w:tcPr>
            <w:tcW w:w="223" w:type="pct"/>
            <w:shd w:val="solid" w:color="FFFFFF" w:fill="auto"/>
          </w:tcPr>
          <w:p w14:paraId="0AA6C156" w14:textId="77777777" w:rsidR="00706E64" w:rsidRDefault="00706E64">
            <w:pPr>
              <w:pStyle w:val="TAC"/>
              <w:rPr>
                <w:sz w:val="16"/>
                <w:szCs w:val="16"/>
              </w:rPr>
            </w:pPr>
          </w:p>
        </w:tc>
        <w:tc>
          <w:tcPr>
            <w:tcW w:w="220" w:type="pct"/>
            <w:shd w:val="solid" w:color="FFFFFF" w:fill="auto"/>
          </w:tcPr>
          <w:p w14:paraId="3A53C70D" w14:textId="77777777" w:rsidR="00706E64" w:rsidRDefault="00706E64">
            <w:pPr>
              <w:pStyle w:val="TAC"/>
              <w:rPr>
                <w:sz w:val="16"/>
                <w:szCs w:val="16"/>
              </w:rPr>
            </w:pPr>
          </w:p>
        </w:tc>
        <w:tc>
          <w:tcPr>
            <w:tcW w:w="2427" w:type="pct"/>
            <w:shd w:val="solid" w:color="FFFFFF" w:fill="auto"/>
          </w:tcPr>
          <w:p w14:paraId="3B080A26" w14:textId="77777777" w:rsidR="00706E64" w:rsidRDefault="00000000">
            <w:pPr>
              <w:pStyle w:val="TAL"/>
              <w:rPr>
                <w:sz w:val="16"/>
                <w:szCs w:val="16"/>
              </w:rPr>
            </w:pPr>
            <w:r>
              <w:rPr>
                <w:sz w:val="16"/>
                <w:szCs w:val="16"/>
              </w:rPr>
              <w:t>pCR TR 28.878 Add structure</w:t>
            </w:r>
          </w:p>
        </w:tc>
        <w:tc>
          <w:tcPr>
            <w:tcW w:w="368" w:type="pct"/>
            <w:shd w:val="solid" w:color="FFFFFF" w:fill="auto"/>
          </w:tcPr>
          <w:p w14:paraId="3E7A3822" w14:textId="77777777" w:rsidR="00706E64" w:rsidRDefault="00000000">
            <w:pPr>
              <w:pStyle w:val="TAC"/>
              <w:rPr>
                <w:sz w:val="16"/>
                <w:szCs w:val="16"/>
              </w:rPr>
            </w:pPr>
            <w:r>
              <w:rPr>
                <w:rFonts w:hint="eastAsia"/>
                <w:sz w:val="16"/>
                <w:szCs w:val="16"/>
                <w:lang w:eastAsia="zh-CN"/>
              </w:rPr>
              <w:t>0.1.0</w:t>
            </w:r>
          </w:p>
        </w:tc>
      </w:tr>
      <w:tr w:rsidR="00706E64" w14:paraId="3E3007C2" w14:textId="77777777" w:rsidTr="00550F32">
        <w:trPr>
          <w:jc w:val="center"/>
        </w:trPr>
        <w:tc>
          <w:tcPr>
            <w:tcW w:w="414" w:type="pct"/>
            <w:shd w:val="solid" w:color="FFFFFF" w:fill="auto"/>
          </w:tcPr>
          <w:p w14:paraId="2D121D1E" w14:textId="77777777" w:rsidR="00706E64" w:rsidRDefault="00000000">
            <w:pPr>
              <w:pStyle w:val="TAC"/>
              <w:rPr>
                <w:sz w:val="16"/>
                <w:szCs w:val="16"/>
              </w:rPr>
            </w:pPr>
            <w:r>
              <w:rPr>
                <w:sz w:val="16"/>
                <w:szCs w:val="16"/>
              </w:rPr>
              <w:t>2024-04</w:t>
            </w:r>
          </w:p>
        </w:tc>
        <w:tc>
          <w:tcPr>
            <w:tcW w:w="467" w:type="pct"/>
            <w:shd w:val="solid" w:color="FFFFFF" w:fill="auto"/>
          </w:tcPr>
          <w:p w14:paraId="2AF3E449" w14:textId="77777777" w:rsidR="00706E64" w:rsidRDefault="00000000">
            <w:pPr>
              <w:pStyle w:val="TAC"/>
              <w:rPr>
                <w:sz w:val="16"/>
                <w:szCs w:val="16"/>
              </w:rPr>
            </w:pPr>
            <w:r>
              <w:rPr>
                <w:sz w:val="16"/>
                <w:szCs w:val="16"/>
              </w:rPr>
              <w:t>SA5#154</w:t>
            </w:r>
          </w:p>
        </w:tc>
        <w:tc>
          <w:tcPr>
            <w:tcW w:w="588" w:type="pct"/>
            <w:shd w:val="solid" w:color="FFFFFF" w:fill="auto"/>
          </w:tcPr>
          <w:p w14:paraId="69899CEF" w14:textId="77777777" w:rsidR="00706E64" w:rsidRDefault="00000000">
            <w:pPr>
              <w:pStyle w:val="TAC"/>
              <w:rPr>
                <w:sz w:val="16"/>
                <w:szCs w:val="16"/>
                <w:lang w:eastAsia="zh-CN"/>
              </w:rPr>
            </w:pPr>
            <w:r>
              <w:rPr>
                <w:rFonts w:hint="eastAsia"/>
                <w:sz w:val="16"/>
                <w:szCs w:val="16"/>
                <w:lang w:eastAsia="zh-CN"/>
              </w:rPr>
              <w:t>S5-242134</w:t>
            </w:r>
          </w:p>
        </w:tc>
        <w:tc>
          <w:tcPr>
            <w:tcW w:w="293" w:type="pct"/>
            <w:shd w:val="solid" w:color="FFFFFF" w:fill="auto"/>
          </w:tcPr>
          <w:p w14:paraId="5F56638D" w14:textId="77777777" w:rsidR="00706E64" w:rsidRDefault="00706E64">
            <w:pPr>
              <w:pStyle w:val="TAC"/>
              <w:rPr>
                <w:sz w:val="16"/>
                <w:szCs w:val="16"/>
              </w:rPr>
            </w:pPr>
          </w:p>
        </w:tc>
        <w:tc>
          <w:tcPr>
            <w:tcW w:w="223" w:type="pct"/>
            <w:shd w:val="solid" w:color="FFFFFF" w:fill="auto"/>
          </w:tcPr>
          <w:p w14:paraId="1035F330" w14:textId="77777777" w:rsidR="00706E64" w:rsidRDefault="00706E64">
            <w:pPr>
              <w:pStyle w:val="TAC"/>
              <w:rPr>
                <w:sz w:val="16"/>
                <w:szCs w:val="16"/>
              </w:rPr>
            </w:pPr>
          </w:p>
        </w:tc>
        <w:tc>
          <w:tcPr>
            <w:tcW w:w="220" w:type="pct"/>
            <w:shd w:val="solid" w:color="FFFFFF" w:fill="auto"/>
          </w:tcPr>
          <w:p w14:paraId="00BF3F8C" w14:textId="77777777" w:rsidR="00706E64" w:rsidRDefault="00706E64">
            <w:pPr>
              <w:pStyle w:val="TAC"/>
              <w:rPr>
                <w:sz w:val="16"/>
                <w:szCs w:val="16"/>
              </w:rPr>
            </w:pPr>
          </w:p>
        </w:tc>
        <w:tc>
          <w:tcPr>
            <w:tcW w:w="2427" w:type="pct"/>
            <w:shd w:val="solid" w:color="FFFFFF" w:fill="auto"/>
          </w:tcPr>
          <w:p w14:paraId="43F59FCC" w14:textId="77777777" w:rsidR="00706E64" w:rsidRDefault="00000000">
            <w:pPr>
              <w:pStyle w:val="TAL"/>
              <w:rPr>
                <w:sz w:val="16"/>
                <w:szCs w:val="16"/>
              </w:rPr>
            </w:pPr>
            <w:r>
              <w:rPr>
                <w:sz w:val="16"/>
                <w:szCs w:val="16"/>
              </w:rPr>
              <w:t>pCR TR 28.878 Concepts and overview</w:t>
            </w:r>
          </w:p>
        </w:tc>
        <w:tc>
          <w:tcPr>
            <w:tcW w:w="368" w:type="pct"/>
            <w:shd w:val="solid" w:color="FFFFFF" w:fill="auto"/>
          </w:tcPr>
          <w:p w14:paraId="410028F5" w14:textId="77777777" w:rsidR="00706E64" w:rsidRDefault="00000000">
            <w:pPr>
              <w:pStyle w:val="TAC"/>
              <w:rPr>
                <w:sz w:val="16"/>
                <w:szCs w:val="16"/>
              </w:rPr>
            </w:pPr>
            <w:r>
              <w:rPr>
                <w:rFonts w:hint="eastAsia"/>
                <w:sz w:val="16"/>
                <w:szCs w:val="16"/>
                <w:lang w:eastAsia="zh-CN"/>
              </w:rPr>
              <w:t>0.1.0</w:t>
            </w:r>
          </w:p>
        </w:tc>
      </w:tr>
      <w:tr w:rsidR="00706E64" w14:paraId="79531232" w14:textId="77777777" w:rsidTr="00550F32">
        <w:trPr>
          <w:jc w:val="center"/>
        </w:trPr>
        <w:tc>
          <w:tcPr>
            <w:tcW w:w="414" w:type="pct"/>
            <w:shd w:val="solid" w:color="FFFFFF" w:fill="auto"/>
          </w:tcPr>
          <w:p w14:paraId="53A685A0" w14:textId="77777777" w:rsidR="00706E64" w:rsidRDefault="00000000">
            <w:pPr>
              <w:pStyle w:val="TAC"/>
              <w:rPr>
                <w:sz w:val="16"/>
                <w:szCs w:val="16"/>
              </w:rPr>
            </w:pPr>
            <w:r>
              <w:rPr>
                <w:sz w:val="16"/>
                <w:szCs w:val="16"/>
              </w:rPr>
              <w:t>2024-04</w:t>
            </w:r>
          </w:p>
        </w:tc>
        <w:tc>
          <w:tcPr>
            <w:tcW w:w="467" w:type="pct"/>
            <w:shd w:val="solid" w:color="FFFFFF" w:fill="auto"/>
          </w:tcPr>
          <w:p w14:paraId="36613766" w14:textId="77777777" w:rsidR="00706E64" w:rsidRDefault="00000000">
            <w:pPr>
              <w:pStyle w:val="TAC"/>
              <w:rPr>
                <w:sz w:val="16"/>
                <w:szCs w:val="16"/>
              </w:rPr>
            </w:pPr>
            <w:r>
              <w:rPr>
                <w:sz w:val="16"/>
                <w:szCs w:val="16"/>
              </w:rPr>
              <w:t>SA5#154</w:t>
            </w:r>
          </w:p>
        </w:tc>
        <w:tc>
          <w:tcPr>
            <w:tcW w:w="588" w:type="pct"/>
            <w:shd w:val="solid" w:color="FFFFFF" w:fill="auto"/>
          </w:tcPr>
          <w:p w14:paraId="4A970996" w14:textId="77777777" w:rsidR="00706E64" w:rsidRDefault="00000000">
            <w:pPr>
              <w:pStyle w:val="TAC"/>
              <w:rPr>
                <w:sz w:val="16"/>
                <w:szCs w:val="16"/>
                <w:lang w:eastAsia="zh-CN"/>
              </w:rPr>
            </w:pPr>
            <w:r>
              <w:rPr>
                <w:rFonts w:hint="eastAsia"/>
                <w:sz w:val="16"/>
                <w:szCs w:val="16"/>
                <w:lang w:eastAsia="zh-CN"/>
              </w:rPr>
              <w:t>S5-242135</w:t>
            </w:r>
          </w:p>
        </w:tc>
        <w:tc>
          <w:tcPr>
            <w:tcW w:w="293" w:type="pct"/>
            <w:shd w:val="solid" w:color="FFFFFF" w:fill="auto"/>
          </w:tcPr>
          <w:p w14:paraId="1F57AEEA" w14:textId="77777777" w:rsidR="00706E64" w:rsidRDefault="00706E64">
            <w:pPr>
              <w:pStyle w:val="TAC"/>
              <w:rPr>
                <w:sz w:val="16"/>
                <w:szCs w:val="16"/>
              </w:rPr>
            </w:pPr>
          </w:p>
        </w:tc>
        <w:tc>
          <w:tcPr>
            <w:tcW w:w="223" w:type="pct"/>
            <w:shd w:val="solid" w:color="FFFFFF" w:fill="auto"/>
          </w:tcPr>
          <w:p w14:paraId="01DDFE4F" w14:textId="77777777" w:rsidR="00706E64" w:rsidRDefault="00706E64">
            <w:pPr>
              <w:pStyle w:val="TAC"/>
              <w:rPr>
                <w:sz w:val="16"/>
                <w:szCs w:val="16"/>
              </w:rPr>
            </w:pPr>
          </w:p>
        </w:tc>
        <w:tc>
          <w:tcPr>
            <w:tcW w:w="220" w:type="pct"/>
            <w:shd w:val="solid" w:color="FFFFFF" w:fill="auto"/>
          </w:tcPr>
          <w:p w14:paraId="3C71D220" w14:textId="77777777" w:rsidR="00706E64" w:rsidRDefault="00706E64">
            <w:pPr>
              <w:pStyle w:val="TAC"/>
              <w:rPr>
                <w:sz w:val="16"/>
                <w:szCs w:val="16"/>
              </w:rPr>
            </w:pPr>
          </w:p>
        </w:tc>
        <w:tc>
          <w:tcPr>
            <w:tcW w:w="2427" w:type="pct"/>
            <w:shd w:val="solid" w:color="FFFFFF" w:fill="auto"/>
          </w:tcPr>
          <w:p w14:paraId="7596DCA8" w14:textId="77777777" w:rsidR="00706E64" w:rsidRDefault="00000000">
            <w:pPr>
              <w:pStyle w:val="TAL"/>
              <w:rPr>
                <w:sz w:val="16"/>
                <w:szCs w:val="16"/>
              </w:rPr>
            </w:pPr>
            <w:r>
              <w:rPr>
                <w:sz w:val="16"/>
                <w:szCs w:val="16"/>
              </w:rPr>
              <w:t>pCR TR 28.878 Add use case, requirements for Service-based management architecture and access requirements for MOCN</w:t>
            </w:r>
          </w:p>
        </w:tc>
        <w:tc>
          <w:tcPr>
            <w:tcW w:w="368" w:type="pct"/>
            <w:shd w:val="solid" w:color="FFFFFF" w:fill="auto"/>
          </w:tcPr>
          <w:p w14:paraId="379C115E" w14:textId="77777777" w:rsidR="00706E64" w:rsidRDefault="00000000">
            <w:pPr>
              <w:pStyle w:val="TAC"/>
              <w:rPr>
                <w:sz w:val="16"/>
                <w:szCs w:val="16"/>
              </w:rPr>
            </w:pPr>
            <w:r>
              <w:rPr>
                <w:rFonts w:hint="eastAsia"/>
                <w:sz w:val="16"/>
                <w:szCs w:val="16"/>
                <w:lang w:eastAsia="zh-CN"/>
              </w:rPr>
              <w:t>0.1.0</w:t>
            </w:r>
          </w:p>
        </w:tc>
      </w:tr>
      <w:tr w:rsidR="00706E64" w14:paraId="0A53F2AD" w14:textId="77777777" w:rsidTr="00550F32">
        <w:trPr>
          <w:jc w:val="center"/>
        </w:trPr>
        <w:tc>
          <w:tcPr>
            <w:tcW w:w="414" w:type="pct"/>
            <w:shd w:val="solid" w:color="FFFFFF" w:fill="auto"/>
          </w:tcPr>
          <w:p w14:paraId="02EDFA36" w14:textId="77777777" w:rsidR="00706E64" w:rsidRDefault="00000000">
            <w:pPr>
              <w:pStyle w:val="TAC"/>
              <w:rPr>
                <w:sz w:val="16"/>
                <w:szCs w:val="16"/>
              </w:rPr>
            </w:pPr>
            <w:r>
              <w:rPr>
                <w:sz w:val="16"/>
                <w:szCs w:val="16"/>
              </w:rPr>
              <w:t>2024-04</w:t>
            </w:r>
          </w:p>
        </w:tc>
        <w:tc>
          <w:tcPr>
            <w:tcW w:w="467" w:type="pct"/>
            <w:shd w:val="solid" w:color="FFFFFF" w:fill="auto"/>
          </w:tcPr>
          <w:p w14:paraId="7EA48869" w14:textId="77777777" w:rsidR="00706E64" w:rsidRDefault="00000000">
            <w:pPr>
              <w:pStyle w:val="TAC"/>
              <w:rPr>
                <w:sz w:val="16"/>
                <w:szCs w:val="16"/>
              </w:rPr>
            </w:pPr>
            <w:r>
              <w:rPr>
                <w:sz w:val="16"/>
                <w:szCs w:val="16"/>
              </w:rPr>
              <w:t>SA5#154</w:t>
            </w:r>
          </w:p>
        </w:tc>
        <w:tc>
          <w:tcPr>
            <w:tcW w:w="588" w:type="pct"/>
            <w:shd w:val="solid" w:color="FFFFFF" w:fill="auto"/>
          </w:tcPr>
          <w:p w14:paraId="09121717" w14:textId="77777777" w:rsidR="00706E64" w:rsidRDefault="00000000">
            <w:pPr>
              <w:pStyle w:val="TAC"/>
              <w:rPr>
                <w:sz w:val="16"/>
                <w:szCs w:val="16"/>
                <w:lang w:eastAsia="zh-CN"/>
              </w:rPr>
            </w:pPr>
            <w:r>
              <w:rPr>
                <w:rFonts w:hint="eastAsia"/>
                <w:sz w:val="16"/>
                <w:szCs w:val="16"/>
                <w:lang w:eastAsia="zh-CN"/>
              </w:rPr>
              <w:t>S5-242136</w:t>
            </w:r>
          </w:p>
        </w:tc>
        <w:tc>
          <w:tcPr>
            <w:tcW w:w="293" w:type="pct"/>
            <w:shd w:val="solid" w:color="FFFFFF" w:fill="auto"/>
          </w:tcPr>
          <w:p w14:paraId="160C89FA" w14:textId="77777777" w:rsidR="00706E64" w:rsidRDefault="00706E64">
            <w:pPr>
              <w:pStyle w:val="TAC"/>
              <w:rPr>
                <w:sz w:val="16"/>
                <w:szCs w:val="16"/>
              </w:rPr>
            </w:pPr>
          </w:p>
        </w:tc>
        <w:tc>
          <w:tcPr>
            <w:tcW w:w="223" w:type="pct"/>
            <w:shd w:val="solid" w:color="FFFFFF" w:fill="auto"/>
          </w:tcPr>
          <w:p w14:paraId="7A15ED45" w14:textId="77777777" w:rsidR="00706E64" w:rsidRDefault="00706E64">
            <w:pPr>
              <w:pStyle w:val="TAC"/>
              <w:rPr>
                <w:sz w:val="16"/>
                <w:szCs w:val="16"/>
              </w:rPr>
            </w:pPr>
          </w:p>
        </w:tc>
        <w:tc>
          <w:tcPr>
            <w:tcW w:w="220" w:type="pct"/>
            <w:shd w:val="solid" w:color="FFFFFF" w:fill="auto"/>
          </w:tcPr>
          <w:p w14:paraId="363C6BC6" w14:textId="77777777" w:rsidR="00706E64" w:rsidRDefault="00706E64">
            <w:pPr>
              <w:pStyle w:val="TAC"/>
              <w:rPr>
                <w:sz w:val="16"/>
                <w:szCs w:val="16"/>
              </w:rPr>
            </w:pPr>
          </w:p>
        </w:tc>
        <w:tc>
          <w:tcPr>
            <w:tcW w:w="2427" w:type="pct"/>
            <w:shd w:val="solid" w:color="FFFFFF" w:fill="auto"/>
          </w:tcPr>
          <w:p w14:paraId="46FF6093" w14:textId="77777777" w:rsidR="00706E64" w:rsidRDefault="00000000">
            <w:pPr>
              <w:pStyle w:val="TAL"/>
              <w:rPr>
                <w:sz w:val="16"/>
                <w:szCs w:val="16"/>
              </w:rPr>
            </w:pPr>
            <w:r>
              <w:rPr>
                <w:sz w:val="16"/>
                <w:szCs w:val="16"/>
              </w:rPr>
              <w:t>pCR TR 28.878 Add use case, requirements for Trace job and collection requirements for POPs</w:t>
            </w:r>
          </w:p>
        </w:tc>
        <w:tc>
          <w:tcPr>
            <w:tcW w:w="368" w:type="pct"/>
            <w:shd w:val="solid" w:color="FFFFFF" w:fill="auto"/>
          </w:tcPr>
          <w:p w14:paraId="4E28B27B" w14:textId="77777777" w:rsidR="00706E64" w:rsidRDefault="00000000">
            <w:pPr>
              <w:pStyle w:val="TAC"/>
              <w:rPr>
                <w:sz w:val="16"/>
                <w:szCs w:val="16"/>
              </w:rPr>
            </w:pPr>
            <w:r>
              <w:rPr>
                <w:rFonts w:hint="eastAsia"/>
                <w:sz w:val="16"/>
                <w:szCs w:val="16"/>
                <w:lang w:eastAsia="zh-CN"/>
              </w:rPr>
              <w:t>0.1.0</w:t>
            </w:r>
          </w:p>
        </w:tc>
      </w:tr>
      <w:tr w:rsidR="00706E64" w14:paraId="00CE253F" w14:textId="77777777" w:rsidTr="00550F32">
        <w:trPr>
          <w:jc w:val="center"/>
        </w:trPr>
        <w:tc>
          <w:tcPr>
            <w:tcW w:w="414" w:type="pct"/>
            <w:shd w:val="solid" w:color="FFFFFF" w:fill="auto"/>
          </w:tcPr>
          <w:p w14:paraId="51919018" w14:textId="77777777" w:rsidR="00706E64" w:rsidRDefault="00000000">
            <w:pPr>
              <w:pStyle w:val="TAC"/>
              <w:rPr>
                <w:sz w:val="16"/>
                <w:szCs w:val="16"/>
              </w:rPr>
            </w:pPr>
            <w:r>
              <w:rPr>
                <w:rFonts w:hint="eastAsia"/>
                <w:sz w:val="16"/>
                <w:szCs w:val="16"/>
                <w:lang w:eastAsia="zh-CN"/>
              </w:rPr>
              <w:t>2024-05</w:t>
            </w:r>
          </w:p>
        </w:tc>
        <w:tc>
          <w:tcPr>
            <w:tcW w:w="467" w:type="pct"/>
            <w:shd w:val="solid" w:color="FFFFFF" w:fill="auto"/>
          </w:tcPr>
          <w:p w14:paraId="5851B9DD" w14:textId="77777777" w:rsidR="00706E64" w:rsidRDefault="00000000">
            <w:pPr>
              <w:pStyle w:val="TAC"/>
              <w:rPr>
                <w:sz w:val="16"/>
                <w:szCs w:val="16"/>
              </w:rPr>
            </w:pPr>
            <w:r>
              <w:rPr>
                <w:rFonts w:hint="eastAsia"/>
                <w:sz w:val="16"/>
                <w:szCs w:val="16"/>
                <w:lang w:eastAsia="zh-CN"/>
              </w:rPr>
              <w:t>SA5#155</w:t>
            </w:r>
          </w:p>
        </w:tc>
        <w:tc>
          <w:tcPr>
            <w:tcW w:w="588" w:type="pct"/>
            <w:shd w:val="solid" w:color="FFFFFF" w:fill="auto"/>
          </w:tcPr>
          <w:p w14:paraId="5254489F" w14:textId="77777777" w:rsidR="00706E64" w:rsidRDefault="00000000">
            <w:pPr>
              <w:pStyle w:val="TAC"/>
              <w:rPr>
                <w:sz w:val="16"/>
                <w:szCs w:val="16"/>
                <w:lang w:eastAsia="zh-CN"/>
              </w:rPr>
            </w:pPr>
            <w:r>
              <w:rPr>
                <w:rFonts w:hint="eastAsia"/>
                <w:sz w:val="16"/>
                <w:szCs w:val="16"/>
                <w:lang w:eastAsia="zh-CN"/>
              </w:rPr>
              <w:t>S5-243327</w:t>
            </w:r>
          </w:p>
        </w:tc>
        <w:tc>
          <w:tcPr>
            <w:tcW w:w="293" w:type="pct"/>
            <w:shd w:val="solid" w:color="FFFFFF" w:fill="auto"/>
          </w:tcPr>
          <w:p w14:paraId="0672E6D7" w14:textId="77777777" w:rsidR="00706E64" w:rsidRDefault="00706E64">
            <w:pPr>
              <w:pStyle w:val="TAC"/>
              <w:rPr>
                <w:sz w:val="16"/>
                <w:szCs w:val="16"/>
              </w:rPr>
            </w:pPr>
          </w:p>
        </w:tc>
        <w:tc>
          <w:tcPr>
            <w:tcW w:w="223" w:type="pct"/>
            <w:shd w:val="solid" w:color="FFFFFF" w:fill="auto"/>
          </w:tcPr>
          <w:p w14:paraId="010E68E0" w14:textId="77777777" w:rsidR="00706E64" w:rsidRDefault="00706E64">
            <w:pPr>
              <w:pStyle w:val="TAC"/>
              <w:rPr>
                <w:sz w:val="16"/>
                <w:szCs w:val="16"/>
              </w:rPr>
            </w:pPr>
          </w:p>
        </w:tc>
        <w:tc>
          <w:tcPr>
            <w:tcW w:w="220" w:type="pct"/>
            <w:shd w:val="solid" w:color="FFFFFF" w:fill="auto"/>
          </w:tcPr>
          <w:p w14:paraId="20DA17A5" w14:textId="77777777" w:rsidR="00706E64" w:rsidRDefault="00706E64">
            <w:pPr>
              <w:pStyle w:val="TAC"/>
              <w:rPr>
                <w:sz w:val="16"/>
                <w:szCs w:val="16"/>
              </w:rPr>
            </w:pPr>
          </w:p>
        </w:tc>
        <w:tc>
          <w:tcPr>
            <w:tcW w:w="2427" w:type="pct"/>
            <w:shd w:val="solid" w:color="FFFFFF" w:fill="auto"/>
          </w:tcPr>
          <w:p w14:paraId="69C9C63E" w14:textId="77777777" w:rsidR="00706E64" w:rsidRDefault="00000000">
            <w:pPr>
              <w:pStyle w:val="TAL"/>
              <w:rPr>
                <w:sz w:val="16"/>
                <w:szCs w:val="16"/>
              </w:rPr>
            </w:pPr>
            <w:r>
              <w:rPr>
                <w:rFonts w:hint="eastAsia"/>
                <w:sz w:val="16"/>
                <w:szCs w:val="16"/>
              </w:rPr>
              <w:t>pCR TR 28.878 Update Use Case#1 Service-based management architecture and access requirements for MOCN</w:t>
            </w:r>
          </w:p>
        </w:tc>
        <w:tc>
          <w:tcPr>
            <w:tcW w:w="368" w:type="pct"/>
            <w:shd w:val="solid" w:color="FFFFFF" w:fill="auto"/>
          </w:tcPr>
          <w:p w14:paraId="7CC731CB" w14:textId="77777777" w:rsidR="00706E64" w:rsidRDefault="00000000">
            <w:pPr>
              <w:pStyle w:val="TAC"/>
              <w:rPr>
                <w:sz w:val="16"/>
                <w:szCs w:val="16"/>
                <w:lang w:eastAsia="zh-CN"/>
              </w:rPr>
            </w:pPr>
            <w:r>
              <w:rPr>
                <w:rFonts w:hint="eastAsia"/>
                <w:sz w:val="16"/>
                <w:szCs w:val="16"/>
                <w:lang w:eastAsia="zh-CN"/>
              </w:rPr>
              <w:t>0.2.0</w:t>
            </w:r>
          </w:p>
        </w:tc>
      </w:tr>
      <w:tr w:rsidR="00706E64" w14:paraId="7BFDF214" w14:textId="77777777" w:rsidTr="00550F32">
        <w:trPr>
          <w:jc w:val="center"/>
        </w:trPr>
        <w:tc>
          <w:tcPr>
            <w:tcW w:w="414" w:type="pct"/>
            <w:shd w:val="solid" w:color="FFFFFF" w:fill="auto"/>
          </w:tcPr>
          <w:p w14:paraId="7F7795F5" w14:textId="77777777" w:rsidR="00706E64" w:rsidRDefault="00000000">
            <w:pPr>
              <w:pStyle w:val="TAC"/>
              <w:rPr>
                <w:sz w:val="16"/>
                <w:szCs w:val="16"/>
                <w:lang w:eastAsia="zh-CN"/>
              </w:rPr>
            </w:pPr>
            <w:r>
              <w:rPr>
                <w:rFonts w:hint="eastAsia"/>
                <w:sz w:val="16"/>
                <w:szCs w:val="16"/>
                <w:lang w:eastAsia="zh-CN"/>
              </w:rPr>
              <w:t>2024-05</w:t>
            </w:r>
          </w:p>
        </w:tc>
        <w:tc>
          <w:tcPr>
            <w:tcW w:w="467" w:type="pct"/>
            <w:shd w:val="solid" w:color="FFFFFF" w:fill="auto"/>
          </w:tcPr>
          <w:p w14:paraId="29C0E16D" w14:textId="77777777" w:rsidR="00706E64" w:rsidRDefault="00000000">
            <w:pPr>
              <w:pStyle w:val="TAC"/>
              <w:rPr>
                <w:sz w:val="16"/>
                <w:szCs w:val="16"/>
                <w:lang w:eastAsia="zh-CN"/>
              </w:rPr>
            </w:pPr>
            <w:r>
              <w:rPr>
                <w:rFonts w:hint="eastAsia"/>
                <w:sz w:val="16"/>
                <w:szCs w:val="16"/>
                <w:lang w:eastAsia="zh-CN"/>
              </w:rPr>
              <w:t>SA5#155</w:t>
            </w:r>
          </w:p>
        </w:tc>
        <w:tc>
          <w:tcPr>
            <w:tcW w:w="588" w:type="pct"/>
            <w:shd w:val="solid" w:color="FFFFFF" w:fill="auto"/>
          </w:tcPr>
          <w:p w14:paraId="6794D68E" w14:textId="77777777" w:rsidR="00706E64" w:rsidRDefault="00000000">
            <w:pPr>
              <w:pStyle w:val="TAC"/>
              <w:rPr>
                <w:sz w:val="16"/>
                <w:szCs w:val="16"/>
                <w:lang w:eastAsia="zh-CN"/>
              </w:rPr>
            </w:pPr>
            <w:r>
              <w:rPr>
                <w:rFonts w:hint="eastAsia"/>
                <w:sz w:val="16"/>
                <w:szCs w:val="16"/>
                <w:lang w:eastAsia="zh-CN"/>
              </w:rPr>
              <w:t>S5-243327</w:t>
            </w:r>
          </w:p>
        </w:tc>
        <w:tc>
          <w:tcPr>
            <w:tcW w:w="293" w:type="pct"/>
            <w:shd w:val="solid" w:color="FFFFFF" w:fill="auto"/>
          </w:tcPr>
          <w:p w14:paraId="53F7FC1F" w14:textId="77777777" w:rsidR="00706E64" w:rsidRDefault="00706E64">
            <w:pPr>
              <w:pStyle w:val="TAC"/>
              <w:rPr>
                <w:sz w:val="16"/>
                <w:szCs w:val="16"/>
              </w:rPr>
            </w:pPr>
          </w:p>
        </w:tc>
        <w:tc>
          <w:tcPr>
            <w:tcW w:w="223" w:type="pct"/>
            <w:shd w:val="solid" w:color="FFFFFF" w:fill="auto"/>
          </w:tcPr>
          <w:p w14:paraId="6B9018BC" w14:textId="77777777" w:rsidR="00706E64" w:rsidRDefault="00706E64">
            <w:pPr>
              <w:pStyle w:val="TAC"/>
              <w:rPr>
                <w:sz w:val="16"/>
                <w:szCs w:val="16"/>
              </w:rPr>
            </w:pPr>
          </w:p>
        </w:tc>
        <w:tc>
          <w:tcPr>
            <w:tcW w:w="220" w:type="pct"/>
            <w:shd w:val="solid" w:color="FFFFFF" w:fill="auto"/>
          </w:tcPr>
          <w:p w14:paraId="1211DE95" w14:textId="77777777" w:rsidR="00706E64" w:rsidRDefault="00706E64">
            <w:pPr>
              <w:pStyle w:val="TAC"/>
              <w:rPr>
                <w:sz w:val="16"/>
                <w:szCs w:val="16"/>
              </w:rPr>
            </w:pPr>
          </w:p>
        </w:tc>
        <w:tc>
          <w:tcPr>
            <w:tcW w:w="2427" w:type="pct"/>
            <w:shd w:val="solid" w:color="FFFFFF" w:fill="auto"/>
          </w:tcPr>
          <w:p w14:paraId="5294BE63" w14:textId="77777777" w:rsidR="00706E64" w:rsidRDefault="00000000">
            <w:pPr>
              <w:pStyle w:val="TAL"/>
              <w:rPr>
                <w:sz w:val="16"/>
                <w:szCs w:val="16"/>
              </w:rPr>
            </w:pPr>
            <w:r>
              <w:rPr>
                <w:rFonts w:hint="eastAsia"/>
                <w:sz w:val="16"/>
                <w:szCs w:val="16"/>
              </w:rPr>
              <w:t>pCR TR 28.878 Add concepts and background of Indirect Network Sharing</w:t>
            </w:r>
          </w:p>
        </w:tc>
        <w:tc>
          <w:tcPr>
            <w:tcW w:w="368" w:type="pct"/>
            <w:shd w:val="solid" w:color="FFFFFF" w:fill="auto"/>
          </w:tcPr>
          <w:p w14:paraId="2F58C803" w14:textId="77777777" w:rsidR="00706E64" w:rsidRDefault="00000000">
            <w:pPr>
              <w:pStyle w:val="TAC"/>
              <w:rPr>
                <w:sz w:val="16"/>
                <w:szCs w:val="16"/>
                <w:lang w:eastAsia="zh-CN"/>
              </w:rPr>
            </w:pPr>
            <w:r>
              <w:rPr>
                <w:rFonts w:hint="eastAsia"/>
                <w:sz w:val="16"/>
                <w:szCs w:val="16"/>
                <w:lang w:eastAsia="zh-CN"/>
              </w:rPr>
              <w:t>0.2.0</w:t>
            </w:r>
          </w:p>
        </w:tc>
      </w:tr>
      <w:tr w:rsidR="00706E64" w14:paraId="66A5E2D2" w14:textId="77777777" w:rsidTr="00550F32">
        <w:trPr>
          <w:jc w:val="center"/>
        </w:trPr>
        <w:tc>
          <w:tcPr>
            <w:tcW w:w="414" w:type="pct"/>
            <w:shd w:val="solid" w:color="FFFFFF" w:fill="auto"/>
          </w:tcPr>
          <w:p w14:paraId="583CE50C" w14:textId="77777777" w:rsidR="00706E64" w:rsidRDefault="00000000">
            <w:pPr>
              <w:pStyle w:val="TAC"/>
              <w:rPr>
                <w:sz w:val="16"/>
                <w:szCs w:val="16"/>
                <w:lang w:eastAsia="zh-CN"/>
              </w:rPr>
            </w:pPr>
            <w:r>
              <w:rPr>
                <w:rFonts w:hint="eastAsia"/>
                <w:sz w:val="16"/>
                <w:szCs w:val="16"/>
                <w:lang w:eastAsia="zh-CN"/>
              </w:rPr>
              <w:t>2024-05</w:t>
            </w:r>
          </w:p>
        </w:tc>
        <w:tc>
          <w:tcPr>
            <w:tcW w:w="467" w:type="pct"/>
            <w:shd w:val="solid" w:color="FFFFFF" w:fill="auto"/>
          </w:tcPr>
          <w:p w14:paraId="332BD9E6" w14:textId="77777777" w:rsidR="00706E64" w:rsidRDefault="00000000">
            <w:pPr>
              <w:pStyle w:val="TAC"/>
              <w:rPr>
                <w:sz w:val="16"/>
                <w:szCs w:val="16"/>
                <w:lang w:eastAsia="zh-CN"/>
              </w:rPr>
            </w:pPr>
            <w:r>
              <w:rPr>
                <w:rFonts w:hint="eastAsia"/>
                <w:sz w:val="16"/>
                <w:szCs w:val="16"/>
                <w:lang w:eastAsia="zh-CN"/>
              </w:rPr>
              <w:t>SA5#155</w:t>
            </w:r>
          </w:p>
        </w:tc>
        <w:tc>
          <w:tcPr>
            <w:tcW w:w="588" w:type="pct"/>
            <w:shd w:val="solid" w:color="FFFFFF" w:fill="auto"/>
          </w:tcPr>
          <w:p w14:paraId="34530C8B" w14:textId="77777777" w:rsidR="00706E64" w:rsidRDefault="00000000">
            <w:pPr>
              <w:pStyle w:val="TAC"/>
              <w:rPr>
                <w:sz w:val="16"/>
                <w:szCs w:val="16"/>
                <w:lang w:eastAsia="zh-CN"/>
              </w:rPr>
            </w:pPr>
            <w:r>
              <w:rPr>
                <w:rFonts w:hint="eastAsia"/>
                <w:sz w:val="16"/>
                <w:szCs w:val="16"/>
                <w:lang w:eastAsia="zh-CN"/>
              </w:rPr>
              <w:t>S5-243328</w:t>
            </w:r>
          </w:p>
        </w:tc>
        <w:tc>
          <w:tcPr>
            <w:tcW w:w="293" w:type="pct"/>
            <w:shd w:val="solid" w:color="FFFFFF" w:fill="auto"/>
          </w:tcPr>
          <w:p w14:paraId="71150EFA" w14:textId="77777777" w:rsidR="00706E64" w:rsidRDefault="00706E64">
            <w:pPr>
              <w:pStyle w:val="TAC"/>
              <w:rPr>
                <w:sz w:val="16"/>
                <w:szCs w:val="16"/>
              </w:rPr>
            </w:pPr>
          </w:p>
        </w:tc>
        <w:tc>
          <w:tcPr>
            <w:tcW w:w="223" w:type="pct"/>
            <w:shd w:val="solid" w:color="FFFFFF" w:fill="auto"/>
          </w:tcPr>
          <w:p w14:paraId="4FEC8EE5" w14:textId="77777777" w:rsidR="00706E64" w:rsidRDefault="00706E64">
            <w:pPr>
              <w:pStyle w:val="TAC"/>
              <w:rPr>
                <w:sz w:val="16"/>
                <w:szCs w:val="16"/>
              </w:rPr>
            </w:pPr>
          </w:p>
        </w:tc>
        <w:tc>
          <w:tcPr>
            <w:tcW w:w="220" w:type="pct"/>
            <w:shd w:val="solid" w:color="FFFFFF" w:fill="auto"/>
          </w:tcPr>
          <w:p w14:paraId="4132CD9E" w14:textId="77777777" w:rsidR="00706E64" w:rsidRDefault="00706E64">
            <w:pPr>
              <w:pStyle w:val="TAC"/>
              <w:rPr>
                <w:sz w:val="16"/>
                <w:szCs w:val="16"/>
              </w:rPr>
            </w:pPr>
          </w:p>
        </w:tc>
        <w:tc>
          <w:tcPr>
            <w:tcW w:w="2427" w:type="pct"/>
            <w:shd w:val="solid" w:color="FFFFFF" w:fill="auto"/>
          </w:tcPr>
          <w:p w14:paraId="55070BDA" w14:textId="77777777" w:rsidR="00706E64" w:rsidRDefault="00000000">
            <w:pPr>
              <w:pStyle w:val="TAL"/>
              <w:rPr>
                <w:sz w:val="16"/>
                <w:szCs w:val="16"/>
              </w:rPr>
            </w:pPr>
            <w:r>
              <w:rPr>
                <w:rFonts w:hint="eastAsia"/>
                <w:sz w:val="16"/>
                <w:szCs w:val="16"/>
              </w:rPr>
              <w:t>pCR TR 28.878 Add new use case and requirements on S-RAN management of Indirect Network Sharing</w:t>
            </w:r>
          </w:p>
        </w:tc>
        <w:tc>
          <w:tcPr>
            <w:tcW w:w="368" w:type="pct"/>
            <w:shd w:val="solid" w:color="FFFFFF" w:fill="auto"/>
          </w:tcPr>
          <w:p w14:paraId="0A5E81CA" w14:textId="77777777" w:rsidR="00706E64" w:rsidRDefault="00000000">
            <w:pPr>
              <w:pStyle w:val="TAC"/>
              <w:rPr>
                <w:sz w:val="16"/>
                <w:szCs w:val="16"/>
                <w:lang w:eastAsia="zh-CN"/>
              </w:rPr>
            </w:pPr>
            <w:r>
              <w:rPr>
                <w:rFonts w:hint="eastAsia"/>
                <w:sz w:val="16"/>
                <w:szCs w:val="16"/>
                <w:lang w:eastAsia="zh-CN"/>
              </w:rPr>
              <w:t>0.2.0</w:t>
            </w:r>
          </w:p>
        </w:tc>
      </w:tr>
      <w:tr w:rsidR="00706E64" w14:paraId="145BDF8D" w14:textId="77777777" w:rsidTr="00550F32">
        <w:trPr>
          <w:jc w:val="center"/>
        </w:trPr>
        <w:tc>
          <w:tcPr>
            <w:tcW w:w="414" w:type="pct"/>
            <w:shd w:val="solid" w:color="FFFFFF" w:fill="auto"/>
          </w:tcPr>
          <w:p w14:paraId="04FB7439" w14:textId="77777777" w:rsidR="00706E64" w:rsidRDefault="00000000">
            <w:pPr>
              <w:pStyle w:val="TAC"/>
              <w:rPr>
                <w:sz w:val="16"/>
                <w:szCs w:val="16"/>
                <w:lang w:eastAsia="zh-CN"/>
              </w:rPr>
            </w:pPr>
            <w:r>
              <w:rPr>
                <w:rFonts w:hint="eastAsia"/>
                <w:sz w:val="16"/>
                <w:szCs w:val="16"/>
                <w:lang w:eastAsia="zh-CN"/>
              </w:rPr>
              <w:t>2004-08</w:t>
            </w:r>
          </w:p>
        </w:tc>
        <w:tc>
          <w:tcPr>
            <w:tcW w:w="467" w:type="pct"/>
            <w:shd w:val="solid" w:color="FFFFFF" w:fill="auto"/>
          </w:tcPr>
          <w:p w14:paraId="3DA671B2" w14:textId="77777777" w:rsidR="00706E64" w:rsidRDefault="00000000">
            <w:pPr>
              <w:pStyle w:val="TAC"/>
              <w:rPr>
                <w:sz w:val="16"/>
                <w:szCs w:val="16"/>
                <w:lang w:eastAsia="zh-CN"/>
              </w:rPr>
            </w:pPr>
            <w:r>
              <w:rPr>
                <w:rFonts w:hint="eastAsia"/>
                <w:sz w:val="16"/>
                <w:szCs w:val="16"/>
                <w:lang w:eastAsia="zh-CN"/>
              </w:rPr>
              <w:t>SA5#156</w:t>
            </w:r>
          </w:p>
        </w:tc>
        <w:tc>
          <w:tcPr>
            <w:tcW w:w="588" w:type="pct"/>
            <w:shd w:val="solid" w:color="FFFFFF" w:fill="auto"/>
          </w:tcPr>
          <w:p w14:paraId="35647BFA" w14:textId="77777777" w:rsidR="00706E64" w:rsidRDefault="00000000">
            <w:pPr>
              <w:pStyle w:val="TAC"/>
              <w:rPr>
                <w:sz w:val="16"/>
                <w:szCs w:val="16"/>
                <w:lang w:eastAsia="zh-CN"/>
              </w:rPr>
            </w:pPr>
            <w:r>
              <w:rPr>
                <w:rFonts w:hint="eastAsia"/>
                <w:sz w:val="16"/>
                <w:szCs w:val="16"/>
                <w:lang w:eastAsia="zh-CN"/>
              </w:rPr>
              <w:t>S5-244854</w:t>
            </w:r>
          </w:p>
        </w:tc>
        <w:tc>
          <w:tcPr>
            <w:tcW w:w="293" w:type="pct"/>
            <w:shd w:val="solid" w:color="FFFFFF" w:fill="auto"/>
          </w:tcPr>
          <w:p w14:paraId="6AF4F624" w14:textId="77777777" w:rsidR="00706E64" w:rsidRDefault="00706E64">
            <w:pPr>
              <w:pStyle w:val="TAC"/>
              <w:rPr>
                <w:sz w:val="16"/>
                <w:szCs w:val="16"/>
              </w:rPr>
            </w:pPr>
          </w:p>
        </w:tc>
        <w:tc>
          <w:tcPr>
            <w:tcW w:w="223" w:type="pct"/>
            <w:shd w:val="solid" w:color="FFFFFF" w:fill="auto"/>
          </w:tcPr>
          <w:p w14:paraId="5293B87D" w14:textId="77777777" w:rsidR="00706E64" w:rsidRDefault="00706E64">
            <w:pPr>
              <w:pStyle w:val="TAC"/>
              <w:rPr>
                <w:sz w:val="16"/>
                <w:szCs w:val="16"/>
              </w:rPr>
            </w:pPr>
          </w:p>
        </w:tc>
        <w:tc>
          <w:tcPr>
            <w:tcW w:w="220" w:type="pct"/>
            <w:shd w:val="solid" w:color="FFFFFF" w:fill="auto"/>
          </w:tcPr>
          <w:p w14:paraId="08198588" w14:textId="77777777" w:rsidR="00706E64" w:rsidRDefault="00706E64">
            <w:pPr>
              <w:pStyle w:val="TAC"/>
              <w:rPr>
                <w:sz w:val="16"/>
                <w:szCs w:val="16"/>
              </w:rPr>
            </w:pPr>
          </w:p>
        </w:tc>
        <w:tc>
          <w:tcPr>
            <w:tcW w:w="2427" w:type="pct"/>
            <w:shd w:val="solid" w:color="FFFFFF" w:fill="auto"/>
          </w:tcPr>
          <w:p w14:paraId="56245805" w14:textId="77777777" w:rsidR="00706E64" w:rsidRDefault="00000000">
            <w:pPr>
              <w:pStyle w:val="TAL"/>
              <w:rPr>
                <w:sz w:val="16"/>
                <w:szCs w:val="16"/>
              </w:rPr>
            </w:pPr>
            <w:r>
              <w:rPr>
                <w:rFonts w:hint="eastAsia"/>
                <w:sz w:val="16"/>
                <w:szCs w:val="16"/>
              </w:rPr>
              <w:t>pCR TR 28.878 Add potential solution for Service-based management architecture and access requirements for MOCN</w:t>
            </w:r>
          </w:p>
        </w:tc>
        <w:tc>
          <w:tcPr>
            <w:tcW w:w="368" w:type="pct"/>
            <w:shd w:val="solid" w:color="FFFFFF" w:fill="auto"/>
          </w:tcPr>
          <w:p w14:paraId="4B5198B3" w14:textId="77777777" w:rsidR="00706E64" w:rsidRDefault="00000000">
            <w:pPr>
              <w:pStyle w:val="TAC"/>
              <w:rPr>
                <w:sz w:val="16"/>
                <w:szCs w:val="16"/>
                <w:lang w:eastAsia="zh-CN"/>
              </w:rPr>
            </w:pPr>
            <w:r>
              <w:rPr>
                <w:rFonts w:hint="eastAsia"/>
                <w:sz w:val="16"/>
                <w:szCs w:val="16"/>
                <w:lang w:eastAsia="zh-CN"/>
              </w:rPr>
              <w:t>0.3.0</w:t>
            </w:r>
          </w:p>
        </w:tc>
      </w:tr>
      <w:tr w:rsidR="00706E64" w14:paraId="26F80F31" w14:textId="77777777" w:rsidTr="00550F32">
        <w:trPr>
          <w:jc w:val="center"/>
        </w:trPr>
        <w:tc>
          <w:tcPr>
            <w:tcW w:w="414" w:type="pct"/>
            <w:shd w:val="solid" w:color="FFFFFF" w:fill="auto"/>
          </w:tcPr>
          <w:p w14:paraId="239BD381" w14:textId="77777777" w:rsidR="00706E64" w:rsidRDefault="00000000">
            <w:pPr>
              <w:pStyle w:val="TAC"/>
              <w:rPr>
                <w:sz w:val="16"/>
                <w:szCs w:val="16"/>
                <w:lang w:eastAsia="zh-CN"/>
              </w:rPr>
            </w:pPr>
            <w:r>
              <w:rPr>
                <w:rFonts w:hint="eastAsia"/>
                <w:sz w:val="16"/>
                <w:szCs w:val="16"/>
                <w:lang w:eastAsia="zh-CN"/>
              </w:rPr>
              <w:t>2004-08</w:t>
            </w:r>
          </w:p>
        </w:tc>
        <w:tc>
          <w:tcPr>
            <w:tcW w:w="467" w:type="pct"/>
            <w:shd w:val="solid" w:color="FFFFFF" w:fill="auto"/>
          </w:tcPr>
          <w:p w14:paraId="2C0DC6F1" w14:textId="77777777" w:rsidR="00706E64" w:rsidRDefault="00000000">
            <w:pPr>
              <w:pStyle w:val="TAC"/>
              <w:rPr>
                <w:sz w:val="16"/>
                <w:szCs w:val="16"/>
                <w:lang w:eastAsia="zh-CN"/>
              </w:rPr>
            </w:pPr>
            <w:r>
              <w:rPr>
                <w:rFonts w:hint="eastAsia"/>
                <w:sz w:val="16"/>
                <w:szCs w:val="16"/>
                <w:lang w:eastAsia="zh-CN"/>
              </w:rPr>
              <w:t>SA5#156</w:t>
            </w:r>
          </w:p>
        </w:tc>
        <w:tc>
          <w:tcPr>
            <w:tcW w:w="588" w:type="pct"/>
            <w:shd w:val="solid" w:color="FFFFFF" w:fill="auto"/>
          </w:tcPr>
          <w:p w14:paraId="2795E58B" w14:textId="77777777" w:rsidR="00706E64" w:rsidRDefault="00000000">
            <w:pPr>
              <w:pStyle w:val="TAC"/>
              <w:rPr>
                <w:sz w:val="16"/>
                <w:szCs w:val="16"/>
                <w:lang w:eastAsia="zh-CN"/>
              </w:rPr>
            </w:pPr>
            <w:r>
              <w:rPr>
                <w:rFonts w:hint="eastAsia"/>
                <w:sz w:val="16"/>
                <w:szCs w:val="16"/>
                <w:lang w:eastAsia="zh-CN"/>
              </w:rPr>
              <w:t>S5-244855</w:t>
            </w:r>
          </w:p>
        </w:tc>
        <w:tc>
          <w:tcPr>
            <w:tcW w:w="293" w:type="pct"/>
            <w:shd w:val="solid" w:color="FFFFFF" w:fill="auto"/>
          </w:tcPr>
          <w:p w14:paraId="3C93BEBE" w14:textId="77777777" w:rsidR="00706E64" w:rsidRDefault="00706E64">
            <w:pPr>
              <w:pStyle w:val="TAC"/>
              <w:rPr>
                <w:sz w:val="16"/>
                <w:szCs w:val="16"/>
              </w:rPr>
            </w:pPr>
          </w:p>
        </w:tc>
        <w:tc>
          <w:tcPr>
            <w:tcW w:w="223" w:type="pct"/>
            <w:shd w:val="solid" w:color="FFFFFF" w:fill="auto"/>
          </w:tcPr>
          <w:p w14:paraId="0B09502D" w14:textId="77777777" w:rsidR="00706E64" w:rsidRDefault="00706E64">
            <w:pPr>
              <w:pStyle w:val="TAC"/>
              <w:rPr>
                <w:sz w:val="16"/>
                <w:szCs w:val="16"/>
              </w:rPr>
            </w:pPr>
          </w:p>
        </w:tc>
        <w:tc>
          <w:tcPr>
            <w:tcW w:w="220" w:type="pct"/>
            <w:shd w:val="solid" w:color="FFFFFF" w:fill="auto"/>
          </w:tcPr>
          <w:p w14:paraId="7F5576F5" w14:textId="77777777" w:rsidR="00706E64" w:rsidRDefault="00706E64">
            <w:pPr>
              <w:pStyle w:val="TAC"/>
              <w:rPr>
                <w:sz w:val="16"/>
                <w:szCs w:val="16"/>
              </w:rPr>
            </w:pPr>
          </w:p>
        </w:tc>
        <w:tc>
          <w:tcPr>
            <w:tcW w:w="2427" w:type="pct"/>
            <w:shd w:val="solid" w:color="FFFFFF" w:fill="auto"/>
          </w:tcPr>
          <w:p w14:paraId="0CC18014" w14:textId="77777777" w:rsidR="00706E64" w:rsidRDefault="00000000">
            <w:pPr>
              <w:pStyle w:val="TAL"/>
              <w:rPr>
                <w:sz w:val="16"/>
                <w:szCs w:val="16"/>
              </w:rPr>
            </w:pPr>
            <w:r>
              <w:rPr>
                <w:rFonts w:hint="eastAsia"/>
                <w:sz w:val="16"/>
                <w:szCs w:val="16"/>
              </w:rPr>
              <w:t>pCR TR 28.878 Add potential solution for S-RAN management of Indirect Network Sharing</w:t>
            </w:r>
          </w:p>
        </w:tc>
        <w:tc>
          <w:tcPr>
            <w:tcW w:w="368" w:type="pct"/>
            <w:shd w:val="solid" w:color="FFFFFF" w:fill="auto"/>
          </w:tcPr>
          <w:p w14:paraId="765B4878" w14:textId="77777777" w:rsidR="00706E64" w:rsidRDefault="00000000">
            <w:pPr>
              <w:pStyle w:val="TAC"/>
              <w:rPr>
                <w:sz w:val="16"/>
                <w:szCs w:val="16"/>
                <w:lang w:eastAsia="zh-CN"/>
              </w:rPr>
            </w:pPr>
            <w:r>
              <w:rPr>
                <w:rFonts w:hint="eastAsia"/>
                <w:sz w:val="16"/>
                <w:szCs w:val="16"/>
                <w:lang w:eastAsia="zh-CN"/>
              </w:rPr>
              <w:t>0.3.0</w:t>
            </w:r>
          </w:p>
        </w:tc>
      </w:tr>
      <w:tr w:rsidR="00706E64" w14:paraId="5430488C" w14:textId="77777777" w:rsidTr="00550F32">
        <w:trPr>
          <w:jc w:val="center"/>
        </w:trPr>
        <w:tc>
          <w:tcPr>
            <w:tcW w:w="414" w:type="pct"/>
            <w:shd w:val="solid" w:color="FFFFFF" w:fill="auto"/>
          </w:tcPr>
          <w:p w14:paraId="156B9E59" w14:textId="77777777" w:rsidR="00706E64" w:rsidRDefault="00000000">
            <w:pPr>
              <w:pStyle w:val="TAC"/>
              <w:rPr>
                <w:sz w:val="16"/>
                <w:szCs w:val="16"/>
                <w:lang w:eastAsia="zh-CN"/>
              </w:rPr>
            </w:pPr>
            <w:r>
              <w:rPr>
                <w:rFonts w:hint="eastAsia"/>
                <w:sz w:val="16"/>
                <w:szCs w:val="16"/>
                <w:lang w:eastAsia="zh-CN"/>
              </w:rPr>
              <w:t>2004-08</w:t>
            </w:r>
          </w:p>
        </w:tc>
        <w:tc>
          <w:tcPr>
            <w:tcW w:w="467" w:type="pct"/>
            <w:shd w:val="solid" w:color="FFFFFF" w:fill="auto"/>
          </w:tcPr>
          <w:p w14:paraId="5CA6841D" w14:textId="77777777" w:rsidR="00706E64" w:rsidRDefault="00000000">
            <w:pPr>
              <w:pStyle w:val="TAC"/>
              <w:rPr>
                <w:sz w:val="16"/>
                <w:szCs w:val="16"/>
                <w:lang w:eastAsia="zh-CN"/>
              </w:rPr>
            </w:pPr>
            <w:r>
              <w:rPr>
                <w:rFonts w:hint="eastAsia"/>
                <w:sz w:val="16"/>
                <w:szCs w:val="16"/>
                <w:lang w:eastAsia="zh-CN"/>
              </w:rPr>
              <w:t>SA5#156</w:t>
            </w:r>
          </w:p>
        </w:tc>
        <w:tc>
          <w:tcPr>
            <w:tcW w:w="588" w:type="pct"/>
            <w:shd w:val="solid" w:color="FFFFFF" w:fill="auto"/>
          </w:tcPr>
          <w:p w14:paraId="7B2726D2" w14:textId="77777777" w:rsidR="00706E64" w:rsidRDefault="00000000">
            <w:pPr>
              <w:pStyle w:val="TAC"/>
              <w:rPr>
                <w:sz w:val="16"/>
                <w:szCs w:val="16"/>
                <w:lang w:eastAsia="zh-CN"/>
              </w:rPr>
            </w:pPr>
            <w:r>
              <w:rPr>
                <w:rFonts w:hint="eastAsia"/>
                <w:sz w:val="16"/>
                <w:szCs w:val="16"/>
                <w:lang w:eastAsia="zh-CN"/>
              </w:rPr>
              <w:t>S5-244856</w:t>
            </w:r>
          </w:p>
        </w:tc>
        <w:tc>
          <w:tcPr>
            <w:tcW w:w="293" w:type="pct"/>
            <w:shd w:val="solid" w:color="FFFFFF" w:fill="auto"/>
          </w:tcPr>
          <w:p w14:paraId="280941C6" w14:textId="77777777" w:rsidR="00706E64" w:rsidRDefault="00706E64">
            <w:pPr>
              <w:pStyle w:val="TAC"/>
              <w:rPr>
                <w:sz w:val="16"/>
                <w:szCs w:val="16"/>
              </w:rPr>
            </w:pPr>
          </w:p>
        </w:tc>
        <w:tc>
          <w:tcPr>
            <w:tcW w:w="223" w:type="pct"/>
            <w:shd w:val="solid" w:color="FFFFFF" w:fill="auto"/>
          </w:tcPr>
          <w:p w14:paraId="062D0999" w14:textId="77777777" w:rsidR="00706E64" w:rsidRDefault="00706E64">
            <w:pPr>
              <w:pStyle w:val="TAC"/>
              <w:rPr>
                <w:sz w:val="16"/>
                <w:szCs w:val="16"/>
              </w:rPr>
            </w:pPr>
          </w:p>
        </w:tc>
        <w:tc>
          <w:tcPr>
            <w:tcW w:w="220" w:type="pct"/>
            <w:shd w:val="solid" w:color="FFFFFF" w:fill="auto"/>
          </w:tcPr>
          <w:p w14:paraId="08D5DCB2" w14:textId="77777777" w:rsidR="00706E64" w:rsidRDefault="00706E64">
            <w:pPr>
              <w:pStyle w:val="TAC"/>
              <w:rPr>
                <w:sz w:val="16"/>
                <w:szCs w:val="16"/>
              </w:rPr>
            </w:pPr>
          </w:p>
        </w:tc>
        <w:tc>
          <w:tcPr>
            <w:tcW w:w="2427" w:type="pct"/>
            <w:shd w:val="solid" w:color="FFFFFF" w:fill="auto"/>
          </w:tcPr>
          <w:p w14:paraId="0F804F4A" w14:textId="77777777" w:rsidR="00706E64" w:rsidRDefault="00000000">
            <w:pPr>
              <w:pStyle w:val="TAL"/>
              <w:rPr>
                <w:sz w:val="16"/>
                <w:szCs w:val="16"/>
              </w:rPr>
            </w:pPr>
            <w:r>
              <w:rPr>
                <w:rFonts w:hint="eastAsia"/>
                <w:sz w:val="16"/>
                <w:szCs w:val="16"/>
              </w:rPr>
              <w:t>pCR TR 28.878 Add potential solution for Trace job and collection requirements for POPs</w:t>
            </w:r>
          </w:p>
        </w:tc>
        <w:tc>
          <w:tcPr>
            <w:tcW w:w="368" w:type="pct"/>
            <w:shd w:val="solid" w:color="FFFFFF" w:fill="auto"/>
          </w:tcPr>
          <w:p w14:paraId="486E8D51" w14:textId="77777777" w:rsidR="00706E64" w:rsidRDefault="00000000">
            <w:pPr>
              <w:pStyle w:val="TAC"/>
              <w:rPr>
                <w:sz w:val="16"/>
                <w:szCs w:val="16"/>
                <w:lang w:eastAsia="zh-CN"/>
              </w:rPr>
            </w:pPr>
            <w:r>
              <w:rPr>
                <w:rFonts w:hint="eastAsia"/>
                <w:sz w:val="16"/>
                <w:szCs w:val="16"/>
                <w:lang w:eastAsia="zh-CN"/>
              </w:rPr>
              <w:t>0.3.0</w:t>
            </w:r>
          </w:p>
        </w:tc>
      </w:tr>
      <w:tr w:rsidR="00706E64" w14:paraId="434C17E1" w14:textId="77777777" w:rsidTr="00550F32">
        <w:trPr>
          <w:jc w:val="center"/>
        </w:trPr>
        <w:tc>
          <w:tcPr>
            <w:tcW w:w="414" w:type="pct"/>
            <w:shd w:val="solid" w:color="FFFFFF" w:fill="auto"/>
          </w:tcPr>
          <w:p w14:paraId="5B5C00D1" w14:textId="77777777" w:rsidR="00706E64" w:rsidRDefault="00000000">
            <w:pPr>
              <w:pStyle w:val="TAC"/>
              <w:rPr>
                <w:sz w:val="16"/>
                <w:szCs w:val="16"/>
                <w:lang w:eastAsia="zh-CN"/>
              </w:rPr>
            </w:pPr>
            <w:r>
              <w:rPr>
                <w:rFonts w:hint="eastAsia"/>
                <w:sz w:val="16"/>
                <w:szCs w:val="16"/>
                <w:lang w:eastAsia="zh-CN"/>
              </w:rPr>
              <w:t>2004-08</w:t>
            </w:r>
          </w:p>
        </w:tc>
        <w:tc>
          <w:tcPr>
            <w:tcW w:w="467" w:type="pct"/>
            <w:shd w:val="solid" w:color="FFFFFF" w:fill="auto"/>
          </w:tcPr>
          <w:p w14:paraId="73984995" w14:textId="77777777" w:rsidR="00706E64" w:rsidRDefault="00000000">
            <w:pPr>
              <w:pStyle w:val="TAC"/>
              <w:rPr>
                <w:sz w:val="16"/>
                <w:szCs w:val="16"/>
                <w:lang w:eastAsia="zh-CN"/>
              </w:rPr>
            </w:pPr>
            <w:r>
              <w:rPr>
                <w:rFonts w:hint="eastAsia"/>
                <w:sz w:val="16"/>
                <w:szCs w:val="16"/>
                <w:lang w:eastAsia="zh-CN"/>
              </w:rPr>
              <w:t>SA5#156</w:t>
            </w:r>
          </w:p>
        </w:tc>
        <w:tc>
          <w:tcPr>
            <w:tcW w:w="588" w:type="pct"/>
            <w:shd w:val="solid" w:color="FFFFFF" w:fill="auto"/>
          </w:tcPr>
          <w:p w14:paraId="344BDC68" w14:textId="77777777" w:rsidR="00706E64" w:rsidRDefault="00000000">
            <w:pPr>
              <w:pStyle w:val="TAC"/>
              <w:rPr>
                <w:sz w:val="16"/>
                <w:szCs w:val="16"/>
                <w:lang w:eastAsia="zh-CN"/>
              </w:rPr>
            </w:pPr>
            <w:r>
              <w:rPr>
                <w:rFonts w:hint="eastAsia"/>
                <w:sz w:val="16"/>
                <w:szCs w:val="16"/>
                <w:lang w:eastAsia="zh-CN"/>
              </w:rPr>
              <w:t>S5-244857</w:t>
            </w:r>
          </w:p>
        </w:tc>
        <w:tc>
          <w:tcPr>
            <w:tcW w:w="293" w:type="pct"/>
            <w:shd w:val="solid" w:color="FFFFFF" w:fill="auto"/>
          </w:tcPr>
          <w:p w14:paraId="5D533E3F" w14:textId="77777777" w:rsidR="00706E64" w:rsidRDefault="00706E64">
            <w:pPr>
              <w:pStyle w:val="TAC"/>
              <w:rPr>
                <w:sz w:val="16"/>
                <w:szCs w:val="16"/>
              </w:rPr>
            </w:pPr>
          </w:p>
        </w:tc>
        <w:tc>
          <w:tcPr>
            <w:tcW w:w="223" w:type="pct"/>
            <w:shd w:val="solid" w:color="FFFFFF" w:fill="auto"/>
          </w:tcPr>
          <w:p w14:paraId="5D87E721" w14:textId="77777777" w:rsidR="00706E64" w:rsidRDefault="00706E64">
            <w:pPr>
              <w:pStyle w:val="TAC"/>
              <w:rPr>
                <w:sz w:val="16"/>
                <w:szCs w:val="16"/>
              </w:rPr>
            </w:pPr>
          </w:p>
        </w:tc>
        <w:tc>
          <w:tcPr>
            <w:tcW w:w="220" w:type="pct"/>
            <w:shd w:val="solid" w:color="FFFFFF" w:fill="auto"/>
          </w:tcPr>
          <w:p w14:paraId="41BABA93" w14:textId="77777777" w:rsidR="00706E64" w:rsidRDefault="00706E64">
            <w:pPr>
              <w:pStyle w:val="TAC"/>
              <w:rPr>
                <w:sz w:val="16"/>
                <w:szCs w:val="16"/>
              </w:rPr>
            </w:pPr>
          </w:p>
        </w:tc>
        <w:tc>
          <w:tcPr>
            <w:tcW w:w="2427" w:type="pct"/>
            <w:shd w:val="solid" w:color="FFFFFF" w:fill="auto"/>
          </w:tcPr>
          <w:p w14:paraId="33946E39" w14:textId="77777777" w:rsidR="00706E64" w:rsidRDefault="00000000">
            <w:pPr>
              <w:pStyle w:val="TAL"/>
              <w:rPr>
                <w:sz w:val="16"/>
                <w:szCs w:val="16"/>
              </w:rPr>
            </w:pPr>
            <w:r>
              <w:rPr>
                <w:rFonts w:hint="eastAsia"/>
                <w:sz w:val="16"/>
                <w:szCs w:val="16"/>
              </w:rPr>
              <w:t>pCR TR 28.878 Add use case</w:t>
            </w:r>
            <w:r>
              <w:rPr>
                <w:rFonts w:hint="eastAsia"/>
                <w:sz w:val="16"/>
                <w:szCs w:val="16"/>
                <w:lang w:eastAsia="zh-CN"/>
              </w:rPr>
              <w:t xml:space="preserve">, </w:t>
            </w:r>
            <w:r>
              <w:rPr>
                <w:rFonts w:hint="eastAsia"/>
                <w:sz w:val="16"/>
                <w:szCs w:val="16"/>
              </w:rPr>
              <w:t>requirements and solution on performance management support for Indirect Network Sharing</w:t>
            </w:r>
          </w:p>
        </w:tc>
        <w:tc>
          <w:tcPr>
            <w:tcW w:w="368" w:type="pct"/>
            <w:shd w:val="solid" w:color="FFFFFF" w:fill="auto"/>
          </w:tcPr>
          <w:p w14:paraId="60554BDC" w14:textId="77777777" w:rsidR="00706E64" w:rsidRDefault="00000000">
            <w:pPr>
              <w:pStyle w:val="TAC"/>
              <w:rPr>
                <w:sz w:val="16"/>
                <w:szCs w:val="16"/>
                <w:lang w:eastAsia="zh-CN"/>
              </w:rPr>
            </w:pPr>
            <w:r>
              <w:rPr>
                <w:rFonts w:hint="eastAsia"/>
                <w:sz w:val="16"/>
                <w:szCs w:val="16"/>
                <w:lang w:eastAsia="zh-CN"/>
              </w:rPr>
              <w:t>0.3.0</w:t>
            </w:r>
          </w:p>
        </w:tc>
      </w:tr>
      <w:tr w:rsidR="00706E64" w14:paraId="38682D0E" w14:textId="77777777" w:rsidTr="00550F32">
        <w:trPr>
          <w:jc w:val="center"/>
        </w:trPr>
        <w:tc>
          <w:tcPr>
            <w:tcW w:w="414" w:type="pct"/>
            <w:shd w:val="solid" w:color="FFFFFF" w:fill="auto"/>
          </w:tcPr>
          <w:p w14:paraId="593CEE39" w14:textId="77777777" w:rsidR="00706E64" w:rsidRDefault="00000000">
            <w:pPr>
              <w:pStyle w:val="TAC"/>
              <w:rPr>
                <w:sz w:val="16"/>
                <w:szCs w:val="16"/>
                <w:lang w:eastAsia="zh-CN"/>
              </w:rPr>
            </w:pPr>
            <w:r>
              <w:rPr>
                <w:rFonts w:hint="eastAsia"/>
                <w:sz w:val="16"/>
                <w:szCs w:val="16"/>
                <w:lang w:eastAsia="zh-CN"/>
              </w:rPr>
              <w:t>2004-08</w:t>
            </w:r>
          </w:p>
        </w:tc>
        <w:tc>
          <w:tcPr>
            <w:tcW w:w="467" w:type="pct"/>
            <w:shd w:val="solid" w:color="FFFFFF" w:fill="auto"/>
          </w:tcPr>
          <w:p w14:paraId="118BF898" w14:textId="77777777" w:rsidR="00706E64" w:rsidRDefault="00000000">
            <w:pPr>
              <w:pStyle w:val="TAC"/>
              <w:rPr>
                <w:sz w:val="16"/>
                <w:szCs w:val="16"/>
                <w:lang w:eastAsia="zh-CN"/>
              </w:rPr>
            </w:pPr>
            <w:r>
              <w:rPr>
                <w:rFonts w:hint="eastAsia"/>
                <w:sz w:val="16"/>
                <w:szCs w:val="16"/>
                <w:lang w:eastAsia="zh-CN"/>
              </w:rPr>
              <w:t>SA5#156</w:t>
            </w:r>
          </w:p>
        </w:tc>
        <w:tc>
          <w:tcPr>
            <w:tcW w:w="588" w:type="pct"/>
            <w:shd w:val="solid" w:color="FFFFFF" w:fill="auto"/>
          </w:tcPr>
          <w:p w14:paraId="41CCAAAC" w14:textId="77777777" w:rsidR="00706E64" w:rsidRDefault="00000000">
            <w:pPr>
              <w:pStyle w:val="TAC"/>
              <w:rPr>
                <w:sz w:val="16"/>
                <w:szCs w:val="16"/>
                <w:lang w:eastAsia="zh-CN"/>
              </w:rPr>
            </w:pPr>
            <w:r>
              <w:rPr>
                <w:rFonts w:hint="eastAsia"/>
                <w:sz w:val="16"/>
                <w:szCs w:val="16"/>
                <w:lang w:eastAsia="zh-CN"/>
              </w:rPr>
              <w:t>S5-244858</w:t>
            </w:r>
          </w:p>
        </w:tc>
        <w:tc>
          <w:tcPr>
            <w:tcW w:w="293" w:type="pct"/>
            <w:shd w:val="solid" w:color="FFFFFF" w:fill="auto"/>
          </w:tcPr>
          <w:p w14:paraId="63BC5EF3" w14:textId="77777777" w:rsidR="00706E64" w:rsidRDefault="00706E64">
            <w:pPr>
              <w:pStyle w:val="TAC"/>
              <w:rPr>
                <w:sz w:val="16"/>
                <w:szCs w:val="16"/>
              </w:rPr>
            </w:pPr>
          </w:p>
        </w:tc>
        <w:tc>
          <w:tcPr>
            <w:tcW w:w="223" w:type="pct"/>
            <w:shd w:val="solid" w:color="FFFFFF" w:fill="auto"/>
          </w:tcPr>
          <w:p w14:paraId="4C9381A5" w14:textId="77777777" w:rsidR="00706E64" w:rsidRDefault="00706E64">
            <w:pPr>
              <w:pStyle w:val="TAC"/>
              <w:rPr>
                <w:sz w:val="16"/>
                <w:szCs w:val="16"/>
              </w:rPr>
            </w:pPr>
          </w:p>
        </w:tc>
        <w:tc>
          <w:tcPr>
            <w:tcW w:w="220" w:type="pct"/>
            <w:shd w:val="solid" w:color="FFFFFF" w:fill="auto"/>
          </w:tcPr>
          <w:p w14:paraId="51E169F6" w14:textId="77777777" w:rsidR="00706E64" w:rsidRDefault="00706E64">
            <w:pPr>
              <w:pStyle w:val="TAC"/>
              <w:rPr>
                <w:sz w:val="16"/>
                <w:szCs w:val="16"/>
              </w:rPr>
            </w:pPr>
          </w:p>
        </w:tc>
        <w:tc>
          <w:tcPr>
            <w:tcW w:w="2427" w:type="pct"/>
            <w:shd w:val="solid" w:color="FFFFFF" w:fill="auto"/>
          </w:tcPr>
          <w:p w14:paraId="4FAAE619" w14:textId="77777777" w:rsidR="00706E64" w:rsidRDefault="00000000">
            <w:pPr>
              <w:pStyle w:val="TAL"/>
              <w:rPr>
                <w:sz w:val="16"/>
                <w:szCs w:val="16"/>
              </w:rPr>
            </w:pPr>
            <w:r>
              <w:rPr>
                <w:rFonts w:hint="eastAsia"/>
                <w:sz w:val="16"/>
                <w:szCs w:val="16"/>
              </w:rPr>
              <w:t>pCR TR 28.878 Add use case</w:t>
            </w:r>
            <w:r>
              <w:rPr>
                <w:rFonts w:hint="eastAsia"/>
                <w:sz w:val="16"/>
                <w:szCs w:val="16"/>
                <w:lang w:eastAsia="zh-CN"/>
              </w:rPr>
              <w:t xml:space="preserve">, </w:t>
            </w:r>
            <w:r>
              <w:rPr>
                <w:rFonts w:hint="eastAsia"/>
                <w:sz w:val="16"/>
                <w:szCs w:val="16"/>
              </w:rPr>
              <w:t>requirements and solution on CN configuration management support for Indirect Network Sharing</w:t>
            </w:r>
          </w:p>
        </w:tc>
        <w:tc>
          <w:tcPr>
            <w:tcW w:w="368" w:type="pct"/>
            <w:shd w:val="solid" w:color="FFFFFF" w:fill="auto"/>
          </w:tcPr>
          <w:p w14:paraId="6A4A1DDA" w14:textId="77777777" w:rsidR="00706E64" w:rsidRDefault="00000000">
            <w:pPr>
              <w:pStyle w:val="TAC"/>
              <w:rPr>
                <w:sz w:val="16"/>
                <w:szCs w:val="16"/>
                <w:lang w:eastAsia="zh-CN"/>
              </w:rPr>
            </w:pPr>
            <w:r>
              <w:rPr>
                <w:rFonts w:hint="eastAsia"/>
                <w:sz w:val="16"/>
                <w:szCs w:val="16"/>
                <w:lang w:eastAsia="zh-CN"/>
              </w:rPr>
              <w:t>0.3.0</w:t>
            </w:r>
          </w:p>
        </w:tc>
      </w:tr>
      <w:tr w:rsidR="00706E64" w14:paraId="31A6B9C7" w14:textId="77777777" w:rsidTr="00550F32">
        <w:trPr>
          <w:jc w:val="center"/>
        </w:trPr>
        <w:tc>
          <w:tcPr>
            <w:tcW w:w="414" w:type="pct"/>
            <w:shd w:val="solid" w:color="FFFFFF" w:fill="auto"/>
          </w:tcPr>
          <w:p w14:paraId="0F954B67" w14:textId="77777777" w:rsidR="00706E64" w:rsidRDefault="00000000">
            <w:pPr>
              <w:pStyle w:val="TAC"/>
              <w:rPr>
                <w:sz w:val="16"/>
                <w:szCs w:val="16"/>
                <w:lang w:eastAsia="zh-CN"/>
              </w:rPr>
            </w:pPr>
            <w:r>
              <w:rPr>
                <w:rFonts w:hint="eastAsia"/>
                <w:sz w:val="16"/>
                <w:szCs w:val="16"/>
                <w:lang w:eastAsia="zh-CN"/>
              </w:rPr>
              <w:t>2004-08</w:t>
            </w:r>
          </w:p>
        </w:tc>
        <w:tc>
          <w:tcPr>
            <w:tcW w:w="467" w:type="pct"/>
            <w:shd w:val="solid" w:color="FFFFFF" w:fill="auto"/>
          </w:tcPr>
          <w:p w14:paraId="6D7A75AC" w14:textId="77777777" w:rsidR="00706E64" w:rsidRDefault="00000000">
            <w:pPr>
              <w:pStyle w:val="TAC"/>
              <w:rPr>
                <w:sz w:val="16"/>
                <w:szCs w:val="16"/>
                <w:lang w:eastAsia="zh-CN"/>
              </w:rPr>
            </w:pPr>
            <w:r>
              <w:rPr>
                <w:rFonts w:hint="eastAsia"/>
                <w:sz w:val="16"/>
                <w:szCs w:val="16"/>
                <w:lang w:eastAsia="zh-CN"/>
              </w:rPr>
              <w:t>SA5#156</w:t>
            </w:r>
          </w:p>
        </w:tc>
        <w:tc>
          <w:tcPr>
            <w:tcW w:w="588" w:type="pct"/>
            <w:shd w:val="solid" w:color="FFFFFF" w:fill="auto"/>
          </w:tcPr>
          <w:p w14:paraId="0E013DB9" w14:textId="77777777" w:rsidR="00706E64" w:rsidRDefault="00000000">
            <w:pPr>
              <w:pStyle w:val="TAC"/>
              <w:rPr>
                <w:sz w:val="16"/>
                <w:szCs w:val="16"/>
                <w:lang w:eastAsia="zh-CN"/>
              </w:rPr>
            </w:pPr>
            <w:r>
              <w:rPr>
                <w:rFonts w:hint="eastAsia"/>
                <w:sz w:val="16"/>
                <w:szCs w:val="16"/>
                <w:lang w:eastAsia="zh-CN"/>
              </w:rPr>
              <w:t>S5-244859</w:t>
            </w:r>
          </w:p>
        </w:tc>
        <w:tc>
          <w:tcPr>
            <w:tcW w:w="293" w:type="pct"/>
            <w:shd w:val="solid" w:color="FFFFFF" w:fill="auto"/>
          </w:tcPr>
          <w:p w14:paraId="60A9ADF5" w14:textId="77777777" w:rsidR="00706E64" w:rsidRDefault="00706E64">
            <w:pPr>
              <w:pStyle w:val="TAC"/>
              <w:rPr>
                <w:sz w:val="16"/>
                <w:szCs w:val="16"/>
              </w:rPr>
            </w:pPr>
          </w:p>
        </w:tc>
        <w:tc>
          <w:tcPr>
            <w:tcW w:w="223" w:type="pct"/>
            <w:shd w:val="solid" w:color="FFFFFF" w:fill="auto"/>
          </w:tcPr>
          <w:p w14:paraId="68838258" w14:textId="77777777" w:rsidR="00706E64" w:rsidRDefault="00706E64">
            <w:pPr>
              <w:pStyle w:val="TAC"/>
              <w:rPr>
                <w:sz w:val="16"/>
                <w:szCs w:val="16"/>
              </w:rPr>
            </w:pPr>
          </w:p>
        </w:tc>
        <w:tc>
          <w:tcPr>
            <w:tcW w:w="220" w:type="pct"/>
            <w:shd w:val="solid" w:color="FFFFFF" w:fill="auto"/>
          </w:tcPr>
          <w:p w14:paraId="182C4ADB" w14:textId="77777777" w:rsidR="00706E64" w:rsidRDefault="00706E64">
            <w:pPr>
              <w:pStyle w:val="TAC"/>
              <w:rPr>
                <w:sz w:val="16"/>
                <w:szCs w:val="16"/>
              </w:rPr>
            </w:pPr>
          </w:p>
        </w:tc>
        <w:tc>
          <w:tcPr>
            <w:tcW w:w="2427" w:type="pct"/>
            <w:shd w:val="solid" w:color="FFFFFF" w:fill="auto"/>
          </w:tcPr>
          <w:p w14:paraId="764061B6" w14:textId="77777777" w:rsidR="00706E64" w:rsidRDefault="00000000">
            <w:pPr>
              <w:pStyle w:val="TAL"/>
              <w:rPr>
                <w:sz w:val="16"/>
                <w:szCs w:val="16"/>
              </w:rPr>
            </w:pPr>
            <w:r>
              <w:rPr>
                <w:rFonts w:hint="eastAsia"/>
                <w:sz w:val="16"/>
                <w:szCs w:val="16"/>
              </w:rPr>
              <w:t>pCR TR 28.878 Add use case</w:t>
            </w:r>
            <w:r>
              <w:rPr>
                <w:sz w:val="16"/>
                <w:szCs w:val="16"/>
              </w:rPr>
              <w:t xml:space="preserve">, </w:t>
            </w:r>
            <w:r>
              <w:rPr>
                <w:rFonts w:hint="eastAsia"/>
                <w:sz w:val="16"/>
                <w:szCs w:val="16"/>
              </w:rPr>
              <w:t>requirements and solution on RAN configuration management support for Indirect Network Sharing</w:t>
            </w:r>
          </w:p>
        </w:tc>
        <w:tc>
          <w:tcPr>
            <w:tcW w:w="368" w:type="pct"/>
            <w:shd w:val="solid" w:color="FFFFFF" w:fill="auto"/>
          </w:tcPr>
          <w:p w14:paraId="1EF17F20" w14:textId="77777777" w:rsidR="00706E64" w:rsidRDefault="00000000">
            <w:pPr>
              <w:pStyle w:val="TAC"/>
              <w:rPr>
                <w:sz w:val="16"/>
                <w:szCs w:val="16"/>
                <w:lang w:eastAsia="zh-CN"/>
              </w:rPr>
            </w:pPr>
            <w:r>
              <w:rPr>
                <w:rFonts w:hint="eastAsia"/>
                <w:sz w:val="16"/>
                <w:szCs w:val="16"/>
                <w:lang w:eastAsia="zh-CN"/>
              </w:rPr>
              <w:t>0.3.0</w:t>
            </w:r>
          </w:p>
        </w:tc>
      </w:tr>
      <w:tr w:rsidR="00706E64" w14:paraId="74A95199" w14:textId="77777777" w:rsidTr="00550F32">
        <w:trPr>
          <w:jc w:val="center"/>
        </w:trPr>
        <w:tc>
          <w:tcPr>
            <w:tcW w:w="414" w:type="pct"/>
            <w:shd w:val="solid" w:color="FFFFFF" w:fill="auto"/>
          </w:tcPr>
          <w:p w14:paraId="6431E840" w14:textId="77777777" w:rsidR="00706E64" w:rsidRDefault="00000000">
            <w:pPr>
              <w:pStyle w:val="TAC"/>
              <w:rPr>
                <w:sz w:val="16"/>
                <w:szCs w:val="16"/>
                <w:lang w:eastAsia="zh-CN"/>
              </w:rPr>
            </w:pPr>
            <w:r>
              <w:rPr>
                <w:sz w:val="16"/>
                <w:szCs w:val="16"/>
              </w:rPr>
              <w:t>2024-09</w:t>
            </w:r>
          </w:p>
        </w:tc>
        <w:tc>
          <w:tcPr>
            <w:tcW w:w="467" w:type="pct"/>
            <w:shd w:val="solid" w:color="FFFFFF" w:fill="auto"/>
          </w:tcPr>
          <w:p w14:paraId="69A7BABC" w14:textId="77777777" w:rsidR="00706E64" w:rsidRDefault="00000000">
            <w:pPr>
              <w:pStyle w:val="TAC"/>
              <w:rPr>
                <w:sz w:val="16"/>
                <w:szCs w:val="16"/>
                <w:lang w:eastAsia="zh-CN"/>
              </w:rPr>
            </w:pPr>
            <w:r>
              <w:rPr>
                <w:sz w:val="16"/>
                <w:szCs w:val="16"/>
              </w:rPr>
              <w:t>SA#105</w:t>
            </w:r>
          </w:p>
        </w:tc>
        <w:tc>
          <w:tcPr>
            <w:tcW w:w="588" w:type="pct"/>
            <w:shd w:val="solid" w:color="FFFFFF" w:fill="auto"/>
            <w:vAlign w:val="bottom"/>
          </w:tcPr>
          <w:p w14:paraId="62B3B62E" w14:textId="77777777" w:rsidR="00706E64" w:rsidRDefault="00000000">
            <w:pPr>
              <w:pStyle w:val="TAC"/>
              <w:rPr>
                <w:sz w:val="16"/>
                <w:szCs w:val="16"/>
                <w:lang w:eastAsia="zh-CN"/>
              </w:rPr>
            </w:pPr>
            <w:r>
              <w:rPr>
                <w:sz w:val="16"/>
                <w:szCs w:val="16"/>
              </w:rPr>
              <w:t>SP-241130</w:t>
            </w:r>
          </w:p>
        </w:tc>
        <w:tc>
          <w:tcPr>
            <w:tcW w:w="293" w:type="pct"/>
            <w:shd w:val="solid" w:color="FFFFFF" w:fill="auto"/>
          </w:tcPr>
          <w:p w14:paraId="2360F487" w14:textId="77777777" w:rsidR="00706E64" w:rsidRDefault="00706E64">
            <w:pPr>
              <w:pStyle w:val="TAC"/>
              <w:rPr>
                <w:sz w:val="16"/>
                <w:szCs w:val="16"/>
              </w:rPr>
            </w:pPr>
          </w:p>
        </w:tc>
        <w:tc>
          <w:tcPr>
            <w:tcW w:w="223" w:type="pct"/>
            <w:shd w:val="solid" w:color="FFFFFF" w:fill="auto"/>
          </w:tcPr>
          <w:p w14:paraId="5991B582" w14:textId="77777777" w:rsidR="00706E64" w:rsidRDefault="00706E64">
            <w:pPr>
              <w:pStyle w:val="TAC"/>
              <w:rPr>
                <w:sz w:val="16"/>
                <w:szCs w:val="16"/>
              </w:rPr>
            </w:pPr>
          </w:p>
        </w:tc>
        <w:tc>
          <w:tcPr>
            <w:tcW w:w="220" w:type="pct"/>
            <w:shd w:val="solid" w:color="FFFFFF" w:fill="auto"/>
          </w:tcPr>
          <w:p w14:paraId="45ED2D98" w14:textId="77777777" w:rsidR="00706E64" w:rsidRDefault="00706E64">
            <w:pPr>
              <w:pStyle w:val="TAC"/>
              <w:rPr>
                <w:sz w:val="16"/>
                <w:szCs w:val="16"/>
              </w:rPr>
            </w:pPr>
          </w:p>
        </w:tc>
        <w:tc>
          <w:tcPr>
            <w:tcW w:w="2427" w:type="pct"/>
            <w:shd w:val="solid" w:color="FFFFFF" w:fill="auto"/>
          </w:tcPr>
          <w:p w14:paraId="36FAF33D" w14:textId="77777777" w:rsidR="00706E64" w:rsidRDefault="00000000">
            <w:pPr>
              <w:pStyle w:val="TAL"/>
              <w:rPr>
                <w:sz w:val="16"/>
                <w:szCs w:val="16"/>
              </w:rPr>
            </w:pPr>
            <w:r>
              <w:rPr>
                <w:sz w:val="16"/>
                <w:szCs w:val="16"/>
              </w:rPr>
              <w:t>Presented at SA#105 for Information</w:t>
            </w:r>
          </w:p>
        </w:tc>
        <w:tc>
          <w:tcPr>
            <w:tcW w:w="368" w:type="pct"/>
            <w:shd w:val="solid" w:color="FFFFFF" w:fill="auto"/>
          </w:tcPr>
          <w:p w14:paraId="54524EE4" w14:textId="77777777" w:rsidR="00706E64" w:rsidRDefault="00000000">
            <w:pPr>
              <w:pStyle w:val="TAC"/>
              <w:rPr>
                <w:sz w:val="16"/>
                <w:szCs w:val="16"/>
                <w:lang w:eastAsia="zh-CN"/>
              </w:rPr>
            </w:pPr>
            <w:r>
              <w:rPr>
                <w:sz w:val="16"/>
                <w:szCs w:val="16"/>
              </w:rPr>
              <w:t>1.0.0</w:t>
            </w:r>
          </w:p>
        </w:tc>
      </w:tr>
      <w:tr w:rsidR="00706E64" w14:paraId="22A137DB" w14:textId="77777777" w:rsidTr="00550F32">
        <w:trPr>
          <w:jc w:val="center"/>
        </w:trPr>
        <w:tc>
          <w:tcPr>
            <w:tcW w:w="414" w:type="pct"/>
            <w:shd w:val="solid" w:color="FFFFFF" w:fill="auto"/>
          </w:tcPr>
          <w:p w14:paraId="1EAC5372" w14:textId="77777777" w:rsidR="00706E64" w:rsidRDefault="00000000">
            <w:pPr>
              <w:pStyle w:val="TAC"/>
              <w:rPr>
                <w:sz w:val="16"/>
                <w:szCs w:val="16"/>
              </w:rPr>
            </w:pPr>
            <w:r>
              <w:rPr>
                <w:sz w:val="16"/>
                <w:szCs w:val="16"/>
              </w:rPr>
              <w:t>2024-09</w:t>
            </w:r>
          </w:p>
        </w:tc>
        <w:tc>
          <w:tcPr>
            <w:tcW w:w="467" w:type="pct"/>
            <w:shd w:val="solid" w:color="FFFFFF" w:fill="auto"/>
          </w:tcPr>
          <w:p w14:paraId="5409EF70" w14:textId="77777777" w:rsidR="00706E64" w:rsidRDefault="00706E64">
            <w:pPr>
              <w:pStyle w:val="TAC"/>
              <w:rPr>
                <w:sz w:val="16"/>
                <w:szCs w:val="16"/>
              </w:rPr>
            </w:pPr>
          </w:p>
        </w:tc>
        <w:tc>
          <w:tcPr>
            <w:tcW w:w="588" w:type="pct"/>
            <w:shd w:val="solid" w:color="FFFFFF" w:fill="auto"/>
            <w:vAlign w:val="bottom"/>
          </w:tcPr>
          <w:p w14:paraId="1C339047" w14:textId="77777777" w:rsidR="00706E64" w:rsidRDefault="00706E64">
            <w:pPr>
              <w:pStyle w:val="TAC"/>
              <w:rPr>
                <w:sz w:val="16"/>
                <w:szCs w:val="16"/>
              </w:rPr>
            </w:pPr>
          </w:p>
        </w:tc>
        <w:tc>
          <w:tcPr>
            <w:tcW w:w="293" w:type="pct"/>
            <w:shd w:val="solid" w:color="FFFFFF" w:fill="auto"/>
          </w:tcPr>
          <w:p w14:paraId="0132BF8D" w14:textId="77777777" w:rsidR="00706E64" w:rsidRDefault="00706E64">
            <w:pPr>
              <w:pStyle w:val="TAC"/>
              <w:rPr>
                <w:sz w:val="16"/>
                <w:szCs w:val="16"/>
              </w:rPr>
            </w:pPr>
          </w:p>
        </w:tc>
        <w:tc>
          <w:tcPr>
            <w:tcW w:w="223" w:type="pct"/>
            <w:shd w:val="solid" w:color="FFFFFF" w:fill="auto"/>
          </w:tcPr>
          <w:p w14:paraId="12EB29D7" w14:textId="77777777" w:rsidR="00706E64" w:rsidRDefault="00706E64">
            <w:pPr>
              <w:pStyle w:val="TAC"/>
              <w:rPr>
                <w:sz w:val="16"/>
                <w:szCs w:val="16"/>
              </w:rPr>
            </w:pPr>
          </w:p>
        </w:tc>
        <w:tc>
          <w:tcPr>
            <w:tcW w:w="220" w:type="pct"/>
            <w:shd w:val="solid" w:color="FFFFFF" w:fill="auto"/>
          </w:tcPr>
          <w:p w14:paraId="62B0D7A0" w14:textId="77777777" w:rsidR="00706E64" w:rsidRDefault="00706E64">
            <w:pPr>
              <w:pStyle w:val="TAC"/>
              <w:rPr>
                <w:sz w:val="16"/>
                <w:szCs w:val="16"/>
              </w:rPr>
            </w:pPr>
          </w:p>
        </w:tc>
        <w:tc>
          <w:tcPr>
            <w:tcW w:w="2427" w:type="pct"/>
            <w:shd w:val="solid" w:color="FFFFFF" w:fill="auto"/>
          </w:tcPr>
          <w:p w14:paraId="354CF526" w14:textId="77777777" w:rsidR="00706E64" w:rsidRDefault="00000000">
            <w:pPr>
              <w:pStyle w:val="TAL"/>
              <w:rPr>
                <w:sz w:val="16"/>
                <w:szCs w:val="16"/>
              </w:rPr>
            </w:pPr>
            <w:r>
              <w:rPr>
                <w:sz w:val="16"/>
                <w:szCs w:val="16"/>
              </w:rPr>
              <w:t>After editHelp cleanup</w:t>
            </w:r>
          </w:p>
        </w:tc>
        <w:tc>
          <w:tcPr>
            <w:tcW w:w="368" w:type="pct"/>
            <w:shd w:val="solid" w:color="FFFFFF" w:fill="auto"/>
          </w:tcPr>
          <w:p w14:paraId="646570B2" w14:textId="77777777" w:rsidR="00706E64" w:rsidRDefault="00000000">
            <w:pPr>
              <w:pStyle w:val="TAC"/>
              <w:rPr>
                <w:sz w:val="16"/>
                <w:szCs w:val="16"/>
              </w:rPr>
            </w:pPr>
            <w:r>
              <w:rPr>
                <w:sz w:val="16"/>
                <w:szCs w:val="16"/>
              </w:rPr>
              <w:t>1.0.1</w:t>
            </w:r>
          </w:p>
        </w:tc>
      </w:tr>
      <w:tr w:rsidR="00706E64" w14:paraId="56BE7009" w14:textId="77777777" w:rsidTr="00550F32">
        <w:trPr>
          <w:jc w:val="center"/>
        </w:trPr>
        <w:tc>
          <w:tcPr>
            <w:tcW w:w="414" w:type="pct"/>
            <w:shd w:val="solid" w:color="FFFFFF" w:fill="auto"/>
          </w:tcPr>
          <w:p w14:paraId="1DE88236" w14:textId="77777777" w:rsidR="00706E64" w:rsidRDefault="00000000">
            <w:pPr>
              <w:pStyle w:val="TAC"/>
              <w:rPr>
                <w:rFonts w:eastAsia="SimSun"/>
                <w:sz w:val="16"/>
                <w:szCs w:val="16"/>
                <w:lang w:val="en-US" w:eastAsia="zh-CN"/>
              </w:rPr>
            </w:pPr>
            <w:r>
              <w:rPr>
                <w:sz w:val="16"/>
                <w:szCs w:val="16"/>
              </w:rPr>
              <w:t>2024-</w:t>
            </w:r>
            <w:r>
              <w:rPr>
                <w:rFonts w:eastAsia="SimSun" w:hint="eastAsia"/>
                <w:sz w:val="16"/>
                <w:szCs w:val="16"/>
                <w:lang w:val="en-US" w:eastAsia="zh-CN"/>
              </w:rPr>
              <w:t>10</w:t>
            </w:r>
          </w:p>
        </w:tc>
        <w:tc>
          <w:tcPr>
            <w:tcW w:w="467" w:type="pct"/>
            <w:shd w:val="solid" w:color="FFFFFF" w:fill="auto"/>
          </w:tcPr>
          <w:p w14:paraId="7BD80730" w14:textId="77777777" w:rsidR="00706E64" w:rsidRDefault="00000000">
            <w:pPr>
              <w:pStyle w:val="TAC"/>
              <w:rPr>
                <w:sz w:val="16"/>
                <w:szCs w:val="16"/>
              </w:rPr>
            </w:pPr>
            <w:r>
              <w:rPr>
                <w:rFonts w:hint="eastAsia"/>
                <w:sz w:val="16"/>
                <w:szCs w:val="16"/>
                <w:lang w:eastAsia="zh-CN"/>
              </w:rPr>
              <w:t>SA5#15</w:t>
            </w:r>
            <w:r>
              <w:rPr>
                <w:rFonts w:hint="eastAsia"/>
                <w:sz w:val="16"/>
                <w:szCs w:val="16"/>
                <w:lang w:val="en-US" w:eastAsia="zh-CN"/>
              </w:rPr>
              <w:t>7</w:t>
            </w:r>
          </w:p>
        </w:tc>
        <w:tc>
          <w:tcPr>
            <w:tcW w:w="588" w:type="pct"/>
            <w:shd w:val="solid" w:color="FFFFFF" w:fill="auto"/>
          </w:tcPr>
          <w:p w14:paraId="2998B7C5" w14:textId="77777777" w:rsidR="00706E64" w:rsidRDefault="00000000">
            <w:pPr>
              <w:pStyle w:val="TAC"/>
              <w:rPr>
                <w:sz w:val="16"/>
                <w:szCs w:val="16"/>
              </w:rPr>
            </w:pPr>
            <w:r>
              <w:rPr>
                <w:rFonts w:hint="eastAsia"/>
                <w:sz w:val="16"/>
                <w:szCs w:val="16"/>
              </w:rPr>
              <w:t>S5‑245789</w:t>
            </w:r>
          </w:p>
        </w:tc>
        <w:tc>
          <w:tcPr>
            <w:tcW w:w="293" w:type="pct"/>
            <w:shd w:val="solid" w:color="FFFFFF" w:fill="auto"/>
          </w:tcPr>
          <w:p w14:paraId="62CED9CE" w14:textId="77777777" w:rsidR="00706E64" w:rsidRDefault="00706E64">
            <w:pPr>
              <w:pStyle w:val="TAC"/>
              <w:rPr>
                <w:sz w:val="16"/>
                <w:szCs w:val="16"/>
              </w:rPr>
            </w:pPr>
          </w:p>
        </w:tc>
        <w:tc>
          <w:tcPr>
            <w:tcW w:w="223" w:type="pct"/>
            <w:shd w:val="solid" w:color="FFFFFF" w:fill="auto"/>
          </w:tcPr>
          <w:p w14:paraId="34869A7D" w14:textId="77777777" w:rsidR="00706E64" w:rsidRDefault="00706E64">
            <w:pPr>
              <w:pStyle w:val="TAC"/>
              <w:rPr>
                <w:sz w:val="16"/>
                <w:szCs w:val="16"/>
              </w:rPr>
            </w:pPr>
          </w:p>
        </w:tc>
        <w:tc>
          <w:tcPr>
            <w:tcW w:w="220" w:type="pct"/>
            <w:shd w:val="solid" w:color="FFFFFF" w:fill="auto"/>
          </w:tcPr>
          <w:p w14:paraId="2AE18168" w14:textId="77777777" w:rsidR="00706E64" w:rsidRDefault="00706E64">
            <w:pPr>
              <w:pStyle w:val="TAC"/>
              <w:rPr>
                <w:sz w:val="16"/>
                <w:szCs w:val="16"/>
              </w:rPr>
            </w:pPr>
          </w:p>
        </w:tc>
        <w:tc>
          <w:tcPr>
            <w:tcW w:w="2427" w:type="pct"/>
            <w:shd w:val="solid" w:color="FFFFFF" w:fill="auto"/>
          </w:tcPr>
          <w:p w14:paraId="282E3E03" w14:textId="77777777" w:rsidR="00706E64" w:rsidRDefault="00000000">
            <w:pPr>
              <w:pStyle w:val="TAL"/>
              <w:rPr>
                <w:sz w:val="16"/>
                <w:szCs w:val="16"/>
              </w:rPr>
            </w:pPr>
            <w:r>
              <w:rPr>
                <w:rFonts w:hint="eastAsia"/>
                <w:sz w:val="16"/>
                <w:szCs w:val="16"/>
              </w:rPr>
              <w:t>pCR TR 28.878 Add evaluation, conclusion and recommendation for Use Case #1</w:t>
            </w:r>
          </w:p>
        </w:tc>
        <w:tc>
          <w:tcPr>
            <w:tcW w:w="368" w:type="pct"/>
            <w:shd w:val="solid" w:color="FFFFFF" w:fill="auto"/>
          </w:tcPr>
          <w:p w14:paraId="110DBAA8" w14:textId="77777777" w:rsidR="00706E64" w:rsidRDefault="00000000">
            <w:pPr>
              <w:pStyle w:val="TAC"/>
              <w:rPr>
                <w:rFonts w:eastAsia="SimSun"/>
                <w:sz w:val="16"/>
                <w:szCs w:val="16"/>
                <w:lang w:val="en-US" w:eastAsia="zh-CN"/>
              </w:rPr>
            </w:pPr>
            <w:r>
              <w:rPr>
                <w:rFonts w:eastAsia="SimSun" w:hint="eastAsia"/>
                <w:sz w:val="16"/>
                <w:szCs w:val="16"/>
                <w:lang w:val="en-US" w:eastAsia="zh-CN"/>
              </w:rPr>
              <w:t>1.1.0</w:t>
            </w:r>
          </w:p>
        </w:tc>
      </w:tr>
      <w:tr w:rsidR="00706E64" w14:paraId="402662AB" w14:textId="77777777" w:rsidTr="00550F32">
        <w:trPr>
          <w:jc w:val="center"/>
        </w:trPr>
        <w:tc>
          <w:tcPr>
            <w:tcW w:w="414" w:type="pct"/>
            <w:shd w:val="solid" w:color="FFFFFF" w:fill="auto"/>
          </w:tcPr>
          <w:p w14:paraId="62DCDB2A" w14:textId="77777777" w:rsidR="00706E64" w:rsidRDefault="00000000">
            <w:pPr>
              <w:pStyle w:val="TAC"/>
              <w:rPr>
                <w:sz w:val="16"/>
                <w:szCs w:val="16"/>
              </w:rPr>
            </w:pPr>
            <w:r>
              <w:rPr>
                <w:sz w:val="16"/>
                <w:szCs w:val="16"/>
              </w:rPr>
              <w:t>2024-</w:t>
            </w:r>
            <w:r>
              <w:rPr>
                <w:rFonts w:eastAsia="SimSun" w:hint="eastAsia"/>
                <w:sz w:val="16"/>
                <w:szCs w:val="16"/>
                <w:lang w:val="en-US" w:eastAsia="zh-CN"/>
              </w:rPr>
              <w:t>10</w:t>
            </w:r>
          </w:p>
        </w:tc>
        <w:tc>
          <w:tcPr>
            <w:tcW w:w="467" w:type="pct"/>
            <w:shd w:val="solid" w:color="FFFFFF" w:fill="auto"/>
          </w:tcPr>
          <w:p w14:paraId="4DD0C88D" w14:textId="77777777" w:rsidR="00706E64" w:rsidRDefault="00000000">
            <w:pPr>
              <w:pStyle w:val="TAC"/>
              <w:rPr>
                <w:sz w:val="16"/>
                <w:szCs w:val="16"/>
              </w:rPr>
            </w:pPr>
            <w:r>
              <w:rPr>
                <w:rFonts w:hint="eastAsia"/>
                <w:sz w:val="16"/>
                <w:szCs w:val="16"/>
                <w:lang w:eastAsia="zh-CN"/>
              </w:rPr>
              <w:t>SA5#15</w:t>
            </w:r>
            <w:r>
              <w:rPr>
                <w:rFonts w:hint="eastAsia"/>
                <w:sz w:val="16"/>
                <w:szCs w:val="16"/>
                <w:lang w:val="en-US" w:eastAsia="zh-CN"/>
              </w:rPr>
              <w:t>7</w:t>
            </w:r>
          </w:p>
        </w:tc>
        <w:tc>
          <w:tcPr>
            <w:tcW w:w="588" w:type="pct"/>
            <w:shd w:val="solid" w:color="FFFFFF" w:fill="auto"/>
          </w:tcPr>
          <w:p w14:paraId="5DAAB172" w14:textId="77777777" w:rsidR="00706E64" w:rsidRDefault="00000000">
            <w:pPr>
              <w:pStyle w:val="TAC"/>
              <w:rPr>
                <w:rFonts w:eastAsia="SimSun"/>
                <w:sz w:val="16"/>
                <w:szCs w:val="16"/>
                <w:lang w:val="en-US" w:eastAsia="zh-CN"/>
              </w:rPr>
            </w:pPr>
            <w:r>
              <w:rPr>
                <w:rFonts w:hint="eastAsia"/>
                <w:sz w:val="16"/>
                <w:szCs w:val="16"/>
              </w:rPr>
              <w:t>S5‑2457</w:t>
            </w:r>
            <w:r>
              <w:rPr>
                <w:rFonts w:eastAsia="SimSun" w:hint="eastAsia"/>
                <w:sz w:val="16"/>
                <w:szCs w:val="16"/>
                <w:lang w:val="en-US" w:eastAsia="zh-CN"/>
              </w:rPr>
              <w:t>90</w:t>
            </w:r>
          </w:p>
        </w:tc>
        <w:tc>
          <w:tcPr>
            <w:tcW w:w="293" w:type="pct"/>
            <w:shd w:val="solid" w:color="FFFFFF" w:fill="auto"/>
          </w:tcPr>
          <w:p w14:paraId="786655A7" w14:textId="77777777" w:rsidR="00706E64" w:rsidRDefault="00706E64">
            <w:pPr>
              <w:pStyle w:val="TAC"/>
              <w:rPr>
                <w:sz w:val="16"/>
                <w:szCs w:val="16"/>
              </w:rPr>
            </w:pPr>
          </w:p>
        </w:tc>
        <w:tc>
          <w:tcPr>
            <w:tcW w:w="223" w:type="pct"/>
            <w:shd w:val="solid" w:color="FFFFFF" w:fill="auto"/>
          </w:tcPr>
          <w:p w14:paraId="08F0CF73" w14:textId="77777777" w:rsidR="00706E64" w:rsidRDefault="00706E64">
            <w:pPr>
              <w:pStyle w:val="TAC"/>
              <w:rPr>
                <w:sz w:val="16"/>
                <w:szCs w:val="16"/>
              </w:rPr>
            </w:pPr>
          </w:p>
        </w:tc>
        <w:tc>
          <w:tcPr>
            <w:tcW w:w="220" w:type="pct"/>
            <w:shd w:val="solid" w:color="FFFFFF" w:fill="auto"/>
          </w:tcPr>
          <w:p w14:paraId="195311EC" w14:textId="77777777" w:rsidR="00706E64" w:rsidRDefault="00706E64">
            <w:pPr>
              <w:pStyle w:val="TAC"/>
              <w:rPr>
                <w:sz w:val="16"/>
                <w:szCs w:val="16"/>
              </w:rPr>
            </w:pPr>
          </w:p>
        </w:tc>
        <w:tc>
          <w:tcPr>
            <w:tcW w:w="2427" w:type="pct"/>
            <w:shd w:val="solid" w:color="FFFFFF" w:fill="auto"/>
          </w:tcPr>
          <w:p w14:paraId="22E3457B" w14:textId="77777777" w:rsidR="00706E64" w:rsidRDefault="00000000">
            <w:pPr>
              <w:pStyle w:val="TAL"/>
              <w:rPr>
                <w:rFonts w:eastAsia="SimSun"/>
                <w:sz w:val="16"/>
                <w:szCs w:val="16"/>
                <w:lang w:val="en-US" w:eastAsia="zh-CN"/>
              </w:rPr>
            </w:pPr>
            <w:r>
              <w:rPr>
                <w:rFonts w:hint="eastAsia"/>
                <w:sz w:val="16"/>
                <w:szCs w:val="16"/>
              </w:rPr>
              <w:t>pCR TR 28.878 Add evaluation, conclusion and recommendation for Use Case #</w:t>
            </w:r>
            <w:r>
              <w:rPr>
                <w:rFonts w:eastAsia="SimSun" w:hint="eastAsia"/>
                <w:sz w:val="16"/>
                <w:szCs w:val="16"/>
                <w:lang w:val="en-US" w:eastAsia="zh-CN"/>
              </w:rPr>
              <w:t>2</w:t>
            </w:r>
          </w:p>
        </w:tc>
        <w:tc>
          <w:tcPr>
            <w:tcW w:w="368" w:type="pct"/>
            <w:shd w:val="solid" w:color="FFFFFF" w:fill="auto"/>
          </w:tcPr>
          <w:p w14:paraId="03ED42C0" w14:textId="77777777" w:rsidR="00706E64" w:rsidRDefault="00000000">
            <w:pPr>
              <w:pStyle w:val="TAC"/>
              <w:rPr>
                <w:sz w:val="16"/>
                <w:szCs w:val="16"/>
              </w:rPr>
            </w:pPr>
            <w:r>
              <w:rPr>
                <w:rFonts w:eastAsia="SimSun" w:hint="eastAsia"/>
                <w:sz w:val="16"/>
                <w:szCs w:val="16"/>
                <w:lang w:val="en-US" w:eastAsia="zh-CN"/>
              </w:rPr>
              <w:t>1.1.0</w:t>
            </w:r>
          </w:p>
        </w:tc>
      </w:tr>
      <w:tr w:rsidR="00706E64" w14:paraId="78977D13" w14:textId="77777777" w:rsidTr="00550F32">
        <w:trPr>
          <w:jc w:val="center"/>
        </w:trPr>
        <w:tc>
          <w:tcPr>
            <w:tcW w:w="414" w:type="pct"/>
            <w:shd w:val="solid" w:color="FFFFFF" w:fill="auto"/>
          </w:tcPr>
          <w:p w14:paraId="1BA40653" w14:textId="77777777" w:rsidR="00706E64" w:rsidRDefault="00000000">
            <w:pPr>
              <w:pStyle w:val="TAC"/>
              <w:rPr>
                <w:sz w:val="16"/>
                <w:szCs w:val="16"/>
              </w:rPr>
            </w:pPr>
            <w:r>
              <w:rPr>
                <w:sz w:val="16"/>
                <w:szCs w:val="16"/>
              </w:rPr>
              <w:t>2024-</w:t>
            </w:r>
            <w:r>
              <w:rPr>
                <w:rFonts w:eastAsia="SimSun" w:hint="eastAsia"/>
                <w:sz w:val="16"/>
                <w:szCs w:val="16"/>
                <w:lang w:val="en-US" w:eastAsia="zh-CN"/>
              </w:rPr>
              <w:t>10</w:t>
            </w:r>
          </w:p>
        </w:tc>
        <w:tc>
          <w:tcPr>
            <w:tcW w:w="467" w:type="pct"/>
            <w:shd w:val="solid" w:color="FFFFFF" w:fill="auto"/>
          </w:tcPr>
          <w:p w14:paraId="7E936D93" w14:textId="77777777" w:rsidR="00706E64" w:rsidRDefault="00000000">
            <w:pPr>
              <w:pStyle w:val="TAC"/>
              <w:rPr>
                <w:sz w:val="16"/>
                <w:szCs w:val="16"/>
              </w:rPr>
            </w:pPr>
            <w:r>
              <w:rPr>
                <w:rFonts w:hint="eastAsia"/>
                <w:sz w:val="16"/>
                <w:szCs w:val="16"/>
                <w:lang w:eastAsia="zh-CN"/>
              </w:rPr>
              <w:t>SA5#15</w:t>
            </w:r>
            <w:r>
              <w:rPr>
                <w:rFonts w:hint="eastAsia"/>
                <w:sz w:val="16"/>
                <w:szCs w:val="16"/>
                <w:lang w:val="en-US" w:eastAsia="zh-CN"/>
              </w:rPr>
              <w:t>7</w:t>
            </w:r>
          </w:p>
        </w:tc>
        <w:tc>
          <w:tcPr>
            <w:tcW w:w="588" w:type="pct"/>
            <w:shd w:val="solid" w:color="FFFFFF" w:fill="auto"/>
          </w:tcPr>
          <w:p w14:paraId="78DF8EEB" w14:textId="77777777" w:rsidR="00706E64" w:rsidRDefault="00000000">
            <w:pPr>
              <w:pStyle w:val="TAC"/>
              <w:rPr>
                <w:sz w:val="16"/>
                <w:szCs w:val="16"/>
                <w:lang w:val="en-US"/>
              </w:rPr>
            </w:pPr>
            <w:r>
              <w:rPr>
                <w:rFonts w:hint="eastAsia"/>
                <w:sz w:val="16"/>
                <w:szCs w:val="16"/>
              </w:rPr>
              <w:t>S5‑2457</w:t>
            </w:r>
            <w:r>
              <w:rPr>
                <w:rFonts w:eastAsia="SimSun" w:hint="eastAsia"/>
                <w:sz w:val="16"/>
                <w:szCs w:val="16"/>
                <w:lang w:val="en-US" w:eastAsia="zh-CN"/>
              </w:rPr>
              <w:t>96</w:t>
            </w:r>
          </w:p>
        </w:tc>
        <w:tc>
          <w:tcPr>
            <w:tcW w:w="293" w:type="pct"/>
            <w:shd w:val="solid" w:color="FFFFFF" w:fill="auto"/>
          </w:tcPr>
          <w:p w14:paraId="337ACA94" w14:textId="77777777" w:rsidR="00706E64" w:rsidRDefault="00706E64">
            <w:pPr>
              <w:pStyle w:val="TAC"/>
              <w:rPr>
                <w:sz w:val="16"/>
                <w:szCs w:val="16"/>
              </w:rPr>
            </w:pPr>
          </w:p>
        </w:tc>
        <w:tc>
          <w:tcPr>
            <w:tcW w:w="223" w:type="pct"/>
            <w:shd w:val="solid" w:color="FFFFFF" w:fill="auto"/>
          </w:tcPr>
          <w:p w14:paraId="08BA5753" w14:textId="77777777" w:rsidR="00706E64" w:rsidRDefault="00706E64">
            <w:pPr>
              <w:pStyle w:val="TAC"/>
              <w:rPr>
                <w:sz w:val="16"/>
                <w:szCs w:val="16"/>
              </w:rPr>
            </w:pPr>
          </w:p>
        </w:tc>
        <w:tc>
          <w:tcPr>
            <w:tcW w:w="220" w:type="pct"/>
            <w:shd w:val="solid" w:color="FFFFFF" w:fill="auto"/>
          </w:tcPr>
          <w:p w14:paraId="6FB4D089" w14:textId="77777777" w:rsidR="00706E64" w:rsidRDefault="00706E64">
            <w:pPr>
              <w:pStyle w:val="TAC"/>
              <w:rPr>
                <w:sz w:val="16"/>
                <w:szCs w:val="16"/>
              </w:rPr>
            </w:pPr>
          </w:p>
        </w:tc>
        <w:tc>
          <w:tcPr>
            <w:tcW w:w="2427" w:type="pct"/>
            <w:shd w:val="solid" w:color="FFFFFF" w:fill="auto"/>
          </w:tcPr>
          <w:p w14:paraId="06B0F941" w14:textId="77777777" w:rsidR="00706E64" w:rsidRDefault="00000000">
            <w:pPr>
              <w:pStyle w:val="TAL"/>
              <w:rPr>
                <w:rFonts w:eastAsia="SimSun"/>
                <w:sz w:val="16"/>
                <w:szCs w:val="16"/>
                <w:lang w:val="en-US" w:eastAsia="zh-CN"/>
              </w:rPr>
            </w:pPr>
            <w:r>
              <w:rPr>
                <w:rFonts w:hint="eastAsia"/>
                <w:sz w:val="16"/>
                <w:szCs w:val="16"/>
              </w:rPr>
              <w:t>pCR TR 28.878 Add evaluation, conclusion and recommendation for Use Case #</w:t>
            </w:r>
            <w:r>
              <w:rPr>
                <w:rFonts w:eastAsia="SimSun" w:hint="eastAsia"/>
                <w:sz w:val="16"/>
                <w:szCs w:val="16"/>
                <w:lang w:val="en-US" w:eastAsia="zh-CN"/>
              </w:rPr>
              <w:t>6</w:t>
            </w:r>
          </w:p>
        </w:tc>
        <w:tc>
          <w:tcPr>
            <w:tcW w:w="368" w:type="pct"/>
            <w:shd w:val="solid" w:color="FFFFFF" w:fill="auto"/>
          </w:tcPr>
          <w:p w14:paraId="4E56F23A" w14:textId="77777777" w:rsidR="00706E64" w:rsidRDefault="00000000">
            <w:pPr>
              <w:pStyle w:val="TAC"/>
              <w:rPr>
                <w:sz w:val="16"/>
                <w:szCs w:val="16"/>
              </w:rPr>
            </w:pPr>
            <w:r>
              <w:rPr>
                <w:rFonts w:eastAsia="SimSun" w:hint="eastAsia"/>
                <w:sz w:val="16"/>
                <w:szCs w:val="16"/>
                <w:lang w:val="en-US" w:eastAsia="zh-CN"/>
              </w:rPr>
              <w:t>1.1.0</w:t>
            </w:r>
          </w:p>
        </w:tc>
      </w:tr>
      <w:tr w:rsidR="00706E64" w14:paraId="22E57F44" w14:textId="77777777" w:rsidTr="00550F32">
        <w:trPr>
          <w:jc w:val="center"/>
        </w:trPr>
        <w:tc>
          <w:tcPr>
            <w:tcW w:w="414" w:type="pct"/>
            <w:shd w:val="solid" w:color="FFFFFF" w:fill="auto"/>
          </w:tcPr>
          <w:p w14:paraId="66A63238" w14:textId="77777777" w:rsidR="00706E64" w:rsidRDefault="00000000">
            <w:pPr>
              <w:pStyle w:val="TAC"/>
              <w:rPr>
                <w:sz w:val="16"/>
                <w:szCs w:val="16"/>
              </w:rPr>
            </w:pPr>
            <w:r>
              <w:rPr>
                <w:sz w:val="16"/>
                <w:szCs w:val="16"/>
              </w:rPr>
              <w:t>2024-</w:t>
            </w:r>
            <w:r>
              <w:rPr>
                <w:rFonts w:eastAsia="SimSun" w:hint="eastAsia"/>
                <w:sz w:val="16"/>
                <w:szCs w:val="16"/>
                <w:lang w:val="en-US" w:eastAsia="zh-CN"/>
              </w:rPr>
              <w:t>10</w:t>
            </w:r>
          </w:p>
        </w:tc>
        <w:tc>
          <w:tcPr>
            <w:tcW w:w="467" w:type="pct"/>
            <w:shd w:val="solid" w:color="FFFFFF" w:fill="auto"/>
          </w:tcPr>
          <w:p w14:paraId="10E172FA" w14:textId="77777777" w:rsidR="00706E64" w:rsidRDefault="00000000">
            <w:pPr>
              <w:pStyle w:val="TAC"/>
              <w:rPr>
                <w:sz w:val="16"/>
                <w:szCs w:val="16"/>
              </w:rPr>
            </w:pPr>
            <w:r>
              <w:rPr>
                <w:rFonts w:hint="eastAsia"/>
                <w:sz w:val="16"/>
                <w:szCs w:val="16"/>
                <w:lang w:eastAsia="zh-CN"/>
              </w:rPr>
              <w:t>SA5#15</w:t>
            </w:r>
            <w:r>
              <w:rPr>
                <w:rFonts w:hint="eastAsia"/>
                <w:sz w:val="16"/>
                <w:szCs w:val="16"/>
                <w:lang w:val="en-US" w:eastAsia="zh-CN"/>
              </w:rPr>
              <w:t>7</w:t>
            </w:r>
          </w:p>
        </w:tc>
        <w:tc>
          <w:tcPr>
            <w:tcW w:w="588" w:type="pct"/>
            <w:shd w:val="solid" w:color="FFFFFF" w:fill="auto"/>
          </w:tcPr>
          <w:p w14:paraId="34049220" w14:textId="77777777" w:rsidR="00706E64" w:rsidRDefault="00000000">
            <w:pPr>
              <w:pStyle w:val="TAC"/>
              <w:rPr>
                <w:rFonts w:eastAsia="SimSun"/>
                <w:sz w:val="16"/>
                <w:szCs w:val="16"/>
                <w:lang w:val="en-US" w:eastAsia="zh-CN"/>
              </w:rPr>
            </w:pPr>
            <w:r>
              <w:rPr>
                <w:rFonts w:hint="eastAsia"/>
                <w:sz w:val="16"/>
                <w:szCs w:val="16"/>
              </w:rPr>
              <w:t>S5‑24</w:t>
            </w:r>
            <w:r>
              <w:rPr>
                <w:rFonts w:eastAsia="SimSun" w:hint="eastAsia"/>
                <w:sz w:val="16"/>
                <w:szCs w:val="16"/>
                <w:lang w:val="en-US" w:eastAsia="zh-CN"/>
              </w:rPr>
              <w:t>6108</w:t>
            </w:r>
          </w:p>
        </w:tc>
        <w:tc>
          <w:tcPr>
            <w:tcW w:w="293" w:type="pct"/>
            <w:shd w:val="solid" w:color="FFFFFF" w:fill="auto"/>
          </w:tcPr>
          <w:p w14:paraId="2E669D08" w14:textId="77777777" w:rsidR="00706E64" w:rsidRDefault="00706E64">
            <w:pPr>
              <w:pStyle w:val="TAC"/>
              <w:rPr>
                <w:sz w:val="16"/>
                <w:szCs w:val="16"/>
              </w:rPr>
            </w:pPr>
          </w:p>
        </w:tc>
        <w:tc>
          <w:tcPr>
            <w:tcW w:w="223" w:type="pct"/>
            <w:shd w:val="solid" w:color="FFFFFF" w:fill="auto"/>
          </w:tcPr>
          <w:p w14:paraId="31A319B8" w14:textId="77777777" w:rsidR="00706E64" w:rsidRDefault="00706E64">
            <w:pPr>
              <w:pStyle w:val="TAC"/>
              <w:rPr>
                <w:sz w:val="16"/>
                <w:szCs w:val="16"/>
              </w:rPr>
            </w:pPr>
          </w:p>
        </w:tc>
        <w:tc>
          <w:tcPr>
            <w:tcW w:w="220" w:type="pct"/>
            <w:shd w:val="solid" w:color="FFFFFF" w:fill="auto"/>
          </w:tcPr>
          <w:p w14:paraId="591E6B34" w14:textId="77777777" w:rsidR="00706E64" w:rsidRDefault="00706E64">
            <w:pPr>
              <w:pStyle w:val="TAC"/>
              <w:rPr>
                <w:sz w:val="16"/>
                <w:szCs w:val="16"/>
              </w:rPr>
            </w:pPr>
          </w:p>
        </w:tc>
        <w:tc>
          <w:tcPr>
            <w:tcW w:w="2427" w:type="pct"/>
            <w:shd w:val="solid" w:color="FFFFFF" w:fill="auto"/>
          </w:tcPr>
          <w:p w14:paraId="7F038F0A" w14:textId="77777777" w:rsidR="00706E64" w:rsidRDefault="00000000">
            <w:pPr>
              <w:pStyle w:val="TAL"/>
              <w:rPr>
                <w:rFonts w:eastAsia="SimSun"/>
                <w:sz w:val="16"/>
                <w:szCs w:val="16"/>
                <w:lang w:eastAsia="zh-CN"/>
              </w:rPr>
            </w:pPr>
            <w:r>
              <w:rPr>
                <w:rFonts w:hint="eastAsia"/>
                <w:sz w:val="16"/>
                <w:szCs w:val="16"/>
              </w:rPr>
              <w:t>pCR TR 28.878 Add evaluation, conclusion and recommendation for Use Case #</w:t>
            </w:r>
            <w:r>
              <w:rPr>
                <w:rFonts w:eastAsia="SimSun" w:hint="eastAsia"/>
                <w:sz w:val="16"/>
                <w:szCs w:val="16"/>
                <w:lang w:val="en-US" w:eastAsia="zh-CN"/>
              </w:rPr>
              <w:t>3</w:t>
            </w:r>
          </w:p>
        </w:tc>
        <w:tc>
          <w:tcPr>
            <w:tcW w:w="368" w:type="pct"/>
            <w:shd w:val="solid" w:color="FFFFFF" w:fill="auto"/>
          </w:tcPr>
          <w:p w14:paraId="46937B14" w14:textId="77777777" w:rsidR="00706E64" w:rsidRDefault="00000000">
            <w:pPr>
              <w:pStyle w:val="TAC"/>
              <w:rPr>
                <w:sz w:val="16"/>
                <w:szCs w:val="16"/>
              </w:rPr>
            </w:pPr>
            <w:r>
              <w:rPr>
                <w:rFonts w:eastAsia="SimSun" w:hint="eastAsia"/>
                <w:sz w:val="16"/>
                <w:szCs w:val="16"/>
                <w:lang w:val="en-US" w:eastAsia="zh-CN"/>
              </w:rPr>
              <w:t>1.1.0</w:t>
            </w:r>
          </w:p>
        </w:tc>
      </w:tr>
      <w:tr w:rsidR="00706E64" w14:paraId="395AF3E1" w14:textId="77777777" w:rsidTr="00550F32">
        <w:trPr>
          <w:jc w:val="center"/>
        </w:trPr>
        <w:tc>
          <w:tcPr>
            <w:tcW w:w="414" w:type="pct"/>
            <w:shd w:val="solid" w:color="FFFFFF" w:fill="auto"/>
          </w:tcPr>
          <w:p w14:paraId="595014BD" w14:textId="77777777" w:rsidR="00706E64" w:rsidRDefault="00000000">
            <w:pPr>
              <w:pStyle w:val="TAC"/>
              <w:rPr>
                <w:sz w:val="16"/>
                <w:szCs w:val="16"/>
              </w:rPr>
            </w:pPr>
            <w:r>
              <w:rPr>
                <w:sz w:val="16"/>
                <w:szCs w:val="16"/>
              </w:rPr>
              <w:t>2024-</w:t>
            </w:r>
            <w:r>
              <w:rPr>
                <w:rFonts w:eastAsia="SimSun" w:hint="eastAsia"/>
                <w:sz w:val="16"/>
                <w:szCs w:val="16"/>
                <w:lang w:val="en-US" w:eastAsia="zh-CN"/>
              </w:rPr>
              <w:t>10</w:t>
            </w:r>
          </w:p>
        </w:tc>
        <w:tc>
          <w:tcPr>
            <w:tcW w:w="467" w:type="pct"/>
            <w:shd w:val="solid" w:color="FFFFFF" w:fill="auto"/>
          </w:tcPr>
          <w:p w14:paraId="703889F9" w14:textId="77777777" w:rsidR="00706E64" w:rsidRDefault="00000000">
            <w:pPr>
              <w:pStyle w:val="TAC"/>
              <w:rPr>
                <w:sz w:val="16"/>
                <w:szCs w:val="16"/>
              </w:rPr>
            </w:pPr>
            <w:r>
              <w:rPr>
                <w:rFonts w:hint="eastAsia"/>
                <w:sz w:val="16"/>
                <w:szCs w:val="16"/>
                <w:lang w:eastAsia="zh-CN"/>
              </w:rPr>
              <w:t>SA5#15</w:t>
            </w:r>
            <w:r>
              <w:rPr>
                <w:rFonts w:hint="eastAsia"/>
                <w:sz w:val="16"/>
                <w:szCs w:val="16"/>
                <w:lang w:val="en-US" w:eastAsia="zh-CN"/>
              </w:rPr>
              <w:t>7</w:t>
            </w:r>
          </w:p>
        </w:tc>
        <w:tc>
          <w:tcPr>
            <w:tcW w:w="588" w:type="pct"/>
            <w:shd w:val="solid" w:color="FFFFFF" w:fill="auto"/>
          </w:tcPr>
          <w:p w14:paraId="44120433" w14:textId="77777777" w:rsidR="00706E64" w:rsidRDefault="00000000">
            <w:pPr>
              <w:pStyle w:val="TAC"/>
              <w:rPr>
                <w:sz w:val="16"/>
                <w:szCs w:val="16"/>
              </w:rPr>
            </w:pPr>
            <w:r>
              <w:rPr>
                <w:rFonts w:hint="eastAsia"/>
                <w:sz w:val="16"/>
                <w:szCs w:val="16"/>
              </w:rPr>
              <w:t>S5‑24</w:t>
            </w:r>
            <w:r>
              <w:rPr>
                <w:rFonts w:eastAsia="SimSun" w:hint="eastAsia"/>
                <w:sz w:val="16"/>
                <w:szCs w:val="16"/>
                <w:lang w:val="en-US" w:eastAsia="zh-CN"/>
              </w:rPr>
              <w:t>6109</w:t>
            </w:r>
          </w:p>
        </w:tc>
        <w:tc>
          <w:tcPr>
            <w:tcW w:w="293" w:type="pct"/>
            <w:shd w:val="solid" w:color="FFFFFF" w:fill="auto"/>
          </w:tcPr>
          <w:p w14:paraId="0238045A" w14:textId="77777777" w:rsidR="00706E64" w:rsidRDefault="00706E64">
            <w:pPr>
              <w:pStyle w:val="TAC"/>
              <w:rPr>
                <w:sz w:val="16"/>
                <w:szCs w:val="16"/>
              </w:rPr>
            </w:pPr>
          </w:p>
        </w:tc>
        <w:tc>
          <w:tcPr>
            <w:tcW w:w="223" w:type="pct"/>
            <w:shd w:val="solid" w:color="FFFFFF" w:fill="auto"/>
          </w:tcPr>
          <w:p w14:paraId="3A0BB2C8" w14:textId="77777777" w:rsidR="00706E64" w:rsidRDefault="00706E64">
            <w:pPr>
              <w:pStyle w:val="TAC"/>
              <w:rPr>
                <w:sz w:val="16"/>
                <w:szCs w:val="16"/>
              </w:rPr>
            </w:pPr>
          </w:p>
        </w:tc>
        <w:tc>
          <w:tcPr>
            <w:tcW w:w="220" w:type="pct"/>
            <w:shd w:val="solid" w:color="FFFFFF" w:fill="auto"/>
          </w:tcPr>
          <w:p w14:paraId="6DD68470" w14:textId="77777777" w:rsidR="00706E64" w:rsidRDefault="00706E64">
            <w:pPr>
              <w:pStyle w:val="TAC"/>
              <w:rPr>
                <w:sz w:val="16"/>
                <w:szCs w:val="16"/>
              </w:rPr>
            </w:pPr>
          </w:p>
        </w:tc>
        <w:tc>
          <w:tcPr>
            <w:tcW w:w="2427" w:type="pct"/>
            <w:shd w:val="solid" w:color="FFFFFF" w:fill="auto"/>
          </w:tcPr>
          <w:p w14:paraId="59A3AF1A" w14:textId="77777777" w:rsidR="00706E64" w:rsidRDefault="00000000">
            <w:pPr>
              <w:pStyle w:val="TAL"/>
              <w:rPr>
                <w:rFonts w:eastAsia="SimSun"/>
                <w:sz w:val="16"/>
                <w:szCs w:val="16"/>
                <w:lang w:eastAsia="zh-CN"/>
              </w:rPr>
            </w:pPr>
            <w:r>
              <w:rPr>
                <w:rFonts w:hint="eastAsia"/>
                <w:sz w:val="16"/>
                <w:szCs w:val="16"/>
              </w:rPr>
              <w:t>pCR TR 28.878 Add evaluation, conclusion and recommendation for Use Case #</w:t>
            </w:r>
            <w:r>
              <w:rPr>
                <w:rFonts w:eastAsia="SimSun" w:hint="eastAsia"/>
                <w:sz w:val="16"/>
                <w:szCs w:val="16"/>
                <w:lang w:val="en-US" w:eastAsia="zh-CN"/>
              </w:rPr>
              <w:t>4</w:t>
            </w:r>
          </w:p>
        </w:tc>
        <w:tc>
          <w:tcPr>
            <w:tcW w:w="368" w:type="pct"/>
            <w:shd w:val="solid" w:color="FFFFFF" w:fill="auto"/>
          </w:tcPr>
          <w:p w14:paraId="7781605E" w14:textId="77777777" w:rsidR="00706E64" w:rsidRDefault="00000000">
            <w:pPr>
              <w:pStyle w:val="TAC"/>
              <w:rPr>
                <w:sz w:val="16"/>
                <w:szCs w:val="16"/>
              </w:rPr>
            </w:pPr>
            <w:r>
              <w:rPr>
                <w:rFonts w:eastAsia="SimSun" w:hint="eastAsia"/>
                <w:sz w:val="16"/>
                <w:szCs w:val="16"/>
                <w:lang w:val="en-US" w:eastAsia="zh-CN"/>
              </w:rPr>
              <w:t>1.1.0</w:t>
            </w:r>
          </w:p>
        </w:tc>
      </w:tr>
      <w:tr w:rsidR="00706E64" w14:paraId="1CB9FED7" w14:textId="77777777" w:rsidTr="00550F32">
        <w:trPr>
          <w:jc w:val="center"/>
        </w:trPr>
        <w:tc>
          <w:tcPr>
            <w:tcW w:w="414" w:type="pct"/>
            <w:shd w:val="solid" w:color="FFFFFF" w:fill="auto"/>
          </w:tcPr>
          <w:p w14:paraId="714AD0C8" w14:textId="77777777" w:rsidR="00706E64" w:rsidRDefault="00000000">
            <w:pPr>
              <w:pStyle w:val="TAC"/>
              <w:rPr>
                <w:sz w:val="16"/>
                <w:szCs w:val="16"/>
              </w:rPr>
            </w:pPr>
            <w:r>
              <w:rPr>
                <w:sz w:val="16"/>
                <w:szCs w:val="16"/>
              </w:rPr>
              <w:t>2024-</w:t>
            </w:r>
            <w:r>
              <w:rPr>
                <w:rFonts w:eastAsia="SimSun" w:hint="eastAsia"/>
                <w:sz w:val="16"/>
                <w:szCs w:val="16"/>
                <w:lang w:val="en-US" w:eastAsia="zh-CN"/>
              </w:rPr>
              <w:t>10</w:t>
            </w:r>
          </w:p>
        </w:tc>
        <w:tc>
          <w:tcPr>
            <w:tcW w:w="467" w:type="pct"/>
            <w:shd w:val="solid" w:color="FFFFFF" w:fill="auto"/>
          </w:tcPr>
          <w:p w14:paraId="5E3884E3" w14:textId="77777777" w:rsidR="00706E64" w:rsidRDefault="00000000">
            <w:pPr>
              <w:pStyle w:val="TAC"/>
              <w:rPr>
                <w:sz w:val="16"/>
                <w:szCs w:val="16"/>
              </w:rPr>
            </w:pPr>
            <w:r>
              <w:rPr>
                <w:rFonts w:hint="eastAsia"/>
                <w:sz w:val="16"/>
                <w:szCs w:val="16"/>
                <w:lang w:eastAsia="zh-CN"/>
              </w:rPr>
              <w:t>SA5#15</w:t>
            </w:r>
            <w:r>
              <w:rPr>
                <w:rFonts w:hint="eastAsia"/>
                <w:sz w:val="16"/>
                <w:szCs w:val="16"/>
                <w:lang w:val="en-US" w:eastAsia="zh-CN"/>
              </w:rPr>
              <w:t>7</w:t>
            </w:r>
          </w:p>
        </w:tc>
        <w:tc>
          <w:tcPr>
            <w:tcW w:w="588" w:type="pct"/>
            <w:shd w:val="solid" w:color="FFFFFF" w:fill="auto"/>
          </w:tcPr>
          <w:p w14:paraId="394ED899" w14:textId="77777777" w:rsidR="00706E64" w:rsidRDefault="00000000">
            <w:pPr>
              <w:pStyle w:val="TAC"/>
              <w:rPr>
                <w:sz w:val="16"/>
                <w:szCs w:val="16"/>
                <w:lang w:val="en-US"/>
              </w:rPr>
            </w:pPr>
            <w:r>
              <w:rPr>
                <w:rFonts w:hint="eastAsia"/>
                <w:sz w:val="16"/>
                <w:szCs w:val="16"/>
              </w:rPr>
              <w:t>S5‑24</w:t>
            </w:r>
            <w:r>
              <w:rPr>
                <w:rFonts w:eastAsia="SimSun" w:hint="eastAsia"/>
                <w:sz w:val="16"/>
                <w:szCs w:val="16"/>
                <w:lang w:val="en-US" w:eastAsia="zh-CN"/>
              </w:rPr>
              <w:t>6110</w:t>
            </w:r>
          </w:p>
        </w:tc>
        <w:tc>
          <w:tcPr>
            <w:tcW w:w="293" w:type="pct"/>
            <w:shd w:val="solid" w:color="FFFFFF" w:fill="auto"/>
          </w:tcPr>
          <w:p w14:paraId="20D84126" w14:textId="77777777" w:rsidR="00706E64" w:rsidRDefault="00706E64">
            <w:pPr>
              <w:pStyle w:val="TAC"/>
              <w:rPr>
                <w:sz w:val="16"/>
                <w:szCs w:val="16"/>
              </w:rPr>
            </w:pPr>
          </w:p>
        </w:tc>
        <w:tc>
          <w:tcPr>
            <w:tcW w:w="223" w:type="pct"/>
            <w:shd w:val="solid" w:color="FFFFFF" w:fill="auto"/>
          </w:tcPr>
          <w:p w14:paraId="234800EF" w14:textId="77777777" w:rsidR="00706E64" w:rsidRDefault="00706E64">
            <w:pPr>
              <w:pStyle w:val="TAC"/>
              <w:rPr>
                <w:sz w:val="16"/>
                <w:szCs w:val="16"/>
              </w:rPr>
            </w:pPr>
          </w:p>
        </w:tc>
        <w:tc>
          <w:tcPr>
            <w:tcW w:w="220" w:type="pct"/>
            <w:shd w:val="solid" w:color="FFFFFF" w:fill="auto"/>
          </w:tcPr>
          <w:p w14:paraId="1C589829" w14:textId="77777777" w:rsidR="00706E64" w:rsidRDefault="00706E64">
            <w:pPr>
              <w:pStyle w:val="TAC"/>
              <w:rPr>
                <w:sz w:val="16"/>
                <w:szCs w:val="16"/>
              </w:rPr>
            </w:pPr>
          </w:p>
        </w:tc>
        <w:tc>
          <w:tcPr>
            <w:tcW w:w="2427" w:type="pct"/>
            <w:shd w:val="solid" w:color="FFFFFF" w:fill="auto"/>
          </w:tcPr>
          <w:p w14:paraId="0DD20D60" w14:textId="77777777" w:rsidR="00706E64" w:rsidRDefault="00000000">
            <w:pPr>
              <w:pStyle w:val="TAL"/>
              <w:rPr>
                <w:rFonts w:eastAsia="SimSun"/>
                <w:sz w:val="16"/>
                <w:szCs w:val="16"/>
                <w:lang w:eastAsia="zh-CN"/>
              </w:rPr>
            </w:pPr>
            <w:r>
              <w:rPr>
                <w:rFonts w:hint="eastAsia"/>
                <w:sz w:val="16"/>
                <w:szCs w:val="16"/>
              </w:rPr>
              <w:t>pCR TR 28.878 Add evaluation, conclusion and recommendation for Use Case #</w:t>
            </w:r>
            <w:r>
              <w:rPr>
                <w:rFonts w:eastAsia="SimSun" w:hint="eastAsia"/>
                <w:sz w:val="16"/>
                <w:szCs w:val="16"/>
                <w:lang w:val="en-US" w:eastAsia="zh-CN"/>
              </w:rPr>
              <w:t>5</w:t>
            </w:r>
          </w:p>
        </w:tc>
        <w:tc>
          <w:tcPr>
            <w:tcW w:w="368" w:type="pct"/>
            <w:shd w:val="solid" w:color="FFFFFF" w:fill="auto"/>
          </w:tcPr>
          <w:p w14:paraId="4E57E35B" w14:textId="77777777" w:rsidR="00706E64" w:rsidRDefault="00000000">
            <w:pPr>
              <w:pStyle w:val="TAC"/>
              <w:rPr>
                <w:sz w:val="16"/>
                <w:szCs w:val="16"/>
              </w:rPr>
            </w:pPr>
            <w:r>
              <w:rPr>
                <w:rFonts w:eastAsia="SimSun" w:hint="eastAsia"/>
                <w:sz w:val="16"/>
                <w:szCs w:val="16"/>
                <w:lang w:val="en-US" w:eastAsia="zh-CN"/>
              </w:rPr>
              <w:t>1.1.0</w:t>
            </w:r>
          </w:p>
        </w:tc>
      </w:tr>
      <w:tr w:rsidR="00706E64" w14:paraId="1CBE0349" w14:textId="77777777" w:rsidTr="00550F32">
        <w:trPr>
          <w:jc w:val="center"/>
        </w:trPr>
        <w:tc>
          <w:tcPr>
            <w:tcW w:w="414" w:type="pct"/>
            <w:shd w:val="solid" w:color="FFFFFF" w:fill="auto"/>
          </w:tcPr>
          <w:p w14:paraId="26723D59" w14:textId="77777777" w:rsidR="00706E64" w:rsidRDefault="00000000">
            <w:pPr>
              <w:pStyle w:val="TAC"/>
              <w:rPr>
                <w:sz w:val="16"/>
                <w:szCs w:val="16"/>
              </w:rPr>
            </w:pPr>
            <w:r>
              <w:rPr>
                <w:sz w:val="16"/>
                <w:szCs w:val="16"/>
              </w:rPr>
              <w:t>2024-</w:t>
            </w:r>
            <w:r>
              <w:rPr>
                <w:rFonts w:eastAsia="SimSun" w:hint="eastAsia"/>
                <w:sz w:val="16"/>
                <w:szCs w:val="16"/>
                <w:lang w:val="en-US" w:eastAsia="zh-CN"/>
              </w:rPr>
              <w:t>10</w:t>
            </w:r>
          </w:p>
        </w:tc>
        <w:tc>
          <w:tcPr>
            <w:tcW w:w="467" w:type="pct"/>
            <w:shd w:val="solid" w:color="FFFFFF" w:fill="auto"/>
          </w:tcPr>
          <w:p w14:paraId="07A83E80" w14:textId="77777777" w:rsidR="00706E64" w:rsidRDefault="00000000">
            <w:pPr>
              <w:pStyle w:val="TAC"/>
              <w:rPr>
                <w:sz w:val="16"/>
                <w:szCs w:val="16"/>
              </w:rPr>
            </w:pPr>
            <w:r>
              <w:rPr>
                <w:rFonts w:hint="eastAsia"/>
                <w:sz w:val="16"/>
                <w:szCs w:val="16"/>
                <w:lang w:eastAsia="zh-CN"/>
              </w:rPr>
              <w:t>SA5#15</w:t>
            </w:r>
            <w:r>
              <w:rPr>
                <w:rFonts w:hint="eastAsia"/>
                <w:sz w:val="16"/>
                <w:szCs w:val="16"/>
                <w:lang w:val="en-US" w:eastAsia="zh-CN"/>
              </w:rPr>
              <w:t>7</w:t>
            </w:r>
          </w:p>
        </w:tc>
        <w:tc>
          <w:tcPr>
            <w:tcW w:w="588" w:type="pct"/>
            <w:shd w:val="solid" w:color="FFFFFF" w:fill="auto"/>
          </w:tcPr>
          <w:p w14:paraId="5C726CB2" w14:textId="77777777" w:rsidR="00706E64" w:rsidRDefault="00000000">
            <w:pPr>
              <w:pStyle w:val="TAC"/>
              <w:rPr>
                <w:sz w:val="16"/>
                <w:szCs w:val="16"/>
                <w:lang w:val="en-US"/>
              </w:rPr>
            </w:pPr>
            <w:r>
              <w:rPr>
                <w:rFonts w:hint="eastAsia"/>
                <w:sz w:val="16"/>
                <w:szCs w:val="16"/>
              </w:rPr>
              <w:t>S5‑24</w:t>
            </w:r>
            <w:r>
              <w:rPr>
                <w:rFonts w:eastAsia="SimSun" w:hint="eastAsia"/>
                <w:sz w:val="16"/>
                <w:szCs w:val="16"/>
                <w:lang w:val="en-US" w:eastAsia="zh-CN"/>
              </w:rPr>
              <w:t>6112</w:t>
            </w:r>
          </w:p>
        </w:tc>
        <w:tc>
          <w:tcPr>
            <w:tcW w:w="293" w:type="pct"/>
            <w:shd w:val="solid" w:color="FFFFFF" w:fill="auto"/>
          </w:tcPr>
          <w:p w14:paraId="2CC0CB59" w14:textId="77777777" w:rsidR="00706E64" w:rsidRDefault="00706E64">
            <w:pPr>
              <w:pStyle w:val="TAC"/>
              <w:rPr>
                <w:sz w:val="16"/>
                <w:szCs w:val="16"/>
              </w:rPr>
            </w:pPr>
          </w:p>
        </w:tc>
        <w:tc>
          <w:tcPr>
            <w:tcW w:w="223" w:type="pct"/>
            <w:shd w:val="solid" w:color="FFFFFF" w:fill="auto"/>
          </w:tcPr>
          <w:p w14:paraId="7B45D145" w14:textId="77777777" w:rsidR="00706E64" w:rsidRDefault="00706E64">
            <w:pPr>
              <w:pStyle w:val="TAC"/>
              <w:rPr>
                <w:sz w:val="16"/>
                <w:szCs w:val="16"/>
              </w:rPr>
            </w:pPr>
          </w:p>
        </w:tc>
        <w:tc>
          <w:tcPr>
            <w:tcW w:w="220" w:type="pct"/>
            <w:shd w:val="solid" w:color="FFFFFF" w:fill="auto"/>
          </w:tcPr>
          <w:p w14:paraId="407A5042" w14:textId="77777777" w:rsidR="00706E64" w:rsidRDefault="00706E64">
            <w:pPr>
              <w:pStyle w:val="TAC"/>
              <w:rPr>
                <w:sz w:val="16"/>
                <w:szCs w:val="16"/>
              </w:rPr>
            </w:pPr>
          </w:p>
        </w:tc>
        <w:tc>
          <w:tcPr>
            <w:tcW w:w="2427" w:type="pct"/>
            <w:shd w:val="solid" w:color="FFFFFF" w:fill="auto"/>
          </w:tcPr>
          <w:p w14:paraId="2F65C81F" w14:textId="77777777" w:rsidR="00706E64" w:rsidRDefault="00000000">
            <w:pPr>
              <w:pStyle w:val="TAL"/>
              <w:rPr>
                <w:sz w:val="16"/>
                <w:szCs w:val="16"/>
              </w:rPr>
            </w:pPr>
            <w:r>
              <w:rPr>
                <w:rFonts w:hint="eastAsia"/>
                <w:sz w:val="16"/>
                <w:szCs w:val="16"/>
              </w:rPr>
              <w:t>pCR TR28.878 Editorial corrections</w:t>
            </w:r>
          </w:p>
        </w:tc>
        <w:tc>
          <w:tcPr>
            <w:tcW w:w="368" w:type="pct"/>
            <w:shd w:val="solid" w:color="FFFFFF" w:fill="auto"/>
          </w:tcPr>
          <w:p w14:paraId="6EBB266D" w14:textId="77777777" w:rsidR="00706E64" w:rsidRDefault="00000000">
            <w:pPr>
              <w:pStyle w:val="TAC"/>
              <w:rPr>
                <w:rFonts w:eastAsia="SimSun"/>
                <w:sz w:val="16"/>
                <w:szCs w:val="16"/>
                <w:lang w:val="en-US" w:eastAsia="zh-CN"/>
              </w:rPr>
            </w:pPr>
            <w:r>
              <w:rPr>
                <w:rFonts w:eastAsia="SimSun" w:hint="eastAsia"/>
                <w:sz w:val="16"/>
                <w:szCs w:val="16"/>
                <w:lang w:val="en-US" w:eastAsia="zh-CN"/>
              </w:rPr>
              <w:t>1.1.0</w:t>
            </w:r>
          </w:p>
        </w:tc>
      </w:tr>
      <w:tr w:rsidR="00706E64" w14:paraId="75CF1771" w14:textId="77777777" w:rsidTr="00550F32">
        <w:trPr>
          <w:jc w:val="center"/>
        </w:trPr>
        <w:tc>
          <w:tcPr>
            <w:tcW w:w="414" w:type="pct"/>
            <w:shd w:val="solid" w:color="FFFFFF" w:fill="auto"/>
          </w:tcPr>
          <w:p w14:paraId="4090B959" w14:textId="77777777" w:rsidR="00706E64" w:rsidRDefault="00000000">
            <w:pPr>
              <w:pStyle w:val="TAC"/>
              <w:rPr>
                <w:rFonts w:eastAsia="SimSun"/>
                <w:sz w:val="16"/>
                <w:szCs w:val="16"/>
                <w:lang w:val="en-US" w:eastAsia="zh-CN"/>
              </w:rPr>
            </w:pPr>
            <w:r>
              <w:rPr>
                <w:rFonts w:eastAsia="SimSun" w:hint="eastAsia"/>
                <w:sz w:val="16"/>
                <w:szCs w:val="16"/>
                <w:lang w:val="en-US" w:eastAsia="zh-CN"/>
              </w:rPr>
              <w:t>2024-11</w:t>
            </w:r>
          </w:p>
        </w:tc>
        <w:tc>
          <w:tcPr>
            <w:tcW w:w="467" w:type="pct"/>
            <w:shd w:val="solid" w:color="FFFFFF" w:fill="auto"/>
          </w:tcPr>
          <w:p w14:paraId="0B235D28" w14:textId="77777777" w:rsidR="00706E64" w:rsidRDefault="00000000">
            <w:pPr>
              <w:pStyle w:val="TAC"/>
              <w:rPr>
                <w:sz w:val="16"/>
                <w:szCs w:val="16"/>
                <w:lang w:val="en-US" w:eastAsia="zh-CN"/>
              </w:rPr>
            </w:pPr>
            <w:r>
              <w:rPr>
                <w:rFonts w:hint="eastAsia"/>
                <w:sz w:val="16"/>
                <w:szCs w:val="16"/>
                <w:lang w:val="en-US" w:eastAsia="zh-CN"/>
              </w:rPr>
              <w:t>SA5#158</w:t>
            </w:r>
          </w:p>
        </w:tc>
        <w:tc>
          <w:tcPr>
            <w:tcW w:w="588" w:type="pct"/>
            <w:shd w:val="solid" w:color="FFFFFF" w:fill="auto"/>
          </w:tcPr>
          <w:p w14:paraId="66B9887E" w14:textId="77777777" w:rsidR="00706E64" w:rsidRDefault="00000000">
            <w:pPr>
              <w:pStyle w:val="TAC"/>
              <w:rPr>
                <w:rFonts w:eastAsia="SimSun"/>
                <w:sz w:val="16"/>
                <w:szCs w:val="16"/>
                <w:lang w:val="en-US" w:eastAsia="zh-CN"/>
              </w:rPr>
            </w:pPr>
            <w:r>
              <w:rPr>
                <w:rFonts w:eastAsia="SimSun" w:hint="eastAsia"/>
                <w:sz w:val="16"/>
                <w:szCs w:val="16"/>
                <w:lang w:val="en-US" w:eastAsia="zh-CN"/>
              </w:rPr>
              <w:t>S5-246731</w:t>
            </w:r>
          </w:p>
        </w:tc>
        <w:tc>
          <w:tcPr>
            <w:tcW w:w="293" w:type="pct"/>
            <w:shd w:val="solid" w:color="FFFFFF" w:fill="auto"/>
          </w:tcPr>
          <w:p w14:paraId="76B6361E" w14:textId="77777777" w:rsidR="00706E64" w:rsidRDefault="00706E64">
            <w:pPr>
              <w:pStyle w:val="TAC"/>
              <w:rPr>
                <w:sz w:val="16"/>
                <w:szCs w:val="16"/>
              </w:rPr>
            </w:pPr>
          </w:p>
        </w:tc>
        <w:tc>
          <w:tcPr>
            <w:tcW w:w="223" w:type="pct"/>
            <w:shd w:val="solid" w:color="FFFFFF" w:fill="auto"/>
          </w:tcPr>
          <w:p w14:paraId="47470FC3" w14:textId="77777777" w:rsidR="00706E64" w:rsidRDefault="00706E64">
            <w:pPr>
              <w:pStyle w:val="TAC"/>
              <w:rPr>
                <w:sz w:val="16"/>
                <w:szCs w:val="16"/>
              </w:rPr>
            </w:pPr>
          </w:p>
        </w:tc>
        <w:tc>
          <w:tcPr>
            <w:tcW w:w="220" w:type="pct"/>
            <w:shd w:val="solid" w:color="FFFFFF" w:fill="auto"/>
          </w:tcPr>
          <w:p w14:paraId="0C349737" w14:textId="77777777" w:rsidR="00706E64" w:rsidRDefault="00706E64">
            <w:pPr>
              <w:pStyle w:val="TAC"/>
              <w:rPr>
                <w:sz w:val="16"/>
                <w:szCs w:val="16"/>
              </w:rPr>
            </w:pPr>
          </w:p>
        </w:tc>
        <w:tc>
          <w:tcPr>
            <w:tcW w:w="2427" w:type="pct"/>
            <w:shd w:val="solid" w:color="FFFFFF" w:fill="auto"/>
          </w:tcPr>
          <w:p w14:paraId="5899D79F" w14:textId="77777777" w:rsidR="00706E64" w:rsidRDefault="00000000">
            <w:pPr>
              <w:pStyle w:val="TAL"/>
              <w:rPr>
                <w:sz w:val="16"/>
                <w:szCs w:val="16"/>
              </w:rPr>
            </w:pPr>
            <w:r>
              <w:rPr>
                <w:rFonts w:hint="eastAsia"/>
                <w:sz w:val="16"/>
                <w:szCs w:val="16"/>
              </w:rPr>
              <w:t>pCR TR28.878 address edithelp comments</w:t>
            </w:r>
          </w:p>
        </w:tc>
        <w:tc>
          <w:tcPr>
            <w:tcW w:w="368" w:type="pct"/>
            <w:shd w:val="solid" w:color="FFFFFF" w:fill="auto"/>
          </w:tcPr>
          <w:p w14:paraId="20F1C2E9" w14:textId="77777777" w:rsidR="00706E64" w:rsidRDefault="00000000">
            <w:pPr>
              <w:pStyle w:val="TAC"/>
              <w:rPr>
                <w:rFonts w:eastAsia="SimSun"/>
                <w:sz w:val="16"/>
                <w:szCs w:val="16"/>
                <w:lang w:val="en-US" w:eastAsia="zh-CN"/>
              </w:rPr>
            </w:pPr>
            <w:r>
              <w:rPr>
                <w:rFonts w:eastAsia="SimSun" w:hint="eastAsia"/>
                <w:sz w:val="16"/>
                <w:szCs w:val="16"/>
                <w:lang w:val="en-US" w:eastAsia="zh-CN"/>
              </w:rPr>
              <w:t>1.2.0</w:t>
            </w:r>
          </w:p>
        </w:tc>
      </w:tr>
      <w:tr w:rsidR="00706E64" w14:paraId="3A7A0075" w14:textId="77777777" w:rsidTr="00550F32">
        <w:trPr>
          <w:jc w:val="center"/>
        </w:trPr>
        <w:tc>
          <w:tcPr>
            <w:tcW w:w="414" w:type="pct"/>
            <w:shd w:val="solid" w:color="FFFFFF" w:fill="auto"/>
          </w:tcPr>
          <w:p w14:paraId="24C35019" w14:textId="77777777" w:rsidR="00706E64" w:rsidRDefault="00000000">
            <w:pPr>
              <w:pStyle w:val="TAC"/>
              <w:rPr>
                <w:rFonts w:eastAsia="SimSun"/>
                <w:sz w:val="16"/>
                <w:szCs w:val="16"/>
                <w:lang w:val="en-US" w:eastAsia="zh-CN"/>
              </w:rPr>
            </w:pPr>
            <w:r>
              <w:rPr>
                <w:rFonts w:eastAsia="SimSun" w:hint="eastAsia"/>
                <w:sz w:val="16"/>
                <w:szCs w:val="16"/>
                <w:lang w:val="en-US" w:eastAsia="zh-CN"/>
              </w:rPr>
              <w:t>2024-11</w:t>
            </w:r>
          </w:p>
        </w:tc>
        <w:tc>
          <w:tcPr>
            <w:tcW w:w="467" w:type="pct"/>
            <w:shd w:val="solid" w:color="FFFFFF" w:fill="auto"/>
          </w:tcPr>
          <w:p w14:paraId="73E4A745" w14:textId="77777777" w:rsidR="00706E64" w:rsidRDefault="00000000">
            <w:pPr>
              <w:pStyle w:val="TAC"/>
              <w:rPr>
                <w:sz w:val="16"/>
                <w:szCs w:val="16"/>
                <w:lang w:eastAsia="zh-CN"/>
              </w:rPr>
            </w:pPr>
            <w:r>
              <w:rPr>
                <w:rFonts w:hint="eastAsia"/>
                <w:sz w:val="16"/>
                <w:szCs w:val="16"/>
                <w:lang w:val="en-US" w:eastAsia="zh-CN"/>
              </w:rPr>
              <w:t>SA5#158</w:t>
            </w:r>
          </w:p>
        </w:tc>
        <w:tc>
          <w:tcPr>
            <w:tcW w:w="588" w:type="pct"/>
            <w:shd w:val="solid" w:color="FFFFFF" w:fill="auto"/>
          </w:tcPr>
          <w:p w14:paraId="25F1FA41" w14:textId="77777777" w:rsidR="00706E64" w:rsidRDefault="00000000">
            <w:pPr>
              <w:pStyle w:val="TAC"/>
              <w:rPr>
                <w:rFonts w:eastAsia="SimSun"/>
                <w:sz w:val="16"/>
                <w:szCs w:val="16"/>
                <w:lang w:val="en-US" w:eastAsia="zh-CN"/>
              </w:rPr>
            </w:pPr>
            <w:r>
              <w:rPr>
                <w:rFonts w:eastAsia="SimSun" w:hint="eastAsia"/>
                <w:sz w:val="16"/>
                <w:szCs w:val="16"/>
                <w:lang w:val="en-US" w:eastAsia="zh-CN"/>
              </w:rPr>
              <w:t>S5-246765</w:t>
            </w:r>
          </w:p>
        </w:tc>
        <w:tc>
          <w:tcPr>
            <w:tcW w:w="293" w:type="pct"/>
            <w:shd w:val="solid" w:color="FFFFFF" w:fill="auto"/>
          </w:tcPr>
          <w:p w14:paraId="4F1A5093" w14:textId="77777777" w:rsidR="00706E64" w:rsidRDefault="00706E64">
            <w:pPr>
              <w:pStyle w:val="TAC"/>
              <w:rPr>
                <w:sz w:val="16"/>
                <w:szCs w:val="16"/>
              </w:rPr>
            </w:pPr>
          </w:p>
        </w:tc>
        <w:tc>
          <w:tcPr>
            <w:tcW w:w="223" w:type="pct"/>
            <w:shd w:val="solid" w:color="FFFFFF" w:fill="auto"/>
          </w:tcPr>
          <w:p w14:paraId="3F9203C0" w14:textId="77777777" w:rsidR="00706E64" w:rsidRDefault="00706E64">
            <w:pPr>
              <w:pStyle w:val="TAC"/>
              <w:rPr>
                <w:sz w:val="16"/>
                <w:szCs w:val="16"/>
              </w:rPr>
            </w:pPr>
          </w:p>
        </w:tc>
        <w:tc>
          <w:tcPr>
            <w:tcW w:w="220" w:type="pct"/>
            <w:shd w:val="solid" w:color="FFFFFF" w:fill="auto"/>
          </w:tcPr>
          <w:p w14:paraId="5FA6A940" w14:textId="77777777" w:rsidR="00706E64" w:rsidRDefault="00706E64">
            <w:pPr>
              <w:pStyle w:val="TAC"/>
              <w:rPr>
                <w:sz w:val="16"/>
                <w:szCs w:val="16"/>
              </w:rPr>
            </w:pPr>
          </w:p>
        </w:tc>
        <w:tc>
          <w:tcPr>
            <w:tcW w:w="2427" w:type="pct"/>
            <w:shd w:val="solid" w:color="FFFFFF" w:fill="auto"/>
          </w:tcPr>
          <w:p w14:paraId="17B7E78D" w14:textId="77777777" w:rsidR="00706E64" w:rsidRDefault="00000000">
            <w:pPr>
              <w:pStyle w:val="TAL"/>
              <w:rPr>
                <w:sz w:val="16"/>
                <w:szCs w:val="16"/>
              </w:rPr>
            </w:pPr>
            <w:r>
              <w:rPr>
                <w:rFonts w:hint="eastAsia"/>
                <w:sz w:val="16"/>
                <w:szCs w:val="16"/>
              </w:rPr>
              <w:t>pCR TR 28.878 Rapporteur cleanup</w:t>
            </w:r>
          </w:p>
        </w:tc>
        <w:tc>
          <w:tcPr>
            <w:tcW w:w="368" w:type="pct"/>
            <w:shd w:val="solid" w:color="FFFFFF" w:fill="auto"/>
          </w:tcPr>
          <w:p w14:paraId="053AC3E6" w14:textId="77777777" w:rsidR="00706E64" w:rsidRDefault="00000000">
            <w:pPr>
              <w:pStyle w:val="TAC"/>
              <w:rPr>
                <w:rFonts w:eastAsia="SimSun"/>
                <w:sz w:val="16"/>
                <w:szCs w:val="16"/>
                <w:lang w:val="en-US" w:eastAsia="zh-CN"/>
              </w:rPr>
            </w:pPr>
            <w:r>
              <w:rPr>
                <w:rFonts w:eastAsia="SimSun" w:hint="eastAsia"/>
                <w:sz w:val="16"/>
                <w:szCs w:val="16"/>
                <w:lang w:val="en-US" w:eastAsia="zh-CN"/>
              </w:rPr>
              <w:t>1.2.0</w:t>
            </w:r>
          </w:p>
        </w:tc>
      </w:tr>
      <w:tr w:rsidR="00EA4295" w14:paraId="59339F11" w14:textId="77777777" w:rsidTr="00550F32">
        <w:trPr>
          <w:jc w:val="center"/>
        </w:trPr>
        <w:tc>
          <w:tcPr>
            <w:tcW w:w="414" w:type="pct"/>
            <w:shd w:val="solid" w:color="FFFFFF" w:fill="auto"/>
          </w:tcPr>
          <w:p w14:paraId="5D0DF632" w14:textId="6C8B92E9" w:rsidR="00EA4295" w:rsidRDefault="00EA4295">
            <w:pPr>
              <w:pStyle w:val="TAC"/>
              <w:rPr>
                <w:rFonts w:eastAsia="SimSun"/>
                <w:sz w:val="16"/>
                <w:szCs w:val="16"/>
                <w:lang w:val="en-US" w:eastAsia="zh-CN"/>
              </w:rPr>
            </w:pPr>
            <w:r>
              <w:rPr>
                <w:rFonts w:eastAsia="SimSun"/>
                <w:sz w:val="16"/>
                <w:szCs w:val="16"/>
                <w:lang w:val="en-US" w:eastAsia="zh-CN"/>
              </w:rPr>
              <w:t>2024-12</w:t>
            </w:r>
          </w:p>
        </w:tc>
        <w:tc>
          <w:tcPr>
            <w:tcW w:w="467" w:type="pct"/>
            <w:shd w:val="solid" w:color="FFFFFF" w:fill="auto"/>
          </w:tcPr>
          <w:p w14:paraId="7BAAB34D" w14:textId="2292D7EC" w:rsidR="00EA4295" w:rsidRDefault="00EA4295">
            <w:pPr>
              <w:pStyle w:val="TAC"/>
              <w:rPr>
                <w:sz w:val="16"/>
                <w:szCs w:val="16"/>
                <w:lang w:val="en-US" w:eastAsia="zh-CN"/>
              </w:rPr>
            </w:pPr>
            <w:r>
              <w:rPr>
                <w:sz w:val="16"/>
                <w:szCs w:val="16"/>
                <w:lang w:val="en-US" w:eastAsia="zh-CN"/>
              </w:rPr>
              <w:t>SA#106</w:t>
            </w:r>
          </w:p>
        </w:tc>
        <w:tc>
          <w:tcPr>
            <w:tcW w:w="588" w:type="pct"/>
            <w:shd w:val="solid" w:color="FFFFFF" w:fill="auto"/>
          </w:tcPr>
          <w:p w14:paraId="5EAD9AB0" w14:textId="4D265000" w:rsidR="00EA4295" w:rsidRDefault="00EA4295">
            <w:pPr>
              <w:pStyle w:val="TAC"/>
              <w:rPr>
                <w:rFonts w:eastAsia="SimSun"/>
                <w:sz w:val="16"/>
                <w:szCs w:val="16"/>
                <w:lang w:val="en-US" w:eastAsia="zh-CN"/>
              </w:rPr>
            </w:pPr>
            <w:r w:rsidRPr="00EA4295">
              <w:rPr>
                <w:rFonts w:eastAsia="SimSun"/>
                <w:sz w:val="16"/>
                <w:szCs w:val="16"/>
                <w:lang w:val="en-US" w:eastAsia="zh-CN"/>
              </w:rPr>
              <w:t>SP-241605</w:t>
            </w:r>
          </w:p>
        </w:tc>
        <w:tc>
          <w:tcPr>
            <w:tcW w:w="293" w:type="pct"/>
            <w:shd w:val="solid" w:color="FFFFFF" w:fill="auto"/>
          </w:tcPr>
          <w:p w14:paraId="45144CBF" w14:textId="77777777" w:rsidR="00EA4295" w:rsidRDefault="00EA4295">
            <w:pPr>
              <w:pStyle w:val="TAC"/>
              <w:rPr>
                <w:sz w:val="16"/>
                <w:szCs w:val="16"/>
              </w:rPr>
            </w:pPr>
          </w:p>
        </w:tc>
        <w:tc>
          <w:tcPr>
            <w:tcW w:w="223" w:type="pct"/>
            <w:shd w:val="solid" w:color="FFFFFF" w:fill="auto"/>
          </w:tcPr>
          <w:p w14:paraId="36D10A10" w14:textId="77777777" w:rsidR="00EA4295" w:rsidRDefault="00EA4295">
            <w:pPr>
              <w:pStyle w:val="TAC"/>
              <w:rPr>
                <w:sz w:val="16"/>
                <w:szCs w:val="16"/>
              </w:rPr>
            </w:pPr>
          </w:p>
        </w:tc>
        <w:tc>
          <w:tcPr>
            <w:tcW w:w="220" w:type="pct"/>
            <w:shd w:val="solid" w:color="FFFFFF" w:fill="auto"/>
          </w:tcPr>
          <w:p w14:paraId="0C7BD704" w14:textId="77777777" w:rsidR="00EA4295" w:rsidRDefault="00EA4295">
            <w:pPr>
              <w:pStyle w:val="TAC"/>
              <w:rPr>
                <w:sz w:val="16"/>
                <w:szCs w:val="16"/>
              </w:rPr>
            </w:pPr>
          </w:p>
        </w:tc>
        <w:tc>
          <w:tcPr>
            <w:tcW w:w="2427" w:type="pct"/>
            <w:shd w:val="solid" w:color="FFFFFF" w:fill="auto"/>
          </w:tcPr>
          <w:p w14:paraId="05F467B5" w14:textId="7943FD54" w:rsidR="00EA4295" w:rsidRDefault="00EA4295">
            <w:pPr>
              <w:pStyle w:val="TAL"/>
              <w:rPr>
                <w:sz w:val="16"/>
                <w:szCs w:val="16"/>
              </w:rPr>
            </w:pPr>
            <w:r w:rsidRPr="00EA4295">
              <w:rPr>
                <w:sz w:val="16"/>
                <w:szCs w:val="16"/>
              </w:rPr>
              <w:t>Presentation to SA for Approval</w:t>
            </w:r>
          </w:p>
        </w:tc>
        <w:tc>
          <w:tcPr>
            <w:tcW w:w="368" w:type="pct"/>
            <w:shd w:val="solid" w:color="FFFFFF" w:fill="auto"/>
          </w:tcPr>
          <w:p w14:paraId="0C3B4786" w14:textId="5D6D18E4" w:rsidR="00EA4295" w:rsidRDefault="00EA4295">
            <w:pPr>
              <w:pStyle w:val="TAC"/>
              <w:rPr>
                <w:rFonts w:eastAsia="SimSun"/>
                <w:sz w:val="16"/>
                <w:szCs w:val="16"/>
                <w:lang w:val="en-US" w:eastAsia="zh-CN"/>
              </w:rPr>
            </w:pPr>
            <w:r>
              <w:rPr>
                <w:rFonts w:eastAsia="SimSun"/>
                <w:sz w:val="16"/>
                <w:szCs w:val="16"/>
                <w:lang w:val="en-US" w:eastAsia="zh-CN"/>
              </w:rPr>
              <w:t>2.0.0</w:t>
            </w:r>
          </w:p>
        </w:tc>
      </w:tr>
      <w:tr w:rsidR="00550F32" w14:paraId="608F4139" w14:textId="77777777" w:rsidTr="00550F32">
        <w:trPr>
          <w:jc w:val="center"/>
        </w:trPr>
        <w:tc>
          <w:tcPr>
            <w:tcW w:w="414" w:type="pct"/>
            <w:shd w:val="solid" w:color="FFFFFF" w:fill="auto"/>
          </w:tcPr>
          <w:p w14:paraId="1943E992" w14:textId="5FF9BC58" w:rsidR="00550F32" w:rsidRDefault="00550F32" w:rsidP="00550F32">
            <w:pPr>
              <w:pStyle w:val="TAC"/>
              <w:rPr>
                <w:rFonts w:eastAsia="SimSun"/>
                <w:sz w:val="16"/>
                <w:szCs w:val="16"/>
                <w:lang w:val="en-US" w:eastAsia="zh-CN"/>
              </w:rPr>
            </w:pPr>
            <w:r>
              <w:rPr>
                <w:sz w:val="16"/>
                <w:szCs w:val="16"/>
              </w:rPr>
              <w:t>2024-12</w:t>
            </w:r>
          </w:p>
        </w:tc>
        <w:tc>
          <w:tcPr>
            <w:tcW w:w="467" w:type="pct"/>
            <w:shd w:val="solid" w:color="FFFFFF" w:fill="auto"/>
          </w:tcPr>
          <w:p w14:paraId="5D644E58" w14:textId="0ABB5FED" w:rsidR="00550F32" w:rsidRDefault="00550F32" w:rsidP="00550F32">
            <w:pPr>
              <w:pStyle w:val="TAC"/>
              <w:rPr>
                <w:sz w:val="16"/>
                <w:szCs w:val="16"/>
                <w:lang w:val="en-US" w:eastAsia="zh-CN"/>
              </w:rPr>
            </w:pPr>
            <w:r>
              <w:rPr>
                <w:sz w:val="16"/>
                <w:szCs w:val="16"/>
              </w:rPr>
              <w:t>SA#106</w:t>
            </w:r>
          </w:p>
        </w:tc>
        <w:tc>
          <w:tcPr>
            <w:tcW w:w="588" w:type="pct"/>
            <w:shd w:val="solid" w:color="FFFFFF" w:fill="auto"/>
          </w:tcPr>
          <w:p w14:paraId="6C1E6AAC" w14:textId="77777777" w:rsidR="00550F32" w:rsidRPr="00EA4295" w:rsidRDefault="00550F32" w:rsidP="00550F32">
            <w:pPr>
              <w:pStyle w:val="TAC"/>
              <w:rPr>
                <w:rFonts w:eastAsia="SimSun"/>
                <w:sz w:val="16"/>
                <w:szCs w:val="16"/>
                <w:lang w:val="en-US" w:eastAsia="zh-CN"/>
              </w:rPr>
            </w:pPr>
          </w:p>
        </w:tc>
        <w:tc>
          <w:tcPr>
            <w:tcW w:w="293" w:type="pct"/>
            <w:shd w:val="solid" w:color="FFFFFF" w:fill="auto"/>
          </w:tcPr>
          <w:p w14:paraId="65EF271E" w14:textId="77777777" w:rsidR="00550F32" w:rsidRDefault="00550F32" w:rsidP="00550F32">
            <w:pPr>
              <w:pStyle w:val="TAC"/>
              <w:rPr>
                <w:sz w:val="16"/>
                <w:szCs w:val="16"/>
              </w:rPr>
            </w:pPr>
          </w:p>
        </w:tc>
        <w:tc>
          <w:tcPr>
            <w:tcW w:w="223" w:type="pct"/>
            <w:shd w:val="solid" w:color="FFFFFF" w:fill="auto"/>
          </w:tcPr>
          <w:p w14:paraId="22BC93A0" w14:textId="77777777" w:rsidR="00550F32" w:rsidRDefault="00550F32" w:rsidP="00550F32">
            <w:pPr>
              <w:pStyle w:val="TAC"/>
              <w:rPr>
                <w:sz w:val="16"/>
                <w:szCs w:val="16"/>
              </w:rPr>
            </w:pPr>
          </w:p>
        </w:tc>
        <w:tc>
          <w:tcPr>
            <w:tcW w:w="220" w:type="pct"/>
            <w:shd w:val="solid" w:color="FFFFFF" w:fill="auto"/>
          </w:tcPr>
          <w:p w14:paraId="37781FEA" w14:textId="77777777" w:rsidR="00550F32" w:rsidRDefault="00550F32" w:rsidP="00550F32">
            <w:pPr>
              <w:pStyle w:val="TAC"/>
              <w:rPr>
                <w:sz w:val="16"/>
                <w:szCs w:val="16"/>
              </w:rPr>
            </w:pPr>
          </w:p>
        </w:tc>
        <w:tc>
          <w:tcPr>
            <w:tcW w:w="2427" w:type="pct"/>
            <w:shd w:val="solid" w:color="FFFFFF" w:fill="auto"/>
          </w:tcPr>
          <w:p w14:paraId="166D3618" w14:textId="515BC669" w:rsidR="00550F32" w:rsidRPr="00EA4295" w:rsidRDefault="00550F32" w:rsidP="00550F32">
            <w:pPr>
              <w:pStyle w:val="TAL"/>
              <w:rPr>
                <w:sz w:val="16"/>
                <w:szCs w:val="16"/>
              </w:rPr>
            </w:pPr>
            <w:r>
              <w:rPr>
                <w:sz w:val="16"/>
                <w:szCs w:val="16"/>
                <w:lang w:eastAsia="zh-CN"/>
              </w:rPr>
              <w:t>Upgrade to change control version</w:t>
            </w:r>
          </w:p>
        </w:tc>
        <w:tc>
          <w:tcPr>
            <w:tcW w:w="368" w:type="pct"/>
            <w:shd w:val="solid" w:color="FFFFFF" w:fill="auto"/>
          </w:tcPr>
          <w:p w14:paraId="76C0E146" w14:textId="48D796A4" w:rsidR="00550F32" w:rsidRDefault="00550F32" w:rsidP="00550F32">
            <w:pPr>
              <w:pStyle w:val="TAC"/>
              <w:rPr>
                <w:rFonts w:eastAsia="SimSun"/>
                <w:sz w:val="16"/>
                <w:szCs w:val="16"/>
                <w:lang w:val="en-US" w:eastAsia="zh-CN"/>
              </w:rPr>
            </w:pPr>
            <w:r>
              <w:rPr>
                <w:sz w:val="16"/>
                <w:szCs w:val="16"/>
              </w:rPr>
              <w:t>19.0.0</w:t>
            </w:r>
          </w:p>
        </w:tc>
      </w:tr>
    </w:tbl>
    <w:p w14:paraId="7570614A" w14:textId="77777777" w:rsidR="00706E64" w:rsidRDefault="00706E64"/>
    <w:p w14:paraId="73515D73" w14:textId="77777777" w:rsidR="00706E64" w:rsidRDefault="00706E64"/>
    <w:sectPr w:rsidR="00706E64">
      <w:headerReference w:type="default" r:id="rId15"/>
      <w:footerReference w:type="default" r:id="rId16"/>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89ADFC" w14:textId="77777777" w:rsidR="00FC5E43" w:rsidRDefault="00FC5E43">
      <w:pPr>
        <w:spacing w:after="0"/>
      </w:pPr>
      <w:r>
        <w:separator/>
      </w:r>
    </w:p>
  </w:endnote>
  <w:endnote w:type="continuationSeparator" w:id="0">
    <w:p w14:paraId="765C3D19" w14:textId="77777777" w:rsidR="00FC5E43" w:rsidRDefault="00FC5E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21249" w14:textId="77777777" w:rsidR="00706E64"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705B5B" w14:textId="77777777" w:rsidR="00FC5E43" w:rsidRDefault="00FC5E43">
      <w:pPr>
        <w:spacing w:after="0"/>
      </w:pPr>
      <w:r>
        <w:separator/>
      </w:r>
    </w:p>
  </w:footnote>
  <w:footnote w:type="continuationSeparator" w:id="0">
    <w:p w14:paraId="0AEB954F" w14:textId="77777777" w:rsidR="00FC5E43" w:rsidRDefault="00FC5E4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69FF7" w14:textId="5E27CC1A" w:rsidR="00706E64"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64A95">
      <w:rPr>
        <w:rFonts w:ascii="Arial" w:hAnsi="Arial" w:cs="Arial"/>
        <w:b/>
        <w:noProof/>
        <w:sz w:val="18"/>
        <w:szCs w:val="18"/>
      </w:rPr>
      <w:t>3GPP TR 28.878 V19.0.0 (2024-12)</w:t>
    </w:r>
    <w:r>
      <w:rPr>
        <w:rFonts w:ascii="Arial" w:hAnsi="Arial" w:cs="Arial"/>
        <w:b/>
        <w:sz w:val="18"/>
        <w:szCs w:val="18"/>
      </w:rPr>
      <w:fldChar w:fldCharType="end"/>
    </w:r>
  </w:p>
  <w:p w14:paraId="3E138539" w14:textId="77777777" w:rsidR="00706E64"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12</w:t>
    </w:r>
    <w:r>
      <w:rPr>
        <w:rFonts w:ascii="Arial" w:hAnsi="Arial" w:cs="Arial"/>
        <w:b/>
        <w:sz w:val="18"/>
        <w:szCs w:val="18"/>
      </w:rPr>
      <w:fldChar w:fldCharType="end"/>
    </w:r>
  </w:p>
  <w:p w14:paraId="0DEAA1EB" w14:textId="732825BC" w:rsidR="00706E64"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64A95">
      <w:rPr>
        <w:rFonts w:ascii="Arial" w:hAnsi="Arial" w:cs="Arial"/>
        <w:b/>
        <w:noProof/>
        <w:sz w:val="18"/>
        <w:szCs w:val="18"/>
      </w:rPr>
      <w:t>Release 19</w:t>
    </w:r>
    <w:r>
      <w:rPr>
        <w:rFonts w:ascii="Arial" w:hAnsi="Arial" w:cs="Arial"/>
        <w:b/>
        <w:sz w:val="18"/>
        <w:szCs w:val="18"/>
      </w:rPr>
      <w:fldChar w:fldCharType="end"/>
    </w:r>
  </w:p>
  <w:p w14:paraId="7D526F69" w14:textId="77777777" w:rsidR="00706E64" w:rsidRDefault="00706E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FE"/>
    <w:multiLevelType w:val="singleLevel"/>
    <w:tmpl w:val="FFFFFFFE"/>
    <w:lvl w:ilvl="0">
      <w:numFmt w:val="bullet"/>
      <w:lvlText w:val="*"/>
      <w:lvlJc w:val="left"/>
    </w:lvl>
  </w:abstractNum>
  <w:num w:numId="1" w16cid:durableId="1472626002">
    <w:abstractNumId w:val="2"/>
  </w:num>
  <w:num w:numId="2" w16cid:durableId="481430709">
    <w:abstractNumId w:val="1"/>
  </w:num>
  <w:num w:numId="3" w16cid:durableId="728503236">
    <w:abstractNumId w:val="0"/>
  </w:num>
  <w:num w:numId="4" w16cid:durableId="188124250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zQ3NTEwtzQ3NzAxt7RU0lEKTi0uzszPAykwqwUAkLGl0CwAAAA="/>
  </w:docVars>
  <w:rsids>
    <w:rsidRoot w:val="004E213A"/>
    <w:rsid w:val="0000289E"/>
    <w:rsid w:val="000270B9"/>
    <w:rsid w:val="00033397"/>
    <w:rsid w:val="000363F6"/>
    <w:rsid w:val="00040095"/>
    <w:rsid w:val="00051834"/>
    <w:rsid w:val="00054A22"/>
    <w:rsid w:val="00062023"/>
    <w:rsid w:val="000655A6"/>
    <w:rsid w:val="0007108F"/>
    <w:rsid w:val="000730F9"/>
    <w:rsid w:val="00080512"/>
    <w:rsid w:val="000878EC"/>
    <w:rsid w:val="00093C38"/>
    <w:rsid w:val="000C47C3"/>
    <w:rsid w:val="000D1470"/>
    <w:rsid w:val="000D58AB"/>
    <w:rsid w:val="000F18B8"/>
    <w:rsid w:val="00125C9D"/>
    <w:rsid w:val="00133525"/>
    <w:rsid w:val="00154C78"/>
    <w:rsid w:val="00173E3B"/>
    <w:rsid w:val="00174E78"/>
    <w:rsid w:val="00183556"/>
    <w:rsid w:val="0018538D"/>
    <w:rsid w:val="001A33F6"/>
    <w:rsid w:val="001A4C42"/>
    <w:rsid w:val="001A7420"/>
    <w:rsid w:val="001B291D"/>
    <w:rsid w:val="001B6637"/>
    <w:rsid w:val="001C21C3"/>
    <w:rsid w:val="001D02C2"/>
    <w:rsid w:val="001E6385"/>
    <w:rsid w:val="001F0C1D"/>
    <w:rsid w:val="001F1132"/>
    <w:rsid w:val="001F168B"/>
    <w:rsid w:val="00204119"/>
    <w:rsid w:val="00226B0C"/>
    <w:rsid w:val="002347A2"/>
    <w:rsid w:val="002675F0"/>
    <w:rsid w:val="002760EE"/>
    <w:rsid w:val="002944B8"/>
    <w:rsid w:val="002B6339"/>
    <w:rsid w:val="002C1859"/>
    <w:rsid w:val="002E00EE"/>
    <w:rsid w:val="002F7B4A"/>
    <w:rsid w:val="00315B85"/>
    <w:rsid w:val="003172DC"/>
    <w:rsid w:val="00324D75"/>
    <w:rsid w:val="003259D6"/>
    <w:rsid w:val="00345E11"/>
    <w:rsid w:val="0035462D"/>
    <w:rsid w:val="00356555"/>
    <w:rsid w:val="003765B8"/>
    <w:rsid w:val="003C3497"/>
    <w:rsid w:val="003C3971"/>
    <w:rsid w:val="003C3C37"/>
    <w:rsid w:val="003D08EE"/>
    <w:rsid w:val="003D60DF"/>
    <w:rsid w:val="003E01D1"/>
    <w:rsid w:val="00423334"/>
    <w:rsid w:val="00430E0E"/>
    <w:rsid w:val="004345EC"/>
    <w:rsid w:val="004563B6"/>
    <w:rsid w:val="00465515"/>
    <w:rsid w:val="00496BCF"/>
    <w:rsid w:val="0049751D"/>
    <w:rsid w:val="004C30AC"/>
    <w:rsid w:val="004C675E"/>
    <w:rsid w:val="004D10AF"/>
    <w:rsid w:val="004D3578"/>
    <w:rsid w:val="004D55EC"/>
    <w:rsid w:val="004E050F"/>
    <w:rsid w:val="004E207D"/>
    <w:rsid w:val="004E213A"/>
    <w:rsid w:val="004F0988"/>
    <w:rsid w:val="004F3340"/>
    <w:rsid w:val="00517018"/>
    <w:rsid w:val="0053388B"/>
    <w:rsid w:val="00535773"/>
    <w:rsid w:val="0054032A"/>
    <w:rsid w:val="00543E6C"/>
    <w:rsid w:val="00550F32"/>
    <w:rsid w:val="00565087"/>
    <w:rsid w:val="00592F33"/>
    <w:rsid w:val="00595340"/>
    <w:rsid w:val="00597B11"/>
    <w:rsid w:val="005A57EE"/>
    <w:rsid w:val="005B1B43"/>
    <w:rsid w:val="005D2E01"/>
    <w:rsid w:val="005D7526"/>
    <w:rsid w:val="005E4BB2"/>
    <w:rsid w:val="005F788A"/>
    <w:rsid w:val="006014B7"/>
    <w:rsid w:val="00602AEA"/>
    <w:rsid w:val="00614FDF"/>
    <w:rsid w:val="0063543D"/>
    <w:rsid w:val="00647114"/>
    <w:rsid w:val="00670CF4"/>
    <w:rsid w:val="00673C6B"/>
    <w:rsid w:val="006912E9"/>
    <w:rsid w:val="006A323F"/>
    <w:rsid w:val="006B30D0"/>
    <w:rsid w:val="006C3D95"/>
    <w:rsid w:val="006D6996"/>
    <w:rsid w:val="006E5C86"/>
    <w:rsid w:val="006E770F"/>
    <w:rsid w:val="006F5CE3"/>
    <w:rsid w:val="006F64FE"/>
    <w:rsid w:val="007000D6"/>
    <w:rsid w:val="00701116"/>
    <w:rsid w:val="00706E64"/>
    <w:rsid w:val="0071174C"/>
    <w:rsid w:val="00713C44"/>
    <w:rsid w:val="007311CF"/>
    <w:rsid w:val="00734A5B"/>
    <w:rsid w:val="0074026F"/>
    <w:rsid w:val="00740429"/>
    <w:rsid w:val="0074080E"/>
    <w:rsid w:val="007429F6"/>
    <w:rsid w:val="00744E76"/>
    <w:rsid w:val="00750BC0"/>
    <w:rsid w:val="0075153C"/>
    <w:rsid w:val="00762554"/>
    <w:rsid w:val="00765EA3"/>
    <w:rsid w:val="00774DA4"/>
    <w:rsid w:val="00781F0F"/>
    <w:rsid w:val="007B05A2"/>
    <w:rsid w:val="007B600E"/>
    <w:rsid w:val="007C1254"/>
    <w:rsid w:val="007E707D"/>
    <w:rsid w:val="007F0F4A"/>
    <w:rsid w:val="007F2A6B"/>
    <w:rsid w:val="008028A4"/>
    <w:rsid w:val="0081587F"/>
    <w:rsid w:val="00820EC7"/>
    <w:rsid w:val="00830747"/>
    <w:rsid w:val="00830904"/>
    <w:rsid w:val="008768CA"/>
    <w:rsid w:val="0088464A"/>
    <w:rsid w:val="008921B4"/>
    <w:rsid w:val="008955D2"/>
    <w:rsid w:val="008A3287"/>
    <w:rsid w:val="008B7EA0"/>
    <w:rsid w:val="008C02B2"/>
    <w:rsid w:val="008C384C"/>
    <w:rsid w:val="008C7B64"/>
    <w:rsid w:val="008E2D68"/>
    <w:rsid w:val="008E6756"/>
    <w:rsid w:val="008E7278"/>
    <w:rsid w:val="0090271F"/>
    <w:rsid w:val="00902E23"/>
    <w:rsid w:val="009114D7"/>
    <w:rsid w:val="0091348E"/>
    <w:rsid w:val="00917CCB"/>
    <w:rsid w:val="00933FB0"/>
    <w:rsid w:val="00942EC2"/>
    <w:rsid w:val="00975DAE"/>
    <w:rsid w:val="009A0A0F"/>
    <w:rsid w:val="009A3090"/>
    <w:rsid w:val="009D6FFF"/>
    <w:rsid w:val="009E2532"/>
    <w:rsid w:val="009F37B7"/>
    <w:rsid w:val="00A10F02"/>
    <w:rsid w:val="00A164B4"/>
    <w:rsid w:val="00A26956"/>
    <w:rsid w:val="00A27486"/>
    <w:rsid w:val="00A33516"/>
    <w:rsid w:val="00A41073"/>
    <w:rsid w:val="00A53724"/>
    <w:rsid w:val="00A56066"/>
    <w:rsid w:val="00A63A46"/>
    <w:rsid w:val="00A67E54"/>
    <w:rsid w:val="00A73129"/>
    <w:rsid w:val="00A776D7"/>
    <w:rsid w:val="00A82346"/>
    <w:rsid w:val="00A83B5F"/>
    <w:rsid w:val="00A92BA1"/>
    <w:rsid w:val="00A95A32"/>
    <w:rsid w:val="00AA0CA4"/>
    <w:rsid w:val="00AB205D"/>
    <w:rsid w:val="00AB4A5D"/>
    <w:rsid w:val="00AB7399"/>
    <w:rsid w:val="00AC57CB"/>
    <w:rsid w:val="00AC6BC6"/>
    <w:rsid w:val="00AD1AA8"/>
    <w:rsid w:val="00AD45A1"/>
    <w:rsid w:val="00AE6164"/>
    <w:rsid w:val="00AE65E2"/>
    <w:rsid w:val="00AF1460"/>
    <w:rsid w:val="00B00A9E"/>
    <w:rsid w:val="00B02E87"/>
    <w:rsid w:val="00B11544"/>
    <w:rsid w:val="00B15449"/>
    <w:rsid w:val="00B35C9A"/>
    <w:rsid w:val="00B478AD"/>
    <w:rsid w:val="00B652A6"/>
    <w:rsid w:val="00B65E9B"/>
    <w:rsid w:val="00B71422"/>
    <w:rsid w:val="00B76DEE"/>
    <w:rsid w:val="00B93086"/>
    <w:rsid w:val="00BA19ED"/>
    <w:rsid w:val="00BA4B8D"/>
    <w:rsid w:val="00BB0D9B"/>
    <w:rsid w:val="00BB24E8"/>
    <w:rsid w:val="00BC0858"/>
    <w:rsid w:val="00BC0F7D"/>
    <w:rsid w:val="00BC1C4B"/>
    <w:rsid w:val="00BC7A0C"/>
    <w:rsid w:val="00BD7D31"/>
    <w:rsid w:val="00BE3255"/>
    <w:rsid w:val="00BE3571"/>
    <w:rsid w:val="00BF128E"/>
    <w:rsid w:val="00BF689A"/>
    <w:rsid w:val="00C074DD"/>
    <w:rsid w:val="00C13C51"/>
    <w:rsid w:val="00C1496A"/>
    <w:rsid w:val="00C16404"/>
    <w:rsid w:val="00C21963"/>
    <w:rsid w:val="00C33079"/>
    <w:rsid w:val="00C45231"/>
    <w:rsid w:val="00C52095"/>
    <w:rsid w:val="00C551FF"/>
    <w:rsid w:val="00C6688B"/>
    <w:rsid w:val="00C72833"/>
    <w:rsid w:val="00C80F1D"/>
    <w:rsid w:val="00C91962"/>
    <w:rsid w:val="00C93F40"/>
    <w:rsid w:val="00CA3D0C"/>
    <w:rsid w:val="00D57972"/>
    <w:rsid w:val="00D675A9"/>
    <w:rsid w:val="00D738D6"/>
    <w:rsid w:val="00D755EB"/>
    <w:rsid w:val="00D76048"/>
    <w:rsid w:val="00D82E6F"/>
    <w:rsid w:val="00D87E00"/>
    <w:rsid w:val="00D9134D"/>
    <w:rsid w:val="00D96976"/>
    <w:rsid w:val="00DA443D"/>
    <w:rsid w:val="00DA7A03"/>
    <w:rsid w:val="00DB1818"/>
    <w:rsid w:val="00DB2418"/>
    <w:rsid w:val="00DC309B"/>
    <w:rsid w:val="00DC4DA2"/>
    <w:rsid w:val="00DC598C"/>
    <w:rsid w:val="00DD4C17"/>
    <w:rsid w:val="00DD74A5"/>
    <w:rsid w:val="00DF03DE"/>
    <w:rsid w:val="00DF2B1F"/>
    <w:rsid w:val="00DF62CD"/>
    <w:rsid w:val="00E06B9A"/>
    <w:rsid w:val="00E16509"/>
    <w:rsid w:val="00E20DA1"/>
    <w:rsid w:val="00E24AA9"/>
    <w:rsid w:val="00E31385"/>
    <w:rsid w:val="00E3595C"/>
    <w:rsid w:val="00E44582"/>
    <w:rsid w:val="00E44FFC"/>
    <w:rsid w:val="00E528B7"/>
    <w:rsid w:val="00E62CBB"/>
    <w:rsid w:val="00E77645"/>
    <w:rsid w:val="00EA15B0"/>
    <w:rsid w:val="00EA4295"/>
    <w:rsid w:val="00EA5EA7"/>
    <w:rsid w:val="00EA66BD"/>
    <w:rsid w:val="00EC4A25"/>
    <w:rsid w:val="00ED3F38"/>
    <w:rsid w:val="00EF608C"/>
    <w:rsid w:val="00F025A2"/>
    <w:rsid w:val="00F04712"/>
    <w:rsid w:val="00F13360"/>
    <w:rsid w:val="00F15BA6"/>
    <w:rsid w:val="00F22EC7"/>
    <w:rsid w:val="00F325C8"/>
    <w:rsid w:val="00F34834"/>
    <w:rsid w:val="00F64A95"/>
    <w:rsid w:val="00F653B8"/>
    <w:rsid w:val="00F7438E"/>
    <w:rsid w:val="00F9008D"/>
    <w:rsid w:val="00FA1266"/>
    <w:rsid w:val="00FA6F42"/>
    <w:rsid w:val="00FB1B03"/>
    <w:rsid w:val="00FB318C"/>
    <w:rsid w:val="00FC1192"/>
    <w:rsid w:val="00FC5E43"/>
    <w:rsid w:val="0B470AF1"/>
    <w:rsid w:val="0DC44E28"/>
    <w:rsid w:val="0F0E0BB7"/>
    <w:rsid w:val="10F60BB2"/>
    <w:rsid w:val="1370712B"/>
    <w:rsid w:val="1BA46B87"/>
    <w:rsid w:val="1D1E0F90"/>
    <w:rsid w:val="218E5F13"/>
    <w:rsid w:val="233B4495"/>
    <w:rsid w:val="2A4420C3"/>
    <w:rsid w:val="2EE601E6"/>
    <w:rsid w:val="33C03AE3"/>
    <w:rsid w:val="351F7B65"/>
    <w:rsid w:val="35A1708A"/>
    <w:rsid w:val="3BE77CAF"/>
    <w:rsid w:val="41DF70A0"/>
    <w:rsid w:val="4B152E48"/>
    <w:rsid w:val="4DDE36F5"/>
    <w:rsid w:val="518E09A8"/>
    <w:rsid w:val="57DB1F93"/>
    <w:rsid w:val="58CD5AAE"/>
    <w:rsid w:val="5A15183E"/>
    <w:rsid w:val="5BE9296F"/>
    <w:rsid w:val="65D970B0"/>
    <w:rsid w:val="698A6F34"/>
    <w:rsid w:val="704E1173"/>
    <w:rsid w:val="78905FA6"/>
    <w:rsid w:val="7A3439E1"/>
    <w:rsid w:val="7D973917"/>
    <w:rsid w:val="7E1F06A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CD2368"/>
  <w15:docId w15:val="{70B565FF-1D33-4C72-9EC8-CA0C63C79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qFormat="1"/>
    <w:lsdException w:name="toc 3" w:uiPriority="39"/>
    <w:lsdException w:name="toc 4" w:uiPriority="39"/>
    <w:lsdException w:name="toc 5" w:semiHidden="1" w:qFormat="1"/>
    <w:lsdException w:name="toc 6" w:semiHidden="1" w:qFormat="1"/>
    <w:lsdException w:name="toc 7" w:semiHidden="1" w:qFormat="1"/>
    <w:lsdException w:name="toc 8" w:uiPriority="39" w:qFormat="1"/>
    <w:lsdException w:name="toc 9" w:uiPriority="39"/>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toa heading" w:qFormat="1"/>
    <w:lsdException w:name="List" w:qFormat="1"/>
    <w:lsdException w:name="List Bullet" w:qFormat="1"/>
    <w:lsdException w:name="List Number" w:qFormat="1"/>
    <w:lsdException w:name="List 2" w:qFormat="1"/>
    <w:lsdException w:name="List 4" w:qFormat="1"/>
    <w:lsdException w:name="List 5" w:qFormat="1"/>
    <w:lsdException w:name="List Bullet 2" w:qFormat="1"/>
    <w:lsdException w:name="List Bullet 3"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qFormat/>
    <w:pPr>
      <w:spacing w:before="0"/>
      <w:ind w:left="851" w:hanging="851"/>
    </w:pPr>
    <w:rPr>
      <w:sz w:val="20"/>
    </w:rPr>
  </w:style>
  <w:style w:type="paragraph" w:styleId="TOC1">
    <w:name w:val="toc 1"/>
    <w:next w:val="Normal"/>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qFormat/>
    <w:pPr>
      <w:numPr>
        <w:numId w:val="2"/>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eastAsia="en-US"/>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keepLines/>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3"/>
      </w:numPr>
      <w:contextualSpacing/>
    </w:p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next w:val="Normal"/>
    <w:uiPriority w:val="39"/>
    <w:pPr>
      <w:ind w:left="1418" w:hanging="1418"/>
    </w:p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Index1"/>
    <w:next w:val="Normal"/>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basedOn w:val="DefaultParagraphFont"/>
    <w:rPr>
      <w:sz w:val="16"/>
      <w:szCs w:val="16"/>
    </w:rPr>
  </w:style>
  <w:style w:type="character" w:styleId="FootnoteReference">
    <w:name w:val="footnote reference"/>
    <w:basedOn w:val="DefaultParagraphFont"/>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eastAsia="Times New Roman" w:hAnsi="Arial"/>
      <w:b/>
      <w:lang w:eastAsia="en-US"/>
    </w:rPr>
  </w:style>
  <w:style w:type="character" w:customStyle="1" w:styleId="BalloonTextChar">
    <w:name w:val="Balloon Text Char"/>
    <w:basedOn w:val="DefaultParagraphFont"/>
    <w:link w:val="BalloonText"/>
    <w:semiHidden/>
    <w:qFormat/>
    <w:rPr>
      <w:rFonts w:ascii="Segoe UI" w:hAnsi="Segoe UI" w:cs="Segoe UI"/>
      <w:sz w:val="18"/>
      <w:szCs w:val="18"/>
      <w:lang w:eastAsia="en-US"/>
    </w:rPr>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basedOn w:val="DefaultParagraphFont"/>
    <w:link w:val="BodyTextIndent2"/>
    <w:qFormat/>
    <w:rPr>
      <w:lang w:eastAsia="en-US"/>
    </w:rPr>
  </w:style>
  <w:style w:type="character" w:customStyle="1" w:styleId="BodyTextIndent3Char">
    <w:name w:val="Body Text Indent 3 Char"/>
    <w:basedOn w:val="DefaultParagraphFont"/>
    <w:link w:val="BodyTextIndent3"/>
    <w:qFormat/>
    <w:rPr>
      <w:sz w:val="16"/>
      <w:szCs w:val="16"/>
      <w:lang w:eastAsia="en-US"/>
    </w:rPr>
  </w:style>
  <w:style w:type="character" w:customStyle="1" w:styleId="ClosingChar">
    <w:name w:val="Closing Char"/>
    <w:basedOn w:val="DefaultParagraphFont"/>
    <w:link w:val="Closing"/>
    <w:qFormat/>
    <w:rPr>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DateChar">
    <w:name w:val="Date Char"/>
    <w:basedOn w:val="DefaultParagraphFont"/>
    <w:link w:val="Date"/>
    <w:qFormat/>
    <w:rPr>
      <w:lang w:eastAsia="en-US"/>
    </w:rPr>
  </w:style>
  <w:style w:type="character" w:customStyle="1" w:styleId="DocumentMapChar">
    <w:name w:val="Document Map Char"/>
    <w:basedOn w:val="DefaultParagraphFont"/>
    <w:link w:val="DocumentMap"/>
    <w:qFormat/>
    <w:rPr>
      <w:rFonts w:ascii="Segoe UI" w:hAnsi="Segoe UI" w:cs="Segoe UI"/>
      <w:sz w:val="16"/>
      <w:szCs w:val="16"/>
      <w:lang w:eastAsia="en-US"/>
    </w:rPr>
  </w:style>
  <w:style w:type="character" w:customStyle="1" w:styleId="E-mailSignatureChar">
    <w:name w:val="E-mail Signature Char"/>
    <w:basedOn w:val="DefaultParagraphFont"/>
    <w:link w:val="E-mailSignature"/>
    <w:qFormat/>
    <w:rPr>
      <w:lang w:eastAsia="en-US"/>
    </w:rPr>
  </w:style>
  <w:style w:type="character" w:customStyle="1" w:styleId="EndnoteTextChar">
    <w:name w:val="Endnote Text Char"/>
    <w:basedOn w:val="DefaultParagraphFont"/>
    <w:link w:val="EndnoteText"/>
    <w:qFormat/>
    <w:rPr>
      <w:lang w:eastAsia="en-US"/>
    </w:rPr>
  </w:style>
  <w:style w:type="character" w:customStyle="1" w:styleId="FootnoteTextChar">
    <w:name w:val="Footnote Text Char"/>
    <w:basedOn w:val="DefaultParagraphFont"/>
    <w:link w:val="FootnoteText"/>
    <w:qFormat/>
    <w:rPr>
      <w:rFonts w:eastAsia="Times New Roman"/>
      <w:sz w:val="16"/>
      <w:lang w:eastAsia="en-US"/>
    </w:rPr>
  </w:style>
  <w:style w:type="character" w:customStyle="1" w:styleId="HTMLAddressChar">
    <w:name w:val="HTML Address Char"/>
    <w:basedOn w:val="DefaultParagraphFont"/>
    <w:link w:val="HTMLAddress"/>
    <w:qFormat/>
    <w:rPr>
      <w:i/>
      <w:iCs/>
      <w:lang w:eastAsia="en-US"/>
    </w:rPr>
  </w:style>
  <w:style w:type="character" w:customStyle="1" w:styleId="HTMLPreformattedChar">
    <w:name w:val="HTML Preformatted Char"/>
    <w:basedOn w:val="DefaultParagraphFont"/>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eastAsia="en-US"/>
    </w:rPr>
  </w:style>
  <w:style w:type="character" w:customStyle="1" w:styleId="NoteHeadingChar">
    <w:name w:val="Note Heading Char"/>
    <w:basedOn w:val="DefaultParagraphFont"/>
    <w:link w:val="NoteHeading"/>
    <w:qFormat/>
    <w:rPr>
      <w:lang w:eastAsia="en-US"/>
    </w:rPr>
  </w:style>
  <w:style w:type="character" w:customStyle="1" w:styleId="PlainTextChar">
    <w:name w:val="Plain Text Char"/>
    <w:basedOn w:val="DefaultParagraphFont"/>
    <w:link w:val="PlainText"/>
    <w:qForma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eastAsia="en-US"/>
    </w:rPr>
  </w:style>
  <w:style w:type="character" w:customStyle="1" w:styleId="SalutationChar">
    <w:name w:val="Salutation Char"/>
    <w:basedOn w:val="DefaultParagraphFont"/>
    <w:link w:val="Salutation"/>
    <w:qFormat/>
    <w:rPr>
      <w:lang w:eastAsia="en-US"/>
    </w:rPr>
  </w:style>
  <w:style w:type="character" w:customStyle="1" w:styleId="SignatureChar">
    <w:name w:val="Signature Char"/>
    <w:basedOn w:val="DefaultParagraphFont"/>
    <w:link w:val="Signature"/>
    <w:qFormat/>
    <w:rPr>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Revision1">
    <w:name w:val="Revision1"/>
    <w:hidden/>
    <w:uiPriority w:val="99"/>
    <w:semiHidden/>
    <w:qFormat/>
    <w:rPr>
      <w:lang w:eastAsia="en-US"/>
    </w:rPr>
  </w:style>
  <w:style w:type="character" w:customStyle="1" w:styleId="Style4">
    <w:name w:val="_Style 4"/>
    <w:uiPriority w:val="19"/>
    <w:qFormat/>
    <w:rPr>
      <w:i/>
      <w:iCs/>
      <w:color w:val="404040"/>
    </w:rPr>
  </w:style>
  <w:style w:type="character" w:customStyle="1" w:styleId="Heading1Char">
    <w:name w:val="Heading 1 Char"/>
    <w:link w:val="Heading1"/>
    <w:qFormat/>
    <w:rPr>
      <w:rFonts w:ascii="Arial" w:eastAsia="Times New Roman" w:hAnsi="Arial"/>
      <w:sz w:val="36"/>
      <w:lang w:eastAsia="en-US"/>
    </w:rPr>
  </w:style>
  <w:style w:type="paragraph" w:customStyle="1" w:styleId="1">
    <w:name w:val="修订1"/>
    <w:hidden/>
    <w:uiPriority w:val="99"/>
    <w:unhideWhenUsed/>
    <w:qFormat/>
    <w:rPr>
      <w:lang w:eastAsia="en-US"/>
    </w:rPr>
  </w:style>
  <w:style w:type="paragraph" w:customStyle="1" w:styleId="FL">
    <w:name w:val="FL"/>
    <w:basedOn w:val="Normal"/>
    <w:qFormat/>
    <w:pPr>
      <w:keepNext/>
      <w:keepLines/>
      <w:spacing w:before="60"/>
      <w:jc w:val="center"/>
    </w:pPr>
    <w:rPr>
      <w:rFonts w:ascii="Arial" w:hAnsi="Arial"/>
      <w:b/>
    </w:rPr>
  </w:style>
  <w:style w:type="paragraph" w:styleId="Revision">
    <w:name w:val="Revision"/>
    <w:hidden/>
    <w:uiPriority w:val="99"/>
    <w:unhideWhenUsed/>
    <w:rsid w:val="006F64FE"/>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CF98E5-C7DF-4DA2-8802-255AFD95D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14</Pages>
  <Words>4497</Words>
  <Characters>25634</Characters>
  <Application>Microsoft Office Word</Application>
  <DocSecurity>0</DocSecurity>
  <Lines>213</Lines>
  <Paragraphs>60</Paragraphs>
  <ScaleCrop>false</ScaleCrop>
  <Company>ETSI</Company>
  <LinksUpToDate>false</LinksUpToDate>
  <CharactersWithSpaces>30071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Antoine Mouquet</cp:lastModifiedBy>
  <cp:revision>6</cp:revision>
  <cp:lastPrinted>2019-02-25T14:05:00Z</cp:lastPrinted>
  <dcterms:created xsi:type="dcterms:W3CDTF">2024-10-24T09:09:00Z</dcterms:created>
  <dcterms:modified xsi:type="dcterms:W3CDTF">2025-01-02T14:44:00Z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5D9999B2CED54E4A96B910B824D75A69</vt:lpwstr>
  </property>
</Properties>
</file>