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A25B4"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24467F">
              <w:t>19.1.0</w:t>
            </w:r>
            <w:r w:rsidRPr="00C70B0E">
              <w:t xml:space="preserve"> </w:t>
            </w:r>
            <w:r w:rsidRPr="00C70B0E">
              <w:rPr>
                <w:sz w:val="32"/>
              </w:rPr>
              <w:t>(</w:t>
            </w:r>
            <w:bookmarkStart w:id="3" w:name="issueDate"/>
            <w:r w:rsidR="0024467F">
              <w:rPr>
                <w:sz w:val="32"/>
              </w:rPr>
              <w:t>2024-09</w:t>
            </w:r>
            <w:bookmarkEnd w:id="3"/>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85D97F0" w14:textId="29AAAF0E" w:rsidR="00BF247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F2478">
        <w:rPr>
          <w:noProof/>
        </w:rPr>
        <w:t>Foreword</w:t>
      </w:r>
      <w:r w:rsidR="00BF2478">
        <w:rPr>
          <w:noProof/>
        </w:rPr>
        <w:tab/>
      </w:r>
      <w:r w:rsidR="00BF2478">
        <w:rPr>
          <w:noProof/>
        </w:rPr>
        <w:fldChar w:fldCharType="begin" w:fldLock="1"/>
      </w:r>
      <w:r w:rsidR="00BF2478">
        <w:rPr>
          <w:noProof/>
        </w:rPr>
        <w:instrText xml:space="preserve"> PAGEREF _Toc178088400 \h </w:instrText>
      </w:r>
      <w:r w:rsidR="00BF2478">
        <w:rPr>
          <w:noProof/>
        </w:rPr>
      </w:r>
      <w:r w:rsidR="00BF2478">
        <w:rPr>
          <w:noProof/>
        </w:rPr>
        <w:fldChar w:fldCharType="separate"/>
      </w:r>
      <w:r w:rsidR="00BF2478">
        <w:rPr>
          <w:noProof/>
        </w:rPr>
        <w:t>5</w:t>
      </w:r>
      <w:r w:rsidR="00BF2478">
        <w:rPr>
          <w:noProof/>
        </w:rPr>
        <w:fldChar w:fldCharType="end"/>
      </w:r>
    </w:p>
    <w:p w14:paraId="099A9614" w14:textId="5A4838A3"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_Toc178088401 \h </w:instrText>
      </w:r>
      <w:r>
        <w:rPr>
          <w:noProof/>
        </w:rPr>
      </w:r>
      <w:r>
        <w:rPr>
          <w:noProof/>
        </w:rPr>
        <w:fldChar w:fldCharType="separate"/>
      </w:r>
      <w:r>
        <w:rPr>
          <w:noProof/>
        </w:rPr>
        <w:t>7</w:t>
      </w:r>
      <w:r>
        <w:rPr>
          <w:noProof/>
        </w:rPr>
        <w:fldChar w:fldCharType="end"/>
      </w:r>
    </w:p>
    <w:p w14:paraId="0A7C201C" w14:textId="5FE95C25"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_Toc178088402 \h </w:instrText>
      </w:r>
      <w:r>
        <w:rPr>
          <w:noProof/>
        </w:rPr>
      </w:r>
      <w:r>
        <w:rPr>
          <w:noProof/>
        </w:rPr>
        <w:fldChar w:fldCharType="separate"/>
      </w:r>
      <w:r>
        <w:rPr>
          <w:noProof/>
        </w:rPr>
        <w:t>7</w:t>
      </w:r>
      <w:r>
        <w:rPr>
          <w:noProof/>
        </w:rPr>
        <w:fldChar w:fldCharType="end"/>
      </w:r>
    </w:p>
    <w:p w14:paraId="56E89768" w14:textId="41690FAA"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_Toc178088403 \h </w:instrText>
      </w:r>
      <w:r>
        <w:rPr>
          <w:noProof/>
        </w:rPr>
      </w:r>
      <w:r>
        <w:rPr>
          <w:noProof/>
        </w:rPr>
        <w:fldChar w:fldCharType="separate"/>
      </w:r>
      <w:r>
        <w:rPr>
          <w:noProof/>
        </w:rPr>
        <w:t>8</w:t>
      </w:r>
      <w:r>
        <w:rPr>
          <w:noProof/>
        </w:rPr>
        <w:fldChar w:fldCharType="end"/>
      </w:r>
    </w:p>
    <w:p w14:paraId="34054454" w14:textId="2654F147"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_Toc178088404 \h </w:instrText>
      </w:r>
      <w:r>
        <w:rPr>
          <w:noProof/>
        </w:rPr>
      </w:r>
      <w:r>
        <w:rPr>
          <w:noProof/>
        </w:rPr>
        <w:fldChar w:fldCharType="separate"/>
      </w:r>
      <w:r>
        <w:rPr>
          <w:noProof/>
        </w:rPr>
        <w:t>8</w:t>
      </w:r>
      <w:r>
        <w:rPr>
          <w:noProof/>
        </w:rPr>
        <w:fldChar w:fldCharType="end"/>
      </w:r>
    </w:p>
    <w:p w14:paraId="491B124C" w14:textId="0E7228DC"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_Toc178088405 \h </w:instrText>
      </w:r>
      <w:r>
        <w:rPr>
          <w:noProof/>
        </w:rPr>
      </w:r>
      <w:r>
        <w:rPr>
          <w:noProof/>
        </w:rPr>
        <w:fldChar w:fldCharType="separate"/>
      </w:r>
      <w:r>
        <w:rPr>
          <w:noProof/>
        </w:rPr>
        <w:t>8</w:t>
      </w:r>
      <w:r>
        <w:rPr>
          <w:noProof/>
        </w:rPr>
        <w:fldChar w:fldCharType="end"/>
      </w:r>
    </w:p>
    <w:p w14:paraId="2E99C7E6" w14:textId="65B7BCE7"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_Toc178088406 \h </w:instrText>
      </w:r>
      <w:r>
        <w:rPr>
          <w:noProof/>
        </w:rPr>
      </w:r>
      <w:r>
        <w:rPr>
          <w:noProof/>
        </w:rPr>
        <w:fldChar w:fldCharType="separate"/>
      </w:r>
      <w:r>
        <w:rPr>
          <w:noProof/>
        </w:rPr>
        <w:t>8</w:t>
      </w:r>
      <w:r>
        <w:rPr>
          <w:noProof/>
        </w:rPr>
        <w:fldChar w:fldCharType="end"/>
      </w:r>
    </w:p>
    <w:p w14:paraId="5C9697AC" w14:textId="05CD37D8"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_Toc178088407 \h </w:instrText>
      </w:r>
      <w:r>
        <w:rPr>
          <w:noProof/>
        </w:rPr>
      </w:r>
      <w:r>
        <w:rPr>
          <w:noProof/>
        </w:rPr>
        <w:fldChar w:fldCharType="separate"/>
      </w:r>
      <w:r>
        <w:rPr>
          <w:noProof/>
        </w:rPr>
        <w:t>8</w:t>
      </w:r>
      <w:r>
        <w:rPr>
          <w:noProof/>
        </w:rPr>
        <w:fldChar w:fldCharType="end"/>
      </w:r>
    </w:p>
    <w:p w14:paraId="18458883" w14:textId="64F13008"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_Toc178088408 \h </w:instrText>
      </w:r>
      <w:r>
        <w:rPr>
          <w:noProof/>
        </w:rPr>
      </w:r>
      <w:r>
        <w:rPr>
          <w:noProof/>
        </w:rPr>
        <w:fldChar w:fldCharType="separate"/>
      </w:r>
      <w:r>
        <w:rPr>
          <w:noProof/>
        </w:rPr>
        <w:t>8</w:t>
      </w:r>
      <w:r>
        <w:rPr>
          <w:noProof/>
        </w:rPr>
        <w:fldChar w:fldCharType="end"/>
      </w:r>
    </w:p>
    <w:p w14:paraId="3E92DA10" w14:textId="4BBB0096" w:rsidR="00BF2478" w:rsidRDefault="00BF247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_Toc178088409 \h </w:instrText>
      </w:r>
      <w:r>
        <w:rPr>
          <w:noProof/>
        </w:rPr>
      </w:r>
      <w:r>
        <w:rPr>
          <w:noProof/>
        </w:rPr>
        <w:fldChar w:fldCharType="separate"/>
      </w:r>
      <w:r>
        <w:rPr>
          <w:noProof/>
        </w:rPr>
        <w:t>8</w:t>
      </w:r>
      <w:r>
        <w:rPr>
          <w:noProof/>
        </w:rPr>
        <w:fldChar w:fldCharType="end"/>
      </w:r>
    </w:p>
    <w:p w14:paraId="22C474CD" w14:textId="2D81893E"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_Toc178088410 \h </w:instrText>
      </w:r>
      <w:r>
        <w:rPr>
          <w:noProof/>
        </w:rPr>
      </w:r>
      <w:r>
        <w:rPr>
          <w:noProof/>
        </w:rPr>
        <w:fldChar w:fldCharType="separate"/>
      </w:r>
      <w:r>
        <w:rPr>
          <w:noProof/>
        </w:rPr>
        <w:t>8</w:t>
      </w:r>
      <w:r>
        <w:rPr>
          <w:noProof/>
        </w:rPr>
        <w:fldChar w:fldCharType="end"/>
      </w:r>
    </w:p>
    <w:p w14:paraId="65C19FE8" w14:textId="1493A1F8"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8E1A45">
        <w:rPr>
          <w:noProof/>
          <w:color w:val="000000"/>
        </w:rPr>
        <w:t>definitions</w:t>
      </w:r>
      <w:r>
        <w:rPr>
          <w:noProof/>
        </w:rPr>
        <w:t xml:space="preserve"> for 5GC</w:t>
      </w:r>
      <w:r>
        <w:rPr>
          <w:noProof/>
        </w:rPr>
        <w:tab/>
      </w:r>
      <w:r>
        <w:rPr>
          <w:noProof/>
        </w:rPr>
        <w:fldChar w:fldCharType="begin" w:fldLock="1"/>
      </w:r>
      <w:r>
        <w:rPr>
          <w:noProof/>
        </w:rPr>
        <w:instrText xml:space="preserve"> PAGEREF _Toc178088411 \h </w:instrText>
      </w:r>
      <w:r>
        <w:rPr>
          <w:noProof/>
        </w:rPr>
      </w:r>
      <w:r>
        <w:rPr>
          <w:noProof/>
        </w:rPr>
        <w:fldChar w:fldCharType="separate"/>
      </w:r>
      <w:r>
        <w:rPr>
          <w:noProof/>
        </w:rPr>
        <w:t>9</w:t>
      </w:r>
      <w:r>
        <w:rPr>
          <w:noProof/>
        </w:rPr>
        <w:fldChar w:fldCharType="end"/>
      </w:r>
    </w:p>
    <w:p w14:paraId="50207367" w14:textId="5303E0DB" w:rsidR="00BF2478" w:rsidRDefault="00BF247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_Toc178088412 \h </w:instrText>
      </w:r>
      <w:r>
        <w:rPr>
          <w:noProof/>
        </w:rPr>
      </w:r>
      <w:r>
        <w:rPr>
          <w:noProof/>
        </w:rPr>
        <w:fldChar w:fldCharType="separate"/>
      </w:r>
      <w:r>
        <w:rPr>
          <w:noProof/>
        </w:rPr>
        <w:t>9</w:t>
      </w:r>
      <w:r>
        <w:rPr>
          <w:noProof/>
        </w:rPr>
        <w:fldChar w:fldCharType="end"/>
      </w:r>
    </w:p>
    <w:p w14:paraId="07F81462" w14:textId="543B0BA1" w:rsidR="00BF2478" w:rsidRDefault="00BF247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8E1A45">
        <w:rPr>
          <w:noProof/>
          <w:color w:val="000000"/>
        </w:rPr>
        <w:t>definitions</w:t>
      </w:r>
      <w:r>
        <w:rPr>
          <w:noProof/>
        </w:rPr>
        <w:t xml:space="preserve"> for UPF</w:t>
      </w:r>
      <w:r>
        <w:rPr>
          <w:noProof/>
        </w:rPr>
        <w:tab/>
      </w:r>
      <w:r>
        <w:rPr>
          <w:noProof/>
        </w:rPr>
        <w:fldChar w:fldCharType="begin" w:fldLock="1"/>
      </w:r>
      <w:r>
        <w:rPr>
          <w:noProof/>
        </w:rPr>
        <w:instrText xml:space="preserve"> PAGEREF _Toc178088413 \h </w:instrText>
      </w:r>
      <w:r>
        <w:rPr>
          <w:noProof/>
        </w:rPr>
      </w:r>
      <w:r>
        <w:rPr>
          <w:noProof/>
        </w:rPr>
        <w:fldChar w:fldCharType="separate"/>
      </w:r>
      <w:r>
        <w:rPr>
          <w:noProof/>
        </w:rPr>
        <w:t>9</w:t>
      </w:r>
      <w:r>
        <w:rPr>
          <w:noProof/>
        </w:rPr>
        <w:fldChar w:fldCharType="end"/>
      </w:r>
    </w:p>
    <w:p w14:paraId="53329E89" w14:textId="706A334D"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_Toc178088414 \h </w:instrText>
      </w:r>
      <w:r>
        <w:rPr>
          <w:noProof/>
        </w:rPr>
      </w:r>
      <w:r>
        <w:rPr>
          <w:noProof/>
        </w:rPr>
        <w:fldChar w:fldCharType="separate"/>
      </w:r>
      <w:r>
        <w:rPr>
          <w:noProof/>
        </w:rPr>
        <w:t>9</w:t>
      </w:r>
      <w:r>
        <w:rPr>
          <w:noProof/>
        </w:rPr>
        <w:fldChar w:fldCharType="end"/>
      </w:r>
    </w:p>
    <w:p w14:paraId="57F8CAAE" w14:textId="4471111D"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6.2.2.1.1</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DL packet delay between PSA UPF and UE for a QoS flow</w:t>
      </w:r>
      <w:r>
        <w:rPr>
          <w:noProof/>
        </w:rPr>
        <w:tab/>
      </w:r>
      <w:r>
        <w:rPr>
          <w:noProof/>
        </w:rPr>
        <w:fldChar w:fldCharType="begin" w:fldLock="1"/>
      </w:r>
      <w:r>
        <w:rPr>
          <w:noProof/>
        </w:rPr>
        <w:instrText xml:space="preserve"> PAGEREF _Toc178088415 \h </w:instrText>
      </w:r>
      <w:r>
        <w:rPr>
          <w:noProof/>
        </w:rPr>
      </w:r>
      <w:r>
        <w:rPr>
          <w:noProof/>
        </w:rPr>
        <w:fldChar w:fldCharType="separate"/>
      </w:r>
      <w:r>
        <w:rPr>
          <w:noProof/>
        </w:rPr>
        <w:t>9</w:t>
      </w:r>
      <w:r>
        <w:rPr>
          <w:noProof/>
        </w:rPr>
        <w:fldChar w:fldCharType="end"/>
      </w:r>
    </w:p>
    <w:p w14:paraId="7E84580A" w14:textId="397C8E18"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6.2.2.1.2</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UL packet delay between PSA UPF and UE for a QoS flow (</w:t>
      </w:r>
      <w:r w:rsidRPr="008E1A45">
        <w:rPr>
          <w:noProof/>
          <w:color w:val="000000"/>
          <w:lang w:eastAsia="zh-CN"/>
        </w:rPr>
        <w:t>excluding D1</w:t>
      </w:r>
      <w:r w:rsidRPr="008E1A45">
        <w:rPr>
          <w:noProof/>
          <w:color w:val="000000"/>
        </w:rPr>
        <w:t>)</w:t>
      </w:r>
      <w:r>
        <w:rPr>
          <w:noProof/>
        </w:rPr>
        <w:tab/>
      </w:r>
      <w:r>
        <w:rPr>
          <w:noProof/>
        </w:rPr>
        <w:fldChar w:fldCharType="begin" w:fldLock="1"/>
      </w:r>
      <w:r>
        <w:rPr>
          <w:noProof/>
        </w:rPr>
        <w:instrText xml:space="preserve"> PAGEREF _Toc178088416 \h </w:instrText>
      </w:r>
      <w:r>
        <w:rPr>
          <w:noProof/>
        </w:rPr>
      </w:r>
      <w:r>
        <w:rPr>
          <w:noProof/>
        </w:rPr>
        <w:fldChar w:fldCharType="separate"/>
      </w:r>
      <w:r>
        <w:rPr>
          <w:noProof/>
        </w:rPr>
        <w:t>10</w:t>
      </w:r>
      <w:r>
        <w:rPr>
          <w:noProof/>
        </w:rPr>
        <w:fldChar w:fldCharType="end"/>
      </w:r>
    </w:p>
    <w:p w14:paraId="363267E0" w14:textId="31FDF563"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6.2.2.1.3</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UL packet delay between PSA UPF and UE for a QoS flow (</w:t>
      </w:r>
      <w:r w:rsidRPr="008E1A45">
        <w:rPr>
          <w:noProof/>
          <w:color w:val="000000"/>
          <w:lang w:eastAsia="zh-CN"/>
        </w:rPr>
        <w:t>including D1</w:t>
      </w:r>
      <w:r w:rsidRPr="008E1A45">
        <w:rPr>
          <w:noProof/>
          <w:color w:val="000000"/>
        </w:rPr>
        <w:t>)</w:t>
      </w:r>
      <w:r>
        <w:rPr>
          <w:noProof/>
        </w:rPr>
        <w:tab/>
      </w:r>
      <w:r>
        <w:rPr>
          <w:noProof/>
        </w:rPr>
        <w:fldChar w:fldCharType="begin" w:fldLock="1"/>
      </w:r>
      <w:r>
        <w:rPr>
          <w:noProof/>
        </w:rPr>
        <w:instrText xml:space="preserve"> PAGEREF _Toc178088417 \h </w:instrText>
      </w:r>
      <w:r>
        <w:rPr>
          <w:noProof/>
        </w:rPr>
      </w:r>
      <w:r>
        <w:rPr>
          <w:noProof/>
        </w:rPr>
        <w:fldChar w:fldCharType="separate"/>
      </w:r>
      <w:r>
        <w:rPr>
          <w:noProof/>
        </w:rPr>
        <w:t>10</w:t>
      </w:r>
      <w:r>
        <w:rPr>
          <w:noProof/>
        </w:rPr>
        <w:fldChar w:fldCharType="end"/>
      </w:r>
    </w:p>
    <w:p w14:paraId="46C7DA1C" w14:textId="2BE6B956"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6.2.2.1.4</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UL packet delay between PSA UPF and NG-RAN for a QoS flow</w:t>
      </w:r>
      <w:r>
        <w:rPr>
          <w:noProof/>
        </w:rPr>
        <w:tab/>
      </w:r>
      <w:r>
        <w:rPr>
          <w:noProof/>
        </w:rPr>
        <w:fldChar w:fldCharType="begin" w:fldLock="1"/>
      </w:r>
      <w:r>
        <w:rPr>
          <w:noProof/>
        </w:rPr>
        <w:instrText xml:space="preserve"> PAGEREF _Toc178088418 \h </w:instrText>
      </w:r>
      <w:r>
        <w:rPr>
          <w:noProof/>
        </w:rPr>
      </w:r>
      <w:r>
        <w:rPr>
          <w:noProof/>
        </w:rPr>
        <w:fldChar w:fldCharType="separate"/>
      </w:r>
      <w:r>
        <w:rPr>
          <w:noProof/>
        </w:rPr>
        <w:t>11</w:t>
      </w:r>
      <w:r>
        <w:rPr>
          <w:noProof/>
        </w:rPr>
        <w:fldChar w:fldCharType="end"/>
      </w:r>
    </w:p>
    <w:p w14:paraId="7C0746ED" w14:textId="77D90A55"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6.2.2.1.5</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DL packet delay between PSA UPF and NG-RAN for a QoS flow</w:t>
      </w:r>
      <w:r>
        <w:rPr>
          <w:noProof/>
        </w:rPr>
        <w:tab/>
      </w:r>
      <w:r>
        <w:rPr>
          <w:noProof/>
        </w:rPr>
        <w:fldChar w:fldCharType="begin" w:fldLock="1"/>
      </w:r>
      <w:r>
        <w:rPr>
          <w:noProof/>
        </w:rPr>
        <w:instrText xml:space="preserve"> PAGEREF _Toc178088419 \h </w:instrText>
      </w:r>
      <w:r>
        <w:rPr>
          <w:noProof/>
        </w:rPr>
      </w:r>
      <w:r>
        <w:rPr>
          <w:noProof/>
        </w:rPr>
        <w:fldChar w:fldCharType="separate"/>
      </w:r>
      <w:r>
        <w:rPr>
          <w:noProof/>
        </w:rPr>
        <w:t>12</w:t>
      </w:r>
      <w:r>
        <w:rPr>
          <w:noProof/>
        </w:rPr>
        <w:fldChar w:fldCharType="end"/>
      </w:r>
    </w:p>
    <w:p w14:paraId="3E38DB5F" w14:textId="05C0621A"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6.2.2.1.6</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Round-trip p</w:t>
      </w:r>
      <w:r>
        <w:rPr>
          <w:noProof/>
        </w:rPr>
        <w:t>acket</w:t>
      </w:r>
      <w:r w:rsidRPr="008E1A45">
        <w:rPr>
          <w:noProof/>
          <w:color w:val="000000"/>
        </w:rPr>
        <w:t xml:space="preserve"> delay between PSA UPF and NG-RAN for a QoS flow</w:t>
      </w:r>
      <w:r>
        <w:rPr>
          <w:noProof/>
        </w:rPr>
        <w:tab/>
      </w:r>
      <w:r>
        <w:rPr>
          <w:noProof/>
        </w:rPr>
        <w:fldChar w:fldCharType="begin" w:fldLock="1"/>
      </w:r>
      <w:r>
        <w:rPr>
          <w:noProof/>
        </w:rPr>
        <w:instrText xml:space="preserve"> PAGEREF _Toc178088420 \h </w:instrText>
      </w:r>
      <w:r>
        <w:rPr>
          <w:noProof/>
        </w:rPr>
      </w:r>
      <w:r>
        <w:rPr>
          <w:noProof/>
        </w:rPr>
        <w:fldChar w:fldCharType="separate"/>
      </w:r>
      <w:r>
        <w:rPr>
          <w:noProof/>
        </w:rPr>
        <w:t>12</w:t>
      </w:r>
      <w:r>
        <w:rPr>
          <w:noProof/>
        </w:rPr>
        <w:fldChar w:fldCharType="end"/>
      </w:r>
    </w:p>
    <w:p w14:paraId="2644AD4C" w14:textId="4FCF3F84"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6.2.2.1.6.1</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round-trip packet delay between PSA UPF and NG-RAN for a QoS flow</w:t>
      </w:r>
      <w:r>
        <w:rPr>
          <w:noProof/>
        </w:rPr>
        <w:tab/>
      </w:r>
      <w:r>
        <w:rPr>
          <w:noProof/>
        </w:rPr>
        <w:fldChar w:fldCharType="begin" w:fldLock="1"/>
      </w:r>
      <w:r>
        <w:rPr>
          <w:noProof/>
        </w:rPr>
        <w:instrText xml:space="preserve"> PAGEREF _Toc178088421 \h </w:instrText>
      </w:r>
      <w:r>
        <w:rPr>
          <w:noProof/>
        </w:rPr>
      </w:r>
      <w:r>
        <w:rPr>
          <w:noProof/>
        </w:rPr>
        <w:fldChar w:fldCharType="separate"/>
      </w:r>
      <w:r>
        <w:rPr>
          <w:noProof/>
        </w:rPr>
        <w:t>12</w:t>
      </w:r>
      <w:r>
        <w:rPr>
          <w:noProof/>
        </w:rPr>
        <w:fldChar w:fldCharType="end"/>
      </w:r>
    </w:p>
    <w:p w14:paraId="33B8F1A9" w14:textId="743DFAED" w:rsidR="00BF2478" w:rsidRDefault="00BF247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8E1A45">
        <w:rPr>
          <w:noProof/>
          <w:color w:val="000000"/>
        </w:rPr>
        <w:t>definitions</w:t>
      </w:r>
      <w:r>
        <w:rPr>
          <w:noProof/>
        </w:rPr>
        <w:t xml:space="preserve"> for NG-RAN</w:t>
      </w:r>
      <w:r>
        <w:rPr>
          <w:noProof/>
        </w:rPr>
        <w:tab/>
      </w:r>
      <w:r>
        <w:rPr>
          <w:noProof/>
        </w:rPr>
        <w:fldChar w:fldCharType="begin" w:fldLock="1"/>
      </w:r>
      <w:r>
        <w:rPr>
          <w:noProof/>
        </w:rPr>
        <w:instrText xml:space="preserve"> PAGEREF _Toc178088422 \h </w:instrText>
      </w:r>
      <w:r>
        <w:rPr>
          <w:noProof/>
        </w:rPr>
      </w:r>
      <w:r>
        <w:rPr>
          <w:noProof/>
        </w:rPr>
        <w:fldChar w:fldCharType="separate"/>
      </w:r>
      <w:r>
        <w:rPr>
          <w:noProof/>
        </w:rPr>
        <w:t>13</w:t>
      </w:r>
      <w:r>
        <w:rPr>
          <w:noProof/>
        </w:rPr>
        <w:fldChar w:fldCharType="end"/>
      </w:r>
    </w:p>
    <w:p w14:paraId="591BAAF2" w14:textId="03DE2D82" w:rsidR="00BF2478" w:rsidRDefault="00BF2478">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 xml:space="preserve">UE level measurements </w:t>
      </w:r>
      <w:r w:rsidRPr="008E1A45">
        <w:rPr>
          <w:noProof/>
          <w:color w:val="000000"/>
        </w:rPr>
        <w:t>definitions</w:t>
      </w:r>
      <w:r>
        <w:rPr>
          <w:noProof/>
        </w:rPr>
        <w:t xml:space="preserve"> for gNB</w:t>
      </w:r>
      <w:r>
        <w:rPr>
          <w:noProof/>
        </w:rPr>
        <w:tab/>
      </w:r>
      <w:r>
        <w:rPr>
          <w:noProof/>
        </w:rPr>
        <w:fldChar w:fldCharType="begin" w:fldLock="1"/>
      </w:r>
      <w:r>
        <w:rPr>
          <w:noProof/>
        </w:rPr>
        <w:instrText xml:space="preserve"> PAGEREF _Toc178088423 \h </w:instrText>
      </w:r>
      <w:r>
        <w:rPr>
          <w:noProof/>
        </w:rPr>
      </w:r>
      <w:r>
        <w:rPr>
          <w:noProof/>
        </w:rPr>
        <w:fldChar w:fldCharType="separate"/>
      </w:r>
      <w:r>
        <w:rPr>
          <w:noProof/>
        </w:rPr>
        <w:t>13</w:t>
      </w:r>
      <w:r>
        <w:rPr>
          <w:noProof/>
        </w:rPr>
        <w:fldChar w:fldCharType="end"/>
      </w:r>
    </w:p>
    <w:p w14:paraId="1579FBDB" w14:textId="768532BB"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Packet delay</w:t>
      </w:r>
      <w:r>
        <w:rPr>
          <w:noProof/>
        </w:rPr>
        <w:tab/>
      </w:r>
      <w:r>
        <w:rPr>
          <w:noProof/>
        </w:rPr>
        <w:fldChar w:fldCharType="begin" w:fldLock="1"/>
      </w:r>
      <w:r>
        <w:rPr>
          <w:noProof/>
        </w:rPr>
        <w:instrText xml:space="preserve"> PAGEREF _Toc178088424 \h </w:instrText>
      </w:r>
      <w:r>
        <w:rPr>
          <w:noProof/>
        </w:rPr>
      </w:r>
      <w:r>
        <w:rPr>
          <w:noProof/>
        </w:rPr>
        <w:fldChar w:fldCharType="separate"/>
      </w:r>
      <w:r>
        <w:rPr>
          <w:noProof/>
        </w:rPr>
        <w:t>13</w:t>
      </w:r>
      <w:r>
        <w:rPr>
          <w:noProof/>
        </w:rPr>
        <w:fldChar w:fldCharType="end"/>
      </w:r>
    </w:p>
    <w:p w14:paraId="03BFB04B" w14:textId="5F7BDDC5"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8E1A45">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8E1A45">
        <w:rPr>
          <w:noProof/>
          <w:color w:val="000000"/>
        </w:rPr>
        <w:t xml:space="preserve"> delay DL air-interface</w:t>
      </w:r>
      <w:r>
        <w:rPr>
          <w:noProof/>
        </w:rPr>
        <w:tab/>
      </w:r>
      <w:r>
        <w:rPr>
          <w:noProof/>
        </w:rPr>
        <w:fldChar w:fldCharType="begin" w:fldLock="1"/>
      </w:r>
      <w:r>
        <w:rPr>
          <w:noProof/>
        </w:rPr>
        <w:instrText xml:space="preserve"> PAGEREF _Toc178088425 \h </w:instrText>
      </w:r>
      <w:r>
        <w:rPr>
          <w:noProof/>
        </w:rPr>
      </w:r>
      <w:r>
        <w:rPr>
          <w:noProof/>
        </w:rPr>
        <w:fldChar w:fldCharType="separate"/>
      </w:r>
      <w:r>
        <w:rPr>
          <w:noProof/>
        </w:rPr>
        <w:t>13</w:t>
      </w:r>
      <w:r>
        <w:rPr>
          <w:noProof/>
        </w:rPr>
        <w:fldChar w:fldCharType="end"/>
      </w:r>
    </w:p>
    <w:p w14:paraId="6BDAD568" w14:textId="65F16A66"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8E1A45">
        <w:rPr>
          <w:noProof/>
          <w:color w:val="000000"/>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sidRPr="008E1A45">
        <w:rPr>
          <w:noProof/>
          <w:color w:val="000000"/>
        </w:rPr>
        <w:t xml:space="preserve"> delay DL in gNB-DU</w:t>
      </w:r>
      <w:r>
        <w:rPr>
          <w:noProof/>
        </w:rPr>
        <w:tab/>
      </w:r>
      <w:r>
        <w:rPr>
          <w:noProof/>
        </w:rPr>
        <w:fldChar w:fldCharType="begin" w:fldLock="1"/>
      </w:r>
      <w:r>
        <w:rPr>
          <w:noProof/>
        </w:rPr>
        <w:instrText xml:space="preserve"> PAGEREF _Toc178088426 \h </w:instrText>
      </w:r>
      <w:r>
        <w:rPr>
          <w:noProof/>
        </w:rPr>
      </w:r>
      <w:r>
        <w:rPr>
          <w:noProof/>
        </w:rPr>
        <w:fldChar w:fldCharType="separate"/>
      </w:r>
      <w:r>
        <w:rPr>
          <w:noProof/>
        </w:rPr>
        <w:t>14</w:t>
      </w:r>
      <w:r>
        <w:rPr>
          <w:noProof/>
        </w:rPr>
        <w:fldChar w:fldCharType="end"/>
      </w:r>
    </w:p>
    <w:p w14:paraId="4539DE68" w14:textId="4177B413"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8E1A45">
        <w:rPr>
          <w:noProof/>
          <w:color w:val="000000"/>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_Toc178088427 \h </w:instrText>
      </w:r>
      <w:r>
        <w:rPr>
          <w:noProof/>
        </w:rPr>
      </w:r>
      <w:r>
        <w:rPr>
          <w:noProof/>
        </w:rPr>
        <w:fldChar w:fldCharType="separate"/>
      </w:r>
      <w:r>
        <w:rPr>
          <w:noProof/>
        </w:rPr>
        <w:t>14</w:t>
      </w:r>
      <w:r>
        <w:rPr>
          <w:noProof/>
        </w:rPr>
        <w:fldChar w:fldCharType="end"/>
      </w:r>
    </w:p>
    <w:p w14:paraId="58161DB6" w14:textId="24A501CF"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6.3.1.1</w:t>
      </w:r>
      <w:r w:rsidRPr="008E1A45">
        <w:rPr>
          <w:noProof/>
          <w:color w:val="000000"/>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_Toc178088428 \h </w:instrText>
      </w:r>
      <w:r>
        <w:rPr>
          <w:noProof/>
        </w:rPr>
      </w:r>
      <w:r>
        <w:rPr>
          <w:noProof/>
        </w:rPr>
        <w:fldChar w:fldCharType="separate"/>
      </w:r>
      <w:r>
        <w:rPr>
          <w:noProof/>
        </w:rPr>
        <w:t>15</w:t>
      </w:r>
      <w:r>
        <w:rPr>
          <w:noProof/>
        </w:rPr>
        <w:fldChar w:fldCharType="end"/>
      </w:r>
    </w:p>
    <w:p w14:paraId="637EB877" w14:textId="04F9D06E"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6.3.1.1.5</w:t>
      </w:r>
      <w:r>
        <w:rPr>
          <w:rFonts w:asciiTheme="minorHAnsi" w:eastAsiaTheme="minorEastAsia" w:hAnsiTheme="minorHAnsi" w:cstheme="minorBidi"/>
          <w:noProof/>
          <w:kern w:val="2"/>
          <w:sz w:val="22"/>
          <w:szCs w:val="22"/>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_Toc178088429 \h </w:instrText>
      </w:r>
      <w:r>
        <w:rPr>
          <w:noProof/>
        </w:rPr>
      </w:r>
      <w:r>
        <w:rPr>
          <w:noProof/>
        </w:rPr>
        <w:fldChar w:fldCharType="separate"/>
      </w:r>
      <w:r>
        <w:rPr>
          <w:noProof/>
        </w:rPr>
        <w:t>16</w:t>
      </w:r>
      <w:r>
        <w:rPr>
          <w:noProof/>
        </w:rPr>
        <w:fldChar w:fldCharType="end"/>
      </w:r>
    </w:p>
    <w:p w14:paraId="0F7795E9" w14:textId="46BFEB46"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6.3.1.1.6</w:t>
      </w:r>
      <w:r>
        <w:rPr>
          <w:rFonts w:asciiTheme="minorHAnsi" w:eastAsiaTheme="minorEastAsia" w:hAnsiTheme="minorHAnsi" w:cstheme="minorBidi"/>
          <w:noProof/>
          <w:kern w:val="2"/>
          <w:sz w:val="22"/>
          <w:szCs w:val="22"/>
          <w:lang w:eastAsia="en-GB"/>
          <w14:ligatures w14:val="standardContextual"/>
        </w:rPr>
        <w:tab/>
      </w:r>
      <w:r w:rsidRPr="008E1A45">
        <w:rPr>
          <w:noProof/>
          <w:color w:val="000000"/>
        </w:rPr>
        <w:t>Average delay UL on over-the-air interface</w:t>
      </w:r>
      <w:r>
        <w:rPr>
          <w:noProof/>
        </w:rPr>
        <w:tab/>
      </w:r>
      <w:r>
        <w:rPr>
          <w:noProof/>
        </w:rPr>
        <w:fldChar w:fldCharType="begin" w:fldLock="1"/>
      </w:r>
      <w:r>
        <w:rPr>
          <w:noProof/>
        </w:rPr>
        <w:instrText xml:space="preserve"> PAGEREF _Toc178088430 \h </w:instrText>
      </w:r>
      <w:r>
        <w:rPr>
          <w:noProof/>
        </w:rPr>
      </w:r>
      <w:r>
        <w:rPr>
          <w:noProof/>
        </w:rPr>
        <w:fldChar w:fldCharType="separate"/>
      </w:r>
      <w:r>
        <w:rPr>
          <w:noProof/>
        </w:rPr>
        <w:t>16</w:t>
      </w:r>
      <w:r>
        <w:rPr>
          <w:noProof/>
        </w:rPr>
        <w:fldChar w:fldCharType="end"/>
      </w:r>
    </w:p>
    <w:p w14:paraId="79BEB59A" w14:textId="42A1EA59"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6.3.1.1.7</w:t>
      </w:r>
      <w:r>
        <w:rPr>
          <w:rFonts w:asciiTheme="minorHAnsi" w:eastAsiaTheme="minorEastAsia" w:hAnsiTheme="minorHAnsi" w:cstheme="minorBidi"/>
          <w:noProof/>
          <w:kern w:val="2"/>
          <w:sz w:val="22"/>
          <w:szCs w:val="22"/>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_Toc178088431 \h </w:instrText>
      </w:r>
      <w:r>
        <w:rPr>
          <w:noProof/>
        </w:rPr>
      </w:r>
      <w:r>
        <w:rPr>
          <w:noProof/>
        </w:rPr>
        <w:fldChar w:fldCharType="separate"/>
      </w:r>
      <w:r>
        <w:rPr>
          <w:noProof/>
        </w:rPr>
        <w:t>16</w:t>
      </w:r>
      <w:r>
        <w:rPr>
          <w:noProof/>
        </w:rPr>
        <w:fldChar w:fldCharType="end"/>
      </w:r>
    </w:p>
    <w:p w14:paraId="2449CA5C" w14:textId="6A3EE1D9"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sidRPr="008E1A45">
        <w:rPr>
          <w:noProof/>
          <w:color w:val="000000"/>
        </w:rPr>
        <w:t>6.3.1.1.8</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_Toc178088432 \h </w:instrText>
      </w:r>
      <w:r>
        <w:rPr>
          <w:noProof/>
        </w:rPr>
      </w:r>
      <w:r>
        <w:rPr>
          <w:noProof/>
        </w:rPr>
        <w:fldChar w:fldCharType="separate"/>
      </w:r>
      <w:r>
        <w:rPr>
          <w:noProof/>
        </w:rPr>
        <w:t>17</w:t>
      </w:r>
      <w:r>
        <w:rPr>
          <w:noProof/>
        </w:rPr>
        <w:fldChar w:fldCharType="end"/>
      </w:r>
    </w:p>
    <w:p w14:paraId="3DE4F72D" w14:textId="33F6C411"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Packet Loss for all gNB deployment scenario</w:t>
      </w:r>
      <w:r>
        <w:rPr>
          <w:noProof/>
        </w:rPr>
        <w:tab/>
      </w:r>
      <w:r>
        <w:rPr>
          <w:noProof/>
        </w:rPr>
        <w:fldChar w:fldCharType="begin" w:fldLock="1"/>
      </w:r>
      <w:r>
        <w:rPr>
          <w:noProof/>
        </w:rPr>
        <w:instrText xml:space="preserve"> PAGEREF _Toc178088433 \h </w:instrText>
      </w:r>
      <w:r>
        <w:rPr>
          <w:noProof/>
        </w:rPr>
      </w:r>
      <w:r>
        <w:rPr>
          <w:noProof/>
        </w:rPr>
        <w:fldChar w:fldCharType="separate"/>
      </w:r>
      <w:r>
        <w:rPr>
          <w:noProof/>
        </w:rPr>
        <w:t>17</w:t>
      </w:r>
      <w:r>
        <w:rPr>
          <w:noProof/>
        </w:rPr>
        <w:fldChar w:fldCharType="end"/>
      </w:r>
    </w:p>
    <w:p w14:paraId="13EB4554" w14:textId="7DA6E270"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6.3.1.2</w:t>
      </w:r>
      <w:r w:rsidRPr="008E1A45">
        <w:rPr>
          <w:noProof/>
          <w:color w:val="000000"/>
        </w:rPr>
        <w:t>.1</w:t>
      </w:r>
      <w:r>
        <w:rPr>
          <w:rFonts w:asciiTheme="minorHAnsi" w:eastAsiaTheme="minorEastAsia" w:hAnsiTheme="minorHAnsi" w:cstheme="minorBidi"/>
          <w:noProof/>
          <w:kern w:val="2"/>
          <w:sz w:val="22"/>
          <w:szCs w:val="22"/>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_Toc178088434 \h </w:instrText>
      </w:r>
      <w:r>
        <w:rPr>
          <w:noProof/>
        </w:rPr>
      </w:r>
      <w:r>
        <w:rPr>
          <w:noProof/>
        </w:rPr>
        <w:fldChar w:fldCharType="separate"/>
      </w:r>
      <w:r>
        <w:rPr>
          <w:noProof/>
        </w:rPr>
        <w:t>17</w:t>
      </w:r>
      <w:r>
        <w:rPr>
          <w:noProof/>
        </w:rPr>
        <w:fldChar w:fldCharType="end"/>
      </w:r>
    </w:p>
    <w:p w14:paraId="43CF6209" w14:textId="6106D0CB"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_Toc178088435 \h </w:instrText>
      </w:r>
      <w:r>
        <w:rPr>
          <w:noProof/>
        </w:rPr>
      </w:r>
      <w:r>
        <w:rPr>
          <w:noProof/>
        </w:rPr>
        <w:fldChar w:fldCharType="separate"/>
      </w:r>
      <w:r>
        <w:rPr>
          <w:noProof/>
        </w:rPr>
        <w:t>18</w:t>
      </w:r>
      <w:r>
        <w:rPr>
          <w:noProof/>
        </w:rPr>
        <w:fldChar w:fldCharType="end"/>
      </w:r>
    </w:p>
    <w:p w14:paraId="05F0C7CB" w14:textId="44BCB7C8"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UL PDCP SDU Loss Rate</w:t>
      </w:r>
      <w:r>
        <w:rPr>
          <w:noProof/>
        </w:rPr>
        <w:tab/>
      </w:r>
      <w:r>
        <w:rPr>
          <w:noProof/>
        </w:rPr>
        <w:fldChar w:fldCharType="begin" w:fldLock="1"/>
      </w:r>
      <w:r>
        <w:rPr>
          <w:noProof/>
        </w:rPr>
        <w:instrText xml:space="preserve"> PAGEREF _Toc178088436 \h </w:instrText>
      </w:r>
      <w:r>
        <w:rPr>
          <w:noProof/>
        </w:rPr>
      </w:r>
      <w:r>
        <w:rPr>
          <w:noProof/>
        </w:rPr>
        <w:fldChar w:fldCharType="separate"/>
      </w:r>
      <w:r>
        <w:rPr>
          <w:noProof/>
        </w:rPr>
        <w:t>18</w:t>
      </w:r>
      <w:r>
        <w:rPr>
          <w:noProof/>
        </w:rPr>
        <w:fldChar w:fldCharType="end"/>
      </w:r>
    </w:p>
    <w:p w14:paraId="012D6608" w14:textId="50081E29"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_Toc178088437 \h </w:instrText>
      </w:r>
      <w:r>
        <w:rPr>
          <w:noProof/>
        </w:rPr>
      </w:r>
      <w:r>
        <w:rPr>
          <w:noProof/>
        </w:rPr>
        <w:fldChar w:fldCharType="separate"/>
      </w:r>
      <w:r>
        <w:rPr>
          <w:noProof/>
        </w:rPr>
        <w:t>19</w:t>
      </w:r>
      <w:r>
        <w:rPr>
          <w:noProof/>
        </w:rPr>
        <w:fldChar w:fldCharType="end"/>
      </w:r>
    </w:p>
    <w:p w14:paraId="45AFE59F" w14:textId="46852F53"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_Toc178088438 \h </w:instrText>
      </w:r>
      <w:r>
        <w:rPr>
          <w:noProof/>
        </w:rPr>
      </w:r>
      <w:r>
        <w:rPr>
          <w:noProof/>
        </w:rPr>
        <w:fldChar w:fldCharType="separate"/>
      </w:r>
      <w:r>
        <w:rPr>
          <w:noProof/>
        </w:rPr>
        <w:t>19</w:t>
      </w:r>
      <w:r>
        <w:rPr>
          <w:noProof/>
        </w:rPr>
        <w:fldChar w:fldCharType="end"/>
      </w:r>
    </w:p>
    <w:p w14:paraId="0808DEC1" w14:textId="53DA6586"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UE throughput</w:t>
      </w:r>
      <w:r>
        <w:rPr>
          <w:noProof/>
        </w:rPr>
        <w:tab/>
      </w:r>
      <w:r>
        <w:rPr>
          <w:noProof/>
        </w:rPr>
        <w:fldChar w:fldCharType="begin" w:fldLock="1"/>
      </w:r>
      <w:r>
        <w:rPr>
          <w:noProof/>
        </w:rPr>
        <w:instrText xml:space="preserve"> PAGEREF _Toc178088439 \h </w:instrText>
      </w:r>
      <w:r>
        <w:rPr>
          <w:noProof/>
        </w:rPr>
      </w:r>
      <w:r>
        <w:rPr>
          <w:noProof/>
        </w:rPr>
        <w:fldChar w:fldCharType="separate"/>
      </w:r>
      <w:r>
        <w:rPr>
          <w:noProof/>
        </w:rPr>
        <w:t>20</w:t>
      </w:r>
      <w:r>
        <w:rPr>
          <w:noProof/>
        </w:rPr>
        <w:fldChar w:fldCharType="end"/>
      </w:r>
    </w:p>
    <w:p w14:paraId="575656D2" w14:textId="42E43545"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_Toc178088440 \h </w:instrText>
      </w:r>
      <w:r>
        <w:rPr>
          <w:noProof/>
        </w:rPr>
      </w:r>
      <w:r>
        <w:rPr>
          <w:noProof/>
        </w:rPr>
        <w:fldChar w:fldCharType="separate"/>
      </w:r>
      <w:r>
        <w:rPr>
          <w:noProof/>
        </w:rPr>
        <w:t>20</w:t>
      </w:r>
      <w:r>
        <w:rPr>
          <w:noProof/>
        </w:rPr>
        <w:fldChar w:fldCharType="end"/>
      </w:r>
    </w:p>
    <w:p w14:paraId="264DA5C9" w14:textId="0A839DB2"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6.3.1.4.2</w:t>
      </w:r>
      <w:r>
        <w:rPr>
          <w:rFonts w:asciiTheme="minorHAnsi" w:eastAsiaTheme="minorEastAsia" w:hAnsiTheme="minorHAnsi" w:cstheme="minorBidi"/>
          <w:noProof/>
          <w:kern w:val="2"/>
          <w:sz w:val="22"/>
          <w:szCs w:val="22"/>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_Toc178088441 \h </w:instrText>
      </w:r>
      <w:r>
        <w:rPr>
          <w:noProof/>
        </w:rPr>
      </w:r>
      <w:r>
        <w:rPr>
          <w:noProof/>
        </w:rPr>
        <w:fldChar w:fldCharType="separate"/>
      </w:r>
      <w:r>
        <w:rPr>
          <w:noProof/>
        </w:rPr>
        <w:t>21</w:t>
      </w:r>
      <w:r>
        <w:rPr>
          <w:noProof/>
        </w:rPr>
        <w:fldChar w:fldCharType="end"/>
      </w:r>
    </w:p>
    <w:p w14:paraId="0BDDCE4A" w14:textId="0EB7A99C" w:rsidR="00BF2478" w:rsidRDefault="00BF2478">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UE Data Volume</w:t>
      </w:r>
      <w:r>
        <w:rPr>
          <w:noProof/>
        </w:rPr>
        <w:tab/>
      </w:r>
      <w:r>
        <w:rPr>
          <w:noProof/>
        </w:rPr>
        <w:fldChar w:fldCharType="begin" w:fldLock="1"/>
      </w:r>
      <w:r>
        <w:rPr>
          <w:noProof/>
        </w:rPr>
        <w:instrText xml:space="preserve"> PAGEREF _Toc178088442 \h </w:instrText>
      </w:r>
      <w:r>
        <w:rPr>
          <w:noProof/>
        </w:rPr>
      </w:r>
      <w:r>
        <w:rPr>
          <w:noProof/>
        </w:rPr>
        <w:fldChar w:fldCharType="separate"/>
      </w:r>
      <w:r>
        <w:rPr>
          <w:noProof/>
        </w:rPr>
        <w:t>22</w:t>
      </w:r>
      <w:r>
        <w:rPr>
          <w:noProof/>
        </w:rPr>
        <w:fldChar w:fldCharType="end"/>
      </w:r>
    </w:p>
    <w:p w14:paraId="573F9E2F" w14:textId="443BACE3"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Measurements valid for non-split gNB</w:t>
      </w:r>
      <w:r>
        <w:rPr>
          <w:noProof/>
        </w:rPr>
        <w:tab/>
      </w:r>
      <w:r>
        <w:rPr>
          <w:noProof/>
        </w:rPr>
        <w:fldChar w:fldCharType="begin" w:fldLock="1"/>
      </w:r>
      <w:r>
        <w:rPr>
          <w:noProof/>
        </w:rPr>
        <w:instrText xml:space="preserve"> PAGEREF _Toc178088443 \h </w:instrText>
      </w:r>
      <w:r>
        <w:rPr>
          <w:noProof/>
        </w:rPr>
      </w:r>
      <w:r>
        <w:rPr>
          <w:noProof/>
        </w:rPr>
        <w:fldChar w:fldCharType="separate"/>
      </w:r>
      <w:r>
        <w:rPr>
          <w:noProof/>
        </w:rPr>
        <w:t>22</w:t>
      </w:r>
      <w:r>
        <w:rPr>
          <w:noProof/>
        </w:rPr>
        <w:fldChar w:fldCharType="end"/>
      </w:r>
    </w:p>
    <w:p w14:paraId="3EA45ED8" w14:textId="4A2DE4EC" w:rsidR="00BF2478" w:rsidRDefault="00BF2478">
      <w:pPr>
        <w:pStyle w:val="TOC6"/>
        <w:rPr>
          <w:rFonts w:asciiTheme="minorHAnsi" w:eastAsiaTheme="minorEastAsia" w:hAnsiTheme="minorHAnsi" w:cstheme="minorBidi"/>
          <w:noProof/>
          <w:kern w:val="2"/>
          <w:sz w:val="22"/>
          <w:szCs w:val="22"/>
          <w:lang w:eastAsia="en-GB"/>
          <w14:ligatures w14:val="standardContextual"/>
        </w:rPr>
      </w:pPr>
      <w:r>
        <w:rPr>
          <w:noProof/>
        </w:rPr>
        <w:t>6.3.1.5.1.1</w:t>
      </w:r>
      <w:r>
        <w:rPr>
          <w:rFonts w:asciiTheme="minorHAnsi" w:eastAsiaTheme="minorEastAsia" w:hAnsiTheme="minorHAnsi" w:cstheme="minorBidi"/>
          <w:noProof/>
          <w:kern w:val="2"/>
          <w:sz w:val="22"/>
          <w:szCs w:val="22"/>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_Toc178088444 \h </w:instrText>
      </w:r>
      <w:r>
        <w:rPr>
          <w:noProof/>
        </w:rPr>
      </w:r>
      <w:r>
        <w:rPr>
          <w:noProof/>
        </w:rPr>
        <w:fldChar w:fldCharType="separate"/>
      </w:r>
      <w:r>
        <w:rPr>
          <w:noProof/>
        </w:rPr>
        <w:t>22</w:t>
      </w:r>
      <w:r>
        <w:rPr>
          <w:noProof/>
        </w:rPr>
        <w:fldChar w:fldCharType="end"/>
      </w:r>
    </w:p>
    <w:p w14:paraId="42D76247" w14:textId="36E3E34F" w:rsidR="00BF2478" w:rsidRDefault="00BF2478">
      <w:pPr>
        <w:pStyle w:val="TOC6"/>
        <w:rPr>
          <w:rFonts w:asciiTheme="minorHAnsi" w:eastAsiaTheme="minorEastAsia" w:hAnsiTheme="minorHAnsi" w:cstheme="minorBidi"/>
          <w:noProof/>
          <w:kern w:val="2"/>
          <w:sz w:val="22"/>
          <w:szCs w:val="22"/>
          <w:lang w:eastAsia="en-GB"/>
          <w14:ligatures w14:val="standardContextual"/>
        </w:rPr>
      </w:pPr>
      <w:r>
        <w:rPr>
          <w:noProof/>
        </w:rPr>
        <w:t>6.3.1.5.1.2</w:t>
      </w:r>
      <w:r>
        <w:rPr>
          <w:rFonts w:asciiTheme="minorHAnsi" w:eastAsiaTheme="minorEastAsia" w:hAnsiTheme="minorHAnsi" w:cstheme="minorBidi"/>
          <w:noProof/>
          <w:kern w:val="2"/>
          <w:sz w:val="22"/>
          <w:szCs w:val="22"/>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_Toc178088445 \h </w:instrText>
      </w:r>
      <w:r>
        <w:rPr>
          <w:noProof/>
        </w:rPr>
      </w:r>
      <w:r>
        <w:rPr>
          <w:noProof/>
        </w:rPr>
        <w:fldChar w:fldCharType="separate"/>
      </w:r>
      <w:r>
        <w:rPr>
          <w:noProof/>
        </w:rPr>
        <w:t>22</w:t>
      </w:r>
      <w:r>
        <w:rPr>
          <w:noProof/>
        </w:rPr>
        <w:fldChar w:fldCharType="end"/>
      </w:r>
    </w:p>
    <w:p w14:paraId="5BE22784" w14:textId="120CFA41" w:rsidR="00BF2478" w:rsidRDefault="00BF2478">
      <w:pPr>
        <w:pStyle w:val="TOC5"/>
        <w:rPr>
          <w:rFonts w:asciiTheme="minorHAnsi" w:eastAsiaTheme="minorEastAsia" w:hAnsiTheme="minorHAnsi" w:cstheme="minorBidi"/>
          <w:noProof/>
          <w:kern w:val="2"/>
          <w:sz w:val="22"/>
          <w:szCs w:val="22"/>
          <w:lang w:eastAsia="en-GB"/>
          <w14:ligatures w14:val="standardContextual"/>
        </w:rPr>
      </w:pPr>
      <w:r>
        <w:rPr>
          <w:noProof/>
        </w:rPr>
        <w:t>6.3.1.5.2</w:t>
      </w:r>
      <w:r>
        <w:rPr>
          <w:rFonts w:asciiTheme="minorHAnsi" w:eastAsiaTheme="minorEastAsia" w:hAnsiTheme="minorHAnsi" w:cstheme="minorBidi"/>
          <w:noProof/>
          <w:kern w:val="2"/>
          <w:sz w:val="22"/>
          <w:szCs w:val="22"/>
          <w:lang w:eastAsia="en-GB"/>
          <w14:ligatures w14:val="standardContextual"/>
        </w:rPr>
        <w:tab/>
      </w:r>
      <w:r>
        <w:rPr>
          <w:noProof/>
        </w:rPr>
        <w:t>Measurements valid for split gNB</w:t>
      </w:r>
      <w:r>
        <w:rPr>
          <w:noProof/>
        </w:rPr>
        <w:tab/>
      </w:r>
      <w:r>
        <w:rPr>
          <w:noProof/>
        </w:rPr>
        <w:fldChar w:fldCharType="begin" w:fldLock="1"/>
      </w:r>
      <w:r>
        <w:rPr>
          <w:noProof/>
        </w:rPr>
        <w:instrText xml:space="preserve"> PAGEREF _Toc178088446 \h </w:instrText>
      </w:r>
      <w:r>
        <w:rPr>
          <w:noProof/>
        </w:rPr>
      </w:r>
      <w:r>
        <w:rPr>
          <w:noProof/>
        </w:rPr>
        <w:fldChar w:fldCharType="separate"/>
      </w:r>
      <w:r>
        <w:rPr>
          <w:noProof/>
        </w:rPr>
        <w:t>23</w:t>
      </w:r>
      <w:r>
        <w:rPr>
          <w:noProof/>
        </w:rPr>
        <w:fldChar w:fldCharType="end"/>
      </w:r>
    </w:p>
    <w:p w14:paraId="0E12D81C" w14:textId="7469280D" w:rsidR="00BF2478" w:rsidRDefault="00BF2478">
      <w:pPr>
        <w:pStyle w:val="TOC6"/>
        <w:rPr>
          <w:rFonts w:asciiTheme="minorHAnsi" w:eastAsiaTheme="minorEastAsia" w:hAnsiTheme="minorHAnsi" w:cstheme="minorBidi"/>
          <w:noProof/>
          <w:kern w:val="2"/>
          <w:sz w:val="22"/>
          <w:szCs w:val="22"/>
          <w:lang w:eastAsia="en-GB"/>
          <w14:ligatures w14:val="standardContextual"/>
        </w:rPr>
      </w:pPr>
      <w:r>
        <w:rPr>
          <w:noProof/>
        </w:rPr>
        <w:t>6.3.1.5.2.1</w:t>
      </w:r>
      <w:r>
        <w:rPr>
          <w:rFonts w:asciiTheme="minorHAnsi" w:eastAsiaTheme="minorEastAsia" w:hAnsiTheme="minorHAnsi" w:cstheme="minorBidi"/>
          <w:noProof/>
          <w:kern w:val="2"/>
          <w:sz w:val="22"/>
          <w:szCs w:val="22"/>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_Toc178088447 \h </w:instrText>
      </w:r>
      <w:r>
        <w:rPr>
          <w:noProof/>
        </w:rPr>
      </w:r>
      <w:r>
        <w:rPr>
          <w:noProof/>
        </w:rPr>
        <w:fldChar w:fldCharType="separate"/>
      </w:r>
      <w:r>
        <w:rPr>
          <w:noProof/>
        </w:rPr>
        <w:t>23</w:t>
      </w:r>
      <w:r>
        <w:rPr>
          <w:noProof/>
        </w:rPr>
        <w:fldChar w:fldCharType="end"/>
      </w:r>
    </w:p>
    <w:p w14:paraId="03F965E5" w14:textId="08A63454" w:rsidR="00BF2478" w:rsidRDefault="00BF2478">
      <w:pPr>
        <w:pStyle w:val="TOC6"/>
        <w:rPr>
          <w:rFonts w:asciiTheme="minorHAnsi" w:eastAsiaTheme="minorEastAsia" w:hAnsiTheme="minorHAnsi" w:cstheme="minorBidi"/>
          <w:noProof/>
          <w:kern w:val="2"/>
          <w:sz w:val="22"/>
          <w:szCs w:val="22"/>
          <w:lang w:eastAsia="en-GB"/>
          <w14:ligatures w14:val="standardContextual"/>
        </w:rPr>
      </w:pPr>
      <w:r>
        <w:rPr>
          <w:noProof/>
        </w:rPr>
        <w:t>6.3.1.5.2.2</w:t>
      </w:r>
      <w:r>
        <w:rPr>
          <w:rFonts w:asciiTheme="minorHAnsi" w:eastAsiaTheme="minorEastAsia" w:hAnsiTheme="minorHAnsi" w:cstheme="minorBidi"/>
          <w:noProof/>
          <w:kern w:val="2"/>
          <w:sz w:val="22"/>
          <w:szCs w:val="22"/>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_Toc178088448 \h </w:instrText>
      </w:r>
      <w:r>
        <w:rPr>
          <w:noProof/>
        </w:rPr>
      </w:r>
      <w:r>
        <w:rPr>
          <w:noProof/>
        </w:rPr>
        <w:fldChar w:fldCharType="separate"/>
      </w:r>
      <w:r>
        <w:rPr>
          <w:noProof/>
        </w:rPr>
        <w:t>23</w:t>
      </w:r>
      <w:r>
        <w:rPr>
          <w:noProof/>
        </w:rPr>
        <w:fldChar w:fldCharType="end"/>
      </w:r>
    </w:p>
    <w:p w14:paraId="11C6ACC1" w14:textId="20629BE0" w:rsidR="00BF2478" w:rsidRDefault="00BF2478" w:rsidP="00BF247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_Toc178088449 \h </w:instrText>
      </w:r>
      <w:r>
        <w:rPr>
          <w:noProof/>
        </w:rPr>
      </w:r>
      <w:r>
        <w:rPr>
          <w:noProof/>
        </w:rPr>
        <w:fldChar w:fldCharType="separate"/>
      </w:r>
      <w:r>
        <w:rPr>
          <w:noProof/>
        </w:rPr>
        <w:t>24</w:t>
      </w:r>
      <w:r>
        <w:rPr>
          <w:noProof/>
        </w:rPr>
        <w:fldChar w:fldCharType="end"/>
      </w:r>
    </w:p>
    <w:p w14:paraId="0DDE2230" w14:textId="3A4A88B6" w:rsidR="00BF2478" w:rsidRDefault="00BF2478" w:rsidP="00BF247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_Toc178088450 \h </w:instrText>
      </w:r>
      <w:r>
        <w:rPr>
          <w:noProof/>
        </w:rPr>
      </w:r>
      <w:r>
        <w:rPr>
          <w:noProof/>
        </w:rPr>
        <w:fldChar w:fldCharType="separate"/>
      </w:r>
      <w:r>
        <w:rPr>
          <w:noProof/>
        </w:rPr>
        <w:t>26</w:t>
      </w:r>
      <w:r>
        <w:rPr>
          <w:noProof/>
        </w:rPr>
        <w:fldChar w:fldCharType="end"/>
      </w:r>
    </w:p>
    <w:p w14:paraId="1DD23626" w14:textId="2D045072" w:rsidR="00BF2478" w:rsidRDefault="00BF2478" w:rsidP="00BF2478">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_Toc178088451 \h </w:instrText>
      </w:r>
      <w:r>
        <w:rPr>
          <w:noProof/>
        </w:rPr>
      </w:r>
      <w:r>
        <w:rPr>
          <w:noProof/>
        </w:rPr>
        <w:fldChar w:fldCharType="separate"/>
      </w:r>
      <w:r>
        <w:rPr>
          <w:noProof/>
        </w:rPr>
        <w:t>27</w:t>
      </w:r>
      <w:r>
        <w:rPr>
          <w:noProof/>
        </w:rPr>
        <w:fldChar w:fldCharType="end"/>
      </w:r>
    </w:p>
    <w:p w14:paraId="0B9E3498" w14:textId="247417D0"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78088400"/>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8088401"/>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7808840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57BB2972" w14:textId="67AE57E9" w:rsidR="00427BC9" w:rsidRPr="004D3578" w:rsidRDefault="006C7C56" w:rsidP="00026EC5">
      <w:pPr>
        <w:pStyle w:val="EX"/>
      </w:pPr>
      <w:r>
        <w:t>[16]</w:t>
      </w:r>
      <w:r>
        <w:tab/>
        <w:t>3GPP TS 37.340: "</w:t>
      </w:r>
      <w:r w:rsidRPr="003E3354">
        <w:t>Evolved Universal Terrestrial Radio Access (E-UTRA) and NR; Multi-connectivity;</w:t>
      </w:r>
      <w:r>
        <w:t>"</w:t>
      </w:r>
    </w:p>
    <w:p w14:paraId="24ACB616" w14:textId="77777777" w:rsidR="00080512" w:rsidRPr="004D3578" w:rsidRDefault="00080512">
      <w:pPr>
        <w:pStyle w:val="Heading1"/>
      </w:pPr>
      <w:bookmarkStart w:id="22" w:name="definitions"/>
      <w:bookmarkStart w:id="23" w:name="_Toc178088403"/>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808840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7808840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7808840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78088407"/>
      <w:bookmarkEnd w:id="27"/>
      <w:r w:rsidRPr="004D3578">
        <w:t>4</w:t>
      </w:r>
      <w:r w:rsidRPr="004D3578">
        <w:tab/>
      </w:r>
      <w:r>
        <w:t>Overview</w:t>
      </w:r>
      <w:bookmarkEnd w:id="28"/>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 xml:space="preserve">The UE level measurement is produced by 5GC Network Function or NG-RAN node for a particular UE, and provided by the </w:t>
      </w:r>
      <w:proofErr w:type="spellStart"/>
      <w:r>
        <w:t>MnS</w:t>
      </w:r>
      <w:proofErr w:type="spellEnd"/>
      <w:r>
        <w:t xml:space="preserve"> producer to the authorized consumer(s).</w:t>
      </w:r>
    </w:p>
    <w:p w14:paraId="7A9E3F4D" w14:textId="77777777" w:rsidR="00CA1441" w:rsidRPr="004D3578" w:rsidRDefault="00CA1441" w:rsidP="00CA1441">
      <w:pPr>
        <w:pStyle w:val="Heading1"/>
      </w:pPr>
      <w:bookmarkStart w:id="29" w:name="_Toc178088408"/>
      <w:r>
        <w:t>5</w:t>
      </w:r>
      <w:r w:rsidRPr="004D3578">
        <w:tab/>
      </w:r>
      <w:r>
        <w:t>UE level measurements collection and reporting</w:t>
      </w:r>
      <w:bookmarkEnd w:id="29"/>
    </w:p>
    <w:p w14:paraId="4AD6FACC" w14:textId="2220DE38" w:rsidR="00A34BD3" w:rsidRDefault="00A34BD3" w:rsidP="00A34BD3">
      <w:r>
        <w:t xml:space="preserve">The UE level measurements are collected by the </w:t>
      </w:r>
      <w:proofErr w:type="spellStart"/>
      <w:r>
        <w:t>MnS</w:t>
      </w:r>
      <w:proofErr w:type="spellEnd"/>
      <w:r>
        <w:t xml:space="preserve"> consumer from </w:t>
      </w:r>
      <w:proofErr w:type="spellStart"/>
      <w:r>
        <w:t>MnS</w:t>
      </w:r>
      <w:proofErr w:type="spellEnd"/>
      <w:r>
        <w:t xml:space="preserve"> producer via the Provisioning </w:t>
      </w:r>
      <w:proofErr w:type="spellStart"/>
      <w:r>
        <w:t>MnS</w:t>
      </w:r>
      <w:proofErr w:type="spellEnd"/>
      <w:r>
        <w:t xml:space="preserve">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78088409"/>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78088410"/>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 xml:space="preserve">For the management based activation, when the </w:t>
      </w:r>
      <w:proofErr w:type="spellStart"/>
      <w:r>
        <w:t>MnS</w:t>
      </w:r>
      <w:proofErr w:type="spellEnd"/>
      <w:r>
        <w:t xml:space="preserve">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78088411"/>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78088412"/>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78088413"/>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78088414"/>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78088415"/>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t>f)</w:t>
      </w:r>
      <w:r w:rsidRPr="00555F8E">
        <w:rPr>
          <w:color w:val="000000"/>
        </w:rPr>
        <w:tab/>
      </w:r>
      <w:r w:rsidR="00635CE6">
        <w:rPr>
          <w:lang w:eastAsia="zh-CN"/>
        </w:rPr>
        <w:t xml:space="preserve">EP_N3 (contained by </w:t>
      </w:r>
      <w:proofErr w:type="spellStart"/>
      <w:r w:rsidR="00635CE6">
        <w:t>UPFFunction</w:t>
      </w:r>
      <w:proofErr w:type="spellEnd"/>
      <w:r w:rsidR="00635CE6">
        <w:rPr>
          <w:lang w:eastAsia="zh-CN"/>
        </w:rPr>
        <w:t xml:space="preserve">); </w:t>
      </w:r>
      <w:r w:rsidR="00635CE6">
        <w:rPr>
          <w:lang w:eastAsia="zh-CN"/>
        </w:rPr>
        <w:br/>
        <w:t xml:space="preserve">EP_N9 (contained by </w:t>
      </w:r>
      <w:proofErr w:type="spellStart"/>
      <w:r w:rsidR="00635CE6">
        <w:t>UPFFunction</w:t>
      </w:r>
      <w:proofErr w:type="spellEnd"/>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78088416"/>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proofErr w:type="spellStart"/>
      <w:r w:rsidR="00D27DF3">
        <w:t>UPFFunction</w:t>
      </w:r>
      <w:proofErr w:type="spellEnd"/>
      <w:r w:rsidR="00D27DF3">
        <w:rPr>
          <w:lang w:eastAsia="zh-CN"/>
        </w:rPr>
        <w:t xml:space="preserve">); </w:t>
      </w:r>
      <w:r w:rsidR="00D27DF3">
        <w:rPr>
          <w:lang w:eastAsia="zh-CN"/>
        </w:rPr>
        <w:br/>
        <w:t xml:space="preserve">EP_N9 (contained by </w:t>
      </w:r>
      <w:proofErr w:type="spellStart"/>
      <w:r w:rsidR="00D27DF3">
        <w:t>UPFFunction</w:t>
      </w:r>
      <w:proofErr w:type="spellEnd"/>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78088417"/>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proofErr w:type="spellStart"/>
      <w:r w:rsidR="00405840">
        <w:t>UPFFunction</w:t>
      </w:r>
      <w:proofErr w:type="spellEnd"/>
      <w:r w:rsidR="00405840">
        <w:rPr>
          <w:lang w:eastAsia="zh-CN"/>
        </w:rPr>
        <w:t xml:space="preserve">); </w:t>
      </w:r>
      <w:r w:rsidR="00405840">
        <w:rPr>
          <w:lang w:eastAsia="zh-CN"/>
        </w:rPr>
        <w:br/>
        <w:t xml:space="preserve">EP_N9 (contained by </w:t>
      </w:r>
      <w:proofErr w:type="spellStart"/>
      <w:r w:rsidR="00405840">
        <w:t>UPFFunction</w:t>
      </w:r>
      <w:proofErr w:type="spellEnd"/>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78088418"/>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w:t>
      </w:r>
      <w:proofErr w:type="spellStart"/>
      <w:r w:rsidRPr="00555F8E">
        <w:rPr>
          <w:color w:val="000000"/>
          <w:lang w:eastAsia="zh-CN"/>
        </w:rPr>
        <w:t>i</w:t>
      </w:r>
      <w:proofErr w:type="spellEnd"/>
      <w:r w:rsidRPr="00555F8E">
        <w:rPr>
          <w:color w:val="000000"/>
          <w:lang w:eastAsia="zh-CN"/>
        </w:rPr>
        <w:t xml:space="preserve">)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78088419"/>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w:t>
      </w:r>
      <w:proofErr w:type="spellStart"/>
      <w:r>
        <w:rPr>
          <w:lang w:eastAsia="zh-CN"/>
        </w:rPr>
        <w:t>i</w:t>
      </w:r>
      <w:proofErr w:type="spellEnd"/>
      <w:r>
        <w:rPr>
          <w:lang w:eastAsia="zh-CN"/>
        </w:rPr>
        <w:t xml:space="preserve">)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1" w:name="_Toc178088420"/>
      <w:r>
        <w:rPr>
          <w:color w:val="000000"/>
        </w:rPr>
        <w:t>6.2.2.1.6</w:t>
      </w:r>
      <w:r>
        <w:rPr>
          <w:color w:val="000000"/>
        </w:rPr>
        <w:tab/>
        <w:t>Round-trip p</w:t>
      </w:r>
      <w:r>
        <w:t>acket</w:t>
      </w:r>
      <w:r>
        <w:rPr>
          <w:color w:val="000000"/>
        </w:rPr>
        <w:t xml:space="preserve"> delay between PSA UPF and NG-RAN for a QoS flow</w:t>
      </w:r>
      <w:bookmarkEnd w:id="41"/>
    </w:p>
    <w:p w14:paraId="55A60890" w14:textId="3140EBFF" w:rsidR="00DE5E6D" w:rsidRDefault="00DE5E6D" w:rsidP="00DE5E6D">
      <w:pPr>
        <w:pStyle w:val="Heading5"/>
        <w:overflowPunct w:val="0"/>
        <w:autoSpaceDE w:val="0"/>
        <w:autoSpaceDN w:val="0"/>
        <w:adjustRightInd w:val="0"/>
        <w:textAlignment w:val="baseline"/>
        <w:rPr>
          <w:color w:val="000000"/>
        </w:rPr>
      </w:pPr>
      <w:bookmarkStart w:id="42" w:name="_Toc178088421"/>
      <w:r>
        <w:rPr>
          <w:color w:val="000000"/>
        </w:rPr>
        <w:t>6.2.2.1.6.1</w:t>
      </w:r>
      <w:r>
        <w:rPr>
          <w:color w:val="000000"/>
        </w:rPr>
        <w:tab/>
        <w:t>Average round-trip packet delay between PSA UPF and NG-RAN for a QoS flow</w:t>
      </w:r>
      <w:bookmarkEnd w:id="42"/>
    </w:p>
    <w:p w14:paraId="5DA3594C" w14:textId="77777777" w:rsidR="00DE5E6D" w:rsidRDefault="00DE5E6D" w:rsidP="00DE5E6D">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5EA5A268" w14:textId="77777777" w:rsidR="00DE5E6D" w:rsidRDefault="00DE5E6D" w:rsidP="00DE5E6D">
      <w:pPr>
        <w:pStyle w:val="B1"/>
        <w:rPr>
          <w:color w:val="000000"/>
          <w:lang w:eastAsia="zh-CN"/>
        </w:rPr>
      </w:pPr>
      <w:r>
        <w:rPr>
          <w:color w:val="000000"/>
          <w:lang w:eastAsia="zh-CN"/>
        </w:rPr>
        <w:t>b)</w:t>
      </w:r>
      <w:r>
        <w:rPr>
          <w:color w:val="000000"/>
          <w:lang w:eastAsia="zh-CN"/>
        </w:rPr>
        <w:tab/>
        <w:t>DER (n=1).</w:t>
      </w:r>
    </w:p>
    <w:p w14:paraId="13545BE8" w14:textId="77777777" w:rsidR="00DE5E6D" w:rsidRDefault="00DE5E6D" w:rsidP="00DE5E6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26568AE1" w14:textId="77777777" w:rsidR="00DE5E6D" w:rsidRDefault="00DE5E6D" w:rsidP="00DE5E6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w:t>
      </w:r>
      <w:proofErr w:type="spellStart"/>
      <w:r>
        <w:rPr>
          <w:rFonts w:ascii="Courier New" w:hAnsi="Courier New"/>
        </w:rPr>
        <w:t>QFQoSMonitoringControl</w:t>
      </w:r>
      <w:proofErr w:type="spellEnd"/>
      <w:r>
        <w:rPr>
          <w:color w:val="000000"/>
        </w:rPr>
        <w:t xml:space="preserve"> MOI (see TS 28.541 [3]), or by PCF via QoS Monitoring policy i</w:t>
      </w:r>
      <w:r>
        <w:t>ncluded in the PCC rule provisioning</w:t>
      </w:r>
      <w:r>
        <w:rPr>
          <w:color w:val="000000"/>
        </w:rPr>
        <w:t xml:space="preserve"> (see TS 23.503 [4]). </w:t>
      </w:r>
      <w:r>
        <w:rPr>
          <w:lang w:eastAsia="x-none"/>
        </w:rPr>
        <w:t xml:space="preserve">PSA UPF creates and sends the monitoring packets to the RAN according to </w:t>
      </w:r>
      <w:r>
        <w:t>QoS monitoring request received from the SMF</w:t>
      </w:r>
      <w:r>
        <w:rPr>
          <w:lang w:eastAsia="x-none"/>
        </w:rPr>
        <w:t xml:space="preserve">. </w:t>
      </w:r>
    </w:p>
    <w:p w14:paraId="611AAB09" w14:textId="77777777" w:rsidR="00DE5E6D" w:rsidRDefault="00DE5E6D" w:rsidP="00DE5E6D">
      <w:pPr>
        <w:pStyle w:val="B1"/>
        <w:ind w:firstLine="0"/>
        <w:rPr>
          <w:color w:val="000000"/>
          <w:lang w:eastAsia="zh-CN"/>
        </w:rPr>
      </w:pPr>
      <w:r>
        <w:rPr>
          <w:color w:val="000000"/>
          <w:lang w:eastAsia="zh-CN"/>
        </w:rPr>
        <w:lastRenderedPageBreak/>
        <w:t xml:space="preserve">For each received GTP PDU </w:t>
      </w:r>
      <w:r>
        <w:rPr>
          <w:color w:val="000000"/>
        </w:rPr>
        <w:t xml:space="preserve">monitoring response packet </w:t>
      </w:r>
      <w:r>
        <w:rPr>
          <w:color w:val="000000"/>
          <w:lang w:eastAsia="zh-CN"/>
        </w:rPr>
        <w:t xml:space="preserve">(packet </w:t>
      </w:r>
      <w:proofErr w:type="spellStart"/>
      <w:r>
        <w:rPr>
          <w:color w:val="000000"/>
          <w:lang w:eastAsia="zh-CN"/>
        </w:rPr>
        <w:t>i</w:t>
      </w:r>
      <w:proofErr w:type="spellEnd"/>
      <w:r>
        <w:rPr>
          <w:color w:val="000000"/>
          <w:lang w:eastAsia="zh-CN"/>
        </w:rPr>
        <w:t xml:space="preserve">) for QoS monitoring, the PSA UPF records the following time stamps and information (see TS 23.501 [2] and TS </w:t>
      </w:r>
      <w:r>
        <w:rPr>
          <w:color w:val="000000"/>
        </w:rPr>
        <w:t>38.415 [5]</w:t>
      </w:r>
      <w:r>
        <w:rPr>
          <w:color w:val="000000"/>
          <w:lang w:eastAsia="zh-CN"/>
        </w:rPr>
        <w:t>):</w:t>
      </w:r>
    </w:p>
    <w:p w14:paraId="5720552E" w14:textId="77777777" w:rsidR="00DE5E6D" w:rsidRDefault="00DE5E6D" w:rsidP="00DE5E6D">
      <w:pPr>
        <w:pStyle w:val="B2"/>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0E70A88B" w14:textId="77777777" w:rsidR="00DE5E6D" w:rsidRDefault="00DE5E6D" w:rsidP="00DE5E6D">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12FEA661" w14:textId="77777777" w:rsidR="00DE5E6D" w:rsidRDefault="00DE5E6D" w:rsidP="00DE5E6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E418E76" w14:textId="77777777" w:rsidR="00DE5E6D" w:rsidRDefault="00DE5E6D" w:rsidP="00DE5E6D">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440319B0" w14:textId="77777777" w:rsidR="00DE5E6D" w:rsidRDefault="00DE5E6D" w:rsidP="00DE5E6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5FD4017" w14:textId="77777777" w:rsidR="00DE5E6D" w:rsidRDefault="00000000" w:rsidP="00DE5E6D">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F909351" w14:textId="77777777" w:rsidR="00DE5E6D" w:rsidRDefault="00DE5E6D" w:rsidP="00DE5E6D">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08703F8E" w14:textId="77777777" w:rsidR="00DE5E6D" w:rsidRDefault="00DE5E6D" w:rsidP="00DE5E6D">
      <w:pPr>
        <w:pStyle w:val="B1"/>
        <w:rPr>
          <w:lang w:eastAsia="zh-CN"/>
        </w:rPr>
      </w:pPr>
      <w:r>
        <w:rPr>
          <w:color w:val="000000"/>
          <w:lang w:eastAsia="zh-CN"/>
        </w:rPr>
        <w:t>e)</w:t>
      </w:r>
      <w:r>
        <w:rPr>
          <w:color w:val="000000"/>
          <w:lang w:eastAsia="zh-CN"/>
        </w:rPr>
        <w:tab/>
      </w:r>
      <w:r>
        <w:rPr>
          <w:lang w:eastAsia="zh-CN"/>
        </w:rPr>
        <w:t>GTP.</w:t>
      </w:r>
      <w:r w:rsidRPr="00A334AD">
        <w:rPr>
          <w:lang w:eastAsia="zh-CN"/>
        </w:rPr>
        <w:t xml:space="preserve"> </w:t>
      </w:r>
      <w:proofErr w:type="spellStart"/>
      <w:r>
        <w:rPr>
          <w:lang w:eastAsia="zh-CN"/>
        </w:rPr>
        <w:t>RttDelayPsaUpfNgranMean</w:t>
      </w:r>
      <w:proofErr w:type="spellEnd"/>
      <w:r>
        <w:rPr>
          <w:lang w:eastAsia="zh-CN"/>
        </w:rPr>
        <w:t xml:space="preserve">, </w:t>
      </w:r>
    </w:p>
    <w:p w14:paraId="5542D5BE" w14:textId="77777777" w:rsidR="00DE5E6D" w:rsidRDefault="00DE5E6D" w:rsidP="00DE5E6D">
      <w:pPr>
        <w:pStyle w:val="B1"/>
        <w:rPr>
          <w:lang w:eastAsia="zh-CN"/>
        </w:rPr>
      </w:pPr>
      <w:r>
        <w:rPr>
          <w:lang w:eastAsia="zh-CN"/>
        </w:rPr>
        <w:t>GTP.</w:t>
      </w:r>
      <w:r w:rsidRPr="00A334AD">
        <w:rPr>
          <w:lang w:eastAsia="zh-CN"/>
        </w:rPr>
        <w:t xml:space="preserve"> </w:t>
      </w:r>
      <w:proofErr w:type="spellStart"/>
      <w:r>
        <w:rPr>
          <w:lang w:eastAsia="zh-CN"/>
        </w:rPr>
        <w:t>RttDelayPsaUpfNgranMean_</w:t>
      </w:r>
      <w:r>
        <w:rPr>
          <w:i/>
          <w:iCs/>
          <w:color w:val="000000"/>
          <w:lang w:eastAsia="zh-CN"/>
        </w:rPr>
        <w:t>SNSSAI</w:t>
      </w:r>
      <w:proofErr w:type="spellEnd"/>
      <w:r>
        <w:rPr>
          <w:i/>
          <w:iCs/>
          <w:color w:val="000000"/>
          <w:lang w:eastAsia="zh-CN"/>
        </w:rPr>
        <w:t>,</w:t>
      </w:r>
    </w:p>
    <w:p w14:paraId="000ECBD8" w14:textId="77777777" w:rsidR="00DE5E6D" w:rsidRPr="00F36125" w:rsidRDefault="00DE5E6D" w:rsidP="00DE5E6D">
      <w:pPr>
        <w:pStyle w:val="B1"/>
        <w:rPr>
          <w:lang w:eastAsia="zh-CN"/>
        </w:rPr>
      </w:pPr>
      <w:r>
        <w:rPr>
          <w:lang w:eastAsia="zh-CN"/>
        </w:rPr>
        <w:t>GTP.</w:t>
      </w:r>
      <w:r w:rsidRPr="00A334AD">
        <w:rPr>
          <w:lang w:eastAsia="zh-CN"/>
        </w:rPr>
        <w:t xml:space="preserve"> </w:t>
      </w:r>
      <w:proofErr w:type="spellStart"/>
      <w:r>
        <w:rPr>
          <w:lang w:eastAsia="zh-CN"/>
        </w:rPr>
        <w:t>RttDelayPsaUpfNgranMean</w:t>
      </w:r>
      <w:r>
        <w:rPr>
          <w:color w:val="000000"/>
          <w:lang w:eastAsia="zh-CN"/>
        </w:rPr>
        <w:t>_</w:t>
      </w:r>
      <w:r>
        <w:rPr>
          <w:i/>
          <w:iCs/>
          <w:color w:val="000000"/>
          <w:lang w:eastAsia="zh-CN"/>
        </w:rPr>
        <w:t>QFI</w:t>
      </w:r>
      <w:proofErr w:type="spellEnd"/>
      <w:r>
        <w:rPr>
          <w:i/>
          <w:iCs/>
          <w:color w:val="000000"/>
          <w:lang w:eastAsia="zh-CN"/>
        </w:rPr>
        <w:t>, or</w:t>
      </w:r>
    </w:p>
    <w:p w14:paraId="52AECD92" w14:textId="77777777" w:rsidR="00DE5E6D" w:rsidRDefault="00DE5E6D" w:rsidP="00DE5E6D">
      <w:pPr>
        <w:pStyle w:val="B1"/>
        <w:rPr>
          <w:lang w:eastAsia="zh-CN"/>
        </w:rPr>
      </w:pPr>
      <w:r>
        <w:rPr>
          <w:lang w:eastAsia="zh-CN"/>
        </w:rPr>
        <w:t>GTP.</w:t>
      </w:r>
      <w:r w:rsidRPr="00A334AD">
        <w:rPr>
          <w:lang w:eastAsia="zh-CN"/>
        </w:rPr>
        <w:t xml:space="preserve"> </w:t>
      </w:r>
      <w:proofErr w:type="spellStart"/>
      <w:r>
        <w:rPr>
          <w:lang w:eastAsia="zh-CN"/>
        </w:rPr>
        <w:t>RttDelayPsaUpfNgranMean_</w:t>
      </w:r>
      <w:r>
        <w:rPr>
          <w:i/>
          <w:iCs/>
          <w:color w:val="000000"/>
          <w:lang w:eastAsia="zh-CN"/>
        </w:rPr>
        <w:t>SNSSAI</w:t>
      </w:r>
      <w:r>
        <w:rPr>
          <w:color w:val="000000"/>
          <w:lang w:eastAsia="zh-CN"/>
        </w:rPr>
        <w:t>_</w:t>
      </w:r>
      <w:r>
        <w:rPr>
          <w:i/>
          <w:iCs/>
          <w:color w:val="000000"/>
          <w:lang w:eastAsia="zh-CN"/>
        </w:rPr>
        <w:t>QFI</w:t>
      </w:r>
      <w:proofErr w:type="spellEnd"/>
    </w:p>
    <w:p w14:paraId="17114B69" w14:textId="77777777" w:rsidR="00DE5E6D" w:rsidRDefault="00DE5E6D" w:rsidP="00DE5E6D">
      <w:pPr>
        <w:pStyle w:val="B1"/>
        <w:ind w:left="284" w:firstLine="0"/>
      </w:pPr>
      <w:r>
        <w:t xml:space="preserve">Where </w:t>
      </w:r>
      <w:r>
        <w:rPr>
          <w:i/>
          <w:iCs/>
        </w:rPr>
        <w:t>SNSSAI</w:t>
      </w:r>
      <w:r>
        <w:t xml:space="preserve"> identifies the S-NSSAI, and </w:t>
      </w:r>
      <w:r>
        <w:rPr>
          <w:i/>
          <w:iCs/>
        </w:rPr>
        <w:t>QFI</w:t>
      </w:r>
      <w:r>
        <w:t xml:space="preserve"> identifies the QoS flow.</w:t>
      </w:r>
    </w:p>
    <w:p w14:paraId="0D86B571" w14:textId="77777777" w:rsidR="00DE5E6D" w:rsidRDefault="00DE5E6D" w:rsidP="00DE5E6D">
      <w:pPr>
        <w:pStyle w:val="B1"/>
        <w:rPr>
          <w:color w:val="000000"/>
          <w:lang w:eastAsia="zh-CN"/>
        </w:rPr>
      </w:pPr>
      <w:r>
        <w:rPr>
          <w:color w:val="000000"/>
        </w:rPr>
        <w:t>f)</w:t>
      </w:r>
      <w:r>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03EB6FAB" w14:textId="77777777" w:rsidR="00DE5E6D" w:rsidRDefault="00DE5E6D" w:rsidP="00DE5E6D">
      <w:pPr>
        <w:pStyle w:val="B1"/>
        <w:rPr>
          <w:color w:val="000000"/>
          <w:lang w:eastAsia="zh-CN"/>
        </w:rPr>
      </w:pPr>
      <w:r>
        <w:rPr>
          <w:color w:val="000000"/>
          <w:lang w:eastAsia="zh-CN"/>
        </w:rPr>
        <w:t>g)</w:t>
      </w:r>
      <w:r>
        <w:rPr>
          <w:color w:val="000000"/>
          <w:lang w:eastAsia="zh-CN"/>
        </w:rPr>
        <w:tab/>
        <w:t>N4 Session Identifier.</w:t>
      </w:r>
    </w:p>
    <w:p w14:paraId="7A27AEC3" w14:textId="77777777" w:rsidR="00DE5E6D" w:rsidRDefault="00DE5E6D" w:rsidP="00DE5E6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385B2C8A" w14:textId="77777777" w:rsidR="00DE5E6D" w:rsidRDefault="00DE5E6D" w:rsidP="005D36B3">
      <w:pPr>
        <w:pStyle w:val="B1"/>
        <w:rPr>
          <w:color w:val="000000"/>
        </w:rPr>
      </w:pPr>
    </w:p>
    <w:p w14:paraId="0D651C90" w14:textId="1042AE67" w:rsidR="004D6DB4" w:rsidRDefault="004D6DB4" w:rsidP="004D6DB4">
      <w:pPr>
        <w:pStyle w:val="Heading2"/>
        <w:overflowPunct w:val="0"/>
        <w:autoSpaceDE w:val="0"/>
        <w:autoSpaceDN w:val="0"/>
        <w:adjustRightInd w:val="0"/>
        <w:textAlignment w:val="baseline"/>
      </w:pPr>
      <w:bookmarkStart w:id="43" w:name="_Toc178088422"/>
      <w:r>
        <w:t>6.3</w:t>
      </w:r>
      <w:r>
        <w:tab/>
        <w:t xml:space="preserve">UE level measurements </w:t>
      </w:r>
      <w:r w:rsidRPr="006C6C31">
        <w:rPr>
          <w:color w:val="000000"/>
        </w:rPr>
        <w:t>definitions</w:t>
      </w:r>
      <w:r>
        <w:t xml:space="preserve"> for NG-RAN</w:t>
      </w:r>
      <w:bookmarkEnd w:id="43"/>
    </w:p>
    <w:p w14:paraId="7B056A1F" w14:textId="2A319036" w:rsidR="004D6DB4" w:rsidRPr="00B102D2" w:rsidRDefault="004D6DB4" w:rsidP="004D6DB4">
      <w:pPr>
        <w:pStyle w:val="Heading3"/>
      </w:pPr>
      <w:bookmarkStart w:id="44" w:name="_Toc178088423"/>
      <w:r>
        <w:t>6</w:t>
      </w:r>
      <w:r w:rsidRPr="00B102D2">
        <w:t>.</w:t>
      </w:r>
      <w:r>
        <w:t>3</w:t>
      </w:r>
      <w:r w:rsidRPr="00B102D2">
        <w:t>.</w:t>
      </w:r>
      <w:r>
        <w:t>1</w:t>
      </w:r>
      <w:bookmarkStart w:id="45" w:name="_Toc35955896"/>
      <w:bookmarkStart w:id="46" w:name="_Toc44491860"/>
      <w:bookmarkStart w:id="47" w:name="_Toc51689787"/>
      <w:bookmarkStart w:id="48" w:name="_Toc51750461"/>
      <w:bookmarkStart w:id="49" w:name="_Toc51774721"/>
      <w:bookmarkStart w:id="50" w:name="_Toc51775335"/>
      <w:bookmarkStart w:id="51" w:name="_Toc51775951"/>
      <w:bookmarkStart w:id="52" w:name="_Toc58515334"/>
      <w:bookmarkStart w:id="53" w:name="_Toc122529564"/>
      <w:r w:rsidRPr="00B102D2">
        <w:tab/>
      </w:r>
      <w:bookmarkEnd w:id="45"/>
      <w:bookmarkEnd w:id="46"/>
      <w:bookmarkEnd w:id="47"/>
      <w:bookmarkEnd w:id="48"/>
      <w:bookmarkEnd w:id="49"/>
      <w:bookmarkEnd w:id="50"/>
      <w:bookmarkEnd w:id="51"/>
      <w:bookmarkEnd w:id="52"/>
      <w:bookmarkEnd w:id="53"/>
      <w:r>
        <w:t xml:space="preserve">UE level measurements </w:t>
      </w:r>
      <w:r w:rsidRPr="006C6C31">
        <w:rPr>
          <w:color w:val="000000"/>
        </w:rPr>
        <w:t>definitions</w:t>
      </w:r>
      <w:r>
        <w:t xml:space="preserve"> for </w:t>
      </w:r>
      <w:proofErr w:type="spellStart"/>
      <w:r>
        <w:t>gNB</w:t>
      </w:r>
      <w:bookmarkEnd w:id="44"/>
      <w:proofErr w:type="spellEnd"/>
    </w:p>
    <w:p w14:paraId="19C50EBE" w14:textId="2DB13BF8" w:rsidR="004D6DB4" w:rsidRDefault="004D6DB4" w:rsidP="004D6DB4">
      <w:pPr>
        <w:pStyle w:val="Heading4"/>
        <w:overflowPunct w:val="0"/>
        <w:autoSpaceDE w:val="0"/>
        <w:autoSpaceDN w:val="0"/>
        <w:adjustRightInd w:val="0"/>
        <w:textAlignment w:val="baseline"/>
      </w:pPr>
      <w:bookmarkStart w:id="54" w:name="_Toc178088424"/>
      <w:r>
        <w:t>6</w:t>
      </w:r>
      <w:r w:rsidRPr="00B102D2">
        <w:t>.</w:t>
      </w:r>
      <w:r>
        <w:t>3</w:t>
      </w:r>
      <w:r w:rsidRPr="00B102D2">
        <w:t>.</w:t>
      </w:r>
      <w:r>
        <w:t>1.1</w:t>
      </w:r>
      <w:r w:rsidRPr="00B102D2">
        <w:tab/>
      </w:r>
      <w:r>
        <w:t>Packet delay</w:t>
      </w:r>
      <w:bookmarkEnd w:id="54"/>
    </w:p>
    <w:p w14:paraId="37D33CA8" w14:textId="01C212FC" w:rsidR="004D6DB4" w:rsidRPr="00AC22D1" w:rsidRDefault="004D6DB4" w:rsidP="004D6DB4">
      <w:pPr>
        <w:pStyle w:val="Heading5"/>
        <w:rPr>
          <w:color w:val="000000"/>
        </w:rPr>
      </w:pPr>
      <w:bookmarkStart w:id="55" w:name="_Toc20132210"/>
      <w:bookmarkStart w:id="56" w:name="_Toc27473245"/>
      <w:bookmarkStart w:id="57" w:name="_Toc35955899"/>
      <w:bookmarkStart w:id="58" w:name="_Toc44491863"/>
      <w:bookmarkStart w:id="59" w:name="_Toc51689790"/>
      <w:bookmarkStart w:id="60" w:name="_Toc51750464"/>
      <w:bookmarkStart w:id="61" w:name="_Toc51774724"/>
      <w:bookmarkStart w:id="62" w:name="_Toc51775338"/>
      <w:bookmarkStart w:id="63" w:name="_Toc51775954"/>
      <w:bookmarkStart w:id="64" w:name="_Toc58515337"/>
      <w:bookmarkStart w:id="65" w:name="_Toc155701320"/>
      <w:bookmarkStart w:id="66" w:name="_Toc178088425"/>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5"/>
      <w:bookmarkEnd w:id="56"/>
      <w:bookmarkEnd w:id="57"/>
      <w:bookmarkEnd w:id="58"/>
      <w:bookmarkEnd w:id="59"/>
      <w:bookmarkEnd w:id="60"/>
      <w:bookmarkEnd w:id="61"/>
      <w:bookmarkEnd w:id="62"/>
      <w:bookmarkEnd w:id="63"/>
      <w:bookmarkEnd w:id="64"/>
      <w:bookmarkEnd w:id="65"/>
      <w:bookmarkEnd w:id="66"/>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lastRenderedPageBreak/>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C3592B1" w14:textId="181CA23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7" w:name="_Toc178088426"/>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67"/>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proofErr w:type="spellStart"/>
      <w:r w:rsidR="00ED1255">
        <w:t>NRCellDU</w:t>
      </w:r>
      <w:proofErr w:type="spellEnd"/>
    </w:p>
    <w:p w14:paraId="4EAAC55B" w14:textId="6C42CCE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8" w:name="_Toc178088427"/>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8"/>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69" w:name="_MON_1756559567"/>
    <w:bookmarkEnd w:id="69"/>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15pt" o:ole="">
            <v:imagedata r:id="rId20" o:title=""/>
          </v:shape>
          <o:OLEObject Type="Embed" ProgID="Word.Document.12" ShapeID="_x0000_i1025" DrawAspect="Content" ObjectID="_1788701141"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0E31307F" w14:textId="7680F99B"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70" w:name="_Toc20132325"/>
      <w:bookmarkStart w:id="71" w:name="_Toc27473374"/>
      <w:bookmarkStart w:id="72" w:name="_Toc35956045"/>
      <w:bookmarkStart w:id="73" w:name="_Toc44492034"/>
      <w:bookmarkStart w:id="74" w:name="_Toc51689963"/>
      <w:bookmarkStart w:id="75" w:name="_Toc51750655"/>
      <w:bookmarkStart w:id="76" w:name="_Toc51774915"/>
      <w:bookmarkStart w:id="77" w:name="_Toc51775529"/>
      <w:bookmarkStart w:id="78" w:name="_Toc51776145"/>
      <w:bookmarkStart w:id="79" w:name="_Toc58515531"/>
      <w:bookmarkStart w:id="80" w:name="_Toc155701603"/>
      <w:bookmarkStart w:id="81" w:name="_Toc178088428"/>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70"/>
      <w:bookmarkEnd w:id="71"/>
      <w:bookmarkEnd w:id="72"/>
      <w:bookmarkEnd w:id="73"/>
      <w:bookmarkEnd w:id="74"/>
      <w:bookmarkEnd w:id="75"/>
      <w:bookmarkEnd w:id="76"/>
      <w:bookmarkEnd w:id="77"/>
      <w:bookmarkEnd w:id="78"/>
      <w:bookmarkEnd w:id="79"/>
      <w:bookmarkEnd w:id="80"/>
      <w:bookmarkEnd w:id="81"/>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6683F621" w14:textId="4A1CF875"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2" w:name="_Toc35955901"/>
      <w:bookmarkStart w:id="83" w:name="_Toc44491865"/>
      <w:bookmarkStart w:id="84" w:name="_Toc51689792"/>
      <w:bookmarkStart w:id="85" w:name="_Toc51750466"/>
      <w:bookmarkStart w:id="86" w:name="_Toc51774726"/>
      <w:bookmarkStart w:id="87" w:name="_Toc51775340"/>
      <w:bookmarkStart w:id="88" w:name="_Toc51775956"/>
      <w:bookmarkStart w:id="89" w:name="_Toc58515339"/>
      <w:bookmarkStart w:id="90" w:name="_Toc155701322"/>
      <w:bookmarkStart w:id="91" w:name="_Toc178088429"/>
      <w:r w:rsidRPr="002E5CD3">
        <w:rPr>
          <w:color w:val="000000"/>
        </w:rPr>
        <w:lastRenderedPageBreak/>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91"/>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1B53629E" w14:textId="5C756811"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2" w:name="_Toc178088430"/>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2"/>
      <w:bookmarkEnd w:id="83"/>
      <w:bookmarkEnd w:id="84"/>
      <w:bookmarkEnd w:id="85"/>
      <w:bookmarkEnd w:id="86"/>
      <w:bookmarkEnd w:id="87"/>
      <w:bookmarkEnd w:id="88"/>
      <w:bookmarkEnd w:id="89"/>
      <w:bookmarkEnd w:id="90"/>
      <w:bookmarkEnd w:id="92"/>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4A6D6FC5" w14:textId="518BB544" w:rsidR="006945B9" w:rsidRDefault="006945B9" w:rsidP="006945B9">
      <w:pPr>
        <w:pStyle w:val="B1"/>
        <w:rPr>
          <w:color w:val="000000"/>
          <w:lang w:eastAsia="zh-CN"/>
        </w:rPr>
      </w:pPr>
      <w:bookmarkStart w:id="93" w:name="_Toc44491866"/>
      <w:bookmarkStart w:id="94" w:name="_Toc51689793"/>
      <w:bookmarkStart w:id="95" w:name="_Toc51750467"/>
      <w:bookmarkStart w:id="96" w:name="_Toc51774727"/>
      <w:bookmarkStart w:id="97" w:name="_Toc51775341"/>
      <w:bookmarkStart w:id="98" w:name="_Toc51775957"/>
      <w:bookmarkStart w:id="99" w:name="_Toc58515340"/>
      <w:bookmarkStart w:id="100" w:name="_Toc155701323"/>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1" w:name="_Toc178088431"/>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3"/>
      <w:bookmarkEnd w:id="94"/>
      <w:bookmarkEnd w:id="95"/>
      <w:bookmarkEnd w:id="96"/>
      <w:bookmarkEnd w:id="97"/>
      <w:bookmarkEnd w:id="98"/>
      <w:bookmarkEnd w:id="99"/>
      <w:bookmarkEnd w:id="100"/>
      <w:bookmarkEnd w:id="101"/>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lastRenderedPageBreak/>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2" w:name="_Toc44491867"/>
      <w:bookmarkStart w:id="103" w:name="_Toc51689794"/>
      <w:bookmarkStart w:id="104" w:name="_Toc51750468"/>
      <w:bookmarkStart w:id="105" w:name="_Toc51774728"/>
      <w:bookmarkStart w:id="106" w:name="_Toc51775342"/>
      <w:bookmarkStart w:id="107" w:name="_Toc51775958"/>
      <w:bookmarkStart w:id="108" w:name="_Toc58515341"/>
      <w:bookmarkStart w:id="109" w:name="_Toc155701324"/>
      <w:r>
        <w:t>f)</w:t>
      </w:r>
      <w:r>
        <w:tab/>
      </w:r>
      <w:proofErr w:type="spellStart"/>
      <w:r w:rsidRPr="00A005B5">
        <w:t>NRCellDU</w:t>
      </w:r>
      <w:proofErr w:type="spellEnd"/>
      <w:r>
        <w:t>.</w:t>
      </w:r>
    </w:p>
    <w:p w14:paraId="6B049E67" w14:textId="7F6C40A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10" w:name="_Toc178088432"/>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2"/>
      <w:bookmarkEnd w:id="103"/>
      <w:bookmarkEnd w:id="104"/>
      <w:bookmarkEnd w:id="105"/>
      <w:bookmarkEnd w:id="106"/>
      <w:bookmarkEnd w:id="107"/>
      <w:bookmarkEnd w:id="108"/>
      <w:bookmarkEnd w:id="109"/>
      <w:bookmarkEnd w:id="110"/>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04ACB6CD" w14:textId="462E090C"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11" w:name="_Toc178088433"/>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bookmarkEnd w:id="111"/>
    </w:p>
    <w:p w14:paraId="4E0FF404" w14:textId="7366E7A0" w:rsidR="005C1659" w:rsidRDefault="00074A4C" w:rsidP="005C1659">
      <w:pPr>
        <w:pStyle w:val="Heading5"/>
      </w:pPr>
      <w:bookmarkStart w:id="112" w:name="_Toc178088434"/>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w:t>
      </w:r>
      <w:proofErr w:type="spellStart"/>
      <w:r w:rsidR="005C1659">
        <w:t>Uu</w:t>
      </w:r>
      <w:bookmarkEnd w:id="112"/>
      <w:proofErr w:type="spellEnd"/>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lastRenderedPageBreak/>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F28EFB1" w14:textId="20E9F9DD"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C94486">
        <w:rPr>
          <w:lang w:eastAsia="zh-CN"/>
        </w:rPr>
        <w:t>5G-</w:t>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3" w:name="OLE_LINK41"/>
      <w:bookmarkStart w:id="114" w:name="OLE_LINK42"/>
      <w:r w:rsidRPr="00492CFA">
        <w:t>TS 23.501</w:t>
      </w:r>
      <w:bookmarkEnd w:id="113"/>
      <w:bookmarkEnd w:id="114"/>
      <w:r>
        <w:t>[2]</w:t>
      </w:r>
      <w:r>
        <w:rPr>
          <w:rFonts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3A34978E" w14:textId="53BEE271" w:rsidR="001B0763" w:rsidRPr="00B53EF0" w:rsidRDefault="001B0763" w:rsidP="001B0763">
      <w:pPr>
        <w:overflowPunct w:val="0"/>
        <w:autoSpaceDE w:val="0"/>
        <w:autoSpaceDN w:val="0"/>
        <w:adjustRightInd w:val="0"/>
        <w:ind w:left="568" w:hanging="284"/>
        <w:textAlignment w:val="baseline"/>
      </w:pPr>
      <w:r>
        <w:rPr>
          <w:rFonts w:hint="eastAsia"/>
        </w:rPr>
        <w:t>g</w:t>
      </w:r>
      <w:r w:rsidRPr="00B53EF0">
        <w:t>)</w:t>
      </w:r>
      <w:r w:rsidRPr="00B53EF0">
        <w:tab/>
      </w:r>
      <w:r w:rsidR="00C94486">
        <w:t>5G-</w:t>
      </w:r>
      <w:r w:rsidRPr="00B53EF0">
        <w:t>S-TMSI</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5" w:name="_Toc178088435"/>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5"/>
    </w:p>
    <w:p w14:paraId="20AE6F88" w14:textId="54C7EE9E" w:rsidR="007C3C8D" w:rsidRPr="007C3C8D" w:rsidRDefault="007C3C8D" w:rsidP="007C3C8D">
      <w:pPr>
        <w:pStyle w:val="Heading5"/>
      </w:pPr>
      <w:bookmarkStart w:id="116" w:name="_Hlk176967758"/>
      <w:bookmarkStart w:id="117" w:name="_Toc178088436"/>
      <w:r>
        <w:t>6</w:t>
      </w:r>
      <w:r w:rsidRPr="00B102D2">
        <w:t>.</w:t>
      </w:r>
      <w:r>
        <w:t>3.1.3.</w:t>
      </w:r>
      <w:r w:rsidRPr="007C3C8D">
        <w:t>1</w:t>
      </w:r>
      <w:bookmarkEnd w:id="116"/>
      <w:r w:rsidRPr="007C3C8D">
        <w:tab/>
        <w:t>UL PDCP SDU Loss Rate</w:t>
      </w:r>
      <w:bookmarkEnd w:id="117"/>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lastRenderedPageBreak/>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6A34514B" w14:textId="35074FA9" w:rsidR="00154813" w:rsidRDefault="007C3C8D" w:rsidP="00154813">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00C94486" w:rsidRPr="00C94486">
        <w:rPr>
          <w:color w:val="000000"/>
        </w:rPr>
        <w:t xml:space="preserve"> </w:t>
      </w:r>
      <w:proofErr w:type="spellStart"/>
      <w:r w:rsidR="00C94486">
        <w:rPr>
          <w:color w:val="000000"/>
        </w:rPr>
        <w:t>NRCellCU</w:t>
      </w:r>
      <w:proofErr w:type="spellEnd"/>
      <w:r w:rsidR="00154813">
        <w:rPr>
          <w:color w:val="000000"/>
        </w:rPr>
        <w:t xml:space="preserve"> </w:t>
      </w:r>
      <w:r w:rsidR="00154813">
        <w:t>(applicable to all split scenarios);</w:t>
      </w:r>
    </w:p>
    <w:p w14:paraId="16F1D855" w14:textId="67874916" w:rsidR="007C3C8D" w:rsidRPr="00263AF4" w:rsidRDefault="00154813" w:rsidP="007C3C8D">
      <w:pPr>
        <w:spacing w:afterLines="60" w:after="144" w:line="400" w:lineRule="exact"/>
        <w:ind w:left="568" w:hanging="284"/>
        <w:rPr>
          <w:lang w:eastAsia="zh-CN"/>
        </w:rPr>
      </w:pPr>
      <w:proofErr w:type="spellStart"/>
      <w:r>
        <w:t>NRCellCU</w:t>
      </w:r>
      <w:proofErr w:type="spellEnd"/>
      <w:r>
        <w:t xml:space="preserve"> (only applicable to 2-split scenario).</w:t>
      </w:r>
      <w:r w:rsidR="007C3C8D" w:rsidRPr="00263AF4">
        <w:rPr>
          <w:lang w:eastAsia="zh-CN"/>
        </w:rPr>
        <w:t>g)</w:t>
      </w:r>
      <w:r w:rsidR="007C3C8D" w:rsidRPr="00263AF4">
        <w:rPr>
          <w:lang w:eastAsia="zh-CN"/>
        </w:rPr>
        <w:tab/>
      </w:r>
      <w:r w:rsidR="007C3C8D">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8" w:name="_Toc178088437"/>
      <w:r>
        <w:t>6</w:t>
      </w:r>
      <w:r w:rsidRPr="00B102D2">
        <w:t>.</w:t>
      </w:r>
      <w:r>
        <w:t>3.1.3.</w:t>
      </w:r>
      <w:r w:rsidRPr="007C3C8D">
        <w:t>2</w:t>
      </w:r>
      <w:r w:rsidRPr="007C3C8D">
        <w:tab/>
        <w:t>UL F1-U Packet Loss Rate</w:t>
      </w:r>
      <w:bookmarkEnd w:id="118"/>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6D2CE8">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2CB1A683" w14:textId="4814B0B4"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C94486">
        <w:rPr>
          <w:lang w:eastAsia="zh-CN"/>
        </w:rPr>
        <w:t>5G-</w:t>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9" w:name="_Toc178088438"/>
      <w:r>
        <w:t>6</w:t>
      </w:r>
      <w:r w:rsidRPr="00B102D2">
        <w:t>.</w:t>
      </w:r>
      <w:r>
        <w:t>3.1.3.</w:t>
      </w:r>
      <w:r w:rsidRPr="007C3C8D">
        <w:t>3</w:t>
      </w:r>
      <w:r w:rsidRPr="007C3C8D">
        <w:tab/>
        <w:t>DL F1-U Packet Loss Rate</w:t>
      </w:r>
      <w:bookmarkEnd w:id="119"/>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091A5406" w14:textId="2AB55BA5" w:rsidR="007C3C8D" w:rsidRPr="00263AF4" w:rsidRDefault="007C3C8D" w:rsidP="007C3C8D">
      <w:pPr>
        <w:spacing w:afterLines="60" w:after="144"/>
        <w:ind w:left="568" w:hanging="284"/>
        <w:rPr>
          <w:lang w:eastAsia="zh-CN"/>
        </w:rPr>
      </w:pPr>
      <w:r w:rsidRPr="00263AF4">
        <w:rPr>
          <w:lang w:eastAsia="zh-CN"/>
        </w:rPr>
        <w:lastRenderedPageBreak/>
        <w:t>g)</w:t>
      </w:r>
      <w:r w:rsidRPr="00263AF4">
        <w:rPr>
          <w:lang w:eastAsia="zh-CN"/>
        </w:rPr>
        <w:tab/>
      </w:r>
      <w:r w:rsidR="00C94486">
        <w:rPr>
          <w:lang w:eastAsia="zh-CN"/>
        </w:rPr>
        <w:t xml:space="preserve">5G-S-TMSI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20" w:name="_Toc178088439"/>
      <w:r>
        <w:t>6</w:t>
      </w:r>
      <w:r w:rsidRPr="00B102D2">
        <w:t>.</w:t>
      </w:r>
      <w:r>
        <w:t>3.1.4</w:t>
      </w:r>
      <w:r w:rsidRPr="007C3C8D">
        <w:tab/>
      </w:r>
      <w:r w:rsidR="00F526DE" w:rsidRPr="00F526DE">
        <w:t>UE throughput</w:t>
      </w:r>
      <w:bookmarkEnd w:id="120"/>
    </w:p>
    <w:p w14:paraId="6D990D58" w14:textId="54D20145" w:rsidR="00F526DE" w:rsidRPr="00F526DE" w:rsidRDefault="005D4B78" w:rsidP="00F526DE">
      <w:pPr>
        <w:pStyle w:val="Heading5"/>
      </w:pPr>
      <w:bookmarkStart w:id="121" w:name="_Toc178088440"/>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21"/>
      <w:proofErr w:type="spellEnd"/>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85pt;height:12.95pt" o:ole="">
            <v:imagedata r:id="rId28" o:title=""/>
          </v:shape>
          <o:OLEObject Type="Embed" ProgID="Equation.3" ShapeID="_x0000_i1026" DrawAspect="Content" ObjectID="_1788701142" r:id="rId29"/>
        </w:object>
      </w:r>
      <w:r>
        <w:t xml:space="preserve">, otherwise </w:t>
      </w:r>
      <w:r w:rsidR="005D4B78">
        <w:rPr>
          <w:position w:val="-10"/>
        </w:rPr>
        <w:object w:dxaOrig="2550" w:dyaOrig="330" w14:anchorId="16A83D74">
          <v:shape id="_x0000_i1027" type="#_x0000_t75" style="width:111.8pt;height:14.85pt" o:ole="">
            <v:imagedata r:id="rId30" o:title=""/>
          </v:shape>
          <o:OLEObject Type="Embed" ProgID="Equation.3" ShapeID="_x0000_i1027" DrawAspect="Content" ObjectID="_1788701143"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4FB03BDD" w14:textId="496AED63" w:rsidR="00F526DE" w:rsidRDefault="00F526DE" w:rsidP="001201C6">
      <w:pPr>
        <w:pStyle w:val="B1"/>
        <w:rPr>
          <w:lang w:eastAsia="zh-CN"/>
        </w:rPr>
      </w:pPr>
      <w:r>
        <w:rPr>
          <w:lang w:eastAsia="zh-CN"/>
        </w:rPr>
        <w:lastRenderedPageBreak/>
        <w:t>g)</w:t>
      </w:r>
      <w:r>
        <w:rPr>
          <w:lang w:eastAsia="zh-CN"/>
        </w:rPr>
        <w:tab/>
      </w:r>
      <w:r w:rsidR="00C94486">
        <w:rPr>
          <w:lang w:eastAsia="zh-CN"/>
        </w:rPr>
        <w:t>5G-</w:t>
      </w:r>
      <w:r>
        <w:rPr>
          <w:lang w:eastAsia="zh-CN"/>
        </w:rPr>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2" w:name="_Toc178088441"/>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22"/>
      <w:proofErr w:type="spellEnd"/>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63E12375" w14:textId="2EA20AF5" w:rsidR="00F526DE" w:rsidRDefault="00F526DE" w:rsidP="001201C6">
      <w:pPr>
        <w:pStyle w:val="B1"/>
        <w:rPr>
          <w:lang w:eastAsia="zh-CN"/>
        </w:rPr>
      </w:pPr>
      <w:r>
        <w:rPr>
          <w:lang w:eastAsia="zh-CN"/>
        </w:rPr>
        <w:t>g)</w:t>
      </w:r>
      <w:r>
        <w:rPr>
          <w:lang w:eastAsia="zh-CN"/>
        </w:rPr>
        <w:tab/>
      </w:r>
      <w:r w:rsidR="00C94486">
        <w:rPr>
          <w:lang w:eastAsia="zh-CN"/>
        </w:rPr>
        <w:t>5G-</w:t>
      </w:r>
      <w:r>
        <w:rPr>
          <w:lang w:eastAsia="zh-CN"/>
        </w:rPr>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3" w:name="_Toc158104345"/>
      <w:bookmarkStart w:id="124" w:name="_Toc178088442"/>
      <w:r>
        <w:lastRenderedPageBreak/>
        <w:t>6</w:t>
      </w:r>
      <w:r w:rsidRPr="00B102D2">
        <w:t>.</w:t>
      </w:r>
      <w:r>
        <w:t>3.1.5</w:t>
      </w:r>
      <w:r w:rsidRPr="007C3C8D">
        <w:tab/>
      </w:r>
      <w:r w:rsidRPr="00F526DE">
        <w:t xml:space="preserve">UE </w:t>
      </w:r>
      <w:bookmarkEnd w:id="123"/>
      <w:r>
        <w:t>Data Volume</w:t>
      </w:r>
      <w:bookmarkEnd w:id="124"/>
    </w:p>
    <w:p w14:paraId="13EF8289" w14:textId="1772F6C5" w:rsidR="00B46934" w:rsidRPr="00E5146E" w:rsidRDefault="00B46934" w:rsidP="00B46934">
      <w:pPr>
        <w:pStyle w:val="Heading5"/>
      </w:pPr>
      <w:bookmarkStart w:id="125" w:name="_Toc178088443"/>
      <w:r>
        <w:t>6.3.1.5.1</w:t>
      </w:r>
      <w:r>
        <w:tab/>
        <w:t xml:space="preserve">Measurements valid for non-split </w:t>
      </w:r>
      <w:proofErr w:type="spellStart"/>
      <w:r>
        <w:t>gNB</w:t>
      </w:r>
      <w:bookmarkEnd w:id="125"/>
      <w:proofErr w:type="spellEnd"/>
    </w:p>
    <w:p w14:paraId="666F83EE" w14:textId="0CF48441" w:rsidR="00B46934" w:rsidRPr="00F526DE" w:rsidRDefault="00B46934" w:rsidP="00B46934">
      <w:pPr>
        <w:pStyle w:val="Heading6"/>
      </w:pPr>
      <w:bookmarkStart w:id="126" w:name="_Toc158104346"/>
      <w:bookmarkStart w:id="127" w:name="_Toc178088444"/>
      <w:r>
        <w:t>6</w:t>
      </w:r>
      <w:r w:rsidRPr="00B102D2">
        <w:t>.</w:t>
      </w:r>
      <w:r>
        <w:t>3.1.5</w:t>
      </w:r>
      <w:r w:rsidRPr="00F526DE">
        <w:t>.1</w:t>
      </w:r>
      <w:r>
        <w:t>.1</w:t>
      </w:r>
      <w:r w:rsidRPr="00F526DE">
        <w:tab/>
        <w:t xml:space="preserve">DL </w:t>
      </w:r>
      <w:bookmarkEnd w:id="126"/>
      <w:r w:rsidRPr="000C2812">
        <w:t>PDCP SDU Data Volume</w:t>
      </w:r>
      <w:bookmarkEnd w:id="127"/>
    </w:p>
    <w:p w14:paraId="5F252A36" w14:textId="698B3E29" w:rsidR="00B46934" w:rsidRDefault="00B46934" w:rsidP="00B46934">
      <w:pPr>
        <w:pStyle w:val="B1"/>
      </w:pPr>
      <w:r>
        <w:t>a)</w:t>
      </w:r>
      <w:r>
        <w:tab/>
        <w:t xml:space="preserve">This measurement provides the Data Volume (amount of PDCP SDU bits) in the downlink delivered to PDCP layer. </w:t>
      </w:r>
      <w:r w:rsidRPr="0022293B">
        <w:t xml:space="preserve">The measurement </w:t>
      </w:r>
      <w:r>
        <w:t xml:space="preserve">can be filtered per PLMN ID and </w:t>
      </w:r>
      <w:r w:rsidRPr="0022293B">
        <w:t xml:space="preserve">per QoS level (mapped 5QI or QCI in NR option 3) and per supported S-NSSAI. </w:t>
      </w:r>
      <w:r>
        <w:t xml:space="preserve">This measurement is also referred to as DL M4 in TS 37.320 [9] clause </w:t>
      </w:r>
      <w:r w:rsidRPr="00197597">
        <w:t>5.4.1.1</w:t>
      </w:r>
      <w:r>
        <w:t>. The unit is Mbit.</w:t>
      </w:r>
    </w:p>
    <w:p w14:paraId="2FD130E9" w14:textId="77777777" w:rsidR="00B46934" w:rsidRDefault="00B46934" w:rsidP="00B46934">
      <w:pPr>
        <w:pStyle w:val="B1"/>
      </w:pPr>
      <w:r>
        <w:rPr>
          <w:lang w:eastAsia="zh-CN"/>
        </w:rPr>
        <w:t>b)</w:t>
      </w:r>
      <w:r>
        <w:rPr>
          <w:lang w:eastAsia="zh-CN"/>
        </w:rPr>
        <w:tab/>
        <w:t>CC</w:t>
      </w:r>
    </w:p>
    <w:p w14:paraId="074E2594" w14:textId="41C344EB" w:rsidR="00B46934" w:rsidRPr="00197597" w:rsidRDefault="00B46934" w:rsidP="00B46934">
      <w:pPr>
        <w:pStyle w:val="B1"/>
      </w:pPr>
      <w:r>
        <w:t>c)</w:t>
      </w:r>
      <w:r>
        <w:tab/>
      </w:r>
      <w:r w:rsidRPr="00197597">
        <w:t xml:space="preserve">This measurement is obtained by counting the number of bits entering the NG-RAN PDCP layers. The measurement is performed at the PDCP SDU level. </w:t>
      </w:r>
      <w:r w:rsidRPr="0022293B">
        <w:t xml:space="preserve">The measurement is performed </w:t>
      </w:r>
      <w:r>
        <w:t xml:space="preserve">per PLMN ID and </w:t>
      </w:r>
      <w:r w:rsidRPr="0022293B">
        <w:t>per QoS level (mapped 5QI or QCI in NR option 3) and per S-NSSAI.</w:t>
      </w:r>
    </w:p>
    <w:p w14:paraId="5C044474" w14:textId="77777777" w:rsidR="00B46934" w:rsidRDefault="00B46934" w:rsidP="00B46934">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r>
        <w:t xml:space="preserve"> </w:t>
      </w:r>
    </w:p>
    <w:p w14:paraId="2AC2FDFE" w14:textId="1DB2364C" w:rsidR="00B46934" w:rsidRDefault="00B46934" w:rsidP="00B46934">
      <w:pPr>
        <w:pStyle w:val="B1"/>
      </w:pPr>
      <w:r>
        <w:tab/>
        <w:t>[Total no. of measurement instances] x [no. of filter values for all measurements] (DL and UL) ≤ 100</w:t>
      </w:r>
      <w:r>
        <w:rPr>
          <w:rFonts w:hint="eastAsia"/>
        </w:rPr>
        <w:t xml:space="preserve">. </w:t>
      </w:r>
    </w:p>
    <w:p w14:paraId="1596C9AD" w14:textId="77777777" w:rsidR="00B46934" w:rsidRDefault="00B46934" w:rsidP="00B46934">
      <w:pPr>
        <w:pStyle w:val="B1"/>
        <w:rPr>
          <w:lang w:val="en-US" w:bidi="ar"/>
        </w:rPr>
      </w:pPr>
      <w:r>
        <w:t>e)</w:t>
      </w:r>
      <w:r>
        <w:tab/>
      </w:r>
      <w:r>
        <w:rPr>
          <w:lang w:val="en-US" w:bidi="ar"/>
        </w:rPr>
        <w:t xml:space="preserve">The measurement name has the form </w:t>
      </w:r>
      <w:proofErr w:type="spellStart"/>
      <w:r w:rsidRPr="00197597">
        <w:rPr>
          <w:lang w:val="en-US" w:bidi="ar"/>
        </w:rPr>
        <w:t>DRB.PdcpSduVolumeD</w:t>
      </w:r>
      <w:r>
        <w:rPr>
          <w:lang w:val="en-US" w:bidi="ar"/>
        </w:rPr>
        <w:t>lUe</w:t>
      </w:r>
      <w:r w:rsidRPr="00197597">
        <w:rPr>
          <w:lang w:val="en-US" w:bidi="ar"/>
        </w:rPr>
        <w:t>_</w:t>
      </w:r>
      <w:r w:rsidRPr="0022293B">
        <w:rPr>
          <w:i/>
          <w:lang w:val="en-US" w:bidi="ar"/>
        </w:rPr>
        <w:t>Filter</w:t>
      </w:r>
      <w:proofErr w:type="spellEnd"/>
      <w:r>
        <w:rPr>
          <w:lang w:val="en-US" w:bidi="ar"/>
        </w:rPr>
        <w:br/>
        <w:t>, w</w:t>
      </w:r>
      <w:r w:rsidRPr="00197597">
        <w:rPr>
          <w:lang w:val="en-US" w:bidi="ar"/>
        </w:rPr>
        <w:t xml:space="preserve">here </w:t>
      </w:r>
      <w:r w:rsidRPr="0022293B">
        <w:rPr>
          <w:i/>
          <w:lang w:val="en-US" w:bidi="ar"/>
        </w:rPr>
        <w:t>Filter</w:t>
      </w:r>
      <w:r w:rsidRPr="00197597">
        <w:rPr>
          <w:lang w:val="en-US" w:bidi="ar"/>
        </w:rPr>
        <w:t xml:space="preserve"> is</w:t>
      </w:r>
      <w:r w:rsidRPr="00A070B8">
        <w:rPr>
          <w:lang w:val="en-US" w:bidi="ar"/>
        </w:rPr>
        <w:t xml:space="preserve"> a combination of </w:t>
      </w:r>
      <w:r w:rsidRPr="00413216">
        <w:rPr>
          <w:i/>
          <w:lang w:val="en-US" w:bidi="ar"/>
        </w:rPr>
        <w:t>PLMN ID</w:t>
      </w:r>
      <w:r>
        <w:rPr>
          <w:lang w:val="en-US" w:bidi="ar"/>
        </w:rPr>
        <w:t xml:space="preserve">, </w:t>
      </w:r>
      <w:r w:rsidRPr="00413216">
        <w:rPr>
          <w:i/>
          <w:lang w:val="en-US" w:bidi="ar"/>
        </w:rPr>
        <w:t>QoS level</w:t>
      </w:r>
      <w:r w:rsidRPr="00A070B8">
        <w:rPr>
          <w:lang w:val="en-US" w:bidi="ar"/>
        </w:rPr>
        <w:t xml:space="preserve"> and </w:t>
      </w:r>
      <w:r w:rsidRPr="00413216">
        <w:rPr>
          <w:i/>
          <w:lang w:val="en-US" w:bidi="ar"/>
        </w:rPr>
        <w:t>SNSSAI</w:t>
      </w:r>
      <w:r w:rsidRPr="00A070B8">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A070B8">
        <w:rPr>
          <w:lang w:val="en-US" w:bidi="ar"/>
        </w:rPr>
        <w:t xml:space="preserve"> represents the mapped 5QI or QCI level, and </w:t>
      </w:r>
      <w:r w:rsidRPr="00413216">
        <w:rPr>
          <w:i/>
          <w:lang w:val="en-US" w:bidi="ar"/>
        </w:rPr>
        <w:t>SNSSAI</w:t>
      </w:r>
      <w:r w:rsidRPr="00A070B8">
        <w:rPr>
          <w:lang w:val="en-US" w:bidi="ar"/>
        </w:rPr>
        <w:t xml:space="preserve"> represents S-NSSAI</w:t>
      </w:r>
      <w:r>
        <w:rPr>
          <w:lang w:val="en-US" w:bidi="ar"/>
        </w:rPr>
        <w:t>.</w:t>
      </w:r>
    </w:p>
    <w:p w14:paraId="54C3A180" w14:textId="77777777" w:rsidR="00B46934" w:rsidRDefault="00B46934" w:rsidP="00B46934">
      <w:pPr>
        <w:pStyle w:val="B1"/>
      </w:pPr>
      <w:r>
        <w:t>f)</w:t>
      </w:r>
      <w:r>
        <w:tab/>
      </w:r>
      <w:proofErr w:type="spellStart"/>
      <w:r>
        <w:t>NRCellCU</w:t>
      </w:r>
      <w:proofErr w:type="spellEnd"/>
      <w:r>
        <w:t xml:space="preserve">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28" w:name="_Toc178088445"/>
      <w:r>
        <w:t>6</w:t>
      </w:r>
      <w:r w:rsidRPr="00B102D2">
        <w:t>.</w:t>
      </w:r>
      <w:r>
        <w:t>3.1.5</w:t>
      </w:r>
      <w:r w:rsidRPr="00F526DE">
        <w:t>.</w:t>
      </w:r>
      <w:r>
        <w:t>1.2</w:t>
      </w:r>
      <w:r w:rsidRPr="00F526DE">
        <w:tab/>
      </w:r>
      <w:r>
        <w:t>U</w:t>
      </w:r>
      <w:r w:rsidRPr="00F526DE">
        <w:t xml:space="preserve">L </w:t>
      </w:r>
      <w:r w:rsidRPr="002A098D">
        <w:t>PDCP SDU Data Volume</w:t>
      </w:r>
      <w:bookmarkEnd w:id="128"/>
    </w:p>
    <w:p w14:paraId="657C7665" w14:textId="38683164" w:rsidR="00B46934" w:rsidRDefault="00B46934" w:rsidP="00B46934">
      <w:pPr>
        <w:pStyle w:val="B1"/>
      </w:pPr>
      <w:r>
        <w:t>a)</w:t>
      </w:r>
      <w:r>
        <w:tab/>
        <w:t xml:space="preserve">This measurement provides the Data Volume (amount of PDCP SDU bits) in the uplink </w:t>
      </w:r>
      <w:r w:rsidRPr="000D4CE2">
        <w:t>delivered from PDCP layer to higher layers</w:t>
      </w:r>
      <w:r>
        <w:t xml:space="preserve">. </w:t>
      </w:r>
      <w:bookmarkStart w:id="129" w:name="_Hlk173926648"/>
      <w:r w:rsidRPr="0022293B">
        <w:t xml:space="preserve">The measurement </w:t>
      </w:r>
      <w:r>
        <w:t xml:space="preserve">can be filtered per PLMN ID and </w:t>
      </w:r>
      <w:r w:rsidRPr="0022293B">
        <w:t xml:space="preserve">per QoS level (mapped 5QI or QCI in NR option 3) and per supported S-NSSAI. </w:t>
      </w:r>
      <w:bookmarkEnd w:id="129"/>
      <w:r>
        <w:t xml:space="preserve">This measurement is also referred to as UL M4 in TS 37.320 [9] clause </w:t>
      </w:r>
      <w:r w:rsidRPr="00197597">
        <w:t>5.4.1.1</w:t>
      </w:r>
      <w:r>
        <w:t>. The unit is Mbit.</w:t>
      </w:r>
    </w:p>
    <w:p w14:paraId="72D6F5E0" w14:textId="77777777" w:rsidR="00B46934" w:rsidRDefault="00B46934" w:rsidP="00B46934">
      <w:pPr>
        <w:pStyle w:val="B1"/>
      </w:pPr>
      <w:r>
        <w:rPr>
          <w:lang w:eastAsia="zh-CN"/>
        </w:rPr>
        <w:t>b)</w:t>
      </w:r>
      <w:r>
        <w:rPr>
          <w:lang w:eastAsia="zh-CN"/>
        </w:rPr>
        <w:tab/>
        <w:t>CC</w:t>
      </w:r>
    </w:p>
    <w:p w14:paraId="3BA395E0" w14:textId="20EF0782" w:rsidR="00B46934" w:rsidRPr="00197597" w:rsidRDefault="00B46934" w:rsidP="00B46934">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22293B">
        <w:t xml:space="preserve">The measurement is performed </w:t>
      </w:r>
      <w:r>
        <w:t xml:space="preserve">per PLMN ID and </w:t>
      </w:r>
      <w:r w:rsidRPr="0022293B">
        <w:t>per QoS level (mapped 5QI or QCI in NR option 3) and per S-NSSAI.</w:t>
      </w:r>
    </w:p>
    <w:p w14:paraId="0DB983D3" w14:textId="77777777" w:rsidR="00B46934" w:rsidRDefault="00B46934" w:rsidP="00B46934">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The number of measurements is equal to</w:t>
      </w:r>
      <w:r>
        <w:t xml:space="preserve"> the number of PLMNs multiplied by</w:t>
      </w:r>
      <w:r w:rsidRPr="009E6593">
        <w:t xml:space="preserve"> the number of QoS levels multiplied by the number of S</w:t>
      </w:r>
      <w:r>
        <w:t>-</w:t>
      </w:r>
      <w:r w:rsidRPr="009E6593">
        <w:t>NSSAIs.</w:t>
      </w:r>
    </w:p>
    <w:p w14:paraId="2102FA24" w14:textId="1EF6116D" w:rsidR="00B46934" w:rsidRDefault="00B46934" w:rsidP="00B46934">
      <w:pPr>
        <w:pStyle w:val="B1"/>
      </w:pPr>
      <w:r>
        <w:tab/>
        <w:t>[Total no. of measurement instances] x [no. of filter values for all measurements] (DL and UL) ≤ 100</w:t>
      </w:r>
      <w:r>
        <w:rPr>
          <w:rFonts w:hint="eastAsia"/>
        </w:rPr>
        <w:t xml:space="preserve">. </w:t>
      </w:r>
    </w:p>
    <w:p w14:paraId="0A42EB4F" w14:textId="77777777" w:rsidR="00B46934" w:rsidRDefault="00B46934" w:rsidP="00B46934">
      <w:pPr>
        <w:pStyle w:val="B1"/>
        <w:rPr>
          <w:lang w:val="en-US" w:bidi="ar"/>
        </w:rPr>
      </w:pPr>
      <w:r>
        <w:t>e)</w:t>
      </w:r>
      <w:r>
        <w:tab/>
      </w:r>
      <w:r>
        <w:rPr>
          <w:lang w:val="en-US" w:bidi="ar"/>
        </w:rPr>
        <w:t xml:space="preserve">The measurement name has the form </w:t>
      </w:r>
      <w:proofErr w:type="spellStart"/>
      <w:r w:rsidRPr="00197597">
        <w:rPr>
          <w:lang w:val="en-US" w:bidi="ar"/>
        </w:rPr>
        <w:t>DRB.PdcpSduVolume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w:t>
      </w:r>
      <w:r w:rsidRPr="0022293B">
        <w:rPr>
          <w:lang w:val="en-US" w:bidi="ar"/>
        </w:rPr>
        <w:t xml:space="preserve">is a </w:t>
      </w:r>
      <w:bookmarkStart w:id="130" w:name="_Hlk173926585"/>
      <w:r w:rsidRPr="0022293B">
        <w:rPr>
          <w:lang w:val="en-US" w:bidi="ar"/>
        </w:rPr>
        <w:t xml:space="preserve">combination of </w:t>
      </w:r>
      <w:r w:rsidRPr="00413216">
        <w:rPr>
          <w:i/>
          <w:lang w:val="en-US" w:bidi="ar"/>
        </w:rPr>
        <w:t>PLMN ID</w:t>
      </w:r>
      <w:r>
        <w:rPr>
          <w:lang w:val="en-US" w:bidi="ar"/>
        </w:rPr>
        <w:t xml:space="preserve">, </w:t>
      </w:r>
      <w:r w:rsidRPr="00413216">
        <w:rPr>
          <w:i/>
          <w:lang w:val="en-US" w:bidi="ar"/>
        </w:rPr>
        <w:t>QoS level</w:t>
      </w:r>
      <w:r w:rsidRPr="0022293B">
        <w:rPr>
          <w:lang w:val="en-US" w:bidi="ar"/>
        </w:rPr>
        <w:t xml:space="preserve"> and </w:t>
      </w:r>
      <w:r w:rsidRPr="00413216">
        <w:rPr>
          <w:i/>
          <w:lang w:val="en-US" w:bidi="ar"/>
        </w:rPr>
        <w:t>SNSSAI</w:t>
      </w:r>
      <w:r w:rsidRPr="0022293B">
        <w:rPr>
          <w:lang w:val="en-US" w:bidi="ar"/>
        </w:rPr>
        <w:t xml:space="preserve">, </w:t>
      </w:r>
      <w:r>
        <w:rPr>
          <w:lang w:val="en-US" w:bidi="ar"/>
        </w:rPr>
        <w:t xml:space="preserve">where </w:t>
      </w:r>
      <w:r w:rsidRPr="00413216">
        <w:rPr>
          <w:i/>
          <w:lang w:val="en-US" w:bidi="ar"/>
        </w:rPr>
        <w:t>PLMN ID</w:t>
      </w:r>
      <w:r>
        <w:rPr>
          <w:lang w:val="en-US" w:bidi="ar"/>
        </w:rPr>
        <w:t xml:space="preserve"> represents PLMN ID, </w:t>
      </w:r>
      <w:r w:rsidRPr="00413216">
        <w:rPr>
          <w:i/>
          <w:lang w:val="en-US" w:bidi="ar"/>
        </w:rPr>
        <w:t>QoS level</w:t>
      </w:r>
      <w:r w:rsidRPr="0022293B">
        <w:rPr>
          <w:lang w:val="en-US" w:bidi="ar"/>
        </w:rPr>
        <w:t xml:space="preserve"> represents the mapped 5QI or QCI level, and </w:t>
      </w:r>
      <w:r w:rsidRPr="00413216">
        <w:rPr>
          <w:i/>
          <w:lang w:val="en-US" w:bidi="ar"/>
        </w:rPr>
        <w:t>SNSSAI</w:t>
      </w:r>
      <w:r w:rsidRPr="0022293B">
        <w:rPr>
          <w:lang w:val="en-US" w:bidi="ar"/>
        </w:rPr>
        <w:t xml:space="preserve"> represents S-NSSAI</w:t>
      </w:r>
      <w:r>
        <w:rPr>
          <w:lang w:val="en-US" w:bidi="ar"/>
        </w:rPr>
        <w:t>.</w:t>
      </w:r>
      <w:bookmarkEnd w:id="130"/>
    </w:p>
    <w:p w14:paraId="4449D9F7" w14:textId="77777777" w:rsidR="00B46934" w:rsidRDefault="00B46934" w:rsidP="00B46934">
      <w:pPr>
        <w:pStyle w:val="B1"/>
      </w:pPr>
      <w:r>
        <w:t>f)</w:t>
      </w:r>
      <w:r>
        <w:tab/>
      </w:r>
      <w:proofErr w:type="spellStart"/>
      <w:r>
        <w:t>NRCellCU</w:t>
      </w:r>
      <w:proofErr w:type="spellEnd"/>
      <w:r>
        <w:t xml:space="preserve">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011FF9B" w14:textId="75B61399" w:rsidR="00B46934" w:rsidRPr="00E5146E" w:rsidRDefault="00B46934" w:rsidP="00B46934">
      <w:pPr>
        <w:pStyle w:val="Heading5"/>
      </w:pPr>
      <w:bookmarkStart w:id="131" w:name="_Toc178088446"/>
      <w:r>
        <w:lastRenderedPageBreak/>
        <w:t>6.3.1.5.2</w:t>
      </w:r>
      <w:r>
        <w:tab/>
        <w:t xml:space="preserve">Measurements valid for split </w:t>
      </w:r>
      <w:proofErr w:type="spellStart"/>
      <w:r>
        <w:t>gNB</w:t>
      </w:r>
      <w:bookmarkEnd w:id="131"/>
      <w:proofErr w:type="spellEnd"/>
    </w:p>
    <w:p w14:paraId="5D87B187" w14:textId="7C86AE8B" w:rsidR="00B46934" w:rsidRPr="00F526DE" w:rsidRDefault="00B46934" w:rsidP="00B46934">
      <w:pPr>
        <w:pStyle w:val="Heading6"/>
      </w:pPr>
      <w:bookmarkStart w:id="132" w:name="_Toc178088447"/>
      <w:r>
        <w:t>6</w:t>
      </w:r>
      <w:r w:rsidRPr="00B102D2">
        <w:t>.</w:t>
      </w:r>
      <w:r>
        <w:t>3.1.5</w:t>
      </w:r>
      <w:r w:rsidRPr="00F526DE">
        <w:t>.</w:t>
      </w:r>
      <w:r>
        <w:t>2.1</w:t>
      </w:r>
      <w:r w:rsidRPr="00F526DE">
        <w:tab/>
        <w:t xml:space="preserve">DL </w:t>
      </w:r>
      <w:r w:rsidRPr="002A098D">
        <w:t>PDCP SDU Data Volume</w:t>
      </w:r>
      <w:bookmarkEnd w:id="132"/>
    </w:p>
    <w:p w14:paraId="39B2682D" w14:textId="2A192F5A" w:rsidR="00B46934" w:rsidRDefault="00B46934" w:rsidP="00B46934">
      <w:pPr>
        <w:pStyle w:val="B1"/>
      </w:pPr>
      <w:r>
        <w:t>a)</w:t>
      </w:r>
      <w:r>
        <w:tab/>
        <w:t xml:space="preserve">This measurement provides the Data Volume (amount of PDCP SDU bits) in the downlink delivered to PDCP layer.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DL M4 in TS 37.320 [9] clause </w:t>
      </w:r>
      <w:r w:rsidRPr="00197597">
        <w:t>5.4.1.1</w:t>
      </w:r>
      <w:r>
        <w:t>. The unit is Mbit.</w:t>
      </w:r>
    </w:p>
    <w:p w14:paraId="0C5361EA" w14:textId="77777777" w:rsidR="00B46934" w:rsidRDefault="00B46934" w:rsidP="00B46934">
      <w:pPr>
        <w:pStyle w:val="B1"/>
      </w:pPr>
      <w:r>
        <w:rPr>
          <w:lang w:eastAsia="zh-CN"/>
        </w:rPr>
        <w:t>b)</w:t>
      </w:r>
      <w:r>
        <w:rPr>
          <w:lang w:eastAsia="zh-CN"/>
        </w:rPr>
        <w:tab/>
        <w:t>CC</w:t>
      </w:r>
    </w:p>
    <w:p w14:paraId="75E00022" w14:textId="5D0DEC2E" w:rsidR="00B46934" w:rsidRPr="00197597" w:rsidRDefault="00B46934" w:rsidP="00B46934">
      <w:pPr>
        <w:pStyle w:val="B1"/>
      </w:pPr>
      <w:r>
        <w:t>c)</w:t>
      </w:r>
      <w:r>
        <w:tab/>
      </w:r>
      <w:r w:rsidRPr="00197597">
        <w:t xml:space="preserve">This measurement is obtained by counting the number of bits entering the NG-RAN PDCP layers. The measurement is performed at the PDCP SDU level. </w:t>
      </w:r>
      <w:r w:rsidRPr="009E6593">
        <w:t xml:space="preserve">The measurement is calculated </w:t>
      </w:r>
      <w:r>
        <w:t xml:space="preserve">per PLMN ID and </w:t>
      </w:r>
      <w:r w:rsidRPr="009E6593">
        <w:t>per QoS level (mapped 5QI or QCI in NR option 3) and per supported S-NSSAI.</w:t>
      </w:r>
    </w:p>
    <w:p w14:paraId="2D72060C" w14:textId="77777777" w:rsidR="00B46934" w:rsidRDefault="00B46934" w:rsidP="00B46934">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0A5ED134" w14:textId="1585393C" w:rsidR="00B46934" w:rsidRDefault="00B46934" w:rsidP="00B46934">
      <w:pPr>
        <w:pStyle w:val="B1"/>
      </w:pPr>
      <w:r>
        <w:tab/>
        <w:t>[Total no. of measurement instances] x [no. of filter values for all measurements] (DL and UL) ≤ 100</w:t>
      </w:r>
      <w:r>
        <w:rPr>
          <w:rFonts w:hint="eastAsia"/>
        </w:rPr>
        <w:t xml:space="preserve">. </w:t>
      </w:r>
    </w:p>
    <w:p w14:paraId="728C7F5F" w14:textId="77777777" w:rsidR="00B46934" w:rsidRDefault="00B46934" w:rsidP="00B46934">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.PdcpSduVolumeD</w:t>
      </w:r>
      <w:r>
        <w:rPr>
          <w:lang w:val="en-US" w:bidi="ar"/>
        </w:rPr>
        <w:t>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w:t>
      </w:r>
      <w:r>
        <w:rPr>
          <w:lang w:val="en-US" w:bidi="ar"/>
        </w:rPr>
        <w:t xml:space="preserve">a </w:t>
      </w:r>
      <w:r w:rsidRPr="009E6593">
        <w:rPr>
          <w:lang w:val="en-US" w:bidi="ar"/>
        </w:rPr>
        <w:t xml:space="preserve">combination of </w:t>
      </w:r>
      <w:r w:rsidRPr="008D2061">
        <w:rPr>
          <w:i/>
          <w:lang w:val="en-US" w:bidi="ar"/>
        </w:rPr>
        <w:t>PLMN ID</w:t>
      </w:r>
      <w:r>
        <w:rPr>
          <w:lang w:val="en-US" w:bidi="ar"/>
        </w:rPr>
        <w:t xml:space="preserve">, </w:t>
      </w:r>
      <w:r w:rsidRPr="008D2061">
        <w:rPr>
          <w:i/>
          <w:lang w:val="en-US" w:bidi="ar"/>
        </w:rPr>
        <w:t>QoS level</w:t>
      </w:r>
      <w:r w:rsidRPr="009E6593">
        <w:rPr>
          <w:lang w:val="en-US" w:bidi="ar"/>
        </w:rPr>
        <w:t xml:space="preserve"> and </w:t>
      </w:r>
      <w:r w:rsidRPr="008D2061">
        <w:rPr>
          <w:i/>
          <w:lang w:val="en-US" w:bidi="ar"/>
        </w:rPr>
        <w:t>SNSSAI</w:t>
      </w:r>
      <w:r w:rsidRPr="009E6593">
        <w:rPr>
          <w:lang w:val="en-US" w:bidi="ar"/>
        </w:rPr>
        <w:t xml:space="preserve">, </w:t>
      </w:r>
      <w:r>
        <w:rPr>
          <w:lang w:val="en-US" w:bidi="ar"/>
        </w:rPr>
        <w:t xml:space="preserve">where </w:t>
      </w:r>
      <w:r w:rsidRPr="008D2061">
        <w:rPr>
          <w:i/>
          <w:lang w:val="en-US" w:bidi="ar"/>
        </w:rPr>
        <w:t>PLMN ID</w:t>
      </w:r>
      <w:r>
        <w:rPr>
          <w:lang w:val="en-US" w:bidi="ar"/>
        </w:rPr>
        <w:t xml:space="preserve"> represents PLMN ID, </w:t>
      </w:r>
      <w:r w:rsidRPr="008D2061">
        <w:rPr>
          <w:i/>
          <w:lang w:val="en-US" w:bidi="ar"/>
        </w:rPr>
        <w:t>QoS level</w:t>
      </w:r>
      <w:r w:rsidRPr="009E6593">
        <w:rPr>
          <w:lang w:val="en-US" w:bidi="ar"/>
        </w:rPr>
        <w:t xml:space="preserve"> represents the mapped 5QI or QCI level, and </w:t>
      </w:r>
      <w:r w:rsidRPr="008D2061">
        <w:rPr>
          <w:i/>
          <w:lang w:val="en-US" w:bidi="ar"/>
        </w:rPr>
        <w:t>SNSSAI</w:t>
      </w:r>
      <w:r w:rsidRPr="009E6593">
        <w:rPr>
          <w:lang w:val="en-US" w:bidi="ar"/>
        </w:rPr>
        <w:t xml:space="preserve"> represents S-NSSAI.</w:t>
      </w:r>
    </w:p>
    <w:p w14:paraId="12FF444B"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3" w:name="_Toc178088448"/>
      <w:r>
        <w:t>6</w:t>
      </w:r>
      <w:r w:rsidRPr="00B102D2">
        <w:t>.</w:t>
      </w:r>
      <w:r>
        <w:t>3.1.5</w:t>
      </w:r>
      <w:r w:rsidRPr="00F526DE">
        <w:t>.</w:t>
      </w:r>
      <w:r>
        <w:t>2.2</w:t>
      </w:r>
      <w:r w:rsidRPr="00F526DE">
        <w:tab/>
      </w:r>
      <w:r>
        <w:t>U</w:t>
      </w:r>
      <w:r w:rsidRPr="00F526DE">
        <w:t xml:space="preserve">L </w:t>
      </w:r>
      <w:r w:rsidRPr="002A098D">
        <w:t>PDCP SDU Data Volume</w:t>
      </w:r>
      <w:bookmarkEnd w:id="133"/>
    </w:p>
    <w:p w14:paraId="07E1250A" w14:textId="50D4C506" w:rsidR="00B46934" w:rsidRDefault="00B46934" w:rsidP="00B46934">
      <w:pPr>
        <w:pStyle w:val="B1"/>
      </w:pPr>
      <w:r>
        <w:t>a)</w:t>
      </w:r>
      <w:r>
        <w:tab/>
        <w:t xml:space="preserve">This measurement provides the Data Volume (amount of PDCP SDU bits) in the uplink </w:t>
      </w:r>
      <w:r w:rsidRPr="000D4CE2">
        <w:t>delivered from PDCP layer to higher layers</w:t>
      </w:r>
      <w:r>
        <w:t xml:space="preserve">. </w:t>
      </w:r>
      <w:r w:rsidRPr="009E6593">
        <w:t xml:space="preserve">The measurement </w:t>
      </w:r>
      <w:r>
        <w:t xml:space="preserve">can be filtered per PLMN ID and </w:t>
      </w:r>
      <w:r w:rsidRPr="009E6593">
        <w:t xml:space="preserve">per QoS level (mapped 5QI or QCI in NR option 3) and per supported S-NSSAI. </w:t>
      </w:r>
      <w:r>
        <w:t xml:space="preserve">This measurement is also referred to as UL M4 in TS 37.320 [9] clause </w:t>
      </w:r>
      <w:r w:rsidRPr="00197597">
        <w:t>5.4.1.1</w:t>
      </w:r>
      <w:r>
        <w:t>. The unit is Mbit.</w:t>
      </w:r>
    </w:p>
    <w:p w14:paraId="63569B7D" w14:textId="77777777" w:rsidR="00B46934" w:rsidRDefault="00B46934" w:rsidP="00B46934">
      <w:pPr>
        <w:pStyle w:val="B1"/>
      </w:pPr>
      <w:r>
        <w:rPr>
          <w:lang w:eastAsia="zh-CN"/>
        </w:rPr>
        <w:t>b)</w:t>
      </w:r>
      <w:r>
        <w:rPr>
          <w:lang w:eastAsia="zh-CN"/>
        </w:rPr>
        <w:tab/>
        <w:t>CC</w:t>
      </w:r>
    </w:p>
    <w:p w14:paraId="0C9806B8" w14:textId="22B935B4" w:rsidR="00B46934" w:rsidRPr="00197597" w:rsidRDefault="00B46934" w:rsidP="00B46934">
      <w:pPr>
        <w:pStyle w:val="B1"/>
      </w:pPr>
      <w:r>
        <w:t>c)</w:t>
      </w:r>
      <w:r>
        <w:tab/>
      </w:r>
      <w:r w:rsidRPr="00197597">
        <w:t xml:space="preserve">This measurement is obtained by counting the number of bits </w:t>
      </w:r>
      <w:r w:rsidRPr="000D4CE2">
        <w:t>delivered from PDCP layer to higher layers</w:t>
      </w:r>
      <w:r w:rsidRPr="00197597">
        <w:t xml:space="preserve">. </w:t>
      </w:r>
      <w:r w:rsidRPr="009E6593">
        <w:t xml:space="preserve">The measurement is calculated per </w:t>
      </w:r>
      <w:r>
        <w:t xml:space="preserve">PLMN ID and </w:t>
      </w:r>
      <w:r w:rsidRPr="009E6593">
        <w:t>QoS level (mapped 5QI or QCI in NR option 3) and per supported S-NSSAI.</w:t>
      </w:r>
    </w:p>
    <w:p w14:paraId="3F46816F" w14:textId="77777777" w:rsidR="00B46934" w:rsidRDefault="00B46934" w:rsidP="00B46934">
      <w:pPr>
        <w:pStyle w:val="B1"/>
      </w:pPr>
      <w:r>
        <w:t>d)</w:t>
      </w:r>
      <w:r>
        <w:tab/>
        <w:t xml:space="preserve">Each measurement is an integer value representing the number of bits measured in </w:t>
      </w:r>
      <w:proofErr w:type="spellStart"/>
      <w:r>
        <w:t>Mbits</w:t>
      </w:r>
      <w:proofErr w:type="spellEnd"/>
      <w:r>
        <w:t xml:space="preserve"> (1MBits=1000*1000 bits). </w:t>
      </w:r>
      <w:r w:rsidRPr="009E6593">
        <w:t xml:space="preserve">The number of measurements is equal to </w:t>
      </w:r>
      <w:r>
        <w:t xml:space="preserve">the number of PLMNs multiplied by </w:t>
      </w:r>
      <w:r w:rsidRPr="009E6593">
        <w:t>the number of QoS levels multiplied by the number of S-NSSAIs.</w:t>
      </w:r>
    </w:p>
    <w:p w14:paraId="0EE048D5" w14:textId="25B0B281" w:rsidR="00B46934" w:rsidRDefault="00B46934" w:rsidP="00B46934">
      <w:pPr>
        <w:pStyle w:val="B1"/>
      </w:pPr>
      <w:r>
        <w:tab/>
        <w:t>[Total no. of measurement instances] x [no. of filter values for all measurements] (DL and UL) ≤ 100</w:t>
      </w:r>
      <w:r>
        <w:rPr>
          <w:rFonts w:hint="eastAsia"/>
        </w:rPr>
        <w:t xml:space="preserve">. </w:t>
      </w:r>
    </w:p>
    <w:p w14:paraId="4D56CE1F" w14:textId="77777777" w:rsidR="00B46934" w:rsidRDefault="00B46934" w:rsidP="00B46934">
      <w:pPr>
        <w:pStyle w:val="B1"/>
        <w:rPr>
          <w:lang w:val="en-US" w:bidi="ar"/>
        </w:rPr>
      </w:pPr>
      <w:r>
        <w:t>e)</w:t>
      </w:r>
      <w:r>
        <w:tab/>
      </w:r>
      <w:r>
        <w:rPr>
          <w:lang w:val="en-US" w:bidi="ar"/>
        </w:rPr>
        <w:t xml:space="preserve">The measurement name has the form </w:t>
      </w:r>
      <w:proofErr w:type="spellStart"/>
      <w:r>
        <w:rPr>
          <w:lang w:val="en-US" w:bidi="ar"/>
        </w:rPr>
        <w:t>QosFlow</w:t>
      </w:r>
      <w:r w:rsidRPr="00197597">
        <w:rPr>
          <w:lang w:val="en-US" w:bidi="ar"/>
        </w:rPr>
        <w:t>.PdcpSduVolume</w:t>
      </w:r>
      <w:r>
        <w:rPr>
          <w:lang w:val="en-US" w:bidi="ar"/>
        </w:rPr>
        <w:t>UlUe</w:t>
      </w:r>
      <w:r w:rsidRPr="00197597">
        <w:rPr>
          <w:lang w:val="en-US" w:bidi="ar"/>
        </w:rPr>
        <w:t>_</w:t>
      </w:r>
      <w:r w:rsidRPr="009E6593">
        <w:rPr>
          <w:i/>
          <w:lang w:val="en-US" w:bidi="ar"/>
        </w:rPr>
        <w:t>Filter</w:t>
      </w:r>
      <w:proofErr w:type="spellEnd"/>
      <w:r>
        <w:rPr>
          <w:lang w:val="en-US" w:bidi="ar"/>
        </w:rPr>
        <w:br/>
        <w:t>, w</w:t>
      </w:r>
      <w:r w:rsidRPr="00197597">
        <w:rPr>
          <w:lang w:val="en-US" w:bidi="ar"/>
        </w:rPr>
        <w:t xml:space="preserve">here </w:t>
      </w:r>
      <w:r w:rsidRPr="009E6593">
        <w:rPr>
          <w:i/>
          <w:lang w:val="en-US" w:bidi="ar"/>
        </w:rPr>
        <w:t>Filter</w:t>
      </w:r>
      <w:r w:rsidRPr="00197597">
        <w:rPr>
          <w:lang w:val="en-US" w:bidi="ar"/>
        </w:rPr>
        <w:t xml:space="preserve"> is a </w:t>
      </w:r>
      <w:r w:rsidRPr="009E6593">
        <w:rPr>
          <w:lang w:val="en-US" w:bidi="ar"/>
        </w:rPr>
        <w:t xml:space="preserve">combination of </w:t>
      </w:r>
      <w:r w:rsidRPr="00CE53F0">
        <w:rPr>
          <w:i/>
          <w:lang w:val="en-US" w:bidi="ar"/>
        </w:rPr>
        <w:t>PLMN ID</w:t>
      </w:r>
      <w:r>
        <w:rPr>
          <w:lang w:val="en-US" w:bidi="ar"/>
        </w:rPr>
        <w:t xml:space="preserve">, </w:t>
      </w:r>
      <w:r w:rsidRPr="00CE53F0">
        <w:rPr>
          <w:i/>
          <w:lang w:val="en-US" w:bidi="ar"/>
        </w:rPr>
        <w:t>QoS level</w:t>
      </w:r>
      <w:r w:rsidRPr="009E6593">
        <w:rPr>
          <w:lang w:val="en-US" w:bidi="ar"/>
        </w:rPr>
        <w:t xml:space="preserve"> and </w:t>
      </w:r>
      <w:r w:rsidRPr="00CE53F0">
        <w:rPr>
          <w:i/>
          <w:lang w:val="en-US" w:bidi="ar"/>
        </w:rPr>
        <w:t>SNSSAI</w:t>
      </w:r>
      <w:r w:rsidRPr="009E6593">
        <w:rPr>
          <w:lang w:val="en-US" w:bidi="ar"/>
        </w:rPr>
        <w:t xml:space="preserve">, </w:t>
      </w:r>
      <w:r>
        <w:rPr>
          <w:lang w:val="en-US" w:bidi="ar"/>
        </w:rPr>
        <w:t xml:space="preserve">where </w:t>
      </w:r>
      <w:r w:rsidRPr="00CE53F0">
        <w:rPr>
          <w:i/>
          <w:lang w:val="en-US" w:bidi="ar"/>
        </w:rPr>
        <w:t>PLMN ID</w:t>
      </w:r>
      <w:r>
        <w:rPr>
          <w:lang w:val="en-US" w:bidi="ar"/>
        </w:rPr>
        <w:t xml:space="preserve"> represents PLMN ID, </w:t>
      </w:r>
      <w:r w:rsidRPr="00CE53F0">
        <w:rPr>
          <w:i/>
          <w:lang w:val="en-US" w:bidi="ar"/>
        </w:rPr>
        <w:t>QoS level</w:t>
      </w:r>
      <w:r w:rsidRPr="009E6593">
        <w:rPr>
          <w:lang w:val="en-US" w:bidi="ar"/>
        </w:rPr>
        <w:t xml:space="preserve"> represents the mapped 5QI or QCI level, and </w:t>
      </w:r>
      <w:r w:rsidRPr="00CE53F0">
        <w:rPr>
          <w:i/>
          <w:lang w:val="en-US" w:bidi="ar"/>
        </w:rPr>
        <w:t>SNSSAI</w:t>
      </w:r>
      <w:r w:rsidRPr="009E6593">
        <w:rPr>
          <w:lang w:val="en-US" w:bidi="ar"/>
        </w:rPr>
        <w:t xml:space="preserve"> represents S-NSSAI.</w:t>
      </w:r>
    </w:p>
    <w:p w14:paraId="162E64B0"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2074DFEA" w14:textId="77777777" w:rsidR="00B46934" w:rsidRDefault="00B46934"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34" w:name="_Toc105573088"/>
      <w:bookmarkStart w:id="135" w:name="_Toc122351814"/>
      <w:bookmarkStart w:id="136" w:name="_Hlk151368618"/>
      <w:bookmarkStart w:id="137" w:name="_Toc178088449"/>
      <w:r w:rsidRPr="00BC0026">
        <w:t>Annex A (normative):</w:t>
      </w:r>
      <w:r w:rsidRPr="00BC0026">
        <w:br/>
      </w:r>
      <w:bookmarkEnd w:id="134"/>
      <w:bookmarkEnd w:id="135"/>
      <w:r>
        <w:t>Template for definitions of UE level measurements</w:t>
      </w:r>
      <w:bookmarkEnd w:id="137"/>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8"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8"/>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w:t>
      </w:r>
      <w:proofErr w:type="spellStart"/>
      <w:r w:rsidRPr="00820C68">
        <w:t>non standardised</w:t>
      </w:r>
      <w:proofErr w:type="spellEnd"/>
      <w:r w:rsidRPr="00820C68">
        <w:t xml:space="preserve">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7EF5057B" w14:textId="6EA6DAAC" w:rsidR="00A73559" w:rsidRDefault="001078FD" w:rsidP="001078FD">
      <w:pPr>
        <w:pStyle w:val="B1"/>
        <w:ind w:firstLine="0"/>
      </w:pPr>
      <w:r w:rsidRPr="00F949D1">
        <w:t xml:space="preserve">This </w:t>
      </w:r>
      <w:r>
        <w:t xml:space="preserve">element </w:t>
      </w:r>
      <w:r w:rsidR="00A73559">
        <w:rPr>
          <w:rFonts w:hint="eastAsia"/>
          <w:lang w:eastAsia="zh-CN"/>
        </w:rPr>
        <w:t xml:space="preserve">only </w:t>
      </w:r>
      <w:r>
        <w:t xml:space="preserve">indicates </w:t>
      </w:r>
      <w:r w:rsidR="00A73559">
        <w:t xml:space="preserve">the </w:t>
      </w:r>
      <w:r>
        <w:t>type of the</w:t>
      </w:r>
      <w:r w:rsidR="00A73559" w:rsidRPr="00A73559">
        <w:t xml:space="preserve"> </w:t>
      </w:r>
      <w:r w:rsidR="00A73559">
        <w:t>UE</w:t>
      </w:r>
      <w:r>
        <w:t xml:space="preserve"> identifier</w:t>
      </w:r>
      <w:r w:rsidR="00A73559">
        <w:t xml:space="preserve"> that are used as Trace Target that are used as Trace Target</w:t>
      </w:r>
      <w:r>
        <w:t xml:space="preserve">.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9" w:name="_Toc178088450"/>
      <w:r w:rsidRPr="00BC0026">
        <w:t xml:space="preserve">Annex </w:t>
      </w:r>
      <w:r>
        <w:t>B</w:t>
      </w:r>
      <w:r w:rsidRPr="00BC0026">
        <w:t xml:space="preserve"> (</w:t>
      </w:r>
      <w:r w:rsidR="00E95FB5">
        <w:t>i</w:t>
      </w:r>
      <w:r>
        <w:t>nfo</w:t>
      </w:r>
      <w:r w:rsidRPr="00BC0026">
        <w:t>rmative):</w:t>
      </w:r>
      <w:r w:rsidRPr="00BC0026">
        <w:br/>
      </w:r>
      <w:r>
        <w:t>Use cases for UE level measurements</w:t>
      </w:r>
      <w:bookmarkEnd w:id="139"/>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40" w:name="_Toc178088451"/>
      <w:bookmarkEnd w:id="136"/>
      <w:r w:rsidRPr="004D3578">
        <w:lastRenderedPageBreak/>
        <w:t xml:space="preserve">Annex </w:t>
      </w:r>
      <w:r w:rsidR="00E95FB5">
        <w:t>C</w:t>
      </w:r>
      <w:r w:rsidRPr="004D3578">
        <w:t xml:space="preserve"> (informative):</w:t>
      </w:r>
      <w:r w:rsidRPr="004D3578">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 xml:space="preserve">Rel-19 CR TS 28.558 Add DL Packet Loss rate with delay threshold on </w:t>
            </w:r>
            <w:proofErr w:type="spellStart"/>
            <w:r>
              <w:rPr>
                <w:sz w:val="16"/>
                <w:szCs w:val="16"/>
                <w:lang w:eastAsia="zh-CN"/>
              </w:rPr>
              <w:t>Uu</w:t>
            </w:r>
            <w:proofErr w:type="spellEnd"/>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596C" w14:textId="77777777" w:rsidR="00CA7C2A" w:rsidRDefault="00CA7C2A">
      <w:r>
        <w:separator/>
      </w:r>
    </w:p>
  </w:endnote>
  <w:endnote w:type="continuationSeparator" w:id="0">
    <w:p w14:paraId="7AAB2192" w14:textId="77777777" w:rsidR="00CA7C2A" w:rsidRDefault="00CA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BA4F8" w14:textId="77777777" w:rsidR="00CA7C2A" w:rsidRDefault="00CA7C2A">
      <w:r>
        <w:separator/>
      </w:r>
    </w:p>
  </w:footnote>
  <w:footnote w:type="continuationSeparator" w:id="0">
    <w:p w14:paraId="5C7888E0" w14:textId="77777777" w:rsidR="00CA7C2A" w:rsidRDefault="00CA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9552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478">
      <w:rPr>
        <w:rFonts w:ascii="Arial" w:hAnsi="Arial" w:cs="Arial"/>
        <w:b/>
        <w:noProof/>
        <w:sz w:val="18"/>
        <w:szCs w:val="18"/>
      </w:rPr>
      <w:t>3GPP TS 28.558 V19.1.0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0DA5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4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mwrAUAj0WRVSw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4813"/>
    <w:rsid w:val="00157F57"/>
    <w:rsid w:val="0017153E"/>
    <w:rsid w:val="00174EAA"/>
    <w:rsid w:val="001A4C42"/>
    <w:rsid w:val="001A7420"/>
    <w:rsid w:val="001A7442"/>
    <w:rsid w:val="001B0763"/>
    <w:rsid w:val="001B6637"/>
    <w:rsid w:val="001B6CC3"/>
    <w:rsid w:val="001C21C3"/>
    <w:rsid w:val="001D02C2"/>
    <w:rsid w:val="001E6450"/>
    <w:rsid w:val="001F0C1D"/>
    <w:rsid w:val="001F1132"/>
    <w:rsid w:val="001F168B"/>
    <w:rsid w:val="001F2C30"/>
    <w:rsid w:val="00205DD0"/>
    <w:rsid w:val="00210E90"/>
    <w:rsid w:val="002240CA"/>
    <w:rsid w:val="002347A2"/>
    <w:rsid w:val="0024467F"/>
    <w:rsid w:val="002675F0"/>
    <w:rsid w:val="002760EE"/>
    <w:rsid w:val="002970B1"/>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E1174"/>
    <w:rsid w:val="003F60C9"/>
    <w:rsid w:val="00405840"/>
    <w:rsid w:val="00417A6E"/>
    <w:rsid w:val="00423334"/>
    <w:rsid w:val="00427BC9"/>
    <w:rsid w:val="004345EC"/>
    <w:rsid w:val="004372C9"/>
    <w:rsid w:val="004523C2"/>
    <w:rsid w:val="00454267"/>
    <w:rsid w:val="00465515"/>
    <w:rsid w:val="00471CF9"/>
    <w:rsid w:val="004807F2"/>
    <w:rsid w:val="004938DC"/>
    <w:rsid w:val="0049751D"/>
    <w:rsid w:val="004B4CE4"/>
    <w:rsid w:val="004C30AC"/>
    <w:rsid w:val="004C625D"/>
    <w:rsid w:val="004D3578"/>
    <w:rsid w:val="004D6DB4"/>
    <w:rsid w:val="004E213A"/>
    <w:rsid w:val="004E4A30"/>
    <w:rsid w:val="004F0988"/>
    <w:rsid w:val="004F3340"/>
    <w:rsid w:val="00525128"/>
    <w:rsid w:val="00526E9E"/>
    <w:rsid w:val="0053388B"/>
    <w:rsid w:val="00535773"/>
    <w:rsid w:val="00543E6C"/>
    <w:rsid w:val="00565087"/>
    <w:rsid w:val="00575960"/>
    <w:rsid w:val="00580814"/>
    <w:rsid w:val="00584E6E"/>
    <w:rsid w:val="00597B11"/>
    <w:rsid w:val="005A5592"/>
    <w:rsid w:val="005C0439"/>
    <w:rsid w:val="005C1659"/>
    <w:rsid w:val="005C6A42"/>
    <w:rsid w:val="005D2E01"/>
    <w:rsid w:val="005D36B3"/>
    <w:rsid w:val="005D4B78"/>
    <w:rsid w:val="005D7526"/>
    <w:rsid w:val="005E4BB2"/>
    <w:rsid w:val="005E4FD7"/>
    <w:rsid w:val="005F5919"/>
    <w:rsid w:val="005F788A"/>
    <w:rsid w:val="00602AEA"/>
    <w:rsid w:val="00614FDF"/>
    <w:rsid w:val="0063543D"/>
    <w:rsid w:val="00635CE6"/>
    <w:rsid w:val="00647114"/>
    <w:rsid w:val="00662CE2"/>
    <w:rsid w:val="00684259"/>
    <w:rsid w:val="006856C0"/>
    <w:rsid w:val="006912E9"/>
    <w:rsid w:val="006945B9"/>
    <w:rsid w:val="006948A4"/>
    <w:rsid w:val="006A323F"/>
    <w:rsid w:val="006B30D0"/>
    <w:rsid w:val="006C3D95"/>
    <w:rsid w:val="006C7C56"/>
    <w:rsid w:val="006D2CE8"/>
    <w:rsid w:val="006E3E3D"/>
    <w:rsid w:val="006E5C86"/>
    <w:rsid w:val="006F06A0"/>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4D4"/>
    <w:rsid w:val="009A2805"/>
    <w:rsid w:val="009B012A"/>
    <w:rsid w:val="009C4AD6"/>
    <w:rsid w:val="009C623A"/>
    <w:rsid w:val="009D11AB"/>
    <w:rsid w:val="009F37B7"/>
    <w:rsid w:val="009F6EA6"/>
    <w:rsid w:val="00A10581"/>
    <w:rsid w:val="00A10F02"/>
    <w:rsid w:val="00A164B4"/>
    <w:rsid w:val="00A26956"/>
    <w:rsid w:val="00A27486"/>
    <w:rsid w:val="00A34BD3"/>
    <w:rsid w:val="00A4624D"/>
    <w:rsid w:val="00A53724"/>
    <w:rsid w:val="00A56066"/>
    <w:rsid w:val="00A57765"/>
    <w:rsid w:val="00A73129"/>
    <w:rsid w:val="00A73559"/>
    <w:rsid w:val="00A81A58"/>
    <w:rsid w:val="00A82346"/>
    <w:rsid w:val="00A8442B"/>
    <w:rsid w:val="00A92BA1"/>
    <w:rsid w:val="00A95A32"/>
    <w:rsid w:val="00AB4A5D"/>
    <w:rsid w:val="00AB6252"/>
    <w:rsid w:val="00AC6BC6"/>
    <w:rsid w:val="00AD3947"/>
    <w:rsid w:val="00AE0EC5"/>
    <w:rsid w:val="00AE65E2"/>
    <w:rsid w:val="00AF1460"/>
    <w:rsid w:val="00B15449"/>
    <w:rsid w:val="00B218B7"/>
    <w:rsid w:val="00B46934"/>
    <w:rsid w:val="00B71BA6"/>
    <w:rsid w:val="00B778B9"/>
    <w:rsid w:val="00B85D6D"/>
    <w:rsid w:val="00B91C6B"/>
    <w:rsid w:val="00B93086"/>
    <w:rsid w:val="00BA19ED"/>
    <w:rsid w:val="00BA4B8D"/>
    <w:rsid w:val="00BA524E"/>
    <w:rsid w:val="00BC0F7D"/>
    <w:rsid w:val="00BD7AFD"/>
    <w:rsid w:val="00BD7D31"/>
    <w:rsid w:val="00BE3255"/>
    <w:rsid w:val="00BF128E"/>
    <w:rsid w:val="00BF2082"/>
    <w:rsid w:val="00BF2478"/>
    <w:rsid w:val="00C074DD"/>
    <w:rsid w:val="00C1496A"/>
    <w:rsid w:val="00C33079"/>
    <w:rsid w:val="00C45231"/>
    <w:rsid w:val="00C479DE"/>
    <w:rsid w:val="00C551FF"/>
    <w:rsid w:val="00C653D4"/>
    <w:rsid w:val="00C6652F"/>
    <w:rsid w:val="00C70B0E"/>
    <w:rsid w:val="00C72833"/>
    <w:rsid w:val="00C80F1D"/>
    <w:rsid w:val="00C91962"/>
    <w:rsid w:val="00C93F40"/>
    <w:rsid w:val="00C94486"/>
    <w:rsid w:val="00CA1441"/>
    <w:rsid w:val="00CA3D0C"/>
    <w:rsid w:val="00CA7C2A"/>
    <w:rsid w:val="00D27DF3"/>
    <w:rsid w:val="00D42B54"/>
    <w:rsid w:val="00D57972"/>
    <w:rsid w:val="00D603DE"/>
    <w:rsid w:val="00D66A49"/>
    <w:rsid w:val="00D675A9"/>
    <w:rsid w:val="00D736A3"/>
    <w:rsid w:val="00D738D6"/>
    <w:rsid w:val="00D755EB"/>
    <w:rsid w:val="00D76048"/>
    <w:rsid w:val="00D7714A"/>
    <w:rsid w:val="00D77E05"/>
    <w:rsid w:val="00D82E6F"/>
    <w:rsid w:val="00D87E00"/>
    <w:rsid w:val="00D90722"/>
    <w:rsid w:val="00D9134D"/>
    <w:rsid w:val="00DA1E57"/>
    <w:rsid w:val="00DA7266"/>
    <w:rsid w:val="00DA7A03"/>
    <w:rsid w:val="00DB1818"/>
    <w:rsid w:val="00DB271F"/>
    <w:rsid w:val="00DB42CA"/>
    <w:rsid w:val="00DC309B"/>
    <w:rsid w:val="00DC3BF7"/>
    <w:rsid w:val="00DC4DA2"/>
    <w:rsid w:val="00DD2FA9"/>
    <w:rsid w:val="00DD4C17"/>
    <w:rsid w:val="00DD74A5"/>
    <w:rsid w:val="00DE5E6D"/>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D1255"/>
    <w:rsid w:val="00EE47F6"/>
    <w:rsid w:val="00EF1D5F"/>
    <w:rsid w:val="00EF32DA"/>
    <w:rsid w:val="00EF3986"/>
    <w:rsid w:val="00EF608C"/>
    <w:rsid w:val="00F025A2"/>
    <w:rsid w:val="00F04712"/>
    <w:rsid w:val="00F13360"/>
    <w:rsid w:val="00F21599"/>
    <w:rsid w:val="00F22EC7"/>
    <w:rsid w:val="00F325C8"/>
    <w:rsid w:val="00F45F93"/>
    <w:rsid w:val="00F50748"/>
    <w:rsid w:val="00F526DE"/>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9995</Words>
  <Characters>56976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2024-09-24T09:01:00Z</dcterms:created>
  <dcterms:modified xsi:type="dcterms:W3CDTF">2024-09-24T14:39:00Z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